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852E0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2D6085">
              <w:rPr>
                <w:rStyle w:val="Foot"/>
                <w:rFonts w:ascii="Arial" w:hAnsi="Arial" w:cs="Arial"/>
                <w:b/>
                <w:bCs/>
                <w:color w:val="FFFFFF" w:themeColor="background1"/>
                <w:sz w:val="28"/>
                <w:szCs w:val="28"/>
                <w:lang w:val="fr-FR"/>
              </w:rPr>
              <w:t>3</w:t>
            </w:r>
            <w:r w:rsidR="00852E0D">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rsidR="00AD284D" w:rsidRPr="00451D79" w:rsidRDefault="001C1EDA" w:rsidP="00DA23D4">
            <w:pPr>
              <w:framePr w:hSpace="181" w:wrap="around" w:vAnchor="text" w:hAnchor="margin" w:xAlign="center" w:y="1"/>
              <w:jc w:val="left"/>
              <w:rPr>
                <w:color w:val="FFFFFF" w:themeColor="background1"/>
                <w:lang w:val="en-US"/>
              </w:rPr>
            </w:pPr>
            <w:r>
              <w:rPr>
                <w:color w:val="FFFFFF" w:themeColor="background1"/>
                <w:lang w:val="en-US"/>
              </w:rPr>
              <w:t>1</w:t>
            </w:r>
            <w:r w:rsidR="00852E0D">
              <w:rPr>
                <w:color w:val="FFFFFF" w:themeColor="background1"/>
                <w:lang w:val="en-US"/>
              </w:rPr>
              <w:t>5</w:t>
            </w:r>
            <w:r w:rsidR="00197D93" w:rsidRPr="00451D79">
              <w:rPr>
                <w:color w:val="FFFFFF" w:themeColor="background1"/>
                <w:lang w:val="en-US"/>
              </w:rPr>
              <w:t>.</w:t>
            </w:r>
            <w:r w:rsidR="006E0D97">
              <w:rPr>
                <w:color w:val="FFFFFF" w:themeColor="background1"/>
                <w:lang w:val="en-US"/>
              </w:rPr>
              <w:t>I</w:t>
            </w:r>
            <w:r w:rsidR="00DA23D4">
              <w:rPr>
                <w:color w:val="FFFFFF" w:themeColor="background1"/>
                <w:lang w:val="en-US"/>
              </w:rPr>
              <w:t>X</w:t>
            </w:r>
            <w:r w:rsidR="00E572F7">
              <w:rPr>
                <w:color w:val="FFFFFF" w:themeColor="background1"/>
                <w:lang w:val="en-US"/>
              </w:rPr>
              <w:t>.</w:t>
            </w:r>
            <w:r w:rsidR="00AD284D" w:rsidRPr="00451D79">
              <w:rPr>
                <w:color w:val="FFFFFF" w:themeColor="background1"/>
                <w:lang w:val="en-US"/>
              </w:rPr>
              <w:t>201</w:t>
            </w:r>
            <w:r w:rsidR="0065206D">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852E0D">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D4286F">
              <w:rPr>
                <w:color w:val="FFFFFF" w:themeColor="background1"/>
                <w:lang w:val="en-US"/>
              </w:rPr>
              <w:t>1</w:t>
            </w:r>
            <w:r w:rsidR="00CB621B">
              <w:rPr>
                <w:color w:val="FFFFFF" w:themeColor="background1"/>
                <w:lang w:val="en-US"/>
              </w:rPr>
              <w:t xml:space="preserve"> </w:t>
            </w:r>
            <w:r w:rsidR="00852E0D">
              <w:rPr>
                <w:color w:val="FFFFFF" w:themeColor="background1"/>
                <w:lang w:val="en-US"/>
              </w:rPr>
              <w:t>September</w:t>
            </w:r>
            <w:r w:rsidRPr="00D21C24">
              <w:rPr>
                <w:color w:val="FFFFFF" w:themeColor="background1"/>
                <w:lang w:val="en-US"/>
              </w:rPr>
              <w:t xml:space="preserve"> 20</w:t>
            </w:r>
            <w:r w:rsidR="00923508" w:rsidRPr="00D21C24">
              <w:rPr>
                <w:color w:val="FFFFFF" w:themeColor="background1"/>
                <w:lang w:val="en-US"/>
              </w:rPr>
              <w:t>1</w:t>
            </w:r>
            <w:r w:rsidR="002244A3">
              <w:rPr>
                <w:color w:val="FFFFFF" w:themeColor="background1"/>
                <w:lang w:val="en-US"/>
              </w:rPr>
              <w:t>7</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370280"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2905523"/>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r>
            <w:proofErr w:type="gramStart"/>
            <w:r w:rsidRPr="00ED1863">
              <w:rPr>
                <w:rFonts w:ascii="Calibri" w:hAnsi="Calibri"/>
                <w:b w:val="0"/>
                <w:bCs/>
                <w:sz w:val="14"/>
                <w:szCs w:val="14"/>
                <w:lang w:val="fr-CH"/>
              </w:rPr>
              <w:t>T</w:t>
            </w:r>
            <w:r w:rsidR="00911AE9" w:rsidRPr="00ED1863">
              <w:rPr>
                <w:rFonts w:ascii="Calibri" w:hAnsi="Calibri"/>
                <w:b w:val="0"/>
                <w:bCs/>
                <w:sz w:val="14"/>
                <w:szCs w:val="14"/>
                <w:lang w:val="fr-CH"/>
              </w:rPr>
              <w:t>e</w:t>
            </w:r>
            <w:r w:rsidRPr="00ED1863">
              <w:rPr>
                <w:rFonts w:ascii="Calibri" w:hAnsi="Calibri"/>
                <w:b w:val="0"/>
                <w:bCs/>
                <w:sz w:val="14"/>
                <w:szCs w:val="14"/>
                <w:lang w:val="fr-CH"/>
              </w:rPr>
              <w:t>l:</w:t>
            </w:r>
            <w:proofErr w:type="gramEnd"/>
            <w:r w:rsidRPr="00ED1863">
              <w:rPr>
                <w:rFonts w:ascii="Calibri" w:hAnsi="Calibri"/>
                <w:b w:val="0"/>
                <w:bCs/>
                <w:sz w:val="14"/>
                <w:szCs w:val="14"/>
                <w:lang w:val="fr-CH"/>
              </w:rPr>
              <w:t xml:space="preserve">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w:t>
            </w:r>
            <w:proofErr w:type="gramStart"/>
            <w:r w:rsidRPr="001C4F41">
              <w:rPr>
                <w:b/>
                <w:bCs/>
                <w:sz w:val="14"/>
                <w:szCs w:val="14"/>
                <w:lang w:val="fr-FR"/>
              </w:rPr>
              <w:t>mail:</w:t>
            </w:r>
            <w:proofErr w:type="gramEnd"/>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39" w:name="_Toc273023317"/>
            <w:bookmarkStart w:id="140" w:name="_Toc292704947"/>
            <w:bookmarkStart w:id="141" w:name="_Toc295387892"/>
            <w:bookmarkStart w:id="142" w:name="_Toc296675475"/>
            <w:bookmarkStart w:id="143" w:name="_Toc301945286"/>
            <w:bookmarkStart w:id="144" w:name="_Toc308530333"/>
            <w:bookmarkStart w:id="145" w:name="_Toc321233386"/>
            <w:bookmarkStart w:id="146" w:name="_Toc321311657"/>
            <w:bookmarkStart w:id="147" w:name="_Toc321820537"/>
            <w:bookmarkStart w:id="148" w:name="_Toc323035703"/>
            <w:bookmarkStart w:id="149" w:name="_Toc323904371"/>
            <w:bookmarkStart w:id="150" w:name="_Toc332272643"/>
            <w:bookmarkStart w:id="151" w:name="_Toc334776189"/>
            <w:bookmarkStart w:id="152" w:name="_Toc335901496"/>
            <w:bookmarkStart w:id="153" w:name="_Toc337110330"/>
            <w:bookmarkStart w:id="154" w:name="_Toc338779370"/>
            <w:bookmarkStart w:id="155" w:name="_Toc340225510"/>
            <w:bookmarkStart w:id="156" w:name="_Toc341451209"/>
            <w:bookmarkStart w:id="157" w:name="_Toc342912836"/>
            <w:bookmarkStart w:id="158" w:name="_Toc343262673"/>
            <w:bookmarkStart w:id="159" w:name="_Toc345579824"/>
            <w:bookmarkStart w:id="160" w:name="_Toc346885929"/>
            <w:bookmarkStart w:id="161" w:name="_Toc347929577"/>
            <w:bookmarkStart w:id="162" w:name="_Toc349288245"/>
            <w:bookmarkStart w:id="163" w:name="_Toc350415575"/>
            <w:bookmarkStart w:id="164" w:name="_Toc351549873"/>
            <w:bookmarkStart w:id="165" w:name="_Toc352940473"/>
            <w:bookmarkStart w:id="166" w:name="_Toc354053818"/>
            <w:bookmarkStart w:id="167" w:name="_Toc355708833"/>
            <w:bookmarkStart w:id="168" w:name="_Toc357001926"/>
            <w:bookmarkStart w:id="169" w:name="_Toc358192557"/>
            <w:bookmarkStart w:id="170" w:name="_Toc359489410"/>
            <w:bookmarkStart w:id="171" w:name="_Toc360696813"/>
            <w:bookmarkStart w:id="172" w:name="_Toc361921546"/>
            <w:bookmarkStart w:id="173" w:name="_Toc363741383"/>
            <w:bookmarkStart w:id="174" w:name="_Toc364672332"/>
            <w:bookmarkStart w:id="175" w:name="_Toc366157672"/>
            <w:bookmarkStart w:id="176" w:name="_Toc367715511"/>
            <w:bookmarkStart w:id="177" w:name="_Toc369007673"/>
            <w:bookmarkStart w:id="178" w:name="_Toc369007853"/>
            <w:bookmarkStart w:id="179" w:name="_Toc370373460"/>
            <w:bookmarkStart w:id="180" w:name="_Toc371588836"/>
            <w:bookmarkStart w:id="181" w:name="_Toc373157809"/>
            <w:bookmarkStart w:id="182" w:name="_Toc374006622"/>
            <w:bookmarkStart w:id="183" w:name="_Toc374692680"/>
            <w:bookmarkStart w:id="184" w:name="_Toc374692757"/>
            <w:bookmarkStart w:id="185" w:name="_Toc377026487"/>
            <w:bookmarkStart w:id="186" w:name="_Toc378322702"/>
            <w:bookmarkStart w:id="187" w:name="_Toc379440360"/>
            <w:bookmarkStart w:id="188" w:name="_Toc380582885"/>
            <w:bookmarkStart w:id="189" w:name="_Toc381784215"/>
            <w:bookmarkStart w:id="190" w:name="_Toc383182294"/>
            <w:bookmarkStart w:id="191" w:name="_Toc384625680"/>
            <w:bookmarkStart w:id="192" w:name="_Toc385496779"/>
            <w:bookmarkStart w:id="193" w:name="_Toc388946303"/>
            <w:bookmarkStart w:id="194" w:name="_Toc388947550"/>
            <w:bookmarkStart w:id="195" w:name="_Toc389730865"/>
            <w:bookmarkStart w:id="196" w:name="_Toc391386062"/>
            <w:bookmarkStart w:id="197" w:name="_Toc392235866"/>
            <w:bookmarkStart w:id="198" w:name="_Toc393713405"/>
            <w:bookmarkStart w:id="199" w:name="_Toc393714453"/>
            <w:bookmarkStart w:id="200" w:name="_Toc393715457"/>
            <w:bookmarkStart w:id="201" w:name="_Toc395100442"/>
            <w:bookmarkStart w:id="202" w:name="_Toc396212798"/>
            <w:bookmarkStart w:id="203" w:name="_Toc397517635"/>
            <w:bookmarkStart w:id="204" w:name="_Toc399160619"/>
            <w:bookmarkStart w:id="205" w:name="_Toc400374863"/>
            <w:bookmarkStart w:id="206" w:name="_Toc401757899"/>
            <w:bookmarkStart w:id="207" w:name="_Toc402967088"/>
            <w:bookmarkStart w:id="208" w:name="_Toc404332301"/>
            <w:bookmarkStart w:id="209" w:name="_Toc405386767"/>
            <w:bookmarkStart w:id="210" w:name="_Toc406508000"/>
            <w:bookmarkStart w:id="211" w:name="_Toc408576620"/>
            <w:bookmarkStart w:id="212" w:name="_Toc409708219"/>
            <w:bookmarkStart w:id="213" w:name="_Toc410904529"/>
            <w:bookmarkStart w:id="214" w:name="_Toc414884934"/>
            <w:bookmarkStart w:id="215" w:name="_Toc416360064"/>
            <w:bookmarkStart w:id="216" w:name="_Toc417984327"/>
            <w:bookmarkStart w:id="217" w:name="_Toc420414814"/>
            <w:bookmarkStart w:id="218" w:name="_Toc421783542"/>
            <w:bookmarkStart w:id="219" w:name="_Toc423078761"/>
            <w:bookmarkStart w:id="220" w:name="_Toc424300232"/>
            <w:bookmarkStart w:id="221" w:name="_Toc426533938"/>
            <w:bookmarkStart w:id="222" w:name="_Toc426534936"/>
            <w:bookmarkStart w:id="223" w:name="_Toc428193346"/>
            <w:bookmarkStart w:id="224" w:name="_Toc429469035"/>
            <w:bookmarkStart w:id="225" w:name="_Toc432498822"/>
            <w:bookmarkStart w:id="226" w:name="_Toc268773996"/>
            <w:bookmarkStart w:id="227" w:name="_Toc433358210"/>
            <w:bookmarkStart w:id="228" w:name="_Toc434843819"/>
            <w:bookmarkStart w:id="229" w:name="_Toc436383047"/>
            <w:bookmarkStart w:id="230" w:name="_Toc437264269"/>
            <w:bookmarkStart w:id="231" w:name="_Toc438219154"/>
            <w:bookmarkStart w:id="232" w:name="_Toc440443777"/>
            <w:bookmarkStart w:id="233" w:name="_Toc441671594"/>
            <w:bookmarkStart w:id="234" w:name="_Toc442711609"/>
            <w:bookmarkStart w:id="235" w:name="_Toc445368572"/>
            <w:bookmarkStart w:id="236" w:name="_Toc446578860"/>
            <w:bookmarkStart w:id="237" w:name="_Toc449442754"/>
            <w:bookmarkStart w:id="238" w:name="_Toc450747458"/>
            <w:bookmarkStart w:id="239" w:name="_Toc451863127"/>
            <w:bookmarkStart w:id="240" w:name="_Toc453320497"/>
            <w:bookmarkStart w:id="241" w:name="_Toc454789141"/>
            <w:bookmarkStart w:id="242" w:name="_Toc456103203"/>
            <w:bookmarkStart w:id="243" w:name="_Toc456103319"/>
            <w:bookmarkStart w:id="244" w:name="_Toc469048933"/>
            <w:bookmarkStart w:id="245" w:name="_Toc469924980"/>
            <w:bookmarkStart w:id="246" w:name="_Toc471824655"/>
            <w:bookmarkStart w:id="247" w:name="_Toc473209524"/>
            <w:bookmarkStart w:id="248" w:name="_Toc474504466"/>
            <w:bookmarkStart w:id="249" w:name="_Toc477169038"/>
            <w:bookmarkStart w:id="250" w:name="_Toc478464743"/>
            <w:bookmarkStart w:id="251" w:name="_Toc479671285"/>
            <w:bookmarkStart w:id="252" w:name="_Toc482280079"/>
            <w:bookmarkStart w:id="253" w:name="_Toc483388274"/>
            <w:bookmarkStart w:id="254" w:name="_Toc485117041"/>
            <w:bookmarkStart w:id="255" w:name="_Toc486323154"/>
            <w:bookmarkStart w:id="256" w:name="_Toc487466252"/>
            <w:bookmarkStart w:id="257" w:name="_Toc488848841"/>
            <w:bookmarkStart w:id="258" w:name="_Toc492905524"/>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59" w:name="_Toc268773997"/>
            <w:bookmarkStart w:id="260" w:name="_Toc273023318"/>
            <w:bookmarkStart w:id="261" w:name="_Toc292704948"/>
            <w:bookmarkStart w:id="262" w:name="_Toc295387893"/>
            <w:bookmarkStart w:id="263" w:name="_Toc296675476"/>
            <w:bookmarkStart w:id="264" w:name="_Toc301945287"/>
            <w:bookmarkStart w:id="265" w:name="_Toc308530334"/>
            <w:bookmarkStart w:id="266" w:name="_Toc321233387"/>
            <w:bookmarkStart w:id="267" w:name="_Toc321311658"/>
            <w:bookmarkStart w:id="268" w:name="_Toc321820538"/>
            <w:bookmarkStart w:id="269" w:name="_Toc323035704"/>
            <w:bookmarkStart w:id="270" w:name="_Toc323904372"/>
            <w:bookmarkStart w:id="271" w:name="_Toc332272644"/>
            <w:bookmarkStart w:id="272" w:name="_Toc334776190"/>
            <w:bookmarkStart w:id="273" w:name="_Toc335901497"/>
            <w:bookmarkStart w:id="274" w:name="_Toc337110331"/>
            <w:bookmarkStart w:id="275" w:name="_Toc338779371"/>
            <w:bookmarkStart w:id="276" w:name="_Toc340225511"/>
            <w:bookmarkStart w:id="277" w:name="_Toc341451210"/>
            <w:bookmarkStart w:id="278" w:name="_Toc342912837"/>
            <w:bookmarkStart w:id="279" w:name="_Toc343262674"/>
            <w:bookmarkStart w:id="280" w:name="_Toc345579825"/>
            <w:bookmarkStart w:id="281" w:name="_Toc346885930"/>
            <w:bookmarkStart w:id="282" w:name="_Toc347929578"/>
            <w:bookmarkStart w:id="283" w:name="_Toc349288246"/>
            <w:bookmarkStart w:id="284" w:name="_Toc350415576"/>
            <w:bookmarkStart w:id="285" w:name="_Toc351549874"/>
            <w:bookmarkStart w:id="286" w:name="_Toc352940474"/>
            <w:bookmarkStart w:id="287" w:name="_Toc354053819"/>
            <w:bookmarkStart w:id="288" w:name="_Toc355708834"/>
            <w:bookmarkStart w:id="289" w:name="_Toc357001927"/>
            <w:bookmarkStart w:id="290" w:name="_Toc358192558"/>
            <w:bookmarkStart w:id="291" w:name="_Toc359489411"/>
            <w:bookmarkStart w:id="292" w:name="_Toc360696814"/>
            <w:bookmarkStart w:id="293" w:name="_Toc361921547"/>
            <w:bookmarkStart w:id="294" w:name="_Toc363741384"/>
            <w:bookmarkStart w:id="295" w:name="_Toc364672333"/>
            <w:bookmarkStart w:id="296" w:name="_Toc366157673"/>
            <w:bookmarkStart w:id="297" w:name="_Toc367715512"/>
            <w:bookmarkStart w:id="298" w:name="_Toc369007674"/>
            <w:bookmarkStart w:id="299" w:name="_Toc369007854"/>
            <w:bookmarkStart w:id="300" w:name="_Toc370373461"/>
            <w:bookmarkStart w:id="301" w:name="_Toc371588837"/>
            <w:bookmarkStart w:id="302" w:name="_Toc373157810"/>
            <w:bookmarkStart w:id="303" w:name="_Toc374006623"/>
            <w:bookmarkStart w:id="304" w:name="_Toc374692681"/>
            <w:bookmarkStart w:id="305" w:name="_Toc374692758"/>
            <w:bookmarkStart w:id="306" w:name="_Toc377026488"/>
            <w:bookmarkStart w:id="307" w:name="_Toc378322703"/>
            <w:bookmarkStart w:id="308" w:name="_Toc379440361"/>
            <w:bookmarkStart w:id="309" w:name="_Toc380582886"/>
            <w:bookmarkStart w:id="310" w:name="_Toc381784216"/>
            <w:bookmarkStart w:id="311" w:name="_Toc383182295"/>
            <w:bookmarkStart w:id="312" w:name="_Toc384625681"/>
            <w:bookmarkStart w:id="313" w:name="_Toc385496780"/>
            <w:bookmarkStart w:id="314" w:name="_Toc388946304"/>
            <w:bookmarkStart w:id="315" w:name="_Toc388947551"/>
            <w:bookmarkStart w:id="316" w:name="_Toc389730866"/>
            <w:bookmarkStart w:id="317" w:name="_Toc391386063"/>
            <w:bookmarkStart w:id="318" w:name="_Toc392235867"/>
            <w:bookmarkStart w:id="319" w:name="_Toc393713406"/>
            <w:bookmarkStart w:id="320" w:name="_Toc393714454"/>
            <w:bookmarkStart w:id="321" w:name="_Toc393715458"/>
            <w:bookmarkStart w:id="322" w:name="_Toc395100443"/>
            <w:bookmarkStart w:id="323" w:name="_Toc396212799"/>
            <w:bookmarkStart w:id="324" w:name="_Toc397517636"/>
            <w:bookmarkStart w:id="325" w:name="_Toc399160620"/>
            <w:bookmarkStart w:id="326" w:name="_Toc400374864"/>
            <w:bookmarkStart w:id="327" w:name="_Toc401757900"/>
            <w:bookmarkStart w:id="328" w:name="_Toc402967089"/>
            <w:bookmarkStart w:id="329" w:name="_Toc404332302"/>
            <w:bookmarkStart w:id="330" w:name="_Toc405386768"/>
            <w:bookmarkStart w:id="331" w:name="_Toc406508001"/>
            <w:bookmarkStart w:id="332" w:name="_Toc408576621"/>
            <w:bookmarkStart w:id="333" w:name="_Toc409708220"/>
            <w:bookmarkStart w:id="334" w:name="_Toc410904530"/>
            <w:bookmarkStart w:id="335" w:name="_Toc414884935"/>
            <w:bookmarkStart w:id="336" w:name="_Toc416360065"/>
            <w:bookmarkStart w:id="337" w:name="_Toc417984328"/>
            <w:bookmarkStart w:id="338" w:name="_Toc420414815"/>
            <w:bookmarkStart w:id="339" w:name="_Toc421783543"/>
            <w:bookmarkStart w:id="340" w:name="_Toc423078762"/>
            <w:bookmarkStart w:id="341" w:name="_Toc424300233"/>
            <w:bookmarkStart w:id="342" w:name="_Toc426533939"/>
            <w:bookmarkStart w:id="343" w:name="_Toc426534937"/>
            <w:bookmarkStart w:id="344" w:name="_Toc428193347"/>
            <w:bookmarkStart w:id="345" w:name="_Toc429469036"/>
            <w:bookmarkStart w:id="346" w:name="_Toc432498823"/>
            <w:bookmarkStart w:id="347" w:name="_Toc433358211"/>
            <w:bookmarkStart w:id="348" w:name="_Toc434843820"/>
            <w:bookmarkStart w:id="349" w:name="_Toc436383048"/>
            <w:bookmarkStart w:id="350" w:name="_Toc437264270"/>
            <w:bookmarkStart w:id="351" w:name="_Toc438219155"/>
            <w:bookmarkStart w:id="352" w:name="_Toc440443778"/>
            <w:bookmarkStart w:id="353" w:name="_Toc441671595"/>
            <w:bookmarkStart w:id="354" w:name="_Toc442711610"/>
            <w:bookmarkStart w:id="355" w:name="_Toc445368573"/>
            <w:bookmarkStart w:id="356" w:name="_Toc446578861"/>
            <w:bookmarkStart w:id="357" w:name="_Toc449442755"/>
            <w:bookmarkStart w:id="358" w:name="_Toc450747459"/>
            <w:bookmarkStart w:id="359" w:name="_Toc451863128"/>
            <w:bookmarkStart w:id="360" w:name="_Toc453320498"/>
            <w:bookmarkStart w:id="361" w:name="_Toc454789142"/>
            <w:bookmarkStart w:id="362" w:name="_Toc456103204"/>
            <w:bookmarkStart w:id="363" w:name="_Toc456103320"/>
            <w:bookmarkStart w:id="364" w:name="_Toc469048934"/>
            <w:bookmarkStart w:id="365" w:name="_Toc469924981"/>
            <w:bookmarkStart w:id="366" w:name="_Toc471824656"/>
            <w:bookmarkStart w:id="367" w:name="_Toc473209525"/>
            <w:bookmarkStart w:id="368" w:name="_Toc474504467"/>
            <w:bookmarkStart w:id="369" w:name="_Toc477169039"/>
            <w:bookmarkStart w:id="370" w:name="_Toc478464744"/>
            <w:bookmarkStart w:id="371" w:name="_Toc479671286"/>
            <w:bookmarkStart w:id="372" w:name="_Toc482280080"/>
            <w:bookmarkStart w:id="373" w:name="_Toc483388275"/>
            <w:bookmarkStart w:id="374" w:name="_Toc485117042"/>
            <w:bookmarkStart w:id="375" w:name="_Toc486323155"/>
            <w:bookmarkStart w:id="376" w:name="_Toc487466253"/>
            <w:bookmarkStart w:id="377" w:name="_Toc488848842"/>
            <w:bookmarkStart w:id="378" w:name="_Toc492905525"/>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79" w:name="_Toc253407140"/>
      <w:bookmarkStart w:id="380" w:name="_Toc259783103"/>
      <w:bookmarkStart w:id="381" w:name="_Toc266181232"/>
      <w:bookmarkStart w:id="382" w:name="_Toc268773998"/>
      <w:bookmarkStart w:id="383" w:name="_Toc271700475"/>
      <w:bookmarkStart w:id="384" w:name="_Toc273023319"/>
      <w:bookmarkStart w:id="385" w:name="_Toc274223813"/>
      <w:bookmarkStart w:id="386" w:name="_Toc276717161"/>
      <w:bookmarkStart w:id="387" w:name="_Toc279669134"/>
      <w:bookmarkStart w:id="388" w:name="_Toc280349204"/>
      <w:bookmarkStart w:id="389" w:name="_Toc282526036"/>
      <w:bookmarkStart w:id="390" w:name="_Toc283737193"/>
      <w:bookmarkStart w:id="391" w:name="_Toc286218710"/>
      <w:bookmarkStart w:id="392" w:name="_Toc288660267"/>
      <w:bookmarkStart w:id="393" w:name="_Toc291005377"/>
      <w:bookmarkStart w:id="394" w:name="_Toc292704949"/>
      <w:bookmarkStart w:id="395" w:name="_Toc295387894"/>
      <w:bookmarkStart w:id="396" w:name="_Toc296675477"/>
      <w:bookmarkStart w:id="397" w:name="_Toc297804716"/>
      <w:bookmarkStart w:id="398" w:name="_Toc301945288"/>
      <w:bookmarkStart w:id="399" w:name="_Toc303344247"/>
      <w:bookmarkStart w:id="400" w:name="_Toc304892153"/>
      <w:bookmarkStart w:id="401" w:name="_Toc308530335"/>
      <w:bookmarkStart w:id="402" w:name="_Toc311103641"/>
      <w:bookmarkStart w:id="403" w:name="_Toc313973311"/>
      <w:bookmarkStart w:id="404" w:name="_Toc316479951"/>
      <w:bookmarkStart w:id="405" w:name="_Toc318964997"/>
      <w:bookmarkStart w:id="406" w:name="_Toc320536953"/>
      <w:bookmarkStart w:id="407" w:name="_Toc321233388"/>
      <w:bookmarkStart w:id="408" w:name="_Toc321311659"/>
      <w:bookmarkStart w:id="409" w:name="_Toc321820539"/>
      <w:bookmarkStart w:id="410" w:name="_Toc323035705"/>
      <w:bookmarkStart w:id="411" w:name="_Toc323904373"/>
      <w:bookmarkStart w:id="412" w:name="_Toc332272645"/>
      <w:bookmarkStart w:id="413" w:name="_Toc334776191"/>
      <w:bookmarkStart w:id="414" w:name="_Toc335901498"/>
      <w:bookmarkStart w:id="415" w:name="_Toc337110332"/>
      <w:bookmarkStart w:id="416" w:name="_Toc338779372"/>
      <w:bookmarkStart w:id="417" w:name="_Toc340225512"/>
      <w:bookmarkStart w:id="418" w:name="_Toc341451211"/>
      <w:bookmarkStart w:id="419" w:name="_Toc342912838"/>
      <w:bookmarkStart w:id="420" w:name="_Toc343262675"/>
      <w:bookmarkStart w:id="421" w:name="_Toc345579826"/>
      <w:bookmarkStart w:id="422" w:name="_Toc346885931"/>
      <w:bookmarkStart w:id="423" w:name="_Toc347929579"/>
      <w:bookmarkStart w:id="424" w:name="_Toc349288247"/>
      <w:bookmarkStart w:id="425" w:name="_Toc350415577"/>
      <w:bookmarkStart w:id="426" w:name="_Toc351549875"/>
      <w:bookmarkStart w:id="427" w:name="_Toc352940475"/>
      <w:bookmarkStart w:id="428" w:name="_Toc354053820"/>
      <w:bookmarkStart w:id="429" w:name="_Toc355708835"/>
      <w:bookmarkStart w:id="430" w:name="_Toc357001928"/>
      <w:bookmarkStart w:id="431" w:name="_Toc358192559"/>
      <w:bookmarkStart w:id="432" w:name="_Toc359489412"/>
      <w:bookmarkStart w:id="433" w:name="_Toc360696815"/>
      <w:bookmarkStart w:id="434" w:name="_Toc361921548"/>
      <w:bookmarkStart w:id="435" w:name="_Toc363741385"/>
      <w:bookmarkStart w:id="436" w:name="_Toc364672334"/>
      <w:bookmarkStart w:id="437" w:name="_Toc366157674"/>
      <w:bookmarkStart w:id="438" w:name="_Toc367715513"/>
      <w:bookmarkStart w:id="439" w:name="_Toc369007675"/>
      <w:bookmarkStart w:id="440" w:name="_Toc369007855"/>
      <w:bookmarkStart w:id="441" w:name="_Toc370373462"/>
      <w:bookmarkStart w:id="442" w:name="_Toc371588838"/>
      <w:bookmarkStart w:id="443" w:name="_Toc373157811"/>
      <w:bookmarkStart w:id="444" w:name="_Toc374006624"/>
      <w:bookmarkStart w:id="445" w:name="_Toc374692682"/>
      <w:bookmarkStart w:id="446" w:name="_Toc374692759"/>
      <w:bookmarkStart w:id="447" w:name="_Toc377026489"/>
      <w:bookmarkStart w:id="448" w:name="_Toc378322704"/>
      <w:bookmarkStart w:id="449" w:name="_Toc379440362"/>
      <w:bookmarkStart w:id="450" w:name="_Toc380582887"/>
      <w:bookmarkStart w:id="451" w:name="_Toc381784217"/>
      <w:bookmarkStart w:id="452" w:name="_Toc383182296"/>
      <w:bookmarkStart w:id="453" w:name="_Toc384625682"/>
      <w:bookmarkStart w:id="454" w:name="_Toc385496781"/>
      <w:bookmarkStart w:id="455" w:name="_Toc388946305"/>
      <w:bookmarkStart w:id="456" w:name="_Toc388947552"/>
      <w:bookmarkStart w:id="457" w:name="_Toc389730867"/>
      <w:bookmarkStart w:id="458" w:name="_Toc391386064"/>
      <w:bookmarkStart w:id="459" w:name="_Toc392235868"/>
      <w:bookmarkStart w:id="460" w:name="_Toc393713407"/>
      <w:bookmarkStart w:id="461" w:name="_Toc393714455"/>
      <w:bookmarkStart w:id="462" w:name="_Toc393715459"/>
      <w:bookmarkStart w:id="463" w:name="_Toc395100444"/>
      <w:bookmarkStart w:id="464" w:name="_Toc396212800"/>
      <w:bookmarkStart w:id="465" w:name="_Toc397517637"/>
      <w:bookmarkStart w:id="466" w:name="_Toc399160621"/>
      <w:bookmarkStart w:id="467" w:name="_Toc400374865"/>
      <w:bookmarkStart w:id="468" w:name="_Toc401757901"/>
      <w:bookmarkStart w:id="469" w:name="_Toc402967090"/>
      <w:bookmarkStart w:id="470" w:name="_Toc404332303"/>
      <w:bookmarkStart w:id="471" w:name="_Toc405386769"/>
      <w:bookmarkStart w:id="472" w:name="_Toc406508002"/>
      <w:bookmarkStart w:id="473" w:name="_Toc408576622"/>
      <w:bookmarkStart w:id="474" w:name="_Toc409708221"/>
      <w:bookmarkStart w:id="475" w:name="_Toc410904531"/>
      <w:bookmarkStart w:id="476" w:name="_Toc414884936"/>
      <w:bookmarkStart w:id="477" w:name="_Toc416360066"/>
      <w:bookmarkStart w:id="478" w:name="_Toc417984329"/>
      <w:bookmarkStart w:id="479" w:name="_Toc420414816"/>
      <w:bookmarkStart w:id="480" w:name="_Toc421783544"/>
      <w:bookmarkStart w:id="481" w:name="_Toc423078763"/>
      <w:bookmarkStart w:id="482" w:name="_Toc424300234"/>
      <w:bookmarkStart w:id="483" w:name="_Toc426533940"/>
      <w:bookmarkStart w:id="484" w:name="_Toc426534938"/>
      <w:bookmarkStart w:id="485" w:name="_Toc428193348"/>
      <w:bookmarkStart w:id="486" w:name="_Toc428372288"/>
      <w:bookmarkStart w:id="487" w:name="_Toc429469037"/>
      <w:bookmarkStart w:id="488" w:name="_Toc432498824"/>
      <w:bookmarkStart w:id="489" w:name="_Toc433358212"/>
      <w:bookmarkStart w:id="490" w:name="_Toc434843821"/>
      <w:bookmarkStart w:id="491" w:name="_Toc436383049"/>
      <w:bookmarkStart w:id="492" w:name="_Toc437264271"/>
      <w:bookmarkStart w:id="493" w:name="_Toc438219156"/>
      <w:bookmarkStart w:id="494" w:name="_Toc440443779"/>
      <w:bookmarkStart w:id="495" w:name="_Toc441671596"/>
      <w:bookmarkStart w:id="496" w:name="_Toc442711611"/>
      <w:bookmarkStart w:id="497" w:name="_Toc445368574"/>
      <w:bookmarkStart w:id="498" w:name="_Toc446578862"/>
      <w:bookmarkStart w:id="499" w:name="_Toc449442756"/>
      <w:bookmarkStart w:id="500" w:name="_Toc450747460"/>
      <w:bookmarkStart w:id="501" w:name="_Toc451863129"/>
      <w:bookmarkStart w:id="502" w:name="_Toc453320499"/>
      <w:bookmarkStart w:id="503" w:name="_Toc454789143"/>
      <w:bookmarkStart w:id="504" w:name="_Toc456103205"/>
      <w:bookmarkStart w:id="505" w:name="_Toc456103321"/>
      <w:bookmarkStart w:id="506" w:name="_Toc457223980"/>
      <w:bookmarkStart w:id="507" w:name="_Toc457308207"/>
      <w:bookmarkStart w:id="508" w:name="_Toc466367266"/>
      <w:bookmarkStart w:id="509" w:name="_Toc469048935"/>
      <w:bookmarkStart w:id="510" w:name="_Toc469924982"/>
      <w:bookmarkStart w:id="511" w:name="_Toc471824657"/>
      <w:bookmarkStart w:id="512" w:name="_Toc473209526"/>
      <w:bookmarkStart w:id="513" w:name="_Toc474504468"/>
      <w:bookmarkStart w:id="514" w:name="_Toc477169040"/>
      <w:bookmarkStart w:id="515" w:name="_Toc478464745"/>
      <w:bookmarkStart w:id="516" w:name="_Toc479671287"/>
      <w:bookmarkStart w:id="517" w:name="_Toc482280081"/>
      <w:bookmarkStart w:id="518" w:name="_Toc483388276"/>
      <w:bookmarkStart w:id="519" w:name="_Toc485117043"/>
      <w:bookmarkStart w:id="520" w:name="_Toc486323156"/>
      <w:bookmarkStart w:id="521" w:name="_Toc487466254"/>
      <w:bookmarkStart w:id="522" w:name="_Toc488848843"/>
      <w:bookmarkStart w:id="523" w:name="_Toc492905526"/>
      <w:r w:rsidRPr="001C4F41">
        <w:rPr>
          <w:lang w:val="en-US"/>
        </w:rPr>
        <w:t>Table</w:t>
      </w:r>
      <w:r w:rsidR="005427B9">
        <w:rPr>
          <w:lang w:val="en-US"/>
        </w:rPr>
        <w:t xml:space="preserve"> </w:t>
      </w:r>
      <w:r w:rsidRPr="001C4F41">
        <w:rPr>
          <w:lang w:val="en-US"/>
        </w:rPr>
        <w:t>of Contents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6F36A5" w:rsidRPr="008F283B" w:rsidRDefault="00250FDB" w:rsidP="002603D6">
      <w:pPr>
        <w:jc w:val="right"/>
      </w:pPr>
      <w:r>
        <w:rPr>
          <w:i/>
          <w:iCs/>
          <w:lang w:val="en-US"/>
        </w:rPr>
        <w:tab/>
      </w:r>
      <w:r w:rsidR="008149B6" w:rsidRPr="00EB4E65">
        <w:rPr>
          <w:i/>
          <w:iCs/>
          <w:lang w:val="en-U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7E5D67">
      <w:pPr>
        <w:pStyle w:val="TOC1"/>
        <w:tabs>
          <w:tab w:val="center" w:leader="dot" w:pos="8505"/>
          <w:tab w:val="right" w:pos="9072"/>
        </w:tabs>
        <w:rPr>
          <w:rFonts w:eastAsiaTheme="minorEastAsia"/>
          <w:lang w:val="en-US"/>
        </w:rPr>
      </w:pPr>
      <w:r w:rsidRPr="00160440">
        <w:rPr>
          <w:lang w:val="en-US"/>
        </w:rPr>
        <w:t>Lists annexed to th</w:t>
      </w:r>
      <w:r w:rsidR="000E5359">
        <w:rPr>
          <w:lang w:val="en-US"/>
        </w:rPr>
        <w:t>e</w:t>
      </w:r>
      <w:r w:rsidRPr="00160440">
        <w:rPr>
          <w:lang w:val="en-US"/>
        </w:rPr>
        <w:t xml:space="preserve"> 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E72F2C" w:rsidRPr="00E72F2C" w:rsidRDefault="00E72F2C" w:rsidP="00E72F2C">
      <w:pPr>
        <w:pStyle w:val="TOC1"/>
        <w:tabs>
          <w:tab w:val="center" w:leader="dot" w:pos="8505"/>
          <w:tab w:val="right" w:pos="9072"/>
        </w:tabs>
        <w:rPr>
          <w:rFonts w:eastAsiaTheme="minorEastAsia"/>
          <w:lang w:val="en-US"/>
        </w:rPr>
      </w:pPr>
      <w:r w:rsidRPr="00E72F2C">
        <w:rPr>
          <w:lang w:val="en-US"/>
        </w:rPr>
        <w:t>Approval of ITU-T Recommendations</w:t>
      </w:r>
      <w:r w:rsidRPr="00E72F2C">
        <w:rPr>
          <w:webHidden/>
          <w:lang w:val="en-US"/>
        </w:rPr>
        <w:tab/>
      </w:r>
      <w:r w:rsidRPr="00E72F2C">
        <w:rPr>
          <w:webHidden/>
          <w:lang w:val="en-US"/>
        </w:rPr>
        <w:tab/>
        <w:t>4</w:t>
      </w:r>
    </w:p>
    <w:p w:rsidR="009B4A1C" w:rsidRPr="009B4A1C" w:rsidRDefault="009B4A1C" w:rsidP="00370280">
      <w:pPr>
        <w:pStyle w:val="TOC1"/>
        <w:tabs>
          <w:tab w:val="center" w:leader="dot" w:pos="8505"/>
          <w:tab w:val="right" w:pos="9072"/>
        </w:tabs>
        <w:rPr>
          <w:rFonts w:eastAsiaTheme="minorEastAsia"/>
          <w:lang w:val="en-US"/>
        </w:rPr>
      </w:pPr>
      <w:r w:rsidRPr="009B4A1C">
        <w:rPr>
          <w:lang w:val="en-US"/>
        </w:rPr>
        <w:t>Assignment of Signalling Area/Network Codes (SANC) (Recommendation ITU-T Q.708 (03/99))</w:t>
      </w:r>
      <w:r w:rsidRPr="009B4A1C">
        <w:rPr>
          <w:webHidden/>
          <w:lang w:val="en-US"/>
        </w:rPr>
        <w:tab/>
      </w:r>
      <w:r w:rsidRPr="009B4A1C">
        <w:rPr>
          <w:webHidden/>
          <w:lang w:val="en-US"/>
        </w:rPr>
        <w:tab/>
      </w:r>
      <w:r w:rsidR="00370280">
        <w:rPr>
          <w:webHidden/>
          <w:lang w:val="en-US"/>
        </w:rPr>
        <w:t>4</w:t>
      </w:r>
    </w:p>
    <w:p w:rsidR="001274D3" w:rsidRPr="001274D3" w:rsidRDefault="001274D3" w:rsidP="001274D3">
      <w:pPr>
        <w:pStyle w:val="TOC1"/>
        <w:tabs>
          <w:tab w:val="clear" w:pos="567"/>
          <w:tab w:val="center" w:leader="dot" w:pos="8505"/>
          <w:tab w:val="right" w:pos="9072"/>
        </w:tabs>
        <w:rPr>
          <w:rFonts w:eastAsiaTheme="minorEastAsia"/>
          <w:lang w:val="en-US"/>
        </w:rPr>
      </w:pPr>
      <w:r w:rsidRPr="001274D3">
        <w:rPr>
          <w:lang w:val="en-US"/>
        </w:rPr>
        <w:t>Telephone Service</w:t>
      </w:r>
    </w:p>
    <w:p w:rsidR="009B4A1C" w:rsidRPr="009B4A1C" w:rsidRDefault="009B4A1C" w:rsidP="00370280">
      <w:pPr>
        <w:pStyle w:val="TOC2"/>
        <w:tabs>
          <w:tab w:val="center" w:leader="dot" w:pos="8505"/>
          <w:tab w:val="right" w:pos="9072"/>
        </w:tabs>
        <w:rPr>
          <w:rFonts w:eastAsiaTheme="minorEastAsia"/>
        </w:rPr>
      </w:pPr>
      <w:r w:rsidRPr="009B4A1C">
        <w:rPr>
          <w:i/>
          <w:iCs/>
          <w:lang w:val="en-US"/>
        </w:rPr>
        <w:t>Bahamas (Utilities Regulation and Competition Authority (URCA), Nassau)</w:t>
      </w:r>
      <w:r w:rsidRPr="009B4A1C">
        <w:rPr>
          <w:webHidden/>
          <w:lang w:val="en-US"/>
        </w:rPr>
        <w:tab/>
      </w:r>
      <w:r>
        <w:rPr>
          <w:webHidden/>
          <w:lang w:val="en-US"/>
        </w:rPr>
        <w:tab/>
      </w:r>
      <w:r w:rsidR="00370280">
        <w:rPr>
          <w:webHidden/>
          <w:lang w:val="en-US"/>
        </w:rPr>
        <w:t>5</w:t>
      </w:r>
    </w:p>
    <w:p w:rsidR="009B4A1C" w:rsidRPr="009B4A1C" w:rsidRDefault="009B4A1C" w:rsidP="00370280">
      <w:pPr>
        <w:pStyle w:val="TOC2"/>
        <w:tabs>
          <w:tab w:val="center" w:leader="dot" w:pos="8505"/>
          <w:tab w:val="right" w:pos="9072"/>
        </w:tabs>
        <w:rPr>
          <w:rFonts w:eastAsiaTheme="minorEastAsia"/>
        </w:rPr>
      </w:pPr>
      <w:r w:rsidRPr="009B4A1C">
        <w:rPr>
          <w:i/>
          <w:iCs/>
          <w:lang w:val="en-US"/>
        </w:rPr>
        <w:t>China (Ministry of Industry and Information Technology, Beijing)</w:t>
      </w:r>
      <w:r w:rsidRPr="009B4A1C">
        <w:rPr>
          <w:webHidden/>
          <w:lang w:val="en-US"/>
        </w:rPr>
        <w:tab/>
      </w:r>
      <w:r>
        <w:rPr>
          <w:webHidden/>
          <w:lang w:val="en-US"/>
        </w:rPr>
        <w:tab/>
      </w:r>
      <w:r w:rsidR="00370280">
        <w:rPr>
          <w:webHidden/>
          <w:lang w:val="en-US"/>
        </w:rPr>
        <w:t>6</w:t>
      </w:r>
    </w:p>
    <w:p w:rsidR="009B4A1C" w:rsidRPr="009B4A1C" w:rsidRDefault="009B4A1C" w:rsidP="00370280">
      <w:pPr>
        <w:pStyle w:val="TOC2"/>
        <w:tabs>
          <w:tab w:val="center" w:leader="dot" w:pos="8505"/>
          <w:tab w:val="right" w:pos="9072"/>
        </w:tabs>
        <w:rPr>
          <w:rFonts w:eastAsiaTheme="minorEastAsia"/>
        </w:rPr>
      </w:pPr>
      <w:r w:rsidRPr="009B4A1C">
        <w:rPr>
          <w:i/>
          <w:iCs/>
          <w:lang w:val="en-US"/>
        </w:rPr>
        <w:t>Denmark (Danish Energy Agency, Copenhagen)</w:t>
      </w:r>
      <w:r w:rsidRPr="009B4A1C">
        <w:rPr>
          <w:webHidden/>
          <w:lang w:val="en-US"/>
        </w:rPr>
        <w:tab/>
      </w:r>
      <w:r>
        <w:rPr>
          <w:webHidden/>
          <w:lang w:val="en-US"/>
        </w:rPr>
        <w:tab/>
      </w:r>
      <w:r w:rsidR="00370280">
        <w:rPr>
          <w:webHidden/>
          <w:lang w:val="en-US"/>
        </w:rPr>
        <w:t>7</w:t>
      </w:r>
    </w:p>
    <w:p w:rsidR="009B4A1C" w:rsidRPr="009B4A1C" w:rsidRDefault="009B4A1C" w:rsidP="00370280">
      <w:pPr>
        <w:pStyle w:val="TOC2"/>
        <w:tabs>
          <w:tab w:val="center" w:leader="dot" w:pos="8505"/>
          <w:tab w:val="right" w:pos="9072"/>
        </w:tabs>
        <w:rPr>
          <w:rFonts w:eastAsiaTheme="minorEastAsia"/>
        </w:rPr>
      </w:pPr>
      <w:r w:rsidRPr="009B4A1C">
        <w:rPr>
          <w:i/>
          <w:iCs/>
          <w:lang w:val="en-US"/>
        </w:rPr>
        <w:t>Finland (Finnish Communications Regulatory Authority (FICORA), Helsinki)</w:t>
      </w:r>
      <w:r w:rsidRPr="009B4A1C">
        <w:rPr>
          <w:webHidden/>
          <w:lang w:val="en-US"/>
        </w:rPr>
        <w:tab/>
      </w:r>
      <w:r>
        <w:rPr>
          <w:webHidden/>
          <w:lang w:val="en-US"/>
        </w:rPr>
        <w:tab/>
      </w:r>
      <w:r w:rsidR="00370280">
        <w:rPr>
          <w:webHidden/>
          <w:lang w:val="en-US"/>
        </w:rPr>
        <w:t>8</w:t>
      </w:r>
    </w:p>
    <w:p w:rsidR="009B4A1C" w:rsidRPr="009B4A1C" w:rsidRDefault="009B4A1C" w:rsidP="00370280">
      <w:pPr>
        <w:pStyle w:val="TOC2"/>
        <w:tabs>
          <w:tab w:val="center" w:leader="dot" w:pos="8505"/>
          <w:tab w:val="right" w:pos="9072"/>
        </w:tabs>
        <w:rPr>
          <w:rFonts w:eastAsiaTheme="minorEastAsia"/>
          <w:lang w:val="fr-CH"/>
        </w:rPr>
      </w:pPr>
      <w:r w:rsidRPr="009B4A1C">
        <w:rPr>
          <w:i/>
          <w:iCs/>
          <w:lang w:val="fr-CH"/>
        </w:rPr>
        <w:t>Uganda (Uganda Communications Commission (UCC), Kampala)</w:t>
      </w:r>
      <w:r w:rsidRPr="009B4A1C">
        <w:rPr>
          <w:webHidden/>
          <w:lang w:val="fr-CH"/>
        </w:rPr>
        <w:tab/>
      </w:r>
      <w:r>
        <w:rPr>
          <w:webHidden/>
          <w:lang w:val="fr-CH"/>
        </w:rPr>
        <w:tab/>
      </w:r>
      <w:r w:rsidRPr="009B4A1C">
        <w:rPr>
          <w:webHidden/>
          <w:lang w:val="fr-CH"/>
        </w:rPr>
        <w:t>1</w:t>
      </w:r>
      <w:r w:rsidR="00370280">
        <w:rPr>
          <w:webHidden/>
          <w:lang w:val="fr-CH"/>
        </w:rPr>
        <w:t>4</w:t>
      </w:r>
    </w:p>
    <w:p w:rsidR="009B4A1C" w:rsidRPr="00370280" w:rsidRDefault="009B4A1C" w:rsidP="00370280">
      <w:pPr>
        <w:pStyle w:val="TOC1"/>
        <w:tabs>
          <w:tab w:val="clear" w:pos="567"/>
          <w:tab w:val="center" w:leader="dot" w:pos="8505"/>
          <w:tab w:val="right" w:pos="9072"/>
        </w:tabs>
        <w:rPr>
          <w:rFonts w:eastAsiaTheme="minorEastAsia"/>
          <w:lang w:val="en-US"/>
        </w:rPr>
      </w:pPr>
      <w:r w:rsidRPr="00370280">
        <w:rPr>
          <w:lang w:val="en-US"/>
        </w:rPr>
        <w:t>Service Restrictions</w:t>
      </w:r>
      <w:r w:rsidRPr="00370280">
        <w:rPr>
          <w:webHidden/>
          <w:lang w:val="en-US"/>
        </w:rPr>
        <w:tab/>
      </w:r>
      <w:r w:rsidRPr="00370280">
        <w:rPr>
          <w:webHidden/>
          <w:lang w:val="en-US"/>
        </w:rPr>
        <w:tab/>
        <w:t>1</w:t>
      </w:r>
      <w:r w:rsidR="00370280">
        <w:rPr>
          <w:webHidden/>
          <w:lang w:val="en-US"/>
        </w:rPr>
        <w:t>7</w:t>
      </w:r>
    </w:p>
    <w:p w:rsidR="009B4A1C" w:rsidRPr="009B4A1C" w:rsidRDefault="009B4A1C" w:rsidP="00370280">
      <w:pPr>
        <w:pStyle w:val="TOC1"/>
        <w:tabs>
          <w:tab w:val="clear" w:pos="567"/>
          <w:tab w:val="center" w:leader="dot" w:pos="8505"/>
          <w:tab w:val="right" w:pos="9072"/>
        </w:tabs>
        <w:rPr>
          <w:rFonts w:eastAsiaTheme="minorEastAsia"/>
          <w:lang w:val="en-US"/>
        </w:rPr>
      </w:pPr>
      <w:r w:rsidRPr="009B4A1C">
        <w:rPr>
          <w:lang w:val="en-US"/>
        </w:rPr>
        <w:t>Call – Back and alternative calling procedures (Res. 21 Rev. PP – 2006)</w:t>
      </w:r>
      <w:r w:rsidRPr="009B4A1C">
        <w:rPr>
          <w:webHidden/>
          <w:lang w:val="en-US"/>
        </w:rPr>
        <w:tab/>
      </w:r>
      <w:r w:rsidRPr="009B4A1C">
        <w:rPr>
          <w:webHidden/>
          <w:lang w:val="en-US"/>
        </w:rPr>
        <w:tab/>
        <w:t>1</w:t>
      </w:r>
      <w:r w:rsidR="00370280">
        <w:rPr>
          <w:webHidden/>
          <w:lang w:val="en-US"/>
        </w:rPr>
        <w:t>7</w:t>
      </w:r>
    </w:p>
    <w:p w:rsidR="009B4A1C" w:rsidRPr="003A4A71" w:rsidRDefault="009B4A1C" w:rsidP="009B4A1C">
      <w:pPr>
        <w:pStyle w:val="TOC1"/>
        <w:tabs>
          <w:tab w:val="clear" w:pos="567"/>
          <w:tab w:val="center" w:leader="dot" w:pos="8505"/>
          <w:tab w:val="right" w:pos="9072"/>
        </w:tabs>
        <w:rPr>
          <w:rFonts w:eastAsiaTheme="minorEastAsia"/>
          <w:lang w:val="en-US"/>
        </w:rPr>
      </w:pPr>
      <w:r w:rsidRPr="003A4A71">
        <w:rPr>
          <w:b/>
          <w:bCs/>
          <w:lang w:val="en-US"/>
        </w:rPr>
        <w:t>AMENDMENTS  TO  SERVICE  PUBLICATIONS</w:t>
      </w:r>
    </w:p>
    <w:p w:rsidR="009B4A1C" w:rsidRPr="009B4A1C" w:rsidRDefault="009B4A1C" w:rsidP="00370280">
      <w:pPr>
        <w:pStyle w:val="TOC1"/>
        <w:tabs>
          <w:tab w:val="clear" w:pos="567"/>
          <w:tab w:val="center" w:leader="dot" w:pos="8505"/>
          <w:tab w:val="right" w:pos="9072"/>
        </w:tabs>
        <w:rPr>
          <w:lang w:val="en-US"/>
        </w:rPr>
      </w:pPr>
      <w:r w:rsidRPr="009B4A1C">
        <w:rPr>
          <w:lang w:val="en-US"/>
        </w:rPr>
        <w:t>List of Issuer Identifier Numbers for the International Telecommunication Charge Card</w:t>
      </w:r>
      <w:r w:rsidRPr="009B4A1C">
        <w:rPr>
          <w:webHidden/>
          <w:lang w:val="en-US"/>
        </w:rPr>
        <w:tab/>
      </w:r>
      <w:r>
        <w:rPr>
          <w:webHidden/>
          <w:lang w:val="en-US"/>
        </w:rPr>
        <w:tab/>
      </w:r>
      <w:r w:rsidRPr="009B4A1C">
        <w:rPr>
          <w:webHidden/>
          <w:lang w:val="en-US"/>
        </w:rPr>
        <w:t>1</w:t>
      </w:r>
      <w:r w:rsidR="00370280">
        <w:rPr>
          <w:webHidden/>
          <w:lang w:val="en-US"/>
        </w:rPr>
        <w:t>8</w:t>
      </w:r>
    </w:p>
    <w:p w:rsidR="009B4A1C" w:rsidRPr="009B4A1C" w:rsidRDefault="009B4A1C" w:rsidP="00370280">
      <w:pPr>
        <w:pStyle w:val="TOC1"/>
        <w:tabs>
          <w:tab w:val="clear" w:pos="567"/>
          <w:tab w:val="center" w:leader="dot" w:pos="8505"/>
          <w:tab w:val="right" w:pos="9072"/>
        </w:tabs>
        <w:rPr>
          <w:lang w:val="en-US"/>
        </w:rPr>
      </w:pPr>
      <w:r w:rsidRPr="009B4A1C">
        <w:rPr>
          <w:lang w:val="en-US"/>
        </w:rPr>
        <w:t>Mobile Network Codes (MNC) for the international identification plan  for public networks</w:t>
      </w:r>
      <w:r>
        <w:rPr>
          <w:lang w:val="en-US"/>
        </w:rPr>
        <w:br/>
      </w:r>
      <w:r w:rsidRPr="009B4A1C">
        <w:rPr>
          <w:lang w:val="en-US"/>
        </w:rPr>
        <w:t>and subscriptions</w:t>
      </w:r>
      <w:r w:rsidRPr="009B4A1C">
        <w:rPr>
          <w:webHidden/>
          <w:lang w:val="en-US"/>
        </w:rPr>
        <w:tab/>
      </w:r>
      <w:r>
        <w:rPr>
          <w:webHidden/>
          <w:lang w:val="en-US"/>
        </w:rPr>
        <w:tab/>
      </w:r>
      <w:r w:rsidR="00370280">
        <w:rPr>
          <w:webHidden/>
          <w:lang w:val="en-US"/>
        </w:rPr>
        <w:t>19</w:t>
      </w:r>
    </w:p>
    <w:p w:rsidR="009B4A1C" w:rsidRPr="009B4A1C" w:rsidRDefault="009B4A1C" w:rsidP="00370280">
      <w:pPr>
        <w:pStyle w:val="TOC1"/>
        <w:tabs>
          <w:tab w:val="clear" w:pos="567"/>
          <w:tab w:val="center" w:leader="dot" w:pos="8505"/>
          <w:tab w:val="right" w:pos="9072"/>
        </w:tabs>
        <w:rPr>
          <w:lang w:val="en-US"/>
        </w:rPr>
      </w:pPr>
      <w:r w:rsidRPr="009B4A1C">
        <w:rPr>
          <w:lang w:val="en-US"/>
        </w:rPr>
        <w:t>List of ITU Carrier Codes</w:t>
      </w:r>
      <w:r w:rsidRPr="009B4A1C">
        <w:rPr>
          <w:webHidden/>
          <w:lang w:val="en-US"/>
        </w:rPr>
        <w:tab/>
      </w:r>
      <w:r>
        <w:rPr>
          <w:webHidden/>
          <w:lang w:val="en-US"/>
        </w:rPr>
        <w:tab/>
      </w:r>
      <w:r w:rsidRPr="009B4A1C">
        <w:rPr>
          <w:webHidden/>
          <w:lang w:val="en-US"/>
        </w:rPr>
        <w:t>2</w:t>
      </w:r>
      <w:r w:rsidR="00370280">
        <w:rPr>
          <w:webHidden/>
          <w:lang w:val="en-US"/>
        </w:rPr>
        <w:t>0</w:t>
      </w:r>
    </w:p>
    <w:p w:rsidR="009B4A1C" w:rsidRPr="009B4A1C" w:rsidRDefault="00370280" w:rsidP="00370280">
      <w:pPr>
        <w:pStyle w:val="TOC1"/>
        <w:tabs>
          <w:tab w:val="clear" w:pos="567"/>
          <w:tab w:val="center" w:leader="dot" w:pos="8505"/>
          <w:tab w:val="right" w:pos="9072"/>
        </w:tabs>
        <w:rPr>
          <w:lang w:val="en-US"/>
        </w:rPr>
      </w:pPr>
      <w:r>
        <w:rPr>
          <w:lang w:val="en-US"/>
        </w:rPr>
        <w:t>List</w:t>
      </w:r>
      <w:r w:rsidR="009B4A1C" w:rsidRPr="009B4A1C">
        <w:rPr>
          <w:lang w:val="en-US"/>
        </w:rPr>
        <w:t xml:space="preserve"> of Signalling Area/Network Codes (SANC)</w:t>
      </w:r>
      <w:r w:rsidR="009B4A1C" w:rsidRPr="009B4A1C">
        <w:rPr>
          <w:webHidden/>
          <w:lang w:val="en-US"/>
        </w:rPr>
        <w:tab/>
      </w:r>
      <w:r w:rsidR="009B4A1C">
        <w:rPr>
          <w:webHidden/>
          <w:lang w:val="en-US"/>
        </w:rPr>
        <w:tab/>
      </w:r>
      <w:r w:rsidR="009B4A1C" w:rsidRPr="009B4A1C">
        <w:rPr>
          <w:webHidden/>
          <w:lang w:val="en-US"/>
        </w:rPr>
        <w:t>2</w:t>
      </w:r>
      <w:r>
        <w:rPr>
          <w:webHidden/>
          <w:lang w:val="en-US"/>
        </w:rPr>
        <w:t>1</w:t>
      </w:r>
    </w:p>
    <w:p w:rsidR="009B4A1C" w:rsidRPr="009B4A1C" w:rsidRDefault="009B4A1C" w:rsidP="00370280">
      <w:pPr>
        <w:pStyle w:val="TOC1"/>
        <w:tabs>
          <w:tab w:val="clear" w:pos="567"/>
          <w:tab w:val="center" w:leader="dot" w:pos="8505"/>
          <w:tab w:val="right" w:pos="9072"/>
        </w:tabs>
        <w:rPr>
          <w:lang w:val="en-US"/>
        </w:rPr>
      </w:pPr>
      <w:r w:rsidRPr="009B4A1C">
        <w:rPr>
          <w:lang w:val="en-US"/>
        </w:rPr>
        <w:t>List of International Signalling Point Codes (ISPC)</w:t>
      </w:r>
      <w:r w:rsidRPr="009B4A1C">
        <w:rPr>
          <w:webHidden/>
          <w:lang w:val="en-US"/>
        </w:rPr>
        <w:tab/>
      </w:r>
      <w:r>
        <w:rPr>
          <w:webHidden/>
          <w:lang w:val="en-US"/>
        </w:rPr>
        <w:tab/>
      </w:r>
      <w:r w:rsidRPr="009B4A1C">
        <w:rPr>
          <w:webHidden/>
          <w:lang w:val="en-US"/>
        </w:rPr>
        <w:t>2</w:t>
      </w:r>
      <w:r w:rsidR="00370280">
        <w:rPr>
          <w:webHidden/>
          <w:lang w:val="en-US"/>
        </w:rPr>
        <w:t>1</w:t>
      </w:r>
    </w:p>
    <w:p w:rsidR="009B4A1C" w:rsidRPr="009B4A1C" w:rsidRDefault="009B4A1C" w:rsidP="00370280">
      <w:pPr>
        <w:pStyle w:val="TOC1"/>
        <w:tabs>
          <w:tab w:val="clear" w:pos="567"/>
          <w:tab w:val="center" w:leader="dot" w:pos="8505"/>
          <w:tab w:val="right" w:pos="9072"/>
        </w:tabs>
        <w:rPr>
          <w:rFonts w:eastAsiaTheme="minorEastAsia"/>
        </w:rPr>
      </w:pPr>
      <w:r w:rsidRPr="009B4A1C">
        <w:rPr>
          <w:lang w:val="en-US"/>
        </w:rPr>
        <w:t>National Numbering Plan</w:t>
      </w:r>
      <w:r w:rsidRPr="009B4A1C">
        <w:rPr>
          <w:webHidden/>
        </w:rPr>
        <w:tab/>
      </w:r>
      <w:r>
        <w:rPr>
          <w:webHidden/>
        </w:rPr>
        <w:tab/>
      </w:r>
      <w:r w:rsidRPr="009B4A1C">
        <w:rPr>
          <w:webHidden/>
        </w:rPr>
        <w:t>2</w:t>
      </w:r>
      <w:r w:rsidR="00370280">
        <w:rPr>
          <w:webHidden/>
        </w:rPr>
        <w:t>2</w:t>
      </w:r>
    </w:p>
    <w:p w:rsidR="009B4A1C" w:rsidRDefault="009B4A1C" w:rsidP="009B4A1C">
      <w:pPr>
        <w:rPr>
          <w:rFonts w:eastAsiaTheme="minorEastAsia"/>
        </w:rPr>
      </w:pPr>
    </w:p>
    <w:p w:rsidR="001274D3" w:rsidRDefault="001274D3" w:rsidP="001274D3">
      <w:pPr>
        <w:rPr>
          <w:lang w:val="en-US"/>
        </w:rPr>
      </w:pPr>
    </w:p>
    <w:p w:rsidR="006D2955" w:rsidRDefault="006D2955" w:rsidP="001F530F">
      <w:pPr>
        <w:rPr>
          <w:rFonts w:eastAsiaTheme="minorEastAsia"/>
          <w:lang w:val="en-US"/>
        </w:rPr>
      </w:pPr>
      <w:r>
        <w:rPr>
          <w:rFonts w:eastAsiaTheme="minorEastAsia"/>
          <w:lang w:val="en-US"/>
        </w:rPr>
        <w:br w:type="page"/>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524" w:name="_Toc253407141"/>
      <w:bookmarkStart w:id="525" w:name="_Toc259783104"/>
      <w:bookmarkStart w:id="526" w:name="_Toc266181233"/>
      <w:bookmarkStart w:id="527" w:name="_Toc268773999"/>
      <w:bookmarkStart w:id="528" w:name="_Toc271700476"/>
      <w:bookmarkStart w:id="529" w:name="_Toc273023320"/>
      <w:bookmarkStart w:id="530" w:name="_Toc274223814"/>
      <w:bookmarkStart w:id="531" w:name="_Toc276717162"/>
      <w:bookmarkStart w:id="532" w:name="_Toc279669135"/>
      <w:bookmarkStart w:id="533" w:name="_Toc280349205"/>
      <w:bookmarkStart w:id="534" w:name="_Toc282526037"/>
      <w:bookmarkStart w:id="535" w:name="_Toc283737194"/>
      <w:bookmarkStart w:id="536" w:name="_Toc286218711"/>
      <w:bookmarkStart w:id="537" w:name="_Toc288660268"/>
      <w:bookmarkStart w:id="538" w:name="_Toc291005378"/>
      <w:bookmarkStart w:id="539" w:name="_Toc292704950"/>
      <w:bookmarkStart w:id="540" w:name="_Toc295387895"/>
      <w:bookmarkStart w:id="541" w:name="_Toc296675478"/>
      <w:bookmarkStart w:id="542" w:name="_Toc297804717"/>
      <w:bookmarkStart w:id="543" w:name="_Toc301945289"/>
      <w:bookmarkStart w:id="544" w:name="_Toc303344248"/>
      <w:bookmarkStart w:id="545" w:name="_Toc304892154"/>
      <w:bookmarkStart w:id="546" w:name="_Toc308530336"/>
      <w:bookmarkStart w:id="547" w:name="_Toc311103642"/>
      <w:bookmarkStart w:id="548" w:name="_Toc313973312"/>
      <w:bookmarkStart w:id="549" w:name="_Toc316479952"/>
      <w:bookmarkStart w:id="550" w:name="_Toc318964998"/>
      <w:bookmarkStart w:id="551" w:name="_Toc320536954"/>
      <w:bookmarkStart w:id="552" w:name="_Toc321233389"/>
      <w:bookmarkStart w:id="553" w:name="_Toc321311660"/>
      <w:bookmarkStart w:id="554" w:name="_Toc321820540"/>
      <w:bookmarkStart w:id="555" w:name="_Toc323035706"/>
      <w:bookmarkStart w:id="556" w:name="_Toc323904374"/>
      <w:bookmarkStart w:id="557" w:name="_Toc332272646"/>
      <w:bookmarkStart w:id="558" w:name="_Toc334776192"/>
      <w:bookmarkStart w:id="559" w:name="_Toc335901499"/>
      <w:bookmarkStart w:id="560" w:name="_Toc337110333"/>
      <w:bookmarkStart w:id="561" w:name="_Toc338779373"/>
      <w:bookmarkStart w:id="562" w:name="_Toc340225513"/>
      <w:bookmarkStart w:id="563" w:name="_Toc341451212"/>
      <w:bookmarkStart w:id="564" w:name="_Toc342912839"/>
      <w:bookmarkStart w:id="565" w:name="_Toc343262676"/>
      <w:bookmarkStart w:id="566" w:name="_Toc345579827"/>
      <w:bookmarkStart w:id="567" w:name="_Toc346885932"/>
      <w:bookmarkStart w:id="568" w:name="_Toc347929580"/>
      <w:bookmarkStart w:id="569" w:name="_Toc349288248"/>
      <w:bookmarkStart w:id="570" w:name="_Toc350415578"/>
      <w:bookmarkStart w:id="571" w:name="_Toc351549876"/>
      <w:bookmarkStart w:id="572" w:name="_Toc352940476"/>
      <w:bookmarkStart w:id="573" w:name="_Toc354053821"/>
      <w:bookmarkStart w:id="574" w:name="_Toc355708836"/>
      <w:bookmarkStart w:id="575" w:name="_Toc357001929"/>
      <w:bookmarkStart w:id="576" w:name="_Toc358192560"/>
      <w:bookmarkStart w:id="577" w:name="_Toc359489413"/>
      <w:bookmarkStart w:id="578" w:name="_Toc360696816"/>
      <w:bookmarkStart w:id="579" w:name="_Toc361921549"/>
      <w:bookmarkStart w:id="580" w:name="_Toc363741386"/>
      <w:bookmarkStart w:id="581" w:name="_Toc364672335"/>
      <w:bookmarkStart w:id="582" w:name="_Toc366157675"/>
      <w:bookmarkStart w:id="583" w:name="_Toc367715514"/>
      <w:bookmarkStart w:id="584" w:name="_Toc369007676"/>
      <w:bookmarkStart w:id="585" w:name="_Toc369007856"/>
      <w:bookmarkStart w:id="586" w:name="_Toc370373463"/>
      <w:bookmarkStart w:id="587" w:name="_Toc371588839"/>
      <w:bookmarkStart w:id="588" w:name="_Toc373157812"/>
      <w:bookmarkStart w:id="589" w:name="_Toc374006625"/>
      <w:bookmarkStart w:id="590" w:name="_Toc374692683"/>
      <w:bookmarkStart w:id="591" w:name="_Toc374692760"/>
      <w:bookmarkStart w:id="592" w:name="_Toc377026490"/>
      <w:bookmarkStart w:id="593" w:name="_Toc378322705"/>
      <w:bookmarkStart w:id="594" w:name="_Toc379440363"/>
      <w:bookmarkStart w:id="595" w:name="_Toc380582888"/>
      <w:bookmarkStart w:id="596" w:name="_Toc381784218"/>
      <w:bookmarkStart w:id="597" w:name="_Toc383182297"/>
      <w:bookmarkStart w:id="598" w:name="_Toc384625683"/>
      <w:bookmarkStart w:id="599" w:name="_Toc385496782"/>
      <w:bookmarkStart w:id="600" w:name="_Toc388946306"/>
      <w:bookmarkStart w:id="601" w:name="_Toc388947553"/>
      <w:bookmarkStart w:id="602" w:name="_Toc389730868"/>
      <w:bookmarkStart w:id="603" w:name="_Toc391386065"/>
      <w:bookmarkStart w:id="604" w:name="_Toc392235869"/>
      <w:bookmarkStart w:id="605" w:name="_Toc393713408"/>
      <w:bookmarkStart w:id="606" w:name="_Toc393714456"/>
      <w:bookmarkStart w:id="607" w:name="_Toc393715460"/>
      <w:bookmarkStart w:id="608" w:name="_Toc395100445"/>
      <w:bookmarkStart w:id="609" w:name="_Toc396212801"/>
      <w:bookmarkStart w:id="610" w:name="_Toc397517638"/>
      <w:bookmarkStart w:id="611" w:name="_Toc399160622"/>
      <w:bookmarkStart w:id="612" w:name="_Toc400374866"/>
      <w:bookmarkStart w:id="613" w:name="_Toc401757902"/>
      <w:bookmarkStart w:id="614" w:name="_Toc402967091"/>
      <w:bookmarkStart w:id="615" w:name="_Toc404332304"/>
      <w:bookmarkStart w:id="616" w:name="_Toc405386770"/>
      <w:bookmarkStart w:id="617" w:name="_Toc406508003"/>
      <w:bookmarkStart w:id="618" w:name="_Toc408576623"/>
      <w:bookmarkStart w:id="619" w:name="_Toc409708222"/>
      <w:bookmarkStart w:id="620" w:name="_Toc410904532"/>
      <w:bookmarkStart w:id="621" w:name="_Toc414884937"/>
      <w:bookmarkStart w:id="622" w:name="_Toc416360067"/>
      <w:bookmarkStart w:id="623" w:name="_Toc417984330"/>
      <w:bookmarkStart w:id="624" w:name="_Toc420414817"/>
      <w:bookmarkStart w:id="625" w:name="_Toc421783545"/>
      <w:bookmarkStart w:id="626" w:name="_Toc423078764"/>
      <w:bookmarkStart w:id="627" w:name="_Toc424300235"/>
      <w:bookmarkStart w:id="628" w:name="_Toc428193349"/>
      <w:bookmarkStart w:id="629" w:name="_Toc428372289"/>
      <w:bookmarkStart w:id="630" w:name="_Toc429469038"/>
      <w:bookmarkStart w:id="631" w:name="_Toc432498825"/>
      <w:bookmarkStart w:id="632" w:name="_Toc433358213"/>
      <w:bookmarkStart w:id="633" w:name="_Toc434843822"/>
      <w:bookmarkStart w:id="634" w:name="_Toc436383050"/>
      <w:bookmarkStart w:id="635" w:name="_Toc437264272"/>
      <w:bookmarkStart w:id="636" w:name="_Toc438219157"/>
      <w:bookmarkStart w:id="637" w:name="_Toc440443780"/>
      <w:bookmarkStart w:id="638" w:name="_Toc441671597"/>
      <w:bookmarkStart w:id="639" w:name="_Toc442711612"/>
      <w:bookmarkStart w:id="640" w:name="_Toc445368575"/>
      <w:bookmarkStart w:id="641" w:name="_Toc446578863"/>
      <w:bookmarkStart w:id="642" w:name="_Toc449442757"/>
      <w:bookmarkStart w:id="643" w:name="_Toc450747461"/>
      <w:bookmarkStart w:id="644" w:name="_Toc451863130"/>
      <w:bookmarkStart w:id="645" w:name="_Toc453320500"/>
      <w:bookmarkStart w:id="646" w:name="_Toc454789144"/>
      <w:bookmarkStart w:id="647" w:name="_Toc456103206"/>
      <w:bookmarkStart w:id="648" w:name="_Toc456103322"/>
      <w:bookmarkStart w:id="649" w:name="_Toc465345248"/>
      <w:bookmarkStart w:id="650" w:name="_Toc466367267"/>
      <w:bookmarkStart w:id="651" w:name="_Toc469048936"/>
      <w:bookmarkStart w:id="652" w:name="_Toc469924983"/>
      <w:bookmarkStart w:id="653" w:name="_Toc471824658"/>
      <w:bookmarkStart w:id="654" w:name="_Toc473209527"/>
      <w:bookmarkStart w:id="655" w:name="_Toc474504469"/>
      <w:bookmarkStart w:id="656" w:name="_Toc477169041"/>
      <w:bookmarkStart w:id="657" w:name="_Toc478464746"/>
      <w:bookmarkStart w:id="658" w:name="_Toc479671288"/>
      <w:bookmarkStart w:id="659" w:name="_Toc482280082"/>
      <w:bookmarkStart w:id="660" w:name="_Toc483388277"/>
      <w:bookmarkStart w:id="661" w:name="_Toc485117044"/>
      <w:bookmarkStart w:id="662" w:name="_Toc486323157"/>
      <w:bookmarkStart w:id="663" w:name="_Toc487466255"/>
      <w:bookmarkStart w:id="664" w:name="_Toc488848844"/>
      <w:bookmarkStart w:id="665" w:name="_Toc492905527"/>
      <w:bookmarkStart w:id="666" w:name="_Toc262631799"/>
      <w:bookmarkStart w:id="667" w:name="_Toc253407143"/>
      <w:proofErr w:type="gramStart"/>
      <w:r w:rsidR="00CB621B" w:rsidRPr="00DB3264">
        <w:rPr>
          <w:lang w:val="en-US"/>
        </w:rPr>
        <w:lastRenderedPageBreak/>
        <w:t>GENERAL  INFORMATION</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roofErr w:type="gramEnd"/>
    </w:p>
    <w:p w:rsidR="00CB621B" w:rsidRPr="0050515D" w:rsidRDefault="00CB621B" w:rsidP="00CB621B">
      <w:pPr>
        <w:pStyle w:val="Heading20"/>
        <w:rPr>
          <w:lang w:val="en-US"/>
        </w:rPr>
      </w:pPr>
      <w:bookmarkStart w:id="668" w:name="_Toc253407142"/>
      <w:bookmarkStart w:id="669" w:name="_Toc259783105"/>
      <w:bookmarkStart w:id="670" w:name="_Toc262631768"/>
      <w:bookmarkStart w:id="671" w:name="_Toc265056484"/>
      <w:bookmarkStart w:id="672" w:name="_Toc266181234"/>
      <w:bookmarkStart w:id="673" w:name="_Toc268774000"/>
      <w:bookmarkStart w:id="674" w:name="_Toc271700477"/>
      <w:bookmarkStart w:id="675" w:name="_Toc273023321"/>
      <w:bookmarkStart w:id="676" w:name="_Toc274223815"/>
      <w:bookmarkStart w:id="677" w:name="_Toc276717163"/>
      <w:bookmarkStart w:id="678" w:name="_Toc279669136"/>
      <w:bookmarkStart w:id="679" w:name="_Toc280349206"/>
      <w:bookmarkStart w:id="680" w:name="_Toc282526038"/>
      <w:bookmarkStart w:id="681" w:name="_Toc283737195"/>
      <w:bookmarkStart w:id="682" w:name="_Toc286218712"/>
      <w:bookmarkStart w:id="683" w:name="_Toc288660269"/>
      <w:bookmarkStart w:id="684" w:name="_Toc291005379"/>
      <w:bookmarkStart w:id="685" w:name="_Toc292704951"/>
      <w:bookmarkStart w:id="686" w:name="_Toc295387896"/>
      <w:bookmarkStart w:id="687" w:name="_Toc296675479"/>
      <w:bookmarkStart w:id="688" w:name="_Toc297804718"/>
      <w:bookmarkStart w:id="689" w:name="_Toc301945290"/>
      <w:bookmarkStart w:id="690" w:name="_Toc303344249"/>
      <w:bookmarkStart w:id="691" w:name="_Toc304892155"/>
      <w:bookmarkStart w:id="692" w:name="_Toc308530337"/>
      <w:bookmarkStart w:id="693" w:name="_Toc311103643"/>
      <w:bookmarkStart w:id="694" w:name="_Toc313973313"/>
      <w:bookmarkStart w:id="695" w:name="_Toc316479953"/>
      <w:bookmarkStart w:id="696" w:name="_Toc318964999"/>
      <w:bookmarkStart w:id="697" w:name="_Toc320536955"/>
      <w:bookmarkStart w:id="698" w:name="_Toc321233390"/>
      <w:bookmarkStart w:id="699" w:name="_Toc321311661"/>
      <w:bookmarkStart w:id="700" w:name="_Toc321820541"/>
      <w:bookmarkStart w:id="701" w:name="_Toc323035707"/>
      <w:bookmarkStart w:id="702" w:name="_Toc323904375"/>
      <w:bookmarkStart w:id="703" w:name="_Toc332272647"/>
      <w:bookmarkStart w:id="704" w:name="_Toc334776193"/>
      <w:bookmarkStart w:id="705" w:name="_Toc335901500"/>
      <w:bookmarkStart w:id="706" w:name="_Toc337110334"/>
      <w:bookmarkStart w:id="707" w:name="_Toc338779374"/>
      <w:bookmarkStart w:id="708" w:name="_Toc340225514"/>
      <w:bookmarkStart w:id="709" w:name="_Toc341451213"/>
      <w:bookmarkStart w:id="710" w:name="_Toc342912840"/>
      <w:bookmarkStart w:id="711" w:name="_Toc343262677"/>
      <w:bookmarkStart w:id="712" w:name="_Toc345579828"/>
      <w:bookmarkStart w:id="713" w:name="_Toc346885933"/>
      <w:bookmarkStart w:id="714" w:name="_Toc347929581"/>
      <w:bookmarkStart w:id="715" w:name="_Toc349288249"/>
      <w:bookmarkStart w:id="716" w:name="_Toc350415579"/>
      <w:bookmarkStart w:id="717" w:name="_Toc351549877"/>
      <w:bookmarkStart w:id="718" w:name="_Toc352940477"/>
      <w:bookmarkStart w:id="719" w:name="_Toc354053822"/>
      <w:bookmarkStart w:id="720" w:name="_Toc355708837"/>
      <w:bookmarkStart w:id="721" w:name="_Toc357001930"/>
      <w:bookmarkStart w:id="722" w:name="_Toc358192561"/>
      <w:bookmarkStart w:id="723" w:name="_Toc359489414"/>
      <w:bookmarkStart w:id="724" w:name="_Toc360696817"/>
      <w:bookmarkStart w:id="725" w:name="_Toc361921550"/>
      <w:bookmarkStart w:id="726" w:name="_Toc363741387"/>
      <w:bookmarkStart w:id="727" w:name="_Toc364672336"/>
      <w:bookmarkStart w:id="728" w:name="_Toc366157676"/>
      <w:bookmarkStart w:id="729" w:name="_Toc367715515"/>
      <w:bookmarkStart w:id="730" w:name="_Toc369007677"/>
      <w:bookmarkStart w:id="731" w:name="_Toc369007857"/>
      <w:bookmarkStart w:id="732" w:name="_Toc370373464"/>
      <w:bookmarkStart w:id="733" w:name="_Toc371588840"/>
      <w:bookmarkStart w:id="734" w:name="_Toc373157813"/>
      <w:bookmarkStart w:id="735" w:name="_Toc374006626"/>
      <w:bookmarkStart w:id="736" w:name="_Toc374692684"/>
      <w:bookmarkStart w:id="737" w:name="_Toc374692761"/>
      <w:bookmarkStart w:id="738" w:name="_Toc377026491"/>
      <w:bookmarkStart w:id="739" w:name="_Toc378322706"/>
      <w:bookmarkStart w:id="740" w:name="_Toc379440364"/>
      <w:bookmarkStart w:id="741" w:name="_Toc380582889"/>
      <w:bookmarkStart w:id="742" w:name="_Toc381784219"/>
      <w:bookmarkStart w:id="743" w:name="_Toc383182298"/>
      <w:bookmarkStart w:id="744" w:name="_Toc384625684"/>
      <w:bookmarkStart w:id="745" w:name="_Toc385496783"/>
      <w:bookmarkStart w:id="746" w:name="_Toc388946307"/>
      <w:bookmarkStart w:id="747" w:name="_Toc388947554"/>
      <w:bookmarkStart w:id="748" w:name="_Toc389730869"/>
      <w:bookmarkStart w:id="749" w:name="_Toc391386066"/>
      <w:bookmarkStart w:id="750" w:name="_Toc392235870"/>
      <w:bookmarkStart w:id="751" w:name="_Toc393713409"/>
      <w:bookmarkStart w:id="752" w:name="_Toc393714457"/>
      <w:bookmarkStart w:id="753" w:name="_Toc393715461"/>
      <w:bookmarkStart w:id="754" w:name="_Toc395100446"/>
      <w:bookmarkStart w:id="755" w:name="_Toc396212802"/>
      <w:bookmarkStart w:id="756" w:name="_Toc397517639"/>
      <w:bookmarkStart w:id="757" w:name="_Toc399160623"/>
      <w:bookmarkStart w:id="758" w:name="_Toc400374867"/>
      <w:bookmarkStart w:id="759" w:name="_Toc401757903"/>
      <w:bookmarkStart w:id="760" w:name="_Toc402967092"/>
      <w:bookmarkStart w:id="761" w:name="_Toc404332305"/>
      <w:bookmarkStart w:id="762" w:name="_Toc405386771"/>
      <w:bookmarkStart w:id="763" w:name="_Toc406508004"/>
      <w:bookmarkStart w:id="764" w:name="_Toc408576624"/>
      <w:bookmarkStart w:id="765" w:name="_Toc409708223"/>
      <w:bookmarkStart w:id="766" w:name="_Toc410904533"/>
      <w:bookmarkStart w:id="767" w:name="_Toc414884938"/>
      <w:bookmarkStart w:id="768" w:name="_Toc416360068"/>
      <w:bookmarkStart w:id="769" w:name="_Toc417984331"/>
      <w:bookmarkStart w:id="770" w:name="_Toc420414818"/>
      <w:bookmarkStart w:id="771" w:name="_Toc421783546"/>
      <w:bookmarkStart w:id="772" w:name="_Toc423078765"/>
      <w:bookmarkStart w:id="773" w:name="_Toc424300236"/>
      <w:bookmarkStart w:id="774" w:name="_Toc428193350"/>
      <w:bookmarkStart w:id="775" w:name="_Toc428372290"/>
      <w:bookmarkStart w:id="776" w:name="_Toc429469039"/>
      <w:bookmarkStart w:id="777" w:name="_Toc432498826"/>
      <w:bookmarkStart w:id="778" w:name="_Toc433358214"/>
      <w:bookmarkStart w:id="779" w:name="_Toc434843823"/>
      <w:bookmarkStart w:id="780" w:name="_Toc436383051"/>
      <w:bookmarkStart w:id="781" w:name="_Toc437264273"/>
      <w:bookmarkStart w:id="782" w:name="_Toc438219158"/>
      <w:bookmarkStart w:id="783" w:name="_Toc440443781"/>
      <w:bookmarkStart w:id="784" w:name="_Toc441671598"/>
      <w:bookmarkStart w:id="785" w:name="_Toc442711613"/>
      <w:bookmarkStart w:id="786" w:name="_Toc445368576"/>
      <w:bookmarkStart w:id="787" w:name="_Toc446578864"/>
      <w:bookmarkStart w:id="788" w:name="_Toc449442758"/>
      <w:bookmarkStart w:id="789" w:name="_Toc450747462"/>
      <w:bookmarkStart w:id="790" w:name="_Toc451863131"/>
      <w:bookmarkStart w:id="791" w:name="_Toc453320501"/>
      <w:bookmarkStart w:id="792" w:name="_Toc454789145"/>
      <w:bookmarkStart w:id="793" w:name="_Toc456103207"/>
      <w:bookmarkStart w:id="794" w:name="_Toc456103323"/>
      <w:bookmarkStart w:id="795" w:name="_Toc465345249"/>
      <w:bookmarkStart w:id="796" w:name="_Toc466367268"/>
      <w:bookmarkStart w:id="797" w:name="_Toc469048937"/>
      <w:bookmarkStart w:id="798" w:name="_Toc469924984"/>
      <w:bookmarkStart w:id="799" w:name="_Toc471824659"/>
      <w:bookmarkStart w:id="800" w:name="_Toc473209528"/>
      <w:bookmarkStart w:id="801" w:name="_Toc474504470"/>
      <w:bookmarkStart w:id="802" w:name="_Toc477169042"/>
      <w:bookmarkStart w:id="803" w:name="_Toc478464747"/>
      <w:bookmarkStart w:id="804" w:name="_Toc479671289"/>
      <w:bookmarkStart w:id="805" w:name="_Toc482280083"/>
      <w:bookmarkStart w:id="806" w:name="_Toc483388278"/>
      <w:bookmarkStart w:id="807" w:name="_Toc485117045"/>
      <w:bookmarkStart w:id="808" w:name="_Toc486323158"/>
      <w:bookmarkStart w:id="809" w:name="_Toc487466256"/>
      <w:bookmarkStart w:id="810" w:name="_Toc488848845"/>
      <w:bookmarkStart w:id="811" w:name="_Toc492905528"/>
      <w:r w:rsidRPr="0050515D">
        <w:rPr>
          <w:lang w:val="en-US"/>
        </w:rPr>
        <w:t>Lists annexed to the ITU Operational Bulletin</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rsidR="00CB621B" w:rsidRPr="00DB3264" w:rsidRDefault="00CB621B" w:rsidP="00CB621B">
      <w:pPr>
        <w:spacing w:before="200"/>
        <w:rPr>
          <w:rFonts w:asciiTheme="minorHAnsi" w:hAnsiTheme="minorHAnsi"/>
          <w:b/>
          <w:bCs/>
        </w:rPr>
      </w:pPr>
      <w:bookmarkStart w:id="812" w:name="_Toc105302119"/>
      <w:bookmarkStart w:id="813" w:name="_Toc106504837"/>
      <w:bookmarkStart w:id="814" w:name="_Toc107798484"/>
      <w:bookmarkStart w:id="815" w:name="_Toc109028728"/>
      <w:bookmarkStart w:id="816" w:name="_Toc109631795"/>
      <w:bookmarkStart w:id="817" w:name="_Toc109631890"/>
      <w:bookmarkStart w:id="818" w:name="_Toc110233107"/>
      <w:bookmarkStart w:id="819" w:name="_Toc110233322"/>
      <w:bookmarkStart w:id="820" w:name="_Toc111607471"/>
      <w:bookmarkStart w:id="821" w:name="_Toc113250000"/>
      <w:bookmarkStart w:id="822" w:name="_Toc114285869"/>
      <w:bookmarkStart w:id="823" w:name="_Toc116117066"/>
      <w:bookmarkStart w:id="824" w:name="_Toc117389514"/>
      <w:bookmarkStart w:id="825" w:name="_Toc119749612"/>
      <w:bookmarkStart w:id="826" w:name="_Toc121281070"/>
      <w:bookmarkStart w:id="827" w:name="_Toc122238432"/>
      <w:bookmarkStart w:id="828" w:name="_Toc122940721"/>
      <w:bookmarkStart w:id="829" w:name="_Toc126481926"/>
      <w:bookmarkStart w:id="830" w:name="_Toc127606592"/>
      <w:bookmarkStart w:id="831" w:name="_Toc128886943"/>
      <w:bookmarkStart w:id="832" w:name="_Toc131917082"/>
      <w:bookmarkStart w:id="833" w:name="_Toc131917356"/>
      <w:bookmarkStart w:id="834" w:name="_Toc135453245"/>
      <w:bookmarkStart w:id="835" w:name="_Toc136762578"/>
      <w:bookmarkStart w:id="836" w:name="_Toc138153363"/>
      <w:bookmarkStart w:id="837" w:name="_Toc139444662"/>
      <w:bookmarkStart w:id="838" w:name="_Toc140656512"/>
      <w:bookmarkStart w:id="839" w:name="_Toc141774304"/>
      <w:bookmarkStart w:id="840" w:name="_Toc143331177"/>
      <w:bookmarkStart w:id="841" w:name="_Toc144780335"/>
      <w:bookmarkStart w:id="842" w:name="_Toc146011631"/>
      <w:bookmarkStart w:id="843" w:name="_Toc147313830"/>
      <w:bookmarkStart w:id="844" w:name="_Toc148518933"/>
      <w:bookmarkStart w:id="845" w:name="_Toc148519277"/>
      <w:bookmarkStart w:id="846" w:name="_Toc150078542"/>
      <w:bookmarkStart w:id="847" w:name="_Toc151281224"/>
      <w:bookmarkStart w:id="848" w:name="_Toc152663483"/>
      <w:bookmarkStart w:id="849" w:name="_Toc153877708"/>
      <w:bookmarkStart w:id="850" w:name="_Toc156378795"/>
      <w:bookmarkStart w:id="851" w:name="_Toc158019338"/>
      <w:bookmarkStart w:id="852" w:name="_Toc159212689"/>
      <w:bookmarkStart w:id="853" w:name="_Toc160456136"/>
      <w:bookmarkStart w:id="854" w:name="_Toc161638205"/>
      <w:bookmarkStart w:id="855" w:name="_Toc162942676"/>
      <w:bookmarkStart w:id="856" w:name="_Toc164586120"/>
      <w:bookmarkStart w:id="857" w:name="_Toc165690490"/>
      <w:bookmarkStart w:id="858" w:name="_Toc166647544"/>
      <w:bookmarkStart w:id="859" w:name="_Toc168388002"/>
      <w:bookmarkStart w:id="860" w:name="_Toc169584443"/>
      <w:bookmarkStart w:id="861" w:name="_Toc170815249"/>
      <w:bookmarkStart w:id="862" w:name="_Toc171936761"/>
      <w:bookmarkStart w:id="863" w:name="_Toc173647010"/>
      <w:bookmarkStart w:id="864" w:name="_Toc174436269"/>
      <w:bookmarkStart w:id="865" w:name="_Toc176340203"/>
      <w:bookmarkStart w:id="866" w:name="_Toc177526404"/>
      <w:bookmarkStart w:id="867" w:name="_Toc178733525"/>
      <w:bookmarkStart w:id="868" w:name="_Toc181591757"/>
      <w:bookmarkStart w:id="869" w:name="_Toc182996109"/>
      <w:bookmarkStart w:id="870" w:name="_Toc184099119"/>
      <w:bookmarkStart w:id="871" w:name="_Toc187491733"/>
      <w:bookmarkStart w:id="872" w:name="_Toc188073917"/>
      <w:bookmarkStart w:id="873" w:name="_Toc191803606"/>
      <w:bookmarkStart w:id="874" w:name="_Toc192925234"/>
      <w:bookmarkStart w:id="875" w:name="_Toc193013099"/>
      <w:bookmarkStart w:id="876" w:name="_Toc196019478"/>
      <w:bookmarkStart w:id="877" w:name="_Toc197223434"/>
      <w:bookmarkStart w:id="878" w:name="_Toc198519367"/>
      <w:bookmarkStart w:id="879" w:name="_Toc200872012"/>
      <w:bookmarkStart w:id="880" w:name="_Toc202750807"/>
      <w:bookmarkStart w:id="881" w:name="_Toc202750917"/>
      <w:bookmarkStart w:id="882" w:name="_Toc202751280"/>
      <w:bookmarkStart w:id="883" w:name="_Toc203553649"/>
      <w:bookmarkStart w:id="884" w:name="_Toc204666529"/>
      <w:bookmarkStart w:id="885" w:name="_Toc205106594"/>
      <w:bookmarkStart w:id="886" w:name="_Toc206389934"/>
      <w:bookmarkStart w:id="887" w:name="_Toc208205449"/>
      <w:bookmarkStart w:id="888" w:name="_Toc211848177"/>
      <w:bookmarkStart w:id="889" w:name="_Toc212964587"/>
      <w:bookmarkStart w:id="890" w:name="_Toc214162711"/>
      <w:bookmarkStart w:id="891" w:name="_Toc215907199"/>
      <w:bookmarkStart w:id="892" w:name="_Toc219001148"/>
      <w:bookmarkStart w:id="893" w:name="_Toc219610057"/>
      <w:bookmarkStart w:id="894" w:name="_Toc222028812"/>
      <w:bookmarkStart w:id="895" w:name="_Toc223252037"/>
      <w:bookmarkStart w:id="896" w:name="_Toc224533682"/>
      <w:bookmarkStart w:id="897" w:name="_Toc226791560"/>
      <w:bookmarkStart w:id="898" w:name="_Toc228766354"/>
      <w:bookmarkStart w:id="899" w:name="_Toc229971353"/>
      <w:bookmarkStart w:id="900" w:name="_Toc232323931"/>
      <w:bookmarkStart w:id="901" w:name="_Toc233609592"/>
      <w:bookmarkStart w:id="902" w:name="_Toc235352384"/>
      <w:bookmarkStart w:id="903" w:name="_Toc236573557"/>
      <w:bookmarkStart w:id="904" w:name="_Toc240790085"/>
      <w:bookmarkStart w:id="905" w:name="_Toc242001425"/>
      <w:bookmarkStart w:id="906" w:name="_Toc243300311"/>
      <w:bookmarkStart w:id="907" w:name="_Toc244506936"/>
      <w:bookmarkStart w:id="908" w:name="_Toc248829258"/>
      <w:r w:rsidRPr="00DB3264">
        <w:rPr>
          <w:rFonts w:asciiTheme="minorHAnsi" w:hAnsiTheme="minorHAnsi"/>
          <w:b/>
          <w:bCs/>
        </w:rPr>
        <w:t xml:space="preserve">Note from </w:t>
      </w:r>
      <w:r w:rsidRPr="00DB3264">
        <w:rPr>
          <w:rFonts w:asciiTheme="minorHAnsi" w:hAnsiTheme="minorHAnsi"/>
          <w:b/>
          <w:bCs/>
          <w:lang w:val="en-US"/>
        </w:rPr>
        <w:t>TSB</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6D536B" w:rsidRPr="00DB3264" w:rsidRDefault="006D536B" w:rsidP="00A4266E">
      <w:pPr>
        <w:spacing w:before="0"/>
        <w:ind w:left="567" w:hanging="567"/>
        <w:rPr>
          <w:rFonts w:asciiTheme="minorHAnsi" w:hAnsiTheme="minorHAnsi"/>
          <w:lang w:val="en-US"/>
        </w:rPr>
      </w:pPr>
      <w:r>
        <w:rPr>
          <w:rFonts w:asciiTheme="minorHAnsi" w:hAnsiTheme="minorHAnsi"/>
          <w:lang w:val="en-US"/>
        </w:rPr>
        <w:t>1</w:t>
      </w:r>
      <w:r w:rsidR="00A4266E">
        <w:rPr>
          <w:rFonts w:asciiTheme="minorHAnsi" w:hAnsiTheme="minorHAnsi"/>
          <w:lang w:val="en-US"/>
        </w:rPr>
        <w:t>125</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Recommendation</w:t>
      </w:r>
      <w:r>
        <w:rPr>
          <w:rFonts w:asciiTheme="minorHAnsi" w:hAnsiTheme="minorHAnsi"/>
          <w:lang w:val="en-US"/>
        </w:rPr>
        <w:t xml:space="preserve"> </w:t>
      </w:r>
      <w:r w:rsidRPr="00DB3264">
        <w:rPr>
          <w:rFonts w:asciiTheme="minorHAnsi" w:hAnsiTheme="minorHAnsi"/>
          <w:lang w:val="en-US"/>
        </w:rPr>
        <w:t>ITU-T</w:t>
      </w:r>
      <w:r>
        <w:rPr>
          <w:rFonts w:asciiTheme="minorHAnsi" w:hAnsiTheme="minorHAnsi"/>
          <w:lang w:val="en-US"/>
        </w:rPr>
        <w:t xml:space="preserve"> </w:t>
      </w:r>
      <w:r w:rsidRPr="00DB3264">
        <w:rPr>
          <w:rFonts w:asciiTheme="minorHAnsi" w:hAnsiTheme="minorHAnsi"/>
          <w:lang w:val="en-US"/>
        </w:rPr>
        <w:t xml:space="preserve">Q.708 (03/99)) (Position on 1 </w:t>
      </w:r>
      <w:r w:rsidR="00A4266E">
        <w:rPr>
          <w:rFonts w:asciiTheme="minorHAnsi" w:hAnsiTheme="minorHAnsi"/>
          <w:lang w:val="en-US"/>
        </w:rPr>
        <w:t>June</w:t>
      </w:r>
      <w:r>
        <w:rPr>
          <w:rFonts w:asciiTheme="minorHAnsi" w:hAnsiTheme="minorHAnsi"/>
          <w:lang w:val="en-US"/>
        </w:rPr>
        <w:t xml:space="preserve"> 201</w:t>
      </w:r>
      <w:r w:rsidR="00A4266E">
        <w:rPr>
          <w:rFonts w:asciiTheme="minorHAnsi" w:hAnsiTheme="minorHAnsi"/>
          <w:lang w:val="en-US"/>
        </w:rPr>
        <w:t>7</w:t>
      </w:r>
      <w:r w:rsidRPr="00DB3264">
        <w:rPr>
          <w:rFonts w:asciiTheme="minorHAnsi" w:hAnsiTheme="minorHAnsi"/>
          <w:lang w:val="en-US"/>
        </w:rPr>
        <w:t>)</w:t>
      </w:r>
    </w:p>
    <w:p w:rsidR="00A4266E" w:rsidRPr="00DB3264" w:rsidRDefault="00A4266E" w:rsidP="00A4266E">
      <w:pPr>
        <w:spacing w:before="0"/>
        <w:ind w:left="567" w:hanging="567"/>
        <w:rPr>
          <w:rFonts w:asciiTheme="minorHAnsi" w:hAnsiTheme="minorHAnsi"/>
          <w:lang w:val="en-US"/>
        </w:rPr>
      </w:pPr>
      <w:r>
        <w:rPr>
          <w:rFonts w:asciiTheme="minorHAnsi" w:hAnsiTheme="minorHAnsi"/>
          <w:lang w:val="en-US"/>
        </w:rPr>
        <w:t>1125</w:t>
      </w:r>
      <w:r>
        <w:rPr>
          <w:rFonts w:asciiTheme="minorHAnsi" w:hAnsiTheme="minorHAnsi"/>
          <w:lang w:val="en-US"/>
        </w:rPr>
        <w:tab/>
      </w:r>
      <w:r w:rsidRPr="00DB3264">
        <w:rPr>
          <w:rFonts w:asciiTheme="minorHAnsi" w:hAnsiTheme="minorHAnsi"/>
          <w:lang w:val="en-US"/>
        </w:rPr>
        <w:t>List of terrestrial trunk radio mobile country codes (Complement to Recommendation ITU-T E.218 (05/2004)) (Position on 1 J</w:t>
      </w:r>
      <w:r>
        <w:rPr>
          <w:rFonts w:asciiTheme="minorHAnsi" w:hAnsiTheme="minorHAnsi"/>
          <w:lang w:val="en-US"/>
        </w:rPr>
        <w:t>une</w:t>
      </w:r>
      <w:r w:rsidRPr="00DB3264">
        <w:rPr>
          <w:rFonts w:asciiTheme="minorHAnsi" w:hAnsiTheme="minorHAnsi"/>
          <w:lang w:val="en-US"/>
        </w:rPr>
        <w:t xml:space="preserve"> 201</w:t>
      </w:r>
      <w:r>
        <w:rPr>
          <w:rFonts w:asciiTheme="minorHAnsi" w:hAnsiTheme="minorHAnsi"/>
          <w:lang w:val="en-US"/>
        </w:rPr>
        <w:t>7</w:t>
      </w:r>
      <w:r w:rsidRPr="00DB3264">
        <w:rPr>
          <w:rFonts w:asciiTheme="minorHAnsi" w:hAnsiTheme="minorHAnsi"/>
          <w:lang w:val="en-US"/>
        </w:rPr>
        <w:t>)</w:t>
      </w:r>
    </w:p>
    <w:p w:rsidR="00F45E15" w:rsidRDefault="00F45E15" w:rsidP="00F15B9C">
      <w:pPr>
        <w:spacing w:before="0"/>
        <w:ind w:left="567" w:hanging="567"/>
        <w:rPr>
          <w:rFonts w:asciiTheme="minorHAnsi" w:hAnsiTheme="minorHAnsi"/>
          <w:lang w:val="en-US"/>
        </w:rPr>
      </w:pPr>
      <w:r>
        <w:rPr>
          <w:rFonts w:asciiTheme="minorHAnsi" w:hAnsiTheme="minorHAnsi"/>
          <w:lang w:val="en-US"/>
        </w:rPr>
        <w:t>111</w:t>
      </w:r>
      <w:r w:rsidR="008C41EB">
        <w:rPr>
          <w:rFonts w:asciiTheme="minorHAnsi" w:hAnsiTheme="minorHAnsi"/>
          <w:lang w:val="en-US"/>
        </w:rPr>
        <w:t>7</w:t>
      </w:r>
      <w:r>
        <w:rPr>
          <w:rFonts w:asciiTheme="minorHAnsi" w:hAnsiTheme="minorHAnsi"/>
          <w:lang w:val="en-US"/>
        </w:rPr>
        <w:tab/>
      </w:r>
      <w:r w:rsidRPr="00DB3264">
        <w:rPr>
          <w:rFonts w:asciiTheme="minorHAnsi" w:hAnsiTheme="minorHAnsi"/>
          <w:lang w:val="en-US"/>
        </w:rPr>
        <w:t xml:space="preserve">List of mobile country or geographical area codes (Complement to Recommendation </w:t>
      </w:r>
      <w:r w:rsidR="00F15B9C" w:rsidRPr="00DB3264">
        <w:rPr>
          <w:rFonts w:asciiTheme="minorHAnsi" w:hAnsiTheme="minorHAnsi"/>
          <w:lang w:val="en-US"/>
        </w:rPr>
        <w:t>ITU</w:t>
      </w:r>
      <w:r w:rsidR="00F15B9C" w:rsidRPr="00DB3264">
        <w:rPr>
          <w:rFonts w:asciiTheme="minorHAnsi" w:hAnsiTheme="minorHAnsi"/>
          <w:lang w:val="en-US"/>
        </w:rPr>
        <w:noBreakHyphen/>
        <w:t xml:space="preserve">T </w:t>
      </w:r>
      <w:r w:rsidRPr="00DB3264">
        <w:rPr>
          <w:rFonts w:asciiTheme="minorHAnsi" w:hAnsiTheme="minorHAnsi"/>
          <w:lang w:val="en-US"/>
        </w:rPr>
        <w:t>E.212 (0</w:t>
      </w:r>
      <w:r>
        <w:rPr>
          <w:rFonts w:asciiTheme="minorHAnsi" w:hAnsiTheme="minorHAnsi"/>
          <w:lang w:val="en-US"/>
        </w:rPr>
        <w:t>9</w:t>
      </w:r>
      <w:r w:rsidRPr="00DB3264">
        <w:rPr>
          <w:rFonts w:asciiTheme="minorHAnsi" w:hAnsiTheme="minorHAnsi"/>
          <w:lang w:val="en-US"/>
        </w:rPr>
        <w:t>/</w:t>
      </w:r>
      <w:r>
        <w:rPr>
          <w:rFonts w:asciiTheme="minorHAnsi" w:hAnsiTheme="minorHAnsi"/>
          <w:lang w:val="en-US"/>
        </w:rPr>
        <w:t>2016)) (Position on 1 February 2017</w:t>
      </w:r>
      <w:r w:rsidRPr="00DB3264">
        <w:rPr>
          <w:rFonts w:asciiTheme="minorHAnsi" w:hAnsiTheme="minorHAnsi"/>
          <w:lang w:val="en-US"/>
        </w:rPr>
        <w:t>).</w:t>
      </w:r>
    </w:p>
    <w:p w:rsidR="00AC1D7D" w:rsidRDefault="00AC1D7D" w:rsidP="002C35ED">
      <w:pPr>
        <w:spacing w:before="0"/>
        <w:ind w:left="567" w:hanging="567"/>
        <w:rPr>
          <w:rFonts w:asciiTheme="minorHAnsi" w:hAnsiTheme="minorHAnsi"/>
          <w:lang w:val="en-US"/>
        </w:rPr>
      </w:pPr>
      <w:r>
        <w:rPr>
          <w:rFonts w:asciiTheme="minorHAnsi" w:hAnsiTheme="minorHAnsi"/>
          <w:lang w:val="en-US"/>
        </w:rPr>
        <w:t>1114</w:t>
      </w:r>
      <w:r>
        <w:rPr>
          <w:rFonts w:asciiTheme="minorHAnsi" w:hAnsiTheme="minorHAnsi"/>
          <w:lang w:val="en-US"/>
        </w:rPr>
        <w:tab/>
      </w:r>
      <w:r w:rsidRPr="00DB3264">
        <w:rPr>
          <w:rFonts w:asciiTheme="minorHAnsi" w:hAnsiTheme="minorHAnsi"/>
          <w:lang w:val="en-US"/>
        </w:rPr>
        <w:t>List of Recommendation ITU-T E.164 assigned country codes (Complement to Recommendation ITU</w:t>
      </w:r>
      <w:r>
        <w:rPr>
          <w:rFonts w:asciiTheme="minorHAnsi" w:hAnsiTheme="minorHAnsi"/>
          <w:lang w:val="en-US"/>
        </w:rPr>
        <w:noBreakHyphen/>
      </w:r>
      <w:r w:rsidRPr="00DB3264">
        <w:rPr>
          <w:rFonts w:asciiTheme="minorHAnsi" w:hAnsiTheme="minorHAnsi"/>
          <w:lang w:val="en-US"/>
        </w:rPr>
        <w:t>T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w:t>
      </w:r>
      <w:r>
        <w:rPr>
          <w:rFonts w:asciiTheme="minorHAnsi" w:hAnsiTheme="minorHAnsi"/>
          <w:lang w:val="en-US"/>
        </w:rPr>
        <w:t>16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9" w:history="1">
        <w:r w:rsidR="00F1519C" w:rsidRPr="002244A3">
          <w:rPr>
            <w:rFonts w:asciiTheme="minorHAnsi" w:hAnsiTheme="minorHAnsi"/>
            <w:sz w:val="18"/>
            <w:szCs w:val="18"/>
            <w:lang w:val="en-US"/>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5D780D" w:rsidRPr="005D780D" w:rsidRDefault="005D780D" w:rsidP="005D780D">
      <w:pPr>
        <w:pStyle w:val="Heading20"/>
        <w:rPr>
          <w:lang w:val="en-US"/>
        </w:rPr>
      </w:pPr>
      <w:bookmarkStart w:id="909" w:name="_Toc487466257"/>
      <w:bookmarkStart w:id="910" w:name="_Toc488848846"/>
      <w:bookmarkStart w:id="911" w:name="_Toc492905529"/>
      <w:r w:rsidRPr="005D780D">
        <w:rPr>
          <w:lang w:val="en-US"/>
        </w:rPr>
        <w:lastRenderedPageBreak/>
        <w:t>Approval of ITU-T Recommendations</w:t>
      </w:r>
      <w:bookmarkEnd w:id="909"/>
      <w:bookmarkEnd w:id="910"/>
      <w:bookmarkEnd w:id="911"/>
    </w:p>
    <w:p w:rsidR="00852E0D" w:rsidRPr="00852E0D" w:rsidRDefault="00852E0D" w:rsidP="00852E0D">
      <w:pPr>
        <w:spacing w:before="240"/>
        <w:rPr>
          <w:lang w:val="en-US"/>
        </w:rPr>
      </w:pPr>
      <w:r w:rsidRPr="00852E0D">
        <w:rPr>
          <w:lang w:val="en-US"/>
        </w:rPr>
        <w:t>By AAP-19, it was announced that the following ITU-T Recommendations were approved, in accordance with the procedures outlined in Recommendation ITU-T A.8:</w:t>
      </w:r>
    </w:p>
    <w:p w:rsidR="00852E0D" w:rsidRPr="00852E0D" w:rsidRDefault="00852E0D" w:rsidP="00852E0D">
      <w:pPr>
        <w:rPr>
          <w:lang w:val="en-US"/>
        </w:rPr>
      </w:pPr>
      <w:r>
        <w:rPr>
          <w:lang w:val="en-US"/>
        </w:rPr>
        <w:t>–</w:t>
      </w:r>
      <w:r>
        <w:rPr>
          <w:lang w:val="en-US"/>
        </w:rPr>
        <w:tab/>
      </w:r>
      <w:r w:rsidRPr="00852E0D">
        <w:rPr>
          <w:lang w:val="en-US"/>
        </w:rPr>
        <w:t>ITU-T G.781 (08/2017): Synchronization layer functions</w:t>
      </w:r>
    </w:p>
    <w:p w:rsidR="00852E0D" w:rsidRPr="00852E0D" w:rsidRDefault="00852E0D" w:rsidP="00852E0D">
      <w:pPr>
        <w:spacing w:before="240"/>
        <w:rPr>
          <w:rFonts w:cs="Arial"/>
          <w:lang w:val="en-US"/>
        </w:rPr>
      </w:pPr>
      <w:r w:rsidRPr="00852E0D">
        <w:rPr>
          <w:rFonts w:cs="Arial"/>
          <w:lang w:val="en-US"/>
        </w:rPr>
        <w:t>–</w:t>
      </w:r>
      <w:r>
        <w:rPr>
          <w:rFonts w:cs="Arial"/>
          <w:lang w:val="en-US"/>
        </w:rPr>
        <w:tab/>
      </w:r>
      <w:r w:rsidRPr="00852E0D">
        <w:rPr>
          <w:rFonts w:cs="Arial"/>
          <w:lang w:val="en-US"/>
        </w:rPr>
        <w:t>ITU-T G.8264/Y.1364 (08/2017): Distribution of timing information through packet networks</w:t>
      </w:r>
    </w:p>
    <w:p w:rsidR="00852E0D" w:rsidRPr="00370280" w:rsidRDefault="00852E0D" w:rsidP="00852E0D">
      <w:pPr>
        <w:spacing w:before="240"/>
        <w:rPr>
          <w:rFonts w:cs="Arial"/>
          <w:lang w:val="fr-CH"/>
        </w:rPr>
      </w:pPr>
      <w:r w:rsidRPr="00370280">
        <w:rPr>
          <w:rFonts w:cs="Arial"/>
          <w:lang w:val="fr-CH"/>
        </w:rPr>
        <w:t>–</w:t>
      </w:r>
      <w:r w:rsidRPr="00370280">
        <w:rPr>
          <w:rFonts w:cs="Arial"/>
          <w:lang w:val="fr-CH"/>
        </w:rPr>
        <w:tab/>
        <w:t xml:space="preserve">ITU-T G.8275.1/Y.1369.1 (2016) </w:t>
      </w:r>
      <w:proofErr w:type="spellStart"/>
      <w:r w:rsidRPr="00370280">
        <w:rPr>
          <w:rFonts w:cs="Arial"/>
          <w:lang w:val="fr-CH"/>
        </w:rPr>
        <w:t>Amd</w:t>
      </w:r>
      <w:proofErr w:type="spellEnd"/>
      <w:r w:rsidRPr="00370280">
        <w:rPr>
          <w:rFonts w:cs="Arial"/>
          <w:lang w:val="fr-CH"/>
        </w:rPr>
        <w:t>. 1 (08/2017)</w:t>
      </w:r>
    </w:p>
    <w:p w:rsidR="00852E0D" w:rsidRPr="00370280" w:rsidRDefault="00852E0D" w:rsidP="00852E0D">
      <w:pPr>
        <w:spacing w:before="240"/>
        <w:rPr>
          <w:rFonts w:cs="Arial"/>
          <w:lang w:val="fr-CH"/>
        </w:rPr>
      </w:pPr>
      <w:r w:rsidRPr="00370280">
        <w:rPr>
          <w:rFonts w:cs="Arial"/>
          <w:lang w:val="fr-CH"/>
        </w:rPr>
        <w:t>–</w:t>
      </w:r>
      <w:r w:rsidRPr="00370280">
        <w:rPr>
          <w:rFonts w:cs="Arial"/>
          <w:lang w:val="fr-CH"/>
        </w:rPr>
        <w:tab/>
        <w:t xml:space="preserve">ITU-T G.8275.2/Y.1369.2 (2016) </w:t>
      </w:r>
      <w:proofErr w:type="spellStart"/>
      <w:r w:rsidRPr="00370280">
        <w:rPr>
          <w:rFonts w:cs="Arial"/>
          <w:lang w:val="fr-CH"/>
        </w:rPr>
        <w:t>Amd</w:t>
      </w:r>
      <w:proofErr w:type="spellEnd"/>
      <w:r w:rsidRPr="00370280">
        <w:rPr>
          <w:rFonts w:cs="Arial"/>
          <w:lang w:val="fr-CH"/>
        </w:rPr>
        <w:t>. 1 (08/2017)</w:t>
      </w:r>
    </w:p>
    <w:p w:rsidR="00852E0D" w:rsidRPr="00852E0D" w:rsidRDefault="00852E0D" w:rsidP="00852E0D">
      <w:pPr>
        <w:spacing w:before="240"/>
        <w:rPr>
          <w:rFonts w:cs="Arial"/>
          <w:lang w:val="en-US"/>
        </w:rPr>
      </w:pPr>
      <w:r w:rsidRPr="00852E0D">
        <w:rPr>
          <w:rFonts w:cs="Arial"/>
          <w:lang w:val="en-US"/>
        </w:rPr>
        <w:t>–</w:t>
      </w:r>
      <w:r>
        <w:rPr>
          <w:rFonts w:cs="Arial"/>
          <w:lang w:val="en-US"/>
        </w:rPr>
        <w:tab/>
      </w:r>
      <w:r w:rsidRPr="00852E0D">
        <w:rPr>
          <w:rFonts w:cs="Arial"/>
          <w:lang w:val="en-US"/>
        </w:rPr>
        <w:t xml:space="preserve">ITU-T X.609.3 (08/2017): Managed P2P communications: Multimedia streaming </w:t>
      </w:r>
      <w:proofErr w:type="spellStart"/>
      <w:r w:rsidRPr="00852E0D">
        <w:rPr>
          <w:rFonts w:cs="Arial"/>
          <w:lang w:val="en-US"/>
        </w:rPr>
        <w:t>signalling</w:t>
      </w:r>
      <w:proofErr w:type="spellEnd"/>
      <w:r w:rsidRPr="00852E0D">
        <w:rPr>
          <w:rFonts w:cs="Arial"/>
          <w:lang w:val="en-US"/>
        </w:rPr>
        <w:t xml:space="preserve"> requirements</w:t>
      </w:r>
    </w:p>
    <w:p w:rsidR="00852E0D" w:rsidRPr="00852E0D" w:rsidRDefault="00852E0D" w:rsidP="00852E0D">
      <w:pPr>
        <w:spacing w:before="240"/>
        <w:rPr>
          <w:rFonts w:cs="Arial"/>
          <w:lang w:val="en-US"/>
        </w:rPr>
      </w:pPr>
      <w:r w:rsidRPr="00852E0D">
        <w:rPr>
          <w:rFonts w:cs="Arial"/>
          <w:lang w:val="en-US"/>
        </w:rPr>
        <w:t>–</w:t>
      </w:r>
      <w:r>
        <w:rPr>
          <w:rFonts w:cs="Arial"/>
          <w:lang w:val="en-US"/>
        </w:rPr>
        <w:tab/>
      </w:r>
      <w:r w:rsidRPr="00852E0D">
        <w:rPr>
          <w:rFonts w:cs="Arial"/>
          <w:lang w:val="en-US"/>
        </w:rPr>
        <w:t>ITU-T Y.4805 (08/2017): Identifier service requirements for the interoperability of Smart City applications</w:t>
      </w:r>
    </w:p>
    <w:p w:rsidR="005D780D" w:rsidRDefault="005D780D" w:rsidP="00D4286F">
      <w:pPr>
        <w:rPr>
          <w:lang w:val="en-US"/>
        </w:rPr>
      </w:pPr>
    </w:p>
    <w:p w:rsidR="00852E0D" w:rsidRDefault="00852E0D" w:rsidP="00D4286F">
      <w:pPr>
        <w:rPr>
          <w:lang w:val="en-US"/>
        </w:rPr>
      </w:pPr>
    </w:p>
    <w:p w:rsidR="00852E0D" w:rsidRPr="00852E0D" w:rsidRDefault="00852E0D" w:rsidP="00852E0D">
      <w:pPr>
        <w:pStyle w:val="Heading20"/>
        <w:rPr>
          <w:lang w:val="en-US"/>
        </w:rPr>
      </w:pPr>
      <w:bookmarkStart w:id="912" w:name="_Toc219001155"/>
      <w:bookmarkStart w:id="913" w:name="_Toc232323934"/>
      <w:bookmarkStart w:id="914" w:name="_Toc492905530"/>
      <w:r w:rsidRPr="00852E0D">
        <w:rPr>
          <w:lang w:val="en-US"/>
        </w:rPr>
        <w:t>Assignment of Signalling Area/Network Codes (SANC</w:t>
      </w:r>
      <w:proofErr w:type="gramStart"/>
      <w:r w:rsidRPr="00852E0D">
        <w:rPr>
          <w:lang w:val="en-US"/>
        </w:rPr>
        <w:t>)</w:t>
      </w:r>
      <w:proofErr w:type="gramEnd"/>
      <w:r w:rsidRPr="00852E0D">
        <w:rPr>
          <w:lang w:val="en-US"/>
        </w:rPr>
        <w:br/>
        <w:t>(Recommendation ITU-T Q.708 (03/99))</w:t>
      </w:r>
      <w:bookmarkEnd w:id="912"/>
      <w:bookmarkEnd w:id="913"/>
      <w:bookmarkEnd w:id="914"/>
    </w:p>
    <w:p w:rsidR="00852E0D" w:rsidRPr="00852E0D" w:rsidRDefault="00852E0D" w:rsidP="00852E0D">
      <w:pPr>
        <w:keepNext/>
        <w:keepLines/>
        <w:tabs>
          <w:tab w:val="clear" w:pos="1276"/>
          <w:tab w:val="clear" w:pos="1843"/>
          <w:tab w:val="left" w:pos="1134"/>
          <w:tab w:val="left" w:pos="1560"/>
          <w:tab w:val="left" w:pos="2127"/>
        </w:tabs>
        <w:spacing w:before="360"/>
        <w:jc w:val="left"/>
        <w:outlineLvl w:val="3"/>
        <w:rPr>
          <w:rFonts w:ascii="Times New Roman" w:hAnsi="Times New Roman"/>
          <w:b/>
          <w:bCs/>
        </w:rPr>
      </w:pPr>
      <w:bookmarkStart w:id="915" w:name="_Toc219001156"/>
      <w:bookmarkStart w:id="916" w:name="_Toc232323935"/>
      <w:r w:rsidRPr="00852E0D">
        <w:rPr>
          <w:rFonts w:ascii="Times New Roman" w:hAnsi="Times New Roman"/>
          <w:b/>
          <w:bCs/>
        </w:rPr>
        <w:t>Note from TSB</w:t>
      </w:r>
      <w:bookmarkEnd w:id="915"/>
      <w:bookmarkEnd w:id="916"/>
    </w:p>
    <w:p w:rsidR="00852E0D" w:rsidRPr="00852E0D" w:rsidRDefault="00852E0D" w:rsidP="00852E0D">
      <w:pPr>
        <w:rPr>
          <w:rFonts w:asciiTheme="minorHAnsi" w:eastAsia="SimSun" w:hAnsiTheme="minorHAnsi"/>
        </w:rPr>
      </w:pPr>
      <w:r w:rsidRPr="00852E0D">
        <w:rPr>
          <w:rFonts w:asciiTheme="minorHAnsi" w:hAnsiTheme="minorHAnsi"/>
        </w:rPr>
        <w:t>At the request of the Administration of the Republic of Honduras, the Director of TSB has assigned the following signalling area/network code (SANC) for use in the international part of the signalling system No. 7 network of this country/geographical area, in accordance with Recommendation ITU-T Q.708 (03/99):</w:t>
      </w:r>
    </w:p>
    <w:p w:rsidR="00852E0D" w:rsidRPr="00852E0D" w:rsidRDefault="00852E0D" w:rsidP="00852E0D">
      <w:pPr>
        <w:tabs>
          <w:tab w:val="clear" w:pos="1276"/>
          <w:tab w:val="clear" w:pos="1843"/>
          <w:tab w:val="left" w:pos="1134"/>
          <w:tab w:val="left" w:pos="1560"/>
          <w:tab w:val="left" w:pos="2127"/>
        </w:tabs>
        <w:spacing w:before="0"/>
        <w:ind w:firstLine="567"/>
        <w:rPr>
          <w:rFonts w:asciiTheme="minorHAnsi" w:eastAsia="SimSun" w:hAnsiTheme="minorHAnsi"/>
        </w:rPr>
      </w:pPr>
    </w:p>
    <w:tbl>
      <w:tblPr>
        <w:tblW w:w="7621" w:type="dxa"/>
        <w:tblLayout w:type="fixed"/>
        <w:tblLook w:val="0000" w:firstRow="0" w:lastRow="0" w:firstColumn="0" w:lastColumn="0" w:noHBand="0" w:noVBand="0"/>
      </w:tblPr>
      <w:tblGrid>
        <w:gridCol w:w="6057"/>
        <w:gridCol w:w="1564"/>
      </w:tblGrid>
      <w:tr w:rsidR="00852E0D" w:rsidRPr="00852E0D" w:rsidTr="00852E0D">
        <w:tc>
          <w:tcPr>
            <w:tcW w:w="6057" w:type="dxa"/>
          </w:tcPr>
          <w:p w:rsidR="00852E0D" w:rsidRPr="00852E0D" w:rsidRDefault="00852E0D" w:rsidP="00852E0D">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852E0D">
              <w:rPr>
                <w:rFonts w:asciiTheme="minorHAnsi" w:hAnsiTheme="minorHAnsi"/>
                <w:i/>
              </w:rPr>
              <w:t>Country</w:t>
            </w:r>
            <w:r w:rsidRPr="00852E0D">
              <w:rPr>
                <w:rFonts w:asciiTheme="minorHAnsi" w:hAnsiTheme="minorHAnsi"/>
                <w:iCs/>
              </w:rPr>
              <w:t>/</w:t>
            </w:r>
            <w:r w:rsidRPr="00852E0D">
              <w:rPr>
                <w:rFonts w:asciiTheme="minorHAnsi" w:hAnsiTheme="minorHAnsi"/>
                <w:i/>
              </w:rPr>
              <w:t>geographical area or signalling network</w:t>
            </w:r>
          </w:p>
        </w:tc>
        <w:tc>
          <w:tcPr>
            <w:tcW w:w="1564" w:type="dxa"/>
          </w:tcPr>
          <w:p w:rsidR="00852E0D" w:rsidRPr="00852E0D" w:rsidRDefault="00852E0D" w:rsidP="00852E0D">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852E0D">
              <w:rPr>
                <w:rFonts w:asciiTheme="minorHAnsi" w:hAnsiTheme="minorHAnsi"/>
                <w:i/>
                <w:iCs/>
              </w:rPr>
              <w:t>SANC</w:t>
            </w:r>
          </w:p>
        </w:tc>
      </w:tr>
      <w:tr w:rsidR="00852E0D" w:rsidRPr="00852E0D" w:rsidTr="00852E0D">
        <w:tc>
          <w:tcPr>
            <w:tcW w:w="6057" w:type="dxa"/>
          </w:tcPr>
          <w:p w:rsidR="00852E0D" w:rsidRPr="00852E0D" w:rsidRDefault="00852E0D" w:rsidP="00852E0D">
            <w:pPr>
              <w:framePr w:hSpace="181" w:wrap="around" w:vAnchor="text" w:hAnchor="margin" w:xAlign="center" w:y="1"/>
              <w:tabs>
                <w:tab w:val="clear" w:pos="567"/>
                <w:tab w:val="clear" w:pos="1276"/>
                <w:tab w:val="clear" w:pos="1843"/>
                <w:tab w:val="clear" w:pos="5387"/>
                <w:tab w:val="clear" w:pos="5954"/>
              </w:tabs>
              <w:ind w:firstLine="533"/>
              <w:jc w:val="left"/>
              <w:rPr>
                <w:rFonts w:asciiTheme="minorHAnsi" w:eastAsia="SimSun" w:hAnsiTheme="minorHAnsi"/>
              </w:rPr>
            </w:pPr>
            <w:r w:rsidRPr="00852E0D">
              <w:rPr>
                <w:rFonts w:asciiTheme="minorHAnsi" w:hAnsiTheme="minorHAnsi"/>
              </w:rPr>
              <w:t>Honduras (Republic of)</w:t>
            </w:r>
          </w:p>
        </w:tc>
        <w:tc>
          <w:tcPr>
            <w:tcW w:w="1564" w:type="dxa"/>
          </w:tcPr>
          <w:p w:rsidR="00852E0D" w:rsidRPr="00852E0D" w:rsidRDefault="00852E0D" w:rsidP="00852E0D">
            <w:pPr>
              <w:framePr w:hSpace="181" w:wrap="around" w:vAnchor="text" w:hAnchor="margin" w:xAlign="center" w:y="1"/>
              <w:tabs>
                <w:tab w:val="clear" w:pos="567"/>
                <w:tab w:val="clear" w:pos="1276"/>
                <w:tab w:val="clear" w:pos="1843"/>
                <w:tab w:val="clear" w:pos="5387"/>
                <w:tab w:val="clear" w:pos="5954"/>
                <w:tab w:val="left" w:pos="675"/>
                <w:tab w:val="center" w:pos="955"/>
              </w:tabs>
              <w:jc w:val="center"/>
              <w:rPr>
                <w:rFonts w:asciiTheme="minorHAnsi" w:hAnsiTheme="minorHAnsi" w:cstheme="majorBidi"/>
              </w:rPr>
            </w:pPr>
            <w:r w:rsidRPr="00852E0D">
              <w:rPr>
                <w:rFonts w:asciiTheme="minorHAnsi" w:hAnsiTheme="minorHAnsi" w:cstheme="majorBidi"/>
              </w:rPr>
              <w:t>7-019</w:t>
            </w:r>
          </w:p>
        </w:tc>
      </w:tr>
      <w:tr w:rsidR="00852E0D" w:rsidRPr="00852E0D" w:rsidTr="00852E0D">
        <w:tc>
          <w:tcPr>
            <w:tcW w:w="6057" w:type="dxa"/>
          </w:tcPr>
          <w:p w:rsidR="00852E0D" w:rsidRPr="00852E0D" w:rsidRDefault="00852E0D" w:rsidP="00852E0D">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p>
        </w:tc>
        <w:tc>
          <w:tcPr>
            <w:tcW w:w="1564" w:type="dxa"/>
          </w:tcPr>
          <w:p w:rsidR="00852E0D" w:rsidRPr="00852E0D" w:rsidRDefault="00852E0D" w:rsidP="00852E0D">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p>
        </w:tc>
      </w:tr>
    </w:tbl>
    <w:p w:rsidR="00852E0D" w:rsidRPr="00852E0D" w:rsidRDefault="00852E0D" w:rsidP="00852E0D">
      <w:pPr>
        <w:tabs>
          <w:tab w:val="clear" w:pos="567"/>
          <w:tab w:val="clear" w:pos="1276"/>
          <w:tab w:val="clear" w:pos="1843"/>
          <w:tab w:val="clear" w:pos="5387"/>
          <w:tab w:val="clear" w:pos="5954"/>
        </w:tabs>
        <w:spacing w:before="0"/>
        <w:jc w:val="left"/>
        <w:rPr>
          <w:rFonts w:asciiTheme="minorHAnsi" w:hAnsiTheme="minorHAnsi"/>
          <w:b/>
          <w:sz w:val="12"/>
          <w:szCs w:val="22"/>
        </w:rPr>
      </w:pPr>
    </w:p>
    <w:p w:rsidR="00852E0D" w:rsidRPr="00852E0D" w:rsidRDefault="00852E0D" w:rsidP="00852E0D">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852E0D">
        <w:rPr>
          <w:rFonts w:asciiTheme="minorHAnsi" w:hAnsiTheme="minorHAnsi"/>
          <w:position w:val="6"/>
          <w:sz w:val="16"/>
          <w:szCs w:val="16"/>
        </w:rPr>
        <w:t>____________</w:t>
      </w:r>
    </w:p>
    <w:p w:rsidR="00852E0D" w:rsidRPr="00852E0D" w:rsidRDefault="00852E0D" w:rsidP="00852E0D">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rPr>
      </w:pPr>
      <w:r w:rsidRPr="00852E0D">
        <w:rPr>
          <w:rFonts w:asciiTheme="minorHAnsi" w:hAnsiTheme="minorHAnsi"/>
          <w:sz w:val="16"/>
          <w:szCs w:val="16"/>
        </w:rPr>
        <w:t>SANC:</w:t>
      </w:r>
      <w:r w:rsidRPr="00852E0D">
        <w:rPr>
          <w:rFonts w:asciiTheme="minorHAnsi" w:hAnsiTheme="minorHAnsi"/>
          <w:sz w:val="16"/>
          <w:szCs w:val="16"/>
        </w:rPr>
        <w:tab/>
        <w:t>Signalling Area/Network Code.</w:t>
      </w:r>
      <w:r w:rsidRPr="00852E0D">
        <w:rPr>
          <w:rFonts w:asciiTheme="minorHAnsi" w:hAnsiTheme="minorHAnsi"/>
          <w:sz w:val="16"/>
          <w:szCs w:val="16"/>
        </w:rPr>
        <w:br/>
      </w:r>
      <w:r w:rsidRPr="00852E0D">
        <w:rPr>
          <w:rFonts w:asciiTheme="minorHAnsi" w:hAnsiTheme="minorHAnsi"/>
          <w:sz w:val="16"/>
          <w:szCs w:val="16"/>
          <w:lang w:val="fr-FR"/>
        </w:rPr>
        <w:t>Code de zone/réseau sémaphore (CZRS).</w:t>
      </w:r>
      <w:r w:rsidRPr="00852E0D">
        <w:rPr>
          <w:rFonts w:asciiTheme="minorHAnsi" w:hAnsiTheme="minorHAnsi"/>
          <w:sz w:val="16"/>
          <w:szCs w:val="16"/>
          <w:lang w:val="fr-FR"/>
        </w:rPr>
        <w:br/>
      </w:r>
      <w:proofErr w:type="spellStart"/>
      <w:r w:rsidRPr="00852E0D">
        <w:rPr>
          <w:rFonts w:asciiTheme="minorHAnsi" w:hAnsiTheme="minorHAnsi"/>
          <w:sz w:val="16"/>
          <w:szCs w:val="16"/>
        </w:rPr>
        <w:t>Código</w:t>
      </w:r>
      <w:proofErr w:type="spellEnd"/>
      <w:r w:rsidRPr="00852E0D">
        <w:rPr>
          <w:rFonts w:asciiTheme="minorHAnsi" w:hAnsiTheme="minorHAnsi"/>
          <w:sz w:val="16"/>
          <w:szCs w:val="16"/>
        </w:rPr>
        <w:t xml:space="preserve"> de zona/red de </w:t>
      </w:r>
      <w:proofErr w:type="spellStart"/>
      <w:r w:rsidRPr="00852E0D">
        <w:rPr>
          <w:rFonts w:asciiTheme="minorHAnsi" w:hAnsiTheme="minorHAnsi"/>
          <w:sz w:val="16"/>
          <w:szCs w:val="16"/>
        </w:rPr>
        <w:t>señalización</w:t>
      </w:r>
      <w:proofErr w:type="spellEnd"/>
      <w:r w:rsidRPr="00852E0D">
        <w:rPr>
          <w:rFonts w:asciiTheme="minorHAnsi" w:hAnsiTheme="minorHAnsi"/>
          <w:sz w:val="16"/>
          <w:szCs w:val="16"/>
        </w:rPr>
        <w:t xml:space="preserve"> (CZRS).</w:t>
      </w:r>
    </w:p>
    <w:p w:rsidR="00852E0D" w:rsidRDefault="00852E0D" w:rsidP="00D4286F">
      <w:pPr>
        <w:rPr>
          <w:lang w:val="en-US"/>
        </w:rPr>
      </w:pPr>
    </w:p>
    <w:p w:rsidR="00852E0D" w:rsidRDefault="00852E0D">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52E0D" w:rsidRPr="00852E0D" w:rsidRDefault="00852E0D" w:rsidP="00852E0D">
      <w:pPr>
        <w:pStyle w:val="Heading20"/>
        <w:rPr>
          <w:lang w:val="fr-CH"/>
        </w:rPr>
      </w:pPr>
      <w:bookmarkStart w:id="917" w:name="_Toc492905531"/>
      <w:proofErr w:type="spellStart"/>
      <w:r w:rsidRPr="00852E0D">
        <w:rPr>
          <w:lang w:val="fr-CH"/>
        </w:rPr>
        <w:lastRenderedPageBreak/>
        <w:t>Telephone</w:t>
      </w:r>
      <w:proofErr w:type="spellEnd"/>
      <w:r w:rsidRPr="00852E0D">
        <w:rPr>
          <w:lang w:val="fr-CH"/>
        </w:rPr>
        <w:t xml:space="preserve"> </w:t>
      </w:r>
      <w:proofErr w:type="gramStart"/>
      <w:r w:rsidRPr="00852E0D">
        <w:rPr>
          <w:lang w:val="fr-CH"/>
        </w:rPr>
        <w:t>Service</w:t>
      </w:r>
      <w:proofErr w:type="gramEnd"/>
      <w:r w:rsidRPr="00852E0D">
        <w:rPr>
          <w:lang w:val="fr-CH"/>
        </w:rPr>
        <w:br/>
        <w:t>(</w:t>
      </w:r>
      <w:proofErr w:type="spellStart"/>
      <w:r w:rsidRPr="00852E0D">
        <w:rPr>
          <w:lang w:val="fr-CH"/>
        </w:rPr>
        <w:t>Recommendation</w:t>
      </w:r>
      <w:proofErr w:type="spellEnd"/>
      <w:r w:rsidRPr="00852E0D">
        <w:rPr>
          <w:lang w:val="fr-CH"/>
        </w:rPr>
        <w:t xml:space="preserve"> ITU-T E.164)</w:t>
      </w:r>
      <w:bookmarkEnd w:id="917"/>
    </w:p>
    <w:p w:rsidR="00852E0D" w:rsidRPr="00852E0D" w:rsidRDefault="00852E0D" w:rsidP="00852E0D">
      <w:pPr>
        <w:tabs>
          <w:tab w:val="left" w:pos="794"/>
          <w:tab w:val="left" w:pos="1191"/>
          <w:tab w:val="left" w:pos="1588"/>
          <w:tab w:val="left" w:pos="1985"/>
          <w:tab w:val="left" w:pos="2160"/>
          <w:tab w:val="left" w:pos="2430"/>
        </w:tabs>
        <w:spacing w:before="0" w:line="280" w:lineRule="exact"/>
        <w:jc w:val="center"/>
        <w:textAlignment w:val="auto"/>
      </w:pPr>
      <w:proofErr w:type="gramStart"/>
      <w:r w:rsidRPr="00852E0D">
        <w:t>url</w:t>
      </w:r>
      <w:proofErr w:type="gramEnd"/>
      <w:r w:rsidRPr="00852E0D">
        <w:t>: www.itu.int/itu-t/inr/nnp</w:t>
      </w:r>
    </w:p>
    <w:p w:rsidR="00852E0D" w:rsidRPr="00852E0D" w:rsidRDefault="00852E0D" w:rsidP="00852E0D">
      <w:pPr>
        <w:tabs>
          <w:tab w:val="left" w:pos="1560"/>
          <w:tab w:val="left" w:pos="2127"/>
        </w:tabs>
        <w:spacing w:before="240"/>
        <w:jc w:val="left"/>
        <w:textAlignment w:val="auto"/>
        <w:outlineLvl w:val="3"/>
        <w:rPr>
          <w:rFonts w:cs="Arial"/>
          <w:b/>
        </w:rPr>
      </w:pPr>
      <w:r w:rsidRPr="00852E0D">
        <w:rPr>
          <w:rFonts w:cs="Arial"/>
          <w:b/>
          <w:bCs/>
        </w:rPr>
        <w:t>Bahamas</w:t>
      </w:r>
      <w:r>
        <w:rPr>
          <w:rFonts w:cs="Arial"/>
          <w:b/>
          <w:bCs/>
        </w:rPr>
        <w:fldChar w:fldCharType="begin"/>
      </w:r>
      <w:r>
        <w:instrText xml:space="preserve"> TC "</w:instrText>
      </w:r>
      <w:bookmarkStart w:id="918" w:name="_Toc492905532"/>
      <w:r w:rsidRPr="00852E0D">
        <w:rPr>
          <w:rFonts w:cs="Arial"/>
          <w:b/>
          <w:bCs/>
        </w:rPr>
        <w:instrText>Bahamas</w:instrText>
      </w:r>
      <w:bookmarkEnd w:id="918"/>
      <w:r>
        <w:instrText xml:space="preserve">" \f C \l "1" </w:instrText>
      </w:r>
      <w:r>
        <w:rPr>
          <w:rFonts w:cs="Arial"/>
          <w:b/>
          <w:bCs/>
        </w:rPr>
        <w:fldChar w:fldCharType="end"/>
      </w:r>
      <w:r w:rsidRPr="00852E0D">
        <w:rPr>
          <w:rFonts w:cs="Arial"/>
          <w:b/>
          <w:bCs/>
        </w:rPr>
        <w:t xml:space="preserve"> (country code +1 242)</w:t>
      </w:r>
    </w:p>
    <w:p w:rsidR="00852E0D" w:rsidRPr="00852E0D" w:rsidRDefault="00852E0D" w:rsidP="00852E0D">
      <w:pPr>
        <w:tabs>
          <w:tab w:val="left" w:pos="1560"/>
          <w:tab w:val="left" w:pos="2127"/>
        </w:tabs>
        <w:spacing w:before="0" w:after="120"/>
        <w:jc w:val="left"/>
        <w:textAlignment w:val="auto"/>
        <w:outlineLvl w:val="3"/>
        <w:rPr>
          <w:rFonts w:cs="Arial"/>
        </w:rPr>
      </w:pPr>
      <w:r w:rsidRPr="00852E0D">
        <w:rPr>
          <w:rFonts w:cs="Arial"/>
        </w:rPr>
        <w:t>Communication of 29.VIII.2017:</w:t>
      </w:r>
    </w:p>
    <w:p w:rsidR="00852E0D" w:rsidRPr="00852E0D" w:rsidRDefault="00852E0D" w:rsidP="00852E0D">
      <w:pPr>
        <w:spacing w:before="0"/>
        <w:textAlignment w:val="auto"/>
        <w:rPr>
          <w:rFonts w:cs="Arial"/>
        </w:rPr>
      </w:pPr>
      <w:bookmarkStart w:id="919" w:name="dtmis_Start"/>
      <w:bookmarkStart w:id="920" w:name="dtmis_Underskriver"/>
      <w:bookmarkEnd w:id="919"/>
      <w:bookmarkEnd w:id="920"/>
      <w:r w:rsidRPr="00852E0D">
        <w:rPr>
          <w:rFonts w:cs="Arial"/>
        </w:rPr>
        <w:t xml:space="preserve">The </w:t>
      </w:r>
      <w:r w:rsidRPr="00852E0D">
        <w:rPr>
          <w:rFonts w:cs="Arial"/>
          <w:i/>
          <w:iCs/>
        </w:rPr>
        <w:t xml:space="preserve">Utilities Regulation and Competition Authority (URCA), </w:t>
      </w:r>
      <w:r w:rsidRPr="00852E0D">
        <w:rPr>
          <w:rFonts w:cs="Arial"/>
        </w:rPr>
        <w:t>Nassau</w:t>
      </w:r>
      <w:r>
        <w:rPr>
          <w:rFonts w:cs="Arial"/>
        </w:rPr>
        <w:fldChar w:fldCharType="begin"/>
      </w:r>
      <w:r>
        <w:instrText xml:space="preserve"> TC "</w:instrText>
      </w:r>
      <w:bookmarkStart w:id="921" w:name="_Toc492905533"/>
      <w:r w:rsidRPr="00852E0D">
        <w:rPr>
          <w:rFonts w:cs="Arial"/>
          <w:i/>
          <w:iCs/>
        </w:rPr>
        <w:instrText xml:space="preserve">Utilities Regulation and Competition Authority (URCA), </w:instrText>
      </w:r>
      <w:r w:rsidRPr="00852E0D">
        <w:rPr>
          <w:rFonts w:cs="Arial"/>
        </w:rPr>
        <w:instrText>Nassau</w:instrText>
      </w:r>
      <w:bookmarkEnd w:id="921"/>
      <w:r>
        <w:instrText>" \f C \l "1</w:instrText>
      </w:r>
      <w:proofErr w:type="gramStart"/>
      <w:r>
        <w:instrText xml:space="preserve">" </w:instrText>
      </w:r>
      <w:proofErr w:type="gramEnd"/>
      <w:r>
        <w:rPr>
          <w:rFonts w:cs="Arial"/>
        </w:rPr>
        <w:fldChar w:fldCharType="end"/>
      </w:r>
      <w:r w:rsidRPr="00852E0D">
        <w:rPr>
          <w:rFonts w:cs="Arial"/>
        </w:rPr>
        <w:t>, announces the following update to the Bahamas national numbering plan.</w:t>
      </w:r>
    </w:p>
    <w:p w:rsidR="00852E0D" w:rsidRPr="00852E0D" w:rsidRDefault="00852E0D" w:rsidP="00852E0D">
      <w:pPr>
        <w:spacing w:before="0"/>
        <w:textAlignment w:val="auto"/>
        <w:rPr>
          <w:rFonts w:cs="Arial"/>
        </w:rPr>
      </w:pPr>
    </w:p>
    <w:p w:rsidR="00852E0D" w:rsidRPr="00852E0D" w:rsidRDefault="00852E0D" w:rsidP="00852E0D">
      <w:pPr>
        <w:spacing w:before="0"/>
        <w:jc w:val="center"/>
        <w:textAlignment w:val="auto"/>
        <w:rPr>
          <w:i/>
          <w:iCs/>
        </w:rPr>
      </w:pPr>
      <w:r w:rsidRPr="00852E0D">
        <w:rPr>
          <w:i/>
          <w:iCs/>
        </w:rPr>
        <w:t>Description of number change for national numbering plan for country code + 1 242:</w:t>
      </w:r>
    </w:p>
    <w:p w:rsidR="00852E0D" w:rsidRPr="00852E0D" w:rsidRDefault="00852E0D" w:rsidP="00852E0D">
      <w:pPr>
        <w:spacing w:before="0"/>
        <w:textAlignment w:val="auto"/>
      </w:pPr>
    </w:p>
    <w:tbl>
      <w:tblPr>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3"/>
        <w:gridCol w:w="1288"/>
        <w:gridCol w:w="1263"/>
        <w:gridCol w:w="1576"/>
        <w:gridCol w:w="712"/>
        <w:gridCol w:w="712"/>
        <w:gridCol w:w="996"/>
        <w:gridCol w:w="1422"/>
      </w:tblGrid>
      <w:tr w:rsidR="00852E0D" w:rsidRPr="00852E0D" w:rsidTr="00852E0D">
        <w:trPr>
          <w:trHeight w:val="497"/>
        </w:trPr>
        <w:tc>
          <w:tcPr>
            <w:tcW w:w="824" w:type="pct"/>
            <w:vMerge w:val="restart"/>
            <w:tcMar>
              <w:top w:w="0" w:type="dxa"/>
              <w:left w:w="108" w:type="dxa"/>
              <w:bottom w:w="0" w:type="dxa"/>
              <w:right w:w="108" w:type="dxa"/>
            </w:tcMar>
            <w:vAlign w:val="center"/>
            <w:hideMark/>
          </w:tcPr>
          <w:p w:rsidR="00852E0D" w:rsidRPr="00852E0D" w:rsidRDefault="00852E0D" w:rsidP="00852E0D">
            <w:pPr>
              <w:spacing w:before="0"/>
              <w:jc w:val="center"/>
              <w:textAlignment w:val="auto"/>
              <w:rPr>
                <w:b/>
                <w:bCs/>
                <w:sz w:val="18"/>
                <w:szCs w:val="18"/>
              </w:rPr>
            </w:pPr>
            <w:r w:rsidRPr="00852E0D">
              <w:rPr>
                <w:b/>
                <w:bCs/>
                <w:sz w:val="18"/>
                <w:szCs w:val="18"/>
              </w:rPr>
              <w:t xml:space="preserve">Communicated </w:t>
            </w:r>
            <w:r w:rsidRPr="00852E0D">
              <w:rPr>
                <w:b/>
                <w:bCs/>
                <w:sz w:val="18"/>
                <w:szCs w:val="18"/>
              </w:rPr>
              <w:br/>
              <w:t>time and date of change</w:t>
            </w:r>
          </w:p>
        </w:tc>
        <w:tc>
          <w:tcPr>
            <w:tcW w:w="1337" w:type="pct"/>
            <w:gridSpan w:val="2"/>
            <w:tcMar>
              <w:top w:w="0" w:type="dxa"/>
              <w:left w:w="108" w:type="dxa"/>
              <w:bottom w:w="0" w:type="dxa"/>
              <w:right w:w="108" w:type="dxa"/>
            </w:tcMar>
            <w:vAlign w:val="center"/>
            <w:hideMark/>
          </w:tcPr>
          <w:p w:rsidR="00852E0D" w:rsidRPr="00852E0D" w:rsidRDefault="00852E0D" w:rsidP="00852E0D">
            <w:pPr>
              <w:spacing w:before="0"/>
              <w:jc w:val="center"/>
              <w:textAlignment w:val="auto"/>
              <w:rPr>
                <w:b/>
                <w:bCs/>
                <w:sz w:val="18"/>
                <w:szCs w:val="18"/>
              </w:rPr>
            </w:pPr>
            <w:r w:rsidRPr="00852E0D">
              <w:rPr>
                <w:b/>
                <w:bCs/>
                <w:sz w:val="18"/>
                <w:szCs w:val="18"/>
              </w:rPr>
              <w:t xml:space="preserve">National (significant) number </w:t>
            </w:r>
            <w:r w:rsidRPr="00852E0D">
              <w:rPr>
                <w:b/>
                <w:bCs/>
                <w:sz w:val="18"/>
                <w:szCs w:val="18"/>
              </w:rPr>
              <w:br/>
              <w:t>(N(S)N)</w:t>
            </w:r>
          </w:p>
        </w:tc>
        <w:tc>
          <w:tcPr>
            <w:tcW w:w="826" w:type="pct"/>
            <w:vMerge w:val="restart"/>
            <w:tcMar>
              <w:top w:w="0" w:type="dxa"/>
              <w:left w:w="108" w:type="dxa"/>
              <w:bottom w:w="0" w:type="dxa"/>
              <w:right w:w="108" w:type="dxa"/>
            </w:tcMar>
            <w:vAlign w:val="center"/>
            <w:hideMark/>
          </w:tcPr>
          <w:p w:rsidR="00852E0D" w:rsidRPr="00852E0D" w:rsidRDefault="00852E0D" w:rsidP="00852E0D">
            <w:pPr>
              <w:spacing w:before="0"/>
              <w:jc w:val="center"/>
              <w:textAlignment w:val="auto"/>
              <w:rPr>
                <w:b/>
                <w:bCs/>
                <w:sz w:val="18"/>
                <w:szCs w:val="18"/>
              </w:rPr>
            </w:pPr>
            <w:r w:rsidRPr="00852E0D">
              <w:rPr>
                <w:b/>
                <w:bCs/>
                <w:sz w:val="18"/>
                <w:szCs w:val="18"/>
              </w:rPr>
              <w:t xml:space="preserve">Usage of </w:t>
            </w:r>
            <w:r w:rsidRPr="00852E0D">
              <w:rPr>
                <w:b/>
                <w:bCs/>
                <w:sz w:val="18"/>
                <w:szCs w:val="18"/>
              </w:rPr>
              <w:br/>
              <w:t xml:space="preserve">ITU-T E.164 </w:t>
            </w:r>
            <w:r w:rsidRPr="00852E0D">
              <w:rPr>
                <w:b/>
                <w:bCs/>
                <w:sz w:val="18"/>
                <w:szCs w:val="18"/>
              </w:rPr>
              <w:br/>
              <w:t>number</w:t>
            </w:r>
          </w:p>
        </w:tc>
        <w:tc>
          <w:tcPr>
            <w:tcW w:w="746" w:type="pct"/>
            <w:gridSpan w:val="2"/>
            <w:noWrap/>
            <w:tcMar>
              <w:top w:w="0" w:type="dxa"/>
              <w:left w:w="108" w:type="dxa"/>
              <w:bottom w:w="0" w:type="dxa"/>
              <w:right w:w="108" w:type="dxa"/>
            </w:tcMar>
            <w:vAlign w:val="center"/>
            <w:hideMark/>
          </w:tcPr>
          <w:p w:rsidR="00852E0D" w:rsidRPr="00852E0D" w:rsidRDefault="00852E0D" w:rsidP="00852E0D">
            <w:pPr>
              <w:spacing w:before="0"/>
              <w:jc w:val="center"/>
              <w:textAlignment w:val="auto"/>
              <w:rPr>
                <w:b/>
                <w:bCs/>
                <w:sz w:val="18"/>
                <w:szCs w:val="18"/>
              </w:rPr>
            </w:pPr>
            <w:r w:rsidRPr="00852E0D">
              <w:rPr>
                <w:b/>
                <w:bCs/>
                <w:sz w:val="18"/>
                <w:szCs w:val="18"/>
              </w:rPr>
              <w:t>Parallel running</w:t>
            </w:r>
          </w:p>
        </w:tc>
        <w:tc>
          <w:tcPr>
            <w:tcW w:w="522" w:type="pct"/>
            <w:vMerge w:val="restart"/>
            <w:noWrap/>
            <w:tcMar>
              <w:top w:w="0" w:type="dxa"/>
              <w:left w:w="108" w:type="dxa"/>
              <w:bottom w:w="0" w:type="dxa"/>
              <w:right w:w="108" w:type="dxa"/>
            </w:tcMar>
            <w:vAlign w:val="center"/>
            <w:hideMark/>
          </w:tcPr>
          <w:p w:rsidR="00852E0D" w:rsidRPr="00852E0D" w:rsidRDefault="00852E0D" w:rsidP="00852E0D">
            <w:pPr>
              <w:spacing w:before="0"/>
              <w:jc w:val="center"/>
              <w:textAlignment w:val="auto"/>
              <w:rPr>
                <w:b/>
                <w:bCs/>
                <w:sz w:val="18"/>
                <w:szCs w:val="18"/>
              </w:rPr>
            </w:pPr>
            <w:r w:rsidRPr="00852E0D">
              <w:rPr>
                <w:b/>
                <w:bCs/>
                <w:sz w:val="18"/>
                <w:szCs w:val="18"/>
              </w:rPr>
              <w:t>Operator</w:t>
            </w:r>
          </w:p>
        </w:tc>
        <w:tc>
          <w:tcPr>
            <w:tcW w:w="745" w:type="pct"/>
            <w:vMerge w:val="restart"/>
            <w:tcMar>
              <w:top w:w="0" w:type="dxa"/>
              <w:left w:w="108" w:type="dxa"/>
              <w:bottom w:w="0" w:type="dxa"/>
              <w:right w:w="108" w:type="dxa"/>
            </w:tcMar>
            <w:vAlign w:val="center"/>
            <w:hideMark/>
          </w:tcPr>
          <w:p w:rsidR="00852E0D" w:rsidRPr="00852E0D" w:rsidRDefault="00852E0D" w:rsidP="00852E0D">
            <w:pPr>
              <w:spacing w:before="0"/>
              <w:jc w:val="center"/>
              <w:textAlignment w:val="auto"/>
              <w:rPr>
                <w:b/>
                <w:bCs/>
                <w:sz w:val="18"/>
                <w:szCs w:val="18"/>
              </w:rPr>
            </w:pPr>
            <w:r w:rsidRPr="00852E0D">
              <w:rPr>
                <w:b/>
                <w:bCs/>
                <w:sz w:val="18"/>
                <w:szCs w:val="18"/>
              </w:rPr>
              <w:t xml:space="preserve">Proposed </w:t>
            </w:r>
            <w:r w:rsidRPr="00852E0D">
              <w:rPr>
                <w:b/>
                <w:bCs/>
                <w:sz w:val="18"/>
                <w:szCs w:val="18"/>
              </w:rPr>
              <w:br/>
              <w:t>wording of</w:t>
            </w:r>
            <w:r w:rsidRPr="00852E0D">
              <w:rPr>
                <w:b/>
                <w:bCs/>
                <w:sz w:val="18"/>
                <w:szCs w:val="18"/>
              </w:rPr>
              <w:br/>
              <w:t>announcement</w:t>
            </w:r>
          </w:p>
        </w:tc>
      </w:tr>
      <w:tr w:rsidR="00852E0D" w:rsidRPr="00852E0D" w:rsidTr="00852E0D">
        <w:trPr>
          <w:trHeight w:val="277"/>
        </w:trPr>
        <w:tc>
          <w:tcPr>
            <w:tcW w:w="824" w:type="pct"/>
            <w:vMerge/>
            <w:vAlign w:val="center"/>
            <w:hideMark/>
          </w:tcPr>
          <w:p w:rsidR="00852E0D" w:rsidRPr="00852E0D" w:rsidRDefault="00852E0D" w:rsidP="00852E0D">
            <w:pPr>
              <w:textAlignment w:val="auto"/>
              <w:rPr>
                <w:rFonts w:eastAsia="SimSun"/>
                <w:b/>
                <w:bCs/>
                <w:sz w:val="18"/>
                <w:szCs w:val="18"/>
              </w:rPr>
            </w:pPr>
          </w:p>
        </w:tc>
        <w:tc>
          <w:tcPr>
            <w:tcW w:w="675" w:type="pct"/>
            <w:noWrap/>
            <w:tcMar>
              <w:top w:w="0" w:type="dxa"/>
              <w:left w:w="108" w:type="dxa"/>
              <w:bottom w:w="0" w:type="dxa"/>
              <w:right w:w="108" w:type="dxa"/>
            </w:tcMar>
            <w:vAlign w:val="center"/>
            <w:hideMark/>
          </w:tcPr>
          <w:p w:rsidR="00852E0D" w:rsidRPr="00852E0D" w:rsidRDefault="00852E0D" w:rsidP="00852E0D">
            <w:pPr>
              <w:spacing w:before="0"/>
              <w:jc w:val="center"/>
              <w:textAlignment w:val="auto"/>
              <w:rPr>
                <w:b/>
                <w:bCs/>
                <w:sz w:val="18"/>
                <w:szCs w:val="18"/>
              </w:rPr>
            </w:pPr>
            <w:r w:rsidRPr="00852E0D">
              <w:rPr>
                <w:b/>
                <w:bCs/>
                <w:sz w:val="18"/>
                <w:szCs w:val="18"/>
              </w:rPr>
              <w:t>Old Number</w:t>
            </w:r>
          </w:p>
        </w:tc>
        <w:tc>
          <w:tcPr>
            <w:tcW w:w="662" w:type="pct"/>
            <w:noWrap/>
            <w:tcMar>
              <w:top w:w="0" w:type="dxa"/>
              <w:left w:w="108" w:type="dxa"/>
              <w:bottom w:w="0" w:type="dxa"/>
              <w:right w:w="108" w:type="dxa"/>
            </w:tcMar>
            <w:vAlign w:val="center"/>
            <w:hideMark/>
          </w:tcPr>
          <w:p w:rsidR="00852E0D" w:rsidRPr="00852E0D" w:rsidRDefault="00852E0D" w:rsidP="00852E0D">
            <w:pPr>
              <w:spacing w:before="0"/>
              <w:jc w:val="center"/>
              <w:textAlignment w:val="auto"/>
              <w:rPr>
                <w:b/>
                <w:bCs/>
                <w:sz w:val="18"/>
                <w:szCs w:val="18"/>
              </w:rPr>
            </w:pPr>
            <w:r w:rsidRPr="00852E0D">
              <w:rPr>
                <w:b/>
                <w:bCs/>
                <w:sz w:val="18"/>
                <w:szCs w:val="18"/>
              </w:rPr>
              <w:t>New Number</w:t>
            </w:r>
          </w:p>
        </w:tc>
        <w:tc>
          <w:tcPr>
            <w:tcW w:w="826" w:type="pct"/>
            <w:vMerge/>
            <w:vAlign w:val="center"/>
            <w:hideMark/>
          </w:tcPr>
          <w:p w:rsidR="00852E0D" w:rsidRPr="00852E0D" w:rsidRDefault="00852E0D" w:rsidP="00852E0D">
            <w:pPr>
              <w:spacing w:before="0"/>
              <w:textAlignment w:val="auto"/>
              <w:rPr>
                <w:rFonts w:eastAsia="SimSun"/>
                <w:b/>
                <w:bCs/>
                <w:sz w:val="18"/>
                <w:szCs w:val="18"/>
              </w:rPr>
            </w:pPr>
          </w:p>
        </w:tc>
        <w:tc>
          <w:tcPr>
            <w:tcW w:w="373" w:type="pct"/>
            <w:noWrap/>
            <w:tcMar>
              <w:top w:w="0" w:type="dxa"/>
              <w:left w:w="108" w:type="dxa"/>
              <w:bottom w:w="0" w:type="dxa"/>
              <w:right w:w="108" w:type="dxa"/>
            </w:tcMar>
            <w:vAlign w:val="center"/>
            <w:hideMark/>
          </w:tcPr>
          <w:p w:rsidR="00852E0D" w:rsidRPr="00852E0D" w:rsidRDefault="00852E0D" w:rsidP="00852E0D">
            <w:pPr>
              <w:spacing w:before="0"/>
              <w:textAlignment w:val="auto"/>
              <w:rPr>
                <w:b/>
                <w:bCs/>
                <w:sz w:val="18"/>
                <w:szCs w:val="18"/>
              </w:rPr>
            </w:pPr>
            <w:r w:rsidRPr="00852E0D">
              <w:rPr>
                <w:b/>
                <w:bCs/>
                <w:sz w:val="18"/>
                <w:szCs w:val="18"/>
              </w:rPr>
              <w:t>Begins</w:t>
            </w:r>
          </w:p>
        </w:tc>
        <w:tc>
          <w:tcPr>
            <w:tcW w:w="373" w:type="pct"/>
            <w:noWrap/>
            <w:tcMar>
              <w:top w:w="0" w:type="dxa"/>
              <w:left w:w="108" w:type="dxa"/>
              <w:bottom w:w="0" w:type="dxa"/>
              <w:right w:w="108" w:type="dxa"/>
            </w:tcMar>
            <w:vAlign w:val="center"/>
            <w:hideMark/>
          </w:tcPr>
          <w:p w:rsidR="00852E0D" w:rsidRPr="00852E0D" w:rsidRDefault="00852E0D" w:rsidP="00852E0D">
            <w:pPr>
              <w:spacing w:before="0"/>
              <w:textAlignment w:val="auto"/>
              <w:rPr>
                <w:b/>
                <w:bCs/>
                <w:sz w:val="18"/>
                <w:szCs w:val="18"/>
              </w:rPr>
            </w:pPr>
            <w:r w:rsidRPr="00852E0D">
              <w:rPr>
                <w:b/>
                <w:bCs/>
                <w:sz w:val="18"/>
                <w:szCs w:val="18"/>
              </w:rPr>
              <w:t>Ends</w:t>
            </w:r>
          </w:p>
        </w:tc>
        <w:tc>
          <w:tcPr>
            <w:tcW w:w="522" w:type="pct"/>
            <w:vMerge/>
            <w:vAlign w:val="center"/>
            <w:hideMark/>
          </w:tcPr>
          <w:p w:rsidR="00852E0D" w:rsidRPr="00852E0D" w:rsidRDefault="00852E0D" w:rsidP="00852E0D">
            <w:pPr>
              <w:textAlignment w:val="auto"/>
              <w:rPr>
                <w:rFonts w:eastAsia="SimSun"/>
                <w:b/>
                <w:bCs/>
                <w:sz w:val="18"/>
                <w:szCs w:val="18"/>
              </w:rPr>
            </w:pPr>
          </w:p>
        </w:tc>
        <w:tc>
          <w:tcPr>
            <w:tcW w:w="745" w:type="pct"/>
            <w:vMerge/>
            <w:vAlign w:val="center"/>
            <w:hideMark/>
          </w:tcPr>
          <w:p w:rsidR="00852E0D" w:rsidRPr="00852E0D" w:rsidRDefault="00852E0D" w:rsidP="00852E0D">
            <w:pPr>
              <w:textAlignment w:val="auto"/>
              <w:rPr>
                <w:rFonts w:eastAsia="SimSun"/>
                <w:b/>
                <w:bCs/>
                <w:sz w:val="18"/>
                <w:szCs w:val="18"/>
              </w:rPr>
            </w:pPr>
          </w:p>
        </w:tc>
      </w:tr>
      <w:tr w:rsidR="00852E0D" w:rsidRPr="00852E0D" w:rsidTr="00852E0D">
        <w:trPr>
          <w:trHeight w:val="915"/>
        </w:trPr>
        <w:tc>
          <w:tcPr>
            <w:tcW w:w="824" w:type="pct"/>
            <w:tcMar>
              <w:top w:w="0" w:type="dxa"/>
              <w:left w:w="108" w:type="dxa"/>
              <w:bottom w:w="0" w:type="dxa"/>
              <w:right w:w="108" w:type="dxa"/>
            </w:tcMar>
            <w:vAlign w:val="center"/>
            <w:hideMark/>
          </w:tcPr>
          <w:p w:rsidR="00852E0D" w:rsidRPr="00852E0D" w:rsidRDefault="00852E0D" w:rsidP="00852E0D">
            <w:pPr>
              <w:spacing w:before="0"/>
              <w:jc w:val="center"/>
              <w:textAlignment w:val="auto"/>
              <w:rPr>
                <w:sz w:val="18"/>
                <w:szCs w:val="18"/>
              </w:rPr>
            </w:pPr>
            <w:r w:rsidRPr="00852E0D">
              <w:rPr>
                <w:sz w:val="18"/>
                <w:szCs w:val="18"/>
              </w:rPr>
              <w:t xml:space="preserve">15:00 </w:t>
            </w:r>
            <w:r w:rsidRPr="00852E0D">
              <w:rPr>
                <w:sz w:val="18"/>
                <w:szCs w:val="18"/>
              </w:rPr>
              <w:br/>
              <w:t>2017-08-29</w:t>
            </w:r>
          </w:p>
        </w:tc>
        <w:tc>
          <w:tcPr>
            <w:tcW w:w="675" w:type="pct"/>
            <w:noWrap/>
            <w:tcMar>
              <w:top w:w="0" w:type="dxa"/>
              <w:left w:w="108" w:type="dxa"/>
              <w:bottom w:w="0" w:type="dxa"/>
              <w:right w:w="108" w:type="dxa"/>
            </w:tcMar>
            <w:vAlign w:val="center"/>
            <w:hideMark/>
          </w:tcPr>
          <w:p w:rsidR="00852E0D" w:rsidRPr="00852E0D" w:rsidRDefault="00852E0D" w:rsidP="00852E0D">
            <w:pPr>
              <w:spacing w:before="0"/>
              <w:jc w:val="center"/>
              <w:textAlignment w:val="auto"/>
              <w:rPr>
                <w:sz w:val="18"/>
                <w:szCs w:val="18"/>
              </w:rPr>
            </w:pPr>
            <w:r w:rsidRPr="00852E0D">
              <w:rPr>
                <w:sz w:val="18"/>
                <w:szCs w:val="18"/>
              </w:rPr>
              <w:t>242 889 XXXX</w:t>
            </w:r>
          </w:p>
        </w:tc>
        <w:tc>
          <w:tcPr>
            <w:tcW w:w="662" w:type="pct"/>
            <w:noWrap/>
            <w:tcMar>
              <w:top w:w="0" w:type="dxa"/>
              <w:left w:w="108" w:type="dxa"/>
              <w:bottom w:w="0" w:type="dxa"/>
              <w:right w:w="108" w:type="dxa"/>
            </w:tcMar>
            <w:vAlign w:val="center"/>
            <w:hideMark/>
          </w:tcPr>
          <w:p w:rsidR="00852E0D" w:rsidRPr="00852E0D" w:rsidRDefault="00852E0D" w:rsidP="00852E0D">
            <w:pPr>
              <w:spacing w:before="0"/>
              <w:jc w:val="center"/>
              <w:textAlignment w:val="auto"/>
              <w:rPr>
                <w:sz w:val="18"/>
                <w:szCs w:val="18"/>
              </w:rPr>
            </w:pPr>
            <w:r w:rsidRPr="00852E0D">
              <w:rPr>
                <w:sz w:val="18"/>
                <w:szCs w:val="18"/>
              </w:rPr>
              <w:t>242 899 XXXX</w:t>
            </w:r>
          </w:p>
        </w:tc>
        <w:tc>
          <w:tcPr>
            <w:tcW w:w="826" w:type="pct"/>
            <w:tcMar>
              <w:top w:w="0" w:type="dxa"/>
              <w:left w:w="108" w:type="dxa"/>
              <w:bottom w:w="0" w:type="dxa"/>
              <w:right w:w="108" w:type="dxa"/>
            </w:tcMar>
            <w:vAlign w:val="center"/>
            <w:hideMark/>
          </w:tcPr>
          <w:p w:rsidR="00852E0D" w:rsidRPr="00852E0D" w:rsidRDefault="00852E0D" w:rsidP="00852E0D">
            <w:pPr>
              <w:spacing w:before="0"/>
              <w:jc w:val="center"/>
              <w:textAlignment w:val="auto"/>
              <w:rPr>
                <w:sz w:val="18"/>
                <w:szCs w:val="18"/>
              </w:rPr>
            </w:pPr>
            <w:r w:rsidRPr="00852E0D">
              <w:rPr>
                <w:sz w:val="18"/>
                <w:szCs w:val="18"/>
              </w:rPr>
              <w:t>Mobile Service</w:t>
            </w:r>
          </w:p>
        </w:tc>
        <w:tc>
          <w:tcPr>
            <w:tcW w:w="373" w:type="pct"/>
            <w:tcMar>
              <w:top w:w="0" w:type="dxa"/>
              <w:left w:w="108" w:type="dxa"/>
              <w:bottom w:w="0" w:type="dxa"/>
              <w:right w:w="108" w:type="dxa"/>
            </w:tcMar>
            <w:vAlign w:val="center"/>
            <w:hideMark/>
          </w:tcPr>
          <w:p w:rsidR="00852E0D" w:rsidRPr="00852E0D" w:rsidRDefault="00852E0D" w:rsidP="00852E0D">
            <w:pPr>
              <w:spacing w:before="0"/>
              <w:jc w:val="center"/>
              <w:textAlignment w:val="auto"/>
              <w:rPr>
                <w:sz w:val="18"/>
                <w:szCs w:val="18"/>
              </w:rPr>
            </w:pPr>
            <w:r w:rsidRPr="00852E0D">
              <w:rPr>
                <w:sz w:val="18"/>
                <w:szCs w:val="18"/>
              </w:rPr>
              <w:t>N/A</w:t>
            </w:r>
          </w:p>
        </w:tc>
        <w:tc>
          <w:tcPr>
            <w:tcW w:w="373" w:type="pct"/>
            <w:tcMar>
              <w:top w:w="0" w:type="dxa"/>
              <w:left w:w="108" w:type="dxa"/>
              <w:bottom w:w="0" w:type="dxa"/>
              <w:right w:w="108" w:type="dxa"/>
            </w:tcMar>
            <w:vAlign w:val="center"/>
            <w:hideMark/>
          </w:tcPr>
          <w:p w:rsidR="00852E0D" w:rsidRPr="00852E0D" w:rsidRDefault="00852E0D" w:rsidP="00852E0D">
            <w:pPr>
              <w:spacing w:before="0"/>
              <w:jc w:val="center"/>
              <w:textAlignment w:val="auto"/>
              <w:rPr>
                <w:sz w:val="18"/>
                <w:szCs w:val="18"/>
              </w:rPr>
            </w:pPr>
            <w:r w:rsidRPr="00852E0D">
              <w:rPr>
                <w:sz w:val="18"/>
                <w:szCs w:val="18"/>
              </w:rPr>
              <w:t>N/A</w:t>
            </w:r>
          </w:p>
        </w:tc>
        <w:tc>
          <w:tcPr>
            <w:tcW w:w="522" w:type="pct"/>
            <w:noWrap/>
            <w:tcMar>
              <w:top w:w="0" w:type="dxa"/>
              <w:left w:w="108" w:type="dxa"/>
              <w:bottom w:w="0" w:type="dxa"/>
              <w:right w:w="108" w:type="dxa"/>
            </w:tcMar>
            <w:vAlign w:val="center"/>
            <w:hideMark/>
          </w:tcPr>
          <w:p w:rsidR="00852E0D" w:rsidRPr="00852E0D" w:rsidRDefault="00852E0D" w:rsidP="00852E0D">
            <w:pPr>
              <w:spacing w:before="0"/>
              <w:jc w:val="center"/>
              <w:textAlignment w:val="auto"/>
              <w:rPr>
                <w:sz w:val="18"/>
                <w:szCs w:val="18"/>
              </w:rPr>
            </w:pPr>
            <w:r w:rsidRPr="00852E0D">
              <w:rPr>
                <w:sz w:val="18"/>
                <w:szCs w:val="18"/>
              </w:rPr>
              <w:t>ALIV</w:t>
            </w:r>
          </w:p>
        </w:tc>
        <w:tc>
          <w:tcPr>
            <w:tcW w:w="745" w:type="pct"/>
            <w:noWrap/>
            <w:tcMar>
              <w:top w:w="0" w:type="dxa"/>
              <w:left w:w="108" w:type="dxa"/>
              <w:bottom w:w="0" w:type="dxa"/>
              <w:right w:w="108" w:type="dxa"/>
            </w:tcMar>
            <w:vAlign w:val="center"/>
            <w:hideMark/>
          </w:tcPr>
          <w:p w:rsidR="00852E0D" w:rsidRPr="00852E0D" w:rsidRDefault="00852E0D" w:rsidP="00852E0D">
            <w:pPr>
              <w:spacing w:before="0"/>
              <w:jc w:val="center"/>
              <w:textAlignment w:val="auto"/>
              <w:rPr>
                <w:sz w:val="18"/>
                <w:szCs w:val="18"/>
              </w:rPr>
            </w:pPr>
            <w:r w:rsidRPr="00852E0D">
              <w:rPr>
                <w:sz w:val="18"/>
                <w:szCs w:val="18"/>
              </w:rPr>
              <w:t>Amendment to The Bahamas National Number Plan </w:t>
            </w:r>
          </w:p>
        </w:tc>
      </w:tr>
    </w:tbl>
    <w:p w:rsidR="00852E0D" w:rsidRPr="00852E0D" w:rsidRDefault="00852E0D" w:rsidP="00852E0D">
      <w:pPr>
        <w:spacing w:before="0"/>
        <w:textAlignment w:val="auto"/>
      </w:pPr>
    </w:p>
    <w:p w:rsidR="00852E0D" w:rsidRPr="00852E0D" w:rsidRDefault="00852E0D" w:rsidP="00852E0D">
      <w:pPr>
        <w:spacing w:before="0"/>
        <w:textAlignment w:val="auto"/>
      </w:pPr>
      <w:r w:rsidRPr="00852E0D">
        <w:t>Contact:</w:t>
      </w:r>
    </w:p>
    <w:p w:rsidR="00852E0D" w:rsidRPr="00852E0D" w:rsidRDefault="00852E0D" w:rsidP="00852E0D">
      <w:pPr>
        <w:ind w:left="567" w:hanging="567"/>
        <w:jc w:val="left"/>
        <w:textAlignment w:val="auto"/>
      </w:pPr>
      <w:r w:rsidRPr="00852E0D">
        <w:tab/>
        <w:t xml:space="preserve">Stephen </w:t>
      </w:r>
      <w:proofErr w:type="spellStart"/>
      <w:r w:rsidRPr="00852E0D">
        <w:t>Bereaux</w:t>
      </w:r>
      <w:proofErr w:type="spellEnd"/>
      <w:r w:rsidRPr="00852E0D">
        <w:br/>
        <w:t>Chief Executive Officer</w:t>
      </w:r>
      <w:r w:rsidRPr="00852E0D">
        <w:br/>
        <w:t>Electronic Communications</w:t>
      </w:r>
      <w:r w:rsidRPr="00852E0D">
        <w:br/>
        <w:t>Utilities Regulation and Competition Authority (URCA)</w:t>
      </w:r>
      <w:r w:rsidRPr="00852E0D">
        <w:br/>
        <w:t>Frederick House, Frederick Street</w:t>
      </w:r>
      <w:r w:rsidRPr="00852E0D">
        <w:br/>
        <w:t>P. O. Box N-4860</w:t>
      </w:r>
      <w:r w:rsidRPr="00852E0D">
        <w:br/>
        <w:t>Nassau, Bahamas</w:t>
      </w:r>
      <w:r w:rsidRPr="00852E0D">
        <w:br/>
        <w:t>Tel:</w:t>
      </w:r>
      <w:r w:rsidRPr="00852E0D">
        <w:tab/>
        <w:t>+1 242 393 0234</w:t>
      </w:r>
      <w:r w:rsidRPr="00852E0D">
        <w:br/>
        <w:t>Fax:</w:t>
      </w:r>
      <w:r w:rsidRPr="00852E0D">
        <w:tab/>
        <w:t>+1 242 393 0153</w:t>
      </w:r>
      <w:r w:rsidRPr="00852E0D">
        <w:br/>
        <w:t>E-mail:</w:t>
      </w:r>
      <w:r w:rsidRPr="00852E0D">
        <w:tab/>
        <w:t>info@urcabahamas.bs</w:t>
      </w:r>
      <w:r w:rsidRPr="00852E0D">
        <w:br/>
        <w:t>URL:</w:t>
      </w:r>
      <w:r w:rsidRPr="00852E0D">
        <w:tab/>
        <w:t>www.urcabahamas.bs</w:t>
      </w:r>
    </w:p>
    <w:p w:rsidR="00852E0D" w:rsidRDefault="00852E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rPr>
      </w:pPr>
      <w:bookmarkStart w:id="922" w:name="_Toc74972831"/>
      <w:r>
        <w:rPr>
          <w:rFonts w:eastAsia="SimSun" w:cs="Arial"/>
          <w:b/>
          <w:bCs/>
        </w:rPr>
        <w:br w:type="page"/>
      </w:r>
    </w:p>
    <w:p w:rsidR="00852E0D" w:rsidRPr="00852E0D" w:rsidRDefault="00852E0D" w:rsidP="00852E0D">
      <w:pPr>
        <w:tabs>
          <w:tab w:val="clear" w:pos="1276"/>
          <w:tab w:val="clear" w:pos="1843"/>
          <w:tab w:val="left" w:pos="1134"/>
          <w:tab w:val="left" w:pos="1560"/>
          <w:tab w:val="left" w:pos="2127"/>
        </w:tabs>
        <w:spacing w:before="0"/>
        <w:jc w:val="left"/>
        <w:outlineLvl w:val="3"/>
        <w:rPr>
          <w:rFonts w:eastAsia="SimSun" w:cs="Arial"/>
          <w:bCs/>
        </w:rPr>
      </w:pPr>
      <w:r w:rsidRPr="00852E0D">
        <w:rPr>
          <w:rFonts w:eastAsia="SimSun" w:cs="Arial"/>
          <w:b/>
          <w:bCs/>
        </w:rPr>
        <w:lastRenderedPageBreak/>
        <w:t>China</w:t>
      </w:r>
      <w:r>
        <w:rPr>
          <w:rFonts w:eastAsia="SimSun" w:cs="Arial"/>
          <w:b/>
          <w:bCs/>
        </w:rPr>
        <w:fldChar w:fldCharType="begin"/>
      </w:r>
      <w:r>
        <w:instrText xml:space="preserve"> TC "</w:instrText>
      </w:r>
      <w:bookmarkStart w:id="923" w:name="_Toc492905534"/>
      <w:r w:rsidRPr="00852E0D">
        <w:rPr>
          <w:rFonts w:eastAsia="SimSun" w:cs="Arial"/>
          <w:b/>
          <w:bCs/>
        </w:rPr>
        <w:instrText>China</w:instrText>
      </w:r>
      <w:bookmarkEnd w:id="923"/>
      <w:r>
        <w:instrText xml:space="preserve">" \f C \l "1" </w:instrText>
      </w:r>
      <w:r>
        <w:rPr>
          <w:rFonts w:eastAsia="SimSun" w:cs="Arial"/>
          <w:b/>
          <w:bCs/>
        </w:rPr>
        <w:fldChar w:fldCharType="end"/>
      </w:r>
      <w:r w:rsidRPr="00852E0D">
        <w:rPr>
          <w:rFonts w:eastAsia="SimSun" w:cs="Arial"/>
          <w:b/>
          <w:bCs/>
        </w:rPr>
        <w:t xml:space="preserve"> (country code +86)</w:t>
      </w:r>
      <w:bookmarkEnd w:id="922"/>
    </w:p>
    <w:p w:rsidR="00852E0D" w:rsidRPr="00852E0D" w:rsidRDefault="00852E0D" w:rsidP="00852E0D">
      <w:pPr>
        <w:tabs>
          <w:tab w:val="clear" w:pos="1276"/>
          <w:tab w:val="clear" w:pos="1843"/>
          <w:tab w:val="left" w:pos="1134"/>
          <w:tab w:val="left" w:pos="1560"/>
          <w:tab w:val="left" w:pos="2127"/>
        </w:tabs>
        <w:spacing w:before="40"/>
        <w:jc w:val="left"/>
        <w:outlineLvl w:val="4"/>
        <w:rPr>
          <w:rFonts w:eastAsia="SimSun" w:cs="Arial"/>
          <w:szCs w:val="18"/>
        </w:rPr>
      </w:pPr>
      <w:r w:rsidRPr="00852E0D">
        <w:rPr>
          <w:rFonts w:eastAsia="SimSun" w:cs="Arial"/>
          <w:szCs w:val="18"/>
        </w:rPr>
        <w:t>Communication of 30.VIII.20</w:t>
      </w:r>
      <w:r w:rsidRPr="00852E0D">
        <w:rPr>
          <w:rFonts w:eastAsia="SimSun" w:cs="Arial"/>
          <w:szCs w:val="18"/>
          <w:lang w:eastAsia="zh-CN"/>
        </w:rPr>
        <w:t>17</w:t>
      </w:r>
      <w:r w:rsidRPr="00852E0D">
        <w:rPr>
          <w:rFonts w:eastAsia="SimSun" w:cs="Arial"/>
          <w:szCs w:val="18"/>
        </w:rPr>
        <w:t>:</w:t>
      </w:r>
    </w:p>
    <w:p w:rsidR="00852E0D" w:rsidRPr="00852E0D" w:rsidRDefault="00852E0D" w:rsidP="00852E0D">
      <w:pPr>
        <w:rPr>
          <w:lang w:val="en-US"/>
        </w:rPr>
      </w:pPr>
      <w:r w:rsidRPr="00852E0D">
        <w:rPr>
          <w:iCs/>
          <w:lang w:val="en-US"/>
        </w:rPr>
        <w:t>The</w:t>
      </w:r>
      <w:r w:rsidRPr="00852E0D">
        <w:rPr>
          <w:i/>
          <w:lang w:val="en-US"/>
        </w:rPr>
        <w:t xml:space="preserve"> Ministry of Industry and Information Technology, </w:t>
      </w:r>
      <w:r w:rsidRPr="00852E0D">
        <w:rPr>
          <w:lang w:val="en-US"/>
        </w:rPr>
        <w:t>Beijing</w:t>
      </w:r>
      <w:r>
        <w:rPr>
          <w:lang w:val="en-US"/>
        </w:rPr>
        <w:fldChar w:fldCharType="begin"/>
      </w:r>
      <w:r>
        <w:instrText xml:space="preserve"> TC "</w:instrText>
      </w:r>
      <w:bookmarkStart w:id="924" w:name="_Toc492905535"/>
      <w:r w:rsidRPr="006B7B76">
        <w:rPr>
          <w:i/>
          <w:lang w:val="en-US"/>
        </w:rPr>
        <w:instrText xml:space="preserve">Ministry of Industry and Information Technology, </w:instrText>
      </w:r>
      <w:r w:rsidRPr="006B7B76">
        <w:rPr>
          <w:lang w:val="en-US"/>
        </w:rPr>
        <w:instrText>Beijing</w:instrText>
      </w:r>
      <w:bookmarkEnd w:id="924"/>
      <w:r>
        <w:instrText>" \f C \l "1</w:instrText>
      </w:r>
      <w:proofErr w:type="gramStart"/>
      <w:r>
        <w:instrText xml:space="preserve">" </w:instrText>
      </w:r>
      <w:proofErr w:type="gramEnd"/>
      <w:r>
        <w:rPr>
          <w:lang w:val="en-US"/>
        </w:rPr>
        <w:fldChar w:fldCharType="end"/>
      </w:r>
      <w:r w:rsidRPr="00852E0D">
        <w:rPr>
          <w:lang w:val="en-US"/>
        </w:rPr>
        <w:t>,</w:t>
      </w:r>
      <w:r w:rsidRPr="00852E0D">
        <w:rPr>
          <w:i/>
          <w:lang w:val="en-US"/>
        </w:rPr>
        <w:t xml:space="preserve"> </w:t>
      </w:r>
      <w:r w:rsidRPr="00852E0D">
        <w:rPr>
          <w:lang w:val="en-US"/>
        </w:rPr>
        <w:t>announces the following update to the national numbering plan of China.</w:t>
      </w:r>
    </w:p>
    <w:p w:rsidR="00852E0D" w:rsidRPr="00852E0D" w:rsidRDefault="00852E0D" w:rsidP="00852E0D">
      <w:pPr>
        <w:tabs>
          <w:tab w:val="clear" w:pos="567"/>
          <w:tab w:val="clear" w:pos="1276"/>
          <w:tab w:val="clear" w:pos="1843"/>
          <w:tab w:val="clear" w:pos="5387"/>
          <w:tab w:val="clear" w:pos="5954"/>
        </w:tabs>
        <w:spacing w:before="0"/>
        <w:jc w:val="left"/>
        <w:rPr>
          <w:lang w:val="en-US" w:eastAsia="zh-CN"/>
        </w:rPr>
      </w:pPr>
    </w:p>
    <w:p w:rsidR="00852E0D" w:rsidRPr="00852E0D" w:rsidRDefault="00852E0D" w:rsidP="00852E0D">
      <w:pPr>
        <w:tabs>
          <w:tab w:val="clear" w:pos="567"/>
          <w:tab w:val="clear" w:pos="1276"/>
          <w:tab w:val="clear" w:pos="1843"/>
          <w:tab w:val="clear" w:pos="5387"/>
          <w:tab w:val="clear" w:pos="5954"/>
        </w:tabs>
        <w:spacing w:before="0"/>
        <w:jc w:val="center"/>
        <w:rPr>
          <w:i/>
          <w:iCs/>
          <w:lang w:val="en-US" w:eastAsia="zh-CN"/>
        </w:rPr>
      </w:pPr>
      <w:r w:rsidRPr="00852E0D">
        <w:rPr>
          <w:i/>
          <w:iCs/>
          <w:lang w:val="en-US" w:eastAsia="zh-CN"/>
        </w:rPr>
        <w:t>Description of introduction of new resources for national E.164 numbering plan for country code 86:</w:t>
      </w:r>
    </w:p>
    <w:p w:rsidR="00852E0D" w:rsidRPr="00852E0D" w:rsidRDefault="00852E0D" w:rsidP="00852E0D">
      <w:pPr>
        <w:tabs>
          <w:tab w:val="clear" w:pos="567"/>
          <w:tab w:val="clear" w:pos="1276"/>
          <w:tab w:val="clear" w:pos="1843"/>
          <w:tab w:val="clear" w:pos="5387"/>
          <w:tab w:val="clear" w:pos="5954"/>
        </w:tabs>
        <w:spacing w:before="0"/>
        <w:jc w:val="left"/>
        <w:rPr>
          <w:lang w:val="en-US" w:eastAsia="zh-CN"/>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53"/>
        <w:gridCol w:w="1073"/>
        <w:gridCol w:w="2268"/>
        <w:gridCol w:w="1418"/>
        <w:gridCol w:w="1839"/>
      </w:tblGrid>
      <w:tr w:rsidR="00852E0D" w:rsidRPr="00852E0D" w:rsidTr="00852E0D">
        <w:trPr>
          <w:tblHeader/>
        </w:trPr>
        <w:tc>
          <w:tcPr>
            <w:tcW w:w="1980" w:type="dxa"/>
            <w:vMerge w:val="restart"/>
            <w:vAlign w:val="center"/>
          </w:tcPr>
          <w:p w:rsidR="00852E0D" w:rsidRPr="00852E0D" w:rsidRDefault="00852E0D" w:rsidP="00852E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852E0D">
              <w:rPr>
                <w:b/>
              </w:rPr>
              <w:t xml:space="preserve">NDC (national destination code) </w:t>
            </w:r>
            <w:r w:rsidRPr="00852E0D">
              <w:rPr>
                <w:b/>
                <w:color w:val="000000"/>
              </w:rPr>
              <w:t>or leading digits of N(S)N (national (significant) number)</w:t>
            </w:r>
          </w:p>
        </w:tc>
        <w:tc>
          <w:tcPr>
            <w:tcW w:w="2126" w:type="dxa"/>
            <w:gridSpan w:val="2"/>
            <w:vAlign w:val="center"/>
          </w:tcPr>
          <w:p w:rsidR="00852E0D" w:rsidRPr="00852E0D" w:rsidRDefault="00852E0D" w:rsidP="00852E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852E0D">
              <w:rPr>
                <w:b/>
              </w:rPr>
              <w:t xml:space="preserve">N(S)N </w:t>
            </w:r>
            <w:r w:rsidRPr="00852E0D">
              <w:rPr>
                <w:b/>
                <w:color w:val="000000"/>
              </w:rPr>
              <w:t>number length</w:t>
            </w:r>
          </w:p>
        </w:tc>
        <w:tc>
          <w:tcPr>
            <w:tcW w:w="2268" w:type="dxa"/>
            <w:vMerge w:val="restart"/>
            <w:vAlign w:val="center"/>
          </w:tcPr>
          <w:p w:rsidR="00852E0D" w:rsidRPr="00852E0D" w:rsidRDefault="00852E0D" w:rsidP="00852E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852E0D">
              <w:rPr>
                <w:b/>
                <w:color w:val="000000"/>
              </w:rPr>
              <w:t xml:space="preserve">Usage of </w:t>
            </w:r>
            <w:r w:rsidRPr="00852E0D">
              <w:rPr>
                <w:b/>
                <w:color w:val="000000"/>
              </w:rPr>
              <w:br/>
              <w:t>ITU-T E.164 number</w:t>
            </w:r>
          </w:p>
        </w:tc>
        <w:tc>
          <w:tcPr>
            <w:tcW w:w="1418" w:type="dxa"/>
            <w:vMerge w:val="restart"/>
            <w:tcMar>
              <w:left w:w="85" w:type="dxa"/>
              <w:right w:w="85" w:type="dxa"/>
            </w:tcMar>
            <w:vAlign w:val="center"/>
          </w:tcPr>
          <w:p w:rsidR="00852E0D" w:rsidRPr="00852E0D" w:rsidRDefault="00852E0D" w:rsidP="00852E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852E0D">
              <w:rPr>
                <w:b/>
                <w:color w:val="000000"/>
              </w:rPr>
              <w:t>Time and date of introduction</w:t>
            </w:r>
          </w:p>
        </w:tc>
        <w:tc>
          <w:tcPr>
            <w:tcW w:w="1839" w:type="dxa"/>
            <w:vMerge w:val="restart"/>
            <w:vAlign w:val="center"/>
          </w:tcPr>
          <w:p w:rsidR="00852E0D" w:rsidRPr="00852E0D" w:rsidRDefault="00852E0D" w:rsidP="00852E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color w:val="000000"/>
              </w:rPr>
            </w:pPr>
            <w:r w:rsidRPr="00852E0D">
              <w:rPr>
                <w:b/>
                <w:color w:val="000000"/>
              </w:rPr>
              <w:t>Additional information</w:t>
            </w:r>
          </w:p>
        </w:tc>
      </w:tr>
      <w:tr w:rsidR="00852E0D" w:rsidRPr="00852E0D" w:rsidTr="00852E0D">
        <w:trPr>
          <w:tblHeader/>
        </w:trPr>
        <w:tc>
          <w:tcPr>
            <w:tcW w:w="1980" w:type="dxa"/>
            <w:vMerge/>
            <w:vAlign w:val="center"/>
          </w:tcPr>
          <w:p w:rsidR="00852E0D" w:rsidRPr="00852E0D" w:rsidRDefault="00852E0D" w:rsidP="00852E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rPr>
            </w:pPr>
          </w:p>
        </w:tc>
        <w:tc>
          <w:tcPr>
            <w:tcW w:w="1053" w:type="dxa"/>
            <w:vAlign w:val="center"/>
          </w:tcPr>
          <w:p w:rsidR="00852E0D" w:rsidRPr="00852E0D" w:rsidRDefault="00852E0D" w:rsidP="00852E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sz w:val="18"/>
                <w:szCs w:val="18"/>
              </w:rPr>
            </w:pPr>
            <w:r w:rsidRPr="00852E0D">
              <w:rPr>
                <w:b/>
                <w:sz w:val="18"/>
                <w:szCs w:val="18"/>
              </w:rPr>
              <w:t>Maximum length</w:t>
            </w:r>
          </w:p>
        </w:tc>
        <w:tc>
          <w:tcPr>
            <w:tcW w:w="1073" w:type="dxa"/>
            <w:vAlign w:val="center"/>
          </w:tcPr>
          <w:p w:rsidR="00852E0D" w:rsidRPr="00852E0D" w:rsidRDefault="00852E0D" w:rsidP="00852E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color w:val="000000"/>
                <w:sz w:val="18"/>
                <w:szCs w:val="18"/>
              </w:rPr>
            </w:pPr>
            <w:r w:rsidRPr="00852E0D">
              <w:rPr>
                <w:b/>
                <w:color w:val="000000"/>
                <w:sz w:val="18"/>
                <w:szCs w:val="18"/>
              </w:rPr>
              <w:t>Minimum length</w:t>
            </w:r>
          </w:p>
        </w:tc>
        <w:tc>
          <w:tcPr>
            <w:tcW w:w="2268" w:type="dxa"/>
            <w:vMerge/>
            <w:vAlign w:val="center"/>
          </w:tcPr>
          <w:p w:rsidR="00852E0D" w:rsidRPr="00852E0D" w:rsidRDefault="00852E0D" w:rsidP="00852E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rPr>
            </w:pPr>
          </w:p>
        </w:tc>
        <w:tc>
          <w:tcPr>
            <w:tcW w:w="1418" w:type="dxa"/>
            <w:vMerge/>
            <w:tcMar>
              <w:left w:w="68" w:type="dxa"/>
              <w:right w:w="68" w:type="dxa"/>
            </w:tcMar>
            <w:vAlign w:val="center"/>
          </w:tcPr>
          <w:p w:rsidR="00852E0D" w:rsidRPr="00852E0D" w:rsidRDefault="00852E0D" w:rsidP="00852E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rPr>
            </w:pPr>
          </w:p>
        </w:tc>
        <w:tc>
          <w:tcPr>
            <w:tcW w:w="1839" w:type="dxa"/>
            <w:vMerge/>
          </w:tcPr>
          <w:p w:rsidR="00852E0D" w:rsidRPr="00852E0D" w:rsidRDefault="00852E0D" w:rsidP="00852E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rPr>
            </w:pPr>
          </w:p>
        </w:tc>
      </w:tr>
      <w:tr w:rsidR="00852E0D" w:rsidRPr="00852E0D" w:rsidTr="00852E0D">
        <w:tc>
          <w:tcPr>
            <w:tcW w:w="1980"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852E0D">
              <w:rPr>
                <w:lang w:val="en-US" w:eastAsia="zh-CN"/>
              </w:rPr>
              <w:t>199</w:t>
            </w:r>
            <w:r w:rsidRPr="00852E0D">
              <w:rPr>
                <w:lang w:val="en-US"/>
              </w:rPr>
              <w:t xml:space="preserve"> (NDC)</w:t>
            </w:r>
          </w:p>
        </w:tc>
        <w:tc>
          <w:tcPr>
            <w:tcW w:w="1053"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852E0D">
              <w:t>11</w:t>
            </w:r>
          </w:p>
        </w:tc>
        <w:tc>
          <w:tcPr>
            <w:tcW w:w="1073"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852E0D">
              <w:t>11</w:t>
            </w:r>
          </w:p>
        </w:tc>
        <w:tc>
          <w:tcPr>
            <w:tcW w:w="2268"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852E0D">
              <w:t>Non-geographic number, Mobile</w:t>
            </w:r>
          </w:p>
        </w:tc>
        <w:tc>
          <w:tcPr>
            <w:tcW w:w="1418"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852E0D">
              <w:rPr>
                <w:lang w:val="en-US"/>
              </w:rPr>
              <w:t>2017-09-01</w:t>
            </w:r>
          </w:p>
        </w:tc>
        <w:tc>
          <w:tcPr>
            <w:tcW w:w="1839"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852E0D">
              <w:t>China Telecom Co., Ltd.</w:t>
            </w:r>
          </w:p>
        </w:tc>
      </w:tr>
      <w:tr w:rsidR="00852E0D" w:rsidRPr="00852E0D" w:rsidTr="00852E0D">
        <w:tc>
          <w:tcPr>
            <w:tcW w:w="1980"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US" w:eastAsia="zh-CN"/>
              </w:rPr>
            </w:pPr>
            <w:r w:rsidRPr="00852E0D">
              <w:rPr>
                <w:lang w:val="en-US" w:eastAsia="zh-CN"/>
              </w:rPr>
              <w:t>17400~17405 (NDC)</w:t>
            </w:r>
          </w:p>
        </w:tc>
        <w:tc>
          <w:tcPr>
            <w:tcW w:w="1053"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852E0D">
              <w:t>11</w:t>
            </w:r>
          </w:p>
        </w:tc>
        <w:tc>
          <w:tcPr>
            <w:tcW w:w="1073"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852E0D">
              <w:t>11</w:t>
            </w:r>
          </w:p>
        </w:tc>
        <w:tc>
          <w:tcPr>
            <w:tcW w:w="2268"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852E0D">
              <w:t>Non-geographic number, Mobile</w:t>
            </w:r>
          </w:p>
        </w:tc>
        <w:tc>
          <w:tcPr>
            <w:tcW w:w="1418"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US"/>
              </w:rPr>
            </w:pPr>
            <w:r w:rsidRPr="00852E0D">
              <w:rPr>
                <w:lang w:val="en-US"/>
              </w:rPr>
              <w:t>2017-09-01</w:t>
            </w:r>
          </w:p>
        </w:tc>
        <w:tc>
          <w:tcPr>
            <w:tcW w:w="1839"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852E0D">
              <w:t>China Telecom Co., Ltd.</w:t>
            </w:r>
          </w:p>
        </w:tc>
      </w:tr>
      <w:tr w:rsidR="00852E0D" w:rsidRPr="00852E0D" w:rsidTr="00852E0D">
        <w:tc>
          <w:tcPr>
            <w:tcW w:w="1980" w:type="dxa"/>
          </w:tcPr>
          <w:p w:rsidR="00852E0D" w:rsidRPr="00852E0D" w:rsidRDefault="00852E0D" w:rsidP="00852E0D">
            <w:pPr>
              <w:tabs>
                <w:tab w:val="clear" w:pos="567"/>
                <w:tab w:val="clear" w:pos="1276"/>
                <w:tab w:val="clear" w:pos="1843"/>
                <w:tab w:val="clear" w:pos="5387"/>
                <w:tab w:val="clear" w:pos="5954"/>
              </w:tabs>
              <w:spacing w:before="0"/>
              <w:jc w:val="left"/>
              <w:rPr>
                <w:lang w:val="en-US"/>
              </w:rPr>
            </w:pPr>
            <w:r w:rsidRPr="00852E0D">
              <w:rPr>
                <w:lang w:val="en-US"/>
              </w:rPr>
              <w:t xml:space="preserve">166 </w:t>
            </w:r>
            <w:r w:rsidRPr="00852E0D">
              <w:rPr>
                <w:rFonts w:eastAsia="Microsoft YaHei" w:cs="Microsoft YaHei" w:hint="eastAsia"/>
                <w:lang w:val="en-US"/>
              </w:rPr>
              <w:t>(</w:t>
            </w:r>
            <w:r w:rsidRPr="00852E0D">
              <w:rPr>
                <w:lang w:val="en-US"/>
              </w:rPr>
              <w:t>NDC</w:t>
            </w:r>
            <w:r w:rsidRPr="00852E0D">
              <w:rPr>
                <w:rFonts w:eastAsia="Microsoft YaHei" w:cs="Microsoft YaHei" w:hint="eastAsia"/>
                <w:lang w:val="en-US"/>
              </w:rPr>
              <w:t>)</w:t>
            </w:r>
          </w:p>
        </w:tc>
        <w:tc>
          <w:tcPr>
            <w:tcW w:w="1053" w:type="dxa"/>
          </w:tcPr>
          <w:p w:rsidR="00852E0D" w:rsidRPr="00852E0D" w:rsidRDefault="00852E0D" w:rsidP="00852E0D">
            <w:pPr>
              <w:tabs>
                <w:tab w:val="clear" w:pos="567"/>
                <w:tab w:val="clear" w:pos="1276"/>
                <w:tab w:val="clear" w:pos="1843"/>
                <w:tab w:val="clear" w:pos="5387"/>
                <w:tab w:val="clear" w:pos="5954"/>
              </w:tabs>
              <w:spacing w:before="0"/>
              <w:jc w:val="center"/>
              <w:rPr>
                <w:lang w:val="en-US"/>
              </w:rPr>
            </w:pPr>
            <w:r w:rsidRPr="00852E0D">
              <w:rPr>
                <w:lang w:val="en-US"/>
              </w:rPr>
              <w:t>11</w:t>
            </w:r>
          </w:p>
        </w:tc>
        <w:tc>
          <w:tcPr>
            <w:tcW w:w="1073" w:type="dxa"/>
          </w:tcPr>
          <w:p w:rsidR="00852E0D" w:rsidRPr="00852E0D" w:rsidRDefault="00852E0D" w:rsidP="00852E0D">
            <w:pPr>
              <w:tabs>
                <w:tab w:val="clear" w:pos="567"/>
                <w:tab w:val="clear" w:pos="1276"/>
                <w:tab w:val="clear" w:pos="1843"/>
                <w:tab w:val="clear" w:pos="5387"/>
                <w:tab w:val="clear" w:pos="5954"/>
              </w:tabs>
              <w:spacing w:before="0"/>
              <w:jc w:val="center"/>
              <w:rPr>
                <w:lang w:val="en-US"/>
              </w:rPr>
            </w:pPr>
            <w:r w:rsidRPr="00852E0D">
              <w:rPr>
                <w:lang w:val="en-US"/>
              </w:rPr>
              <w:t>11</w:t>
            </w:r>
          </w:p>
        </w:tc>
        <w:tc>
          <w:tcPr>
            <w:tcW w:w="2268" w:type="dxa"/>
          </w:tcPr>
          <w:p w:rsidR="00852E0D" w:rsidRPr="00852E0D" w:rsidRDefault="00852E0D" w:rsidP="00852E0D">
            <w:pPr>
              <w:tabs>
                <w:tab w:val="clear" w:pos="567"/>
                <w:tab w:val="clear" w:pos="1276"/>
                <w:tab w:val="clear" w:pos="1843"/>
                <w:tab w:val="clear" w:pos="5387"/>
                <w:tab w:val="clear" w:pos="5954"/>
              </w:tabs>
              <w:spacing w:before="0"/>
              <w:jc w:val="left"/>
              <w:rPr>
                <w:lang w:val="en-US"/>
              </w:rPr>
            </w:pPr>
            <w:r w:rsidRPr="00852E0D">
              <w:rPr>
                <w:lang w:val="en-US"/>
              </w:rPr>
              <w:t>Non-geographic number, Mobile</w:t>
            </w:r>
          </w:p>
        </w:tc>
        <w:tc>
          <w:tcPr>
            <w:tcW w:w="1418"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US"/>
              </w:rPr>
            </w:pPr>
            <w:r w:rsidRPr="00852E0D">
              <w:rPr>
                <w:lang w:val="en-US"/>
              </w:rPr>
              <w:t>2017-09-01</w:t>
            </w:r>
          </w:p>
        </w:tc>
        <w:tc>
          <w:tcPr>
            <w:tcW w:w="1839"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852E0D">
              <w:t>China United Network Communications Group Co., Ltd.</w:t>
            </w:r>
          </w:p>
        </w:tc>
      </w:tr>
      <w:tr w:rsidR="00852E0D" w:rsidRPr="00852E0D" w:rsidTr="00852E0D">
        <w:tc>
          <w:tcPr>
            <w:tcW w:w="1980" w:type="dxa"/>
          </w:tcPr>
          <w:p w:rsidR="00852E0D" w:rsidRPr="00852E0D" w:rsidRDefault="00852E0D" w:rsidP="00852E0D">
            <w:pPr>
              <w:tabs>
                <w:tab w:val="clear" w:pos="567"/>
                <w:tab w:val="clear" w:pos="1276"/>
                <w:tab w:val="clear" w:pos="1843"/>
                <w:tab w:val="clear" w:pos="5387"/>
                <w:tab w:val="clear" w:pos="5954"/>
              </w:tabs>
              <w:spacing w:before="0"/>
              <w:jc w:val="left"/>
              <w:rPr>
                <w:lang w:val="en-US"/>
              </w:rPr>
            </w:pPr>
            <w:r w:rsidRPr="00852E0D">
              <w:rPr>
                <w:lang w:val="en-US"/>
              </w:rPr>
              <w:t xml:space="preserve">146 </w:t>
            </w:r>
            <w:r w:rsidRPr="00852E0D">
              <w:rPr>
                <w:rFonts w:eastAsia="Microsoft YaHei" w:cs="Microsoft YaHei" w:hint="eastAsia"/>
                <w:lang w:val="en-US"/>
              </w:rPr>
              <w:t>(</w:t>
            </w:r>
            <w:r w:rsidRPr="00852E0D">
              <w:rPr>
                <w:lang w:val="en-US"/>
              </w:rPr>
              <w:t>NDC</w:t>
            </w:r>
            <w:r w:rsidRPr="00852E0D">
              <w:rPr>
                <w:rFonts w:eastAsia="Microsoft YaHei" w:cs="Microsoft YaHei" w:hint="eastAsia"/>
                <w:lang w:val="en-US"/>
              </w:rPr>
              <w:t>)</w:t>
            </w:r>
          </w:p>
        </w:tc>
        <w:tc>
          <w:tcPr>
            <w:tcW w:w="1053" w:type="dxa"/>
          </w:tcPr>
          <w:p w:rsidR="00852E0D" w:rsidRPr="00852E0D" w:rsidRDefault="00852E0D" w:rsidP="00852E0D">
            <w:pPr>
              <w:tabs>
                <w:tab w:val="clear" w:pos="567"/>
                <w:tab w:val="clear" w:pos="1276"/>
                <w:tab w:val="clear" w:pos="1843"/>
                <w:tab w:val="clear" w:pos="5387"/>
                <w:tab w:val="clear" w:pos="5954"/>
              </w:tabs>
              <w:spacing w:before="0"/>
              <w:jc w:val="center"/>
              <w:rPr>
                <w:lang w:val="en-US"/>
              </w:rPr>
            </w:pPr>
            <w:r w:rsidRPr="00852E0D">
              <w:rPr>
                <w:lang w:val="en-US"/>
              </w:rPr>
              <w:t>11</w:t>
            </w:r>
          </w:p>
        </w:tc>
        <w:tc>
          <w:tcPr>
            <w:tcW w:w="1073" w:type="dxa"/>
          </w:tcPr>
          <w:p w:rsidR="00852E0D" w:rsidRPr="00852E0D" w:rsidRDefault="00852E0D" w:rsidP="00852E0D">
            <w:pPr>
              <w:tabs>
                <w:tab w:val="clear" w:pos="567"/>
                <w:tab w:val="clear" w:pos="1276"/>
                <w:tab w:val="clear" w:pos="1843"/>
                <w:tab w:val="clear" w:pos="5387"/>
                <w:tab w:val="clear" w:pos="5954"/>
              </w:tabs>
              <w:spacing w:before="0"/>
              <w:jc w:val="center"/>
              <w:rPr>
                <w:lang w:val="en-US"/>
              </w:rPr>
            </w:pPr>
            <w:r w:rsidRPr="00852E0D">
              <w:rPr>
                <w:lang w:val="en-US"/>
              </w:rPr>
              <w:t>11</w:t>
            </w:r>
          </w:p>
        </w:tc>
        <w:tc>
          <w:tcPr>
            <w:tcW w:w="2268" w:type="dxa"/>
          </w:tcPr>
          <w:p w:rsidR="00852E0D" w:rsidRPr="00852E0D" w:rsidRDefault="00852E0D" w:rsidP="00852E0D">
            <w:pPr>
              <w:tabs>
                <w:tab w:val="clear" w:pos="567"/>
                <w:tab w:val="clear" w:pos="1276"/>
                <w:tab w:val="clear" w:pos="1843"/>
                <w:tab w:val="clear" w:pos="5387"/>
                <w:tab w:val="clear" w:pos="5954"/>
              </w:tabs>
              <w:spacing w:before="0"/>
              <w:jc w:val="left"/>
              <w:rPr>
                <w:lang w:val="en-US"/>
              </w:rPr>
            </w:pPr>
            <w:r w:rsidRPr="00852E0D">
              <w:rPr>
                <w:lang w:val="en-US"/>
              </w:rPr>
              <w:t xml:space="preserve">Non-geographic number, Mobile </w:t>
            </w:r>
            <w:r w:rsidRPr="00852E0D">
              <w:rPr>
                <w:lang w:val="en-US"/>
              </w:rPr>
              <w:br/>
              <w:t>(</w:t>
            </w:r>
            <w:proofErr w:type="spellStart"/>
            <w:r w:rsidRPr="00852E0D">
              <w:rPr>
                <w:lang w:val="en-US"/>
              </w:rPr>
              <w:t>IoT</w:t>
            </w:r>
            <w:proofErr w:type="spellEnd"/>
            <w:r w:rsidRPr="00852E0D">
              <w:rPr>
                <w:lang w:val="en-US"/>
              </w:rPr>
              <w:t xml:space="preserve"> dedicated)</w:t>
            </w:r>
          </w:p>
        </w:tc>
        <w:tc>
          <w:tcPr>
            <w:tcW w:w="1418"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US"/>
              </w:rPr>
            </w:pPr>
            <w:r w:rsidRPr="00852E0D">
              <w:rPr>
                <w:lang w:val="en-US"/>
              </w:rPr>
              <w:t>2017-09-01</w:t>
            </w:r>
          </w:p>
        </w:tc>
        <w:tc>
          <w:tcPr>
            <w:tcW w:w="1839"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852E0D">
              <w:t>China United Network Communications Group Co., Ltd.</w:t>
            </w:r>
          </w:p>
        </w:tc>
      </w:tr>
      <w:tr w:rsidR="00852E0D" w:rsidRPr="00852E0D" w:rsidTr="00852E0D">
        <w:tc>
          <w:tcPr>
            <w:tcW w:w="1980" w:type="dxa"/>
          </w:tcPr>
          <w:p w:rsidR="00852E0D" w:rsidRPr="00852E0D" w:rsidRDefault="00852E0D" w:rsidP="00852E0D">
            <w:pPr>
              <w:tabs>
                <w:tab w:val="clear" w:pos="567"/>
                <w:tab w:val="clear" w:pos="1276"/>
                <w:tab w:val="clear" w:pos="1843"/>
                <w:tab w:val="clear" w:pos="5387"/>
                <w:tab w:val="clear" w:pos="5954"/>
              </w:tabs>
              <w:spacing w:before="0"/>
              <w:jc w:val="left"/>
              <w:rPr>
                <w:lang w:val="en-US"/>
              </w:rPr>
            </w:pPr>
            <w:r w:rsidRPr="00852E0D">
              <w:rPr>
                <w:lang w:val="en-US"/>
              </w:rPr>
              <w:t xml:space="preserve">175 </w:t>
            </w:r>
            <w:r w:rsidRPr="00852E0D">
              <w:rPr>
                <w:rFonts w:eastAsia="Microsoft YaHei" w:cs="Microsoft YaHei" w:hint="eastAsia"/>
                <w:lang w:val="en-US"/>
              </w:rPr>
              <w:t>(</w:t>
            </w:r>
            <w:r w:rsidRPr="00852E0D">
              <w:rPr>
                <w:lang w:val="en-US"/>
              </w:rPr>
              <w:t>NDC</w:t>
            </w:r>
            <w:r w:rsidRPr="00852E0D">
              <w:rPr>
                <w:rFonts w:eastAsia="Microsoft YaHei" w:cs="Microsoft YaHei" w:hint="eastAsia"/>
                <w:lang w:val="en-US"/>
              </w:rPr>
              <w:t>)</w:t>
            </w:r>
          </w:p>
        </w:tc>
        <w:tc>
          <w:tcPr>
            <w:tcW w:w="1053" w:type="dxa"/>
          </w:tcPr>
          <w:p w:rsidR="00852E0D" w:rsidRPr="00852E0D" w:rsidRDefault="00852E0D" w:rsidP="00852E0D">
            <w:pPr>
              <w:tabs>
                <w:tab w:val="clear" w:pos="567"/>
                <w:tab w:val="clear" w:pos="1276"/>
                <w:tab w:val="clear" w:pos="1843"/>
                <w:tab w:val="clear" w:pos="5387"/>
                <w:tab w:val="clear" w:pos="5954"/>
              </w:tabs>
              <w:spacing w:before="0"/>
              <w:jc w:val="center"/>
              <w:rPr>
                <w:lang w:val="en-US"/>
              </w:rPr>
            </w:pPr>
            <w:r w:rsidRPr="00852E0D">
              <w:rPr>
                <w:lang w:val="en-US"/>
              </w:rPr>
              <w:t>11</w:t>
            </w:r>
          </w:p>
        </w:tc>
        <w:tc>
          <w:tcPr>
            <w:tcW w:w="1073" w:type="dxa"/>
          </w:tcPr>
          <w:p w:rsidR="00852E0D" w:rsidRPr="00852E0D" w:rsidRDefault="00852E0D" w:rsidP="00852E0D">
            <w:pPr>
              <w:tabs>
                <w:tab w:val="clear" w:pos="567"/>
                <w:tab w:val="clear" w:pos="1276"/>
                <w:tab w:val="clear" w:pos="1843"/>
                <w:tab w:val="clear" w:pos="5387"/>
                <w:tab w:val="clear" w:pos="5954"/>
              </w:tabs>
              <w:spacing w:before="0"/>
              <w:jc w:val="center"/>
              <w:rPr>
                <w:lang w:val="en-US"/>
              </w:rPr>
            </w:pPr>
            <w:r w:rsidRPr="00852E0D">
              <w:rPr>
                <w:lang w:val="en-US"/>
              </w:rPr>
              <w:t>11</w:t>
            </w:r>
          </w:p>
        </w:tc>
        <w:tc>
          <w:tcPr>
            <w:tcW w:w="2268" w:type="dxa"/>
          </w:tcPr>
          <w:p w:rsidR="00852E0D" w:rsidRPr="00852E0D" w:rsidRDefault="00852E0D" w:rsidP="00852E0D">
            <w:pPr>
              <w:tabs>
                <w:tab w:val="clear" w:pos="567"/>
                <w:tab w:val="clear" w:pos="1276"/>
                <w:tab w:val="clear" w:pos="1843"/>
                <w:tab w:val="clear" w:pos="5387"/>
                <w:tab w:val="clear" w:pos="5954"/>
              </w:tabs>
              <w:spacing w:before="0"/>
              <w:jc w:val="left"/>
              <w:rPr>
                <w:lang w:val="en-US"/>
              </w:rPr>
            </w:pPr>
            <w:r w:rsidRPr="00852E0D">
              <w:rPr>
                <w:lang w:val="en-US"/>
              </w:rPr>
              <w:t>Non-geographic number, Mobile</w:t>
            </w:r>
          </w:p>
        </w:tc>
        <w:tc>
          <w:tcPr>
            <w:tcW w:w="1418"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US"/>
              </w:rPr>
            </w:pPr>
            <w:r w:rsidRPr="00852E0D">
              <w:rPr>
                <w:lang w:val="en-US"/>
              </w:rPr>
              <w:t>2014-11-24</w:t>
            </w:r>
          </w:p>
        </w:tc>
        <w:tc>
          <w:tcPr>
            <w:tcW w:w="1839"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852E0D">
              <w:t>China United Network Communications Group Co., Ltd.</w:t>
            </w:r>
          </w:p>
        </w:tc>
      </w:tr>
      <w:tr w:rsidR="00852E0D" w:rsidRPr="00852E0D" w:rsidTr="00852E0D">
        <w:tc>
          <w:tcPr>
            <w:tcW w:w="1980" w:type="dxa"/>
          </w:tcPr>
          <w:p w:rsidR="00852E0D" w:rsidRPr="00852E0D" w:rsidRDefault="00852E0D" w:rsidP="00852E0D">
            <w:pPr>
              <w:tabs>
                <w:tab w:val="clear" w:pos="567"/>
                <w:tab w:val="clear" w:pos="1276"/>
                <w:tab w:val="clear" w:pos="1843"/>
                <w:tab w:val="clear" w:pos="5387"/>
                <w:tab w:val="clear" w:pos="5954"/>
              </w:tabs>
              <w:spacing w:before="0"/>
              <w:jc w:val="left"/>
              <w:rPr>
                <w:lang w:val="en-US"/>
              </w:rPr>
            </w:pPr>
            <w:r w:rsidRPr="00852E0D">
              <w:rPr>
                <w:lang w:val="en-US"/>
              </w:rPr>
              <w:t>171</w:t>
            </w:r>
            <w:r w:rsidRPr="00852E0D">
              <w:rPr>
                <w:rFonts w:eastAsia="Microsoft YaHei" w:cs="Microsoft YaHei" w:hint="eastAsia"/>
                <w:lang w:val="en-US"/>
              </w:rPr>
              <w:t xml:space="preserve"> (</w:t>
            </w:r>
            <w:r w:rsidRPr="00852E0D">
              <w:rPr>
                <w:lang w:val="en-US"/>
              </w:rPr>
              <w:t>NDC</w:t>
            </w:r>
            <w:r w:rsidRPr="00852E0D">
              <w:rPr>
                <w:rFonts w:eastAsia="Microsoft YaHei" w:cs="Microsoft YaHei" w:hint="eastAsia"/>
                <w:lang w:val="en-US"/>
              </w:rPr>
              <w:t>)</w:t>
            </w:r>
          </w:p>
        </w:tc>
        <w:tc>
          <w:tcPr>
            <w:tcW w:w="1053" w:type="dxa"/>
          </w:tcPr>
          <w:p w:rsidR="00852E0D" w:rsidRPr="00852E0D" w:rsidRDefault="00852E0D" w:rsidP="00852E0D">
            <w:pPr>
              <w:tabs>
                <w:tab w:val="clear" w:pos="567"/>
                <w:tab w:val="clear" w:pos="1276"/>
                <w:tab w:val="clear" w:pos="1843"/>
                <w:tab w:val="clear" w:pos="5387"/>
                <w:tab w:val="clear" w:pos="5954"/>
              </w:tabs>
              <w:spacing w:before="0"/>
              <w:jc w:val="center"/>
              <w:rPr>
                <w:lang w:val="en-US"/>
              </w:rPr>
            </w:pPr>
            <w:r w:rsidRPr="00852E0D">
              <w:rPr>
                <w:lang w:val="en-US"/>
              </w:rPr>
              <w:t>11</w:t>
            </w:r>
          </w:p>
        </w:tc>
        <w:tc>
          <w:tcPr>
            <w:tcW w:w="1073" w:type="dxa"/>
          </w:tcPr>
          <w:p w:rsidR="00852E0D" w:rsidRPr="00852E0D" w:rsidRDefault="00852E0D" w:rsidP="00852E0D">
            <w:pPr>
              <w:tabs>
                <w:tab w:val="clear" w:pos="567"/>
                <w:tab w:val="clear" w:pos="1276"/>
                <w:tab w:val="clear" w:pos="1843"/>
                <w:tab w:val="clear" w:pos="5387"/>
                <w:tab w:val="clear" w:pos="5954"/>
              </w:tabs>
              <w:spacing w:before="0"/>
              <w:jc w:val="center"/>
              <w:rPr>
                <w:lang w:val="en-US"/>
              </w:rPr>
            </w:pPr>
            <w:r w:rsidRPr="00852E0D">
              <w:rPr>
                <w:lang w:val="en-US"/>
              </w:rPr>
              <w:t>11</w:t>
            </w:r>
          </w:p>
        </w:tc>
        <w:tc>
          <w:tcPr>
            <w:tcW w:w="2268" w:type="dxa"/>
          </w:tcPr>
          <w:p w:rsidR="00852E0D" w:rsidRPr="00852E0D" w:rsidRDefault="00852E0D" w:rsidP="00852E0D">
            <w:pPr>
              <w:tabs>
                <w:tab w:val="clear" w:pos="567"/>
                <w:tab w:val="clear" w:pos="1276"/>
                <w:tab w:val="clear" w:pos="1843"/>
                <w:tab w:val="clear" w:pos="5387"/>
                <w:tab w:val="clear" w:pos="5954"/>
              </w:tabs>
              <w:spacing w:before="0"/>
              <w:jc w:val="left"/>
              <w:rPr>
                <w:lang w:val="en-US"/>
              </w:rPr>
            </w:pPr>
            <w:r w:rsidRPr="00852E0D">
              <w:rPr>
                <w:lang w:val="en-US"/>
              </w:rPr>
              <w:t xml:space="preserve">Non-geographic number, Mobile </w:t>
            </w:r>
            <w:r w:rsidRPr="00852E0D">
              <w:rPr>
                <w:lang w:val="en-US"/>
              </w:rPr>
              <w:br/>
              <w:t>(Virtual Operators dedicated)</w:t>
            </w:r>
          </w:p>
        </w:tc>
        <w:tc>
          <w:tcPr>
            <w:tcW w:w="1418"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US"/>
              </w:rPr>
            </w:pPr>
            <w:r w:rsidRPr="00852E0D">
              <w:rPr>
                <w:lang w:val="en-US"/>
              </w:rPr>
              <w:t>2015-07-24</w:t>
            </w:r>
          </w:p>
        </w:tc>
        <w:tc>
          <w:tcPr>
            <w:tcW w:w="1839" w:type="dxa"/>
          </w:tcPr>
          <w:p w:rsidR="00852E0D" w:rsidRPr="00852E0D" w:rsidRDefault="00852E0D" w:rsidP="00852E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852E0D">
              <w:t>China United Network Communications Group Co., Ltd.</w:t>
            </w:r>
          </w:p>
        </w:tc>
      </w:tr>
    </w:tbl>
    <w:p w:rsidR="00852E0D" w:rsidRPr="00852E0D" w:rsidRDefault="00852E0D" w:rsidP="00852E0D">
      <w:pPr>
        <w:tabs>
          <w:tab w:val="clear" w:pos="567"/>
          <w:tab w:val="clear" w:pos="1276"/>
          <w:tab w:val="clear" w:pos="1843"/>
          <w:tab w:val="clear" w:pos="5387"/>
          <w:tab w:val="clear" w:pos="5954"/>
        </w:tabs>
        <w:spacing w:before="0"/>
        <w:jc w:val="left"/>
        <w:rPr>
          <w:rFonts w:cs="Arial"/>
          <w:lang w:val="en-US"/>
        </w:rPr>
      </w:pPr>
    </w:p>
    <w:p w:rsidR="00852E0D" w:rsidRPr="00852E0D" w:rsidRDefault="00852E0D" w:rsidP="00852E0D">
      <w:pPr>
        <w:tabs>
          <w:tab w:val="clear" w:pos="567"/>
          <w:tab w:val="clear" w:pos="1276"/>
          <w:tab w:val="clear" w:pos="1843"/>
          <w:tab w:val="clear" w:pos="5387"/>
          <w:tab w:val="clear" w:pos="5954"/>
        </w:tabs>
        <w:spacing w:before="0"/>
        <w:jc w:val="left"/>
        <w:rPr>
          <w:rFonts w:cs="Arial"/>
          <w:lang w:val="en-US"/>
        </w:rPr>
      </w:pPr>
      <w:r w:rsidRPr="00852E0D">
        <w:rPr>
          <w:rFonts w:cs="Arial"/>
          <w:lang w:val="en-US"/>
        </w:rPr>
        <w:t>Contact:</w:t>
      </w:r>
    </w:p>
    <w:p w:rsidR="00852E0D" w:rsidRPr="00852E0D" w:rsidRDefault="00852E0D" w:rsidP="00852E0D">
      <w:pPr>
        <w:tabs>
          <w:tab w:val="clear" w:pos="567"/>
          <w:tab w:val="clear" w:pos="1276"/>
          <w:tab w:val="clear" w:pos="1843"/>
          <w:tab w:val="clear" w:pos="5387"/>
          <w:tab w:val="clear" w:pos="5954"/>
        </w:tabs>
        <w:ind w:left="720"/>
        <w:jc w:val="left"/>
        <w:rPr>
          <w:lang w:val="en-US" w:eastAsia="zh-CN"/>
        </w:rPr>
      </w:pPr>
      <w:r w:rsidRPr="00852E0D">
        <w:rPr>
          <w:lang w:val="en-US" w:eastAsia="zh-CN"/>
        </w:rPr>
        <w:t>Ministry of Industry and Information Technology (MIIT)</w:t>
      </w:r>
    </w:p>
    <w:p w:rsidR="00852E0D" w:rsidRPr="00852E0D" w:rsidRDefault="00852E0D" w:rsidP="00852E0D">
      <w:pPr>
        <w:tabs>
          <w:tab w:val="clear" w:pos="567"/>
          <w:tab w:val="clear" w:pos="1276"/>
          <w:tab w:val="clear" w:pos="1843"/>
          <w:tab w:val="clear" w:pos="5387"/>
          <w:tab w:val="clear" w:pos="5954"/>
        </w:tabs>
        <w:spacing w:before="0"/>
        <w:ind w:left="720"/>
        <w:jc w:val="left"/>
        <w:rPr>
          <w:lang w:val="en-US" w:eastAsia="zh-CN"/>
        </w:rPr>
      </w:pPr>
      <w:r w:rsidRPr="00852E0D">
        <w:rPr>
          <w:lang w:val="en-US" w:eastAsia="zh-CN"/>
        </w:rPr>
        <w:t xml:space="preserve">13, West </w:t>
      </w:r>
      <w:proofErr w:type="spellStart"/>
      <w:r w:rsidRPr="00852E0D">
        <w:rPr>
          <w:lang w:val="en-US" w:eastAsia="zh-CN"/>
        </w:rPr>
        <w:t>Chang'an</w:t>
      </w:r>
      <w:proofErr w:type="spellEnd"/>
      <w:r w:rsidRPr="00852E0D">
        <w:rPr>
          <w:lang w:val="en-US" w:eastAsia="zh-CN"/>
        </w:rPr>
        <w:t xml:space="preserve"> Avenue </w:t>
      </w:r>
    </w:p>
    <w:p w:rsidR="00852E0D" w:rsidRPr="00852E0D" w:rsidRDefault="00852E0D" w:rsidP="00852E0D">
      <w:pPr>
        <w:tabs>
          <w:tab w:val="clear" w:pos="567"/>
          <w:tab w:val="clear" w:pos="1276"/>
          <w:tab w:val="clear" w:pos="1843"/>
          <w:tab w:val="clear" w:pos="5387"/>
          <w:tab w:val="clear" w:pos="5954"/>
        </w:tabs>
        <w:spacing w:before="0"/>
        <w:ind w:left="720"/>
        <w:jc w:val="left"/>
        <w:rPr>
          <w:lang w:val="en-US" w:eastAsia="zh-CN"/>
        </w:rPr>
      </w:pPr>
      <w:r w:rsidRPr="00852E0D">
        <w:rPr>
          <w:lang w:val="en-US" w:eastAsia="zh-CN"/>
        </w:rPr>
        <w:t>100804 BEIJING</w:t>
      </w:r>
    </w:p>
    <w:p w:rsidR="00852E0D" w:rsidRPr="00852E0D" w:rsidRDefault="00852E0D" w:rsidP="00852E0D">
      <w:pPr>
        <w:tabs>
          <w:tab w:val="clear" w:pos="567"/>
          <w:tab w:val="clear" w:pos="1276"/>
          <w:tab w:val="clear" w:pos="1843"/>
          <w:tab w:val="clear" w:pos="5387"/>
          <w:tab w:val="clear" w:pos="5954"/>
        </w:tabs>
        <w:spacing w:before="0"/>
        <w:ind w:left="720"/>
        <w:jc w:val="left"/>
        <w:rPr>
          <w:lang w:val="en-US" w:eastAsia="zh-CN"/>
        </w:rPr>
      </w:pPr>
      <w:r w:rsidRPr="00852E0D">
        <w:rPr>
          <w:lang w:val="en-US" w:eastAsia="zh-CN"/>
        </w:rPr>
        <w:t xml:space="preserve">China </w:t>
      </w:r>
    </w:p>
    <w:p w:rsidR="00852E0D" w:rsidRPr="00852E0D" w:rsidRDefault="00852E0D" w:rsidP="00370280">
      <w:pPr>
        <w:tabs>
          <w:tab w:val="clear" w:pos="567"/>
          <w:tab w:val="clear" w:pos="1276"/>
          <w:tab w:val="clear" w:pos="1843"/>
          <w:tab w:val="clear" w:pos="5387"/>
          <w:tab w:val="clear" w:pos="5954"/>
          <w:tab w:val="left" w:pos="1400"/>
        </w:tabs>
        <w:spacing w:before="0"/>
        <w:ind w:left="720"/>
        <w:jc w:val="left"/>
        <w:rPr>
          <w:rFonts w:cs="Arial"/>
        </w:rPr>
      </w:pPr>
      <w:r w:rsidRPr="00852E0D">
        <w:rPr>
          <w:lang w:val="en-US" w:eastAsia="zh-CN"/>
        </w:rPr>
        <w:t xml:space="preserve">Tel: </w:t>
      </w:r>
      <w:r w:rsidRPr="00852E0D">
        <w:rPr>
          <w:lang w:val="en-US" w:eastAsia="zh-CN"/>
        </w:rPr>
        <w:tab/>
      </w:r>
      <w:r w:rsidRPr="00852E0D">
        <w:rPr>
          <w:rFonts w:cs="Arial"/>
        </w:rPr>
        <w:t>+86 10 62303486</w:t>
      </w:r>
    </w:p>
    <w:p w:rsidR="00852E0D" w:rsidRPr="00852E0D" w:rsidRDefault="00852E0D" w:rsidP="00370280">
      <w:pPr>
        <w:tabs>
          <w:tab w:val="clear" w:pos="567"/>
          <w:tab w:val="clear" w:pos="1276"/>
          <w:tab w:val="clear" w:pos="1843"/>
          <w:tab w:val="clear" w:pos="5387"/>
          <w:tab w:val="clear" w:pos="5954"/>
          <w:tab w:val="left" w:pos="1400"/>
        </w:tabs>
        <w:spacing w:before="0"/>
        <w:ind w:left="720"/>
        <w:jc w:val="left"/>
        <w:rPr>
          <w:lang w:val="fr-CH" w:eastAsia="zh-CN"/>
        </w:rPr>
      </w:pPr>
      <w:proofErr w:type="gramStart"/>
      <w:r w:rsidRPr="00852E0D">
        <w:rPr>
          <w:rFonts w:cs="Arial"/>
          <w:lang w:val="fr-FR"/>
        </w:rPr>
        <w:t>Fax:</w:t>
      </w:r>
      <w:proofErr w:type="gramEnd"/>
      <w:r w:rsidRPr="00852E0D">
        <w:rPr>
          <w:rFonts w:cs="Arial"/>
          <w:lang w:val="fr-FR"/>
        </w:rPr>
        <w:t xml:space="preserve"> </w:t>
      </w:r>
      <w:r w:rsidRPr="00852E0D">
        <w:rPr>
          <w:rFonts w:cs="Arial"/>
          <w:lang w:val="fr-FR"/>
        </w:rPr>
        <w:tab/>
        <w:t>+86 10 62304735</w:t>
      </w:r>
    </w:p>
    <w:p w:rsidR="00852E0D" w:rsidRPr="00852E0D" w:rsidRDefault="00852E0D" w:rsidP="00370280">
      <w:pPr>
        <w:tabs>
          <w:tab w:val="clear" w:pos="567"/>
          <w:tab w:val="clear" w:pos="1276"/>
          <w:tab w:val="clear" w:pos="1843"/>
          <w:tab w:val="clear" w:pos="5387"/>
          <w:tab w:val="clear" w:pos="5954"/>
          <w:tab w:val="left" w:pos="1400"/>
        </w:tabs>
        <w:spacing w:before="0"/>
        <w:ind w:left="720"/>
        <w:jc w:val="left"/>
        <w:rPr>
          <w:lang w:val="fr-CH" w:eastAsia="zh-CN"/>
        </w:rPr>
      </w:pPr>
      <w:r w:rsidRPr="00852E0D">
        <w:rPr>
          <w:lang w:val="fr-CH" w:eastAsia="zh-CN"/>
        </w:rPr>
        <w:t>E-</w:t>
      </w:r>
      <w:proofErr w:type="gramStart"/>
      <w:r w:rsidRPr="00852E0D">
        <w:rPr>
          <w:lang w:val="fr-CH" w:eastAsia="zh-CN"/>
        </w:rPr>
        <w:t>mail:</w:t>
      </w:r>
      <w:proofErr w:type="gramEnd"/>
      <w:r w:rsidR="00370280">
        <w:rPr>
          <w:lang w:val="fr-CH" w:eastAsia="zh-CN"/>
        </w:rPr>
        <w:tab/>
      </w:r>
      <w:r w:rsidRPr="00852E0D">
        <w:rPr>
          <w:lang w:val="fr-CH" w:eastAsia="zh-CN"/>
        </w:rPr>
        <w:t>itu-t@caict.ac.cn</w:t>
      </w:r>
    </w:p>
    <w:p w:rsidR="00852E0D" w:rsidRPr="00852E0D" w:rsidRDefault="00852E0D" w:rsidP="00370280">
      <w:pPr>
        <w:tabs>
          <w:tab w:val="clear" w:pos="567"/>
          <w:tab w:val="clear" w:pos="1276"/>
          <w:tab w:val="clear" w:pos="1843"/>
          <w:tab w:val="clear" w:pos="5387"/>
          <w:tab w:val="clear" w:pos="5954"/>
          <w:tab w:val="left" w:pos="1400"/>
        </w:tabs>
        <w:spacing w:before="0"/>
        <w:ind w:left="720"/>
        <w:jc w:val="left"/>
        <w:rPr>
          <w:lang w:val="en-US" w:eastAsia="zh-CN"/>
        </w:rPr>
      </w:pPr>
      <w:r w:rsidRPr="00852E0D">
        <w:rPr>
          <w:lang w:val="en-US" w:eastAsia="zh-CN"/>
        </w:rPr>
        <w:t xml:space="preserve">URL: </w:t>
      </w:r>
      <w:r w:rsidRPr="00852E0D">
        <w:rPr>
          <w:lang w:val="en-US" w:eastAsia="zh-CN"/>
        </w:rPr>
        <w:tab/>
        <w:t>www.miit.gov.cn</w:t>
      </w:r>
    </w:p>
    <w:p w:rsidR="00852E0D" w:rsidRPr="00852E0D" w:rsidRDefault="00852E0D" w:rsidP="00852E0D">
      <w:pPr>
        <w:tabs>
          <w:tab w:val="left" w:pos="1560"/>
          <w:tab w:val="left" w:pos="2127"/>
        </w:tabs>
        <w:spacing w:before="0"/>
        <w:jc w:val="left"/>
        <w:textAlignment w:val="auto"/>
        <w:outlineLvl w:val="3"/>
        <w:rPr>
          <w:rFonts w:cs="Arial"/>
          <w:b/>
        </w:rPr>
      </w:pPr>
    </w:p>
    <w:p w:rsidR="00852E0D" w:rsidRDefault="00852E0D">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rsidR="00852E0D" w:rsidRPr="00852E0D" w:rsidRDefault="00852E0D" w:rsidP="00852E0D">
      <w:pPr>
        <w:tabs>
          <w:tab w:val="left" w:pos="1560"/>
          <w:tab w:val="left" w:pos="2127"/>
        </w:tabs>
        <w:spacing w:before="0"/>
        <w:jc w:val="left"/>
        <w:textAlignment w:val="auto"/>
        <w:outlineLvl w:val="3"/>
        <w:rPr>
          <w:rFonts w:cs="Arial"/>
          <w:b/>
        </w:rPr>
      </w:pPr>
      <w:r w:rsidRPr="00852E0D">
        <w:rPr>
          <w:rFonts w:cs="Arial"/>
          <w:b/>
        </w:rPr>
        <w:lastRenderedPageBreak/>
        <w:t>Denmark</w:t>
      </w:r>
      <w:r>
        <w:rPr>
          <w:rFonts w:cs="Arial"/>
          <w:b/>
        </w:rPr>
        <w:fldChar w:fldCharType="begin"/>
      </w:r>
      <w:r>
        <w:instrText xml:space="preserve"> TC "</w:instrText>
      </w:r>
      <w:bookmarkStart w:id="925" w:name="_Toc492905536"/>
      <w:r w:rsidRPr="00852E0D">
        <w:rPr>
          <w:rFonts w:cs="Arial"/>
          <w:b/>
        </w:rPr>
        <w:instrText>Denmark</w:instrText>
      </w:r>
      <w:bookmarkEnd w:id="925"/>
      <w:r>
        <w:instrText xml:space="preserve">" \f C \l "1" </w:instrText>
      </w:r>
      <w:r>
        <w:rPr>
          <w:rFonts w:cs="Arial"/>
          <w:b/>
        </w:rPr>
        <w:fldChar w:fldCharType="end"/>
      </w:r>
      <w:r w:rsidRPr="00852E0D">
        <w:rPr>
          <w:rFonts w:cs="Arial"/>
          <w:b/>
        </w:rPr>
        <w:t xml:space="preserve"> (country code +45)</w:t>
      </w:r>
    </w:p>
    <w:p w:rsidR="00852E0D" w:rsidRPr="00852E0D" w:rsidRDefault="00852E0D" w:rsidP="00852E0D">
      <w:pPr>
        <w:tabs>
          <w:tab w:val="left" w:pos="1560"/>
          <w:tab w:val="left" w:pos="2127"/>
        </w:tabs>
        <w:spacing w:after="120"/>
        <w:jc w:val="left"/>
        <w:textAlignment w:val="auto"/>
        <w:outlineLvl w:val="3"/>
        <w:rPr>
          <w:rFonts w:cs="Arial"/>
        </w:rPr>
      </w:pPr>
      <w:r w:rsidRPr="00852E0D">
        <w:rPr>
          <w:rFonts w:cs="Arial"/>
        </w:rPr>
        <w:t>Communication of 30.VIII.2017:</w:t>
      </w:r>
    </w:p>
    <w:p w:rsidR="00852E0D" w:rsidRPr="00852E0D" w:rsidRDefault="00852E0D" w:rsidP="00852E0D">
      <w:pPr>
        <w:textAlignment w:val="auto"/>
        <w:rPr>
          <w:rFonts w:cs="Arial"/>
        </w:rPr>
      </w:pPr>
      <w:r w:rsidRPr="00852E0D">
        <w:rPr>
          <w:rFonts w:cs="Arial"/>
        </w:rPr>
        <w:t xml:space="preserve">The </w:t>
      </w:r>
      <w:r w:rsidRPr="00852E0D">
        <w:rPr>
          <w:rFonts w:cs="Arial"/>
          <w:i/>
        </w:rPr>
        <w:t>Danish Energy Agency</w:t>
      </w:r>
      <w:r w:rsidRPr="00852E0D">
        <w:rPr>
          <w:rFonts w:cs="Arial"/>
        </w:rPr>
        <w:t>, Copenhagen</w:t>
      </w:r>
      <w:r>
        <w:rPr>
          <w:rFonts w:cs="Arial"/>
        </w:rPr>
        <w:fldChar w:fldCharType="begin"/>
      </w:r>
      <w:r>
        <w:instrText xml:space="preserve"> TC "</w:instrText>
      </w:r>
      <w:bookmarkStart w:id="926" w:name="_Toc492905537"/>
      <w:r w:rsidRPr="00852E0D">
        <w:rPr>
          <w:rFonts w:cs="Arial"/>
          <w:i/>
        </w:rPr>
        <w:instrText>Danish Energy Agency</w:instrText>
      </w:r>
      <w:r w:rsidRPr="00852E0D">
        <w:rPr>
          <w:rFonts w:cs="Arial"/>
        </w:rPr>
        <w:instrText>, Copenhagen</w:instrText>
      </w:r>
      <w:bookmarkEnd w:id="926"/>
      <w:r>
        <w:instrText>" \f C \l "1</w:instrText>
      </w:r>
      <w:proofErr w:type="gramStart"/>
      <w:r>
        <w:instrText xml:space="preserve">" </w:instrText>
      </w:r>
      <w:proofErr w:type="gramEnd"/>
      <w:r>
        <w:rPr>
          <w:rFonts w:cs="Arial"/>
        </w:rPr>
        <w:fldChar w:fldCharType="end"/>
      </w:r>
      <w:r w:rsidRPr="00852E0D">
        <w:rPr>
          <w:rFonts w:cs="Arial"/>
        </w:rPr>
        <w:t>, announces the following updates to the national numbering plan of Denmark:</w:t>
      </w:r>
    </w:p>
    <w:p w:rsidR="00852E0D" w:rsidRDefault="00852E0D" w:rsidP="00852E0D">
      <w:bookmarkStart w:id="927" w:name="OLE_LINK3"/>
      <w:r>
        <w:t>•</w:t>
      </w:r>
      <w:r>
        <w:tab/>
      </w:r>
      <w:proofErr w:type="gramStart"/>
      <w:r w:rsidRPr="00852E0D">
        <w:t>assignment</w:t>
      </w:r>
      <w:proofErr w:type="gramEnd"/>
      <w:r w:rsidRPr="00852E0D">
        <w:t xml:space="preserve"> – Fixed communication services</w:t>
      </w:r>
    </w:p>
    <w:p w:rsidR="00852E0D" w:rsidRDefault="00852E0D" w:rsidP="00852E0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852E0D" w:rsidRPr="00852E0D" w:rsidTr="00852E0D">
        <w:trPr>
          <w:jc w:val="center"/>
        </w:trPr>
        <w:tc>
          <w:tcPr>
            <w:tcW w:w="2929" w:type="dxa"/>
            <w:hideMark/>
          </w:tcPr>
          <w:p w:rsidR="00852E0D" w:rsidRPr="00852E0D" w:rsidRDefault="00852E0D" w:rsidP="00852E0D">
            <w:pPr>
              <w:spacing w:before="0" w:line="276" w:lineRule="auto"/>
              <w:jc w:val="center"/>
              <w:textAlignment w:val="auto"/>
              <w:rPr>
                <w:rFonts w:cs="Arial"/>
                <w:i/>
              </w:rPr>
            </w:pPr>
            <w:r w:rsidRPr="00852E0D">
              <w:rPr>
                <w:rFonts w:cs="Arial"/>
                <w:i/>
              </w:rPr>
              <w:t>Provider</w:t>
            </w:r>
          </w:p>
        </w:tc>
        <w:tc>
          <w:tcPr>
            <w:tcW w:w="4387" w:type="dxa"/>
            <w:hideMark/>
          </w:tcPr>
          <w:p w:rsidR="00852E0D" w:rsidRPr="00852E0D" w:rsidRDefault="00852E0D" w:rsidP="00852E0D">
            <w:pPr>
              <w:numPr>
                <w:ilvl w:val="12"/>
                <w:numId w:val="0"/>
              </w:numPr>
              <w:spacing w:before="0" w:line="276" w:lineRule="auto"/>
              <w:jc w:val="center"/>
              <w:textAlignment w:val="auto"/>
              <w:rPr>
                <w:rFonts w:cs="Arial"/>
              </w:rPr>
            </w:pPr>
            <w:r w:rsidRPr="00852E0D">
              <w:rPr>
                <w:rFonts w:cs="Arial"/>
                <w:bCs/>
                <w:i/>
              </w:rPr>
              <w:t>Numbering series</w:t>
            </w:r>
          </w:p>
        </w:tc>
        <w:tc>
          <w:tcPr>
            <w:tcW w:w="1739" w:type="dxa"/>
            <w:hideMark/>
          </w:tcPr>
          <w:p w:rsidR="00852E0D" w:rsidRPr="00852E0D" w:rsidRDefault="00852E0D" w:rsidP="00852E0D">
            <w:pPr>
              <w:numPr>
                <w:ilvl w:val="12"/>
                <w:numId w:val="0"/>
              </w:numPr>
              <w:spacing w:before="0" w:line="276" w:lineRule="auto"/>
              <w:jc w:val="left"/>
              <w:textAlignment w:val="auto"/>
              <w:rPr>
                <w:rFonts w:cs="Arial"/>
                <w:i/>
              </w:rPr>
            </w:pPr>
            <w:r w:rsidRPr="00852E0D">
              <w:rPr>
                <w:rFonts w:cs="Arial"/>
                <w:i/>
              </w:rPr>
              <w:t>Date of assignment</w:t>
            </w:r>
          </w:p>
        </w:tc>
      </w:tr>
      <w:tr w:rsidR="00852E0D" w:rsidRPr="00852E0D" w:rsidTr="00852E0D">
        <w:trPr>
          <w:jc w:val="center"/>
        </w:trPr>
        <w:tc>
          <w:tcPr>
            <w:tcW w:w="2929" w:type="dxa"/>
          </w:tcPr>
          <w:p w:rsidR="00852E0D" w:rsidRPr="00852E0D" w:rsidRDefault="00852E0D" w:rsidP="00852E0D">
            <w:pPr>
              <w:numPr>
                <w:ilvl w:val="12"/>
                <w:numId w:val="0"/>
              </w:numPr>
              <w:tabs>
                <w:tab w:val="center" w:pos="1642"/>
              </w:tabs>
              <w:jc w:val="left"/>
              <w:textAlignment w:val="auto"/>
              <w:rPr>
                <w:rFonts w:cs="Arial"/>
              </w:rPr>
            </w:pPr>
            <w:proofErr w:type="spellStart"/>
            <w:r w:rsidRPr="00852E0D">
              <w:rPr>
                <w:rFonts w:cs="Arial"/>
              </w:rPr>
              <w:t>ipnordic</w:t>
            </w:r>
            <w:proofErr w:type="spellEnd"/>
            <w:r w:rsidRPr="00852E0D">
              <w:rPr>
                <w:rFonts w:cs="Arial"/>
              </w:rPr>
              <w:t xml:space="preserve"> A/S</w:t>
            </w:r>
          </w:p>
        </w:tc>
        <w:tc>
          <w:tcPr>
            <w:tcW w:w="4387" w:type="dxa"/>
          </w:tcPr>
          <w:p w:rsidR="00852E0D" w:rsidRPr="00852E0D" w:rsidRDefault="00852E0D" w:rsidP="00852E0D">
            <w:pPr>
              <w:numPr>
                <w:ilvl w:val="12"/>
                <w:numId w:val="0"/>
              </w:numPr>
              <w:tabs>
                <w:tab w:val="center" w:pos="1642"/>
              </w:tabs>
              <w:jc w:val="left"/>
              <w:textAlignment w:val="auto"/>
              <w:rPr>
                <w:rFonts w:cs="Arial"/>
                <w:lang w:val="da-DK"/>
              </w:rPr>
            </w:pPr>
            <w:r w:rsidRPr="00852E0D">
              <w:rPr>
                <w:rFonts w:cs="Arial"/>
                <w:lang w:val="da-DK"/>
              </w:rPr>
              <w:t>70602fgh</w:t>
            </w:r>
          </w:p>
        </w:tc>
        <w:tc>
          <w:tcPr>
            <w:tcW w:w="1739" w:type="dxa"/>
          </w:tcPr>
          <w:p w:rsidR="00852E0D" w:rsidRPr="00852E0D" w:rsidRDefault="00852E0D" w:rsidP="00852E0D">
            <w:pPr>
              <w:numPr>
                <w:ilvl w:val="12"/>
                <w:numId w:val="0"/>
              </w:numPr>
              <w:spacing w:line="276" w:lineRule="auto"/>
              <w:jc w:val="center"/>
              <w:textAlignment w:val="auto"/>
              <w:rPr>
                <w:rFonts w:cs="Arial"/>
              </w:rPr>
            </w:pPr>
            <w:r w:rsidRPr="00852E0D">
              <w:rPr>
                <w:rFonts w:cs="Arial"/>
              </w:rPr>
              <w:t>30.VIII.2017</w:t>
            </w:r>
          </w:p>
        </w:tc>
      </w:tr>
    </w:tbl>
    <w:p w:rsidR="00852E0D" w:rsidRPr="00852E0D" w:rsidRDefault="00852E0D" w:rsidP="00852E0D">
      <w:pPr>
        <w:tabs>
          <w:tab w:val="left" w:pos="1800"/>
        </w:tabs>
        <w:spacing w:before="0"/>
        <w:ind w:left="1080" w:hanging="1080"/>
        <w:jc w:val="left"/>
        <w:textAlignment w:val="auto"/>
        <w:rPr>
          <w:rFonts w:cs="Arial"/>
        </w:rPr>
      </w:pPr>
    </w:p>
    <w:p w:rsidR="00852E0D" w:rsidRPr="00852E0D" w:rsidRDefault="00852E0D" w:rsidP="00852E0D">
      <w:pPr>
        <w:tabs>
          <w:tab w:val="left" w:pos="1560"/>
          <w:tab w:val="left" w:pos="2127"/>
        </w:tabs>
        <w:spacing w:after="120"/>
        <w:jc w:val="left"/>
        <w:textAlignment w:val="auto"/>
        <w:outlineLvl w:val="3"/>
        <w:rPr>
          <w:rFonts w:cs="Arial"/>
        </w:rPr>
      </w:pPr>
      <w:r w:rsidRPr="00852E0D">
        <w:rPr>
          <w:rFonts w:cs="Arial"/>
        </w:rPr>
        <w:t>Communication of 22.VIII.2017:</w:t>
      </w:r>
    </w:p>
    <w:p w:rsidR="00852E0D" w:rsidRPr="00852E0D" w:rsidRDefault="00852E0D" w:rsidP="00852E0D">
      <w:pPr>
        <w:textAlignment w:val="auto"/>
        <w:rPr>
          <w:rFonts w:cs="Arial"/>
        </w:rPr>
      </w:pPr>
      <w:r w:rsidRPr="00852E0D">
        <w:rPr>
          <w:rFonts w:cs="Arial"/>
        </w:rPr>
        <w:t xml:space="preserve">The </w:t>
      </w:r>
      <w:r w:rsidRPr="00852E0D">
        <w:rPr>
          <w:rFonts w:cs="Arial"/>
          <w:i/>
        </w:rPr>
        <w:t>Danish Energy Agency</w:t>
      </w:r>
      <w:r w:rsidRPr="00852E0D">
        <w:rPr>
          <w:rFonts w:cs="Arial"/>
        </w:rPr>
        <w:t>, Copenhagen, announces the following updates to the national numbering plan of Denmark:</w:t>
      </w:r>
    </w:p>
    <w:p w:rsidR="00852E0D" w:rsidRDefault="00852E0D" w:rsidP="00852E0D">
      <w:r>
        <w:t>•</w:t>
      </w:r>
      <w:r>
        <w:tab/>
      </w:r>
      <w:proofErr w:type="gramStart"/>
      <w:r w:rsidRPr="00852E0D">
        <w:t>assignment</w:t>
      </w:r>
      <w:proofErr w:type="gramEnd"/>
      <w:r w:rsidRPr="00852E0D">
        <w:t xml:space="preserve"> – Fixed communication services</w:t>
      </w:r>
    </w:p>
    <w:p w:rsidR="00852E0D" w:rsidRPr="00852E0D" w:rsidRDefault="00852E0D" w:rsidP="00852E0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852E0D" w:rsidRPr="00852E0D" w:rsidTr="00852E0D">
        <w:trPr>
          <w:jc w:val="center"/>
        </w:trPr>
        <w:tc>
          <w:tcPr>
            <w:tcW w:w="3114" w:type="dxa"/>
            <w:hideMark/>
          </w:tcPr>
          <w:p w:rsidR="00852E0D" w:rsidRPr="00852E0D" w:rsidRDefault="00852E0D" w:rsidP="00852E0D">
            <w:pPr>
              <w:spacing w:before="0" w:line="276" w:lineRule="auto"/>
              <w:jc w:val="center"/>
              <w:textAlignment w:val="auto"/>
              <w:rPr>
                <w:rFonts w:cs="Arial"/>
                <w:i/>
              </w:rPr>
            </w:pPr>
            <w:r w:rsidRPr="00852E0D">
              <w:rPr>
                <w:rFonts w:cs="Arial"/>
                <w:i/>
              </w:rPr>
              <w:t>Provider</w:t>
            </w:r>
          </w:p>
        </w:tc>
        <w:tc>
          <w:tcPr>
            <w:tcW w:w="4669" w:type="dxa"/>
            <w:hideMark/>
          </w:tcPr>
          <w:p w:rsidR="00852E0D" w:rsidRPr="00852E0D" w:rsidRDefault="00852E0D" w:rsidP="00852E0D">
            <w:pPr>
              <w:numPr>
                <w:ilvl w:val="12"/>
                <w:numId w:val="0"/>
              </w:numPr>
              <w:spacing w:before="0" w:line="276" w:lineRule="auto"/>
              <w:jc w:val="center"/>
              <w:textAlignment w:val="auto"/>
              <w:rPr>
                <w:rFonts w:cs="Arial"/>
              </w:rPr>
            </w:pPr>
            <w:r w:rsidRPr="00852E0D">
              <w:rPr>
                <w:rFonts w:cs="Arial"/>
                <w:bCs/>
                <w:i/>
              </w:rPr>
              <w:t>Numbering series</w:t>
            </w:r>
          </w:p>
        </w:tc>
        <w:tc>
          <w:tcPr>
            <w:tcW w:w="1846" w:type="dxa"/>
            <w:hideMark/>
          </w:tcPr>
          <w:p w:rsidR="00852E0D" w:rsidRPr="00852E0D" w:rsidRDefault="00852E0D" w:rsidP="00852E0D">
            <w:pPr>
              <w:numPr>
                <w:ilvl w:val="12"/>
                <w:numId w:val="0"/>
              </w:numPr>
              <w:spacing w:before="0" w:line="276" w:lineRule="auto"/>
              <w:jc w:val="left"/>
              <w:textAlignment w:val="auto"/>
              <w:rPr>
                <w:rFonts w:cs="Arial"/>
                <w:i/>
              </w:rPr>
            </w:pPr>
            <w:r w:rsidRPr="00852E0D">
              <w:rPr>
                <w:rFonts w:cs="Arial"/>
                <w:i/>
              </w:rPr>
              <w:t>Date of assignment</w:t>
            </w:r>
          </w:p>
        </w:tc>
      </w:tr>
      <w:tr w:rsidR="00852E0D" w:rsidRPr="00852E0D" w:rsidTr="00852E0D">
        <w:trPr>
          <w:jc w:val="center"/>
        </w:trPr>
        <w:tc>
          <w:tcPr>
            <w:tcW w:w="3114" w:type="dxa"/>
          </w:tcPr>
          <w:p w:rsidR="00852E0D" w:rsidRPr="00852E0D" w:rsidRDefault="00852E0D" w:rsidP="00852E0D">
            <w:pPr>
              <w:numPr>
                <w:ilvl w:val="12"/>
                <w:numId w:val="0"/>
              </w:numPr>
              <w:tabs>
                <w:tab w:val="center" w:pos="1642"/>
              </w:tabs>
              <w:jc w:val="left"/>
              <w:textAlignment w:val="auto"/>
              <w:rPr>
                <w:rFonts w:cs="Arial"/>
              </w:rPr>
            </w:pPr>
            <w:r w:rsidRPr="00852E0D">
              <w:rPr>
                <w:rFonts w:cs="Arial"/>
              </w:rPr>
              <w:t>TDC A/S</w:t>
            </w:r>
          </w:p>
        </w:tc>
        <w:tc>
          <w:tcPr>
            <w:tcW w:w="4669" w:type="dxa"/>
          </w:tcPr>
          <w:p w:rsidR="00852E0D" w:rsidRPr="00852E0D" w:rsidRDefault="00852E0D" w:rsidP="00852E0D">
            <w:pPr>
              <w:numPr>
                <w:ilvl w:val="12"/>
                <w:numId w:val="0"/>
              </w:numPr>
              <w:tabs>
                <w:tab w:val="center" w:pos="1642"/>
              </w:tabs>
              <w:jc w:val="left"/>
              <w:textAlignment w:val="auto"/>
              <w:rPr>
                <w:rFonts w:cs="Arial"/>
                <w:lang w:val="da-DK"/>
              </w:rPr>
            </w:pPr>
            <w:r w:rsidRPr="00852E0D">
              <w:rPr>
                <w:rFonts w:cs="Arial"/>
                <w:lang w:val="da-DK"/>
              </w:rPr>
              <w:t>62190fgh, 62191fgh, 62192fgh, 62193fgh, 64820fgh, 74660fgh, 89290fgh, 99290fgh and 99830fgh</w:t>
            </w:r>
          </w:p>
        </w:tc>
        <w:tc>
          <w:tcPr>
            <w:tcW w:w="1846" w:type="dxa"/>
          </w:tcPr>
          <w:p w:rsidR="00852E0D" w:rsidRPr="00852E0D" w:rsidRDefault="00852E0D" w:rsidP="00852E0D">
            <w:pPr>
              <w:numPr>
                <w:ilvl w:val="12"/>
                <w:numId w:val="0"/>
              </w:numPr>
              <w:spacing w:line="276" w:lineRule="auto"/>
              <w:jc w:val="center"/>
              <w:textAlignment w:val="auto"/>
              <w:rPr>
                <w:rFonts w:cs="Arial"/>
              </w:rPr>
            </w:pPr>
            <w:r w:rsidRPr="00852E0D">
              <w:rPr>
                <w:rFonts w:cs="Arial"/>
              </w:rPr>
              <w:t>1.I.2017</w:t>
            </w:r>
          </w:p>
        </w:tc>
      </w:tr>
    </w:tbl>
    <w:p w:rsidR="00852E0D" w:rsidRPr="00852E0D" w:rsidRDefault="00852E0D" w:rsidP="00852E0D">
      <w:pPr>
        <w:tabs>
          <w:tab w:val="left" w:pos="1800"/>
        </w:tabs>
        <w:spacing w:before="0"/>
        <w:ind w:left="1080" w:hanging="1080"/>
        <w:jc w:val="left"/>
        <w:textAlignment w:val="auto"/>
        <w:rPr>
          <w:rFonts w:cs="Arial"/>
        </w:rPr>
      </w:pPr>
    </w:p>
    <w:bookmarkEnd w:id="927"/>
    <w:p w:rsidR="00852E0D" w:rsidRPr="00852E0D" w:rsidRDefault="00852E0D" w:rsidP="00852E0D">
      <w:pPr>
        <w:tabs>
          <w:tab w:val="left" w:pos="1800"/>
        </w:tabs>
        <w:spacing w:before="0"/>
        <w:ind w:left="1080" w:hanging="1080"/>
        <w:jc w:val="left"/>
        <w:textAlignment w:val="auto"/>
        <w:rPr>
          <w:rFonts w:cs="Arial"/>
        </w:rPr>
      </w:pPr>
      <w:r w:rsidRPr="00852E0D">
        <w:rPr>
          <w:rFonts w:cs="Arial"/>
        </w:rPr>
        <w:t>Contact:</w:t>
      </w:r>
    </w:p>
    <w:p w:rsidR="00852E0D" w:rsidRPr="00852E0D" w:rsidRDefault="00852E0D" w:rsidP="00852E0D">
      <w:pPr>
        <w:tabs>
          <w:tab w:val="clear" w:pos="567"/>
          <w:tab w:val="clear" w:pos="1276"/>
          <w:tab w:val="clear" w:pos="1843"/>
          <w:tab w:val="clear" w:pos="5387"/>
          <w:tab w:val="clear" w:pos="5954"/>
        </w:tabs>
        <w:spacing w:before="0"/>
        <w:ind w:left="720"/>
        <w:jc w:val="left"/>
        <w:rPr>
          <w:rFonts w:cs="Arial"/>
        </w:rPr>
      </w:pPr>
      <w:r w:rsidRPr="00852E0D">
        <w:rPr>
          <w:lang w:val="en-US" w:eastAsia="zh-CN"/>
        </w:rPr>
        <w:t>Danish</w:t>
      </w:r>
      <w:r w:rsidRPr="00852E0D">
        <w:rPr>
          <w:rFonts w:cs="Arial"/>
        </w:rPr>
        <w:t xml:space="preserve"> Energy Agency</w:t>
      </w:r>
    </w:p>
    <w:p w:rsidR="00852E0D" w:rsidRPr="00852E0D" w:rsidRDefault="00852E0D" w:rsidP="00852E0D">
      <w:pPr>
        <w:tabs>
          <w:tab w:val="clear" w:pos="567"/>
          <w:tab w:val="clear" w:pos="1276"/>
          <w:tab w:val="clear" w:pos="1843"/>
          <w:tab w:val="clear" w:pos="5387"/>
          <w:tab w:val="clear" w:pos="5954"/>
        </w:tabs>
        <w:spacing w:before="0"/>
        <w:ind w:left="720"/>
        <w:jc w:val="left"/>
        <w:rPr>
          <w:rFonts w:cs="Arial"/>
          <w:lang w:val="de-CH"/>
        </w:rPr>
      </w:pPr>
      <w:proofErr w:type="spellStart"/>
      <w:r w:rsidRPr="00852E0D">
        <w:rPr>
          <w:lang w:val="en-US" w:eastAsia="zh-CN"/>
        </w:rPr>
        <w:t>Amaliegade</w:t>
      </w:r>
      <w:proofErr w:type="spellEnd"/>
      <w:r w:rsidRPr="00852E0D">
        <w:rPr>
          <w:rFonts w:cs="Arial"/>
          <w:lang w:val="de-CH"/>
        </w:rPr>
        <w:t xml:space="preserve"> 44</w:t>
      </w:r>
    </w:p>
    <w:p w:rsidR="00852E0D" w:rsidRPr="00852E0D" w:rsidRDefault="00852E0D" w:rsidP="00852E0D">
      <w:pPr>
        <w:tabs>
          <w:tab w:val="clear" w:pos="567"/>
          <w:tab w:val="clear" w:pos="1276"/>
          <w:tab w:val="clear" w:pos="1843"/>
          <w:tab w:val="clear" w:pos="5387"/>
          <w:tab w:val="clear" w:pos="5954"/>
        </w:tabs>
        <w:spacing w:before="0"/>
        <w:ind w:left="720"/>
        <w:jc w:val="left"/>
        <w:rPr>
          <w:rFonts w:cs="Arial"/>
          <w:lang w:val="de-CH"/>
        </w:rPr>
      </w:pPr>
      <w:r w:rsidRPr="00852E0D">
        <w:rPr>
          <w:lang w:val="en-US" w:eastAsia="zh-CN"/>
        </w:rPr>
        <w:t>1256</w:t>
      </w:r>
      <w:r w:rsidRPr="00852E0D">
        <w:rPr>
          <w:rFonts w:cs="Arial"/>
          <w:lang w:val="de-CH"/>
        </w:rPr>
        <w:t xml:space="preserve"> COPENHAGEN K</w:t>
      </w:r>
    </w:p>
    <w:p w:rsidR="00852E0D" w:rsidRPr="00852E0D" w:rsidRDefault="00852E0D" w:rsidP="00370280">
      <w:pPr>
        <w:tabs>
          <w:tab w:val="clear" w:pos="567"/>
          <w:tab w:val="clear" w:pos="1276"/>
          <w:tab w:val="clear" w:pos="1843"/>
          <w:tab w:val="clear" w:pos="5387"/>
          <w:tab w:val="clear" w:pos="5954"/>
          <w:tab w:val="left" w:pos="1414"/>
        </w:tabs>
        <w:spacing w:before="0"/>
        <w:ind w:left="720"/>
        <w:jc w:val="left"/>
        <w:rPr>
          <w:rFonts w:cs="Arial"/>
          <w:lang w:val="de-CH"/>
        </w:rPr>
      </w:pPr>
      <w:r w:rsidRPr="00852E0D">
        <w:rPr>
          <w:rFonts w:cs="Arial"/>
          <w:lang w:val="de-CH"/>
        </w:rPr>
        <w:t>Denmark</w:t>
      </w:r>
      <w:r w:rsidRPr="00852E0D">
        <w:rPr>
          <w:rFonts w:cs="Arial"/>
          <w:lang w:val="de-CH"/>
        </w:rPr>
        <w:br/>
      </w:r>
      <w:r w:rsidRPr="00852E0D">
        <w:rPr>
          <w:lang w:val="en-US" w:eastAsia="zh-CN"/>
        </w:rPr>
        <w:t>Tel</w:t>
      </w:r>
      <w:r w:rsidRPr="00852E0D">
        <w:rPr>
          <w:rFonts w:cs="Arial"/>
          <w:lang w:val="de-CH"/>
        </w:rPr>
        <w:t>:</w:t>
      </w:r>
      <w:r w:rsidRPr="00852E0D">
        <w:rPr>
          <w:rFonts w:cs="Arial"/>
          <w:lang w:val="de-CH"/>
        </w:rPr>
        <w:tab/>
        <w:t xml:space="preserve">+45 33 92 67 00 </w:t>
      </w:r>
      <w:r w:rsidRPr="00852E0D">
        <w:rPr>
          <w:rFonts w:cs="Arial"/>
          <w:lang w:val="de-CH"/>
        </w:rPr>
        <w:br/>
        <w:t>Fax:</w:t>
      </w:r>
      <w:r w:rsidRPr="00852E0D">
        <w:rPr>
          <w:rFonts w:cs="Arial"/>
          <w:lang w:val="de-CH"/>
        </w:rPr>
        <w:tab/>
        <w:t>+45 33 11 47 43</w:t>
      </w:r>
      <w:r w:rsidRPr="00852E0D">
        <w:rPr>
          <w:rFonts w:cs="Arial"/>
          <w:lang w:val="de-CH"/>
        </w:rPr>
        <w:br/>
        <w:t>E-mail:</w:t>
      </w:r>
      <w:r w:rsidRPr="00852E0D">
        <w:rPr>
          <w:rFonts w:cs="Arial"/>
          <w:lang w:val="de-CH"/>
        </w:rPr>
        <w:tab/>
        <w:t xml:space="preserve">ens@ens.dk </w:t>
      </w:r>
      <w:r w:rsidRPr="00852E0D">
        <w:rPr>
          <w:rFonts w:cs="Arial"/>
          <w:lang w:val="de-CH"/>
        </w:rPr>
        <w:br/>
        <w:t>URL:</w:t>
      </w:r>
      <w:r w:rsidRPr="00852E0D">
        <w:rPr>
          <w:rFonts w:cs="Arial"/>
          <w:lang w:val="de-CH"/>
        </w:rPr>
        <w:tab/>
        <w:t xml:space="preserve">www.ens.dk </w:t>
      </w:r>
    </w:p>
    <w:p w:rsidR="00852E0D" w:rsidRPr="00852E0D" w:rsidRDefault="00852E0D" w:rsidP="00852E0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lang w:val="de-CH"/>
        </w:rPr>
      </w:pPr>
      <w:r w:rsidRPr="00852E0D">
        <w:rPr>
          <w:rFonts w:cs="Arial"/>
          <w:b/>
          <w:lang w:val="de-CH"/>
        </w:rPr>
        <w:br w:type="page"/>
      </w:r>
    </w:p>
    <w:p w:rsidR="00852E0D" w:rsidRPr="00852E0D" w:rsidRDefault="00852E0D" w:rsidP="00852E0D">
      <w:pPr>
        <w:tabs>
          <w:tab w:val="left" w:pos="1560"/>
          <w:tab w:val="left" w:pos="2127"/>
        </w:tabs>
        <w:spacing w:before="0"/>
        <w:jc w:val="left"/>
        <w:textAlignment w:val="auto"/>
        <w:outlineLvl w:val="3"/>
        <w:rPr>
          <w:rFonts w:cs="Arial"/>
          <w:b/>
        </w:rPr>
      </w:pPr>
      <w:r w:rsidRPr="00852E0D">
        <w:rPr>
          <w:rFonts w:cs="Arial"/>
          <w:b/>
        </w:rPr>
        <w:lastRenderedPageBreak/>
        <w:t>Finland</w:t>
      </w:r>
      <w:r>
        <w:rPr>
          <w:rFonts w:cs="Arial"/>
          <w:b/>
        </w:rPr>
        <w:fldChar w:fldCharType="begin"/>
      </w:r>
      <w:r>
        <w:instrText xml:space="preserve"> TC "</w:instrText>
      </w:r>
      <w:bookmarkStart w:id="928" w:name="_Toc492905538"/>
      <w:r w:rsidRPr="00852E0D">
        <w:rPr>
          <w:rFonts w:cs="Arial"/>
          <w:b/>
        </w:rPr>
        <w:instrText>Finland</w:instrText>
      </w:r>
      <w:bookmarkEnd w:id="928"/>
      <w:r>
        <w:instrText xml:space="preserve">" \f C \l "1" </w:instrText>
      </w:r>
      <w:r>
        <w:rPr>
          <w:rFonts w:cs="Arial"/>
          <w:b/>
        </w:rPr>
        <w:fldChar w:fldCharType="end"/>
      </w:r>
      <w:r w:rsidRPr="00852E0D">
        <w:rPr>
          <w:rFonts w:cs="Arial"/>
          <w:b/>
        </w:rPr>
        <w:t xml:space="preserve"> (country code +358)</w:t>
      </w:r>
      <w:r w:rsidRPr="00852E0D">
        <w:rPr>
          <w:rFonts w:cs="Arial"/>
          <w:b/>
          <w:i/>
          <w:noProof/>
          <w:lang w:eastAsia="zh-CN"/>
        </w:rPr>
        <w:t xml:space="preserve"> </w:t>
      </w:r>
    </w:p>
    <w:p w:rsidR="00852E0D" w:rsidRPr="00852E0D" w:rsidRDefault="00852E0D" w:rsidP="00852E0D">
      <w:pPr>
        <w:tabs>
          <w:tab w:val="left" w:pos="1560"/>
          <w:tab w:val="left" w:pos="2127"/>
        </w:tabs>
        <w:spacing w:before="0" w:after="120"/>
        <w:jc w:val="left"/>
        <w:textAlignment w:val="auto"/>
        <w:outlineLvl w:val="3"/>
        <w:rPr>
          <w:rFonts w:cs="Arial"/>
        </w:rPr>
      </w:pPr>
      <w:r w:rsidRPr="00852E0D">
        <w:rPr>
          <w:rFonts w:cs="Arial"/>
        </w:rPr>
        <w:t>Communication of 23.VIII.2017:</w:t>
      </w:r>
    </w:p>
    <w:p w:rsidR="00852E0D" w:rsidRPr="00852E0D" w:rsidRDefault="00852E0D" w:rsidP="00852E0D">
      <w:pPr>
        <w:textAlignment w:val="auto"/>
        <w:rPr>
          <w:rFonts w:eastAsia="Verdana" w:cs="Verdana"/>
        </w:rPr>
      </w:pPr>
      <w:r w:rsidRPr="00852E0D">
        <w:rPr>
          <w:rFonts w:eastAsia="Verdana" w:cs="Verdana"/>
        </w:rPr>
        <w:t xml:space="preserve">The </w:t>
      </w:r>
      <w:r w:rsidRPr="00852E0D">
        <w:rPr>
          <w:rFonts w:eastAsia="Verdana" w:cs="Verdana"/>
          <w:i/>
          <w:iCs/>
        </w:rPr>
        <w:t>Finnish Communications Regulatory Authority (FICORA)</w:t>
      </w:r>
      <w:r w:rsidRPr="00852E0D">
        <w:rPr>
          <w:rFonts w:eastAsia="Verdana" w:cs="Verdana"/>
        </w:rPr>
        <w:t>, Helsinki</w:t>
      </w:r>
      <w:r>
        <w:rPr>
          <w:rFonts w:eastAsia="Verdana" w:cs="Verdana"/>
        </w:rPr>
        <w:fldChar w:fldCharType="begin"/>
      </w:r>
      <w:r>
        <w:instrText xml:space="preserve"> TC "</w:instrText>
      </w:r>
      <w:bookmarkStart w:id="929" w:name="_Toc492905539"/>
      <w:r w:rsidRPr="00852E0D">
        <w:rPr>
          <w:rFonts w:eastAsia="Verdana" w:cs="Verdana"/>
          <w:i/>
          <w:iCs/>
        </w:rPr>
        <w:instrText>Finnish Communications Regulatory Authority (FICORA)</w:instrText>
      </w:r>
      <w:r w:rsidRPr="00852E0D">
        <w:rPr>
          <w:rFonts w:eastAsia="Verdana" w:cs="Verdana"/>
        </w:rPr>
        <w:instrText>, Helsinki</w:instrText>
      </w:r>
      <w:bookmarkEnd w:id="929"/>
      <w:r>
        <w:instrText>" \f C \l "1</w:instrText>
      </w:r>
      <w:proofErr w:type="gramStart"/>
      <w:r>
        <w:instrText xml:space="preserve">" </w:instrText>
      </w:r>
      <w:proofErr w:type="gramEnd"/>
      <w:r>
        <w:rPr>
          <w:rFonts w:eastAsia="Verdana" w:cs="Verdana"/>
        </w:rPr>
        <w:fldChar w:fldCharType="end"/>
      </w:r>
      <w:r w:rsidRPr="00852E0D">
        <w:rPr>
          <w:rFonts w:eastAsia="Verdana" w:cs="Verdana"/>
        </w:rPr>
        <w:t>, announces the following information about the national numbering plan in Finland.</w:t>
      </w:r>
    </w:p>
    <w:p w:rsidR="00852E0D" w:rsidRPr="00852E0D" w:rsidRDefault="00852E0D" w:rsidP="00852E0D">
      <w:pPr>
        <w:spacing w:after="120"/>
        <w:jc w:val="center"/>
        <w:textAlignment w:val="auto"/>
        <w:rPr>
          <w:b/>
          <w:bCs/>
          <w:color w:val="000000"/>
        </w:rPr>
      </w:pPr>
      <w:r w:rsidRPr="00852E0D">
        <w:rPr>
          <w:b/>
          <w:bCs/>
          <w:color w:val="000000"/>
        </w:rPr>
        <w:t>PRESENTATION OF NATIONAL E.164 NUMBERING PLAN FOR COUNTRY CODE 358 (FINLAND)</w:t>
      </w:r>
    </w:p>
    <w:p w:rsidR="00852E0D" w:rsidRPr="00852E0D" w:rsidRDefault="00852E0D" w:rsidP="00852E0D">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en-US"/>
        </w:rPr>
      </w:pPr>
      <w:r w:rsidRPr="00852E0D">
        <w:rPr>
          <w:rFonts w:cs="Calibri"/>
          <w:lang w:val="en-US"/>
        </w:rPr>
        <w:t xml:space="preserve">Additional information: </w:t>
      </w:r>
    </w:p>
    <w:p w:rsidR="00852E0D" w:rsidRPr="00852E0D" w:rsidRDefault="00BD5B18" w:rsidP="00852E0D">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en-US"/>
        </w:rPr>
      </w:pPr>
      <w:hyperlink r:id="rId10" w:history="1">
        <w:r w:rsidR="00852E0D" w:rsidRPr="00852E0D">
          <w:rPr>
            <w:rFonts w:cs="Calibri"/>
            <w:color w:val="0000FF"/>
            <w:u w:val="single"/>
            <w:lang w:val="en-US"/>
          </w:rPr>
          <w:t>https://www.viestintavirasto.fi/en/internettelephone/numberingoftelecommunicationsnetworks.html</w:t>
        </w:r>
      </w:hyperlink>
    </w:p>
    <w:p w:rsidR="00852E0D" w:rsidRPr="00852E0D" w:rsidRDefault="00852E0D" w:rsidP="00852E0D">
      <w:pPr>
        <w:textAlignment w:val="auto"/>
      </w:pPr>
      <w:r w:rsidRPr="00852E0D">
        <w:rPr>
          <w:color w:val="000000"/>
        </w:rPr>
        <w:t>Number length information is valid for new assignments. Minimum N(S</w:t>
      </w:r>
      <w:proofErr w:type="gramStart"/>
      <w:r w:rsidRPr="00852E0D">
        <w:rPr>
          <w:color w:val="000000"/>
        </w:rPr>
        <w:t>)N</w:t>
      </w:r>
      <w:proofErr w:type="gramEnd"/>
      <w:r w:rsidRPr="00852E0D">
        <w:rPr>
          <w:color w:val="000000"/>
        </w:rPr>
        <w:t xml:space="preserve"> length of 5 digits is still in use for old assignments.</w:t>
      </w:r>
    </w:p>
    <w:p w:rsidR="00852E0D" w:rsidRPr="00852E0D" w:rsidRDefault="00852E0D" w:rsidP="00852E0D">
      <w:pPr>
        <w:spacing w:before="0"/>
        <w:textAlignment w:val="auto"/>
      </w:pPr>
    </w:p>
    <w:tbl>
      <w:tblPr>
        <w:tblW w:w="9781" w:type="dxa"/>
        <w:tblInd w:w="-10" w:type="dxa"/>
        <w:tblLayout w:type="fixed"/>
        <w:tblLook w:val="04A0" w:firstRow="1" w:lastRow="0" w:firstColumn="1" w:lastColumn="0" w:noHBand="0" w:noVBand="1"/>
      </w:tblPr>
      <w:tblGrid>
        <w:gridCol w:w="1134"/>
        <w:gridCol w:w="993"/>
        <w:gridCol w:w="992"/>
        <w:gridCol w:w="2835"/>
        <w:gridCol w:w="3827"/>
      </w:tblGrid>
      <w:tr w:rsidR="00852E0D" w:rsidRPr="00852E0D" w:rsidTr="00852E0D">
        <w:trPr>
          <w:cantSplit/>
          <w:trHeight w:val="137"/>
          <w:tblHeader/>
        </w:trPr>
        <w:tc>
          <w:tcPr>
            <w:tcW w:w="11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52E0D" w:rsidRPr="00852E0D" w:rsidRDefault="00852E0D" w:rsidP="00852E0D">
            <w:pPr>
              <w:spacing w:before="0"/>
              <w:jc w:val="center"/>
              <w:textAlignment w:val="auto"/>
              <w:rPr>
                <w:b/>
                <w:bCs/>
                <w:color w:val="000000"/>
                <w:sz w:val="18"/>
                <w:szCs w:val="18"/>
              </w:rPr>
            </w:pPr>
            <w:r w:rsidRPr="00852E0D">
              <w:rPr>
                <w:b/>
                <w:bCs/>
                <w:color w:val="000000"/>
                <w:sz w:val="18"/>
                <w:szCs w:val="18"/>
              </w:rPr>
              <w:t>NDC</w:t>
            </w:r>
            <w:r w:rsidRPr="00852E0D">
              <w:rPr>
                <w:b/>
                <w:bCs/>
                <w:color w:val="000000"/>
                <w:sz w:val="18"/>
                <w:szCs w:val="18"/>
              </w:rPr>
              <w:br/>
              <w:t>or leading digits</w:t>
            </w:r>
            <w:r w:rsidRPr="00852E0D">
              <w:rPr>
                <w:b/>
                <w:bCs/>
                <w:color w:val="000000"/>
                <w:sz w:val="18"/>
                <w:szCs w:val="18"/>
              </w:rPr>
              <w:br/>
              <w:t>of N(S)N</w:t>
            </w:r>
          </w:p>
        </w:tc>
        <w:tc>
          <w:tcPr>
            <w:tcW w:w="1985" w:type="dxa"/>
            <w:gridSpan w:val="2"/>
            <w:tcBorders>
              <w:top w:val="single" w:sz="8" w:space="0" w:color="auto"/>
              <w:left w:val="nil"/>
              <w:bottom w:val="single" w:sz="4" w:space="0" w:color="auto"/>
              <w:right w:val="single" w:sz="4" w:space="0" w:color="000000"/>
            </w:tcBorders>
            <w:shd w:val="clear" w:color="auto" w:fill="auto"/>
            <w:vAlign w:val="center"/>
            <w:hideMark/>
          </w:tcPr>
          <w:p w:rsidR="00852E0D" w:rsidRPr="00852E0D" w:rsidRDefault="00852E0D" w:rsidP="00852E0D">
            <w:pPr>
              <w:spacing w:before="0"/>
              <w:jc w:val="center"/>
              <w:textAlignment w:val="auto"/>
              <w:rPr>
                <w:b/>
                <w:bCs/>
                <w:color w:val="000000"/>
                <w:sz w:val="18"/>
                <w:szCs w:val="18"/>
              </w:rPr>
            </w:pPr>
            <w:r w:rsidRPr="00852E0D">
              <w:rPr>
                <w:b/>
                <w:bCs/>
                <w:color w:val="000000"/>
                <w:sz w:val="18"/>
                <w:szCs w:val="18"/>
              </w:rPr>
              <w:t>N(S)N</w:t>
            </w:r>
            <w:r w:rsidRPr="00852E0D">
              <w:rPr>
                <w:b/>
                <w:bCs/>
                <w:color w:val="000000"/>
                <w:sz w:val="18"/>
                <w:szCs w:val="18"/>
              </w:rPr>
              <w:br/>
              <w:t>Number length</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52E0D" w:rsidRPr="00852E0D" w:rsidRDefault="00852E0D" w:rsidP="00852E0D">
            <w:pPr>
              <w:spacing w:before="0"/>
              <w:jc w:val="center"/>
              <w:textAlignment w:val="auto"/>
              <w:rPr>
                <w:b/>
                <w:bCs/>
                <w:color w:val="000000"/>
                <w:sz w:val="18"/>
                <w:szCs w:val="18"/>
              </w:rPr>
            </w:pPr>
            <w:r w:rsidRPr="00852E0D">
              <w:rPr>
                <w:b/>
                <w:bCs/>
                <w:color w:val="000000"/>
                <w:sz w:val="18"/>
                <w:szCs w:val="18"/>
              </w:rPr>
              <w:t xml:space="preserve">Usage of </w:t>
            </w:r>
            <w:r w:rsidRPr="00852E0D">
              <w:rPr>
                <w:b/>
                <w:bCs/>
                <w:color w:val="000000"/>
                <w:sz w:val="18"/>
                <w:szCs w:val="18"/>
              </w:rPr>
              <w:br/>
              <w:t>ITU-T E.164 number</w:t>
            </w:r>
          </w:p>
        </w:tc>
        <w:tc>
          <w:tcPr>
            <w:tcW w:w="3827" w:type="dxa"/>
            <w:vMerge w:val="restart"/>
            <w:tcBorders>
              <w:top w:val="single" w:sz="8" w:space="0" w:color="auto"/>
              <w:left w:val="single" w:sz="4" w:space="0" w:color="auto"/>
              <w:right w:val="single" w:sz="4" w:space="0" w:color="auto"/>
            </w:tcBorders>
            <w:shd w:val="clear" w:color="auto" w:fill="auto"/>
            <w:vAlign w:val="center"/>
          </w:tcPr>
          <w:p w:rsidR="00852E0D" w:rsidRPr="00852E0D" w:rsidRDefault="00852E0D" w:rsidP="00852E0D">
            <w:pPr>
              <w:spacing w:before="0"/>
              <w:jc w:val="center"/>
              <w:textAlignment w:val="auto"/>
              <w:rPr>
                <w:b/>
                <w:bCs/>
                <w:color w:val="000000"/>
                <w:sz w:val="18"/>
                <w:szCs w:val="18"/>
              </w:rPr>
            </w:pPr>
            <w:r w:rsidRPr="00852E0D">
              <w:rPr>
                <w:b/>
                <w:bCs/>
                <w:color w:val="000000"/>
                <w:sz w:val="18"/>
                <w:szCs w:val="18"/>
              </w:rPr>
              <w:t>Additional Information</w:t>
            </w:r>
          </w:p>
        </w:tc>
      </w:tr>
      <w:tr w:rsidR="00852E0D" w:rsidRPr="00852E0D" w:rsidTr="00852E0D">
        <w:trPr>
          <w:cantSplit/>
          <w:trHeight w:val="38"/>
          <w:tblHeader/>
        </w:trPr>
        <w:tc>
          <w:tcPr>
            <w:tcW w:w="1134" w:type="dxa"/>
            <w:vMerge/>
            <w:tcBorders>
              <w:top w:val="single" w:sz="8" w:space="0" w:color="auto"/>
              <w:left w:val="single" w:sz="8" w:space="0" w:color="auto"/>
              <w:bottom w:val="single" w:sz="8" w:space="0" w:color="000000"/>
              <w:right w:val="single" w:sz="4" w:space="0" w:color="auto"/>
            </w:tcBorders>
            <w:vAlign w:val="center"/>
            <w:hideMark/>
          </w:tcPr>
          <w:p w:rsidR="00852E0D" w:rsidRPr="00852E0D" w:rsidRDefault="00852E0D" w:rsidP="00852E0D">
            <w:pPr>
              <w:spacing w:before="0"/>
              <w:jc w:val="left"/>
              <w:textAlignment w:val="auto"/>
              <w:rPr>
                <w:b/>
                <w:bCs/>
                <w:color w:val="000000"/>
                <w:sz w:val="18"/>
                <w:szCs w:val="18"/>
              </w:rPr>
            </w:pPr>
          </w:p>
        </w:tc>
        <w:tc>
          <w:tcPr>
            <w:tcW w:w="993" w:type="dxa"/>
            <w:tcBorders>
              <w:top w:val="nil"/>
              <w:left w:val="nil"/>
              <w:bottom w:val="single" w:sz="8" w:space="0" w:color="auto"/>
              <w:right w:val="single" w:sz="4" w:space="0" w:color="auto"/>
            </w:tcBorders>
            <w:shd w:val="clear" w:color="auto" w:fill="auto"/>
            <w:vAlign w:val="center"/>
            <w:hideMark/>
          </w:tcPr>
          <w:p w:rsidR="00852E0D" w:rsidRPr="00852E0D" w:rsidRDefault="00852E0D" w:rsidP="00852E0D">
            <w:pPr>
              <w:spacing w:before="0"/>
              <w:jc w:val="center"/>
              <w:textAlignment w:val="auto"/>
              <w:rPr>
                <w:b/>
                <w:bCs/>
                <w:color w:val="000000"/>
                <w:sz w:val="18"/>
                <w:szCs w:val="18"/>
              </w:rPr>
            </w:pPr>
            <w:r w:rsidRPr="00852E0D">
              <w:rPr>
                <w:b/>
                <w:bCs/>
                <w:color w:val="000000"/>
                <w:sz w:val="18"/>
                <w:szCs w:val="18"/>
              </w:rPr>
              <w:t>Maximum</w:t>
            </w:r>
            <w:r w:rsidRPr="00852E0D">
              <w:rPr>
                <w:b/>
                <w:bCs/>
                <w:color w:val="000000"/>
                <w:sz w:val="18"/>
                <w:szCs w:val="18"/>
              </w:rPr>
              <w:br/>
              <w:t>length</w:t>
            </w:r>
          </w:p>
        </w:tc>
        <w:tc>
          <w:tcPr>
            <w:tcW w:w="992" w:type="dxa"/>
            <w:tcBorders>
              <w:top w:val="nil"/>
              <w:left w:val="nil"/>
              <w:bottom w:val="single" w:sz="8" w:space="0" w:color="auto"/>
              <w:right w:val="single" w:sz="4" w:space="0" w:color="auto"/>
            </w:tcBorders>
            <w:shd w:val="clear" w:color="auto" w:fill="auto"/>
            <w:vAlign w:val="center"/>
            <w:hideMark/>
          </w:tcPr>
          <w:p w:rsidR="00852E0D" w:rsidRPr="00852E0D" w:rsidRDefault="00852E0D" w:rsidP="00852E0D">
            <w:pPr>
              <w:spacing w:before="0"/>
              <w:jc w:val="center"/>
              <w:textAlignment w:val="auto"/>
              <w:rPr>
                <w:b/>
                <w:bCs/>
                <w:color w:val="000000"/>
                <w:sz w:val="18"/>
                <w:szCs w:val="18"/>
              </w:rPr>
            </w:pPr>
            <w:r w:rsidRPr="00852E0D">
              <w:rPr>
                <w:b/>
                <w:bCs/>
                <w:color w:val="000000"/>
                <w:sz w:val="18"/>
                <w:szCs w:val="18"/>
              </w:rPr>
              <w:t>Minimum</w:t>
            </w:r>
            <w:r w:rsidRPr="00852E0D">
              <w:rPr>
                <w:b/>
                <w:bCs/>
                <w:color w:val="000000"/>
                <w:sz w:val="18"/>
                <w:szCs w:val="18"/>
              </w:rPr>
              <w:br/>
              <w:t>length</w:t>
            </w:r>
          </w:p>
        </w:tc>
        <w:tc>
          <w:tcPr>
            <w:tcW w:w="2835" w:type="dxa"/>
            <w:vMerge/>
            <w:tcBorders>
              <w:top w:val="single" w:sz="8" w:space="0" w:color="auto"/>
              <w:left w:val="single" w:sz="4" w:space="0" w:color="auto"/>
              <w:bottom w:val="single" w:sz="8" w:space="0" w:color="000000"/>
              <w:right w:val="single" w:sz="4" w:space="0" w:color="auto"/>
            </w:tcBorders>
            <w:vAlign w:val="center"/>
            <w:hideMark/>
          </w:tcPr>
          <w:p w:rsidR="00852E0D" w:rsidRPr="00852E0D" w:rsidRDefault="00852E0D" w:rsidP="00852E0D">
            <w:pPr>
              <w:spacing w:before="0"/>
              <w:jc w:val="left"/>
              <w:textAlignment w:val="auto"/>
              <w:rPr>
                <w:b/>
                <w:bCs/>
                <w:color w:val="000000"/>
                <w:sz w:val="18"/>
                <w:szCs w:val="18"/>
              </w:rPr>
            </w:pPr>
          </w:p>
        </w:tc>
        <w:tc>
          <w:tcPr>
            <w:tcW w:w="3827" w:type="dxa"/>
            <w:vMerge/>
            <w:tcBorders>
              <w:left w:val="single" w:sz="4" w:space="0" w:color="auto"/>
              <w:bottom w:val="single" w:sz="8" w:space="0" w:color="000000"/>
              <w:right w:val="single" w:sz="4" w:space="0" w:color="auto"/>
            </w:tcBorders>
          </w:tcPr>
          <w:p w:rsidR="00852E0D" w:rsidRPr="00852E0D" w:rsidRDefault="00852E0D" w:rsidP="00852E0D">
            <w:pPr>
              <w:spacing w:before="0"/>
              <w:jc w:val="left"/>
              <w:textAlignment w:val="auto"/>
              <w:rPr>
                <w:b/>
                <w:bCs/>
                <w:color w:val="000000"/>
                <w:sz w:val="18"/>
                <w:szCs w:val="18"/>
              </w:rPr>
            </w:pPr>
          </w:p>
        </w:tc>
      </w:tr>
      <w:tr w:rsidR="00852E0D" w:rsidRPr="00852E0D" w:rsidTr="00852E0D">
        <w:trPr>
          <w:cantSplit/>
          <w:trHeight w:val="491"/>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"00" is the international prefix</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1  0  0</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1  0  1</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1  0  2</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1  0  3</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1  0  4</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1  0  5</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1  0  6</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1  0  7</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1  0  8</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1  0  9</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48"/>
        </w:trPr>
        <w:tc>
          <w:tcPr>
            <w:tcW w:w="1134" w:type="dxa"/>
            <w:tcBorders>
              <w:top w:val="nil"/>
              <w:left w:val="single" w:sz="8" w:space="0" w:color="auto"/>
              <w:bottom w:val="single" w:sz="4" w:space="0" w:color="auto"/>
              <w:right w:val="single" w:sz="4" w:space="0" w:color="auto"/>
            </w:tcBorders>
            <w:shd w:val="clear" w:color="auto" w:fill="auto"/>
            <w:noWrap/>
            <w:vAlign w:val="center"/>
          </w:tcPr>
          <w:p w:rsidR="00852E0D" w:rsidRPr="00852E0D" w:rsidRDefault="00852E0D" w:rsidP="00852E0D">
            <w:pPr>
              <w:spacing w:before="0"/>
              <w:jc w:val="left"/>
              <w:textAlignment w:val="auto"/>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52E0D" w:rsidRPr="00852E0D" w:rsidRDefault="00852E0D" w:rsidP="00852E0D">
            <w:pPr>
              <w:spacing w:before="0"/>
              <w:jc w:val="left"/>
              <w:textAlignment w:val="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52E0D" w:rsidRPr="00852E0D" w:rsidRDefault="00852E0D" w:rsidP="00852E0D">
            <w:pPr>
              <w:spacing w:before="0"/>
              <w:jc w:val="left"/>
              <w:textAlignment w:val="auto"/>
              <w:rPr>
                <w:color w:val="00000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852E0D" w:rsidRPr="00852E0D" w:rsidRDefault="00852E0D" w:rsidP="00852E0D">
            <w:pPr>
              <w:spacing w:before="0"/>
              <w:jc w:val="left"/>
              <w:textAlignment w:val="auto"/>
              <w:rPr>
                <w:color w:val="000000"/>
                <w:sz w:val="18"/>
                <w:szCs w:val="18"/>
              </w:rPr>
            </w:pP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1  1</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1  2</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98"/>
        </w:trPr>
        <w:tc>
          <w:tcPr>
            <w:tcW w:w="1134" w:type="dxa"/>
            <w:tcBorders>
              <w:top w:val="nil"/>
              <w:left w:val="single" w:sz="8" w:space="0" w:color="auto"/>
              <w:bottom w:val="single" w:sz="4" w:space="0" w:color="auto"/>
              <w:right w:val="single" w:sz="4" w:space="0" w:color="auto"/>
            </w:tcBorders>
            <w:shd w:val="clear" w:color="auto" w:fill="auto"/>
            <w:noWrap/>
            <w:vAlign w:val="center"/>
          </w:tcPr>
          <w:p w:rsidR="00852E0D" w:rsidRPr="00852E0D" w:rsidRDefault="00852E0D" w:rsidP="00852E0D">
            <w:pPr>
              <w:spacing w:before="0"/>
              <w:jc w:val="left"/>
              <w:textAlignment w:val="auto"/>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52E0D" w:rsidRPr="00852E0D" w:rsidRDefault="00852E0D" w:rsidP="00852E0D">
            <w:pPr>
              <w:spacing w:before="0"/>
              <w:jc w:val="left"/>
              <w:textAlignment w:val="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52E0D" w:rsidRPr="00852E0D" w:rsidRDefault="00852E0D" w:rsidP="00852E0D">
            <w:pPr>
              <w:spacing w:before="0"/>
              <w:jc w:val="left"/>
              <w:textAlignment w:val="auto"/>
              <w:rPr>
                <w:color w:val="00000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852E0D" w:rsidRPr="00852E0D" w:rsidRDefault="00852E0D" w:rsidP="00852E0D">
            <w:pPr>
              <w:spacing w:before="0"/>
              <w:jc w:val="left"/>
              <w:textAlignment w:val="auto"/>
              <w:rPr>
                <w:color w:val="000000"/>
                <w:sz w:val="18"/>
                <w:szCs w:val="18"/>
              </w:rPr>
            </w:pP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nil"/>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3  (NDC)</w:t>
            </w:r>
          </w:p>
        </w:tc>
        <w:tc>
          <w:tcPr>
            <w:tcW w:w="993"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nil"/>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Geographic number -</w:t>
            </w:r>
            <w:r w:rsidRPr="00852E0D">
              <w:rPr>
                <w:color w:val="000000"/>
                <w:sz w:val="18"/>
                <w:szCs w:val="18"/>
              </w:rPr>
              <w:br/>
              <w:t xml:space="preserve">NDC for </w:t>
            </w:r>
            <w:proofErr w:type="spellStart"/>
            <w:r w:rsidRPr="00852E0D">
              <w:rPr>
                <w:color w:val="000000"/>
                <w:sz w:val="18"/>
                <w:szCs w:val="18"/>
              </w:rPr>
              <w:t>Pohjois-Karjala</w:t>
            </w:r>
            <w:proofErr w:type="spellEnd"/>
            <w:r w:rsidRPr="00852E0D">
              <w:rPr>
                <w:color w:val="000000"/>
                <w:sz w:val="18"/>
                <w:szCs w:val="18"/>
              </w:rPr>
              <w:t xml:space="preserve"> numbering area (013)</w:t>
            </w:r>
          </w:p>
        </w:tc>
        <w:tc>
          <w:tcPr>
            <w:tcW w:w="3827" w:type="dxa"/>
            <w:tcBorders>
              <w:top w:val="nil"/>
              <w:left w:val="nil"/>
              <w:bottom w:val="nil"/>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Subscriber numbers begin with 1 to 8, e.g. (0)13X, X=1-8 </w:t>
            </w:r>
          </w:p>
          <w:p w:rsidR="00852E0D" w:rsidRPr="00852E0D" w:rsidRDefault="00BD5B18" w:rsidP="00852E0D">
            <w:pPr>
              <w:spacing w:before="0"/>
              <w:jc w:val="left"/>
              <w:textAlignment w:val="auto"/>
              <w:rPr>
                <w:color w:val="000000"/>
                <w:sz w:val="18"/>
                <w:szCs w:val="18"/>
              </w:rPr>
            </w:pPr>
            <w:hyperlink r:id="rId11" w:history="1">
              <w:r w:rsidR="00852E0D" w:rsidRPr="00852E0D">
                <w:rPr>
                  <w:color w:val="0000FF"/>
                  <w:sz w:val="18"/>
                  <w:szCs w:val="18"/>
                  <w:u w:val="single"/>
                </w:rPr>
                <w:t>https://www.viestintavirasto.fi/en/internettelephone/numberingoftelecommunicationsnetworks/localcallsandtelecommunicationsareas/numberrangesforfixedtelephonenetwork.html</w:t>
              </w:r>
            </w:hyperlink>
            <w:r w:rsidR="00852E0D" w:rsidRPr="00852E0D">
              <w:rPr>
                <w:color w:val="000000"/>
                <w:sz w:val="18"/>
                <w:szCs w:val="18"/>
              </w:rPr>
              <w:t xml:space="preserve"> </w:t>
            </w:r>
          </w:p>
        </w:tc>
      </w:tr>
      <w:tr w:rsidR="00852E0D" w:rsidRPr="00852E0D" w:rsidTr="00852E0D">
        <w:trPr>
          <w:cantSplit/>
          <w:trHeight w:val="5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nil"/>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lastRenderedPageBreak/>
              <w:t>1  4  (NDC)</w:t>
            </w:r>
          </w:p>
        </w:tc>
        <w:tc>
          <w:tcPr>
            <w:tcW w:w="993"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nil"/>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Geographic number - </w:t>
            </w:r>
            <w:r w:rsidRPr="00852E0D">
              <w:rPr>
                <w:color w:val="000000"/>
                <w:sz w:val="18"/>
                <w:szCs w:val="18"/>
              </w:rPr>
              <w:br/>
              <w:t xml:space="preserve">NDC for </w:t>
            </w:r>
            <w:proofErr w:type="spellStart"/>
            <w:r w:rsidRPr="00852E0D">
              <w:rPr>
                <w:color w:val="000000"/>
                <w:sz w:val="18"/>
                <w:szCs w:val="18"/>
              </w:rPr>
              <w:t>Keski</w:t>
            </w:r>
            <w:proofErr w:type="spellEnd"/>
            <w:r w:rsidRPr="00852E0D">
              <w:rPr>
                <w:color w:val="000000"/>
                <w:sz w:val="18"/>
                <w:szCs w:val="18"/>
              </w:rPr>
              <w:t>-Suomi numbering area (014)</w:t>
            </w:r>
          </w:p>
        </w:tc>
        <w:tc>
          <w:tcPr>
            <w:tcW w:w="3827" w:type="dxa"/>
            <w:tcBorders>
              <w:top w:val="nil"/>
              <w:left w:val="nil"/>
              <w:bottom w:val="nil"/>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00"/>
                <w:sz w:val="18"/>
                <w:szCs w:val="18"/>
              </w:rPr>
              <w:t>Subscriber numbers begin with 1 to 8</w:t>
            </w:r>
          </w:p>
          <w:p w:rsidR="00852E0D" w:rsidRPr="00852E0D" w:rsidRDefault="00BD5B18" w:rsidP="00852E0D">
            <w:pPr>
              <w:spacing w:before="0"/>
              <w:jc w:val="left"/>
              <w:textAlignment w:val="auto"/>
              <w:rPr>
                <w:color w:val="000000"/>
                <w:sz w:val="18"/>
                <w:szCs w:val="18"/>
              </w:rPr>
            </w:pPr>
            <w:hyperlink r:id="rId12" w:history="1">
              <w:r w:rsidR="00852E0D" w:rsidRPr="00852E0D">
                <w:rPr>
                  <w:color w:val="0000FF"/>
                  <w:sz w:val="18"/>
                  <w:szCs w:val="18"/>
                  <w:u w:val="single"/>
                </w:rPr>
                <w:t>https://www.viestintavirasto.fi/en/internettelephone/numberingoftelecommunicationsnetworks/localcallsandtelecommunicationsareas/numberrangesforfixedtelephonenetwork.html</w:t>
              </w:r>
            </w:hyperlink>
          </w:p>
        </w:tc>
      </w:tr>
      <w:tr w:rsidR="00852E0D" w:rsidRPr="00852E0D" w:rsidTr="00852E0D">
        <w:trPr>
          <w:cantSplit/>
          <w:trHeight w:val="5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nil"/>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5  (NDC)</w:t>
            </w:r>
          </w:p>
        </w:tc>
        <w:tc>
          <w:tcPr>
            <w:tcW w:w="993"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nil"/>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Geographic number - </w:t>
            </w:r>
            <w:r w:rsidRPr="00852E0D">
              <w:rPr>
                <w:color w:val="000000"/>
                <w:sz w:val="18"/>
                <w:szCs w:val="18"/>
              </w:rPr>
              <w:br/>
              <w:t xml:space="preserve">NDC for </w:t>
            </w:r>
            <w:proofErr w:type="spellStart"/>
            <w:r w:rsidRPr="00852E0D">
              <w:rPr>
                <w:color w:val="000000"/>
                <w:sz w:val="18"/>
                <w:szCs w:val="18"/>
              </w:rPr>
              <w:t>Mikkeli</w:t>
            </w:r>
            <w:proofErr w:type="spellEnd"/>
            <w:r w:rsidRPr="00852E0D">
              <w:rPr>
                <w:color w:val="000000"/>
                <w:sz w:val="18"/>
                <w:szCs w:val="18"/>
              </w:rPr>
              <w:t xml:space="preserve"> numbering area (015)</w:t>
            </w:r>
          </w:p>
        </w:tc>
        <w:tc>
          <w:tcPr>
            <w:tcW w:w="3827" w:type="dxa"/>
            <w:tcBorders>
              <w:top w:val="nil"/>
              <w:left w:val="nil"/>
              <w:bottom w:val="nil"/>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00"/>
                <w:sz w:val="18"/>
                <w:szCs w:val="18"/>
              </w:rPr>
              <w:t>Subscriber numbers begin with 1 to 8</w:t>
            </w:r>
          </w:p>
          <w:p w:rsidR="00852E0D" w:rsidRPr="00852E0D" w:rsidRDefault="00BD5B18" w:rsidP="00852E0D">
            <w:pPr>
              <w:spacing w:before="0"/>
              <w:jc w:val="left"/>
              <w:textAlignment w:val="auto"/>
              <w:rPr>
                <w:color w:val="000000"/>
                <w:sz w:val="18"/>
                <w:szCs w:val="18"/>
              </w:rPr>
            </w:pPr>
            <w:hyperlink r:id="rId13" w:history="1">
              <w:r w:rsidR="00852E0D" w:rsidRPr="00852E0D">
                <w:rPr>
                  <w:color w:val="0000FF"/>
                  <w:sz w:val="18"/>
                  <w:szCs w:val="18"/>
                  <w:u w:val="single"/>
                </w:rPr>
                <w:t>https://www.viestintavirasto.fi/en/internettelephone/numberingoftelecommunicationsnetworks/localcallsandtelecommunicationsareas/numberrangesforfixedtelephonenetwork.html</w:t>
              </w:r>
            </w:hyperlink>
          </w:p>
        </w:tc>
      </w:tr>
      <w:tr w:rsidR="00852E0D" w:rsidRPr="00852E0D" w:rsidTr="00852E0D">
        <w:trPr>
          <w:cantSplit/>
          <w:trHeight w:val="5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nil"/>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6     (NDC)</w:t>
            </w:r>
          </w:p>
        </w:tc>
        <w:tc>
          <w:tcPr>
            <w:tcW w:w="993"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nil"/>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Geographic number - </w:t>
            </w:r>
            <w:r w:rsidRPr="00852E0D">
              <w:rPr>
                <w:color w:val="000000"/>
                <w:sz w:val="18"/>
                <w:szCs w:val="18"/>
              </w:rPr>
              <w:br/>
              <w:t xml:space="preserve">NDC for </w:t>
            </w:r>
            <w:proofErr w:type="spellStart"/>
            <w:r w:rsidRPr="00852E0D">
              <w:rPr>
                <w:color w:val="000000"/>
                <w:sz w:val="18"/>
                <w:szCs w:val="18"/>
              </w:rPr>
              <w:t>Lappi</w:t>
            </w:r>
            <w:proofErr w:type="spellEnd"/>
            <w:r w:rsidRPr="00852E0D">
              <w:rPr>
                <w:color w:val="000000"/>
                <w:sz w:val="18"/>
                <w:szCs w:val="18"/>
              </w:rPr>
              <w:t xml:space="preserve"> numbering area (016)</w:t>
            </w:r>
          </w:p>
        </w:tc>
        <w:tc>
          <w:tcPr>
            <w:tcW w:w="3827" w:type="dxa"/>
            <w:tcBorders>
              <w:top w:val="nil"/>
              <w:left w:val="nil"/>
              <w:bottom w:val="nil"/>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00"/>
                <w:sz w:val="18"/>
                <w:szCs w:val="18"/>
              </w:rPr>
              <w:t>Subscriber numbers begin with 1 to 8</w:t>
            </w:r>
          </w:p>
          <w:p w:rsidR="00852E0D" w:rsidRPr="00852E0D" w:rsidRDefault="00BD5B18" w:rsidP="00852E0D">
            <w:pPr>
              <w:spacing w:before="0"/>
              <w:jc w:val="left"/>
              <w:textAlignment w:val="auto"/>
              <w:rPr>
                <w:color w:val="000000"/>
                <w:sz w:val="18"/>
                <w:szCs w:val="18"/>
              </w:rPr>
            </w:pPr>
            <w:hyperlink r:id="rId14" w:history="1">
              <w:r w:rsidR="00852E0D" w:rsidRPr="00852E0D">
                <w:rPr>
                  <w:color w:val="0000FF"/>
                  <w:sz w:val="18"/>
                  <w:szCs w:val="18"/>
                  <w:u w:val="single"/>
                </w:rPr>
                <w:t>https://www.viestintavirasto.fi/en/internettelephone/numberingoftelecommunicationsnetworks/localcallsandtelecommunicationsareas/numberrangesforfixedtelephonenetwork.html</w:t>
              </w:r>
            </w:hyperlink>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nil"/>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7     (NDC)</w:t>
            </w:r>
          </w:p>
        </w:tc>
        <w:tc>
          <w:tcPr>
            <w:tcW w:w="993"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nil"/>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Geographic number - </w:t>
            </w:r>
            <w:r w:rsidRPr="00852E0D">
              <w:rPr>
                <w:color w:val="000000"/>
                <w:sz w:val="18"/>
                <w:szCs w:val="18"/>
              </w:rPr>
              <w:br/>
              <w:t>NDC for Kuopio numbering area (017)</w:t>
            </w:r>
          </w:p>
        </w:tc>
        <w:tc>
          <w:tcPr>
            <w:tcW w:w="3827" w:type="dxa"/>
            <w:tcBorders>
              <w:top w:val="nil"/>
              <w:left w:val="nil"/>
              <w:bottom w:val="nil"/>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00"/>
                <w:sz w:val="18"/>
                <w:szCs w:val="18"/>
              </w:rPr>
              <w:t>Subscriber numbers begin with 1 to 8</w:t>
            </w:r>
          </w:p>
          <w:p w:rsidR="00852E0D" w:rsidRPr="00852E0D" w:rsidRDefault="00BD5B18" w:rsidP="00852E0D">
            <w:pPr>
              <w:spacing w:before="0"/>
              <w:jc w:val="left"/>
              <w:textAlignment w:val="auto"/>
              <w:rPr>
                <w:color w:val="000000"/>
                <w:sz w:val="18"/>
                <w:szCs w:val="18"/>
              </w:rPr>
            </w:pPr>
            <w:hyperlink r:id="rId15" w:history="1">
              <w:r w:rsidR="00852E0D" w:rsidRPr="00852E0D">
                <w:rPr>
                  <w:color w:val="0000FF"/>
                  <w:sz w:val="18"/>
                  <w:szCs w:val="18"/>
                  <w:u w:val="single"/>
                </w:rPr>
                <w:t>https://www.viestintavirasto.fi/en/internettelephone/numberingoftelecommunicationsnetworks/localcallsandtelecommunicationsareas/numberrangesforfixedtelephonenetwork.html</w:t>
              </w:r>
            </w:hyperlink>
          </w:p>
        </w:tc>
      </w:tr>
      <w:tr w:rsidR="00852E0D" w:rsidRPr="00852E0D" w:rsidTr="00852E0D">
        <w:trPr>
          <w:cantSplit/>
          <w:trHeight w:val="5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nil"/>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8     (NDC)</w:t>
            </w:r>
          </w:p>
        </w:tc>
        <w:tc>
          <w:tcPr>
            <w:tcW w:w="993"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nil"/>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Geographic number - </w:t>
            </w:r>
            <w:r w:rsidRPr="00852E0D">
              <w:rPr>
                <w:color w:val="000000"/>
                <w:sz w:val="18"/>
                <w:szCs w:val="18"/>
              </w:rPr>
              <w:br/>
              <w:t xml:space="preserve">NDC for </w:t>
            </w:r>
            <w:proofErr w:type="spellStart"/>
            <w:r w:rsidRPr="00852E0D">
              <w:rPr>
                <w:color w:val="000000"/>
                <w:sz w:val="18"/>
                <w:szCs w:val="18"/>
              </w:rPr>
              <w:t>Åland</w:t>
            </w:r>
            <w:proofErr w:type="spellEnd"/>
            <w:r w:rsidRPr="00852E0D">
              <w:rPr>
                <w:color w:val="000000"/>
                <w:sz w:val="18"/>
                <w:szCs w:val="18"/>
              </w:rPr>
              <w:t xml:space="preserve"> (Aaland) islands numbering area (018)</w:t>
            </w:r>
          </w:p>
        </w:tc>
        <w:tc>
          <w:tcPr>
            <w:tcW w:w="3827" w:type="dxa"/>
            <w:tcBorders>
              <w:top w:val="nil"/>
              <w:left w:val="nil"/>
              <w:bottom w:val="nil"/>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00"/>
                <w:sz w:val="18"/>
                <w:szCs w:val="18"/>
              </w:rPr>
              <w:t>Subscriber numbers begin with 1 to 8</w:t>
            </w:r>
          </w:p>
          <w:p w:rsidR="00852E0D" w:rsidRPr="00852E0D" w:rsidRDefault="00BD5B18" w:rsidP="00852E0D">
            <w:pPr>
              <w:spacing w:before="0"/>
              <w:jc w:val="left"/>
              <w:textAlignment w:val="auto"/>
              <w:rPr>
                <w:color w:val="000000"/>
                <w:sz w:val="18"/>
                <w:szCs w:val="18"/>
              </w:rPr>
            </w:pPr>
            <w:hyperlink r:id="rId16" w:history="1">
              <w:r w:rsidR="00852E0D" w:rsidRPr="00852E0D">
                <w:rPr>
                  <w:color w:val="0000FF"/>
                  <w:sz w:val="18"/>
                  <w:szCs w:val="18"/>
                  <w:u w:val="single"/>
                </w:rPr>
                <w:t>https://www.viestintavirasto.fi/en/internettelephone/numberingoftelecommunicationsnetworks/localcallsandtelecommunicationsareas/numberrangesforfixedtelephonenetwork.html</w:t>
              </w:r>
            </w:hyperlink>
          </w:p>
        </w:tc>
      </w:tr>
      <w:tr w:rsidR="00852E0D" w:rsidRPr="00852E0D" w:rsidTr="00852E0D">
        <w:trPr>
          <w:cantSplit/>
          <w:trHeight w:val="5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nil"/>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1  9     (NDC)</w:t>
            </w:r>
          </w:p>
        </w:tc>
        <w:tc>
          <w:tcPr>
            <w:tcW w:w="993"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nil"/>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Geographic number - </w:t>
            </w:r>
            <w:r w:rsidRPr="00852E0D">
              <w:rPr>
                <w:color w:val="000000"/>
                <w:sz w:val="18"/>
                <w:szCs w:val="18"/>
              </w:rPr>
              <w:br/>
              <w:t xml:space="preserve">NDC for </w:t>
            </w:r>
            <w:proofErr w:type="spellStart"/>
            <w:r w:rsidRPr="00852E0D">
              <w:rPr>
                <w:color w:val="000000"/>
                <w:sz w:val="18"/>
                <w:szCs w:val="18"/>
              </w:rPr>
              <w:t>Uusimaa</w:t>
            </w:r>
            <w:proofErr w:type="spellEnd"/>
            <w:r w:rsidRPr="00852E0D">
              <w:rPr>
                <w:color w:val="000000"/>
                <w:sz w:val="18"/>
                <w:szCs w:val="18"/>
              </w:rPr>
              <w:t xml:space="preserve"> II numbering area (019)</w:t>
            </w:r>
          </w:p>
        </w:tc>
        <w:tc>
          <w:tcPr>
            <w:tcW w:w="3827" w:type="dxa"/>
            <w:tcBorders>
              <w:top w:val="nil"/>
              <w:left w:val="nil"/>
              <w:bottom w:val="nil"/>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00"/>
                <w:sz w:val="18"/>
                <w:szCs w:val="18"/>
              </w:rPr>
              <w:t>Subscriber numbers begin with 1 to 8</w:t>
            </w:r>
          </w:p>
          <w:p w:rsidR="00852E0D" w:rsidRPr="00852E0D" w:rsidRDefault="00BD5B18" w:rsidP="00852E0D">
            <w:pPr>
              <w:spacing w:before="0"/>
              <w:jc w:val="left"/>
              <w:textAlignment w:val="auto"/>
              <w:rPr>
                <w:color w:val="000000"/>
                <w:sz w:val="18"/>
                <w:szCs w:val="18"/>
              </w:rPr>
            </w:pPr>
            <w:hyperlink r:id="rId17" w:history="1">
              <w:r w:rsidR="00852E0D" w:rsidRPr="00852E0D">
                <w:rPr>
                  <w:color w:val="0000FF"/>
                  <w:sz w:val="18"/>
                  <w:szCs w:val="18"/>
                  <w:u w:val="single"/>
                </w:rPr>
                <w:t>https://www.viestintavirasto.fi/en/internettelephone/numberingoftelecommunicationsnetworks/localcallsandtelecommunicationsareas/numberrangesforfixedtelephonenetwork.html</w:t>
              </w:r>
            </w:hyperlink>
          </w:p>
        </w:tc>
      </w:tr>
      <w:tr w:rsidR="00852E0D" w:rsidRPr="00852E0D" w:rsidTr="00852E0D">
        <w:trPr>
          <w:cantSplit/>
          <w:trHeight w:val="5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2  0  0</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2  0  1</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2  0  2  0</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2  0  2  1</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2  0  2  2</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2  0  2  3</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2  4-9</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4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lastRenderedPageBreak/>
              <w:t>2  0  3</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2  0  4</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2  0  5</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2  0  6</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2  0  7</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2  0  8</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9  0-7</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0  9  8-9</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5</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nil"/>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(NDC)</w:t>
            </w:r>
          </w:p>
        </w:tc>
        <w:tc>
          <w:tcPr>
            <w:tcW w:w="993"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nil"/>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Geographic number - </w:t>
            </w:r>
            <w:r w:rsidRPr="00852E0D">
              <w:rPr>
                <w:color w:val="000000"/>
                <w:sz w:val="18"/>
                <w:szCs w:val="18"/>
              </w:rPr>
              <w:br/>
              <w:t>NDC for Turku and Pori numbering area (02)</w:t>
            </w:r>
          </w:p>
        </w:tc>
        <w:tc>
          <w:tcPr>
            <w:tcW w:w="3827" w:type="dxa"/>
            <w:tcBorders>
              <w:top w:val="nil"/>
              <w:left w:val="nil"/>
              <w:bottom w:val="nil"/>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00"/>
                <w:sz w:val="18"/>
                <w:szCs w:val="18"/>
              </w:rPr>
              <w:t>Subscriber numbers begin with 1 to 8</w:t>
            </w:r>
          </w:p>
          <w:p w:rsidR="00852E0D" w:rsidRPr="00852E0D" w:rsidRDefault="00BD5B18" w:rsidP="00852E0D">
            <w:pPr>
              <w:spacing w:before="0"/>
              <w:jc w:val="left"/>
              <w:textAlignment w:val="auto"/>
              <w:rPr>
                <w:color w:val="000000"/>
                <w:sz w:val="18"/>
                <w:szCs w:val="18"/>
              </w:rPr>
            </w:pPr>
            <w:hyperlink r:id="rId18" w:history="1">
              <w:r w:rsidR="00852E0D" w:rsidRPr="00852E0D">
                <w:rPr>
                  <w:color w:val="0000FF"/>
                  <w:sz w:val="18"/>
                  <w:szCs w:val="18"/>
                  <w:u w:val="single"/>
                </w:rPr>
                <w:t>https://www.viestintavirasto.fi/en/internettelephone/numberingoftelecommunicationsnetworks/localcallsandtelecommunicationsareas/numberrangesforfixedtelephonenetwork.html</w:t>
              </w:r>
            </w:hyperlink>
            <w:r w:rsidR="00852E0D" w:rsidRPr="00852E0D">
              <w:rPr>
                <w:color w:val="000000"/>
                <w:sz w:val="18"/>
                <w:szCs w:val="18"/>
              </w:rPr>
              <w:t xml:space="preserve"> </w:t>
            </w:r>
          </w:p>
        </w:tc>
      </w:tr>
      <w:tr w:rsidR="00852E0D" w:rsidRPr="00852E0D" w:rsidTr="00852E0D">
        <w:trPr>
          <w:cantSplit/>
          <w:trHeight w:val="5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2  9</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tcPr>
          <w:p w:rsidR="00852E0D" w:rsidRPr="00852E0D" w:rsidRDefault="00BD5B18" w:rsidP="00852E0D">
            <w:pPr>
              <w:spacing w:before="0"/>
              <w:jc w:val="left"/>
              <w:textAlignment w:val="auto"/>
              <w:rPr>
                <w:color w:val="000000"/>
                <w:sz w:val="18"/>
                <w:szCs w:val="18"/>
              </w:rPr>
            </w:pPr>
            <w:hyperlink r:id="rId19" w:history="1">
              <w:r w:rsidR="00852E0D" w:rsidRPr="00852E0D">
                <w:rPr>
                  <w:color w:val="0000FF"/>
                  <w:sz w:val="18"/>
                  <w:szCs w:val="18"/>
                  <w:u w:val="single"/>
                </w:rPr>
                <w:t>https://www.viestintavirasto.fi/en/internettelephone/numberingoftelecommunicationsnetworks/businessnumbers.html</w:t>
              </w:r>
            </w:hyperlink>
            <w:r w:rsidR="00852E0D" w:rsidRPr="00852E0D">
              <w:rPr>
                <w:color w:val="000000"/>
                <w:sz w:val="18"/>
                <w:szCs w:val="18"/>
              </w:rPr>
              <w:t xml:space="preserve"> </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3  0  0</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6</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3  0  1</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3  0  2</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3  0  3</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3  0  4</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3  0  5</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3  0  6</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3  0  7</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lastRenderedPageBreak/>
              <w:t>3  0  8</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3  0  9</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4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nil"/>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3  (NDC)</w:t>
            </w:r>
          </w:p>
        </w:tc>
        <w:tc>
          <w:tcPr>
            <w:tcW w:w="993"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nil"/>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Geographic number - </w:t>
            </w:r>
            <w:r w:rsidRPr="00852E0D">
              <w:rPr>
                <w:color w:val="000000"/>
                <w:sz w:val="18"/>
                <w:szCs w:val="18"/>
              </w:rPr>
              <w:br/>
              <w:t xml:space="preserve">NDC for </w:t>
            </w:r>
            <w:proofErr w:type="spellStart"/>
            <w:r w:rsidRPr="00852E0D">
              <w:rPr>
                <w:color w:val="000000"/>
                <w:sz w:val="18"/>
                <w:szCs w:val="18"/>
              </w:rPr>
              <w:t>Häme</w:t>
            </w:r>
            <w:proofErr w:type="spellEnd"/>
            <w:r w:rsidRPr="00852E0D">
              <w:rPr>
                <w:color w:val="000000"/>
                <w:sz w:val="18"/>
                <w:szCs w:val="18"/>
              </w:rPr>
              <w:t xml:space="preserve"> numbering area (03)</w:t>
            </w:r>
          </w:p>
        </w:tc>
        <w:tc>
          <w:tcPr>
            <w:tcW w:w="3827" w:type="dxa"/>
            <w:tcBorders>
              <w:top w:val="nil"/>
              <w:left w:val="nil"/>
              <w:bottom w:val="nil"/>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00"/>
                <w:sz w:val="18"/>
                <w:szCs w:val="18"/>
              </w:rPr>
              <w:t>Subscriber numbers begin with 1 to 8</w:t>
            </w:r>
          </w:p>
          <w:p w:rsidR="00852E0D" w:rsidRPr="00852E0D" w:rsidRDefault="00BD5B18" w:rsidP="00852E0D">
            <w:pPr>
              <w:spacing w:before="0"/>
              <w:jc w:val="left"/>
              <w:textAlignment w:val="auto"/>
              <w:rPr>
                <w:color w:val="000000"/>
                <w:sz w:val="18"/>
                <w:szCs w:val="18"/>
              </w:rPr>
            </w:pPr>
            <w:hyperlink r:id="rId20" w:history="1">
              <w:r w:rsidR="00852E0D" w:rsidRPr="00852E0D">
                <w:rPr>
                  <w:color w:val="0000FF"/>
                  <w:sz w:val="18"/>
                  <w:szCs w:val="18"/>
                  <w:u w:val="single"/>
                </w:rPr>
                <w:t>https://www.viestintavirasto.fi/en/internettelephone/numberingoftelecommunicationsnetworks/localcallsandtelecommunicationsareas/numberrangesforfixedtelephonenetwork.html</w:t>
              </w:r>
            </w:hyperlink>
            <w:r w:rsidR="00852E0D" w:rsidRPr="00852E0D">
              <w:rPr>
                <w:color w:val="000000"/>
                <w:sz w:val="18"/>
                <w:szCs w:val="18"/>
              </w:rPr>
              <w:t xml:space="preserve"> </w:t>
            </w:r>
          </w:p>
        </w:tc>
      </w:tr>
      <w:tr w:rsidR="00852E0D" w:rsidRPr="00852E0D" w:rsidTr="00852E0D">
        <w:trPr>
          <w:cantSplit/>
          <w:trHeight w:val="5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3  9</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tcPr>
          <w:p w:rsidR="00852E0D" w:rsidRPr="00852E0D" w:rsidRDefault="00BD5B18" w:rsidP="00852E0D">
            <w:pPr>
              <w:spacing w:before="0"/>
              <w:jc w:val="left"/>
              <w:textAlignment w:val="auto"/>
              <w:rPr>
                <w:color w:val="000000"/>
                <w:sz w:val="18"/>
                <w:szCs w:val="18"/>
              </w:rPr>
            </w:pPr>
            <w:hyperlink r:id="rId21" w:history="1">
              <w:r w:rsidR="00852E0D" w:rsidRPr="00852E0D">
                <w:rPr>
                  <w:color w:val="0000FF"/>
                  <w:sz w:val="18"/>
                  <w:szCs w:val="18"/>
                  <w:u w:val="single"/>
                </w:rPr>
                <w:t>https://www.viestintavirasto.fi/en/internettelephone/numberingoftelecommunicationsnetworks/businessnumbers.html</w:t>
              </w:r>
            </w:hyperlink>
            <w:r w:rsidR="00852E0D" w:rsidRPr="00852E0D">
              <w:rPr>
                <w:color w:val="000000"/>
                <w:sz w:val="18"/>
                <w:szCs w:val="18"/>
              </w:rPr>
              <w:t xml:space="preserve"> </w:t>
            </w:r>
          </w:p>
        </w:tc>
      </w:tr>
      <w:tr w:rsidR="00852E0D" w:rsidRPr="00852E0D" w:rsidTr="00852E0D">
        <w:trPr>
          <w:cantSplit/>
          <w:trHeight w:val="4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4  0-8</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Mobile Networks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https://www.viestintavirasto.fi/en/internettelephone/numberingoftelecommunicationsnetworks/mobilenetworks/mobilenetworkareacodes.html</w:t>
            </w:r>
          </w:p>
        </w:tc>
      </w:tr>
      <w:tr w:rsidR="00852E0D" w:rsidRPr="00852E0D" w:rsidTr="00852E0D">
        <w:trPr>
          <w:cantSplit/>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4  9</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11</w:t>
            </w:r>
          </w:p>
        </w:tc>
        <w:tc>
          <w:tcPr>
            <w:tcW w:w="2835" w:type="dxa"/>
            <w:tcBorders>
              <w:top w:val="nil"/>
              <w:left w:val="nil"/>
              <w:bottom w:val="single" w:sz="4" w:space="0" w:color="auto"/>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Mobile Networks;</w:t>
            </w:r>
            <w:r w:rsidRPr="00852E0D">
              <w:rPr>
                <w:color w:val="000000"/>
                <w:sz w:val="18"/>
                <w:szCs w:val="18"/>
              </w:rPr>
              <w:br/>
              <w:t>Special usage: Machine-to-Machine (M2M)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https://www.viestintavirasto.fi/en/internettelephone/numberingoftelecommunicationsnetworks/mobilenetworks/mobilenetworkareacodes.html</w:t>
            </w:r>
          </w:p>
        </w:tc>
      </w:tr>
      <w:tr w:rsidR="00852E0D" w:rsidRPr="00852E0D" w:rsidTr="00852E0D">
        <w:trPr>
          <w:cantSplit/>
          <w:trHeight w:val="4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5  0  (NDC)</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Mobile Networks</w:t>
            </w:r>
          </w:p>
        </w:tc>
        <w:tc>
          <w:tcPr>
            <w:tcW w:w="3827" w:type="dxa"/>
            <w:tcBorders>
              <w:top w:val="nil"/>
              <w:left w:val="nil"/>
              <w:bottom w:val="single" w:sz="4" w:space="0" w:color="auto"/>
              <w:right w:val="single" w:sz="4" w:space="0" w:color="auto"/>
            </w:tcBorders>
          </w:tcPr>
          <w:p w:rsidR="00852E0D" w:rsidRPr="00852E0D" w:rsidRDefault="00BD5B18" w:rsidP="00852E0D">
            <w:pPr>
              <w:spacing w:before="0"/>
              <w:jc w:val="left"/>
              <w:textAlignment w:val="auto"/>
              <w:rPr>
                <w:color w:val="000000"/>
                <w:sz w:val="18"/>
                <w:szCs w:val="18"/>
              </w:rPr>
            </w:pPr>
            <w:hyperlink r:id="rId22" w:history="1">
              <w:r w:rsidR="00852E0D" w:rsidRPr="00852E0D">
                <w:rPr>
                  <w:color w:val="0000FF"/>
                  <w:sz w:val="18"/>
                  <w:szCs w:val="18"/>
                  <w:u w:val="single"/>
                </w:rPr>
                <w:t>https://www.viestintavirasto.fi/en/internettelephone/numberingoftelecommunicationsnetworks/mobilenetworks/mobilenetworkareacodes.html</w:t>
              </w:r>
            </w:hyperlink>
            <w:r w:rsidR="00852E0D" w:rsidRPr="00852E0D">
              <w:rPr>
                <w:color w:val="000000"/>
                <w:sz w:val="18"/>
                <w:szCs w:val="18"/>
              </w:rPr>
              <w:t xml:space="preserve"> </w:t>
            </w:r>
          </w:p>
        </w:tc>
      </w:tr>
      <w:tr w:rsidR="00852E0D" w:rsidRPr="00852E0D" w:rsidTr="00852E0D">
        <w:trPr>
          <w:cantSplit/>
          <w:trHeight w:val="420"/>
        </w:trPr>
        <w:tc>
          <w:tcPr>
            <w:tcW w:w="1134" w:type="dxa"/>
            <w:tcBorders>
              <w:top w:val="nil"/>
              <w:left w:val="single" w:sz="8" w:space="0" w:color="auto"/>
              <w:bottom w:val="nil"/>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5  (NDC)</w:t>
            </w:r>
          </w:p>
        </w:tc>
        <w:tc>
          <w:tcPr>
            <w:tcW w:w="993"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nil"/>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Geographic number - </w:t>
            </w:r>
            <w:r w:rsidRPr="00852E0D">
              <w:rPr>
                <w:color w:val="000000"/>
                <w:sz w:val="18"/>
                <w:szCs w:val="18"/>
              </w:rPr>
              <w:br/>
              <w:t xml:space="preserve">NDC for </w:t>
            </w:r>
            <w:proofErr w:type="spellStart"/>
            <w:r w:rsidRPr="00852E0D">
              <w:rPr>
                <w:color w:val="000000"/>
                <w:sz w:val="18"/>
                <w:szCs w:val="18"/>
              </w:rPr>
              <w:t>Kymi</w:t>
            </w:r>
            <w:proofErr w:type="spellEnd"/>
            <w:r w:rsidRPr="00852E0D">
              <w:rPr>
                <w:color w:val="000000"/>
                <w:sz w:val="18"/>
                <w:szCs w:val="18"/>
              </w:rPr>
              <w:t xml:space="preserve"> numbering area (05)</w:t>
            </w:r>
          </w:p>
        </w:tc>
        <w:tc>
          <w:tcPr>
            <w:tcW w:w="3827" w:type="dxa"/>
            <w:tcBorders>
              <w:top w:val="nil"/>
              <w:left w:val="nil"/>
              <w:bottom w:val="nil"/>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00"/>
                <w:sz w:val="18"/>
                <w:szCs w:val="18"/>
              </w:rPr>
              <w:t>Subscriber numbers begin with 1 to 8</w:t>
            </w:r>
          </w:p>
          <w:p w:rsidR="00852E0D" w:rsidRPr="00852E0D" w:rsidRDefault="00BD5B18" w:rsidP="00852E0D">
            <w:pPr>
              <w:spacing w:before="0"/>
              <w:jc w:val="left"/>
              <w:textAlignment w:val="auto"/>
              <w:rPr>
                <w:color w:val="000000"/>
                <w:sz w:val="18"/>
                <w:szCs w:val="18"/>
              </w:rPr>
            </w:pPr>
            <w:hyperlink r:id="rId23" w:history="1">
              <w:r w:rsidR="00852E0D" w:rsidRPr="00852E0D">
                <w:rPr>
                  <w:color w:val="0000FF"/>
                  <w:sz w:val="18"/>
                  <w:szCs w:val="18"/>
                  <w:u w:val="single"/>
                </w:rPr>
                <w:t>https://www.viestintavirasto.fi/en/internettelephone/numberingoftelecommunicationsnetworks/localcallsandtelecommunicationsareas/numberrangesforfixedtelephonenetwork.html</w:t>
              </w:r>
            </w:hyperlink>
            <w:r w:rsidR="00852E0D" w:rsidRPr="00852E0D">
              <w:rPr>
                <w:color w:val="000000"/>
                <w:sz w:val="18"/>
                <w:szCs w:val="18"/>
              </w:rPr>
              <w:t xml:space="preserve"> </w:t>
            </w:r>
          </w:p>
        </w:tc>
      </w:tr>
      <w:tr w:rsidR="00852E0D" w:rsidRPr="00852E0D" w:rsidTr="00852E0D">
        <w:trPr>
          <w:cantSplit/>
          <w:trHeight w:val="5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6  0  0</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6  0  1</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6  0  2</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6  0  3</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6  0  4</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6  0  5</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6  0  6</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service numbers</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6  0  7</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6  0  8</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6  0  9</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nil"/>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lastRenderedPageBreak/>
              <w:t>6  (NDC)</w:t>
            </w:r>
          </w:p>
        </w:tc>
        <w:tc>
          <w:tcPr>
            <w:tcW w:w="993"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nil"/>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Geographic number - </w:t>
            </w:r>
            <w:r w:rsidRPr="00852E0D">
              <w:rPr>
                <w:color w:val="000000"/>
                <w:sz w:val="18"/>
                <w:szCs w:val="18"/>
              </w:rPr>
              <w:br/>
              <w:t>NDC for Vaasa numbering area (06)</w:t>
            </w:r>
          </w:p>
        </w:tc>
        <w:tc>
          <w:tcPr>
            <w:tcW w:w="3827" w:type="dxa"/>
            <w:tcBorders>
              <w:top w:val="nil"/>
              <w:left w:val="nil"/>
              <w:bottom w:val="nil"/>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00"/>
                <w:sz w:val="18"/>
                <w:szCs w:val="18"/>
              </w:rPr>
              <w:t>Subscriber numbers begin with 1 to 8</w:t>
            </w:r>
          </w:p>
          <w:p w:rsidR="00852E0D" w:rsidRPr="00852E0D" w:rsidRDefault="00852E0D" w:rsidP="00852E0D">
            <w:pPr>
              <w:spacing w:before="0"/>
              <w:jc w:val="left"/>
              <w:textAlignment w:val="auto"/>
              <w:rPr>
                <w:color w:val="000000"/>
                <w:sz w:val="18"/>
                <w:szCs w:val="18"/>
              </w:rPr>
            </w:pPr>
            <w:r w:rsidRPr="00852E0D">
              <w:rPr>
                <w:color w:val="0000FF"/>
                <w:sz w:val="18"/>
                <w:szCs w:val="18"/>
                <w:u w:val="single"/>
              </w:rPr>
              <w:t>https://www.viestintavirasto.fi/en/internettelephone/numberingoftelecommunicationsnetworks/localcallsandtelecommunicationsareas/numberrangesforfixedtelephonenetwork.html</w:t>
            </w:r>
          </w:p>
        </w:tc>
      </w:tr>
      <w:tr w:rsidR="00852E0D" w:rsidRPr="00852E0D" w:rsidTr="00852E0D">
        <w:trPr>
          <w:cantSplit/>
          <w:trHeight w:val="58"/>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7  0  0</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7  0  1</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Routing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7  0  2</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Routing numbers</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7  0  3</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Routing numbers</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7  0  4</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Routing numbers</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7  0  5</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Routing numbers</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7  0  6</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7  0  7</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7  0  8</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0  9  0-8</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7  0  9  9</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service numbers</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1 (NDC)</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7  2</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3  (NDC)</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10</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7  4</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5  0 (NDC)</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7  5  1</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5</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7  5  2</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5</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service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5  3-9</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Non-geographic number - Nationwide Subscriber Numbers</w:t>
            </w:r>
          </w:p>
        </w:tc>
        <w:tc>
          <w:tcPr>
            <w:tcW w:w="3827" w:type="dxa"/>
            <w:tcBorders>
              <w:top w:val="nil"/>
              <w:left w:val="nil"/>
              <w:bottom w:val="single" w:sz="4" w:space="0" w:color="auto"/>
              <w:right w:val="single" w:sz="4" w:space="0" w:color="auto"/>
            </w:tcBorders>
            <w:vAlign w:val="center"/>
          </w:tcPr>
          <w:p w:rsidR="00852E0D" w:rsidRPr="00852E0D" w:rsidRDefault="00852E0D" w:rsidP="00852E0D">
            <w:pPr>
              <w:spacing w:before="0"/>
              <w:jc w:val="left"/>
              <w:textAlignment w:val="auto"/>
              <w:rPr>
                <w:color w:val="0000FF"/>
                <w:sz w:val="18"/>
                <w:szCs w:val="18"/>
                <w:u w:val="single"/>
              </w:rPr>
            </w:pPr>
            <w:r w:rsidRPr="00852E0D">
              <w:rPr>
                <w:color w:val="0000FF"/>
                <w:sz w:val="18"/>
                <w:szCs w:val="18"/>
                <w:u w:val="single"/>
              </w:rPr>
              <w:t>https://www.viestintavirasto.fi/en/internettelephone/numberingoftelecommunicationsnetworks/businessnumbers.html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7  6</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7  7</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7  8</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7  9</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13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lastRenderedPageBreak/>
              <w:t>8  0  0</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8</w:t>
            </w:r>
          </w:p>
        </w:tc>
        <w:tc>
          <w:tcPr>
            <w:tcW w:w="2835" w:type="dxa"/>
            <w:tcBorders>
              <w:top w:val="nil"/>
              <w:left w:val="nil"/>
              <w:bottom w:val="single" w:sz="4" w:space="0" w:color="auto"/>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Non-geographic number - </w:t>
            </w:r>
            <w:r w:rsidRPr="00852E0D">
              <w:rPr>
                <w:color w:val="000000"/>
                <w:sz w:val="18"/>
                <w:szCs w:val="18"/>
              </w:rPr>
              <w:br/>
              <w:t>Nationwide service numbers (</w:t>
            </w:r>
            <w:proofErr w:type="spellStart"/>
            <w:r w:rsidRPr="00852E0D">
              <w:rPr>
                <w:color w:val="000000"/>
                <w:sz w:val="18"/>
                <w:szCs w:val="18"/>
              </w:rPr>
              <w:t>freephone</w:t>
            </w:r>
            <w:proofErr w:type="spellEnd"/>
            <w:r w:rsidRPr="00852E0D">
              <w:rPr>
                <w:color w:val="000000"/>
                <w:sz w:val="18"/>
                <w:szCs w:val="18"/>
              </w:rPr>
              <w:t>)</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FF"/>
                <w:sz w:val="18"/>
                <w:szCs w:val="18"/>
                <w:u w:val="single"/>
              </w:rPr>
              <w:t>https://www.viestintavirasto.fi/en/internettelephone/numberingoftelecommunicationsnetworks/servicenumbers.html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8  0  1</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8  0  2</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8  0  3</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8  0 4</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8  0  5</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8  0  6</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8  0  7</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8  0  8</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8  0  9</w:t>
            </w:r>
          </w:p>
        </w:tc>
        <w:tc>
          <w:tcPr>
            <w:tcW w:w="993"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000000" w:fill="D9D9D9"/>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not allocated</w:t>
            </w:r>
          </w:p>
        </w:tc>
        <w:tc>
          <w:tcPr>
            <w:tcW w:w="3827" w:type="dxa"/>
            <w:tcBorders>
              <w:top w:val="nil"/>
              <w:left w:val="nil"/>
              <w:bottom w:val="single" w:sz="4" w:space="0" w:color="auto"/>
              <w:right w:val="single" w:sz="4" w:space="0" w:color="auto"/>
            </w:tcBorders>
            <w:shd w:val="clear" w:color="000000" w:fill="D9D9D9"/>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nil"/>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8  (NDC)</w:t>
            </w:r>
          </w:p>
        </w:tc>
        <w:tc>
          <w:tcPr>
            <w:tcW w:w="993"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nil"/>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nil"/>
              <w:right w:val="single" w:sz="4"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Geographic number - </w:t>
            </w:r>
            <w:r w:rsidRPr="00852E0D">
              <w:rPr>
                <w:color w:val="000000"/>
                <w:sz w:val="18"/>
                <w:szCs w:val="18"/>
              </w:rPr>
              <w:br/>
              <w:t>NDC for Oulu numbering area (08)</w:t>
            </w:r>
          </w:p>
        </w:tc>
        <w:tc>
          <w:tcPr>
            <w:tcW w:w="3827" w:type="dxa"/>
            <w:tcBorders>
              <w:top w:val="nil"/>
              <w:left w:val="nil"/>
              <w:bottom w:val="nil"/>
              <w:right w:val="single" w:sz="4" w:space="0" w:color="auto"/>
            </w:tcBorders>
          </w:tcPr>
          <w:p w:rsidR="00852E0D" w:rsidRPr="00852E0D" w:rsidRDefault="00852E0D" w:rsidP="00852E0D">
            <w:pPr>
              <w:spacing w:before="0"/>
              <w:jc w:val="left"/>
              <w:textAlignment w:val="auto"/>
              <w:rPr>
                <w:color w:val="000000"/>
                <w:sz w:val="18"/>
                <w:szCs w:val="18"/>
              </w:rPr>
            </w:pPr>
            <w:r w:rsidRPr="00852E0D">
              <w:rPr>
                <w:color w:val="000000"/>
                <w:sz w:val="18"/>
                <w:szCs w:val="18"/>
              </w:rPr>
              <w:t>Subscriber numbers begin with 1 to 8</w:t>
            </w:r>
          </w:p>
          <w:p w:rsidR="00852E0D" w:rsidRPr="00852E0D" w:rsidRDefault="00852E0D" w:rsidP="00852E0D">
            <w:pPr>
              <w:spacing w:before="0"/>
              <w:jc w:val="left"/>
              <w:textAlignment w:val="auto"/>
              <w:rPr>
                <w:color w:val="000000"/>
                <w:sz w:val="18"/>
                <w:szCs w:val="18"/>
              </w:rPr>
            </w:pPr>
            <w:r w:rsidRPr="00852E0D">
              <w:rPr>
                <w:color w:val="0000FF"/>
                <w:sz w:val="18"/>
                <w:szCs w:val="18"/>
                <w:u w:val="single"/>
              </w:rPr>
              <w:t>https://www.viestintavirasto.fi/en/internettelephone/numberingoftelecommunicationsnetworks/localcallsandtelecommunicationsareas/numberrangesforfixedtelephonenetwork.html</w:t>
            </w:r>
          </w:p>
        </w:tc>
      </w:tr>
      <w:tr w:rsidR="00852E0D" w:rsidRPr="00852E0D" w:rsidTr="00852E0D">
        <w:trPr>
          <w:cantSplit/>
          <w:trHeight w:val="28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4" w:space="0" w:color="auto"/>
              <w:right w:val="single" w:sz="4" w:space="0" w:color="auto"/>
            </w:tcBorders>
          </w:tcPr>
          <w:p w:rsidR="00852E0D" w:rsidRPr="00852E0D" w:rsidRDefault="00852E0D" w:rsidP="00852E0D">
            <w:pPr>
              <w:spacing w:before="0"/>
              <w:jc w:val="left"/>
              <w:textAlignment w:val="auto"/>
              <w:rPr>
                <w:color w:val="000000"/>
                <w:sz w:val="18"/>
                <w:szCs w:val="18"/>
              </w:rPr>
            </w:pPr>
          </w:p>
        </w:tc>
      </w:tr>
      <w:tr w:rsidR="00852E0D" w:rsidRPr="00852E0D" w:rsidTr="00852E0D">
        <w:trPr>
          <w:cantSplit/>
          <w:trHeight w:val="420"/>
        </w:trPr>
        <w:tc>
          <w:tcPr>
            <w:tcW w:w="1134" w:type="dxa"/>
            <w:tcBorders>
              <w:top w:val="nil"/>
              <w:left w:val="single" w:sz="8" w:space="0" w:color="auto"/>
              <w:bottom w:val="nil"/>
              <w:right w:val="single" w:sz="4" w:space="0" w:color="auto"/>
            </w:tcBorders>
            <w:shd w:val="clear" w:color="auto" w:fill="auto"/>
            <w:noWrap/>
            <w:vAlign w:val="center"/>
            <w:hideMark/>
          </w:tcPr>
          <w:p w:rsidR="00852E0D" w:rsidRPr="00852E0D" w:rsidRDefault="00852E0D" w:rsidP="006E1814">
            <w:pPr>
              <w:spacing w:before="0"/>
              <w:jc w:val="left"/>
              <w:textAlignment w:val="auto"/>
              <w:rPr>
                <w:color w:val="000000"/>
                <w:sz w:val="18"/>
                <w:szCs w:val="18"/>
              </w:rPr>
            </w:pPr>
            <w:r w:rsidRPr="00852E0D">
              <w:rPr>
                <w:color w:val="000000"/>
                <w:sz w:val="18"/>
                <w:szCs w:val="18"/>
              </w:rPr>
              <w:t>9   (NDC)</w:t>
            </w:r>
          </w:p>
        </w:tc>
        <w:tc>
          <w:tcPr>
            <w:tcW w:w="993" w:type="dxa"/>
            <w:tcBorders>
              <w:top w:val="nil"/>
              <w:left w:val="nil"/>
              <w:bottom w:val="nil"/>
              <w:right w:val="single" w:sz="4" w:space="0" w:color="auto"/>
            </w:tcBorders>
            <w:shd w:val="clear" w:color="auto" w:fill="auto"/>
            <w:noWrap/>
            <w:vAlign w:val="center"/>
            <w:hideMark/>
          </w:tcPr>
          <w:p w:rsidR="00852E0D" w:rsidRPr="00852E0D" w:rsidRDefault="00852E0D" w:rsidP="006E1814">
            <w:pPr>
              <w:spacing w:before="0"/>
              <w:jc w:val="center"/>
              <w:textAlignment w:val="auto"/>
              <w:rPr>
                <w:color w:val="000000"/>
                <w:sz w:val="18"/>
                <w:szCs w:val="18"/>
              </w:rPr>
            </w:pPr>
            <w:r w:rsidRPr="00852E0D">
              <w:rPr>
                <w:color w:val="000000"/>
                <w:sz w:val="18"/>
                <w:szCs w:val="18"/>
              </w:rPr>
              <w:t>9</w:t>
            </w:r>
          </w:p>
        </w:tc>
        <w:tc>
          <w:tcPr>
            <w:tcW w:w="992" w:type="dxa"/>
            <w:tcBorders>
              <w:top w:val="nil"/>
              <w:left w:val="nil"/>
              <w:bottom w:val="nil"/>
              <w:right w:val="single" w:sz="4" w:space="0" w:color="auto"/>
            </w:tcBorders>
            <w:shd w:val="clear" w:color="auto" w:fill="auto"/>
            <w:noWrap/>
            <w:vAlign w:val="center"/>
            <w:hideMark/>
          </w:tcPr>
          <w:p w:rsidR="00852E0D" w:rsidRPr="00852E0D" w:rsidRDefault="00852E0D" w:rsidP="006E1814">
            <w:pPr>
              <w:spacing w:before="0"/>
              <w:jc w:val="center"/>
              <w:textAlignment w:val="auto"/>
              <w:rPr>
                <w:color w:val="000000"/>
                <w:sz w:val="18"/>
                <w:szCs w:val="18"/>
              </w:rPr>
            </w:pPr>
            <w:r w:rsidRPr="00852E0D">
              <w:rPr>
                <w:color w:val="000000"/>
                <w:sz w:val="18"/>
                <w:szCs w:val="18"/>
              </w:rPr>
              <w:t>7</w:t>
            </w:r>
          </w:p>
        </w:tc>
        <w:tc>
          <w:tcPr>
            <w:tcW w:w="2835" w:type="dxa"/>
            <w:tcBorders>
              <w:top w:val="nil"/>
              <w:left w:val="nil"/>
              <w:bottom w:val="nil"/>
              <w:right w:val="single" w:sz="4" w:space="0" w:color="auto"/>
            </w:tcBorders>
            <w:shd w:val="clear" w:color="auto" w:fill="auto"/>
            <w:vAlign w:val="center"/>
            <w:hideMark/>
          </w:tcPr>
          <w:p w:rsidR="00852E0D" w:rsidRPr="00852E0D" w:rsidRDefault="00852E0D" w:rsidP="006E1814">
            <w:pPr>
              <w:spacing w:before="0"/>
              <w:jc w:val="left"/>
              <w:textAlignment w:val="auto"/>
              <w:rPr>
                <w:color w:val="000000"/>
                <w:sz w:val="18"/>
                <w:szCs w:val="18"/>
              </w:rPr>
            </w:pPr>
            <w:r w:rsidRPr="00852E0D">
              <w:rPr>
                <w:color w:val="000000"/>
                <w:sz w:val="18"/>
                <w:szCs w:val="18"/>
              </w:rPr>
              <w:t xml:space="preserve">Geographic number - </w:t>
            </w:r>
            <w:r w:rsidRPr="00852E0D">
              <w:rPr>
                <w:color w:val="000000"/>
                <w:sz w:val="18"/>
                <w:szCs w:val="18"/>
              </w:rPr>
              <w:br/>
              <w:t xml:space="preserve">NDC for </w:t>
            </w:r>
            <w:proofErr w:type="spellStart"/>
            <w:r w:rsidRPr="00852E0D">
              <w:rPr>
                <w:color w:val="000000"/>
                <w:sz w:val="18"/>
                <w:szCs w:val="18"/>
              </w:rPr>
              <w:t>Uusimaa</w:t>
            </w:r>
            <w:proofErr w:type="spellEnd"/>
            <w:r w:rsidRPr="00852E0D">
              <w:rPr>
                <w:color w:val="000000"/>
                <w:sz w:val="18"/>
                <w:szCs w:val="18"/>
              </w:rPr>
              <w:t xml:space="preserve"> I numbering area (09)</w:t>
            </w:r>
          </w:p>
        </w:tc>
        <w:tc>
          <w:tcPr>
            <w:tcW w:w="3827" w:type="dxa"/>
            <w:tcBorders>
              <w:top w:val="nil"/>
              <w:left w:val="nil"/>
              <w:bottom w:val="nil"/>
              <w:right w:val="single" w:sz="4" w:space="0" w:color="auto"/>
            </w:tcBorders>
          </w:tcPr>
          <w:p w:rsidR="00852E0D" w:rsidRPr="00852E0D" w:rsidRDefault="00852E0D" w:rsidP="006E1814">
            <w:pPr>
              <w:spacing w:before="0"/>
              <w:jc w:val="left"/>
              <w:textAlignment w:val="auto"/>
              <w:rPr>
                <w:color w:val="000000"/>
                <w:sz w:val="18"/>
                <w:szCs w:val="18"/>
              </w:rPr>
            </w:pPr>
            <w:r w:rsidRPr="00852E0D">
              <w:rPr>
                <w:color w:val="000000"/>
                <w:sz w:val="18"/>
                <w:szCs w:val="18"/>
              </w:rPr>
              <w:t>Subscriber numbers begin with 1 to 8</w:t>
            </w:r>
          </w:p>
          <w:p w:rsidR="00852E0D" w:rsidRPr="00852E0D" w:rsidRDefault="00852E0D" w:rsidP="006E1814">
            <w:pPr>
              <w:spacing w:before="0"/>
              <w:jc w:val="left"/>
              <w:textAlignment w:val="auto"/>
              <w:rPr>
                <w:color w:val="000000"/>
                <w:sz w:val="18"/>
                <w:szCs w:val="18"/>
              </w:rPr>
            </w:pPr>
            <w:r w:rsidRPr="00852E0D">
              <w:rPr>
                <w:color w:val="0000FF"/>
                <w:sz w:val="18"/>
                <w:szCs w:val="18"/>
                <w:u w:val="single"/>
              </w:rPr>
              <w:t>https://www.viestintavirasto.fi/en/internettelephone/numberingoftelecommunicationsnetworks/localcallsandtelecommunicationsareas/numberrangesforfixedtelephonenetwork.html</w:t>
            </w:r>
          </w:p>
        </w:tc>
      </w:tr>
      <w:tr w:rsidR="00852E0D" w:rsidRPr="00852E0D" w:rsidTr="00852E0D">
        <w:trPr>
          <w:cantSplit/>
          <w:trHeight w:val="74"/>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52E0D" w:rsidRPr="00852E0D" w:rsidRDefault="00852E0D" w:rsidP="006E1814">
            <w:pPr>
              <w:spacing w:before="0"/>
              <w:jc w:val="left"/>
              <w:textAlignment w:val="auto"/>
              <w:rPr>
                <w:color w:val="000000"/>
                <w:sz w:val="18"/>
                <w:szCs w:val="18"/>
              </w:rPr>
            </w:pPr>
            <w:r w:rsidRPr="00852E0D">
              <w:rPr>
                <w:color w:val="000000"/>
                <w:sz w:val="18"/>
                <w:szCs w:val="18"/>
              </w:rPr>
              <w:t> </w:t>
            </w:r>
          </w:p>
        </w:tc>
        <w:tc>
          <w:tcPr>
            <w:tcW w:w="993" w:type="dxa"/>
            <w:tcBorders>
              <w:top w:val="nil"/>
              <w:left w:val="nil"/>
              <w:bottom w:val="single" w:sz="8" w:space="0" w:color="auto"/>
              <w:right w:val="single" w:sz="4" w:space="0" w:color="auto"/>
            </w:tcBorders>
            <w:shd w:val="clear" w:color="auto" w:fill="auto"/>
            <w:noWrap/>
            <w:vAlign w:val="center"/>
            <w:hideMark/>
          </w:tcPr>
          <w:p w:rsidR="00852E0D" w:rsidRPr="00852E0D" w:rsidRDefault="00852E0D" w:rsidP="006E1814">
            <w:pPr>
              <w:spacing w:before="0"/>
              <w:jc w:val="center"/>
              <w:textAlignment w:val="auto"/>
              <w:rPr>
                <w:color w:val="000000"/>
                <w:sz w:val="18"/>
                <w:szCs w:val="18"/>
              </w:rPr>
            </w:pPr>
            <w:r w:rsidRPr="00852E0D">
              <w:rPr>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center"/>
            <w:hideMark/>
          </w:tcPr>
          <w:p w:rsidR="00852E0D" w:rsidRPr="00852E0D" w:rsidRDefault="00852E0D" w:rsidP="006E1814">
            <w:pPr>
              <w:spacing w:before="0"/>
              <w:jc w:val="center"/>
              <w:textAlignment w:val="auto"/>
              <w:rPr>
                <w:color w:val="000000"/>
                <w:sz w:val="18"/>
                <w:szCs w:val="18"/>
              </w:rPr>
            </w:pPr>
            <w:r w:rsidRPr="00852E0D">
              <w:rPr>
                <w:color w:val="000000"/>
                <w:sz w:val="18"/>
                <w:szCs w:val="18"/>
              </w:rPr>
              <w:t> </w:t>
            </w:r>
          </w:p>
        </w:tc>
        <w:tc>
          <w:tcPr>
            <w:tcW w:w="2835" w:type="dxa"/>
            <w:tcBorders>
              <w:top w:val="nil"/>
              <w:left w:val="nil"/>
              <w:bottom w:val="single" w:sz="8" w:space="0" w:color="auto"/>
              <w:right w:val="single" w:sz="4" w:space="0" w:color="auto"/>
            </w:tcBorders>
            <w:shd w:val="clear" w:color="auto" w:fill="auto"/>
            <w:noWrap/>
            <w:vAlign w:val="center"/>
            <w:hideMark/>
          </w:tcPr>
          <w:p w:rsidR="00852E0D" w:rsidRPr="00852E0D" w:rsidRDefault="00852E0D" w:rsidP="006E1814">
            <w:pPr>
              <w:spacing w:before="0"/>
              <w:jc w:val="left"/>
              <w:textAlignment w:val="auto"/>
              <w:rPr>
                <w:color w:val="000000"/>
                <w:sz w:val="18"/>
                <w:szCs w:val="18"/>
              </w:rPr>
            </w:pPr>
            <w:r w:rsidRPr="00852E0D">
              <w:rPr>
                <w:color w:val="000000"/>
                <w:sz w:val="18"/>
                <w:szCs w:val="18"/>
              </w:rPr>
              <w:t> </w:t>
            </w:r>
          </w:p>
        </w:tc>
        <w:tc>
          <w:tcPr>
            <w:tcW w:w="3827" w:type="dxa"/>
            <w:tcBorders>
              <w:top w:val="nil"/>
              <w:left w:val="nil"/>
              <w:bottom w:val="single" w:sz="8" w:space="0" w:color="auto"/>
              <w:right w:val="single" w:sz="4" w:space="0" w:color="auto"/>
            </w:tcBorders>
          </w:tcPr>
          <w:p w:rsidR="00852E0D" w:rsidRPr="00852E0D" w:rsidRDefault="00852E0D" w:rsidP="006E1814">
            <w:pPr>
              <w:spacing w:before="0"/>
              <w:jc w:val="left"/>
              <w:textAlignment w:val="auto"/>
              <w:rPr>
                <w:color w:val="000000"/>
                <w:sz w:val="18"/>
                <w:szCs w:val="18"/>
              </w:rPr>
            </w:pPr>
          </w:p>
        </w:tc>
      </w:tr>
    </w:tbl>
    <w:p w:rsidR="00852E0D" w:rsidRPr="006E1814" w:rsidRDefault="00852E0D" w:rsidP="00852E0D">
      <w:pPr>
        <w:tabs>
          <w:tab w:val="clear" w:pos="567"/>
          <w:tab w:val="clear" w:pos="1276"/>
          <w:tab w:val="clear" w:pos="1843"/>
          <w:tab w:val="clear" w:pos="5387"/>
          <w:tab w:val="clear" w:pos="5954"/>
          <w:tab w:val="left" w:pos="794"/>
          <w:tab w:val="left" w:pos="1191"/>
          <w:tab w:val="left" w:pos="1588"/>
          <w:tab w:val="left" w:pos="1985"/>
        </w:tabs>
        <w:spacing w:before="0"/>
        <w:rPr>
          <w:rFonts w:cs="Calibri"/>
          <w:sz w:val="8"/>
          <w:lang w:val="en-US"/>
        </w:rPr>
      </w:pPr>
    </w:p>
    <w:p w:rsidR="00852E0D" w:rsidRPr="00852E0D" w:rsidRDefault="00852E0D" w:rsidP="006E1814">
      <w:pPr>
        <w:spacing w:before="40" w:after="120"/>
        <w:jc w:val="center"/>
        <w:textAlignment w:val="auto"/>
        <w:rPr>
          <w:b/>
          <w:bCs/>
          <w:color w:val="000000"/>
          <w:sz w:val="18"/>
          <w:szCs w:val="18"/>
        </w:rPr>
      </w:pPr>
      <w:r w:rsidRPr="00852E0D">
        <w:rPr>
          <w:b/>
          <w:bCs/>
          <w:color w:val="000000"/>
          <w:sz w:val="18"/>
          <w:szCs w:val="18"/>
        </w:rPr>
        <w:t>DESCRIPTION OF IMPLEMENTATION OF NUMBER PORTABILITY OF E.164 NUMBERS, COUNTRY CODE 358 (FINLAND)</w:t>
      </w:r>
    </w:p>
    <w:p w:rsidR="00852E0D" w:rsidRPr="006E1814" w:rsidRDefault="00852E0D" w:rsidP="00852E0D">
      <w:pPr>
        <w:tabs>
          <w:tab w:val="clear" w:pos="567"/>
          <w:tab w:val="clear" w:pos="1276"/>
          <w:tab w:val="clear" w:pos="1843"/>
          <w:tab w:val="clear" w:pos="5387"/>
          <w:tab w:val="clear" w:pos="5954"/>
          <w:tab w:val="left" w:pos="794"/>
          <w:tab w:val="left" w:pos="1191"/>
          <w:tab w:val="left" w:pos="1588"/>
          <w:tab w:val="left" w:pos="1985"/>
        </w:tabs>
        <w:spacing w:before="0"/>
        <w:rPr>
          <w:rFonts w:cs="Calibri"/>
          <w:sz w:val="8"/>
          <w:lang w:val="en-US"/>
        </w:rPr>
      </w:pPr>
    </w:p>
    <w:tbl>
      <w:tblPr>
        <w:tblW w:w="9771" w:type="dxa"/>
        <w:tblLook w:val="04A0" w:firstRow="1" w:lastRow="0" w:firstColumn="1" w:lastColumn="0" w:noHBand="0" w:noVBand="1"/>
      </w:tblPr>
      <w:tblGrid>
        <w:gridCol w:w="2258"/>
        <w:gridCol w:w="2410"/>
        <w:gridCol w:w="2693"/>
        <w:gridCol w:w="2410"/>
      </w:tblGrid>
      <w:tr w:rsidR="00852E0D" w:rsidRPr="00852E0D" w:rsidTr="00852E0D">
        <w:trPr>
          <w:cantSplit/>
          <w:trHeight w:val="435"/>
          <w:tblHeader/>
        </w:trPr>
        <w:tc>
          <w:tcPr>
            <w:tcW w:w="2258" w:type="dxa"/>
            <w:tcBorders>
              <w:top w:val="single" w:sz="8" w:space="0" w:color="auto"/>
              <w:left w:val="single" w:sz="8" w:space="0" w:color="auto"/>
              <w:bottom w:val="single" w:sz="8" w:space="0" w:color="auto"/>
              <w:right w:val="single" w:sz="8" w:space="0" w:color="auto"/>
            </w:tcBorders>
            <w:shd w:val="clear" w:color="auto" w:fill="auto"/>
            <w:noWrap/>
          </w:tcPr>
          <w:p w:rsidR="00852E0D" w:rsidRPr="00852E0D" w:rsidRDefault="00852E0D" w:rsidP="00852E0D">
            <w:pPr>
              <w:spacing w:before="60"/>
              <w:jc w:val="left"/>
              <w:textAlignment w:val="auto"/>
              <w:rPr>
                <w:b/>
                <w:bCs/>
                <w:color w:val="000000"/>
                <w:sz w:val="18"/>
                <w:szCs w:val="18"/>
              </w:rPr>
            </w:pPr>
            <w:r w:rsidRPr="00852E0D">
              <w:rPr>
                <w:b/>
                <w:bCs/>
                <w:color w:val="000000"/>
                <w:sz w:val="18"/>
                <w:szCs w:val="18"/>
              </w:rPr>
              <w:t> </w:t>
            </w:r>
          </w:p>
        </w:tc>
        <w:tc>
          <w:tcPr>
            <w:tcW w:w="2410" w:type="dxa"/>
            <w:tcBorders>
              <w:top w:val="single" w:sz="8" w:space="0" w:color="auto"/>
              <w:left w:val="nil"/>
              <w:bottom w:val="single" w:sz="8" w:space="0" w:color="auto"/>
              <w:right w:val="single" w:sz="8" w:space="0" w:color="auto"/>
            </w:tcBorders>
            <w:shd w:val="clear" w:color="auto" w:fill="auto"/>
            <w:noWrap/>
          </w:tcPr>
          <w:p w:rsidR="00852E0D" w:rsidRPr="00852E0D" w:rsidRDefault="00852E0D" w:rsidP="00852E0D">
            <w:pPr>
              <w:spacing w:before="60"/>
              <w:jc w:val="left"/>
              <w:textAlignment w:val="auto"/>
              <w:rPr>
                <w:b/>
                <w:bCs/>
                <w:color w:val="000000"/>
                <w:sz w:val="18"/>
                <w:szCs w:val="18"/>
              </w:rPr>
            </w:pPr>
            <w:r w:rsidRPr="00852E0D">
              <w:rPr>
                <w:b/>
                <w:bCs/>
                <w:color w:val="000000"/>
                <w:sz w:val="18"/>
                <w:szCs w:val="18"/>
              </w:rPr>
              <w:t>Geographic numbers</w:t>
            </w:r>
          </w:p>
        </w:tc>
        <w:tc>
          <w:tcPr>
            <w:tcW w:w="2693" w:type="dxa"/>
            <w:tcBorders>
              <w:top w:val="single" w:sz="8" w:space="0" w:color="auto"/>
              <w:left w:val="nil"/>
              <w:bottom w:val="single" w:sz="8" w:space="0" w:color="auto"/>
              <w:right w:val="single" w:sz="8" w:space="0" w:color="auto"/>
            </w:tcBorders>
            <w:shd w:val="clear" w:color="auto" w:fill="auto"/>
          </w:tcPr>
          <w:p w:rsidR="00852E0D" w:rsidRPr="00852E0D" w:rsidRDefault="00852E0D" w:rsidP="00852E0D">
            <w:pPr>
              <w:spacing w:before="60"/>
              <w:jc w:val="left"/>
              <w:textAlignment w:val="auto"/>
              <w:rPr>
                <w:b/>
                <w:bCs/>
                <w:color w:val="000000"/>
                <w:sz w:val="18"/>
                <w:szCs w:val="18"/>
              </w:rPr>
            </w:pPr>
            <w:r w:rsidRPr="00852E0D">
              <w:rPr>
                <w:b/>
                <w:bCs/>
                <w:color w:val="000000"/>
                <w:sz w:val="18"/>
                <w:szCs w:val="18"/>
              </w:rPr>
              <w:t>Non-geographic numbers other than mobile numbers</w:t>
            </w:r>
          </w:p>
        </w:tc>
        <w:tc>
          <w:tcPr>
            <w:tcW w:w="2410" w:type="dxa"/>
            <w:tcBorders>
              <w:top w:val="single" w:sz="8" w:space="0" w:color="auto"/>
              <w:left w:val="nil"/>
              <w:bottom w:val="single" w:sz="8" w:space="0" w:color="auto"/>
              <w:right w:val="single" w:sz="8" w:space="0" w:color="auto"/>
            </w:tcBorders>
            <w:shd w:val="clear" w:color="auto" w:fill="auto"/>
            <w:noWrap/>
          </w:tcPr>
          <w:p w:rsidR="00852E0D" w:rsidRPr="00852E0D" w:rsidRDefault="00852E0D" w:rsidP="00852E0D">
            <w:pPr>
              <w:spacing w:before="60"/>
              <w:jc w:val="left"/>
              <w:textAlignment w:val="auto"/>
              <w:rPr>
                <w:b/>
                <w:bCs/>
                <w:color w:val="000000"/>
                <w:sz w:val="18"/>
                <w:szCs w:val="18"/>
              </w:rPr>
            </w:pPr>
            <w:r w:rsidRPr="00852E0D">
              <w:rPr>
                <w:b/>
                <w:bCs/>
                <w:color w:val="000000"/>
                <w:sz w:val="18"/>
                <w:szCs w:val="18"/>
              </w:rPr>
              <w:t>Mobile numbers</w:t>
            </w:r>
          </w:p>
        </w:tc>
      </w:tr>
      <w:tr w:rsidR="00852E0D" w:rsidRPr="00852E0D" w:rsidTr="00852E0D">
        <w:trPr>
          <w:cantSplit/>
          <w:trHeight w:val="28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State of NP</w:t>
            </w:r>
          </w:p>
        </w:tc>
        <w:tc>
          <w:tcPr>
            <w:tcW w:w="2410" w:type="dxa"/>
            <w:tcBorders>
              <w:top w:val="nil"/>
              <w:left w:val="nil"/>
              <w:bottom w:val="single" w:sz="4" w:space="0" w:color="auto"/>
              <w:right w:val="single" w:sz="8" w:space="0" w:color="auto"/>
            </w:tcBorders>
            <w:shd w:val="clear" w:color="auto" w:fill="auto"/>
            <w:noWrap/>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Implemented since 1998</w:t>
            </w:r>
          </w:p>
        </w:tc>
        <w:tc>
          <w:tcPr>
            <w:tcW w:w="2693" w:type="dxa"/>
            <w:tcBorders>
              <w:top w:val="nil"/>
              <w:left w:val="nil"/>
              <w:bottom w:val="single" w:sz="4" w:space="0" w:color="auto"/>
              <w:right w:val="single" w:sz="8" w:space="0" w:color="auto"/>
            </w:tcBorders>
            <w:shd w:val="clear" w:color="auto" w:fill="auto"/>
            <w:noWrap/>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Implemented since 2005</w:t>
            </w:r>
          </w:p>
        </w:tc>
        <w:tc>
          <w:tcPr>
            <w:tcW w:w="2410" w:type="dxa"/>
            <w:tcBorders>
              <w:top w:val="nil"/>
              <w:left w:val="nil"/>
              <w:bottom w:val="single" w:sz="4" w:space="0" w:color="auto"/>
              <w:right w:val="single" w:sz="8" w:space="0" w:color="auto"/>
            </w:tcBorders>
            <w:shd w:val="clear" w:color="auto" w:fill="auto"/>
            <w:noWrap/>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Implemented since 2003</w:t>
            </w:r>
          </w:p>
        </w:tc>
      </w:tr>
      <w:tr w:rsidR="00852E0D" w:rsidRPr="00852E0D" w:rsidTr="00852E0D">
        <w:trPr>
          <w:cantSplit/>
          <w:trHeight w:val="435"/>
        </w:trPr>
        <w:tc>
          <w:tcPr>
            <w:tcW w:w="2258" w:type="dxa"/>
            <w:tcBorders>
              <w:top w:val="nil"/>
              <w:left w:val="single" w:sz="8" w:space="0" w:color="auto"/>
              <w:bottom w:val="single" w:sz="4" w:space="0" w:color="auto"/>
              <w:right w:val="single" w:sz="8" w:space="0" w:color="auto"/>
            </w:tcBorders>
            <w:shd w:val="clear" w:color="auto" w:fill="auto"/>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xml:space="preserve">Regulatory obligation for </w:t>
            </w:r>
            <w:r w:rsidRPr="00852E0D">
              <w:rPr>
                <w:color w:val="000000"/>
                <w:sz w:val="18"/>
                <w:szCs w:val="18"/>
              </w:rPr>
              <w:br/>
              <w:t>operators to implement</w:t>
            </w:r>
          </w:p>
        </w:tc>
        <w:tc>
          <w:tcPr>
            <w:tcW w:w="2410" w:type="dxa"/>
            <w:tcBorders>
              <w:top w:val="nil"/>
              <w:left w:val="nil"/>
              <w:bottom w:val="single" w:sz="4" w:space="0" w:color="auto"/>
              <w:right w:val="single" w:sz="8"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yes</w:t>
            </w:r>
          </w:p>
        </w:tc>
        <w:tc>
          <w:tcPr>
            <w:tcW w:w="2693" w:type="dxa"/>
            <w:tcBorders>
              <w:top w:val="nil"/>
              <w:left w:val="nil"/>
              <w:bottom w:val="single" w:sz="4" w:space="0" w:color="auto"/>
              <w:right w:val="single" w:sz="8"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yes</w:t>
            </w:r>
          </w:p>
        </w:tc>
        <w:tc>
          <w:tcPr>
            <w:tcW w:w="2410" w:type="dxa"/>
            <w:tcBorders>
              <w:top w:val="nil"/>
              <w:left w:val="nil"/>
              <w:bottom w:val="single" w:sz="4" w:space="0" w:color="auto"/>
              <w:right w:val="single" w:sz="8"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yes</w:t>
            </w:r>
          </w:p>
        </w:tc>
      </w:tr>
      <w:tr w:rsidR="00852E0D" w:rsidRPr="00852E0D" w:rsidTr="00852E0D">
        <w:trPr>
          <w:cantSplit/>
          <w:trHeight w:val="435"/>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Type of NP implementation</w:t>
            </w:r>
          </w:p>
        </w:tc>
        <w:tc>
          <w:tcPr>
            <w:tcW w:w="2410" w:type="dxa"/>
            <w:tcBorders>
              <w:top w:val="nil"/>
              <w:left w:val="nil"/>
              <w:bottom w:val="single" w:sz="4" w:space="0" w:color="auto"/>
              <w:right w:val="single" w:sz="8" w:space="0" w:color="auto"/>
            </w:tcBorders>
            <w:shd w:val="clear" w:color="auto" w:fill="auto"/>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Central Reference database</w:t>
            </w:r>
            <w:r w:rsidRPr="00852E0D">
              <w:rPr>
                <w:color w:val="000000"/>
                <w:sz w:val="18"/>
                <w:szCs w:val="18"/>
              </w:rPr>
              <w:br/>
              <w:t>with all call query</w:t>
            </w:r>
          </w:p>
        </w:tc>
        <w:tc>
          <w:tcPr>
            <w:tcW w:w="2693" w:type="dxa"/>
            <w:tcBorders>
              <w:top w:val="nil"/>
              <w:left w:val="nil"/>
              <w:bottom w:val="single" w:sz="4" w:space="0" w:color="auto"/>
              <w:right w:val="single" w:sz="8" w:space="0" w:color="auto"/>
            </w:tcBorders>
            <w:shd w:val="clear" w:color="auto" w:fill="auto"/>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Central Reference database</w:t>
            </w:r>
            <w:r w:rsidRPr="00852E0D">
              <w:rPr>
                <w:color w:val="000000"/>
                <w:sz w:val="18"/>
                <w:szCs w:val="18"/>
              </w:rPr>
              <w:br/>
              <w:t>with all call query</w:t>
            </w:r>
          </w:p>
        </w:tc>
        <w:tc>
          <w:tcPr>
            <w:tcW w:w="2410" w:type="dxa"/>
            <w:tcBorders>
              <w:top w:val="nil"/>
              <w:left w:val="nil"/>
              <w:bottom w:val="single" w:sz="4" w:space="0" w:color="auto"/>
              <w:right w:val="single" w:sz="8" w:space="0" w:color="auto"/>
            </w:tcBorders>
            <w:shd w:val="clear" w:color="auto" w:fill="auto"/>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Central Reference database</w:t>
            </w:r>
            <w:r w:rsidRPr="00852E0D">
              <w:rPr>
                <w:color w:val="000000"/>
                <w:sz w:val="18"/>
                <w:szCs w:val="18"/>
              </w:rPr>
              <w:br/>
              <w:t>with all call query</w:t>
            </w:r>
          </w:p>
        </w:tc>
      </w:tr>
      <w:tr w:rsidR="00852E0D" w:rsidRPr="00852E0D" w:rsidTr="00852E0D">
        <w:trPr>
          <w:cantSplit/>
          <w:trHeight w:val="28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Limitations</w:t>
            </w:r>
          </w:p>
        </w:tc>
        <w:tc>
          <w:tcPr>
            <w:tcW w:w="2410" w:type="dxa"/>
            <w:tcBorders>
              <w:top w:val="nil"/>
              <w:left w:val="nil"/>
              <w:bottom w:val="single" w:sz="4" w:space="0" w:color="auto"/>
              <w:right w:val="single" w:sz="8" w:space="0" w:color="auto"/>
            </w:tcBorders>
            <w:shd w:val="clear" w:color="auto" w:fill="auto"/>
            <w:noWrap/>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Numbering area coverage</w:t>
            </w:r>
          </w:p>
        </w:tc>
        <w:tc>
          <w:tcPr>
            <w:tcW w:w="2693" w:type="dxa"/>
            <w:tcBorders>
              <w:top w:val="nil"/>
              <w:left w:val="nil"/>
              <w:bottom w:val="single" w:sz="4" w:space="0" w:color="auto"/>
              <w:right w:val="single" w:sz="8" w:space="0" w:color="auto"/>
            </w:tcBorders>
            <w:shd w:val="clear" w:color="auto" w:fill="auto"/>
            <w:noWrap/>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 </w:t>
            </w:r>
          </w:p>
        </w:tc>
      </w:tr>
      <w:tr w:rsidR="00852E0D" w:rsidRPr="00852E0D" w:rsidTr="00852E0D">
        <w:trPr>
          <w:cantSplit/>
          <w:trHeight w:val="28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Specifications available on website</w:t>
            </w:r>
          </w:p>
        </w:tc>
        <w:tc>
          <w:tcPr>
            <w:tcW w:w="2410" w:type="dxa"/>
            <w:tcBorders>
              <w:top w:val="nil"/>
              <w:left w:val="nil"/>
              <w:bottom w:val="single" w:sz="4" w:space="0" w:color="auto"/>
              <w:right w:val="single" w:sz="8" w:space="0" w:color="auto"/>
            </w:tcBorders>
            <w:shd w:val="clear" w:color="auto" w:fill="auto"/>
            <w:noWrap/>
            <w:vAlign w:val="bottom"/>
            <w:hideMark/>
          </w:tcPr>
          <w:p w:rsidR="00852E0D" w:rsidRPr="00852E0D" w:rsidRDefault="00BD5B18" w:rsidP="00852E0D">
            <w:pPr>
              <w:spacing w:before="0"/>
              <w:jc w:val="left"/>
              <w:textAlignment w:val="auto"/>
              <w:rPr>
                <w:color w:val="0000FF"/>
                <w:sz w:val="18"/>
                <w:szCs w:val="18"/>
                <w:u w:val="single"/>
              </w:rPr>
            </w:pPr>
            <w:hyperlink r:id="rId24" w:history="1">
              <w:r w:rsidR="00852E0D" w:rsidRPr="00852E0D">
                <w:rPr>
                  <w:color w:val="0000FF"/>
                  <w:sz w:val="18"/>
                  <w:szCs w:val="18"/>
                  <w:u w:val="single"/>
                </w:rPr>
                <w:t>www.ficora.fi</w:t>
              </w:r>
            </w:hyperlink>
          </w:p>
        </w:tc>
        <w:tc>
          <w:tcPr>
            <w:tcW w:w="2693" w:type="dxa"/>
            <w:tcBorders>
              <w:top w:val="nil"/>
              <w:left w:val="nil"/>
              <w:bottom w:val="single" w:sz="4" w:space="0" w:color="auto"/>
              <w:right w:val="single" w:sz="8" w:space="0" w:color="auto"/>
            </w:tcBorders>
            <w:shd w:val="clear" w:color="auto" w:fill="auto"/>
            <w:noWrap/>
            <w:vAlign w:val="bottom"/>
            <w:hideMark/>
          </w:tcPr>
          <w:p w:rsidR="00852E0D" w:rsidRPr="00852E0D" w:rsidRDefault="00BD5B18" w:rsidP="00852E0D">
            <w:pPr>
              <w:spacing w:before="0"/>
              <w:jc w:val="left"/>
              <w:textAlignment w:val="auto"/>
              <w:rPr>
                <w:color w:val="0000FF"/>
                <w:sz w:val="18"/>
                <w:szCs w:val="18"/>
                <w:u w:val="single"/>
              </w:rPr>
            </w:pPr>
            <w:hyperlink r:id="rId25" w:history="1">
              <w:r w:rsidR="00852E0D" w:rsidRPr="00852E0D">
                <w:rPr>
                  <w:color w:val="0000FF"/>
                  <w:sz w:val="18"/>
                  <w:szCs w:val="18"/>
                  <w:u w:val="single"/>
                </w:rPr>
                <w:t>www.ficora.fi</w:t>
              </w:r>
            </w:hyperlink>
          </w:p>
        </w:tc>
        <w:tc>
          <w:tcPr>
            <w:tcW w:w="2410" w:type="dxa"/>
            <w:tcBorders>
              <w:top w:val="nil"/>
              <w:left w:val="nil"/>
              <w:bottom w:val="single" w:sz="4" w:space="0" w:color="auto"/>
              <w:right w:val="single" w:sz="8" w:space="0" w:color="auto"/>
            </w:tcBorders>
            <w:shd w:val="clear" w:color="auto" w:fill="auto"/>
            <w:noWrap/>
            <w:vAlign w:val="bottom"/>
            <w:hideMark/>
          </w:tcPr>
          <w:p w:rsidR="00852E0D" w:rsidRPr="00852E0D" w:rsidRDefault="00BD5B18" w:rsidP="00852E0D">
            <w:pPr>
              <w:spacing w:before="0"/>
              <w:jc w:val="left"/>
              <w:textAlignment w:val="auto"/>
              <w:rPr>
                <w:color w:val="0000FF"/>
                <w:sz w:val="18"/>
                <w:szCs w:val="18"/>
                <w:u w:val="single"/>
              </w:rPr>
            </w:pPr>
            <w:hyperlink r:id="rId26" w:history="1">
              <w:r w:rsidR="00852E0D" w:rsidRPr="00852E0D">
                <w:rPr>
                  <w:color w:val="0000FF"/>
                  <w:sz w:val="18"/>
                  <w:szCs w:val="18"/>
                  <w:u w:val="single"/>
                </w:rPr>
                <w:t>www.ficora.fi</w:t>
              </w:r>
            </w:hyperlink>
          </w:p>
        </w:tc>
      </w:tr>
      <w:tr w:rsidR="00852E0D" w:rsidRPr="00852E0D" w:rsidTr="00852E0D">
        <w:trPr>
          <w:cantSplit/>
          <w:trHeight w:val="28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Contact information national Administration</w:t>
            </w:r>
          </w:p>
        </w:tc>
        <w:tc>
          <w:tcPr>
            <w:tcW w:w="2410" w:type="dxa"/>
            <w:tcBorders>
              <w:top w:val="nil"/>
              <w:left w:val="nil"/>
              <w:bottom w:val="single" w:sz="4" w:space="0" w:color="auto"/>
              <w:right w:val="single" w:sz="8" w:space="0" w:color="auto"/>
            </w:tcBorders>
            <w:shd w:val="clear" w:color="auto" w:fill="auto"/>
            <w:noWrap/>
            <w:vAlign w:val="bottom"/>
            <w:hideMark/>
          </w:tcPr>
          <w:p w:rsidR="00852E0D" w:rsidRPr="00852E0D" w:rsidRDefault="00BD5B18" w:rsidP="00852E0D">
            <w:pPr>
              <w:spacing w:before="0"/>
              <w:jc w:val="left"/>
              <w:textAlignment w:val="auto"/>
              <w:rPr>
                <w:color w:val="0000FF"/>
                <w:sz w:val="18"/>
                <w:szCs w:val="18"/>
                <w:u w:val="single"/>
              </w:rPr>
            </w:pPr>
            <w:hyperlink r:id="rId27" w:history="1">
              <w:r w:rsidR="00852E0D" w:rsidRPr="00852E0D">
                <w:rPr>
                  <w:color w:val="0000FF"/>
                  <w:sz w:val="18"/>
                  <w:szCs w:val="18"/>
                  <w:u w:val="single"/>
                </w:rPr>
                <w:t>www.ficora.fi</w:t>
              </w:r>
            </w:hyperlink>
          </w:p>
        </w:tc>
        <w:tc>
          <w:tcPr>
            <w:tcW w:w="2693" w:type="dxa"/>
            <w:tcBorders>
              <w:top w:val="nil"/>
              <w:left w:val="nil"/>
              <w:bottom w:val="single" w:sz="4" w:space="0" w:color="auto"/>
              <w:right w:val="single" w:sz="8" w:space="0" w:color="auto"/>
            </w:tcBorders>
            <w:shd w:val="clear" w:color="auto" w:fill="auto"/>
            <w:noWrap/>
            <w:vAlign w:val="bottom"/>
            <w:hideMark/>
          </w:tcPr>
          <w:p w:rsidR="00852E0D" w:rsidRPr="00852E0D" w:rsidRDefault="00BD5B18" w:rsidP="00852E0D">
            <w:pPr>
              <w:spacing w:before="0"/>
              <w:jc w:val="left"/>
              <w:textAlignment w:val="auto"/>
              <w:rPr>
                <w:color w:val="0000FF"/>
                <w:sz w:val="18"/>
                <w:szCs w:val="18"/>
                <w:u w:val="single"/>
              </w:rPr>
            </w:pPr>
            <w:hyperlink r:id="rId28" w:history="1">
              <w:r w:rsidR="00852E0D" w:rsidRPr="00852E0D">
                <w:rPr>
                  <w:color w:val="0000FF"/>
                  <w:sz w:val="18"/>
                  <w:szCs w:val="18"/>
                  <w:u w:val="single"/>
                </w:rPr>
                <w:t>www.ficora.fi</w:t>
              </w:r>
            </w:hyperlink>
          </w:p>
        </w:tc>
        <w:tc>
          <w:tcPr>
            <w:tcW w:w="2410" w:type="dxa"/>
            <w:tcBorders>
              <w:top w:val="nil"/>
              <w:left w:val="nil"/>
              <w:bottom w:val="single" w:sz="4" w:space="0" w:color="auto"/>
              <w:right w:val="single" w:sz="8" w:space="0" w:color="auto"/>
            </w:tcBorders>
            <w:shd w:val="clear" w:color="auto" w:fill="auto"/>
            <w:noWrap/>
            <w:vAlign w:val="bottom"/>
            <w:hideMark/>
          </w:tcPr>
          <w:p w:rsidR="00852E0D" w:rsidRPr="00852E0D" w:rsidRDefault="00BD5B18" w:rsidP="00852E0D">
            <w:pPr>
              <w:spacing w:before="0"/>
              <w:jc w:val="left"/>
              <w:textAlignment w:val="auto"/>
              <w:rPr>
                <w:color w:val="0000FF"/>
                <w:sz w:val="18"/>
                <w:szCs w:val="18"/>
                <w:u w:val="single"/>
              </w:rPr>
            </w:pPr>
            <w:hyperlink r:id="rId29" w:history="1">
              <w:r w:rsidR="00852E0D" w:rsidRPr="00852E0D">
                <w:rPr>
                  <w:color w:val="0000FF"/>
                  <w:sz w:val="18"/>
                  <w:szCs w:val="18"/>
                  <w:u w:val="single"/>
                </w:rPr>
                <w:t>www.ficora.fi</w:t>
              </w:r>
            </w:hyperlink>
          </w:p>
        </w:tc>
      </w:tr>
      <w:tr w:rsidR="00852E0D" w:rsidRPr="00852E0D" w:rsidTr="00852E0D">
        <w:trPr>
          <w:cantSplit/>
          <w:trHeight w:val="450"/>
        </w:trPr>
        <w:tc>
          <w:tcPr>
            <w:tcW w:w="2258" w:type="dxa"/>
            <w:tcBorders>
              <w:top w:val="nil"/>
              <w:left w:val="single" w:sz="8" w:space="0" w:color="auto"/>
              <w:bottom w:val="single" w:sz="8" w:space="0" w:color="auto"/>
              <w:right w:val="single" w:sz="8" w:space="0" w:color="auto"/>
            </w:tcBorders>
            <w:shd w:val="clear" w:color="auto" w:fill="auto"/>
            <w:vAlign w:val="bottom"/>
            <w:hideMark/>
          </w:tcPr>
          <w:p w:rsidR="00852E0D" w:rsidRPr="00852E0D" w:rsidRDefault="00852E0D" w:rsidP="00852E0D">
            <w:pPr>
              <w:spacing w:before="0"/>
              <w:jc w:val="left"/>
              <w:textAlignment w:val="auto"/>
              <w:rPr>
                <w:color w:val="000000"/>
                <w:sz w:val="18"/>
                <w:szCs w:val="18"/>
              </w:rPr>
            </w:pPr>
            <w:r w:rsidRPr="00852E0D">
              <w:rPr>
                <w:color w:val="000000"/>
                <w:sz w:val="18"/>
                <w:szCs w:val="18"/>
              </w:rPr>
              <w:t>Central Reference Database managed and operated by</w:t>
            </w:r>
          </w:p>
        </w:tc>
        <w:tc>
          <w:tcPr>
            <w:tcW w:w="2410" w:type="dxa"/>
            <w:tcBorders>
              <w:top w:val="nil"/>
              <w:left w:val="nil"/>
              <w:bottom w:val="single" w:sz="8" w:space="0" w:color="auto"/>
              <w:right w:val="single" w:sz="8"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lang w:val="fi-FI"/>
              </w:rPr>
            </w:pPr>
            <w:r w:rsidRPr="00852E0D">
              <w:rPr>
                <w:color w:val="000000"/>
                <w:sz w:val="18"/>
                <w:szCs w:val="18"/>
                <w:lang w:val="fi-FI"/>
              </w:rPr>
              <w:t>Suomen numerot NUMPAC Oy www.numpac.fi</w:t>
            </w:r>
          </w:p>
        </w:tc>
        <w:tc>
          <w:tcPr>
            <w:tcW w:w="2693" w:type="dxa"/>
            <w:tcBorders>
              <w:top w:val="nil"/>
              <w:left w:val="nil"/>
              <w:bottom w:val="single" w:sz="8" w:space="0" w:color="auto"/>
              <w:right w:val="single" w:sz="8"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lang w:val="fi-FI"/>
              </w:rPr>
            </w:pPr>
            <w:r w:rsidRPr="00852E0D">
              <w:rPr>
                <w:color w:val="000000"/>
                <w:sz w:val="18"/>
                <w:szCs w:val="18"/>
                <w:lang w:val="fi-FI"/>
              </w:rPr>
              <w:t>Suomen numerot NUMPAC Oy www.numpac.fi</w:t>
            </w:r>
          </w:p>
        </w:tc>
        <w:tc>
          <w:tcPr>
            <w:tcW w:w="2410" w:type="dxa"/>
            <w:tcBorders>
              <w:top w:val="nil"/>
              <w:left w:val="nil"/>
              <w:bottom w:val="single" w:sz="8" w:space="0" w:color="auto"/>
              <w:right w:val="single" w:sz="8" w:space="0" w:color="auto"/>
            </w:tcBorders>
            <w:shd w:val="clear" w:color="auto" w:fill="auto"/>
            <w:vAlign w:val="center"/>
            <w:hideMark/>
          </w:tcPr>
          <w:p w:rsidR="00852E0D" w:rsidRPr="00852E0D" w:rsidRDefault="00852E0D" w:rsidP="00852E0D">
            <w:pPr>
              <w:spacing w:before="0"/>
              <w:jc w:val="left"/>
              <w:textAlignment w:val="auto"/>
              <w:rPr>
                <w:color w:val="000000"/>
                <w:sz w:val="18"/>
                <w:szCs w:val="18"/>
                <w:lang w:val="fi-FI"/>
              </w:rPr>
            </w:pPr>
            <w:r w:rsidRPr="00852E0D">
              <w:rPr>
                <w:color w:val="000000"/>
                <w:sz w:val="18"/>
                <w:szCs w:val="18"/>
                <w:lang w:val="fi-FI"/>
              </w:rPr>
              <w:t>Suomen numerot NUMPAC Oy www.numpac.fi</w:t>
            </w:r>
          </w:p>
        </w:tc>
      </w:tr>
    </w:tbl>
    <w:p w:rsidR="00852E0D" w:rsidRPr="00852E0D" w:rsidRDefault="00852E0D" w:rsidP="00852E0D">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fi-FI"/>
        </w:rPr>
      </w:pPr>
    </w:p>
    <w:p w:rsidR="00852E0D" w:rsidRPr="00852E0D" w:rsidRDefault="00852E0D" w:rsidP="00852E0D">
      <w:pPr>
        <w:overflowPunct/>
        <w:autoSpaceDE/>
        <w:autoSpaceDN/>
        <w:adjustRightInd/>
        <w:spacing w:before="0"/>
        <w:jc w:val="left"/>
        <w:textAlignment w:val="auto"/>
        <w:rPr>
          <w:rFonts w:eastAsia="Verdana" w:cs="Verdana"/>
          <w:sz w:val="18"/>
          <w:szCs w:val="18"/>
        </w:rPr>
      </w:pPr>
      <w:r w:rsidRPr="00852E0D">
        <w:rPr>
          <w:rFonts w:eastAsia="Verdana" w:cs="Verdana"/>
          <w:sz w:val="18"/>
          <w:szCs w:val="18"/>
        </w:rPr>
        <w:t>Contact:</w:t>
      </w:r>
    </w:p>
    <w:p w:rsidR="00852E0D" w:rsidRPr="00852E0D" w:rsidRDefault="00852E0D" w:rsidP="00852E0D">
      <w:pPr>
        <w:ind w:left="567" w:hanging="567"/>
        <w:jc w:val="left"/>
        <w:textAlignment w:val="auto"/>
        <w:rPr>
          <w:rFonts w:cs="Arial"/>
          <w:bCs/>
          <w:iCs/>
          <w:sz w:val="18"/>
          <w:szCs w:val="18"/>
        </w:rPr>
      </w:pPr>
      <w:r w:rsidRPr="00852E0D">
        <w:rPr>
          <w:rFonts w:eastAsia="Verdana"/>
          <w:sz w:val="18"/>
          <w:szCs w:val="18"/>
        </w:rPr>
        <w:tab/>
        <w:t xml:space="preserve">Mr </w:t>
      </w:r>
      <w:proofErr w:type="spellStart"/>
      <w:r w:rsidRPr="00852E0D">
        <w:rPr>
          <w:rFonts w:eastAsia="Verdana"/>
          <w:sz w:val="18"/>
          <w:szCs w:val="18"/>
        </w:rPr>
        <w:t>Jukka</w:t>
      </w:r>
      <w:proofErr w:type="spellEnd"/>
      <w:r w:rsidRPr="00852E0D">
        <w:rPr>
          <w:rFonts w:eastAsia="Verdana"/>
          <w:sz w:val="18"/>
          <w:szCs w:val="18"/>
        </w:rPr>
        <w:t xml:space="preserve"> </w:t>
      </w:r>
      <w:proofErr w:type="spellStart"/>
      <w:r w:rsidRPr="00852E0D">
        <w:rPr>
          <w:rFonts w:eastAsia="Verdana"/>
          <w:sz w:val="18"/>
          <w:szCs w:val="18"/>
        </w:rPr>
        <w:t>Rakkolainen</w:t>
      </w:r>
      <w:proofErr w:type="spellEnd"/>
      <w:r w:rsidRPr="00852E0D">
        <w:rPr>
          <w:rFonts w:eastAsia="Verdana"/>
          <w:sz w:val="18"/>
          <w:szCs w:val="18"/>
        </w:rPr>
        <w:br/>
      </w:r>
      <w:r w:rsidRPr="00852E0D">
        <w:rPr>
          <w:rFonts w:eastAsia="Verdana" w:cs="Verdana"/>
          <w:sz w:val="18"/>
          <w:szCs w:val="18"/>
        </w:rPr>
        <w:t>Communications Network Specialist</w:t>
      </w:r>
      <w:r w:rsidRPr="00852E0D">
        <w:rPr>
          <w:rFonts w:eastAsia="Verdana" w:cs="Verdana"/>
          <w:sz w:val="18"/>
          <w:szCs w:val="18"/>
        </w:rPr>
        <w:br/>
        <w:t>Finnish Communications Regulatory Authority (FICORA</w:t>
      </w:r>
      <w:proofErr w:type="gramStart"/>
      <w:r w:rsidRPr="00852E0D">
        <w:rPr>
          <w:rFonts w:eastAsia="Verdana" w:cs="Verdana"/>
          <w:sz w:val="18"/>
          <w:szCs w:val="18"/>
        </w:rPr>
        <w:t>)</w:t>
      </w:r>
      <w:proofErr w:type="gramEnd"/>
      <w:r w:rsidRPr="00852E0D">
        <w:rPr>
          <w:rFonts w:eastAsia="Verdana" w:cs="Verdana"/>
          <w:sz w:val="18"/>
          <w:szCs w:val="18"/>
        </w:rPr>
        <w:br/>
      </w:r>
      <w:proofErr w:type="spellStart"/>
      <w:r w:rsidRPr="00852E0D">
        <w:rPr>
          <w:rFonts w:eastAsia="Verdana" w:cs="Verdana"/>
          <w:sz w:val="18"/>
          <w:szCs w:val="18"/>
        </w:rPr>
        <w:t>Itämerenkatu</w:t>
      </w:r>
      <w:proofErr w:type="spellEnd"/>
      <w:r w:rsidRPr="00852E0D">
        <w:rPr>
          <w:rFonts w:eastAsia="Verdana" w:cs="Verdana"/>
          <w:sz w:val="18"/>
          <w:szCs w:val="18"/>
        </w:rPr>
        <w:t xml:space="preserve"> 3 A </w:t>
      </w:r>
      <w:r w:rsidRPr="00852E0D">
        <w:rPr>
          <w:rFonts w:eastAsia="Verdana" w:cs="Verdana"/>
          <w:sz w:val="18"/>
          <w:szCs w:val="18"/>
        </w:rPr>
        <w:br/>
        <w:t>00181 HELSINKI</w:t>
      </w:r>
      <w:r w:rsidRPr="00852E0D">
        <w:rPr>
          <w:rFonts w:eastAsia="Verdana" w:cs="Verdana"/>
          <w:sz w:val="18"/>
          <w:szCs w:val="18"/>
        </w:rPr>
        <w:br/>
        <w:t>Finland</w:t>
      </w:r>
      <w:r w:rsidRPr="00852E0D">
        <w:rPr>
          <w:rFonts w:eastAsia="Verdana" w:cs="Verdana"/>
          <w:sz w:val="18"/>
          <w:szCs w:val="18"/>
        </w:rPr>
        <w:br/>
        <w:t xml:space="preserve">Tel: </w:t>
      </w:r>
      <w:r w:rsidRPr="00852E0D">
        <w:rPr>
          <w:rFonts w:eastAsia="Verdana" w:cs="Verdana"/>
          <w:sz w:val="18"/>
          <w:szCs w:val="18"/>
        </w:rPr>
        <w:tab/>
        <w:t>+358 295 390 361</w:t>
      </w:r>
      <w:r w:rsidRPr="00852E0D">
        <w:rPr>
          <w:rFonts w:eastAsia="Verdana" w:cs="Verdana"/>
          <w:sz w:val="18"/>
          <w:szCs w:val="18"/>
        </w:rPr>
        <w:br/>
        <w:t xml:space="preserve">Fax: </w:t>
      </w:r>
      <w:r w:rsidRPr="00852E0D">
        <w:rPr>
          <w:rFonts w:eastAsia="Verdana" w:cs="Verdana"/>
          <w:sz w:val="18"/>
          <w:szCs w:val="18"/>
        </w:rPr>
        <w:tab/>
        <w:t>+358 295 390 270</w:t>
      </w:r>
      <w:r w:rsidRPr="00852E0D">
        <w:rPr>
          <w:rFonts w:eastAsia="Verdana" w:cs="Verdana"/>
          <w:sz w:val="18"/>
          <w:szCs w:val="18"/>
        </w:rPr>
        <w:br/>
      </w:r>
      <w:r w:rsidRPr="00852E0D">
        <w:rPr>
          <w:rFonts w:eastAsia="Verdana"/>
          <w:sz w:val="18"/>
          <w:szCs w:val="18"/>
        </w:rPr>
        <w:t xml:space="preserve">Email: </w:t>
      </w:r>
      <w:r w:rsidRPr="00852E0D">
        <w:rPr>
          <w:rFonts w:eastAsia="Verdana"/>
          <w:sz w:val="18"/>
          <w:szCs w:val="18"/>
        </w:rPr>
        <w:tab/>
      </w:r>
      <w:hyperlink r:id="rId30" w:history="1">
        <w:r w:rsidRPr="00852E0D">
          <w:rPr>
            <w:rFonts w:eastAsia="Verdana"/>
            <w:sz w:val="18"/>
            <w:szCs w:val="18"/>
          </w:rPr>
          <w:t>jukka.rakkolainen@ficora.fi</w:t>
        </w:r>
      </w:hyperlink>
      <w:r w:rsidRPr="00852E0D">
        <w:rPr>
          <w:rFonts w:eastAsia="Verdana"/>
          <w:sz w:val="18"/>
          <w:szCs w:val="18"/>
        </w:rPr>
        <w:br/>
      </w:r>
      <w:r w:rsidRPr="00852E0D">
        <w:rPr>
          <w:rFonts w:cs="Arial"/>
          <w:sz w:val="18"/>
          <w:szCs w:val="18"/>
        </w:rPr>
        <w:t xml:space="preserve">URL: </w:t>
      </w:r>
      <w:r w:rsidRPr="00852E0D">
        <w:rPr>
          <w:rFonts w:cs="Arial"/>
          <w:sz w:val="18"/>
          <w:szCs w:val="18"/>
        </w:rPr>
        <w:tab/>
        <w:t>www.ficora.fi</w:t>
      </w:r>
    </w:p>
    <w:p w:rsidR="00852E0D" w:rsidRPr="00852E0D" w:rsidRDefault="00852E0D" w:rsidP="00852E0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rPr>
      </w:pPr>
      <w:r w:rsidRPr="00852E0D">
        <w:rPr>
          <w:rFonts w:cs="Arial"/>
          <w:b/>
        </w:rPr>
        <w:br w:type="page"/>
      </w:r>
    </w:p>
    <w:p w:rsidR="00852E0D" w:rsidRPr="00852E0D" w:rsidRDefault="00852E0D" w:rsidP="00852E0D">
      <w:pPr>
        <w:tabs>
          <w:tab w:val="left" w:pos="1560"/>
          <w:tab w:val="left" w:pos="2127"/>
        </w:tabs>
        <w:spacing w:before="0"/>
        <w:textAlignment w:val="auto"/>
        <w:outlineLvl w:val="3"/>
        <w:rPr>
          <w:rFonts w:cs="Arial"/>
          <w:b/>
        </w:rPr>
      </w:pPr>
      <w:r w:rsidRPr="00852E0D">
        <w:rPr>
          <w:rFonts w:cs="Arial"/>
          <w:b/>
        </w:rPr>
        <w:lastRenderedPageBreak/>
        <w:t>Uganda</w:t>
      </w:r>
      <w:r w:rsidR="006E1814">
        <w:rPr>
          <w:rFonts w:cs="Arial"/>
          <w:b/>
        </w:rPr>
        <w:fldChar w:fldCharType="begin"/>
      </w:r>
      <w:r w:rsidR="006E1814">
        <w:instrText xml:space="preserve"> TC "</w:instrText>
      </w:r>
      <w:bookmarkStart w:id="930" w:name="_Toc492905540"/>
      <w:r w:rsidR="006E1814" w:rsidRPr="0095686A">
        <w:rPr>
          <w:rFonts w:cs="Arial"/>
          <w:b/>
        </w:rPr>
        <w:instrText>Uganda</w:instrText>
      </w:r>
      <w:bookmarkEnd w:id="930"/>
      <w:r w:rsidR="006E1814">
        <w:instrText xml:space="preserve">" \f C \l "1" </w:instrText>
      </w:r>
      <w:r w:rsidR="006E1814">
        <w:rPr>
          <w:rFonts w:cs="Arial"/>
          <w:b/>
        </w:rPr>
        <w:fldChar w:fldCharType="end"/>
      </w:r>
      <w:r w:rsidRPr="00852E0D">
        <w:rPr>
          <w:rFonts w:cs="Arial"/>
          <w:b/>
        </w:rPr>
        <w:t xml:space="preserve"> (country code +256)</w:t>
      </w:r>
    </w:p>
    <w:p w:rsidR="00852E0D" w:rsidRPr="00852E0D" w:rsidRDefault="00852E0D" w:rsidP="00852E0D">
      <w:pPr>
        <w:tabs>
          <w:tab w:val="left" w:pos="1560"/>
          <w:tab w:val="left" w:pos="2127"/>
        </w:tabs>
        <w:spacing w:before="0" w:after="120"/>
        <w:jc w:val="left"/>
        <w:textAlignment w:val="auto"/>
        <w:outlineLvl w:val="3"/>
        <w:rPr>
          <w:rFonts w:cs="Arial"/>
        </w:rPr>
      </w:pPr>
      <w:r w:rsidRPr="00852E0D">
        <w:rPr>
          <w:rFonts w:cs="Arial"/>
        </w:rPr>
        <w:t>Communication of 22</w:t>
      </w:r>
      <w:r w:rsidRPr="00852E0D">
        <w:rPr>
          <w:rFonts w:eastAsia="SimSun" w:cs="Arial"/>
          <w:lang w:eastAsia="zh-CN"/>
        </w:rPr>
        <w:t>.VIII.</w:t>
      </w:r>
      <w:r w:rsidRPr="00852E0D">
        <w:rPr>
          <w:rFonts w:cs="Arial"/>
        </w:rPr>
        <w:t>2017:</w:t>
      </w:r>
    </w:p>
    <w:p w:rsidR="00852E0D" w:rsidRPr="00852E0D" w:rsidRDefault="00852E0D" w:rsidP="00852E0D">
      <w:pPr>
        <w:textAlignment w:val="auto"/>
        <w:rPr>
          <w:rFonts w:cs="Arial"/>
        </w:rPr>
      </w:pPr>
      <w:r w:rsidRPr="00852E0D">
        <w:rPr>
          <w:rFonts w:cs="Arial"/>
        </w:rPr>
        <w:t xml:space="preserve">The </w:t>
      </w:r>
      <w:r w:rsidRPr="00852E0D">
        <w:rPr>
          <w:rFonts w:cs="Arial"/>
          <w:i/>
        </w:rPr>
        <w:t>Uganda Communications Commission (UCC)</w:t>
      </w:r>
      <w:r w:rsidRPr="00852E0D">
        <w:rPr>
          <w:rFonts w:cs="Arial"/>
        </w:rPr>
        <w:t>, Kampala</w:t>
      </w:r>
      <w:r w:rsidR="006E1814">
        <w:rPr>
          <w:rFonts w:cs="Arial"/>
        </w:rPr>
        <w:fldChar w:fldCharType="begin"/>
      </w:r>
      <w:r w:rsidR="006E1814">
        <w:instrText xml:space="preserve"> TC "</w:instrText>
      </w:r>
      <w:bookmarkStart w:id="931" w:name="_Toc492905541"/>
      <w:r w:rsidR="006E1814" w:rsidRPr="00542116">
        <w:rPr>
          <w:rFonts w:cs="Arial"/>
          <w:i/>
        </w:rPr>
        <w:instrText>Uganda Communications Commission (UCC)</w:instrText>
      </w:r>
      <w:r w:rsidR="006E1814" w:rsidRPr="00542116">
        <w:rPr>
          <w:rFonts w:cs="Arial"/>
        </w:rPr>
        <w:instrText>, Kampala</w:instrText>
      </w:r>
      <w:bookmarkEnd w:id="931"/>
      <w:r w:rsidR="006E1814">
        <w:instrText>" \f C \l "1</w:instrText>
      </w:r>
      <w:proofErr w:type="gramStart"/>
      <w:r w:rsidR="006E1814">
        <w:instrText xml:space="preserve">" </w:instrText>
      </w:r>
      <w:proofErr w:type="gramEnd"/>
      <w:r w:rsidR="006E1814">
        <w:rPr>
          <w:rFonts w:cs="Arial"/>
        </w:rPr>
        <w:fldChar w:fldCharType="end"/>
      </w:r>
      <w:r w:rsidRPr="00852E0D">
        <w:rPr>
          <w:rFonts w:cs="Arial"/>
        </w:rPr>
        <w:t>, announces the National Numbering Plan of Uganda.</w:t>
      </w:r>
    </w:p>
    <w:p w:rsidR="00852E0D" w:rsidRPr="00852E0D" w:rsidRDefault="00852E0D" w:rsidP="00852E0D">
      <w:pPr>
        <w:overflowPunct/>
        <w:autoSpaceDE/>
        <w:autoSpaceDN/>
        <w:adjustRightInd/>
        <w:spacing w:after="200" w:line="276" w:lineRule="auto"/>
        <w:jc w:val="center"/>
        <w:textAlignment w:val="auto"/>
        <w:rPr>
          <w:rFonts w:eastAsia="Batang"/>
          <w:bCs/>
        </w:rPr>
      </w:pPr>
      <w:r w:rsidRPr="00852E0D">
        <w:rPr>
          <w:rFonts w:eastAsia="Batang"/>
          <w:bCs/>
        </w:rPr>
        <w:t>ITU-T E.164 NATIONAL NUMBERING PLAN FOR COUNTRY CODE 256</w:t>
      </w:r>
    </w:p>
    <w:p w:rsidR="00852E0D" w:rsidRPr="00852E0D" w:rsidRDefault="00852E0D" w:rsidP="00852E0D">
      <w:pPr>
        <w:textAlignment w:val="auto"/>
        <w:rPr>
          <w:rFonts w:eastAsia="Batang"/>
        </w:rPr>
      </w:pPr>
      <w:r w:rsidRPr="00852E0D">
        <w:rPr>
          <w:rFonts w:eastAsia="Batang"/>
        </w:rPr>
        <w:t>a)</w:t>
      </w:r>
      <w:r w:rsidRPr="00852E0D">
        <w:rPr>
          <w:rFonts w:eastAsia="Batang"/>
        </w:rPr>
        <w:tab/>
        <w:t>Overview</w:t>
      </w:r>
    </w:p>
    <w:p w:rsidR="00852E0D" w:rsidRPr="00852E0D" w:rsidRDefault="00852E0D" w:rsidP="00852E0D">
      <w:pPr>
        <w:tabs>
          <w:tab w:val="left" w:pos="992"/>
          <w:tab w:val="left" w:pos="1418"/>
          <w:tab w:val="left" w:pos="2268"/>
        </w:tabs>
        <w:spacing w:before="80"/>
        <w:ind w:left="567" w:hanging="567"/>
        <w:textAlignment w:val="auto"/>
        <w:rPr>
          <w:rFonts w:eastAsia="Batang"/>
        </w:rPr>
      </w:pPr>
      <w:r w:rsidRPr="00852E0D">
        <w:rPr>
          <w:rFonts w:eastAsia="Batang"/>
        </w:rPr>
        <w:tab/>
        <w:t>The minimum number length (excluding the country code) is 9 digits</w:t>
      </w:r>
    </w:p>
    <w:p w:rsidR="00852E0D" w:rsidRPr="00852E0D" w:rsidRDefault="00852E0D" w:rsidP="00852E0D">
      <w:pPr>
        <w:tabs>
          <w:tab w:val="left" w:pos="992"/>
          <w:tab w:val="left" w:pos="1418"/>
          <w:tab w:val="left" w:pos="2268"/>
        </w:tabs>
        <w:spacing w:before="0"/>
        <w:ind w:left="567" w:hanging="567"/>
        <w:textAlignment w:val="auto"/>
        <w:rPr>
          <w:rFonts w:eastAsia="Batang"/>
        </w:rPr>
      </w:pPr>
      <w:r w:rsidRPr="00852E0D">
        <w:rPr>
          <w:rFonts w:eastAsia="Batang"/>
        </w:rPr>
        <w:tab/>
        <w:t>The maximum number length (excluding the country code) is 9 digits</w:t>
      </w:r>
    </w:p>
    <w:p w:rsidR="00852E0D" w:rsidRPr="00852E0D" w:rsidRDefault="00852E0D" w:rsidP="00852E0D">
      <w:pPr>
        <w:spacing w:before="240"/>
        <w:textAlignment w:val="auto"/>
        <w:rPr>
          <w:rFonts w:eastAsia="Batang"/>
        </w:rPr>
      </w:pPr>
      <w:r w:rsidRPr="00852E0D">
        <w:rPr>
          <w:rFonts w:eastAsia="Batang"/>
        </w:rPr>
        <w:t>b)</w:t>
      </w:r>
      <w:r w:rsidRPr="00852E0D">
        <w:rPr>
          <w:rFonts w:eastAsia="Batang"/>
        </w:rPr>
        <w:tab/>
        <w:t>Details of numbering scheme</w:t>
      </w:r>
    </w:p>
    <w:p w:rsidR="00852E0D" w:rsidRPr="00852E0D" w:rsidRDefault="00852E0D" w:rsidP="00852E0D">
      <w:pPr>
        <w:spacing w:before="0"/>
        <w:textAlignment w:val="auto"/>
        <w:rPr>
          <w:rFonts w:eastAsia="Batang"/>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3"/>
        <w:gridCol w:w="1232"/>
        <w:gridCol w:w="1232"/>
        <w:gridCol w:w="2486"/>
        <w:gridCol w:w="2268"/>
      </w:tblGrid>
      <w:tr w:rsidR="00852E0D" w:rsidRPr="00852E0D" w:rsidTr="00852E0D">
        <w:trPr>
          <w:cantSplit/>
          <w:trHeight w:val="431"/>
          <w:tblHeader/>
        </w:trPr>
        <w:tc>
          <w:tcPr>
            <w:tcW w:w="2133" w:type="dxa"/>
            <w:vMerge w:val="restart"/>
          </w:tcPr>
          <w:p w:rsidR="00852E0D" w:rsidRPr="00852E0D" w:rsidRDefault="00852E0D" w:rsidP="00852E0D">
            <w:pPr>
              <w:jc w:val="center"/>
              <w:textAlignment w:val="auto"/>
              <w:rPr>
                <w:rFonts w:eastAsia="Batang"/>
                <w:b/>
                <w:sz w:val="18"/>
                <w:szCs w:val="18"/>
              </w:rPr>
            </w:pPr>
            <w:r w:rsidRPr="00852E0D">
              <w:rPr>
                <w:rFonts w:eastAsia="Batang"/>
                <w:b/>
                <w:sz w:val="18"/>
                <w:szCs w:val="18"/>
              </w:rPr>
              <w:t>NDC (National Destination Code) or leading digits of N(S)N (National (Significant) Number)</w:t>
            </w:r>
          </w:p>
        </w:tc>
        <w:tc>
          <w:tcPr>
            <w:tcW w:w="2464" w:type="dxa"/>
            <w:gridSpan w:val="2"/>
          </w:tcPr>
          <w:p w:rsidR="00852E0D" w:rsidRPr="00852E0D" w:rsidRDefault="00852E0D" w:rsidP="00852E0D">
            <w:pPr>
              <w:jc w:val="center"/>
              <w:textAlignment w:val="auto"/>
              <w:rPr>
                <w:rFonts w:eastAsia="Batang"/>
                <w:b/>
                <w:sz w:val="18"/>
                <w:szCs w:val="18"/>
              </w:rPr>
            </w:pPr>
            <w:r w:rsidRPr="00852E0D">
              <w:rPr>
                <w:rFonts w:eastAsia="Batang"/>
                <w:b/>
                <w:sz w:val="18"/>
                <w:szCs w:val="18"/>
              </w:rPr>
              <w:t>N(S)N Number Length</w:t>
            </w:r>
          </w:p>
        </w:tc>
        <w:tc>
          <w:tcPr>
            <w:tcW w:w="2486" w:type="dxa"/>
            <w:vMerge w:val="restart"/>
          </w:tcPr>
          <w:p w:rsidR="00852E0D" w:rsidRPr="00852E0D" w:rsidRDefault="00852E0D" w:rsidP="00852E0D">
            <w:pPr>
              <w:jc w:val="center"/>
              <w:textAlignment w:val="auto"/>
              <w:rPr>
                <w:rFonts w:eastAsia="Batang"/>
                <w:b/>
                <w:sz w:val="18"/>
                <w:szCs w:val="18"/>
              </w:rPr>
            </w:pPr>
            <w:r w:rsidRPr="00852E0D">
              <w:rPr>
                <w:rFonts w:eastAsia="Batang"/>
                <w:b/>
                <w:sz w:val="18"/>
                <w:szCs w:val="18"/>
              </w:rPr>
              <w:t>Usage of E.164 Number</w:t>
            </w:r>
          </w:p>
        </w:tc>
        <w:tc>
          <w:tcPr>
            <w:tcW w:w="2268" w:type="dxa"/>
            <w:vMerge w:val="restart"/>
          </w:tcPr>
          <w:p w:rsidR="00852E0D" w:rsidRPr="00852E0D" w:rsidRDefault="00852E0D" w:rsidP="00852E0D">
            <w:pPr>
              <w:jc w:val="center"/>
              <w:textAlignment w:val="auto"/>
              <w:rPr>
                <w:rFonts w:eastAsia="Batang"/>
                <w:b/>
                <w:sz w:val="18"/>
                <w:szCs w:val="18"/>
              </w:rPr>
            </w:pPr>
            <w:r w:rsidRPr="00852E0D">
              <w:rPr>
                <w:rFonts w:eastAsia="Batang"/>
                <w:b/>
                <w:sz w:val="18"/>
                <w:szCs w:val="18"/>
              </w:rPr>
              <w:t>Additional information</w:t>
            </w:r>
          </w:p>
        </w:tc>
      </w:tr>
      <w:tr w:rsidR="00852E0D" w:rsidRPr="00852E0D" w:rsidTr="00852E0D">
        <w:trPr>
          <w:cantSplit/>
          <w:trHeight w:val="233"/>
          <w:tblHeader/>
        </w:trPr>
        <w:tc>
          <w:tcPr>
            <w:tcW w:w="2133" w:type="dxa"/>
            <w:vMerge/>
          </w:tcPr>
          <w:p w:rsidR="00852E0D" w:rsidRPr="00852E0D" w:rsidRDefault="00852E0D" w:rsidP="00852E0D">
            <w:pPr>
              <w:jc w:val="center"/>
              <w:textAlignment w:val="auto"/>
              <w:rPr>
                <w:rFonts w:eastAsia="Batang"/>
                <w:i/>
                <w:sz w:val="18"/>
                <w:szCs w:val="18"/>
              </w:rPr>
            </w:pPr>
          </w:p>
        </w:tc>
        <w:tc>
          <w:tcPr>
            <w:tcW w:w="1232" w:type="dxa"/>
          </w:tcPr>
          <w:p w:rsidR="00852E0D" w:rsidRPr="00852E0D" w:rsidRDefault="00852E0D" w:rsidP="00852E0D">
            <w:pPr>
              <w:spacing w:before="60"/>
              <w:jc w:val="center"/>
              <w:textAlignment w:val="auto"/>
              <w:rPr>
                <w:rFonts w:eastAsia="Batang"/>
                <w:b/>
                <w:sz w:val="18"/>
                <w:szCs w:val="18"/>
              </w:rPr>
            </w:pPr>
            <w:r w:rsidRPr="00852E0D">
              <w:rPr>
                <w:rFonts w:eastAsia="Batang"/>
                <w:b/>
                <w:sz w:val="18"/>
                <w:szCs w:val="18"/>
              </w:rPr>
              <w:t>Maximum Length</w:t>
            </w:r>
          </w:p>
        </w:tc>
        <w:tc>
          <w:tcPr>
            <w:tcW w:w="1232" w:type="dxa"/>
          </w:tcPr>
          <w:p w:rsidR="00852E0D" w:rsidRPr="00852E0D" w:rsidRDefault="00852E0D" w:rsidP="00852E0D">
            <w:pPr>
              <w:spacing w:before="60"/>
              <w:jc w:val="center"/>
              <w:textAlignment w:val="auto"/>
              <w:rPr>
                <w:rFonts w:eastAsia="Batang"/>
                <w:b/>
                <w:sz w:val="18"/>
                <w:szCs w:val="18"/>
              </w:rPr>
            </w:pPr>
            <w:r w:rsidRPr="00852E0D">
              <w:rPr>
                <w:rFonts w:eastAsia="Batang"/>
                <w:b/>
                <w:sz w:val="18"/>
                <w:szCs w:val="18"/>
              </w:rPr>
              <w:t>Minimum Length</w:t>
            </w:r>
          </w:p>
        </w:tc>
        <w:tc>
          <w:tcPr>
            <w:tcW w:w="2486" w:type="dxa"/>
            <w:vMerge/>
          </w:tcPr>
          <w:p w:rsidR="00852E0D" w:rsidRPr="00852E0D" w:rsidRDefault="00852E0D" w:rsidP="00852E0D">
            <w:pPr>
              <w:textAlignment w:val="auto"/>
              <w:rPr>
                <w:rFonts w:eastAsia="Batang"/>
                <w:b/>
                <w:sz w:val="18"/>
                <w:szCs w:val="18"/>
              </w:rPr>
            </w:pPr>
          </w:p>
        </w:tc>
        <w:tc>
          <w:tcPr>
            <w:tcW w:w="2268" w:type="dxa"/>
            <w:vMerge/>
          </w:tcPr>
          <w:p w:rsidR="00852E0D" w:rsidRPr="00852E0D" w:rsidRDefault="00852E0D" w:rsidP="00852E0D">
            <w:pPr>
              <w:textAlignment w:val="auto"/>
              <w:rPr>
                <w:rFonts w:eastAsia="Batang"/>
                <w:sz w:val="18"/>
                <w:szCs w:val="18"/>
              </w:rPr>
            </w:pPr>
          </w:p>
        </w:tc>
      </w:tr>
      <w:tr w:rsidR="00852E0D" w:rsidRPr="00852E0D" w:rsidTr="00852E0D">
        <w:trPr>
          <w:cantSplit/>
          <w:trHeight w:val="566"/>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200</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201</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b/>
                <w:sz w:val="18"/>
                <w:szCs w:val="18"/>
              </w:rPr>
            </w:pPr>
            <w:r w:rsidRPr="00852E0D">
              <w:rPr>
                <w:rFonts w:eastAsia="Batang"/>
                <w:sz w:val="18"/>
                <w:szCs w:val="18"/>
              </w:rPr>
              <w:t>Fixed telephony services for Airtel Uganda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fully operational</w:t>
            </w:r>
          </w:p>
        </w:tc>
      </w:tr>
      <w:tr w:rsidR="00852E0D" w:rsidRPr="00852E0D" w:rsidTr="00852E0D">
        <w:trPr>
          <w:cantSplit/>
          <w:trHeight w:val="467"/>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20240</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 xml:space="preserve">Fixed telephony services for </w:t>
            </w:r>
            <w:proofErr w:type="spellStart"/>
            <w:r w:rsidRPr="00852E0D">
              <w:rPr>
                <w:rFonts w:eastAsia="Batang" w:cs="Bookman Old Style"/>
                <w:color w:val="000000"/>
                <w:sz w:val="18"/>
                <w:szCs w:val="18"/>
              </w:rPr>
              <w:t>Altech</w:t>
            </w:r>
            <w:proofErr w:type="spellEnd"/>
            <w:r w:rsidRPr="00852E0D">
              <w:rPr>
                <w:rFonts w:eastAsia="Batang" w:cs="Bookman Old Style"/>
                <w:color w:val="000000"/>
                <w:sz w:val="18"/>
                <w:szCs w:val="18"/>
              </w:rPr>
              <w:t xml:space="preserve"> </w:t>
            </w:r>
            <w:proofErr w:type="spellStart"/>
            <w:r w:rsidRPr="00852E0D">
              <w:rPr>
                <w:rFonts w:eastAsia="Batang" w:cs="Bookman Old Style"/>
                <w:color w:val="000000"/>
                <w:sz w:val="18"/>
                <w:szCs w:val="18"/>
              </w:rPr>
              <w:t>Infocom</w:t>
            </w:r>
            <w:proofErr w:type="spellEnd"/>
            <w:r w:rsidRPr="00852E0D">
              <w:rPr>
                <w:rFonts w:eastAsia="Batang" w:cs="Bookman Old Style"/>
                <w:color w:val="000000"/>
                <w:sz w:val="18"/>
                <w:szCs w:val="18"/>
              </w:rPr>
              <w:t xml:space="preserve"> Limited</w:t>
            </w:r>
            <w:r w:rsidRPr="00852E0D">
              <w:rPr>
                <w:rFonts w:eastAsia="Batang"/>
                <w:sz w:val="18"/>
                <w:szCs w:val="18"/>
              </w:rPr>
              <w:t xml:space="preserve"> </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fully operational</w:t>
            </w:r>
          </w:p>
        </w:tc>
      </w:tr>
      <w:tr w:rsidR="00852E0D" w:rsidRPr="00852E0D" w:rsidTr="00852E0D">
        <w:trPr>
          <w:cantSplit/>
          <w:trHeight w:val="467"/>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20300,</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20301</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20302</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20303</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20304</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 xml:space="preserve">Fixed telephony services for </w:t>
            </w:r>
            <w:proofErr w:type="spellStart"/>
            <w:r w:rsidRPr="00852E0D">
              <w:rPr>
                <w:rFonts w:eastAsia="Batang"/>
                <w:sz w:val="18"/>
                <w:szCs w:val="18"/>
              </w:rPr>
              <w:t>Afrimax</w:t>
            </w:r>
            <w:proofErr w:type="spellEnd"/>
            <w:r w:rsidRPr="00852E0D">
              <w:rPr>
                <w:rFonts w:eastAsia="Batang"/>
                <w:sz w:val="18"/>
                <w:szCs w:val="18"/>
              </w:rPr>
              <w:t xml:space="preserve"> Uganda Limited </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fully operational</w:t>
            </w:r>
          </w:p>
        </w:tc>
      </w:tr>
      <w:tr w:rsidR="00852E0D" w:rsidRPr="00852E0D" w:rsidTr="00852E0D">
        <w:trPr>
          <w:cantSplit/>
          <w:trHeight w:val="467"/>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20320,</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20321</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20322</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20323</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20324</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 xml:space="preserve">Fixed telephony services for </w:t>
            </w:r>
            <w:proofErr w:type="spellStart"/>
            <w:r w:rsidRPr="00852E0D">
              <w:rPr>
                <w:rFonts w:eastAsia="Batang"/>
                <w:sz w:val="18"/>
                <w:szCs w:val="18"/>
              </w:rPr>
              <w:t>Iway</w:t>
            </w:r>
            <w:proofErr w:type="spellEnd"/>
            <w:r w:rsidRPr="00852E0D">
              <w:rPr>
                <w:rFonts w:eastAsia="Batang"/>
                <w:sz w:val="18"/>
                <w:szCs w:val="18"/>
              </w:rPr>
              <w:t xml:space="preserve"> </w:t>
            </w:r>
            <w:proofErr w:type="spellStart"/>
            <w:r w:rsidRPr="00852E0D">
              <w:rPr>
                <w:rFonts w:eastAsia="Batang"/>
                <w:sz w:val="18"/>
                <w:szCs w:val="18"/>
              </w:rPr>
              <w:t>Afrida</w:t>
            </w:r>
            <w:proofErr w:type="spellEnd"/>
            <w:r w:rsidRPr="00852E0D">
              <w:rPr>
                <w:rFonts w:eastAsia="Batang"/>
                <w:sz w:val="18"/>
                <w:szCs w:val="18"/>
              </w:rPr>
              <w:t xml:space="preserve"> (U) Limited </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fully operational</w:t>
            </w:r>
          </w:p>
        </w:tc>
      </w:tr>
      <w:tr w:rsidR="00852E0D" w:rsidRPr="00852E0D" w:rsidTr="00852E0D">
        <w:trPr>
          <w:cantSplit/>
          <w:trHeight w:val="467"/>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2036</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2037</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 xml:space="preserve">Fixed telephony services for </w:t>
            </w:r>
            <w:proofErr w:type="spellStart"/>
            <w:r w:rsidRPr="00852E0D">
              <w:rPr>
                <w:rFonts w:eastAsia="Batang"/>
                <w:sz w:val="18"/>
                <w:szCs w:val="18"/>
              </w:rPr>
              <w:t>Sombha</w:t>
            </w:r>
            <w:proofErr w:type="spellEnd"/>
            <w:r w:rsidRPr="00852E0D">
              <w:rPr>
                <w:rFonts w:eastAsia="Batang"/>
                <w:sz w:val="18"/>
                <w:szCs w:val="18"/>
              </w:rPr>
              <w:t xml:space="preserve"> Solutions store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fully operational</w:t>
            </w:r>
          </w:p>
        </w:tc>
      </w:tr>
      <w:tr w:rsidR="00852E0D" w:rsidRPr="00852E0D" w:rsidTr="00852E0D">
        <w:trPr>
          <w:cantSplit/>
          <w:trHeight w:val="728"/>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204</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 xml:space="preserve">Fixed telephony services for </w:t>
            </w:r>
            <w:proofErr w:type="spellStart"/>
            <w:r w:rsidRPr="00852E0D">
              <w:rPr>
                <w:rFonts w:eastAsia="Batang"/>
                <w:sz w:val="18"/>
                <w:szCs w:val="18"/>
              </w:rPr>
              <w:t>Africell</w:t>
            </w:r>
            <w:proofErr w:type="spellEnd"/>
            <w:r w:rsidRPr="00852E0D">
              <w:rPr>
                <w:rFonts w:eastAsia="Batang"/>
                <w:sz w:val="18"/>
                <w:szCs w:val="18"/>
              </w:rPr>
              <w:t xml:space="preserve"> Uganda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fully operational</w:t>
            </w:r>
          </w:p>
        </w:tc>
      </w:tr>
      <w:tr w:rsidR="00852E0D" w:rsidRPr="00852E0D" w:rsidTr="00852E0D">
        <w:trPr>
          <w:cantSplit/>
          <w:trHeight w:val="728"/>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2050</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2051</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2052</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2053</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2054</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 xml:space="preserve">Fixed telephony services for </w:t>
            </w:r>
            <w:proofErr w:type="spellStart"/>
            <w:r w:rsidRPr="00852E0D">
              <w:rPr>
                <w:rFonts w:eastAsia="Batang"/>
                <w:sz w:val="18"/>
                <w:szCs w:val="18"/>
              </w:rPr>
              <w:t>Roke</w:t>
            </w:r>
            <w:proofErr w:type="spellEnd"/>
            <w:r w:rsidRPr="00852E0D">
              <w:rPr>
                <w:rFonts w:eastAsia="Batang"/>
                <w:sz w:val="18"/>
                <w:szCs w:val="18"/>
              </w:rPr>
              <w:t xml:space="preserve"> Investment International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fully operational</w:t>
            </w:r>
          </w:p>
        </w:tc>
      </w:tr>
      <w:tr w:rsidR="00852E0D" w:rsidRPr="00852E0D" w:rsidTr="00852E0D">
        <w:trPr>
          <w:cantSplit/>
          <w:trHeight w:val="728"/>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206000</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206001</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206002</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 xml:space="preserve">Fixed telephony services for </w:t>
            </w:r>
            <w:proofErr w:type="spellStart"/>
            <w:r w:rsidRPr="00852E0D">
              <w:rPr>
                <w:rFonts w:eastAsia="Batang"/>
                <w:sz w:val="18"/>
                <w:szCs w:val="18"/>
              </w:rPr>
              <w:t>Datanet</w:t>
            </w:r>
            <w:proofErr w:type="spellEnd"/>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fully operational</w:t>
            </w:r>
          </w:p>
        </w:tc>
      </w:tr>
      <w:tr w:rsidR="00852E0D" w:rsidRPr="00852E0D" w:rsidTr="00852E0D">
        <w:trPr>
          <w:cantSplit/>
          <w:trHeight w:val="728"/>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2061</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Fixed telephony services for Hamilton Telecom</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not operational</w:t>
            </w:r>
          </w:p>
        </w:tc>
      </w:tr>
      <w:tr w:rsidR="00852E0D" w:rsidRPr="00852E0D" w:rsidTr="00852E0D">
        <w:trPr>
          <w:cantSplit/>
          <w:trHeight w:val="728"/>
        </w:trPr>
        <w:tc>
          <w:tcPr>
            <w:tcW w:w="2133" w:type="dxa"/>
          </w:tcPr>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206300</w:t>
            </w:r>
          </w:p>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206301</w:t>
            </w:r>
          </w:p>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206302</w:t>
            </w:r>
          </w:p>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206303</w:t>
            </w:r>
          </w:p>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206304</w:t>
            </w:r>
          </w:p>
        </w:tc>
        <w:tc>
          <w:tcPr>
            <w:tcW w:w="1232" w:type="dxa"/>
          </w:tcPr>
          <w:p w:rsidR="00852E0D" w:rsidRPr="00852E0D" w:rsidRDefault="00852E0D" w:rsidP="00852E0D">
            <w:pPr>
              <w:spacing w:before="20"/>
              <w:jc w:val="center"/>
              <w:textAlignment w:val="auto"/>
              <w:rPr>
                <w:rFonts w:eastAsia="Batang"/>
                <w:color w:val="000000"/>
                <w:sz w:val="18"/>
                <w:szCs w:val="18"/>
              </w:rPr>
            </w:pPr>
            <w:r w:rsidRPr="00852E0D">
              <w:rPr>
                <w:rFonts w:eastAsia="Batang"/>
                <w:color w:val="000000"/>
                <w:sz w:val="18"/>
                <w:szCs w:val="18"/>
              </w:rPr>
              <w:t>9</w:t>
            </w:r>
          </w:p>
        </w:tc>
        <w:tc>
          <w:tcPr>
            <w:tcW w:w="1232" w:type="dxa"/>
          </w:tcPr>
          <w:p w:rsidR="00852E0D" w:rsidRPr="00852E0D" w:rsidRDefault="00852E0D" w:rsidP="00852E0D">
            <w:pPr>
              <w:spacing w:before="20"/>
              <w:jc w:val="center"/>
              <w:textAlignment w:val="auto"/>
              <w:rPr>
                <w:rFonts w:eastAsia="Batang"/>
                <w:color w:val="000000"/>
                <w:sz w:val="18"/>
                <w:szCs w:val="18"/>
              </w:rPr>
            </w:pPr>
            <w:r w:rsidRPr="00852E0D">
              <w:rPr>
                <w:rFonts w:eastAsia="Batang"/>
                <w:color w:val="000000"/>
                <w:sz w:val="18"/>
                <w:szCs w:val="18"/>
              </w:rPr>
              <w:t>9</w:t>
            </w:r>
          </w:p>
        </w:tc>
        <w:tc>
          <w:tcPr>
            <w:tcW w:w="2486" w:type="dxa"/>
          </w:tcPr>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 xml:space="preserve">Fixed telephony services for </w:t>
            </w:r>
            <w:proofErr w:type="spellStart"/>
            <w:r w:rsidRPr="00852E0D">
              <w:rPr>
                <w:rFonts w:eastAsia="Batang"/>
                <w:color w:val="000000"/>
                <w:sz w:val="18"/>
                <w:szCs w:val="18"/>
              </w:rPr>
              <w:t>Simbanet</w:t>
            </w:r>
            <w:proofErr w:type="spellEnd"/>
            <w:r w:rsidRPr="00852E0D">
              <w:rPr>
                <w:rFonts w:eastAsia="Batang"/>
                <w:color w:val="000000"/>
                <w:sz w:val="18"/>
                <w:szCs w:val="18"/>
              </w:rPr>
              <w:t xml:space="preserve"> Uganda Limited</w:t>
            </w:r>
          </w:p>
        </w:tc>
        <w:tc>
          <w:tcPr>
            <w:tcW w:w="2268" w:type="dxa"/>
          </w:tcPr>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Network fully operational</w:t>
            </w:r>
          </w:p>
        </w:tc>
      </w:tr>
      <w:tr w:rsidR="00852E0D" w:rsidRPr="00852E0D" w:rsidTr="00852E0D">
        <w:trPr>
          <w:cantSplit/>
          <w:trHeight w:val="728"/>
        </w:trPr>
        <w:tc>
          <w:tcPr>
            <w:tcW w:w="2133" w:type="dxa"/>
          </w:tcPr>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lastRenderedPageBreak/>
              <w:t>2065</w:t>
            </w:r>
          </w:p>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2066</w:t>
            </w:r>
          </w:p>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2067</w:t>
            </w:r>
          </w:p>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2068</w:t>
            </w:r>
          </w:p>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2069</w:t>
            </w:r>
          </w:p>
        </w:tc>
        <w:tc>
          <w:tcPr>
            <w:tcW w:w="1232" w:type="dxa"/>
          </w:tcPr>
          <w:p w:rsidR="00852E0D" w:rsidRPr="00852E0D" w:rsidRDefault="00852E0D" w:rsidP="00852E0D">
            <w:pPr>
              <w:spacing w:before="20"/>
              <w:jc w:val="center"/>
              <w:textAlignment w:val="auto"/>
              <w:rPr>
                <w:rFonts w:eastAsia="Batang"/>
                <w:color w:val="000000"/>
                <w:sz w:val="18"/>
                <w:szCs w:val="18"/>
              </w:rPr>
            </w:pPr>
            <w:r w:rsidRPr="00852E0D">
              <w:rPr>
                <w:rFonts w:eastAsia="Batang"/>
                <w:color w:val="000000"/>
                <w:sz w:val="18"/>
                <w:szCs w:val="18"/>
              </w:rPr>
              <w:t>9</w:t>
            </w:r>
          </w:p>
        </w:tc>
        <w:tc>
          <w:tcPr>
            <w:tcW w:w="1232" w:type="dxa"/>
          </w:tcPr>
          <w:p w:rsidR="00852E0D" w:rsidRPr="00852E0D" w:rsidRDefault="00852E0D" w:rsidP="00852E0D">
            <w:pPr>
              <w:spacing w:before="20"/>
              <w:jc w:val="center"/>
              <w:textAlignment w:val="auto"/>
              <w:rPr>
                <w:rFonts w:eastAsia="Batang"/>
                <w:color w:val="000000"/>
                <w:sz w:val="18"/>
                <w:szCs w:val="18"/>
              </w:rPr>
            </w:pPr>
            <w:r w:rsidRPr="00852E0D">
              <w:rPr>
                <w:rFonts w:eastAsia="Batang"/>
                <w:color w:val="000000"/>
                <w:sz w:val="18"/>
                <w:szCs w:val="18"/>
              </w:rPr>
              <w:t>9</w:t>
            </w:r>
          </w:p>
        </w:tc>
        <w:tc>
          <w:tcPr>
            <w:tcW w:w="2486" w:type="dxa"/>
          </w:tcPr>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 xml:space="preserve">Fixed telephony services for </w:t>
            </w:r>
            <w:proofErr w:type="spellStart"/>
            <w:r w:rsidRPr="00852E0D">
              <w:rPr>
                <w:rFonts w:eastAsia="Batang"/>
                <w:color w:val="000000"/>
                <w:sz w:val="18"/>
                <w:szCs w:val="18"/>
              </w:rPr>
              <w:t>Suretelcom</w:t>
            </w:r>
            <w:proofErr w:type="spellEnd"/>
            <w:r w:rsidRPr="00852E0D">
              <w:rPr>
                <w:rFonts w:eastAsia="Batang"/>
                <w:color w:val="000000"/>
                <w:sz w:val="18"/>
                <w:szCs w:val="18"/>
              </w:rPr>
              <w:t xml:space="preserve"> Uganda Limited</w:t>
            </w:r>
          </w:p>
        </w:tc>
        <w:tc>
          <w:tcPr>
            <w:tcW w:w="2268" w:type="dxa"/>
          </w:tcPr>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Network fully operational</w:t>
            </w:r>
          </w:p>
        </w:tc>
      </w:tr>
      <w:tr w:rsidR="00852E0D" w:rsidRPr="00852E0D" w:rsidTr="00852E0D">
        <w:trPr>
          <w:cantSplit/>
          <w:trHeight w:val="728"/>
        </w:trPr>
        <w:tc>
          <w:tcPr>
            <w:tcW w:w="2133" w:type="dxa"/>
          </w:tcPr>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207</w:t>
            </w:r>
          </w:p>
        </w:tc>
        <w:tc>
          <w:tcPr>
            <w:tcW w:w="1232" w:type="dxa"/>
          </w:tcPr>
          <w:p w:rsidR="00852E0D" w:rsidRPr="00852E0D" w:rsidRDefault="00852E0D" w:rsidP="00852E0D">
            <w:pPr>
              <w:spacing w:before="20"/>
              <w:jc w:val="center"/>
              <w:textAlignment w:val="auto"/>
              <w:rPr>
                <w:rFonts w:eastAsia="Batang"/>
                <w:color w:val="000000"/>
                <w:sz w:val="18"/>
                <w:szCs w:val="18"/>
              </w:rPr>
            </w:pPr>
            <w:r w:rsidRPr="00852E0D">
              <w:rPr>
                <w:rFonts w:eastAsia="Batang"/>
                <w:color w:val="000000"/>
                <w:sz w:val="18"/>
                <w:szCs w:val="18"/>
              </w:rPr>
              <w:t>9</w:t>
            </w:r>
          </w:p>
        </w:tc>
        <w:tc>
          <w:tcPr>
            <w:tcW w:w="1232" w:type="dxa"/>
          </w:tcPr>
          <w:p w:rsidR="00852E0D" w:rsidRPr="00852E0D" w:rsidRDefault="00852E0D" w:rsidP="00852E0D">
            <w:pPr>
              <w:spacing w:before="20"/>
              <w:jc w:val="center"/>
              <w:textAlignment w:val="auto"/>
              <w:rPr>
                <w:rFonts w:eastAsia="Batang"/>
                <w:color w:val="000000"/>
                <w:sz w:val="18"/>
                <w:szCs w:val="18"/>
              </w:rPr>
            </w:pPr>
            <w:r w:rsidRPr="00852E0D">
              <w:rPr>
                <w:rFonts w:eastAsia="Batang"/>
                <w:color w:val="000000"/>
                <w:sz w:val="18"/>
                <w:szCs w:val="18"/>
              </w:rPr>
              <w:t>9</w:t>
            </w:r>
          </w:p>
        </w:tc>
        <w:tc>
          <w:tcPr>
            <w:tcW w:w="2486" w:type="dxa"/>
          </w:tcPr>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Fixed telephony services for Airtel Uganda Limited</w:t>
            </w:r>
          </w:p>
        </w:tc>
        <w:tc>
          <w:tcPr>
            <w:tcW w:w="2268" w:type="dxa"/>
          </w:tcPr>
          <w:p w:rsidR="00852E0D" w:rsidRPr="00852E0D" w:rsidRDefault="00852E0D" w:rsidP="00852E0D">
            <w:pPr>
              <w:spacing w:before="20"/>
              <w:jc w:val="left"/>
              <w:textAlignment w:val="auto"/>
              <w:rPr>
                <w:rFonts w:eastAsia="Batang"/>
                <w:color w:val="000000"/>
                <w:sz w:val="18"/>
                <w:szCs w:val="18"/>
              </w:rPr>
            </w:pPr>
            <w:r w:rsidRPr="00852E0D">
              <w:rPr>
                <w:rFonts w:eastAsia="Batang"/>
                <w:color w:val="000000"/>
                <w:sz w:val="18"/>
                <w:szCs w:val="18"/>
              </w:rPr>
              <w:t>Network fully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3</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Fixed telephony services for MTN Uganda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is fully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4</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Fixed telephony services for Uganda Telecom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is fully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700</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701</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702</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703</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704</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705</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706</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Mobile telephony services for Airtel Uganda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is fully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710</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711</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712</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713</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714</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715</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716</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717</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718</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719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Mobile telephony services for Uganda Telecom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is fully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720</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Mobile telephony services for Smile Communications (U) Ltd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is fully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723</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 xml:space="preserve">Mobile telephony services for </w:t>
            </w:r>
            <w:proofErr w:type="spellStart"/>
            <w:r w:rsidRPr="00852E0D">
              <w:rPr>
                <w:rFonts w:eastAsia="Batang"/>
                <w:sz w:val="18"/>
                <w:szCs w:val="18"/>
              </w:rPr>
              <w:t>Afrimax</w:t>
            </w:r>
            <w:proofErr w:type="spellEnd"/>
            <w:r w:rsidRPr="00852E0D">
              <w:rPr>
                <w:rFonts w:eastAsia="Batang"/>
                <w:sz w:val="18"/>
                <w:szCs w:val="18"/>
              </w:rPr>
              <w:t xml:space="preserve"> Uganda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is fully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7260</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Mobile telephony services for Tangerine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is fully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730</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Mobile telephony services for K2 Telecom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is fully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7330</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7331</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7332</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 xml:space="preserve">Mobile telephony services for </w:t>
            </w:r>
            <w:proofErr w:type="spellStart"/>
            <w:r w:rsidRPr="00852E0D">
              <w:rPr>
                <w:rFonts w:eastAsia="Batang"/>
                <w:sz w:val="18"/>
                <w:szCs w:val="18"/>
              </w:rPr>
              <w:t>Lycamobile</w:t>
            </w:r>
            <w:proofErr w:type="spellEnd"/>
            <w:r w:rsidRPr="00852E0D">
              <w:rPr>
                <w:rFonts w:eastAsia="Batang"/>
                <w:sz w:val="18"/>
                <w:szCs w:val="18"/>
              </w:rPr>
              <w:t xml:space="preserve"> Network Services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not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736</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Mobile telephony services for Hamilton Telecom</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not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740</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741</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742</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743</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744</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 xml:space="preserve">Mobile telephony services for </w:t>
            </w:r>
            <w:proofErr w:type="spellStart"/>
            <w:r w:rsidRPr="00852E0D">
              <w:rPr>
                <w:rFonts w:eastAsia="Batang"/>
                <w:sz w:val="18"/>
                <w:szCs w:val="18"/>
              </w:rPr>
              <w:t>Suretelcom</w:t>
            </w:r>
            <w:proofErr w:type="spellEnd"/>
            <w:r w:rsidRPr="00852E0D">
              <w:rPr>
                <w:rFonts w:eastAsia="Batang"/>
                <w:sz w:val="18"/>
                <w:szCs w:val="18"/>
              </w:rPr>
              <w:t xml:space="preserve"> (U)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is fully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lastRenderedPageBreak/>
              <w:t>750</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751</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752</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753</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754</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755</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756</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757</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758</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759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Mobile telephony services for Airtel Uganda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is fully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770</w:t>
            </w:r>
          </w:p>
          <w:p w:rsidR="00852E0D" w:rsidRPr="00852E0D" w:rsidRDefault="00852E0D" w:rsidP="00852E0D">
            <w:pPr>
              <w:keepNext/>
              <w:spacing w:before="20"/>
              <w:jc w:val="left"/>
              <w:textAlignment w:val="auto"/>
              <w:rPr>
                <w:rFonts w:eastAsia="Batang"/>
                <w:sz w:val="18"/>
                <w:szCs w:val="18"/>
              </w:rPr>
            </w:pPr>
            <w:r w:rsidRPr="00852E0D">
              <w:rPr>
                <w:rFonts w:eastAsia="Batang"/>
                <w:sz w:val="18"/>
                <w:szCs w:val="18"/>
              </w:rPr>
              <w:t>771</w:t>
            </w:r>
          </w:p>
          <w:p w:rsidR="00852E0D" w:rsidRPr="00852E0D" w:rsidRDefault="00852E0D" w:rsidP="00852E0D">
            <w:pPr>
              <w:keepNext/>
              <w:spacing w:before="20"/>
              <w:jc w:val="left"/>
              <w:textAlignment w:val="auto"/>
              <w:rPr>
                <w:rFonts w:eastAsia="Batang"/>
                <w:sz w:val="18"/>
                <w:szCs w:val="18"/>
              </w:rPr>
            </w:pPr>
            <w:r w:rsidRPr="00852E0D">
              <w:rPr>
                <w:rFonts w:eastAsia="Batang"/>
                <w:sz w:val="18"/>
                <w:szCs w:val="18"/>
              </w:rPr>
              <w:t>772</w:t>
            </w:r>
          </w:p>
          <w:p w:rsidR="00852E0D" w:rsidRPr="00852E0D" w:rsidRDefault="00852E0D" w:rsidP="00852E0D">
            <w:pPr>
              <w:keepNext/>
              <w:spacing w:before="20"/>
              <w:jc w:val="left"/>
              <w:textAlignment w:val="auto"/>
              <w:rPr>
                <w:rFonts w:eastAsia="Batang"/>
                <w:sz w:val="18"/>
                <w:szCs w:val="18"/>
              </w:rPr>
            </w:pPr>
            <w:r w:rsidRPr="00852E0D">
              <w:rPr>
                <w:rFonts w:eastAsia="Batang"/>
                <w:sz w:val="18"/>
                <w:szCs w:val="18"/>
              </w:rPr>
              <w:t>773</w:t>
            </w:r>
          </w:p>
          <w:p w:rsidR="00852E0D" w:rsidRPr="00852E0D" w:rsidRDefault="00852E0D" w:rsidP="00852E0D">
            <w:pPr>
              <w:keepNext/>
              <w:spacing w:before="20"/>
              <w:jc w:val="left"/>
              <w:textAlignment w:val="auto"/>
              <w:rPr>
                <w:rFonts w:eastAsia="Batang"/>
                <w:sz w:val="18"/>
                <w:szCs w:val="18"/>
              </w:rPr>
            </w:pPr>
            <w:r w:rsidRPr="00852E0D">
              <w:rPr>
                <w:rFonts w:eastAsia="Batang"/>
                <w:sz w:val="18"/>
                <w:szCs w:val="18"/>
              </w:rPr>
              <w:t>774</w:t>
            </w:r>
          </w:p>
          <w:p w:rsidR="00852E0D" w:rsidRPr="00852E0D" w:rsidRDefault="00852E0D" w:rsidP="00852E0D">
            <w:pPr>
              <w:keepNext/>
              <w:spacing w:before="20"/>
              <w:jc w:val="left"/>
              <w:textAlignment w:val="auto"/>
              <w:rPr>
                <w:rFonts w:eastAsia="Batang"/>
                <w:sz w:val="18"/>
                <w:szCs w:val="18"/>
              </w:rPr>
            </w:pPr>
            <w:r w:rsidRPr="00852E0D">
              <w:rPr>
                <w:rFonts w:eastAsia="Batang"/>
                <w:sz w:val="18"/>
                <w:szCs w:val="18"/>
              </w:rPr>
              <w:t>775</w:t>
            </w:r>
          </w:p>
          <w:p w:rsidR="00852E0D" w:rsidRPr="00852E0D" w:rsidRDefault="00852E0D" w:rsidP="00852E0D">
            <w:pPr>
              <w:keepNext/>
              <w:spacing w:before="20"/>
              <w:jc w:val="left"/>
              <w:textAlignment w:val="auto"/>
              <w:rPr>
                <w:rFonts w:eastAsia="Batang"/>
                <w:sz w:val="18"/>
                <w:szCs w:val="18"/>
              </w:rPr>
            </w:pPr>
            <w:r w:rsidRPr="00852E0D">
              <w:rPr>
                <w:rFonts w:eastAsia="Batang"/>
                <w:sz w:val="18"/>
                <w:szCs w:val="18"/>
              </w:rPr>
              <w:t>776</w:t>
            </w:r>
          </w:p>
          <w:p w:rsidR="00852E0D" w:rsidRPr="00852E0D" w:rsidRDefault="00852E0D" w:rsidP="00852E0D">
            <w:pPr>
              <w:keepNext/>
              <w:spacing w:before="20"/>
              <w:jc w:val="left"/>
              <w:textAlignment w:val="auto"/>
              <w:rPr>
                <w:rFonts w:eastAsia="Batang"/>
                <w:sz w:val="18"/>
                <w:szCs w:val="18"/>
              </w:rPr>
            </w:pPr>
            <w:r w:rsidRPr="00852E0D">
              <w:rPr>
                <w:rFonts w:eastAsia="Batang"/>
                <w:sz w:val="18"/>
                <w:szCs w:val="18"/>
              </w:rPr>
              <w:t>777</w:t>
            </w:r>
          </w:p>
          <w:p w:rsidR="00852E0D" w:rsidRPr="00852E0D" w:rsidRDefault="00852E0D" w:rsidP="00852E0D">
            <w:pPr>
              <w:keepNext/>
              <w:spacing w:before="20"/>
              <w:jc w:val="left"/>
              <w:textAlignment w:val="auto"/>
              <w:rPr>
                <w:rFonts w:eastAsia="Batang"/>
                <w:sz w:val="18"/>
                <w:szCs w:val="18"/>
              </w:rPr>
            </w:pPr>
            <w:r w:rsidRPr="00852E0D">
              <w:rPr>
                <w:rFonts w:eastAsia="Batang"/>
                <w:sz w:val="18"/>
                <w:szCs w:val="18"/>
              </w:rPr>
              <w:t>778</w:t>
            </w:r>
          </w:p>
          <w:p w:rsidR="00852E0D" w:rsidRPr="00852E0D" w:rsidRDefault="00852E0D" w:rsidP="00852E0D">
            <w:pPr>
              <w:keepNext/>
              <w:spacing w:before="20"/>
              <w:jc w:val="left"/>
              <w:textAlignment w:val="auto"/>
              <w:rPr>
                <w:rFonts w:eastAsia="Batang"/>
                <w:sz w:val="18"/>
                <w:szCs w:val="18"/>
              </w:rPr>
            </w:pPr>
            <w:r w:rsidRPr="00852E0D">
              <w:rPr>
                <w:rFonts w:eastAsia="Batang"/>
                <w:sz w:val="18"/>
                <w:szCs w:val="18"/>
              </w:rPr>
              <w:t>779</w:t>
            </w:r>
          </w:p>
        </w:tc>
        <w:tc>
          <w:tcPr>
            <w:tcW w:w="1232" w:type="dxa"/>
          </w:tcPr>
          <w:p w:rsidR="00852E0D" w:rsidRPr="00852E0D" w:rsidRDefault="00852E0D" w:rsidP="00852E0D">
            <w:pPr>
              <w:keepNext/>
              <w:keepLines/>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keepNext/>
              <w:keepLines/>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keepNext/>
              <w:keepLines/>
              <w:spacing w:before="20"/>
              <w:jc w:val="left"/>
              <w:textAlignment w:val="auto"/>
              <w:rPr>
                <w:rFonts w:eastAsia="Batang"/>
                <w:sz w:val="18"/>
                <w:szCs w:val="18"/>
              </w:rPr>
            </w:pPr>
            <w:r w:rsidRPr="00852E0D">
              <w:rPr>
                <w:rFonts w:eastAsia="Batang"/>
                <w:sz w:val="18"/>
                <w:szCs w:val="18"/>
              </w:rPr>
              <w:t>Mobile telephony services for MTN Uganda Limited</w:t>
            </w:r>
          </w:p>
        </w:tc>
        <w:tc>
          <w:tcPr>
            <w:tcW w:w="2268" w:type="dxa"/>
          </w:tcPr>
          <w:p w:rsidR="00852E0D" w:rsidRPr="00852E0D" w:rsidRDefault="00852E0D" w:rsidP="00852E0D">
            <w:pPr>
              <w:keepNext/>
              <w:keepLines/>
              <w:spacing w:before="20"/>
              <w:jc w:val="left"/>
              <w:textAlignment w:val="auto"/>
              <w:rPr>
                <w:rFonts w:eastAsia="Batang"/>
                <w:sz w:val="18"/>
                <w:szCs w:val="18"/>
              </w:rPr>
            </w:pPr>
            <w:r w:rsidRPr="00852E0D">
              <w:rPr>
                <w:rFonts w:eastAsia="Batang"/>
                <w:sz w:val="18"/>
                <w:szCs w:val="18"/>
              </w:rPr>
              <w:t>Network is fully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780</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781</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782</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783</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784</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785</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786</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787</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788</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789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Mobile telephony services for MTN Uganda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is fully operational</w:t>
            </w:r>
          </w:p>
        </w:tc>
      </w:tr>
      <w:tr w:rsidR="00852E0D" w:rsidRPr="00852E0D" w:rsidTr="00852E0D">
        <w:trPr>
          <w:cantSplit/>
        </w:trPr>
        <w:tc>
          <w:tcPr>
            <w:tcW w:w="2133"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790</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791</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792</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793</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794</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795</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796</w:t>
            </w:r>
          </w:p>
          <w:p w:rsidR="00852E0D" w:rsidRPr="00852E0D" w:rsidRDefault="00852E0D" w:rsidP="00852E0D">
            <w:pPr>
              <w:spacing w:before="20"/>
              <w:jc w:val="left"/>
              <w:textAlignment w:val="auto"/>
              <w:rPr>
                <w:rFonts w:eastAsia="Batang"/>
                <w:sz w:val="18"/>
                <w:szCs w:val="18"/>
              </w:rPr>
            </w:pPr>
            <w:r w:rsidRPr="00852E0D">
              <w:rPr>
                <w:rFonts w:eastAsia="Batang"/>
                <w:sz w:val="18"/>
                <w:szCs w:val="18"/>
              </w:rPr>
              <w:t>7974</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1232" w:type="dxa"/>
          </w:tcPr>
          <w:p w:rsidR="00852E0D" w:rsidRPr="00852E0D" w:rsidRDefault="00852E0D" w:rsidP="00852E0D">
            <w:pPr>
              <w:spacing w:before="20"/>
              <w:jc w:val="center"/>
              <w:textAlignment w:val="auto"/>
              <w:rPr>
                <w:rFonts w:eastAsia="Batang"/>
                <w:sz w:val="18"/>
                <w:szCs w:val="18"/>
              </w:rPr>
            </w:pPr>
            <w:r w:rsidRPr="00852E0D">
              <w:rPr>
                <w:rFonts w:eastAsia="Batang"/>
                <w:sz w:val="18"/>
                <w:szCs w:val="18"/>
              </w:rPr>
              <w:t>9</w:t>
            </w:r>
          </w:p>
        </w:tc>
        <w:tc>
          <w:tcPr>
            <w:tcW w:w="2486"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 xml:space="preserve">Mobile telephony services for </w:t>
            </w:r>
            <w:proofErr w:type="spellStart"/>
            <w:r w:rsidRPr="00852E0D">
              <w:rPr>
                <w:rFonts w:eastAsia="Batang"/>
                <w:sz w:val="18"/>
                <w:szCs w:val="18"/>
              </w:rPr>
              <w:t>Africell</w:t>
            </w:r>
            <w:proofErr w:type="spellEnd"/>
            <w:r w:rsidRPr="00852E0D">
              <w:rPr>
                <w:rFonts w:eastAsia="Batang"/>
                <w:sz w:val="18"/>
                <w:szCs w:val="18"/>
              </w:rPr>
              <w:t xml:space="preserve"> Uganda Limited</w:t>
            </w:r>
          </w:p>
        </w:tc>
        <w:tc>
          <w:tcPr>
            <w:tcW w:w="2268" w:type="dxa"/>
          </w:tcPr>
          <w:p w:rsidR="00852E0D" w:rsidRPr="00852E0D" w:rsidRDefault="00852E0D" w:rsidP="00852E0D">
            <w:pPr>
              <w:spacing w:before="20"/>
              <w:jc w:val="left"/>
              <w:textAlignment w:val="auto"/>
              <w:rPr>
                <w:rFonts w:eastAsia="Batang"/>
                <w:sz w:val="18"/>
                <w:szCs w:val="18"/>
              </w:rPr>
            </w:pPr>
            <w:r w:rsidRPr="00852E0D">
              <w:rPr>
                <w:rFonts w:eastAsia="Batang"/>
                <w:sz w:val="18"/>
                <w:szCs w:val="18"/>
              </w:rPr>
              <w:t>Network is fully operational</w:t>
            </w:r>
          </w:p>
        </w:tc>
      </w:tr>
    </w:tbl>
    <w:p w:rsidR="00852E0D" w:rsidRPr="00852E0D" w:rsidRDefault="00852E0D" w:rsidP="00852E0D">
      <w:pPr>
        <w:spacing w:before="0"/>
        <w:textAlignment w:val="auto"/>
        <w:rPr>
          <w:rFonts w:eastAsia="Batang"/>
          <w:bCs/>
        </w:rPr>
      </w:pPr>
    </w:p>
    <w:p w:rsidR="00852E0D" w:rsidRPr="00852E0D" w:rsidRDefault="00852E0D" w:rsidP="00852E0D">
      <w:pPr>
        <w:spacing w:before="0"/>
        <w:textAlignment w:val="auto"/>
        <w:rPr>
          <w:rFonts w:eastAsia="Batang"/>
          <w:bCs/>
        </w:rPr>
      </w:pPr>
      <w:r w:rsidRPr="00852E0D">
        <w:rPr>
          <w:rFonts w:eastAsia="Batang"/>
          <w:bCs/>
        </w:rPr>
        <w:t xml:space="preserve">Contact: </w:t>
      </w:r>
    </w:p>
    <w:p w:rsidR="00852E0D" w:rsidRPr="00852E0D" w:rsidRDefault="00852E0D" w:rsidP="00852E0D">
      <w:pPr>
        <w:ind w:left="567" w:hanging="567"/>
        <w:jc w:val="left"/>
        <w:textAlignment w:val="auto"/>
      </w:pPr>
      <w:r w:rsidRPr="00852E0D">
        <w:rPr>
          <w:rFonts w:eastAsia="Batang"/>
        </w:rPr>
        <w:tab/>
        <w:t xml:space="preserve">Mr Godfrey </w:t>
      </w:r>
      <w:proofErr w:type="spellStart"/>
      <w:r w:rsidRPr="00852E0D">
        <w:rPr>
          <w:rFonts w:eastAsia="Batang"/>
        </w:rPr>
        <w:t>Mutabazi</w:t>
      </w:r>
      <w:proofErr w:type="spellEnd"/>
      <w:r w:rsidRPr="00852E0D">
        <w:rPr>
          <w:rFonts w:eastAsia="Batang"/>
        </w:rPr>
        <w:br/>
        <w:t xml:space="preserve">Executive Director </w:t>
      </w:r>
      <w:r w:rsidRPr="00852E0D">
        <w:rPr>
          <w:rFonts w:eastAsia="Batang"/>
        </w:rPr>
        <w:br/>
        <w:t xml:space="preserve">Uganda Communications Commission (UCC) </w:t>
      </w:r>
      <w:r w:rsidRPr="00852E0D">
        <w:rPr>
          <w:rFonts w:eastAsia="Batang"/>
        </w:rPr>
        <w:br/>
        <w:t xml:space="preserve">Plot 42-44 Spring Road, Bugolobi </w:t>
      </w:r>
      <w:r w:rsidRPr="00852E0D">
        <w:rPr>
          <w:rFonts w:eastAsia="Batang"/>
        </w:rPr>
        <w:br/>
        <w:t xml:space="preserve">P.O. Box 7376, Kampala, Uganda </w:t>
      </w:r>
      <w:r w:rsidRPr="00852E0D">
        <w:rPr>
          <w:rFonts w:eastAsia="Batang"/>
        </w:rPr>
        <w:br/>
        <w:t>Tel:</w:t>
      </w:r>
      <w:r w:rsidRPr="00852E0D">
        <w:rPr>
          <w:rFonts w:eastAsia="Batang"/>
        </w:rPr>
        <w:tab/>
        <w:t xml:space="preserve">+256 41 433 9000 </w:t>
      </w:r>
      <w:r w:rsidRPr="00852E0D">
        <w:rPr>
          <w:rFonts w:eastAsia="Batang"/>
        </w:rPr>
        <w:br/>
        <w:t>Fax:</w:t>
      </w:r>
      <w:r w:rsidRPr="00852E0D">
        <w:rPr>
          <w:rFonts w:eastAsia="Batang"/>
        </w:rPr>
        <w:tab/>
        <w:t xml:space="preserve">+256 41 434 8832 </w:t>
      </w:r>
      <w:r w:rsidRPr="00852E0D">
        <w:rPr>
          <w:rFonts w:eastAsia="Batang"/>
        </w:rPr>
        <w:br/>
        <w:t xml:space="preserve">E-mail: </w:t>
      </w:r>
      <w:r w:rsidRPr="00852E0D">
        <w:rPr>
          <w:rFonts w:eastAsia="Batang"/>
        </w:rPr>
        <w:tab/>
        <w:t xml:space="preserve">ucc@ucc.co.ug </w:t>
      </w:r>
      <w:r w:rsidRPr="00852E0D">
        <w:rPr>
          <w:rFonts w:eastAsia="Batang"/>
        </w:rPr>
        <w:br/>
        <w:t>URL:</w:t>
      </w:r>
      <w:r w:rsidRPr="00852E0D">
        <w:rPr>
          <w:rFonts w:eastAsia="Batang"/>
        </w:rPr>
        <w:tab/>
        <w:t xml:space="preserve">www.ucc.co.ug </w:t>
      </w:r>
    </w:p>
    <w:p w:rsidR="00852E0D" w:rsidRPr="00852E0D" w:rsidRDefault="00852E0D" w:rsidP="00D4286F"/>
    <w:p w:rsidR="001063A9" w:rsidRPr="00852E0D"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063A9" w:rsidRPr="00852E0D"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1063A9" w:rsidRPr="00852E0D" w:rsidSect="004C24DE">
          <w:headerReference w:type="even" r:id="rId31"/>
          <w:headerReference w:type="default" r:id="rId32"/>
          <w:footerReference w:type="even" r:id="rId33"/>
          <w:footerReference w:type="default" r:id="rId34"/>
          <w:type w:val="continuous"/>
          <w:pgSz w:w="11901" w:h="16840" w:code="9"/>
          <w:pgMar w:top="1134" w:right="1418" w:bottom="1701" w:left="1418" w:header="720" w:footer="720" w:gutter="0"/>
          <w:paperSrc w:first="15" w:other="15"/>
          <w:cols w:space="720"/>
          <w:titlePg/>
          <w:docGrid w:linePitch="360"/>
        </w:sectPr>
      </w:pPr>
    </w:p>
    <w:p w:rsidR="00E5105F" w:rsidRPr="00370280" w:rsidRDefault="00E5105F" w:rsidP="0050515D">
      <w:pPr>
        <w:pStyle w:val="Heading20"/>
        <w:rPr>
          <w:lang w:val="en-US"/>
        </w:rPr>
      </w:pPr>
      <w:bookmarkStart w:id="932" w:name="_Toc248829285"/>
      <w:bookmarkStart w:id="933" w:name="_Toc251059439"/>
      <w:bookmarkStart w:id="934" w:name="_Toc253407165"/>
      <w:bookmarkStart w:id="935" w:name="_Toc259783160"/>
      <w:bookmarkStart w:id="936" w:name="_Toc262631831"/>
      <w:bookmarkStart w:id="937" w:name="_Toc265056510"/>
      <w:bookmarkStart w:id="938" w:name="_Toc266181257"/>
      <w:bookmarkStart w:id="939" w:name="_Toc268774042"/>
      <w:bookmarkStart w:id="940" w:name="_Toc271700511"/>
      <w:bookmarkStart w:id="941" w:name="_Toc273023372"/>
      <w:bookmarkStart w:id="942" w:name="_Toc274223846"/>
      <w:bookmarkStart w:id="943" w:name="_Toc276717182"/>
      <w:bookmarkStart w:id="944" w:name="_Toc279669168"/>
      <w:bookmarkStart w:id="945" w:name="_Toc280349224"/>
      <w:bookmarkStart w:id="946" w:name="_Toc282526056"/>
      <w:bookmarkStart w:id="947" w:name="_Toc283737222"/>
      <w:bookmarkStart w:id="948" w:name="_Toc286218733"/>
      <w:bookmarkStart w:id="949" w:name="_Toc288660298"/>
      <w:bookmarkStart w:id="950" w:name="_Toc291005407"/>
      <w:bookmarkStart w:id="951" w:name="_Toc292704991"/>
      <w:bookmarkStart w:id="952" w:name="_Toc295387916"/>
      <w:bookmarkStart w:id="953" w:name="_Toc296675486"/>
      <w:bookmarkStart w:id="954" w:name="_Toc297804737"/>
      <w:bookmarkStart w:id="955" w:name="_Toc301945311"/>
      <w:bookmarkStart w:id="956" w:name="_Toc303344266"/>
      <w:bookmarkStart w:id="957" w:name="_Toc304892184"/>
      <w:bookmarkStart w:id="958" w:name="_Toc308530349"/>
      <w:bookmarkStart w:id="959" w:name="_Toc311103661"/>
      <w:bookmarkStart w:id="960" w:name="_Toc313973326"/>
      <w:bookmarkStart w:id="961" w:name="_Toc316479982"/>
      <w:bookmarkStart w:id="962" w:name="_Toc318965020"/>
      <w:bookmarkStart w:id="963" w:name="_Toc320536977"/>
      <w:bookmarkStart w:id="964" w:name="_Toc323035740"/>
      <w:bookmarkStart w:id="965" w:name="_Toc323904393"/>
      <w:bookmarkStart w:id="966" w:name="_Toc332272671"/>
      <w:bookmarkStart w:id="967" w:name="_Toc334776206"/>
      <w:bookmarkStart w:id="968" w:name="_Toc335901525"/>
      <w:bookmarkStart w:id="969" w:name="_Toc337110351"/>
      <w:bookmarkStart w:id="970" w:name="_Toc338779392"/>
      <w:bookmarkStart w:id="971" w:name="_Toc340225539"/>
      <w:bookmarkStart w:id="972" w:name="_Toc341451237"/>
      <w:bookmarkStart w:id="973" w:name="_Toc342912868"/>
      <w:bookmarkStart w:id="974" w:name="_Toc343262688"/>
      <w:bookmarkStart w:id="975" w:name="_Toc345579843"/>
      <w:bookmarkStart w:id="976" w:name="_Toc346885965"/>
      <w:bookmarkStart w:id="977" w:name="_Toc347929610"/>
      <w:bookmarkStart w:id="978" w:name="_Toc349288271"/>
      <w:bookmarkStart w:id="979" w:name="_Toc350415589"/>
      <w:bookmarkStart w:id="980" w:name="_Toc351549910"/>
      <w:bookmarkStart w:id="981" w:name="_Toc352940515"/>
      <w:bookmarkStart w:id="982" w:name="_Toc354053852"/>
      <w:bookmarkStart w:id="983" w:name="_Toc355708878"/>
      <w:bookmarkStart w:id="984" w:name="_Toc357001961"/>
      <w:bookmarkStart w:id="985" w:name="_Toc358192588"/>
      <w:bookmarkStart w:id="986" w:name="_Toc359489437"/>
      <w:bookmarkStart w:id="987" w:name="_Toc360696837"/>
      <w:bookmarkStart w:id="988" w:name="_Toc361921568"/>
      <w:bookmarkStart w:id="989" w:name="_Toc363741408"/>
      <w:bookmarkStart w:id="990" w:name="_Toc364672357"/>
      <w:bookmarkStart w:id="991" w:name="_Toc366157714"/>
      <w:bookmarkStart w:id="992" w:name="_Toc367715553"/>
      <w:bookmarkStart w:id="993" w:name="_Toc369007687"/>
      <w:bookmarkStart w:id="994" w:name="_Toc369007891"/>
      <w:bookmarkStart w:id="995" w:name="_Toc370373498"/>
      <w:bookmarkStart w:id="996" w:name="_Toc371588866"/>
      <w:bookmarkStart w:id="997" w:name="_Toc373157832"/>
      <w:bookmarkStart w:id="998" w:name="_Toc374006640"/>
      <w:bookmarkStart w:id="999" w:name="_Toc374692694"/>
      <w:bookmarkStart w:id="1000" w:name="_Toc374692771"/>
      <w:bookmarkStart w:id="1001" w:name="_Toc377026500"/>
      <w:bookmarkStart w:id="1002" w:name="_Toc378322721"/>
      <w:bookmarkStart w:id="1003" w:name="_Toc379440374"/>
      <w:bookmarkStart w:id="1004" w:name="_Toc380582899"/>
      <w:bookmarkStart w:id="1005" w:name="_Toc381784232"/>
      <w:bookmarkStart w:id="1006" w:name="_Toc383182315"/>
      <w:bookmarkStart w:id="1007" w:name="_Toc384625709"/>
      <w:bookmarkStart w:id="1008" w:name="_Toc385496801"/>
      <w:bookmarkStart w:id="1009" w:name="_Toc388946329"/>
      <w:bookmarkStart w:id="1010" w:name="_Toc388947562"/>
      <w:bookmarkStart w:id="1011" w:name="_Toc389730886"/>
      <w:bookmarkStart w:id="1012" w:name="_Toc391386074"/>
      <w:bookmarkStart w:id="1013" w:name="_Toc392235888"/>
      <w:bookmarkStart w:id="1014" w:name="_Toc393713419"/>
      <w:bookmarkStart w:id="1015" w:name="_Toc393714486"/>
      <w:bookmarkStart w:id="1016" w:name="_Toc393715490"/>
      <w:bookmarkStart w:id="1017" w:name="_Toc395100465"/>
      <w:bookmarkStart w:id="1018" w:name="_Toc396212812"/>
      <w:bookmarkStart w:id="1019" w:name="_Toc397517657"/>
      <w:bookmarkStart w:id="1020" w:name="_Toc399160640"/>
      <w:bookmarkStart w:id="1021" w:name="_Toc400374878"/>
      <w:bookmarkStart w:id="1022" w:name="_Toc401757924"/>
      <w:bookmarkStart w:id="1023" w:name="_Toc402967104"/>
      <w:bookmarkStart w:id="1024" w:name="_Toc404332316"/>
      <w:bookmarkStart w:id="1025" w:name="_Toc405386782"/>
      <w:bookmarkStart w:id="1026" w:name="_Toc406508020"/>
      <w:bookmarkStart w:id="1027" w:name="_Toc408576641"/>
      <w:bookmarkStart w:id="1028" w:name="_Toc409708236"/>
      <w:bookmarkStart w:id="1029" w:name="_Toc410904539"/>
      <w:bookmarkStart w:id="1030" w:name="_Toc414884968"/>
      <w:bookmarkStart w:id="1031" w:name="_Toc416360078"/>
      <w:bookmarkStart w:id="1032" w:name="_Toc417984361"/>
      <w:bookmarkStart w:id="1033" w:name="_Toc420414839"/>
      <w:bookmarkStart w:id="1034" w:name="_Toc421783562"/>
      <w:bookmarkStart w:id="1035" w:name="_Toc423078775"/>
      <w:bookmarkStart w:id="1036" w:name="_Toc424300248"/>
      <w:bookmarkStart w:id="1037" w:name="_Toc428193356"/>
      <w:bookmarkStart w:id="1038" w:name="_Toc428372303"/>
      <w:bookmarkStart w:id="1039" w:name="_Toc429469054"/>
      <w:bookmarkStart w:id="1040" w:name="_Toc432498840"/>
      <w:bookmarkStart w:id="1041" w:name="_Toc433358220"/>
      <w:bookmarkStart w:id="1042" w:name="_Toc434843834"/>
      <w:bookmarkStart w:id="1043" w:name="_Toc436383069"/>
      <w:bookmarkStart w:id="1044" w:name="_Toc437264287"/>
      <w:bookmarkStart w:id="1045" w:name="_Toc438219174"/>
      <w:bookmarkStart w:id="1046" w:name="_Toc440443796"/>
      <w:bookmarkStart w:id="1047" w:name="_Toc441671603"/>
      <w:bookmarkStart w:id="1048" w:name="_Toc442711620"/>
      <w:bookmarkStart w:id="1049" w:name="_Toc445368596"/>
      <w:bookmarkStart w:id="1050" w:name="_Toc446578881"/>
      <w:bookmarkStart w:id="1051" w:name="_Toc449442775"/>
      <w:bookmarkStart w:id="1052" w:name="_Toc450747475"/>
      <w:bookmarkStart w:id="1053" w:name="_Toc451863143"/>
      <w:bookmarkStart w:id="1054" w:name="_Toc453320524"/>
      <w:bookmarkStart w:id="1055" w:name="_Toc454789159"/>
      <w:bookmarkStart w:id="1056" w:name="_Toc456103219"/>
      <w:bookmarkStart w:id="1057" w:name="_Toc456103335"/>
      <w:bookmarkStart w:id="1058" w:name="_Toc466367272"/>
      <w:bookmarkStart w:id="1059" w:name="_Toc469048950"/>
      <w:bookmarkStart w:id="1060" w:name="_Toc469924991"/>
      <w:bookmarkStart w:id="1061" w:name="_Toc471824667"/>
      <w:bookmarkStart w:id="1062" w:name="_Toc473209550"/>
      <w:bookmarkStart w:id="1063" w:name="_Toc474504483"/>
      <w:bookmarkStart w:id="1064" w:name="_Toc477169054"/>
      <w:bookmarkStart w:id="1065" w:name="_Toc478464764"/>
      <w:bookmarkStart w:id="1066" w:name="_Toc479671309"/>
      <w:bookmarkStart w:id="1067" w:name="_Toc482280104"/>
      <w:bookmarkStart w:id="1068" w:name="_Toc483388291"/>
      <w:bookmarkStart w:id="1069" w:name="_Toc485117070"/>
      <w:bookmarkStart w:id="1070" w:name="_Toc486323174"/>
      <w:bookmarkStart w:id="1071" w:name="_Toc487466269"/>
      <w:bookmarkStart w:id="1072" w:name="_Toc488848859"/>
      <w:bookmarkStart w:id="1073" w:name="_Toc492905542"/>
      <w:bookmarkEnd w:id="666"/>
      <w:bookmarkEnd w:id="667"/>
      <w:r w:rsidRPr="00370280">
        <w:rPr>
          <w:lang w:val="en-US"/>
        </w:rPr>
        <w:lastRenderedPageBreak/>
        <w:t>Service Restrictions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rsidR="00E5105F" w:rsidRPr="007A2B38" w:rsidRDefault="00E5105F" w:rsidP="001247F3">
      <w:pPr>
        <w:jc w:val="center"/>
        <w:rPr>
          <w:lang w:val="en-US"/>
        </w:rPr>
      </w:pPr>
      <w:bookmarkStart w:id="1074" w:name="_Toc248829287"/>
      <w:bookmarkStart w:id="1075"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E1814" w:rsidRPr="00880BB6" w:rsidTr="00E84D01">
        <w:tc>
          <w:tcPr>
            <w:tcW w:w="2160" w:type="dxa"/>
          </w:tcPr>
          <w:p w:rsidR="006E1814" w:rsidRPr="006320D9" w:rsidRDefault="006E1814" w:rsidP="00E84D01">
            <w:pPr>
              <w:pStyle w:val="Tabletext"/>
              <w:rPr>
                <w:sz w:val="20"/>
                <w:szCs w:val="20"/>
                <w:lang w:val="en-US"/>
              </w:rPr>
            </w:pPr>
            <w:r>
              <w:rPr>
                <w:sz w:val="20"/>
                <w:szCs w:val="20"/>
                <w:lang w:val="en-US"/>
              </w:rPr>
              <w:t>Malaysia</w:t>
            </w:r>
          </w:p>
        </w:tc>
        <w:tc>
          <w:tcPr>
            <w:tcW w:w="1985" w:type="dxa"/>
          </w:tcPr>
          <w:p w:rsidR="006E1814" w:rsidRPr="004324A5" w:rsidRDefault="006E1814" w:rsidP="006E1814">
            <w:pPr>
              <w:pStyle w:val="Tabletext"/>
              <w:rPr>
                <w:sz w:val="20"/>
                <w:szCs w:val="20"/>
                <w:lang w:val="en-US"/>
              </w:rPr>
            </w:pPr>
            <w:r>
              <w:rPr>
                <w:sz w:val="20"/>
                <w:szCs w:val="20"/>
                <w:lang w:val="en-US"/>
              </w:rPr>
              <w:t>1013 (p.5)</w:t>
            </w:r>
          </w:p>
        </w:tc>
        <w:tc>
          <w:tcPr>
            <w:tcW w:w="2268" w:type="dxa"/>
            <w:tcBorders>
              <w:left w:val="nil"/>
            </w:tcBorders>
          </w:tcPr>
          <w:p w:rsidR="006E1814" w:rsidRPr="004324A5" w:rsidRDefault="006E1814" w:rsidP="00E84D01">
            <w:pPr>
              <w:pStyle w:val="Tabletext"/>
              <w:rPr>
                <w:sz w:val="20"/>
                <w:szCs w:val="20"/>
                <w:lang w:val="en-US"/>
              </w:rPr>
            </w:pPr>
          </w:p>
        </w:tc>
        <w:tc>
          <w:tcPr>
            <w:tcW w:w="1985" w:type="dxa"/>
          </w:tcPr>
          <w:p w:rsidR="006E1814" w:rsidRPr="004324A5" w:rsidRDefault="006E1814"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076" w:name="_Toc253407167"/>
      <w:bookmarkStart w:id="1077" w:name="_Toc259783162"/>
      <w:bookmarkStart w:id="1078" w:name="_Toc262631833"/>
      <w:bookmarkStart w:id="1079" w:name="_Toc265056512"/>
      <w:bookmarkStart w:id="1080" w:name="_Toc266181259"/>
      <w:bookmarkStart w:id="1081" w:name="_Toc268774044"/>
      <w:bookmarkStart w:id="1082" w:name="_Toc271700513"/>
      <w:bookmarkStart w:id="1083" w:name="_Toc273023374"/>
      <w:bookmarkStart w:id="1084" w:name="_Toc274223848"/>
      <w:bookmarkStart w:id="1085" w:name="_Toc276717184"/>
      <w:bookmarkStart w:id="1086" w:name="_Toc279669170"/>
      <w:bookmarkStart w:id="1087" w:name="_Toc280349226"/>
      <w:bookmarkStart w:id="1088" w:name="_Toc282526058"/>
      <w:bookmarkStart w:id="1089" w:name="_Toc283737224"/>
      <w:bookmarkStart w:id="1090" w:name="_Toc286218735"/>
      <w:bookmarkStart w:id="1091" w:name="_Toc288660300"/>
      <w:bookmarkStart w:id="1092" w:name="_Toc291005409"/>
      <w:bookmarkStart w:id="1093" w:name="_Toc292704993"/>
      <w:bookmarkStart w:id="1094" w:name="_Toc295387918"/>
      <w:bookmarkStart w:id="1095" w:name="_Toc296675488"/>
      <w:bookmarkStart w:id="1096" w:name="_Toc297804739"/>
      <w:bookmarkStart w:id="1097" w:name="_Toc301945313"/>
      <w:bookmarkStart w:id="1098" w:name="_Toc303344268"/>
      <w:bookmarkStart w:id="1099" w:name="_Toc304892186"/>
      <w:bookmarkStart w:id="1100" w:name="_Toc308530351"/>
      <w:bookmarkStart w:id="1101" w:name="_Toc311103663"/>
      <w:bookmarkStart w:id="1102" w:name="_Toc313973328"/>
      <w:bookmarkStart w:id="1103" w:name="_Toc316479984"/>
      <w:bookmarkStart w:id="1104" w:name="_Toc318965022"/>
      <w:bookmarkStart w:id="1105" w:name="_Toc320536978"/>
      <w:bookmarkStart w:id="1106" w:name="_Toc323035741"/>
      <w:bookmarkStart w:id="1107" w:name="_Toc323904394"/>
      <w:bookmarkStart w:id="1108" w:name="_Toc332272672"/>
      <w:bookmarkStart w:id="1109" w:name="_Toc334776207"/>
      <w:bookmarkStart w:id="1110" w:name="_Toc335901526"/>
      <w:bookmarkStart w:id="1111" w:name="_Toc337110352"/>
      <w:bookmarkStart w:id="1112" w:name="_Toc338779393"/>
      <w:bookmarkStart w:id="1113" w:name="_Toc340225540"/>
      <w:bookmarkStart w:id="1114" w:name="_Toc341451238"/>
      <w:bookmarkStart w:id="1115" w:name="_Toc342912869"/>
      <w:bookmarkStart w:id="1116" w:name="_Toc343262689"/>
      <w:bookmarkStart w:id="1117" w:name="_Toc345579844"/>
      <w:bookmarkStart w:id="1118" w:name="_Toc346885966"/>
      <w:bookmarkStart w:id="1119" w:name="_Toc347929611"/>
      <w:bookmarkStart w:id="1120" w:name="_Toc349288272"/>
      <w:bookmarkStart w:id="1121" w:name="_Toc350415590"/>
      <w:bookmarkStart w:id="1122" w:name="_Toc351549911"/>
      <w:bookmarkStart w:id="1123" w:name="_Toc352940516"/>
      <w:bookmarkStart w:id="1124" w:name="_Toc354053853"/>
      <w:bookmarkStart w:id="1125" w:name="_Toc355708879"/>
      <w:bookmarkStart w:id="1126" w:name="_Toc357001962"/>
      <w:bookmarkStart w:id="1127" w:name="_Toc358192589"/>
      <w:bookmarkStart w:id="1128" w:name="_Toc359489438"/>
      <w:bookmarkStart w:id="1129" w:name="_Toc360696838"/>
      <w:bookmarkStart w:id="1130" w:name="_Toc361921569"/>
      <w:bookmarkStart w:id="1131" w:name="_Toc363741409"/>
      <w:bookmarkStart w:id="1132" w:name="_Toc364672358"/>
      <w:bookmarkStart w:id="1133" w:name="_Toc366157715"/>
      <w:bookmarkStart w:id="1134" w:name="_Toc367715554"/>
      <w:bookmarkStart w:id="1135" w:name="_Toc369007688"/>
      <w:bookmarkStart w:id="1136" w:name="_Toc369007892"/>
      <w:bookmarkStart w:id="1137" w:name="_Toc370373501"/>
      <w:bookmarkStart w:id="1138" w:name="_Toc371588867"/>
      <w:bookmarkStart w:id="1139" w:name="_Toc373157833"/>
      <w:bookmarkStart w:id="1140" w:name="_Toc374006641"/>
      <w:bookmarkStart w:id="1141" w:name="_Toc374692695"/>
      <w:bookmarkStart w:id="1142" w:name="_Toc374692772"/>
      <w:bookmarkStart w:id="1143" w:name="_Toc377026501"/>
      <w:bookmarkStart w:id="1144" w:name="_Toc378322722"/>
      <w:bookmarkStart w:id="1145" w:name="_Toc379440375"/>
      <w:bookmarkStart w:id="1146" w:name="_Toc380582900"/>
      <w:bookmarkStart w:id="1147" w:name="_Toc381784233"/>
      <w:bookmarkStart w:id="1148" w:name="_Toc383182316"/>
      <w:bookmarkStart w:id="1149" w:name="_Toc384625710"/>
      <w:bookmarkStart w:id="1150" w:name="_Toc385496802"/>
      <w:bookmarkStart w:id="1151" w:name="_Toc388946330"/>
      <w:bookmarkStart w:id="1152" w:name="_Toc388947563"/>
      <w:bookmarkStart w:id="1153" w:name="_Toc389730887"/>
      <w:bookmarkStart w:id="1154" w:name="_Toc391386075"/>
      <w:bookmarkStart w:id="1155" w:name="_Toc392235889"/>
      <w:bookmarkStart w:id="1156" w:name="_Toc393713420"/>
      <w:bookmarkStart w:id="1157" w:name="_Toc393714487"/>
      <w:bookmarkStart w:id="1158" w:name="_Toc393715491"/>
      <w:bookmarkStart w:id="1159" w:name="_Toc395100466"/>
      <w:bookmarkStart w:id="1160" w:name="_Toc396212813"/>
      <w:bookmarkStart w:id="1161" w:name="_Toc397517658"/>
      <w:bookmarkStart w:id="1162" w:name="_Toc399160641"/>
      <w:bookmarkStart w:id="1163" w:name="_Toc400374879"/>
      <w:bookmarkStart w:id="1164" w:name="_Toc401757925"/>
      <w:bookmarkStart w:id="1165" w:name="_Toc402967105"/>
      <w:bookmarkStart w:id="1166" w:name="_Toc404332317"/>
      <w:bookmarkStart w:id="1167" w:name="_Toc405386783"/>
      <w:bookmarkStart w:id="1168" w:name="_Toc406508021"/>
      <w:bookmarkStart w:id="1169" w:name="_Toc408576642"/>
      <w:bookmarkStart w:id="1170" w:name="_Toc409708237"/>
      <w:bookmarkStart w:id="1171" w:name="_Toc410904540"/>
      <w:bookmarkStart w:id="1172" w:name="_Toc414884969"/>
      <w:bookmarkStart w:id="1173" w:name="_Toc416360079"/>
      <w:bookmarkStart w:id="1174" w:name="_Toc417984362"/>
      <w:bookmarkStart w:id="1175" w:name="_Toc420414840"/>
      <w:bookmarkStart w:id="1176" w:name="_Toc421783563"/>
      <w:bookmarkStart w:id="1177" w:name="_Toc423078776"/>
      <w:bookmarkStart w:id="1178" w:name="_Toc424300249"/>
      <w:bookmarkStart w:id="1179" w:name="_Toc428193357"/>
      <w:bookmarkStart w:id="1180" w:name="_Toc428372304"/>
      <w:bookmarkStart w:id="1181" w:name="_Toc429469055"/>
      <w:bookmarkStart w:id="1182" w:name="_Toc432498841"/>
      <w:bookmarkStart w:id="1183" w:name="_Toc433358221"/>
      <w:bookmarkStart w:id="1184" w:name="_Toc434843835"/>
      <w:bookmarkStart w:id="1185" w:name="_Toc436383070"/>
      <w:bookmarkStart w:id="1186" w:name="_Toc437264288"/>
      <w:bookmarkStart w:id="1187" w:name="_Toc438219175"/>
      <w:bookmarkStart w:id="1188" w:name="_Toc440443797"/>
      <w:bookmarkStart w:id="1189" w:name="_Toc441671604"/>
      <w:bookmarkStart w:id="1190" w:name="_Toc442711621"/>
      <w:bookmarkStart w:id="1191" w:name="_Toc445368597"/>
      <w:bookmarkStart w:id="1192" w:name="_Toc446578882"/>
      <w:bookmarkStart w:id="1193" w:name="_Toc449442776"/>
      <w:bookmarkStart w:id="1194" w:name="_Toc450747476"/>
      <w:bookmarkStart w:id="1195" w:name="_Toc451863144"/>
      <w:bookmarkStart w:id="1196" w:name="_Toc453320525"/>
      <w:bookmarkStart w:id="1197" w:name="_Toc454789160"/>
      <w:bookmarkStart w:id="1198" w:name="_Toc456103220"/>
      <w:bookmarkStart w:id="1199" w:name="_Toc456103336"/>
      <w:bookmarkStart w:id="1200" w:name="_Toc466367273"/>
      <w:bookmarkStart w:id="1201" w:name="_Toc469048951"/>
      <w:bookmarkStart w:id="1202" w:name="_Toc469924992"/>
      <w:bookmarkStart w:id="1203" w:name="_Toc471824668"/>
      <w:bookmarkStart w:id="1204" w:name="_Toc473209551"/>
      <w:bookmarkStart w:id="1205" w:name="_Toc474504484"/>
      <w:bookmarkStart w:id="1206" w:name="_Toc477169055"/>
      <w:bookmarkStart w:id="1207" w:name="_Toc478464765"/>
      <w:bookmarkStart w:id="1208" w:name="_Toc479671310"/>
      <w:bookmarkStart w:id="1209" w:name="_Toc482280105"/>
      <w:bookmarkStart w:id="1210" w:name="_Toc483388292"/>
      <w:bookmarkStart w:id="1211" w:name="_Toc485117071"/>
      <w:bookmarkStart w:id="1212" w:name="_Toc486323175"/>
      <w:bookmarkStart w:id="1213" w:name="_Toc487466270"/>
      <w:bookmarkStart w:id="1214" w:name="_Toc488848860"/>
      <w:bookmarkStart w:id="1215" w:name="_Toc492905543"/>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35"/>
          <w:pgSz w:w="11901" w:h="16840" w:code="9"/>
          <w:pgMar w:top="1134" w:right="1418" w:bottom="1701" w:left="1418" w:header="720" w:footer="720" w:gutter="0"/>
          <w:paperSrc w:first="15" w:other="15"/>
          <w:cols w:space="720"/>
          <w:titlePg/>
          <w:docGrid w:linePitch="360"/>
        </w:sectPr>
      </w:pPr>
      <w:bookmarkStart w:id="1216" w:name="_Toc253407169"/>
      <w:bookmarkStart w:id="1217" w:name="_Toc259783164"/>
      <w:bookmarkStart w:id="1218" w:name="_Toc266181261"/>
      <w:bookmarkStart w:id="1219" w:name="_Toc268774046"/>
      <w:bookmarkStart w:id="1220" w:name="_Toc271700515"/>
      <w:bookmarkStart w:id="1221" w:name="_Toc273023376"/>
      <w:bookmarkStart w:id="1222" w:name="_Toc274223850"/>
      <w:bookmarkStart w:id="1223" w:name="_Toc276717186"/>
      <w:bookmarkStart w:id="1224" w:name="_Toc279669172"/>
      <w:bookmarkStart w:id="1225" w:name="_Toc280349228"/>
      <w:bookmarkStart w:id="1226" w:name="_Toc282526060"/>
      <w:bookmarkStart w:id="1227" w:name="_Toc283737226"/>
      <w:bookmarkStart w:id="1228" w:name="_Toc286218737"/>
      <w:bookmarkStart w:id="1229" w:name="_Toc288660302"/>
      <w:bookmarkStart w:id="1230" w:name="_Toc291005411"/>
      <w:bookmarkStart w:id="1231" w:name="_Toc292704995"/>
      <w:bookmarkStart w:id="1232" w:name="_Toc295387920"/>
      <w:bookmarkStart w:id="1233" w:name="_Toc296675490"/>
      <w:bookmarkStart w:id="1234" w:name="_Toc297804741"/>
      <w:bookmarkStart w:id="1235" w:name="_Toc301945315"/>
      <w:bookmarkStart w:id="1236" w:name="_Toc303344270"/>
      <w:bookmarkStart w:id="1237" w:name="_Toc304892188"/>
      <w:bookmarkStart w:id="1238" w:name="_Toc308530352"/>
      <w:bookmarkStart w:id="1239" w:name="_Toc311103664"/>
      <w:bookmarkStart w:id="1240" w:name="_Toc313973329"/>
      <w:bookmarkStart w:id="1241" w:name="_Toc316479985"/>
      <w:bookmarkStart w:id="1242" w:name="_Toc318965023"/>
      <w:bookmarkStart w:id="1243" w:name="_Toc320536979"/>
      <w:bookmarkStart w:id="1244" w:name="_Toc321233409"/>
      <w:bookmarkStart w:id="1245" w:name="_Toc321311688"/>
      <w:bookmarkStart w:id="1246" w:name="_Toc321820569"/>
      <w:bookmarkStart w:id="1247" w:name="_Toc323035742"/>
      <w:bookmarkStart w:id="1248" w:name="_Toc323904395"/>
      <w:bookmarkStart w:id="1249" w:name="_Toc332272673"/>
      <w:bookmarkStart w:id="1250" w:name="_Toc334776208"/>
      <w:bookmarkStart w:id="1251" w:name="_Toc335901527"/>
      <w:bookmarkStart w:id="1252" w:name="_Toc337110353"/>
      <w:bookmarkStart w:id="1253" w:name="_Toc338779394"/>
      <w:bookmarkStart w:id="1254" w:name="_Toc340225541"/>
      <w:bookmarkStart w:id="1255" w:name="_Toc341451239"/>
      <w:bookmarkStart w:id="1256" w:name="_Toc342912870"/>
      <w:bookmarkStart w:id="1257" w:name="_Toc343262690"/>
      <w:bookmarkStart w:id="1258" w:name="_Toc345579845"/>
      <w:bookmarkStart w:id="1259" w:name="_Toc346885967"/>
      <w:bookmarkStart w:id="1260" w:name="_Toc347929612"/>
      <w:bookmarkStart w:id="1261" w:name="_Toc349288273"/>
      <w:bookmarkStart w:id="1262" w:name="_Toc350415591"/>
      <w:bookmarkStart w:id="1263" w:name="_Toc351549912"/>
      <w:bookmarkStart w:id="1264" w:name="_Toc352940517"/>
      <w:bookmarkStart w:id="1265" w:name="_Toc354053854"/>
      <w:bookmarkStart w:id="1266" w:name="_Toc355708880"/>
      <w:bookmarkStart w:id="1267" w:name="_Toc357001963"/>
      <w:bookmarkStart w:id="1268" w:name="_Toc358192590"/>
      <w:bookmarkStart w:id="1269" w:name="_Toc359489439"/>
      <w:bookmarkStart w:id="1270" w:name="_Toc360696839"/>
      <w:bookmarkStart w:id="1271" w:name="_Toc361921570"/>
      <w:bookmarkStart w:id="1272" w:name="_Toc363741410"/>
      <w:bookmarkStart w:id="1273" w:name="_Toc364672359"/>
      <w:bookmarkStart w:id="1274" w:name="_Toc366157716"/>
      <w:bookmarkStart w:id="1275" w:name="_Toc367715555"/>
      <w:bookmarkStart w:id="1276" w:name="_Toc369007689"/>
      <w:bookmarkStart w:id="1277" w:name="_Toc369007893"/>
      <w:bookmarkStart w:id="1278" w:name="_Toc370373502"/>
      <w:bookmarkStart w:id="1279" w:name="_Toc371588868"/>
      <w:bookmarkStart w:id="1280" w:name="_Toc373157834"/>
      <w:bookmarkStart w:id="1281" w:name="_Toc374006642"/>
      <w:bookmarkStart w:id="1282" w:name="_Toc374692696"/>
      <w:bookmarkStart w:id="1283" w:name="_Toc374692773"/>
      <w:bookmarkStart w:id="1284" w:name="_Toc377026502"/>
      <w:bookmarkStart w:id="1285" w:name="_Toc378322723"/>
      <w:bookmarkStart w:id="1286" w:name="_Toc379440376"/>
      <w:bookmarkStart w:id="1287" w:name="_Toc380582901"/>
      <w:bookmarkStart w:id="1288" w:name="_Toc381784234"/>
      <w:bookmarkStart w:id="1289" w:name="_Toc383182317"/>
      <w:bookmarkStart w:id="1290" w:name="_Toc384625711"/>
      <w:bookmarkStart w:id="1291" w:name="_Toc385496803"/>
      <w:bookmarkStart w:id="1292" w:name="_Toc388946331"/>
      <w:bookmarkStart w:id="1293" w:name="_Toc388947564"/>
      <w:bookmarkStart w:id="1294" w:name="_Toc389730888"/>
      <w:bookmarkStart w:id="1295" w:name="_Toc391386076"/>
      <w:bookmarkStart w:id="1296" w:name="_Toc392235890"/>
      <w:bookmarkStart w:id="1297" w:name="_Toc393713421"/>
      <w:bookmarkStart w:id="1298" w:name="_Toc393714488"/>
      <w:bookmarkStart w:id="1299" w:name="_Toc393715492"/>
      <w:bookmarkStart w:id="1300" w:name="_Toc395100467"/>
      <w:bookmarkStart w:id="1301" w:name="_Toc396212814"/>
      <w:bookmarkStart w:id="1302" w:name="_Toc397517659"/>
      <w:bookmarkStart w:id="1303" w:name="_Toc399160642"/>
      <w:bookmarkStart w:id="1304" w:name="_Toc400374880"/>
      <w:bookmarkStart w:id="1305" w:name="_Toc401757926"/>
      <w:bookmarkStart w:id="1306" w:name="_Toc402967106"/>
      <w:bookmarkStart w:id="1307" w:name="_Toc404332318"/>
      <w:bookmarkStart w:id="1308" w:name="_Toc405386784"/>
      <w:bookmarkStart w:id="1309" w:name="_Toc406508022"/>
      <w:bookmarkStart w:id="1310" w:name="_Toc408576643"/>
      <w:bookmarkStart w:id="1311" w:name="_Toc409708238"/>
      <w:bookmarkStart w:id="1312" w:name="_Toc410904541"/>
      <w:bookmarkStart w:id="1313" w:name="_Toc414884970"/>
      <w:bookmarkStart w:id="1314" w:name="_Toc416360080"/>
      <w:bookmarkStart w:id="1315" w:name="_Toc417984363"/>
      <w:bookmarkStart w:id="1316" w:name="_Toc420414841"/>
    </w:p>
    <w:p w:rsidR="00872C86" w:rsidRPr="00824BAB" w:rsidRDefault="00911AE9" w:rsidP="00AD54EE">
      <w:pPr>
        <w:pStyle w:val="Heading1"/>
        <w:spacing w:before="0"/>
        <w:ind w:left="142"/>
        <w:jc w:val="center"/>
        <w:rPr>
          <w:kern w:val="0"/>
          <w:lang w:val="en-US"/>
        </w:rPr>
      </w:pPr>
      <w:bookmarkStart w:id="1317" w:name="_Toc421783564"/>
      <w:bookmarkStart w:id="1318" w:name="_Toc423078777"/>
      <w:bookmarkStart w:id="1319" w:name="_Toc424300250"/>
      <w:bookmarkStart w:id="1320" w:name="_Toc428193358"/>
      <w:bookmarkStart w:id="1321" w:name="_Toc428372305"/>
      <w:bookmarkStart w:id="1322" w:name="_Toc429469056"/>
      <w:bookmarkStart w:id="1323" w:name="_Toc432498842"/>
      <w:bookmarkStart w:id="1324" w:name="_Toc433358222"/>
      <w:bookmarkStart w:id="1325" w:name="_Toc434843836"/>
      <w:bookmarkStart w:id="1326" w:name="_Toc436383071"/>
      <w:bookmarkStart w:id="1327" w:name="_Toc437264289"/>
      <w:bookmarkStart w:id="1328" w:name="_Toc438219176"/>
      <w:bookmarkStart w:id="1329" w:name="_Toc440443798"/>
      <w:bookmarkStart w:id="1330" w:name="_Toc441671605"/>
      <w:bookmarkStart w:id="1331" w:name="_Toc442711622"/>
      <w:bookmarkStart w:id="1332" w:name="_Toc445368598"/>
      <w:bookmarkStart w:id="1333" w:name="_Toc446578883"/>
      <w:bookmarkStart w:id="1334" w:name="_Toc449442777"/>
      <w:bookmarkStart w:id="1335" w:name="_Toc450747477"/>
      <w:bookmarkStart w:id="1336" w:name="_Toc451863145"/>
      <w:bookmarkStart w:id="1337" w:name="_Toc453320526"/>
      <w:bookmarkStart w:id="1338" w:name="_Toc454789161"/>
      <w:bookmarkStart w:id="1339" w:name="_Toc456103221"/>
      <w:bookmarkStart w:id="1340" w:name="_Toc456103337"/>
      <w:bookmarkStart w:id="1341" w:name="_Toc466367274"/>
      <w:bookmarkStart w:id="1342" w:name="_Toc469048952"/>
      <w:bookmarkStart w:id="1343" w:name="_Toc469924993"/>
      <w:bookmarkStart w:id="1344" w:name="_Toc471824669"/>
      <w:bookmarkStart w:id="1345" w:name="_Toc473209552"/>
      <w:bookmarkStart w:id="1346" w:name="_Toc474504485"/>
      <w:bookmarkStart w:id="1347" w:name="_Toc477169056"/>
      <w:bookmarkStart w:id="1348" w:name="_Toc478464766"/>
      <w:bookmarkStart w:id="1349" w:name="_Toc479671311"/>
      <w:bookmarkStart w:id="1350" w:name="_Toc482280106"/>
      <w:bookmarkStart w:id="1351" w:name="_Toc483388293"/>
      <w:bookmarkStart w:id="1352" w:name="_Toc485117072"/>
      <w:bookmarkStart w:id="1353" w:name="_Toc486323176"/>
      <w:bookmarkStart w:id="1354" w:name="_Toc487466271"/>
      <w:bookmarkStart w:id="1355" w:name="_Toc488848861"/>
      <w:bookmarkStart w:id="1356" w:name="_Toc492905544"/>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EA5C60" w:rsidRDefault="00EA5C60" w:rsidP="002835BF">
      <w:pPr>
        <w:rPr>
          <w:lang w:val="en-US"/>
        </w:rPr>
      </w:pPr>
      <w:bookmarkStart w:id="1357" w:name="_Toc369007690"/>
      <w:bookmarkStart w:id="1358" w:name="_Toc369007894"/>
      <w:bookmarkStart w:id="1359" w:name="_Toc295387921"/>
      <w:bookmarkStart w:id="1360" w:name="_Toc36875243"/>
    </w:p>
    <w:p w:rsidR="008966E0" w:rsidRDefault="008966E0" w:rsidP="002835BF">
      <w:pPr>
        <w:rPr>
          <w:lang w:val="en-US"/>
        </w:rPr>
      </w:pPr>
    </w:p>
    <w:p w:rsidR="008966E0" w:rsidRPr="008966E0" w:rsidRDefault="008966E0" w:rsidP="008966E0">
      <w:pPr>
        <w:pStyle w:val="Heading20"/>
        <w:rPr>
          <w:lang w:val="en-US"/>
        </w:rPr>
      </w:pPr>
      <w:bookmarkStart w:id="1361" w:name="_Toc492905545"/>
      <w:bookmarkEnd w:id="1357"/>
      <w:bookmarkEnd w:id="1358"/>
      <w:bookmarkEnd w:id="1359"/>
      <w:bookmarkEnd w:id="1360"/>
      <w:r w:rsidRPr="008966E0">
        <w:rPr>
          <w:lang w:val="en-US"/>
        </w:rPr>
        <w:t>List of Issuer Identifier Numbers for</w:t>
      </w:r>
      <w:r w:rsidRPr="008966E0">
        <w:rPr>
          <w:lang w:val="en-US"/>
        </w:rPr>
        <w:br/>
        <w:t xml:space="preserve">the International Telecommunication Charge Card </w:t>
      </w:r>
      <w:r w:rsidRPr="008966E0">
        <w:rPr>
          <w:lang w:val="en-US"/>
        </w:rPr>
        <w:br/>
        <w:t>(in accordance with Recommendation ITU-T E.118 (05/2006)</w:t>
      </w:r>
      <w:proofErr w:type="gramStart"/>
      <w:r w:rsidRPr="008966E0">
        <w:rPr>
          <w:lang w:val="en-US"/>
        </w:rPr>
        <w:t>)</w:t>
      </w:r>
      <w:proofErr w:type="gramEnd"/>
      <w:r w:rsidRPr="008966E0">
        <w:rPr>
          <w:lang w:val="en-US"/>
        </w:rPr>
        <w:br/>
        <w:t>(Position on 15 November 2015)</w:t>
      </w:r>
      <w:bookmarkEnd w:id="1361"/>
    </w:p>
    <w:p w:rsidR="008966E0" w:rsidRPr="008966E0" w:rsidRDefault="008966E0" w:rsidP="008966E0">
      <w:pPr>
        <w:tabs>
          <w:tab w:val="clear" w:pos="567"/>
          <w:tab w:val="clear" w:pos="1276"/>
          <w:tab w:val="clear" w:pos="1843"/>
          <w:tab w:val="clear" w:pos="5387"/>
          <w:tab w:val="clear" w:pos="5954"/>
          <w:tab w:val="left" w:pos="720"/>
        </w:tabs>
        <w:spacing w:before="240"/>
        <w:jc w:val="center"/>
      </w:pPr>
      <w:r w:rsidRPr="008966E0">
        <w:t>(Annex to ITU Operational Bulletin No. 1088 – 15.XI.2015)</w:t>
      </w:r>
      <w:r w:rsidRPr="008966E0">
        <w:br/>
      </w:r>
      <w:r w:rsidRPr="008966E0">
        <w:rPr>
          <w:color w:val="000000"/>
        </w:rPr>
        <w:t>(Amendment No. 26)</w:t>
      </w:r>
    </w:p>
    <w:p w:rsidR="008966E0" w:rsidRPr="008966E0" w:rsidRDefault="008966E0" w:rsidP="008966E0">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360" w:after="240"/>
        <w:ind w:right="-425"/>
        <w:rPr>
          <w:rFonts w:cs="Arial"/>
          <w:b/>
          <w:szCs w:val="22"/>
          <w:lang w:val="en-US"/>
        </w:rPr>
      </w:pPr>
      <w:r w:rsidRPr="008966E0">
        <w:rPr>
          <w:rFonts w:cs="Arial"/>
          <w:b/>
          <w:iCs/>
          <w:szCs w:val="22"/>
          <w:lang w:val="en-US"/>
        </w:rPr>
        <w:t>Hong Kong, China</w:t>
      </w:r>
      <w:r w:rsidRPr="008966E0">
        <w:rPr>
          <w:rFonts w:cs="Arial"/>
          <w:szCs w:val="22"/>
          <w:lang w:val="en-US"/>
        </w:rPr>
        <w:t xml:space="preserve">   </w:t>
      </w:r>
      <w:r w:rsidRPr="008966E0">
        <w:rPr>
          <w:rFonts w:cs="Arial"/>
          <w:b/>
          <w:szCs w:val="22"/>
          <w:lang w:val="en-US"/>
        </w:rPr>
        <w:t>ADD</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6"/>
        <w:gridCol w:w="2659"/>
        <w:gridCol w:w="1333"/>
        <w:gridCol w:w="3191"/>
        <w:gridCol w:w="1146"/>
      </w:tblGrid>
      <w:tr w:rsidR="008966E0" w:rsidRPr="008966E0" w:rsidTr="008966E0">
        <w:tc>
          <w:tcPr>
            <w:tcW w:w="1586" w:type="dxa"/>
            <w:tcBorders>
              <w:top w:val="single" w:sz="6" w:space="0" w:color="auto"/>
              <w:left w:val="single" w:sz="6" w:space="0" w:color="auto"/>
              <w:bottom w:val="single" w:sz="6" w:space="0" w:color="auto"/>
              <w:right w:val="single" w:sz="6" w:space="0" w:color="auto"/>
            </w:tcBorders>
          </w:tcPr>
          <w:p w:rsidR="008966E0" w:rsidRPr="00370280" w:rsidRDefault="008966E0" w:rsidP="008966E0">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en-US"/>
              </w:rPr>
            </w:pPr>
            <w:r w:rsidRPr="00370280">
              <w:rPr>
                <w:rFonts w:cs="Arial"/>
                <w:i/>
                <w:iCs/>
                <w:lang w:val="en-US"/>
              </w:rPr>
              <w:t>Country/</w:t>
            </w:r>
          </w:p>
          <w:p w:rsidR="008966E0" w:rsidRPr="00370280" w:rsidRDefault="008966E0" w:rsidP="008966E0">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en-US"/>
              </w:rPr>
            </w:pPr>
            <w:r w:rsidRPr="00370280">
              <w:rPr>
                <w:rFonts w:cs="Arial"/>
                <w:i/>
                <w:iCs/>
                <w:lang w:val="en-US"/>
              </w:rPr>
              <w:t>geographical area</w:t>
            </w:r>
          </w:p>
        </w:tc>
        <w:tc>
          <w:tcPr>
            <w:tcW w:w="2659" w:type="dxa"/>
            <w:tcBorders>
              <w:top w:val="single" w:sz="6" w:space="0" w:color="auto"/>
              <w:left w:val="single" w:sz="6" w:space="0" w:color="auto"/>
              <w:bottom w:val="single" w:sz="6" w:space="0" w:color="auto"/>
              <w:right w:val="single" w:sz="6" w:space="0" w:color="auto"/>
            </w:tcBorders>
          </w:tcPr>
          <w:p w:rsidR="008966E0" w:rsidRPr="00370280" w:rsidRDefault="008966E0" w:rsidP="008966E0">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en-US"/>
              </w:rPr>
            </w:pPr>
            <w:r w:rsidRPr="00370280">
              <w:rPr>
                <w:rFonts w:cs="Arial"/>
                <w:i/>
                <w:iCs/>
                <w:lang w:val="en-US"/>
              </w:rPr>
              <w:t>Company Name/Address</w:t>
            </w:r>
          </w:p>
        </w:tc>
        <w:tc>
          <w:tcPr>
            <w:tcW w:w="1333" w:type="dxa"/>
            <w:tcBorders>
              <w:top w:val="single" w:sz="6" w:space="0" w:color="auto"/>
              <w:left w:val="single" w:sz="6" w:space="0" w:color="auto"/>
              <w:bottom w:val="single" w:sz="6" w:space="0" w:color="auto"/>
              <w:right w:val="single" w:sz="6" w:space="0" w:color="auto"/>
            </w:tcBorders>
          </w:tcPr>
          <w:p w:rsidR="008966E0" w:rsidRPr="00370280" w:rsidRDefault="008966E0" w:rsidP="008966E0">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en-US"/>
              </w:rPr>
            </w:pPr>
            <w:r w:rsidRPr="00370280">
              <w:rPr>
                <w:rFonts w:cs="Arial"/>
                <w:i/>
                <w:iCs/>
                <w:lang w:val="en-US"/>
              </w:rPr>
              <w:t>Issuer Identifier Number</w:t>
            </w:r>
          </w:p>
        </w:tc>
        <w:tc>
          <w:tcPr>
            <w:tcW w:w="3191" w:type="dxa"/>
            <w:tcBorders>
              <w:top w:val="single" w:sz="6" w:space="0" w:color="auto"/>
              <w:left w:val="single" w:sz="6" w:space="0" w:color="auto"/>
              <w:bottom w:val="single" w:sz="6" w:space="0" w:color="auto"/>
              <w:right w:val="single" w:sz="6" w:space="0" w:color="auto"/>
            </w:tcBorders>
          </w:tcPr>
          <w:p w:rsidR="008966E0" w:rsidRPr="00370280" w:rsidRDefault="008966E0" w:rsidP="008966E0">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en-US"/>
              </w:rPr>
            </w:pPr>
            <w:r w:rsidRPr="00370280">
              <w:rPr>
                <w:rFonts w:cs="Arial"/>
                <w:i/>
                <w:iCs/>
                <w:lang w:val="en-US"/>
              </w:rPr>
              <w:t>Contact</w:t>
            </w:r>
          </w:p>
        </w:tc>
        <w:tc>
          <w:tcPr>
            <w:tcW w:w="1146" w:type="dxa"/>
            <w:tcBorders>
              <w:top w:val="single" w:sz="6" w:space="0" w:color="auto"/>
              <w:left w:val="single" w:sz="6" w:space="0" w:color="auto"/>
              <w:bottom w:val="single" w:sz="6" w:space="0" w:color="auto"/>
              <w:right w:val="single" w:sz="6" w:space="0" w:color="auto"/>
            </w:tcBorders>
          </w:tcPr>
          <w:p w:rsidR="008966E0" w:rsidRPr="00370280" w:rsidRDefault="008966E0" w:rsidP="008966E0">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en-US"/>
              </w:rPr>
            </w:pPr>
            <w:r w:rsidRPr="00370280">
              <w:rPr>
                <w:rFonts w:cs="Arial"/>
                <w:i/>
                <w:iCs/>
                <w:lang w:val="en-US"/>
              </w:rPr>
              <w:t>Effective date of usage</w:t>
            </w:r>
          </w:p>
        </w:tc>
      </w:tr>
      <w:tr w:rsidR="008966E0" w:rsidRPr="008966E0" w:rsidTr="008966E0">
        <w:tc>
          <w:tcPr>
            <w:tcW w:w="1586" w:type="dxa"/>
            <w:tcBorders>
              <w:top w:val="single" w:sz="6" w:space="0" w:color="auto"/>
              <w:left w:val="single" w:sz="6" w:space="0" w:color="auto"/>
              <w:bottom w:val="single" w:sz="6" w:space="0" w:color="auto"/>
              <w:right w:val="single" w:sz="6" w:space="0" w:color="auto"/>
            </w:tcBorders>
          </w:tcPr>
          <w:p w:rsidR="008966E0" w:rsidRPr="00370280" w:rsidRDefault="008966E0" w:rsidP="008966E0">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cs="Arial"/>
                <w:lang w:val="en-US"/>
              </w:rPr>
            </w:pPr>
            <w:r w:rsidRPr="00370280">
              <w:rPr>
                <w:rFonts w:cs="Arial"/>
                <w:lang w:val="en-US"/>
              </w:rPr>
              <w:t>Hong Kong, China</w:t>
            </w:r>
          </w:p>
        </w:tc>
        <w:tc>
          <w:tcPr>
            <w:tcW w:w="2659" w:type="dxa"/>
            <w:tcBorders>
              <w:top w:val="single" w:sz="6" w:space="0" w:color="auto"/>
              <w:left w:val="single" w:sz="6" w:space="0" w:color="auto"/>
              <w:bottom w:val="single" w:sz="6" w:space="0" w:color="auto"/>
              <w:right w:val="single" w:sz="6" w:space="0" w:color="auto"/>
            </w:tcBorders>
          </w:tcPr>
          <w:p w:rsidR="008966E0" w:rsidRPr="0037028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b/>
                <w:bCs/>
                <w:lang w:val="de-CH"/>
              </w:rPr>
            </w:pPr>
            <w:r w:rsidRPr="00370280">
              <w:rPr>
                <w:rFonts w:cs="Arial"/>
                <w:b/>
                <w:bCs/>
                <w:lang w:val="de-CH"/>
              </w:rPr>
              <w:t>Webbing Hong Kong Ltd.</w:t>
            </w:r>
          </w:p>
          <w:p w:rsidR="008966E0" w:rsidRPr="0037028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de-CH"/>
              </w:rPr>
            </w:pPr>
            <w:r w:rsidRPr="00370280">
              <w:rPr>
                <w:rFonts w:cs="Arial"/>
                <w:lang w:val="de-CH"/>
              </w:rPr>
              <w:t>17/F., Yue Hing Building</w:t>
            </w:r>
          </w:p>
          <w:p w:rsidR="008966E0" w:rsidRPr="0037028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de-CH"/>
              </w:rPr>
            </w:pPr>
            <w:r w:rsidRPr="00370280">
              <w:rPr>
                <w:rFonts w:cs="Arial"/>
                <w:lang w:val="de-CH"/>
              </w:rPr>
              <w:t>103 Hennessy Road</w:t>
            </w:r>
          </w:p>
          <w:p w:rsidR="008966E0" w:rsidRPr="0037028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de-CH"/>
              </w:rPr>
            </w:pPr>
            <w:r w:rsidRPr="00370280">
              <w:rPr>
                <w:rFonts w:cs="Arial"/>
                <w:lang w:val="de-CH"/>
              </w:rPr>
              <w:t>WANCHAI</w:t>
            </w:r>
          </w:p>
        </w:tc>
        <w:tc>
          <w:tcPr>
            <w:tcW w:w="1333" w:type="dxa"/>
            <w:tcBorders>
              <w:top w:val="single" w:sz="6" w:space="0" w:color="auto"/>
              <w:left w:val="single" w:sz="6" w:space="0" w:color="auto"/>
              <w:bottom w:val="single" w:sz="6" w:space="0" w:color="auto"/>
              <w:right w:val="single" w:sz="6" w:space="0" w:color="auto"/>
            </w:tcBorders>
          </w:tcPr>
          <w:p w:rsidR="008966E0" w:rsidRPr="00370280" w:rsidRDefault="008966E0" w:rsidP="008966E0">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
                <w:lang w:val="en-US"/>
              </w:rPr>
            </w:pPr>
            <w:r w:rsidRPr="00370280">
              <w:rPr>
                <w:rFonts w:cs="Arial"/>
                <w:b/>
                <w:lang w:val="en-US"/>
              </w:rPr>
              <w:t>89 852 35</w:t>
            </w:r>
          </w:p>
        </w:tc>
        <w:tc>
          <w:tcPr>
            <w:tcW w:w="3191" w:type="dxa"/>
            <w:tcBorders>
              <w:top w:val="single" w:sz="6" w:space="0" w:color="auto"/>
              <w:left w:val="single" w:sz="6" w:space="0" w:color="auto"/>
              <w:bottom w:val="single" w:sz="6" w:space="0" w:color="auto"/>
              <w:right w:val="single" w:sz="6" w:space="0" w:color="auto"/>
            </w:tcBorders>
          </w:tcPr>
          <w:p w:rsidR="008966E0" w:rsidRPr="0037028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pt-BR"/>
              </w:rPr>
            </w:pPr>
            <w:r w:rsidRPr="00370280">
              <w:rPr>
                <w:rFonts w:cs="Arial"/>
                <w:lang w:val="pt-BR"/>
              </w:rPr>
              <w:t>Noam Lando</w:t>
            </w:r>
          </w:p>
          <w:p w:rsidR="008966E0" w:rsidRPr="0037028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pt-BR"/>
              </w:rPr>
            </w:pPr>
            <w:r w:rsidRPr="00370280">
              <w:rPr>
                <w:rFonts w:cs="Arial"/>
                <w:lang w:val="pt-BR"/>
              </w:rPr>
              <w:t>Webbing Hong Kong Ltd.</w:t>
            </w:r>
          </w:p>
          <w:p w:rsidR="008966E0" w:rsidRPr="0037028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pt-BR"/>
              </w:rPr>
            </w:pPr>
            <w:r w:rsidRPr="00370280">
              <w:rPr>
                <w:rFonts w:cs="Arial"/>
                <w:lang w:val="pt-BR"/>
              </w:rPr>
              <w:t>17/F., Yue Hing Building</w:t>
            </w:r>
          </w:p>
          <w:p w:rsidR="008966E0" w:rsidRPr="0037028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pt-BR"/>
              </w:rPr>
            </w:pPr>
            <w:r w:rsidRPr="00370280">
              <w:rPr>
                <w:rFonts w:cs="Arial"/>
                <w:lang w:val="pt-BR"/>
              </w:rPr>
              <w:t>103 Hennessy Road</w:t>
            </w:r>
          </w:p>
          <w:p w:rsidR="008966E0" w:rsidRPr="0037028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pt-BR"/>
              </w:rPr>
            </w:pPr>
            <w:r w:rsidRPr="00370280">
              <w:rPr>
                <w:rFonts w:cs="Arial"/>
                <w:lang w:val="pt-BR"/>
              </w:rPr>
              <w:t>WANCHAI</w:t>
            </w:r>
          </w:p>
          <w:p w:rsidR="008966E0" w:rsidRPr="0037028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rPr>
                <w:rFonts w:cs="Arial"/>
                <w:lang w:val="pt-BR"/>
              </w:rPr>
            </w:pPr>
            <w:r w:rsidRPr="00370280">
              <w:rPr>
                <w:rFonts w:cs="Arial"/>
                <w:lang w:val="pt-BR"/>
              </w:rPr>
              <w:t>Tel:</w:t>
            </w:r>
            <w:r w:rsidRPr="00370280">
              <w:rPr>
                <w:rFonts w:cs="Arial"/>
                <w:lang w:val="pt-BR"/>
              </w:rPr>
              <w:tab/>
              <w:t>+1 650 338 7457</w:t>
            </w:r>
          </w:p>
          <w:p w:rsidR="008966E0" w:rsidRPr="0037028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pt-BR"/>
              </w:rPr>
            </w:pPr>
            <w:r w:rsidRPr="00370280">
              <w:rPr>
                <w:rFonts w:cs="Arial"/>
                <w:lang w:val="pt-BR"/>
              </w:rPr>
              <w:t>Fax:</w:t>
            </w:r>
            <w:r w:rsidRPr="00370280">
              <w:rPr>
                <w:rFonts w:cs="Arial"/>
                <w:lang w:val="pt-BR"/>
              </w:rPr>
              <w:tab/>
              <w:t>+972 3 5469218</w:t>
            </w:r>
          </w:p>
          <w:p w:rsidR="008966E0" w:rsidRPr="0037028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pt-BR"/>
              </w:rPr>
            </w:pPr>
            <w:r w:rsidRPr="00370280">
              <w:rPr>
                <w:rFonts w:cs="Arial"/>
                <w:lang w:val="pt-BR"/>
              </w:rPr>
              <w:t>E-mail:</w:t>
            </w:r>
            <w:r w:rsidRPr="00370280">
              <w:rPr>
                <w:rFonts w:cs="Arial"/>
                <w:lang w:val="pt-BR"/>
              </w:rPr>
              <w:tab/>
              <w:t>noam@iamwebbing.com</w:t>
            </w:r>
          </w:p>
        </w:tc>
        <w:tc>
          <w:tcPr>
            <w:tcW w:w="1146" w:type="dxa"/>
            <w:tcBorders>
              <w:top w:val="single" w:sz="6" w:space="0" w:color="auto"/>
              <w:left w:val="single" w:sz="6" w:space="0" w:color="auto"/>
              <w:bottom w:val="single" w:sz="6" w:space="0" w:color="auto"/>
              <w:right w:val="single" w:sz="6" w:space="0" w:color="auto"/>
            </w:tcBorders>
          </w:tcPr>
          <w:p w:rsidR="008966E0" w:rsidRPr="00370280" w:rsidRDefault="008966E0" w:rsidP="008966E0">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Cs/>
                <w:lang w:val="en-US"/>
              </w:rPr>
            </w:pPr>
            <w:r w:rsidRPr="00370280">
              <w:rPr>
                <w:rFonts w:cs="Arial"/>
                <w:bCs/>
                <w:color w:val="000000"/>
                <w:lang w:val="en-US"/>
              </w:rPr>
              <w:t>1.IX.2017</w:t>
            </w:r>
          </w:p>
        </w:tc>
      </w:tr>
    </w:tbl>
    <w:p w:rsidR="008966E0" w:rsidRPr="008966E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p>
    <w:p w:rsidR="008966E0" w:rsidRPr="008966E0" w:rsidRDefault="008966E0" w:rsidP="008966E0">
      <w:pPr>
        <w:tabs>
          <w:tab w:val="clear" w:pos="1276"/>
          <w:tab w:val="clear" w:pos="1843"/>
          <w:tab w:val="clear" w:pos="5387"/>
          <w:tab w:val="clear" w:pos="5954"/>
          <w:tab w:val="left" w:pos="1560"/>
          <w:tab w:val="left" w:pos="4140"/>
          <w:tab w:val="left" w:pos="4230"/>
        </w:tabs>
        <w:spacing w:before="0" w:after="80"/>
        <w:jc w:val="left"/>
        <w:rPr>
          <w:rFonts w:cs="Arial"/>
          <w:b/>
          <w:bCs/>
          <w:lang w:val="en-US"/>
        </w:rPr>
      </w:pPr>
    </w:p>
    <w:p w:rsidR="008966E0" w:rsidRPr="008966E0" w:rsidRDefault="008966E0" w:rsidP="008966E0">
      <w:pPr>
        <w:tabs>
          <w:tab w:val="clear" w:pos="1276"/>
          <w:tab w:val="clear" w:pos="1843"/>
          <w:tab w:val="clear" w:pos="5387"/>
          <w:tab w:val="clear" w:pos="5954"/>
          <w:tab w:val="left" w:pos="1560"/>
          <w:tab w:val="left" w:pos="4140"/>
          <w:tab w:val="left" w:pos="4230"/>
        </w:tabs>
        <w:spacing w:before="0" w:after="240"/>
        <w:jc w:val="left"/>
        <w:rPr>
          <w:rFonts w:cs="Arial"/>
        </w:rPr>
      </w:pPr>
      <w:r w:rsidRPr="008966E0">
        <w:rPr>
          <w:rFonts w:cs="Arial"/>
          <w:b/>
          <w:bCs/>
          <w:lang w:val="en-US"/>
        </w:rPr>
        <w:t xml:space="preserve">Japan </w:t>
      </w:r>
      <w:r w:rsidRPr="008966E0">
        <w:rPr>
          <w:rFonts w:cs="Arial"/>
          <w:b/>
          <w:i/>
        </w:rPr>
        <w:t xml:space="preserve">   </w:t>
      </w:r>
      <w:r w:rsidRPr="008966E0">
        <w:rPr>
          <w:rFonts w:cs="Arial"/>
        </w:rPr>
        <w:t xml:space="preserve"> </w:t>
      </w:r>
      <w:r w:rsidRPr="008966E0">
        <w:rPr>
          <w:rFonts w:cs="Arial"/>
          <w:b/>
        </w:rPr>
        <w:t>ADD</w:t>
      </w:r>
    </w:p>
    <w:tbl>
      <w:tblPr>
        <w:tblW w:w="54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2"/>
        <w:gridCol w:w="2618"/>
        <w:gridCol w:w="1358"/>
        <w:gridCol w:w="3219"/>
        <w:gridCol w:w="1106"/>
      </w:tblGrid>
      <w:tr w:rsidR="008966E0" w:rsidRPr="008966E0" w:rsidTr="008966E0">
        <w:tc>
          <w:tcPr>
            <w:tcW w:w="1602" w:type="dxa"/>
            <w:tcBorders>
              <w:top w:val="single" w:sz="6" w:space="0" w:color="auto"/>
              <w:left w:val="single" w:sz="6" w:space="0" w:color="auto"/>
              <w:bottom w:val="single" w:sz="6" w:space="0" w:color="auto"/>
              <w:right w:val="single" w:sz="6" w:space="0" w:color="auto"/>
            </w:tcBorders>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8966E0">
              <w:rPr>
                <w:rFonts w:cs="Arial"/>
                <w:i/>
                <w:iCs/>
              </w:rPr>
              <w:t>Country/</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8966E0">
              <w:rPr>
                <w:rFonts w:cs="Arial"/>
                <w:i/>
                <w:iCs/>
              </w:rPr>
              <w:t>geographical area</w:t>
            </w:r>
          </w:p>
        </w:tc>
        <w:tc>
          <w:tcPr>
            <w:tcW w:w="2618" w:type="dxa"/>
            <w:tcBorders>
              <w:top w:val="single" w:sz="6" w:space="0" w:color="auto"/>
              <w:left w:val="single" w:sz="6" w:space="0" w:color="auto"/>
              <w:bottom w:val="single" w:sz="6" w:space="0" w:color="auto"/>
              <w:right w:val="single" w:sz="6" w:space="0" w:color="auto"/>
            </w:tcBorders>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8966E0">
              <w:rPr>
                <w:rFonts w:cs="Arial"/>
                <w:i/>
                <w:iCs/>
              </w:rPr>
              <w:t>Company Name/Address</w:t>
            </w:r>
          </w:p>
        </w:tc>
        <w:tc>
          <w:tcPr>
            <w:tcW w:w="1358" w:type="dxa"/>
            <w:tcBorders>
              <w:top w:val="single" w:sz="6" w:space="0" w:color="auto"/>
              <w:left w:val="single" w:sz="6" w:space="0" w:color="auto"/>
              <w:bottom w:val="single" w:sz="6" w:space="0" w:color="auto"/>
              <w:right w:val="single" w:sz="6" w:space="0" w:color="auto"/>
            </w:tcBorders>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8966E0">
              <w:rPr>
                <w:rFonts w:cs="Arial"/>
                <w:i/>
                <w:iCs/>
              </w:rPr>
              <w:t>Issuer Identifier Number</w:t>
            </w:r>
          </w:p>
        </w:tc>
        <w:tc>
          <w:tcPr>
            <w:tcW w:w="3219" w:type="dxa"/>
            <w:tcBorders>
              <w:top w:val="single" w:sz="6" w:space="0" w:color="auto"/>
              <w:left w:val="single" w:sz="6" w:space="0" w:color="auto"/>
              <w:bottom w:val="single" w:sz="6" w:space="0" w:color="auto"/>
              <w:right w:val="single" w:sz="6" w:space="0" w:color="auto"/>
            </w:tcBorders>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8966E0">
              <w:rPr>
                <w:rFonts w:cs="Arial"/>
                <w:i/>
                <w:iCs/>
              </w:rPr>
              <w:t>Contact</w:t>
            </w:r>
          </w:p>
        </w:tc>
        <w:tc>
          <w:tcPr>
            <w:tcW w:w="1106" w:type="dxa"/>
            <w:tcBorders>
              <w:top w:val="single" w:sz="6" w:space="0" w:color="auto"/>
              <w:left w:val="single" w:sz="6" w:space="0" w:color="auto"/>
              <w:bottom w:val="single" w:sz="6" w:space="0" w:color="auto"/>
              <w:right w:val="single" w:sz="6" w:space="0" w:color="auto"/>
            </w:tcBorders>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8966E0">
              <w:rPr>
                <w:rFonts w:cs="Arial"/>
                <w:i/>
                <w:iCs/>
              </w:rPr>
              <w:t>Effective date of usage</w:t>
            </w:r>
          </w:p>
        </w:tc>
      </w:tr>
      <w:tr w:rsidR="008966E0" w:rsidRPr="008966E0" w:rsidTr="008966E0">
        <w:tc>
          <w:tcPr>
            <w:tcW w:w="1602" w:type="dxa"/>
            <w:tcBorders>
              <w:top w:val="single" w:sz="6" w:space="0" w:color="auto"/>
              <w:left w:val="single" w:sz="6" w:space="0" w:color="auto"/>
              <w:bottom w:val="single" w:sz="6" w:space="0" w:color="auto"/>
              <w:right w:val="single" w:sz="6" w:space="0" w:color="auto"/>
            </w:tcBorders>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8966E0">
              <w:rPr>
                <w:rFonts w:cs="Arial"/>
              </w:rPr>
              <w:t>Japan</w:t>
            </w:r>
          </w:p>
        </w:tc>
        <w:tc>
          <w:tcPr>
            <w:tcW w:w="2618" w:type="dxa"/>
            <w:tcBorders>
              <w:top w:val="single" w:sz="6" w:space="0" w:color="auto"/>
              <w:left w:val="single" w:sz="6" w:space="0" w:color="auto"/>
              <w:bottom w:val="single" w:sz="6" w:space="0" w:color="auto"/>
              <w:right w:val="single" w:sz="6" w:space="0" w:color="auto"/>
            </w:tcBorders>
          </w:tcPr>
          <w:p w:rsidR="008966E0" w:rsidRPr="008966E0" w:rsidRDefault="008966E0" w:rsidP="008966E0">
            <w:pPr>
              <w:tabs>
                <w:tab w:val="clear" w:pos="567"/>
                <w:tab w:val="clear" w:pos="1276"/>
                <w:tab w:val="clear" w:pos="1843"/>
                <w:tab w:val="clear" w:pos="5387"/>
                <w:tab w:val="clear" w:pos="5954"/>
              </w:tabs>
              <w:spacing w:before="0"/>
              <w:jc w:val="left"/>
              <w:rPr>
                <w:b/>
                <w:bCs/>
                <w:color w:val="000000"/>
              </w:rPr>
            </w:pPr>
            <w:r w:rsidRPr="008966E0">
              <w:rPr>
                <w:b/>
                <w:bCs/>
                <w:color w:val="000000"/>
              </w:rPr>
              <w:t>SAKURA Internet Inc.</w:t>
            </w:r>
          </w:p>
          <w:p w:rsidR="008966E0" w:rsidRPr="008966E0" w:rsidRDefault="008966E0" w:rsidP="008966E0">
            <w:pPr>
              <w:tabs>
                <w:tab w:val="clear" w:pos="567"/>
                <w:tab w:val="clear" w:pos="1276"/>
                <w:tab w:val="clear" w:pos="1843"/>
                <w:tab w:val="clear" w:pos="5387"/>
                <w:tab w:val="clear" w:pos="5954"/>
              </w:tabs>
              <w:spacing w:before="0"/>
              <w:jc w:val="left"/>
              <w:rPr>
                <w:color w:val="000000"/>
              </w:rPr>
            </w:pPr>
            <w:proofErr w:type="spellStart"/>
            <w:r w:rsidRPr="008966E0">
              <w:rPr>
                <w:color w:val="000000"/>
              </w:rPr>
              <w:t>Sumitomofudosan</w:t>
            </w:r>
            <w:proofErr w:type="spellEnd"/>
            <w:r w:rsidRPr="008966E0">
              <w:rPr>
                <w:color w:val="000000"/>
              </w:rPr>
              <w:t xml:space="preserve"> </w:t>
            </w:r>
            <w:proofErr w:type="spellStart"/>
            <w:r w:rsidRPr="008966E0">
              <w:rPr>
                <w:color w:val="000000"/>
              </w:rPr>
              <w:t>Nishishinjuku</w:t>
            </w:r>
            <w:proofErr w:type="spellEnd"/>
            <w:r w:rsidRPr="008966E0">
              <w:rPr>
                <w:color w:val="000000"/>
              </w:rPr>
              <w:t xml:space="preserve"> Building 33F, 7-20-1, </w:t>
            </w:r>
          </w:p>
          <w:p w:rsidR="008966E0" w:rsidRPr="008966E0" w:rsidRDefault="008966E0" w:rsidP="008966E0">
            <w:pPr>
              <w:tabs>
                <w:tab w:val="clear" w:pos="567"/>
                <w:tab w:val="clear" w:pos="1276"/>
                <w:tab w:val="clear" w:pos="1843"/>
                <w:tab w:val="clear" w:pos="5387"/>
                <w:tab w:val="clear" w:pos="5954"/>
              </w:tabs>
              <w:spacing w:before="0"/>
              <w:jc w:val="left"/>
              <w:rPr>
                <w:color w:val="000000"/>
              </w:rPr>
            </w:pPr>
            <w:r w:rsidRPr="008966E0">
              <w:rPr>
                <w:color w:val="000000"/>
              </w:rPr>
              <w:t>Nishi-</w:t>
            </w:r>
            <w:proofErr w:type="spellStart"/>
            <w:r w:rsidRPr="008966E0">
              <w:rPr>
                <w:color w:val="000000"/>
              </w:rPr>
              <w:t>shinjuku</w:t>
            </w:r>
            <w:proofErr w:type="spellEnd"/>
            <w:r w:rsidRPr="008966E0">
              <w:rPr>
                <w:color w:val="000000"/>
              </w:rPr>
              <w:t xml:space="preserve">, </w:t>
            </w:r>
            <w:r w:rsidRPr="008966E0">
              <w:rPr>
                <w:color w:val="000000"/>
              </w:rPr>
              <w:br/>
              <w:t xml:space="preserve">Shinjuku-Ward, </w:t>
            </w:r>
            <w:r w:rsidRPr="008966E0">
              <w:rPr>
                <w:color w:val="000000"/>
              </w:rPr>
              <w:br/>
              <w:t>TOKYO</w:t>
            </w:r>
          </w:p>
        </w:tc>
        <w:tc>
          <w:tcPr>
            <w:tcW w:w="1358" w:type="dxa"/>
            <w:tcBorders>
              <w:top w:val="single" w:sz="6" w:space="0" w:color="auto"/>
              <w:left w:val="single" w:sz="6" w:space="0" w:color="auto"/>
              <w:bottom w:val="single" w:sz="6" w:space="0" w:color="auto"/>
              <w:right w:val="single" w:sz="6" w:space="0" w:color="auto"/>
            </w:tcBorders>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center"/>
              <w:rPr>
                <w:rFonts w:cs="Arial"/>
                <w:b/>
              </w:rPr>
            </w:pPr>
            <w:r w:rsidRPr="008966E0">
              <w:rPr>
                <w:b/>
                <w:bCs/>
                <w:color w:val="000000"/>
                <w:lang w:val="en-US"/>
              </w:rPr>
              <w:t>89 81 04</w:t>
            </w:r>
          </w:p>
        </w:tc>
        <w:tc>
          <w:tcPr>
            <w:tcW w:w="3219" w:type="dxa"/>
            <w:tcBorders>
              <w:top w:val="single" w:sz="6" w:space="0" w:color="auto"/>
              <w:left w:val="single" w:sz="6" w:space="0" w:color="auto"/>
              <w:bottom w:val="single" w:sz="6" w:space="0" w:color="auto"/>
              <w:right w:val="single" w:sz="6" w:space="0" w:color="auto"/>
            </w:tcBorders>
          </w:tcPr>
          <w:p w:rsidR="008966E0" w:rsidRPr="008966E0" w:rsidRDefault="008966E0" w:rsidP="008966E0">
            <w:pPr>
              <w:tabs>
                <w:tab w:val="clear" w:pos="567"/>
                <w:tab w:val="clear" w:pos="1276"/>
                <w:tab w:val="clear" w:pos="1843"/>
                <w:tab w:val="clear" w:pos="5387"/>
                <w:tab w:val="clear" w:pos="5954"/>
              </w:tabs>
              <w:spacing w:before="0"/>
              <w:jc w:val="left"/>
              <w:rPr>
                <w:color w:val="000000"/>
                <w:lang w:val="en-US"/>
              </w:rPr>
            </w:pPr>
            <w:proofErr w:type="spellStart"/>
            <w:r w:rsidRPr="008966E0">
              <w:rPr>
                <w:color w:val="000000"/>
                <w:lang w:val="en-US"/>
              </w:rPr>
              <w:t>Mr</w:t>
            </w:r>
            <w:proofErr w:type="spellEnd"/>
            <w:r w:rsidRPr="008966E0">
              <w:rPr>
                <w:color w:val="000000"/>
                <w:lang w:val="en-US"/>
              </w:rPr>
              <w:t xml:space="preserve"> Hiroyuki Kawabata</w:t>
            </w:r>
          </w:p>
          <w:p w:rsidR="008966E0" w:rsidRPr="008966E0" w:rsidRDefault="008966E0" w:rsidP="008966E0">
            <w:pPr>
              <w:tabs>
                <w:tab w:val="clear" w:pos="567"/>
                <w:tab w:val="clear" w:pos="1276"/>
                <w:tab w:val="clear" w:pos="1843"/>
                <w:tab w:val="clear" w:pos="5387"/>
                <w:tab w:val="clear" w:pos="5954"/>
              </w:tabs>
              <w:spacing w:before="0"/>
              <w:jc w:val="left"/>
              <w:rPr>
                <w:color w:val="000000"/>
                <w:lang w:val="en-US"/>
              </w:rPr>
            </w:pPr>
            <w:r w:rsidRPr="008966E0">
              <w:rPr>
                <w:lang w:val="en-US"/>
              </w:rPr>
              <w:t>SAKURA Internet Inc.</w:t>
            </w:r>
          </w:p>
          <w:p w:rsidR="008966E0" w:rsidRPr="008966E0" w:rsidRDefault="008966E0" w:rsidP="008966E0">
            <w:pPr>
              <w:tabs>
                <w:tab w:val="clear" w:pos="567"/>
                <w:tab w:val="clear" w:pos="1276"/>
                <w:tab w:val="clear" w:pos="1843"/>
                <w:tab w:val="clear" w:pos="5387"/>
                <w:tab w:val="clear" w:pos="5954"/>
              </w:tabs>
              <w:spacing w:before="0"/>
              <w:jc w:val="left"/>
              <w:rPr>
                <w:color w:val="000000"/>
              </w:rPr>
            </w:pPr>
            <w:proofErr w:type="spellStart"/>
            <w:r w:rsidRPr="008966E0">
              <w:rPr>
                <w:color w:val="000000"/>
              </w:rPr>
              <w:t>Sumitomofudosan</w:t>
            </w:r>
            <w:proofErr w:type="spellEnd"/>
            <w:r w:rsidRPr="008966E0">
              <w:rPr>
                <w:color w:val="000000"/>
              </w:rPr>
              <w:t xml:space="preserve"> </w:t>
            </w:r>
            <w:proofErr w:type="spellStart"/>
            <w:r w:rsidRPr="008966E0">
              <w:rPr>
                <w:color w:val="000000"/>
              </w:rPr>
              <w:t>Nishishinjuku</w:t>
            </w:r>
            <w:proofErr w:type="spellEnd"/>
            <w:r w:rsidRPr="008966E0">
              <w:rPr>
                <w:color w:val="000000"/>
              </w:rPr>
              <w:t xml:space="preserve"> Building 33F, 7-20-1, </w:t>
            </w:r>
          </w:p>
          <w:p w:rsidR="008966E0" w:rsidRPr="008966E0" w:rsidRDefault="008966E0" w:rsidP="008966E0">
            <w:pPr>
              <w:tabs>
                <w:tab w:val="clear" w:pos="567"/>
                <w:tab w:val="clear" w:pos="1276"/>
                <w:tab w:val="clear" w:pos="1843"/>
                <w:tab w:val="clear" w:pos="5387"/>
                <w:tab w:val="clear" w:pos="5954"/>
              </w:tabs>
              <w:spacing w:before="0"/>
              <w:jc w:val="left"/>
              <w:rPr>
                <w:color w:val="000000"/>
              </w:rPr>
            </w:pPr>
            <w:r w:rsidRPr="008966E0">
              <w:rPr>
                <w:color w:val="000000"/>
              </w:rPr>
              <w:t>Nishi-</w:t>
            </w:r>
            <w:proofErr w:type="spellStart"/>
            <w:r w:rsidRPr="008966E0">
              <w:rPr>
                <w:color w:val="000000"/>
              </w:rPr>
              <w:t>shinjuku</w:t>
            </w:r>
            <w:proofErr w:type="spellEnd"/>
            <w:r w:rsidRPr="008966E0">
              <w:rPr>
                <w:color w:val="000000"/>
              </w:rPr>
              <w:t xml:space="preserve">, Shinjuku-Ward, </w:t>
            </w:r>
            <w:r w:rsidRPr="008966E0">
              <w:rPr>
                <w:color w:val="000000"/>
              </w:rPr>
              <w:br/>
              <w:t>TOKYO</w:t>
            </w:r>
          </w:p>
          <w:p w:rsidR="008966E0" w:rsidRPr="008966E0" w:rsidRDefault="008966E0" w:rsidP="008966E0">
            <w:pPr>
              <w:tabs>
                <w:tab w:val="clear" w:pos="567"/>
                <w:tab w:val="clear" w:pos="1276"/>
                <w:tab w:val="clear" w:pos="1843"/>
                <w:tab w:val="clear" w:pos="5387"/>
                <w:tab w:val="clear" w:pos="5954"/>
                <w:tab w:val="left" w:pos="717"/>
                <w:tab w:val="left" w:pos="1191"/>
                <w:tab w:val="left" w:pos="1588"/>
                <w:tab w:val="left" w:pos="1985"/>
              </w:tabs>
              <w:spacing w:before="0"/>
              <w:jc w:val="left"/>
              <w:rPr>
                <w:color w:val="000000"/>
              </w:rPr>
            </w:pPr>
            <w:r w:rsidRPr="008966E0">
              <w:rPr>
                <w:color w:val="000000"/>
              </w:rPr>
              <w:t xml:space="preserve">Tel: </w:t>
            </w:r>
            <w:r>
              <w:rPr>
                <w:color w:val="000000"/>
              </w:rPr>
              <w:tab/>
            </w:r>
            <w:r w:rsidRPr="008966E0">
              <w:rPr>
                <w:color w:val="000000"/>
              </w:rPr>
              <w:t>+81 3 5332 7070</w:t>
            </w:r>
          </w:p>
          <w:p w:rsidR="008966E0" w:rsidRPr="008966E0" w:rsidRDefault="008966E0" w:rsidP="008966E0">
            <w:pPr>
              <w:tabs>
                <w:tab w:val="clear" w:pos="567"/>
                <w:tab w:val="clear" w:pos="1276"/>
                <w:tab w:val="clear" w:pos="1843"/>
                <w:tab w:val="clear" w:pos="5387"/>
                <w:tab w:val="clear" w:pos="5954"/>
                <w:tab w:val="left" w:pos="717"/>
                <w:tab w:val="left" w:pos="1191"/>
                <w:tab w:val="left" w:pos="1588"/>
                <w:tab w:val="left" w:pos="1985"/>
              </w:tabs>
              <w:spacing w:before="0"/>
              <w:jc w:val="left"/>
              <w:rPr>
                <w:color w:val="000000"/>
                <w:lang w:val="fr-CH"/>
              </w:rPr>
            </w:pPr>
            <w:proofErr w:type="gramStart"/>
            <w:r w:rsidRPr="008966E0">
              <w:rPr>
                <w:color w:val="000000"/>
                <w:lang w:val="fr-CH"/>
              </w:rPr>
              <w:t>Fax:</w:t>
            </w:r>
            <w:proofErr w:type="gramEnd"/>
            <w:r w:rsidRPr="008966E0">
              <w:rPr>
                <w:color w:val="000000"/>
                <w:lang w:val="fr-CH"/>
              </w:rPr>
              <w:t xml:space="preserve"> </w:t>
            </w:r>
            <w:r>
              <w:rPr>
                <w:color w:val="000000"/>
                <w:lang w:val="fr-CH"/>
              </w:rPr>
              <w:tab/>
            </w:r>
            <w:r w:rsidRPr="008966E0">
              <w:rPr>
                <w:color w:val="000000"/>
                <w:lang w:val="fr-CH"/>
              </w:rPr>
              <w:t>+81 3 5332 7080</w:t>
            </w:r>
          </w:p>
          <w:p w:rsidR="008966E0" w:rsidRPr="008966E0" w:rsidRDefault="008966E0" w:rsidP="008966E0">
            <w:pPr>
              <w:tabs>
                <w:tab w:val="clear" w:pos="567"/>
                <w:tab w:val="clear" w:pos="1276"/>
                <w:tab w:val="clear" w:pos="1843"/>
                <w:tab w:val="clear" w:pos="5387"/>
                <w:tab w:val="clear" w:pos="5954"/>
                <w:tab w:val="left" w:pos="426"/>
                <w:tab w:val="left" w:pos="717"/>
                <w:tab w:val="left" w:pos="4140"/>
                <w:tab w:val="left" w:pos="4230"/>
              </w:tabs>
              <w:spacing w:before="0"/>
              <w:jc w:val="left"/>
              <w:rPr>
                <w:rFonts w:cs="Arial"/>
                <w:lang w:val="fr-CH"/>
              </w:rPr>
            </w:pPr>
            <w:r w:rsidRPr="008966E0">
              <w:rPr>
                <w:color w:val="000000"/>
                <w:lang w:val="fr-CH"/>
              </w:rPr>
              <w:t>E-</w:t>
            </w:r>
            <w:proofErr w:type="gramStart"/>
            <w:r w:rsidRPr="008966E0">
              <w:rPr>
                <w:color w:val="000000"/>
                <w:lang w:val="fr-CH"/>
              </w:rPr>
              <w:t>mail:</w:t>
            </w:r>
            <w:proofErr w:type="gramEnd"/>
            <w:r w:rsidRPr="008966E0">
              <w:rPr>
                <w:color w:val="000000"/>
                <w:lang w:val="fr-CH"/>
              </w:rPr>
              <w:t xml:space="preserve"> </w:t>
            </w:r>
            <w:r>
              <w:rPr>
                <w:color w:val="000000"/>
                <w:lang w:val="fr-CH"/>
              </w:rPr>
              <w:tab/>
            </w:r>
            <w:r w:rsidRPr="008966E0">
              <w:rPr>
                <w:color w:val="000000"/>
                <w:lang w:val="fr-CH"/>
              </w:rPr>
              <w:t>sakura-iot@sakura.ad.jp</w:t>
            </w:r>
          </w:p>
        </w:tc>
        <w:tc>
          <w:tcPr>
            <w:tcW w:w="1106" w:type="dxa"/>
            <w:tcBorders>
              <w:top w:val="single" w:sz="6" w:space="0" w:color="auto"/>
              <w:left w:val="single" w:sz="6" w:space="0" w:color="auto"/>
              <w:bottom w:val="single" w:sz="6" w:space="0" w:color="auto"/>
              <w:right w:val="single" w:sz="6" w:space="0" w:color="auto"/>
            </w:tcBorders>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center"/>
              <w:rPr>
                <w:rFonts w:cs="Arial"/>
                <w:lang w:val="en-US"/>
              </w:rPr>
            </w:pPr>
            <w:r w:rsidRPr="008966E0">
              <w:rPr>
                <w:rFonts w:cs="Arial"/>
                <w:bCs/>
              </w:rPr>
              <w:t>1.X.2017</w:t>
            </w:r>
          </w:p>
        </w:tc>
      </w:tr>
    </w:tbl>
    <w:p w:rsidR="008966E0" w:rsidRPr="008966E0" w:rsidRDefault="008966E0" w:rsidP="008966E0">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rPr>
      </w:pPr>
    </w:p>
    <w:p w:rsidR="00872919" w:rsidRDefault="00872919" w:rsidP="00926F66">
      <w:pPr>
        <w:rPr>
          <w:rFonts w:eastAsia="SimSun"/>
          <w:lang w:val="en-US"/>
        </w:rPr>
      </w:pPr>
    </w:p>
    <w:p w:rsidR="008966E0" w:rsidRDefault="008966E0" w:rsidP="00926F66">
      <w:pPr>
        <w:rPr>
          <w:rFonts w:eastAsia="SimSun"/>
          <w:lang w:val="en-US"/>
        </w:rPr>
      </w:pPr>
    </w:p>
    <w:p w:rsidR="008966E0" w:rsidRDefault="008966E0" w:rsidP="00926F66">
      <w:pPr>
        <w:rPr>
          <w:rFonts w:eastAsia="SimSun"/>
          <w:lang w:val="en-US"/>
        </w:rPr>
      </w:pPr>
    </w:p>
    <w:tbl>
      <w:tblPr>
        <w:tblW w:w="0" w:type="auto"/>
        <w:tblCellMar>
          <w:left w:w="0" w:type="dxa"/>
          <w:right w:w="0" w:type="dxa"/>
        </w:tblCellMar>
        <w:tblLook w:val="0000" w:firstRow="0" w:lastRow="0" w:firstColumn="0" w:lastColumn="0" w:noHBand="0" w:noVBand="0"/>
      </w:tblPr>
      <w:tblGrid>
        <w:gridCol w:w="83"/>
        <w:gridCol w:w="8679"/>
        <w:gridCol w:w="303"/>
      </w:tblGrid>
      <w:tr w:rsidR="008966E0" w:rsidRPr="008966E0" w:rsidTr="00714475">
        <w:trPr>
          <w:trHeight w:val="339"/>
        </w:trPr>
        <w:tc>
          <w:tcPr>
            <w:tcW w:w="110"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966E0" w:rsidRPr="008966E0" w:rsidTr="00714475">
        <w:trPr>
          <w:trHeight w:val="1064"/>
        </w:trPr>
        <w:tc>
          <w:tcPr>
            <w:tcW w:w="110"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8966E0" w:rsidRPr="008966E0" w:rsidTr="00714475">
              <w:trPr>
                <w:trHeight w:val="984"/>
              </w:trPr>
              <w:tc>
                <w:tcPr>
                  <w:tcW w:w="8274" w:type="dxa"/>
                  <w:shd w:val="clear" w:color="auto" w:fill="D3D3D3"/>
                  <w:tcMar>
                    <w:top w:w="40" w:type="dxa"/>
                    <w:left w:w="40" w:type="dxa"/>
                    <w:bottom w:w="40" w:type="dxa"/>
                    <w:right w:w="40" w:type="dxa"/>
                  </w:tcMar>
                </w:tcPr>
                <w:p w:rsidR="008966E0" w:rsidRPr="008966E0" w:rsidRDefault="008966E0" w:rsidP="008966E0">
                  <w:pPr>
                    <w:pStyle w:val="Heading20"/>
                    <w:rPr>
                      <w:rFonts w:ascii="Times New Roman" w:hAnsi="Times New Roman"/>
                      <w:lang w:val="en-US"/>
                    </w:rPr>
                  </w:pPr>
                  <w:bookmarkStart w:id="1362" w:name="_Toc492905546"/>
                  <w:r w:rsidRPr="008966E0">
                    <w:rPr>
                      <w:lang w:val="en-US"/>
                    </w:rPr>
                    <w:t xml:space="preserve">Mobile Network Codes (MNC) for the international identification plan </w:t>
                  </w:r>
                  <w:r w:rsidRPr="008966E0">
                    <w:rPr>
                      <w:lang w:val="en-US"/>
                    </w:rPr>
                    <w:br/>
                    <w:t>for public networks and subscriptions</w:t>
                  </w:r>
                  <w:r w:rsidRPr="008966E0">
                    <w:rPr>
                      <w:lang w:val="en-US"/>
                    </w:rPr>
                    <w:br/>
                    <w:t>(According to Recommendation ITU-T E.212 (09/2016))</w:t>
                  </w:r>
                  <w:r w:rsidRPr="008966E0">
                    <w:rPr>
                      <w:lang w:val="en-US"/>
                    </w:rPr>
                    <w:br/>
                    <w:t>(Position on 1st November 2016)</w:t>
                  </w:r>
                  <w:bookmarkEnd w:id="1362"/>
                </w:p>
              </w:tc>
            </w:tr>
          </w:tbl>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966E0" w:rsidRPr="008966E0" w:rsidTr="00714475">
        <w:trPr>
          <w:trHeight w:val="116"/>
        </w:trPr>
        <w:tc>
          <w:tcPr>
            <w:tcW w:w="110"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966E0" w:rsidRPr="008966E0" w:rsidTr="00714475">
        <w:trPr>
          <w:trHeight w:val="394"/>
        </w:trPr>
        <w:tc>
          <w:tcPr>
            <w:tcW w:w="110"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8966E0" w:rsidRPr="008966E0" w:rsidTr="00714475">
              <w:trPr>
                <w:trHeight w:val="314"/>
              </w:trPr>
              <w:tc>
                <w:tcPr>
                  <w:tcW w:w="8274" w:type="dxa"/>
                  <w:tcMar>
                    <w:top w:w="40" w:type="dxa"/>
                    <w:left w:w="40" w:type="dxa"/>
                    <w:bottom w:w="40" w:type="dxa"/>
                    <w:right w:w="40" w:type="dxa"/>
                  </w:tcMa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966E0">
                    <w:rPr>
                      <w:rFonts w:eastAsia="Calibri"/>
                      <w:color w:val="000000"/>
                      <w:lang w:val="en-US"/>
                    </w:rPr>
                    <w:t xml:space="preserve">(Annex to ITU Operational Bulletin No. 1111 </w:t>
                  </w:r>
                  <w:r>
                    <w:rPr>
                      <w:rFonts w:eastAsia="Calibri"/>
                      <w:color w:val="000000"/>
                      <w:lang w:val="en-US"/>
                    </w:rPr>
                    <w:t>–</w:t>
                  </w:r>
                  <w:r w:rsidRPr="008966E0">
                    <w:rPr>
                      <w:rFonts w:eastAsia="Calibri"/>
                      <w:color w:val="000000"/>
                      <w:lang w:val="en-US"/>
                    </w:rPr>
                    <w:t xml:space="preserve"> 1.XI.2016)</w:t>
                  </w:r>
                </w:p>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966E0">
                    <w:rPr>
                      <w:rFonts w:eastAsia="Calibri"/>
                      <w:color w:val="000000"/>
                      <w:lang w:val="en-US"/>
                    </w:rPr>
                    <w:t>(Amendment No.20)</w:t>
                  </w:r>
                </w:p>
              </w:tc>
            </w:tr>
          </w:tbl>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966E0" w:rsidRPr="008966E0" w:rsidTr="00714475">
        <w:trPr>
          <w:trHeight w:val="103"/>
        </w:trPr>
        <w:tc>
          <w:tcPr>
            <w:tcW w:w="110"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966E0" w:rsidRPr="008966E0" w:rsidTr="00714475">
        <w:tc>
          <w:tcPr>
            <w:tcW w:w="110"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8679" w:type="dxa"/>
              <w:tblCellMar>
                <w:left w:w="0" w:type="dxa"/>
                <w:right w:w="0" w:type="dxa"/>
              </w:tblCellMar>
              <w:tblLook w:val="0000" w:firstRow="0" w:lastRow="0" w:firstColumn="0" w:lastColumn="0" w:noHBand="0" w:noVBand="0"/>
            </w:tblPr>
            <w:tblGrid>
              <w:gridCol w:w="23"/>
              <w:gridCol w:w="124"/>
              <w:gridCol w:w="8414"/>
              <w:gridCol w:w="11"/>
              <w:gridCol w:w="107"/>
            </w:tblGrid>
            <w:tr w:rsidR="008966E0" w:rsidRPr="008966E0" w:rsidTr="00714475">
              <w:trPr>
                <w:trHeight w:val="91"/>
              </w:trPr>
              <w:tc>
                <w:tcPr>
                  <w:tcW w:w="99"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578"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966E0" w:rsidRPr="008966E0" w:rsidTr="00714475">
              <w:tc>
                <w:tcPr>
                  <w:tcW w:w="99"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8394" w:type="dxa"/>
                    <w:tblCellMar>
                      <w:left w:w="0" w:type="dxa"/>
                      <w:right w:w="0" w:type="dxa"/>
                    </w:tblCellMar>
                    <w:tblLook w:val="0000" w:firstRow="0" w:lastRow="0" w:firstColumn="0" w:lastColumn="0" w:noHBand="0" w:noVBand="0"/>
                  </w:tblPr>
                  <w:tblGrid>
                    <w:gridCol w:w="2699"/>
                    <w:gridCol w:w="1493"/>
                    <w:gridCol w:w="4202"/>
                  </w:tblGrid>
                  <w:tr w:rsidR="008966E0" w:rsidRPr="008966E0" w:rsidTr="00714475">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966E0">
                          <w:rPr>
                            <w:rFonts w:eastAsia="Calibri"/>
                            <w:b/>
                            <w:i/>
                            <w:color w:val="000000"/>
                            <w:lang w:val="en-US"/>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966E0">
                          <w:rPr>
                            <w:rFonts w:eastAsia="Calibri"/>
                            <w:b/>
                            <w:i/>
                            <w:color w:val="000000"/>
                            <w:lang w:val="en-US"/>
                          </w:rPr>
                          <w:t>MCC+MNC *</w:t>
                        </w:r>
                      </w:p>
                    </w:tc>
                    <w:tc>
                      <w:tcPr>
                        <w:tcW w:w="420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966E0">
                          <w:rPr>
                            <w:rFonts w:eastAsia="Calibri"/>
                            <w:b/>
                            <w:i/>
                            <w:color w:val="000000"/>
                            <w:lang w:val="en-US"/>
                          </w:rPr>
                          <w:t>Operator/Network</w:t>
                        </w:r>
                      </w:p>
                    </w:tc>
                  </w:tr>
                  <w:tr w:rsidR="008966E0" w:rsidRPr="008966E0" w:rsidTr="00714475">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966E0">
                          <w:rPr>
                            <w:rFonts w:eastAsia="Calibri"/>
                            <w:b/>
                            <w:color w:val="000000"/>
                            <w:lang w:val="en-US"/>
                          </w:rPr>
                          <w:t>Australia LIR</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20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966E0" w:rsidRPr="008966E0" w:rsidTr="00714475">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966E0">
                          <w:rPr>
                            <w:rFonts w:eastAsia="Calibri"/>
                            <w:color w:val="000000"/>
                            <w:lang w:val="en-US"/>
                          </w:rPr>
                          <w:t>505 41</w:t>
                        </w:r>
                      </w:p>
                    </w:tc>
                    <w:tc>
                      <w:tcPr>
                        <w:tcW w:w="420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8966E0">
                          <w:rPr>
                            <w:rFonts w:eastAsia="Calibri"/>
                            <w:color w:val="000000"/>
                            <w:lang w:val="en-US"/>
                          </w:rPr>
                          <w:t>Aqura</w:t>
                        </w:r>
                        <w:proofErr w:type="spellEnd"/>
                        <w:r w:rsidRPr="008966E0">
                          <w:rPr>
                            <w:rFonts w:eastAsia="Calibri"/>
                            <w:color w:val="000000"/>
                            <w:lang w:val="en-US"/>
                          </w:rPr>
                          <w:t xml:space="preserve"> Technologies Pty</w:t>
                        </w:r>
                      </w:p>
                    </w:tc>
                  </w:tr>
                  <w:tr w:rsidR="008966E0" w:rsidRPr="008966E0" w:rsidTr="00714475">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966E0">
                          <w:rPr>
                            <w:rFonts w:eastAsia="Calibri"/>
                            <w:b/>
                            <w:color w:val="000000"/>
                            <w:lang w:val="en-US"/>
                          </w:rPr>
                          <w:t>Czech Rep.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20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966E0" w:rsidRPr="008966E0" w:rsidTr="00714475">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966E0">
                          <w:rPr>
                            <w:rFonts w:eastAsia="Calibri"/>
                            <w:color w:val="000000"/>
                            <w:lang w:val="en-US"/>
                          </w:rPr>
                          <w:t>230 05</w:t>
                        </w:r>
                      </w:p>
                    </w:tc>
                    <w:tc>
                      <w:tcPr>
                        <w:tcW w:w="420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966E0">
                          <w:rPr>
                            <w:rFonts w:eastAsia="Calibri"/>
                            <w:color w:val="000000"/>
                            <w:lang w:val="en-US"/>
                          </w:rPr>
                          <w:t xml:space="preserve">PODA </w:t>
                        </w:r>
                        <w:proofErr w:type="spellStart"/>
                        <w:r w:rsidRPr="008966E0">
                          <w:rPr>
                            <w:rFonts w:eastAsia="Calibri"/>
                            <w:color w:val="000000"/>
                            <w:lang w:val="en-US"/>
                          </w:rPr>
                          <w:t>a.s</w:t>
                        </w:r>
                        <w:proofErr w:type="spellEnd"/>
                        <w:r w:rsidRPr="008966E0">
                          <w:rPr>
                            <w:rFonts w:eastAsia="Calibri"/>
                            <w:color w:val="000000"/>
                            <w:lang w:val="en-US"/>
                          </w:rPr>
                          <w:t>.</w:t>
                        </w:r>
                      </w:p>
                    </w:tc>
                  </w:tr>
                </w:tbl>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578"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966E0" w:rsidRPr="008966E0" w:rsidTr="00714475">
              <w:trPr>
                <w:trHeight w:val="322"/>
              </w:trPr>
              <w:tc>
                <w:tcPr>
                  <w:tcW w:w="99"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578"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966E0" w:rsidRPr="008966E0" w:rsidTr="00714475">
              <w:trPr>
                <w:trHeight w:val="736"/>
              </w:trPr>
              <w:tc>
                <w:tcPr>
                  <w:tcW w:w="99"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002" w:type="dxa"/>
                  <w:gridSpan w:val="3"/>
                </w:tcPr>
                <w:tbl>
                  <w:tblPr>
                    <w:tblW w:w="8531" w:type="dxa"/>
                    <w:tblCellMar>
                      <w:left w:w="0" w:type="dxa"/>
                      <w:right w:w="0" w:type="dxa"/>
                    </w:tblCellMar>
                    <w:tblLook w:val="0000" w:firstRow="0" w:lastRow="0" w:firstColumn="0" w:lastColumn="0" w:noHBand="0" w:noVBand="0"/>
                  </w:tblPr>
                  <w:tblGrid>
                    <w:gridCol w:w="8531"/>
                  </w:tblGrid>
                  <w:tr w:rsidR="008966E0" w:rsidRPr="008966E0" w:rsidTr="00714475">
                    <w:trPr>
                      <w:trHeight w:val="656"/>
                    </w:trPr>
                    <w:tc>
                      <w:tcPr>
                        <w:tcW w:w="8531" w:type="dxa"/>
                        <w:tcMar>
                          <w:top w:w="40" w:type="dxa"/>
                          <w:left w:w="40" w:type="dxa"/>
                          <w:bottom w:w="40" w:type="dxa"/>
                          <w:right w:w="40" w:type="dxa"/>
                        </w:tcMar>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966E0">
                          <w:rPr>
                            <w:rFonts w:ascii="Arial" w:eastAsia="Arial" w:hAnsi="Arial"/>
                            <w:color w:val="000000"/>
                            <w:sz w:val="16"/>
                            <w:lang w:val="en-US"/>
                          </w:rPr>
                          <w:t>____________</w:t>
                        </w:r>
                      </w:p>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966E0">
                          <w:rPr>
                            <w:rFonts w:eastAsia="Calibri"/>
                            <w:color w:val="000000"/>
                            <w:sz w:val="16"/>
                            <w:lang w:val="en-US"/>
                          </w:rPr>
                          <w:t>*</w:t>
                        </w:r>
                        <w:r w:rsidRPr="008966E0">
                          <w:rPr>
                            <w:rFonts w:eastAsia="Calibri"/>
                            <w:color w:val="000000"/>
                            <w:sz w:val="18"/>
                            <w:lang w:val="en-US"/>
                          </w:rPr>
                          <w:t xml:space="preserve">                  MCC:  Mobile Country Code / </w:t>
                        </w:r>
                        <w:proofErr w:type="spellStart"/>
                        <w:r w:rsidRPr="008966E0">
                          <w:rPr>
                            <w:rFonts w:eastAsia="Calibri"/>
                            <w:color w:val="000000"/>
                            <w:sz w:val="18"/>
                            <w:lang w:val="en-US"/>
                          </w:rPr>
                          <w:t>Indicatif</w:t>
                        </w:r>
                        <w:proofErr w:type="spellEnd"/>
                        <w:r w:rsidRPr="008966E0">
                          <w:rPr>
                            <w:rFonts w:eastAsia="Calibri"/>
                            <w:color w:val="000000"/>
                            <w:sz w:val="18"/>
                            <w:lang w:val="en-US"/>
                          </w:rPr>
                          <w:t xml:space="preserve"> de pays du mobile / </w:t>
                        </w:r>
                        <w:proofErr w:type="spellStart"/>
                        <w:r w:rsidRPr="008966E0">
                          <w:rPr>
                            <w:rFonts w:eastAsia="Calibri"/>
                            <w:color w:val="000000"/>
                            <w:sz w:val="18"/>
                            <w:lang w:val="en-US"/>
                          </w:rPr>
                          <w:t>Indicativo</w:t>
                        </w:r>
                        <w:proofErr w:type="spellEnd"/>
                        <w:r w:rsidRPr="008966E0">
                          <w:rPr>
                            <w:rFonts w:eastAsia="Calibri"/>
                            <w:color w:val="000000"/>
                            <w:sz w:val="18"/>
                            <w:lang w:val="en-US"/>
                          </w:rPr>
                          <w:t xml:space="preserve"> de </w:t>
                        </w:r>
                        <w:proofErr w:type="spellStart"/>
                        <w:r w:rsidRPr="008966E0">
                          <w:rPr>
                            <w:rFonts w:eastAsia="Calibri"/>
                            <w:color w:val="000000"/>
                            <w:sz w:val="18"/>
                            <w:lang w:val="en-US"/>
                          </w:rPr>
                          <w:t>país</w:t>
                        </w:r>
                        <w:proofErr w:type="spellEnd"/>
                        <w:r w:rsidRPr="008966E0">
                          <w:rPr>
                            <w:rFonts w:eastAsia="Calibri"/>
                            <w:color w:val="000000"/>
                            <w:sz w:val="18"/>
                            <w:lang w:val="en-US"/>
                          </w:rPr>
                          <w:t xml:space="preserve"> para el </w:t>
                        </w:r>
                        <w:proofErr w:type="spellStart"/>
                        <w:r w:rsidRPr="008966E0">
                          <w:rPr>
                            <w:rFonts w:eastAsia="Calibri"/>
                            <w:color w:val="000000"/>
                            <w:sz w:val="18"/>
                            <w:lang w:val="en-US"/>
                          </w:rPr>
                          <w:t>servicio</w:t>
                        </w:r>
                        <w:proofErr w:type="spellEnd"/>
                        <w:r w:rsidRPr="008966E0">
                          <w:rPr>
                            <w:rFonts w:eastAsia="Calibri"/>
                            <w:color w:val="000000"/>
                            <w:sz w:val="18"/>
                            <w:lang w:val="en-US"/>
                          </w:rPr>
                          <w:t xml:space="preserve"> </w:t>
                        </w:r>
                        <w:proofErr w:type="spellStart"/>
                        <w:r w:rsidRPr="008966E0">
                          <w:rPr>
                            <w:rFonts w:eastAsia="Calibri"/>
                            <w:color w:val="000000"/>
                            <w:sz w:val="18"/>
                            <w:lang w:val="en-US"/>
                          </w:rPr>
                          <w:t>móvil</w:t>
                        </w:r>
                        <w:proofErr w:type="spellEnd"/>
                      </w:p>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966E0">
                          <w:rPr>
                            <w:rFonts w:eastAsia="Calibri"/>
                            <w:color w:val="000000"/>
                            <w:sz w:val="18"/>
                            <w:lang w:val="en-US"/>
                          </w:rPr>
                          <w:t xml:space="preserve">                    MNC:  Mobile Network Code / Code de </w:t>
                        </w:r>
                        <w:proofErr w:type="spellStart"/>
                        <w:r w:rsidRPr="008966E0">
                          <w:rPr>
                            <w:rFonts w:eastAsia="Calibri"/>
                            <w:color w:val="000000"/>
                            <w:sz w:val="18"/>
                            <w:lang w:val="en-US"/>
                          </w:rPr>
                          <w:t>réseau</w:t>
                        </w:r>
                        <w:proofErr w:type="spellEnd"/>
                        <w:r w:rsidRPr="008966E0">
                          <w:rPr>
                            <w:rFonts w:eastAsia="Calibri"/>
                            <w:color w:val="000000"/>
                            <w:sz w:val="18"/>
                            <w:lang w:val="en-US"/>
                          </w:rPr>
                          <w:t xml:space="preserve"> mobile / </w:t>
                        </w:r>
                        <w:proofErr w:type="spellStart"/>
                        <w:r w:rsidRPr="008966E0">
                          <w:rPr>
                            <w:rFonts w:eastAsia="Calibri"/>
                            <w:color w:val="000000"/>
                            <w:sz w:val="18"/>
                            <w:lang w:val="en-US"/>
                          </w:rPr>
                          <w:t>Indicativo</w:t>
                        </w:r>
                        <w:proofErr w:type="spellEnd"/>
                        <w:r w:rsidRPr="008966E0">
                          <w:rPr>
                            <w:rFonts w:eastAsia="Calibri"/>
                            <w:color w:val="000000"/>
                            <w:sz w:val="18"/>
                            <w:lang w:val="en-US"/>
                          </w:rPr>
                          <w:t xml:space="preserve"> de red para el </w:t>
                        </w:r>
                        <w:proofErr w:type="spellStart"/>
                        <w:r w:rsidRPr="008966E0">
                          <w:rPr>
                            <w:rFonts w:eastAsia="Calibri"/>
                            <w:color w:val="000000"/>
                            <w:sz w:val="18"/>
                            <w:lang w:val="en-US"/>
                          </w:rPr>
                          <w:t>servicio</w:t>
                        </w:r>
                        <w:proofErr w:type="spellEnd"/>
                        <w:r w:rsidRPr="008966E0">
                          <w:rPr>
                            <w:rFonts w:eastAsia="Calibri"/>
                            <w:color w:val="000000"/>
                            <w:sz w:val="18"/>
                            <w:lang w:val="en-US"/>
                          </w:rPr>
                          <w:t xml:space="preserve"> </w:t>
                        </w:r>
                        <w:proofErr w:type="spellStart"/>
                        <w:r w:rsidRPr="008966E0">
                          <w:rPr>
                            <w:rFonts w:eastAsia="Calibri"/>
                            <w:color w:val="000000"/>
                            <w:sz w:val="18"/>
                            <w:lang w:val="en-US"/>
                          </w:rPr>
                          <w:t>móvil</w:t>
                        </w:r>
                        <w:proofErr w:type="spellEnd"/>
                      </w:p>
                    </w:tc>
                  </w:tr>
                </w:tbl>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578"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966E0" w:rsidRPr="008966E0" w:rsidTr="00714475">
              <w:trPr>
                <w:trHeight w:val="163"/>
              </w:trPr>
              <w:tc>
                <w:tcPr>
                  <w:tcW w:w="99"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578"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8966E0" w:rsidRPr="008966E0" w:rsidRDefault="008966E0" w:rsidP="008966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8966E0" w:rsidRDefault="008966E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8966E0" w:rsidRPr="008966E0" w:rsidRDefault="008966E0" w:rsidP="008966E0">
      <w:pPr>
        <w:pStyle w:val="Heading20"/>
        <w:rPr>
          <w:lang w:val="en-US"/>
        </w:rPr>
      </w:pPr>
      <w:bookmarkStart w:id="1363" w:name="_Toc492905547"/>
      <w:r w:rsidRPr="008966E0">
        <w:rPr>
          <w:lang w:val="en-US"/>
        </w:rPr>
        <w:lastRenderedPageBreak/>
        <w:t xml:space="preserve">List of ITU Carrier Codes </w:t>
      </w:r>
      <w:r w:rsidRPr="008966E0">
        <w:rPr>
          <w:lang w:val="en-US"/>
        </w:rPr>
        <w:br/>
        <w:t xml:space="preserve">(According to Recommendation ITU-T M.1400 (03/2013)) </w:t>
      </w:r>
      <w:r w:rsidRPr="008966E0">
        <w:rPr>
          <w:lang w:val="en-US"/>
        </w:rPr>
        <w:br/>
        <w:t>(Position on 15 September 2014)</w:t>
      </w:r>
      <w:bookmarkEnd w:id="1363"/>
    </w:p>
    <w:p w:rsidR="008966E0" w:rsidRPr="008966E0" w:rsidRDefault="008966E0" w:rsidP="008966E0">
      <w:pPr>
        <w:tabs>
          <w:tab w:val="clear" w:pos="567"/>
          <w:tab w:val="clear" w:pos="1276"/>
          <w:tab w:val="clear" w:pos="1843"/>
          <w:tab w:val="clear" w:pos="5387"/>
          <w:tab w:val="clear" w:pos="5954"/>
        </w:tabs>
        <w:spacing w:before="0"/>
        <w:jc w:val="center"/>
        <w:rPr>
          <w:sz w:val="22"/>
          <w:lang w:val="en-US"/>
        </w:rPr>
      </w:pPr>
      <w:r w:rsidRPr="008966E0">
        <w:rPr>
          <w:sz w:val="22"/>
          <w:lang w:val="en-US"/>
        </w:rPr>
        <w:t xml:space="preserve">(Annex to ITU Operational Bulletin No. 1060 </w:t>
      </w:r>
      <w:r>
        <w:rPr>
          <w:sz w:val="22"/>
          <w:lang w:val="en-US"/>
        </w:rPr>
        <w:t xml:space="preserve">– </w:t>
      </w:r>
      <w:r w:rsidRPr="008966E0">
        <w:rPr>
          <w:sz w:val="22"/>
          <w:lang w:val="en-US"/>
        </w:rPr>
        <w:t>15.IX.2014)</w:t>
      </w:r>
      <w:r w:rsidRPr="008966E0">
        <w:rPr>
          <w:sz w:val="22"/>
          <w:lang w:val="en-US"/>
        </w:rPr>
        <w:br/>
        <w:t>(Amendment No. 49)</w:t>
      </w:r>
    </w:p>
    <w:p w:rsidR="008966E0" w:rsidRPr="008966E0" w:rsidRDefault="008966E0" w:rsidP="008966E0">
      <w:pPr>
        <w:tabs>
          <w:tab w:val="clear" w:pos="567"/>
          <w:tab w:val="clear" w:pos="1276"/>
          <w:tab w:val="clear" w:pos="1843"/>
          <w:tab w:val="clear" w:pos="5387"/>
          <w:tab w:val="clear" w:pos="5954"/>
        </w:tabs>
        <w:spacing w:before="0"/>
        <w:jc w:val="left"/>
        <w:rPr>
          <w:rFonts w:ascii="Arial" w:hAnsi="Arial"/>
          <w:sz w:val="8"/>
          <w:lang w:val="en-US"/>
        </w:rPr>
      </w:pPr>
    </w:p>
    <w:tbl>
      <w:tblPr>
        <w:tblW w:w="9356" w:type="dxa"/>
        <w:tblLayout w:type="fixed"/>
        <w:tblLook w:val="04A0" w:firstRow="1" w:lastRow="0" w:firstColumn="1" w:lastColumn="0" w:noHBand="0" w:noVBand="1"/>
      </w:tblPr>
      <w:tblGrid>
        <w:gridCol w:w="4111"/>
        <w:gridCol w:w="1964"/>
        <w:gridCol w:w="3281"/>
      </w:tblGrid>
      <w:tr w:rsidR="008966E0" w:rsidRPr="008966E0" w:rsidTr="00370280">
        <w:trPr>
          <w:cantSplit/>
          <w:tblHeader/>
        </w:trPr>
        <w:tc>
          <w:tcPr>
            <w:tcW w:w="4111" w:type="dxa"/>
            <w:hideMark/>
          </w:tcPr>
          <w:p w:rsidR="008966E0" w:rsidRPr="008966E0" w:rsidRDefault="008966E0" w:rsidP="008966E0">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8966E0">
              <w:rPr>
                <w:rFonts w:eastAsia="SimSun" w:cs="Arial"/>
                <w:b/>
                <w:bCs/>
                <w:i/>
                <w:iCs/>
                <w:color w:val="000000"/>
                <w:lang w:val="en-US"/>
              </w:rPr>
              <w:t>Country or area/ISO code</w:t>
            </w:r>
          </w:p>
        </w:tc>
        <w:tc>
          <w:tcPr>
            <w:tcW w:w="1964" w:type="dxa"/>
            <w:hideMark/>
          </w:tcPr>
          <w:p w:rsidR="008966E0" w:rsidRPr="008966E0" w:rsidRDefault="008966E0" w:rsidP="008966E0">
            <w:pPr>
              <w:widowControl w:val="0"/>
              <w:tabs>
                <w:tab w:val="clear" w:pos="567"/>
                <w:tab w:val="clear" w:pos="1276"/>
                <w:tab w:val="clear" w:pos="1843"/>
                <w:tab w:val="clear" w:pos="5387"/>
                <w:tab w:val="clear" w:pos="5954"/>
              </w:tabs>
              <w:spacing w:before="60"/>
              <w:jc w:val="center"/>
              <w:rPr>
                <w:rFonts w:eastAsia="SimSun" w:cs="Arial"/>
                <w:b/>
                <w:bCs/>
                <w:i/>
                <w:iCs/>
                <w:color w:val="000000"/>
                <w:lang w:val="en-US"/>
              </w:rPr>
            </w:pPr>
            <w:r w:rsidRPr="008966E0">
              <w:rPr>
                <w:rFonts w:eastAsia="SimSun" w:cs="Arial"/>
                <w:b/>
                <w:bCs/>
                <w:i/>
                <w:iCs/>
                <w:color w:val="000000"/>
                <w:lang w:val="en-US"/>
              </w:rPr>
              <w:t>Company Code</w:t>
            </w:r>
          </w:p>
        </w:tc>
        <w:tc>
          <w:tcPr>
            <w:tcW w:w="3281" w:type="dxa"/>
            <w:hideMark/>
          </w:tcPr>
          <w:p w:rsidR="008966E0" w:rsidRPr="008966E0" w:rsidRDefault="008966E0" w:rsidP="008966E0">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8966E0">
              <w:rPr>
                <w:rFonts w:eastAsia="SimSun" w:cs="Arial"/>
                <w:b/>
                <w:bCs/>
                <w:i/>
                <w:iCs/>
                <w:color w:val="000000"/>
                <w:lang w:val="en-US"/>
              </w:rPr>
              <w:t>Contact</w:t>
            </w:r>
          </w:p>
        </w:tc>
      </w:tr>
      <w:tr w:rsidR="008966E0" w:rsidRPr="008966E0" w:rsidTr="00370280">
        <w:trPr>
          <w:cantSplit/>
          <w:tblHeader/>
        </w:trPr>
        <w:tc>
          <w:tcPr>
            <w:tcW w:w="4111" w:type="dxa"/>
            <w:tcBorders>
              <w:top w:val="nil"/>
              <w:left w:val="nil"/>
              <w:bottom w:val="single" w:sz="4" w:space="0" w:color="auto"/>
              <w:right w:val="nil"/>
            </w:tcBorders>
            <w:hideMark/>
          </w:tcPr>
          <w:p w:rsidR="008966E0" w:rsidRPr="008966E0" w:rsidRDefault="008966E0" w:rsidP="008966E0">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r w:rsidRPr="008966E0">
              <w:rPr>
                <w:rFonts w:eastAsia="SimSun" w:cs="Arial"/>
                <w:i/>
                <w:iCs/>
                <w:lang w:val="en-US"/>
              </w:rPr>
              <w:t xml:space="preserve">  </w:t>
            </w:r>
            <w:r w:rsidRPr="008966E0">
              <w:rPr>
                <w:rFonts w:eastAsia="SimSun" w:cs="Arial"/>
                <w:b/>
                <w:bCs/>
                <w:i/>
                <w:iCs/>
                <w:color w:val="000000"/>
                <w:lang w:val="en-US"/>
              </w:rPr>
              <w:t>Company Name/Address</w:t>
            </w:r>
          </w:p>
        </w:tc>
        <w:tc>
          <w:tcPr>
            <w:tcW w:w="1964" w:type="dxa"/>
            <w:tcBorders>
              <w:top w:val="nil"/>
              <w:left w:val="nil"/>
              <w:bottom w:val="single" w:sz="4" w:space="0" w:color="auto"/>
              <w:right w:val="nil"/>
            </w:tcBorders>
            <w:hideMark/>
          </w:tcPr>
          <w:p w:rsidR="008966E0" w:rsidRPr="008966E0" w:rsidRDefault="008966E0" w:rsidP="008966E0">
            <w:pPr>
              <w:widowControl w:val="0"/>
              <w:tabs>
                <w:tab w:val="clear" w:pos="567"/>
                <w:tab w:val="clear" w:pos="1276"/>
                <w:tab w:val="clear" w:pos="1843"/>
                <w:tab w:val="clear" w:pos="5387"/>
                <w:tab w:val="clear" w:pos="5954"/>
              </w:tabs>
              <w:spacing w:before="0"/>
              <w:jc w:val="center"/>
              <w:rPr>
                <w:rFonts w:eastAsia="SimSun" w:cs="Arial"/>
                <w:b/>
                <w:bCs/>
                <w:i/>
                <w:iCs/>
                <w:color w:val="000000"/>
                <w:lang w:val="en-US"/>
              </w:rPr>
            </w:pPr>
            <w:r w:rsidRPr="008966E0">
              <w:rPr>
                <w:rFonts w:eastAsia="SimSun" w:cs="Arial"/>
                <w:b/>
                <w:bCs/>
                <w:i/>
                <w:iCs/>
                <w:color w:val="000000"/>
                <w:lang w:val="en-US"/>
              </w:rPr>
              <w:t>(carrier code)</w:t>
            </w:r>
          </w:p>
        </w:tc>
        <w:tc>
          <w:tcPr>
            <w:tcW w:w="3281" w:type="dxa"/>
            <w:tcBorders>
              <w:top w:val="nil"/>
              <w:left w:val="nil"/>
              <w:bottom w:val="single" w:sz="4" w:space="0" w:color="auto"/>
              <w:right w:val="nil"/>
            </w:tcBorders>
          </w:tcPr>
          <w:p w:rsidR="008966E0" w:rsidRPr="008966E0" w:rsidRDefault="008966E0" w:rsidP="008966E0">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p>
        </w:tc>
      </w:tr>
    </w:tbl>
    <w:p w:rsidR="008966E0" w:rsidRPr="008966E0" w:rsidRDefault="008966E0" w:rsidP="008966E0">
      <w:pPr>
        <w:tabs>
          <w:tab w:val="clear" w:pos="567"/>
          <w:tab w:val="clear" w:pos="1276"/>
          <w:tab w:val="clear" w:pos="1843"/>
          <w:tab w:val="clear" w:pos="5387"/>
          <w:tab w:val="clear" w:pos="5954"/>
        </w:tabs>
        <w:spacing w:before="0"/>
        <w:jc w:val="left"/>
        <w:rPr>
          <w:rFonts w:cs="Calibri"/>
          <w:color w:val="000000"/>
          <w:lang w:val="en-US"/>
        </w:rPr>
      </w:pPr>
    </w:p>
    <w:p w:rsidR="008966E0" w:rsidRPr="008966E0" w:rsidRDefault="008966E0" w:rsidP="008966E0">
      <w:pPr>
        <w:tabs>
          <w:tab w:val="clear" w:pos="567"/>
          <w:tab w:val="clear" w:pos="1276"/>
          <w:tab w:val="clear" w:pos="1843"/>
          <w:tab w:val="clear" w:pos="5387"/>
          <w:tab w:val="clear" w:pos="5954"/>
          <w:tab w:val="left" w:pos="3686"/>
        </w:tabs>
        <w:spacing w:before="0"/>
        <w:jc w:val="left"/>
        <w:rPr>
          <w:rFonts w:cs="Calibri"/>
          <w:b/>
          <w:lang w:val="en-US"/>
        </w:rPr>
      </w:pPr>
      <w:r w:rsidRPr="008966E0">
        <w:rPr>
          <w:rFonts w:eastAsia="SimSun"/>
          <w:b/>
          <w:bCs/>
          <w:i/>
          <w:iCs/>
          <w:lang w:val="en-US"/>
        </w:rPr>
        <w:t>Germany (Federal Republic of) / DEU</w:t>
      </w:r>
      <w:r w:rsidRPr="008966E0">
        <w:rPr>
          <w:rFonts w:cs="Calibri"/>
          <w:b/>
          <w:i/>
          <w:color w:val="00B050"/>
          <w:lang w:val="en-US"/>
        </w:rPr>
        <w:tab/>
      </w:r>
      <w:r w:rsidRPr="008966E0">
        <w:rPr>
          <w:rFonts w:cs="Calibri"/>
          <w:b/>
          <w:lang w:val="en-US"/>
        </w:rPr>
        <w:t>ADD</w:t>
      </w:r>
    </w:p>
    <w:p w:rsidR="008966E0" w:rsidRPr="008966E0" w:rsidRDefault="008966E0" w:rsidP="008966E0">
      <w:pPr>
        <w:tabs>
          <w:tab w:val="clear" w:pos="567"/>
          <w:tab w:val="clear" w:pos="1276"/>
          <w:tab w:val="clear" w:pos="1843"/>
          <w:tab w:val="clear" w:pos="5387"/>
          <w:tab w:val="clear" w:pos="5954"/>
        </w:tabs>
        <w:overflowPunct/>
        <w:spacing w:before="0"/>
        <w:jc w:val="left"/>
        <w:textAlignment w:val="auto"/>
        <w:rPr>
          <w:rFonts w:cs="Calibri"/>
          <w:color w:val="000000"/>
          <w:sz w:val="8"/>
          <w:szCs w:val="22"/>
          <w:lang w:val="pt-BR"/>
        </w:rPr>
      </w:pPr>
    </w:p>
    <w:tbl>
      <w:tblPr>
        <w:tblW w:w="9356" w:type="dxa"/>
        <w:tblLayout w:type="fixed"/>
        <w:tblLook w:val="04A0" w:firstRow="1" w:lastRow="0" w:firstColumn="1" w:lastColumn="0" w:noHBand="0" w:noVBand="1"/>
      </w:tblPr>
      <w:tblGrid>
        <w:gridCol w:w="4253"/>
        <w:gridCol w:w="1794"/>
        <w:gridCol w:w="3309"/>
      </w:tblGrid>
      <w:tr w:rsidR="008966E0" w:rsidRPr="008966E0" w:rsidTr="00370280">
        <w:trPr>
          <w:trHeight w:val="1014"/>
        </w:trPr>
        <w:tc>
          <w:tcPr>
            <w:tcW w:w="4253" w:type="dxa"/>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 xml:space="preserve">comjoo business solutions GmbH </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Kurfuerstendamm 132 a</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8966E0">
              <w:rPr>
                <w:rFonts w:cs="Arial"/>
                <w:noProof/>
                <w:lang w:val="de-CH"/>
              </w:rPr>
              <w:t>10711 BERLIN</w:t>
            </w:r>
          </w:p>
        </w:tc>
        <w:tc>
          <w:tcPr>
            <w:tcW w:w="1794" w:type="dxa"/>
          </w:tcPr>
          <w:p w:rsidR="008966E0" w:rsidRPr="008966E0" w:rsidRDefault="008966E0" w:rsidP="008966E0">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8966E0">
              <w:rPr>
                <w:rFonts w:eastAsia="SimSun" w:cs="Arial"/>
                <w:b/>
                <w:bCs/>
                <w:color w:val="000000"/>
                <w:lang w:val="en-US"/>
              </w:rPr>
              <w:t>COMJOO</w:t>
            </w:r>
          </w:p>
        </w:tc>
        <w:tc>
          <w:tcPr>
            <w:tcW w:w="3309" w:type="dxa"/>
          </w:tcPr>
          <w:p w:rsidR="008966E0" w:rsidRPr="008966E0" w:rsidRDefault="008966E0" w:rsidP="008966E0">
            <w:pPr>
              <w:widowControl w:val="0"/>
              <w:tabs>
                <w:tab w:val="clear" w:pos="567"/>
                <w:tab w:val="clear" w:pos="1276"/>
                <w:tab w:val="clear" w:pos="1843"/>
                <w:tab w:val="clear" w:pos="5387"/>
                <w:tab w:val="clear" w:pos="5954"/>
              </w:tabs>
              <w:spacing w:before="0"/>
              <w:jc w:val="left"/>
              <w:rPr>
                <w:rFonts w:cs="Arial"/>
                <w:lang w:val="de-CH"/>
              </w:rPr>
            </w:pPr>
            <w:r w:rsidRPr="008966E0">
              <w:rPr>
                <w:rFonts w:cs="Arial"/>
                <w:noProof/>
                <w:lang w:val="de-CH"/>
              </w:rPr>
              <w:t>Mr Marcus Eitel</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eastAsia="SimSun" w:cs="Arial"/>
                <w:color w:val="000000"/>
                <w:lang w:val="de-CH"/>
              </w:rPr>
            </w:pPr>
            <w:r w:rsidRPr="008966E0">
              <w:rPr>
                <w:rFonts w:eastAsia="SimSun" w:cs="Arial"/>
                <w:color w:val="000000"/>
                <w:lang w:val="de-CH"/>
              </w:rPr>
              <w:t xml:space="preserve">Tel: </w:t>
            </w:r>
            <w:r w:rsidRPr="008966E0">
              <w:rPr>
                <w:rFonts w:eastAsia="SimSun" w:cs="Arial"/>
                <w:color w:val="000000"/>
                <w:lang w:val="de-CH"/>
              </w:rPr>
              <w:tab/>
              <w:t>+</w:t>
            </w:r>
            <w:r w:rsidRPr="008966E0">
              <w:rPr>
                <w:rFonts w:cs="Calibri"/>
                <w:lang w:val="de-CH"/>
              </w:rPr>
              <w:t>49 160 8066755</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eastAsia="SimSun" w:cs="Arial"/>
                <w:color w:val="000000"/>
                <w:lang w:val="de-CH"/>
              </w:rPr>
            </w:pPr>
            <w:r w:rsidRPr="008966E0">
              <w:rPr>
                <w:rFonts w:eastAsia="SimSun" w:cs="Arial"/>
                <w:color w:val="000000"/>
                <w:lang w:val="de-CH"/>
              </w:rPr>
              <w:t xml:space="preserve">Fax: </w:t>
            </w:r>
            <w:r w:rsidRPr="008966E0">
              <w:rPr>
                <w:rFonts w:eastAsia="SimSun" w:cs="Arial"/>
                <w:color w:val="000000"/>
                <w:lang w:val="de-CH"/>
              </w:rPr>
              <w:tab/>
            </w:r>
            <w:r w:rsidRPr="008966E0">
              <w:rPr>
                <w:rFonts w:cs="Calibri"/>
                <w:lang w:val="de-CH"/>
              </w:rPr>
              <w:t>+49 30 216059 99</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eastAsia="SimSun" w:cs="Arial"/>
                <w:color w:val="000000"/>
                <w:lang w:val="de-CH"/>
              </w:rPr>
            </w:pPr>
            <w:r w:rsidRPr="008966E0">
              <w:rPr>
                <w:rFonts w:eastAsia="SimSun" w:cs="Arial"/>
                <w:color w:val="000000"/>
                <w:lang w:val="de-CH"/>
              </w:rPr>
              <w:t xml:space="preserve">E-mail: </w:t>
            </w:r>
            <w:r>
              <w:rPr>
                <w:rFonts w:eastAsia="SimSun" w:cs="Arial"/>
                <w:color w:val="000000"/>
                <w:lang w:val="de-CH"/>
              </w:rPr>
              <w:tab/>
            </w:r>
            <w:r w:rsidRPr="008966E0">
              <w:rPr>
                <w:rFonts w:cs="Calibri"/>
                <w:lang w:val="de-CH"/>
              </w:rPr>
              <w:t>marcus.eitel@comjoo.com</w:t>
            </w:r>
          </w:p>
        </w:tc>
      </w:tr>
    </w:tbl>
    <w:p w:rsidR="008966E0" w:rsidRPr="008966E0" w:rsidRDefault="008966E0" w:rsidP="008966E0">
      <w:pPr>
        <w:tabs>
          <w:tab w:val="clear" w:pos="567"/>
          <w:tab w:val="clear" w:pos="1276"/>
          <w:tab w:val="clear" w:pos="1843"/>
          <w:tab w:val="clear" w:pos="5387"/>
          <w:tab w:val="clear" w:pos="5954"/>
        </w:tabs>
        <w:jc w:val="left"/>
        <w:rPr>
          <w:sz w:val="8"/>
          <w:lang w:val="de-CH"/>
        </w:rPr>
      </w:pPr>
    </w:p>
    <w:tbl>
      <w:tblPr>
        <w:tblW w:w="9356" w:type="dxa"/>
        <w:tblLayout w:type="fixed"/>
        <w:tblLook w:val="04A0" w:firstRow="1" w:lastRow="0" w:firstColumn="1" w:lastColumn="0" w:noHBand="0" w:noVBand="1"/>
      </w:tblPr>
      <w:tblGrid>
        <w:gridCol w:w="4253"/>
        <w:gridCol w:w="1780"/>
        <w:gridCol w:w="3323"/>
      </w:tblGrid>
      <w:tr w:rsidR="008966E0" w:rsidRPr="008966E0" w:rsidTr="00370280">
        <w:trPr>
          <w:trHeight w:val="1014"/>
        </w:trPr>
        <w:tc>
          <w:tcPr>
            <w:tcW w:w="4253" w:type="dxa"/>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DAMOVO Deutschland GmbH &amp; Co.KG</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Heerdter Lohweg 35</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8966E0">
              <w:rPr>
                <w:rFonts w:cs="Arial"/>
                <w:noProof/>
                <w:lang w:val="de-CH"/>
              </w:rPr>
              <w:t>40549 DUESSELDORF</w:t>
            </w:r>
          </w:p>
        </w:tc>
        <w:tc>
          <w:tcPr>
            <w:tcW w:w="1780" w:type="dxa"/>
          </w:tcPr>
          <w:p w:rsidR="008966E0" w:rsidRPr="008966E0" w:rsidRDefault="008966E0" w:rsidP="008966E0">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8966E0">
              <w:rPr>
                <w:rFonts w:eastAsia="SimSun" w:cs="Arial"/>
                <w:b/>
                <w:bCs/>
                <w:color w:val="000000"/>
                <w:lang w:val="de-CH"/>
              </w:rPr>
              <w:t>DAMOVO</w:t>
            </w:r>
          </w:p>
        </w:tc>
        <w:tc>
          <w:tcPr>
            <w:tcW w:w="3323" w:type="dxa"/>
          </w:tcPr>
          <w:p w:rsidR="008966E0" w:rsidRPr="008966E0" w:rsidRDefault="008966E0" w:rsidP="008966E0">
            <w:pPr>
              <w:widowControl w:val="0"/>
              <w:tabs>
                <w:tab w:val="clear" w:pos="567"/>
                <w:tab w:val="clear" w:pos="1276"/>
                <w:tab w:val="clear" w:pos="1843"/>
                <w:tab w:val="clear" w:pos="5387"/>
                <w:tab w:val="clear" w:pos="5954"/>
              </w:tabs>
              <w:spacing w:before="0"/>
              <w:jc w:val="left"/>
              <w:rPr>
                <w:rFonts w:cs="Arial"/>
                <w:lang w:val="de-CH"/>
              </w:rPr>
            </w:pPr>
            <w:r w:rsidRPr="008966E0">
              <w:rPr>
                <w:rFonts w:cs="Arial"/>
                <w:noProof/>
                <w:lang w:val="de-CH"/>
              </w:rPr>
              <w:t>Mr Udo Fahjen</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eastAsia="SimSun" w:cs="Arial"/>
                <w:color w:val="000000"/>
                <w:lang w:val="de-CH"/>
              </w:rPr>
              <w:t>Tel</w:t>
            </w:r>
            <w:r w:rsidRPr="008966E0">
              <w:rPr>
                <w:rFonts w:cs="Calibri"/>
                <w:lang w:val="de-CH"/>
              </w:rPr>
              <w:t xml:space="preserve">: </w:t>
            </w:r>
            <w:r>
              <w:rPr>
                <w:rFonts w:cs="Calibri"/>
                <w:lang w:val="de-CH"/>
              </w:rPr>
              <w:tab/>
            </w:r>
            <w:r w:rsidRPr="008966E0">
              <w:rPr>
                <w:rFonts w:cs="Calibri"/>
                <w:lang w:val="de-CH"/>
              </w:rPr>
              <w:t>+49 6102 704 259</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cs="Calibri"/>
                <w:lang w:val="de-CH"/>
              </w:rPr>
              <w:t xml:space="preserve">Fax: </w:t>
            </w:r>
            <w:r>
              <w:rPr>
                <w:rFonts w:cs="Calibri"/>
                <w:lang w:val="de-CH"/>
              </w:rPr>
              <w:tab/>
            </w:r>
            <w:r w:rsidRPr="008966E0">
              <w:rPr>
                <w:rFonts w:cs="Calibri"/>
                <w:lang w:val="de-CH"/>
              </w:rPr>
              <w:t>+49 6102 704 177</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eastAsia="SimSun" w:cs="Arial"/>
                <w:color w:val="000000"/>
                <w:lang w:val="de-CH"/>
              </w:rPr>
            </w:pPr>
            <w:r w:rsidRPr="008966E0">
              <w:rPr>
                <w:rFonts w:cs="Calibri"/>
                <w:lang w:val="de-CH"/>
              </w:rPr>
              <w:t xml:space="preserve">E-mail: </w:t>
            </w:r>
            <w:r>
              <w:rPr>
                <w:rFonts w:cs="Calibri"/>
                <w:lang w:val="de-CH"/>
              </w:rPr>
              <w:tab/>
            </w:r>
            <w:r w:rsidRPr="008966E0">
              <w:rPr>
                <w:rFonts w:cs="Calibri"/>
                <w:lang w:val="de-CH"/>
              </w:rPr>
              <w:t>udo.fahjen@damovo.com</w:t>
            </w:r>
          </w:p>
        </w:tc>
      </w:tr>
    </w:tbl>
    <w:p w:rsidR="008966E0" w:rsidRPr="008966E0" w:rsidRDefault="008966E0" w:rsidP="008966E0">
      <w:pPr>
        <w:tabs>
          <w:tab w:val="clear" w:pos="567"/>
          <w:tab w:val="clear" w:pos="1276"/>
          <w:tab w:val="clear" w:pos="1843"/>
          <w:tab w:val="clear" w:pos="5387"/>
          <w:tab w:val="clear" w:pos="5954"/>
        </w:tabs>
        <w:overflowPunct/>
        <w:spacing w:before="0"/>
        <w:jc w:val="left"/>
        <w:textAlignment w:val="auto"/>
        <w:rPr>
          <w:rFonts w:cs="Calibri"/>
          <w:color w:val="000000"/>
          <w:sz w:val="8"/>
          <w:szCs w:val="22"/>
          <w:lang w:val="pt-BR"/>
        </w:rPr>
      </w:pPr>
    </w:p>
    <w:tbl>
      <w:tblPr>
        <w:tblW w:w="9356" w:type="dxa"/>
        <w:tblLayout w:type="fixed"/>
        <w:tblLook w:val="04A0" w:firstRow="1" w:lastRow="0" w:firstColumn="1" w:lastColumn="0" w:noHBand="0" w:noVBand="1"/>
      </w:tblPr>
      <w:tblGrid>
        <w:gridCol w:w="4253"/>
        <w:gridCol w:w="1752"/>
        <w:gridCol w:w="3351"/>
      </w:tblGrid>
      <w:tr w:rsidR="008966E0" w:rsidRPr="008966E0" w:rsidTr="00370280">
        <w:trPr>
          <w:trHeight w:val="1014"/>
        </w:trPr>
        <w:tc>
          <w:tcPr>
            <w:tcW w:w="4253" w:type="dxa"/>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StarDSL GmbH</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Grosse Elbstrasse 47</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8966E0">
              <w:rPr>
                <w:rFonts w:cs="Arial"/>
                <w:noProof/>
                <w:lang w:val="de-CH"/>
              </w:rPr>
              <w:t>22767 HAMBURG</w:t>
            </w:r>
          </w:p>
        </w:tc>
        <w:tc>
          <w:tcPr>
            <w:tcW w:w="1752" w:type="dxa"/>
          </w:tcPr>
          <w:p w:rsidR="008966E0" w:rsidRPr="008966E0" w:rsidRDefault="008966E0" w:rsidP="008966E0">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8966E0">
              <w:rPr>
                <w:rFonts w:eastAsia="SimSun" w:cs="Arial"/>
                <w:b/>
                <w:bCs/>
                <w:color w:val="000000"/>
                <w:lang w:val="de-CH"/>
              </w:rPr>
              <w:t>DESDSL</w:t>
            </w:r>
          </w:p>
        </w:tc>
        <w:tc>
          <w:tcPr>
            <w:tcW w:w="3351" w:type="dxa"/>
          </w:tcPr>
          <w:p w:rsidR="008966E0" w:rsidRPr="008966E0" w:rsidRDefault="008966E0" w:rsidP="008966E0">
            <w:pPr>
              <w:widowControl w:val="0"/>
              <w:tabs>
                <w:tab w:val="clear" w:pos="567"/>
                <w:tab w:val="clear" w:pos="1276"/>
                <w:tab w:val="clear" w:pos="1843"/>
                <w:tab w:val="clear" w:pos="5387"/>
                <w:tab w:val="clear" w:pos="5954"/>
              </w:tabs>
              <w:spacing w:before="0"/>
              <w:jc w:val="left"/>
              <w:rPr>
                <w:rFonts w:cs="Arial"/>
                <w:lang w:val="de-CH"/>
              </w:rPr>
            </w:pPr>
            <w:r w:rsidRPr="008966E0">
              <w:rPr>
                <w:rFonts w:cs="Arial"/>
                <w:noProof/>
                <w:lang w:val="de-CH"/>
              </w:rPr>
              <w:t>Mr Niko Rimarzik</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eastAsia="SimSun" w:cs="Arial"/>
                <w:color w:val="000000"/>
                <w:lang w:val="de-CH"/>
              </w:rPr>
              <w:t xml:space="preserve">Tel: </w:t>
            </w:r>
            <w:r>
              <w:rPr>
                <w:rFonts w:eastAsia="SimSun" w:cs="Arial"/>
                <w:color w:val="000000"/>
                <w:lang w:val="de-CH"/>
              </w:rPr>
              <w:tab/>
            </w:r>
            <w:r w:rsidRPr="008966E0">
              <w:rPr>
                <w:rFonts w:cs="Calibri"/>
                <w:lang w:val="de-CH"/>
              </w:rPr>
              <w:t>+49 40 30606210</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cs="Calibri"/>
                <w:lang w:val="de-CH"/>
              </w:rPr>
              <w:t xml:space="preserve">Fax: </w:t>
            </w:r>
            <w:r>
              <w:rPr>
                <w:rFonts w:cs="Calibri"/>
                <w:lang w:val="de-CH"/>
              </w:rPr>
              <w:tab/>
            </w:r>
            <w:r w:rsidRPr="008966E0">
              <w:rPr>
                <w:rFonts w:cs="Calibri"/>
                <w:lang w:val="de-CH"/>
              </w:rPr>
              <w:t>+49 40 30606131</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eastAsia="SimSun" w:cs="Arial"/>
                <w:color w:val="000000"/>
                <w:lang w:val="en-US"/>
              </w:rPr>
            </w:pPr>
            <w:r w:rsidRPr="008966E0">
              <w:rPr>
                <w:rFonts w:cs="Calibri"/>
                <w:lang w:val="de-CH"/>
              </w:rPr>
              <w:t xml:space="preserve">E-mail: </w:t>
            </w:r>
            <w:r>
              <w:rPr>
                <w:rFonts w:cs="Calibri"/>
                <w:lang w:val="de-CH"/>
              </w:rPr>
              <w:tab/>
            </w:r>
            <w:r w:rsidRPr="008966E0">
              <w:rPr>
                <w:rFonts w:cs="Calibri"/>
                <w:lang w:val="de-CH"/>
              </w:rPr>
              <w:t>technik@h3</w:t>
            </w:r>
            <w:r w:rsidRPr="008966E0">
              <w:rPr>
                <w:rFonts w:eastAsia="SimSun" w:cs="Arial"/>
                <w:color w:val="000000"/>
                <w:lang w:val="en-US"/>
              </w:rPr>
              <w:t>-netservice.de</w:t>
            </w:r>
          </w:p>
        </w:tc>
      </w:tr>
    </w:tbl>
    <w:p w:rsidR="008966E0" w:rsidRPr="008966E0" w:rsidRDefault="008966E0" w:rsidP="008966E0">
      <w:pPr>
        <w:tabs>
          <w:tab w:val="clear" w:pos="567"/>
          <w:tab w:val="clear" w:pos="1276"/>
          <w:tab w:val="clear" w:pos="1843"/>
          <w:tab w:val="clear" w:pos="5387"/>
          <w:tab w:val="clear" w:pos="5954"/>
        </w:tabs>
        <w:overflowPunct/>
        <w:spacing w:before="0"/>
        <w:jc w:val="left"/>
        <w:textAlignment w:val="auto"/>
        <w:rPr>
          <w:rFonts w:cs="Calibri"/>
          <w:color w:val="000000"/>
          <w:sz w:val="8"/>
          <w:szCs w:val="22"/>
          <w:lang w:val="pt-BR"/>
        </w:rPr>
      </w:pPr>
    </w:p>
    <w:tbl>
      <w:tblPr>
        <w:tblW w:w="9356" w:type="dxa"/>
        <w:tblLayout w:type="fixed"/>
        <w:tblLook w:val="04A0" w:firstRow="1" w:lastRow="0" w:firstColumn="1" w:lastColumn="0" w:noHBand="0" w:noVBand="1"/>
      </w:tblPr>
      <w:tblGrid>
        <w:gridCol w:w="4253"/>
        <w:gridCol w:w="1738"/>
        <w:gridCol w:w="3365"/>
      </w:tblGrid>
      <w:tr w:rsidR="008966E0" w:rsidRPr="008966E0" w:rsidTr="00370280">
        <w:trPr>
          <w:trHeight w:val="1014"/>
        </w:trPr>
        <w:tc>
          <w:tcPr>
            <w:tcW w:w="4253" w:type="dxa"/>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eins energie in sachsen GmbH &amp; Co.KG</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Augustusburger Strasse 1</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8966E0">
              <w:rPr>
                <w:rFonts w:cs="Arial"/>
                <w:noProof/>
                <w:lang w:val="de-CH"/>
              </w:rPr>
              <w:t>09111 CHEMNITZ</w:t>
            </w:r>
          </w:p>
        </w:tc>
        <w:tc>
          <w:tcPr>
            <w:tcW w:w="1738" w:type="dxa"/>
          </w:tcPr>
          <w:p w:rsidR="008966E0" w:rsidRPr="008966E0" w:rsidRDefault="008966E0" w:rsidP="008966E0">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8966E0">
              <w:rPr>
                <w:rFonts w:eastAsia="SimSun" w:cs="Arial"/>
                <w:b/>
                <w:bCs/>
                <w:color w:val="000000"/>
                <w:lang w:val="en-US"/>
              </w:rPr>
              <w:t>EINSTK</w:t>
            </w:r>
          </w:p>
        </w:tc>
        <w:tc>
          <w:tcPr>
            <w:tcW w:w="3365" w:type="dxa"/>
          </w:tcPr>
          <w:p w:rsidR="008966E0" w:rsidRPr="008966E0" w:rsidRDefault="008966E0" w:rsidP="008966E0">
            <w:pPr>
              <w:widowControl w:val="0"/>
              <w:tabs>
                <w:tab w:val="clear" w:pos="567"/>
                <w:tab w:val="clear" w:pos="1276"/>
                <w:tab w:val="clear" w:pos="1843"/>
                <w:tab w:val="clear" w:pos="5387"/>
                <w:tab w:val="clear" w:pos="5954"/>
              </w:tabs>
              <w:spacing w:before="0"/>
              <w:jc w:val="left"/>
              <w:rPr>
                <w:rFonts w:cs="Arial"/>
                <w:lang w:val="de-CH"/>
              </w:rPr>
            </w:pPr>
            <w:r w:rsidRPr="008966E0">
              <w:rPr>
                <w:rFonts w:cs="Arial"/>
                <w:noProof/>
                <w:lang w:val="de-CH"/>
              </w:rPr>
              <w:t>Mrs Romy Ketscher</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eastAsia="SimSun" w:cs="Arial"/>
                <w:color w:val="000000"/>
                <w:lang w:val="de-CH"/>
              </w:rPr>
              <w:t xml:space="preserve">Tel: </w:t>
            </w:r>
            <w:r w:rsidRPr="008966E0">
              <w:rPr>
                <w:rFonts w:eastAsia="SimSun" w:cs="Arial"/>
                <w:color w:val="000000"/>
                <w:lang w:val="de-CH"/>
              </w:rPr>
              <w:tab/>
            </w:r>
            <w:r w:rsidRPr="008966E0">
              <w:rPr>
                <w:rFonts w:cs="Calibri"/>
                <w:lang w:val="de-CH"/>
              </w:rPr>
              <w:t>+49 371 525 1352</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cs="Calibri"/>
                <w:lang w:val="de-CH"/>
              </w:rPr>
              <w:t xml:space="preserve">Fax: </w:t>
            </w:r>
            <w:r>
              <w:rPr>
                <w:rFonts w:cs="Calibri"/>
                <w:lang w:val="de-CH"/>
              </w:rPr>
              <w:tab/>
            </w:r>
            <w:r w:rsidRPr="008966E0">
              <w:rPr>
                <w:rFonts w:cs="Calibri"/>
                <w:lang w:val="de-CH"/>
              </w:rPr>
              <w:t>+49 371 525 1350</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eastAsia="SimSun" w:cs="Arial"/>
                <w:color w:val="000000"/>
                <w:lang w:val="de-CH"/>
              </w:rPr>
            </w:pPr>
            <w:r w:rsidRPr="008966E0">
              <w:rPr>
                <w:rFonts w:cs="Calibri"/>
                <w:lang w:val="de-CH"/>
              </w:rPr>
              <w:t xml:space="preserve">E-mail: </w:t>
            </w:r>
            <w:r>
              <w:rPr>
                <w:rFonts w:cs="Calibri"/>
                <w:lang w:val="de-CH"/>
              </w:rPr>
              <w:tab/>
            </w:r>
            <w:r w:rsidRPr="008966E0">
              <w:rPr>
                <w:rFonts w:cs="Calibri"/>
                <w:lang w:val="de-CH"/>
              </w:rPr>
              <w:t>romy.ketscher@eins.de</w:t>
            </w:r>
          </w:p>
        </w:tc>
      </w:tr>
    </w:tbl>
    <w:p w:rsidR="008966E0" w:rsidRPr="008966E0" w:rsidRDefault="008966E0" w:rsidP="008966E0">
      <w:pPr>
        <w:tabs>
          <w:tab w:val="clear" w:pos="567"/>
          <w:tab w:val="clear" w:pos="1276"/>
          <w:tab w:val="clear" w:pos="1843"/>
          <w:tab w:val="clear" w:pos="5387"/>
          <w:tab w:val="clear" w:pos="5954"/>
        </w:tabs>
        <w:overflowPunct/>
        <w:spacing w:before="0"/>
        <w:jc w:val="left"/>
        <w:textAlignment w:val="auto"/>
        <w:rPr>
          <w:rFonts w:cs="Calibri"/>
          <w:color w:val="000000"/>
          <w:sz w:val="8"/>
          <w:szCs w:val="22"/>
          <w:lang w:val="pt-BR"/>
        </w:rPr>
      </w:pPr>
    </w:p>
    <w:tbl>
      <w:tblPr>
        <w:tblW w:w="9356" w:type="dxa"/>
        <w:tblLayout w:type="fixed"/>
        <w:tblLook w:val="04A0" w:firstRow="1" w:lastRow="0" w:firstColumn="1" w:lastColumn="0" w:noHBand="0" w:noVBand="1"/>
      </w:tblPr>
      <w:tblGrid>
        <w:gridCol w:w="4253"/>
        <w:gridCol w:w="1724"/>
        <w:gridCol w:w="3379"/>
      </w:tblGrid>
      <w:tr w:rsidR="008966E0" w:rsidRPr="008966E0" w:rsidTr="00370280">
        <w:trPr>
          <w:trHeight w:val="1014"/>
        </w:trPr>
        <w:tc>
          <w:tcPr>
            <w:tcW w:w="4253" w:type="dxa"/>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Francotyp-Postalia Vertrieb und Service GmbH</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Prenzlauer Promenade 28</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8966E0">
              <w:rPr>
                <w:rFonts w:cs="Arial"/>
                <w:noProof/>
                <w:lang w:val="de-CH"/>
              </w:rPr>
              <w:t>13089 BERLIN</w:t>
            </w:r>
          </w:p>
        </w:tc>
        <w:tc>
          <w:tcPr>
            <w:tcW w:w="1724" w:type="dxa"/>
          </w:tcPr>
          <w:p w:rsidR="008966E0" w:rsidRPr="008966E0" w:rsidRDefault="008966E0" w:rsidP="008966E0">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8966E0">
              <w:rPr>
                <w:rFonts w:eastAsia="SimSun" w:cs="Arial"/>
                <w:b/>
                <w:bCs/>
                <w:color w:val="000000"/>
                <w:lang w:val="de-CH"/>
              </w:rPr>
              <w:t>FPVSG</w:t>
            </w:r>
          </w:p>
        </w:tc>
        <w:tc>
          <w:tcPr>
            <w:tcW w:w="3379" w:type="dxa"/>
          </w:tcPr>
          <w:p w:rsidR="008966E0" w:rsidRPr="008966E0" w:rsidRDefault="008966E0" w:rsidP="008966E0">
            <w:pPr>
              <w:widowControl w:val="0"/>
              <w:tabs>
                <w:tab w:val="clear" w:pos="567"/>
                <w:tab w:val="clear" w:pos="1276"/>
                <w:tab w:val="clear" w:pos="1843"/>
                <w:tab w:val="clear" w:pos="5387"/>
                <w:tab w:val="clear" w:pos="5954"/>
              </w:tabs>
              <w:spacing w:before="0"/>
              <w:jc w:val="left"/>
              <w:rPr>
                <w:rFonts w:cs="Arial"/>
                <w:lang w:val="de-CH"/>
              </w:rPr>
            </w:pPr>
            <w:r w:rsidRPr="008966E0">
              <w:rPr>
                <w:rFonts w:cs="Arial"/>
                <w:noProof/>
                <w:lang w:val="de-CH"/>
              </w:rPr>
              <w:t>Mrs Lieselotte Schuler</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eastAsia="SimSun" w:cs="Arial"/>
                <w:color w:val="000000"/>
                <w:lang w:val="de-CH"/>
              </w:rPr>
              <w:t xml:space="preserve">Tel: </w:t>
            </w:r>
            <w:r>
              <w:rPr>
                <w:rFonts w:eastAsia="SimSun" w:cs="Arial"/>
                <w:color w:val="000000"/>
                <w:lang w:val="de-CH"/>
              </w:rPr>
              <w:tab/>
            </w:r>
            <w:r w:rsidRPr="008966E0">
              <w:rPr>
                <w:rFonts w:cs="Calibri"/>
                <w:lang w:val="de-CH"/>
              </w:rPr>
              <w:t>+49 30 220660 324</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cs="Calibri"/>
                <w:lang w:val="de-CH"/>
              </w:rPr>
              <w:t xml:space="preserve">Fax: </w:t>
            </w:r>
            <w:r>
              <w:rPr>
                <w:rFonts w:cs="Calibri"/>
                <w:lang w:val="de-CH"/>
              </w:rPr>
              <w:tab/>
            </w:r>
            <w:r w:rsidRPr="008966E0">
              <w:rPr>
                <w:rFonts w:cs="Calibri"/>
                <w:lang w:val="de-CH"/>
              </w:rPr>
              <w:t>+49 30 220660 389</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eastAsia="SimSun" w:cs="Arial"/>
                <w:color w:val="000000"/>
                <w:lang w:val="de-CH"/>
              </w:rPr>
            </w:pPr>
            <w:r w:rsidRPr="008966E0">
              <w:rPr>
                <w:rFonts w:cs="Calibri"/>
                <w:lang w:val="de-CH"/>
              </w:rPr>
              <w:t xml:space="preserve">E-mail: </w:t>
            </w:r>
            <w:r>
              <w:rPr>
                <w:rFonts w:cs="Calibri"/>
                <w:lang w:val="de-CH"/>
              </w:rPr>
              <w:tab/>
            </w:r>
            <w:r w:rsidRPr="008966E0">
              <w:rPr>
                <w:rFonts w:cs="Calibri"/>
                <w:lang w:val="de-CH"/>
              </w:rPr>
              <w:t>l.schuler@francotyp.com</w:t>
            </w:r>
          </w:p>
        </w:tc>
      </w:tr>
    </w:tbl>
    <w:p w:rsidR="008966E0" w:rsidRPr="008966E0" w:rsidRDefault="008966E0" w:rsidP="008966E0">
      <w:pPr>
        <w:tabs>
          <w:tab w:val="clear" w:pos="567"/>
          <w:tab w:val="clear" w:pos="1276"/>
          <w:tab w:val="clear" w:pos="1843"/>
          <w:tab w:val="clear" w:pos="5387"/>
          <w:tab w:val="clear" w:pos="5954"/>
        </w:tabs>
        <w:overflowPunct/>
        <w:spacing w:before="0"/>
        <w:jc w:val="left"/>
        <w:textAlignment w:val="auto"/>
        <w:rPr>
          <w:rFonts w:cs="Calibri"/>
          <w:color w:val="000000"/>
          <w:sz w:val="8"/>
          <w:szCs w:val="22"/>
          <w:lang w:val="pt-BR"/>
        </w:rPr>
      </w:pPr>
    </w:p>
    <w:tbl>
      <w:tblPr>
        <w:tblW w:w="9356" w:type="dxa"/>
        <w:tblLayout w:type="fixed"/>
        <w:tblLook w:val="04A0" w:firstRow="1" w:lastRow="0" w:firstColumn="1" w:lastColumn="0" w:noHBand="0" w:noVBand="1"/>
      </w:tblPr>
      <w:tblGrid>
        <w:gridCol w:w="4253"/>
        <w:gridCol w:w="1696"/>
        <w:gridCol w:w="3407"/>
      </w:tblGrid>
      <w:tr w:rsidR="008966E0" w:rsidRPr="008966E0" w:rsidTr="00370280">
        <w:trPr>
          <w:trHeight w:val="1014"/>
        </w:trPr>
        <w:tc>
          <w:tcPr>
            <w:tcW w:w="4253" w:type="dxa"/>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GBC Kommunikationssysteme GmbH</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Leibnizstrasse 2</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8966E0">
              <w:rPr>
                <w:rFonts w:cs="Arial"/>
                <w:noProof/>
                <w:lang w:val="de-CH"/>
              </w:rPr>
              <w:t>79379 MUELLHEIM</w:t>
            </w:r>
          </w:p>
        </w:tc>
        <w:tc>
          <w:tcPr>
            <w:tcW w:w="1696" w:type="dxa"/>
          </w:tcPr>
          <w:p w:rsidR="008966E0" w:rsidRPr="008966E0" w:rsidRDefault="008966E0" w:rsidP="008966E0">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8966E0">
              <w:rPr>
                <w:rFonts w:eastAsia="SimSun" w:cs="Arial"/>
                <w:b/>
                <w:bCs/>
                <w:color w:val="000000"/>
                <w:lang w:val="de-CH"/>
              </w:rPr>
              <w:t>GBCNGN</w:t>
            </w:r>
          </w:p>
        </w:tc>
        <w:tc>
          <w:tcPr>
            <w:tcW w:w="3407" w:type="dxa"/>
          </w:tcPr>
          <w:p w:rsidR="008966E0" w:rsidRPr="008966E0" w:rsidRDefault="008966E0" w:rsidP="008966E0">
            <w:pPr>
              <w:widowControl w:val="0"/>
              <w:tabs>
                <w:tab w:val="clear" w:pos="567"/>
                <w:tab w:val="clear" w:pos="1276"/>
                <w:tab w:val="clear" w:pos="1843"/>
                <w:tab w:val="clear" w:pos="5387"/>
                <w:tab w:val="clear" w:pos="5954"/>
              </w:tabs>
              <w:spacing w:before="0"/>
              <w:jc w:val="left"/>
              <w:rPr>
                <w:rFonts w:cs="Arial"/>
                <w:lang w:val="de-CH"/>
              </w:rPr>
            </w:pPr>
            <w:r w:rsidRPr="008966E0">
              <w:rPr>
                <w:rFonts w:cs="Arial"/>
                <w:noProof/>
                <w:lang w:val="de-CH"/>
              </w:rPr>
              <w:t>Mr Ingo Goebel</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eastAsia="SimSun" w:cs="Arial"/>
                <w:color w:val="000000"/>
                <w:lang w:val="de-CH"/>
              </w:rPr>
              <w:t xml:space="preserve">Tel: </w:t>
            </w:r>
            <w:r>
              <w:rPr>
                <w:rFonts w:eastAsia="SimSun" w:cs="Arial"/>
                <w:color w:val="000000"/>
                <w:lang w:val="de-CH"/>
              </w:rPr>
              <w:tab/>
            </w:r>
            <w:r w:rsidRPr="008966E0">
              <w:rPr>
                <w:rFonts w:cs="Calibri"/>
                <w:lang w:val="de-CH"/>
              </w:rPr>
              <w:t>+49 7631 172293</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cs="Calibri"/>
                <w:lang w:val="de-CH"/>
              </w:rPr>
              <w:t xml:space="preserve">Fax: </w:t>
            </w:r>
            <w:r>
              <w:rPr>
                <w:rFonts w:cs="Calibri"/>
                <w:lang w:val="de-CH"/>
              </w:rPr>
              <w:tab/>
            </w:r>
            <w:r w:rsidRPr="008966E0">
              <w:rPr>
                <w:rFonts w:cs="Calibri"/>
                <w:lang w:val="de-CH"/>
              </w:rPr>
              <w:t>+49 7631 172294</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eastAsia="SimSun" w:cs="Arial"/>
                <w:color w:val="000000"/>
                <w:lang w:val="de-CH"/>
              </w:rPr>
            </w:pPr>
            <w:r w:rsidRPr="008966E0">
              <w:rPr>
                <w:rFonts w:cs="Calibri"/>
                <w:lang w:val="de-CH"/>
              </w:rPr>
              <w:t xml:space="preserve">E-mail: </w:t>
            </w:r>
            <w:r>
              <w:rPr>
                <w:rFonts w:cs="Calibri"/>
                <w:lang w:val="de-CH"/>
              </w:rPr>
              <w:tab/>
            </w:r>
            <w:r w:rsidRPr="008966E0">
              <w:rPr>
                <w:rFonts w:cs="Calibri"/>
                <w:lang w:val="de-CH"/>
              </w:rPr>
              <w:t>ingo.goebel@gbc-systeme.de</w:t>
            </w:r>
          </w:p>
        </w:tc>
      </w:tr>
    </w:tbl>
    <w:p w:rsidR="008966E0" w:rsidRPr="008966E0" w:rsidRDefault="008966E0" w:rsidP="008966E0">
      <w:pPr>
        <w:tabs>
          <w:tab w:val="clear" w:pos="567"/>
          <w:tab w:val="clear" w:pos="1276"/>
          <w:tab w:val="clear" w:pos="1843"/>
          <w:tab w:val="clear" w:pos="5387"/>
          <w:tab w:val="clear" w:pos="5954"/>
        </w:tabs>
        <w:overflowPunct/>
        <w:spacing w:before="0"/>
        <w:jc w:val="left"/>
        <w:textAlignment w:val="auto"/>
        <w:rPr>
          <w:rFonts w:cs="Calibri"/>
          <w:color w:val="000000"/>
          <w:sz w:val="8"/>
          <w:szCs w:val="22"/>
          <w:lang w:val="pt-BR"/>
        </w:rPr>
      </w:pPr>
    </w:p>
    <w:tbl>
      <w:tblPr>
        <w:tblW w:w="9356" w:type="dxa"/>
        <w:tblLayout w:type="fixed"/>
        <w:tblLook w:val="04A0" w:firstRow="1" w:lastRow="0" w:firstColumn="1" w:lastColumn="0" w:noHBand="0" w:noVBand="1"/>
      </w:tblPr>
      <w:tblGrid>
        <w:gridCol w:w="4253"/>
        <w:gridCol w:w="1668"/>
        <w:gridCol w:w="3435"/>
      </w:tblGrid>
      <w:tr w:rsidR="008966E0" w:rsidRPr="008966E0" w:rsidTr="00370280">
        <w:trPr>
          <w:trHeight w:val="1014"/>
        </w:trPr>
        <w:tc>
          <w:tcPr>
            <w:tcW w:w="4253" w:type="dxa"/>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Hightel GmbH</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Vestische Strasse 165</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8966E0">
              <w:rPr>
                <w:rFonts w:cs="Arial"/>
                <w:noProof/>
                <w:lang w:val="de-CH"/>
              </w:rPr>
              <w:t>46117 OBERHAUSEN</w:t>
            </w:r>
          </w:p>
        </w:tc>
        <w:tc>
          <w:tcPr>
            <w:tcW w:w="1668" w:type="dxa"/>
          </w:tcPr>
          <w:p w:rsidR="008966E0" w:rsidRPr="008966E0" w:rsidRDefault="008966E0" w:rsidP="008966E0">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8966E0">
              <w:rPr>
                <w:rFonts w:eastAsia="SimSun" w:cs="Arial"/>
                <w:b/>
                <w:bCs/>
                <w:color w:val="000000"/>
                <w:lang w:val="de-CH"/>
              </w:rPr>
              <w:t>INNO1</w:t>
            </w:r>
          </w:p>
        </w:tc>
        <w:tc>
          <w:tcPr>
            <w:tcW w:w="3435" w:type="dxa"/>
          </w:tcPr>
          <w:p w:rsidR="008966E0" w:rsidRPr="008966E0" w:rsidRDefault="008966E0" w:rsidP="008966E0">
            <w:pPr>
              <w:widowControl w:val="0"/>
              <w:tabs>
                <w:tab w:val="clear" w:pos="567"/>
                <w:tab w:val="clear" w:pos="1276"/>
                <w:tab w:val="clear" w:pos="1843"/>
                <w:tab w:val="clear" w:pos="5387"/>
                <w:tab w:val="clear" w:pos="5954"/>
              </w:tabs>
              <w:spacing w:before="0"/>
              <w:jc w:val="left"/>
              <w:rPr>
                <w:rFonts w:cs="Arial"/>
                <w:lang w:val="de-CH"/>
              </w:rPr>
            </w:pPr>
            <w:r w:rsidRPr="008966E0">
              <w:rPr>
                <w:rFonts w:cs="Arial"/>
                <w:noProof/>
                <w:lang w:val="de-CH"/>
              </w:rPr>
              <w:t>Mr Guido Hoersken</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eastAsia="SimSun" w:cs="Arial"/>
                <w:color w:val="000000"/>
                <w:lang w:val="de-CH"/>
              </w:rPr>
              <w:t>Tel</w:t>
            </w:r>
            <w:r w:rsidRPr="008966E0">
              <w:rPr>
                <w:rFonts w:cs="Calibri"/>
                <w:lang w:val="de-CH"/>
              </w:rPr>
              <w:t xml:space="preserve">: </w:t>
            </w:r>
            <w:r>
              <w:rPr>
                <w:rFonts w:cs="Calibri"/>
                <w:lang w:val="de-CH"/>
              </w:rPr>
              <w:tab/>
            </w:r>
            <w:r w:rsidRPr="008966E0">
              <w:rPr>
                <w:rFonts w:cs="Calibri"/>
                <w:lang w:val="de-CH"/>
              </w:rPr>
              <w:t>+49 208 970429 16</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cs="Calibri"/>
                <w:lang w:val="de-CH"/>
              </w:rPr>
              <w:t xml:space="preserve">Fax: </w:t>
            </w:r>
            <w:r>
              <w:rPr>
                <w:rFonts w:cs="Calibri"/>
                <w:lang w:val="de-CH"/>
              </w:rPr>
              <w:tab/>
            </w:r>
            <w:r w:rsidRPr="008966E0">
              <w:rPr>
                <w:rFonts w:cs="Calibri"/>
                <w:lang w:val="de-CH"/>
              </w:rPr>
              <w:t>+49 208 970429 29</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eastAsia="SimSun" w:cs="Arial"/>
                <w:color w:val="000000"/>
                <w:lang w:val="en-US"/>
              </w:rPr>
            </w:pPr>
            <w:r w:rsidRPr="008966E0">
              <w:rPr>
                <w:rFonts w:cs="Calibri"/>
                <w:lang w:val="de-CH"/>
              </w:rPr>
              <w:t xml:space="preserve">E-mail: </w:t>
            </w:r>
            <w:r>
              <w:rPr>
                <w:rFonts w:cs="Calibri"/>
                <w:lang w:val="de-CH"/>
              </w:rPr>
              <w:tab/>
            </w:r>
            <w:r w:rsidRPr="008966E0">
              <w:rPr>
                <w:rFonts w:cs="Calibri"/>
                <w:lang w:val="de-CH"/>
              </w:rPr>
              <w:t>guido</w:t>
            </w:r>
            <w:r w:rsidRPr="008966E0">
              <w:rPr>
                <w:rFonts w:eastAsia="SimSun" w:cs="Arial"/>
                <w:color w:val="000000"/>
                <w:lang w:val="en-US"/>
              </w:rPr>
              <w:t>.hoersken@hightel.de</w:t>
            </w:r>
          </w:p>
        </w:tc>
      </w:tr>
    </w:tbl>
    <w:p w:rsidR="008966E0" w:rsidRPr="008966E0" w:rsidRDefault="008966E0" w:rsidP="008966E0">
      <w:pPr>
        <w:tabs>
          <w:tab w:val="clear" w:pos="567"/>
          <w:tab w:val="clear" w:pos="1276"/>
          <w:tab w:val="clear" w:pos="1843"/>
          <w:tab w:val="clear" w:pos="5387"/>
          <w:tab w:val="clear" w:pos="5954"/>
        </w:tabs>
        <w:overflowPunct/>
        <w:spacing w:before="0"/>
        <w:jc w:val="left"/>
        <w:textAlignment w:val="auto"/>
        <w:rPr>
          <w:rFonts w:cs="Calibri"/>
          <w:color w:val="000000"/>
          <w:sz w:val="8"/>
          <w:szCs w:val="22"/>
          <w:lang w:val="pt-BR"/>
        </w:rPr>
      </w:pPr>
    </w:p>
    <w:tbl>
      <w:tblPr>
        <w:tblW w:w="9356" w:type="dxa"/>
        <w:tblLayout w:type="fixed"/>
        <w:tblLook w:val="04A0" w:firstRow="1" w:lastRow="0" w:firstColumn="1" w:lastColumn="0" w:noHBand="0" w:noVBand="1"/>
      </w:tblPr>
      <w:tblGrid>
        <w:gridCol w:w="4253"/>
        <w:gridCol w:w="1682"/>
        <w:gridCol w:w="3421"/>
      </w:tblGrid>
      <w:tr w:rsidR="008966E0" w:rsidRPr="008966E0" w:rsidTr="00370280">
        <w:trPr>
          <w:trHeight w:val="1014"/>
        </w:trPr>
        <w:tc>
          <w:tcPr>
            <w:tcW w:w="4253" w:type="dxa"/>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Web + Phone GmbH</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IT-Systeme und Kommunikationslösungen</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Wurzener Strasse 91</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8966E0">
              <w:rPr>
                <w:rFonts w:cs="Arial"/>
                <w:noProof/>
                <w:lang w:val="de-CH"/>
              </w:rPr>
              <w:t>04668 GRIMMA</w:t>
            </w:r>
          </w:p>
        </w:tc>
        <w:tc>
          <w:tcPr>
            <w:tcW w:w="1682" w:type="dxa"/>
          </w:tcPr>
          <w:p w:rsidR="008966E0" w:rsidRPr="008966E0" w:rsidRDefault="008966E0" w:rsidP="008966E0">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8966E0">
              <w:rPr>
                <w:rFonts w:eastAsia="SimSun" w:cs="Arial"/>
                <w:b/>
                <w:bCs/>
                <w:color w:val="000000"/>
                <w:lang w:val="en-US"/>
              </w:rPr>
              <w:t>WPHONE</w:t>
            </w:r>
          </w:p>
        </w:tc>
        <w:tc>
          <w:tcPr>
            <w:tcW w:w="3421" w:type="dxa"/>
          </w:tcPr>
          <w:p w:rsidR="008966E0" w:rsidRPr="008966E0" w:rsidRDefault="008966E0" w:rsidP="008966E0">
            <w:pPr>
              <w:widowControl w:val="0"/>
              <w:tabs>
                <w:tab w:val="clear" w:pos="567"/>
                <w:tab w:val="clear" w:pos="1276"/>
                <w:tab w:val="clear" w:pos="1843"/>
                <w:tab w:val="clear" w:pos="5387"/>
                <w:tab w:val="clear" w:pos="5954"/>
              </w:tabs>
              <w:spacing w:before="0"/>
              <w:jc w:val="left"/>
              <w:rPr>
                <w:rFonts w:cs="Arial"/>
                <w:lang w:val="de-CH"/>
              </w:rPr>
            </w:pPr>
            <w:r w:rsidRPr="008966E0">
              <w:rPr>
                <w:rFonts w:cs="Arial"/>
                <w:noProof/>
                <w:lang w:val="de-CH"/>
              </w:rPr>
              <w:t>Mr Vladimir Schulz</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eastAsia="SimSun" w:cs="Arial"/>
                <w:color w:val="000000"/>
              </w:rPr>
              <w:t xml:space="preserve">Tel: </w:t>
            </w:r>
            <w:r>
              <w:rPr>
                <w:rFonts w:eastAsia="SimSun" w:cs="Arial"/>
                <w:color w:val="000000"/>
              </w:rPr>
              <w:tab/>
            </w:r>
            <w:r w:rsidRPr="008966E0">
              <w:rPr>
                <w:rFonts w:eastAsia="SimSun" w:cs="Arial"/>
                <w:color w:val="000000"/>
              </w:rPr>
              <w:t>+</w:t>
            </w:r>
            <w:r w:rsidRPr="008966E0">
              <w:rPr>
                <w:rFonts w:cs="Calibri"/>
                <w:lang w:val="de-CH"/>
              </w:rPr>
              <w:t>49 3437 701770</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Calibri"/>
                <w:lang w:val="de-CH"/>
              </w:rPr>
            </w:pPr>
            <w:r w:rsidRPr="008966E0">
              <w:rPr>
                <w:rFonts w:cs="Calibri"/>
                <w:lang w:val="de-CH"/>
              </w:rPr>
              <w:t xml:space="preserve">Fax: </w:t>
            </w:r>
            <w:r>
              <w:rPr>
                <w:rFonts w:cs="Calibri"/>
                <w:lang w:val="de-CH"/>
              </w:rPr>
              <w:tab/>
            </w:r>
            <w:r w:rsidRPr="008966E0">
              <w:rPr>
                <w:rFonts w:cs="Calibri"/>
                <w:lang w:val="de-CH"/>
              </w:rPr>
              <w:t>+49 3437 701926</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eastAsia="SimSun" w:cs="Arial"/>
                <w:color w:val="000000"/>
              </w:rPr>
            </w:pPr>
            <w:r w:rsidRPr="008966E0">
              <w:rPr>
                <w:rFonts w:cs="Calibri"/>
                <w:lang w:val="de-CH"/>
              </w:rPr>
              <w:t xml:space="preserve">E-mail: </w:t>
            </w:r>
            <w:r>
              <w:rPr>
                <w:rFonts w:cs="Calibri"/>
                <w:lang w:val="de-CH"/>
              </w:rPr>
              <w:tab/>
            </w:r>
            <w:r w:rsidRPr="008966E0">
              <w:rPr>
                <w:rFonts w:cs="Calibri"/>
                <w:lang w:val="de-CH"/>
              </w:rPr>
              <w:t>service@wp</w:t>
            </w:r>
            <w:r w:rsidRPr="008966E0">
              <w:rPr>
                <w:rFonts w:eastAsia="SimSun" w:cs="Arial"/>
                <w:color w:val="000000"/>
              </w:rPr>
              <w:t>-traffic.de</w:t>
            </w:r>
          </w:p>
        </w:tc>
      </w:tr>
    </w:tbl>
    <w:p w:rsidR="008966E0" w:rsidRPr="008966E0" w:rsidRDefault="008966E0" w:rsidP="008966E0">
      <w:pPr>
        <w:tabs>
          <w:tab w:val="clear" w:pos="567"/>
          <w:tab w:val="clear" w:pos="1276"/>
          <w:tab w:val="clear" w:pos="1843"/>
          <w:tab w:val="clear" w:pos="5387"/>
          <w:tab w:val="clear" w:pos="5954"/>
          <w:tab w:val="left" w:pos="3686"/>
        </w:tabs>
        <w:spacing w:before="0"/>
        <w:jc w:val="left"/>
        <w:rPr>
          <w:rFonts w:eastAsia="SimSun" w:cs="Times New Roman Bold"/>
          <w:b/>
          <w:bCs/>
          <w:i/>
          <w:iCs/>
          <w:sz w:val="8"/>
          <w:lang w:val="en-US"/>
        </w:rPr>
      </w:pPr>
    </w:p>
    <w:p w:rsidR="008966E0" w:rsidRPr="008966E0" w:rsidRDefault="008966E0" w:rsidP="008966E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en-US"/>
        </w:rPr>
      </w:pPr>
    </w:p>
    <w:tbl>
      <w:tblPr>
        <w:tblW w:w="9356" w:type="dxa"/>
        <w:tblLayout w:type="fixed"/>
        <w:tblLook w:val="04A0" w:firstRow="1" w:lastRow="0" w:firstColumn="1" w:lastColumn="0" w:noHBand="0" w:noVBand="1"/>
      </w:tblPr>
      <w:tblGrid>
        <w:gridCol w:w="4253"/>
        <w:gridCol w:w="1654"/>
        <w:gridCol w:w="3449"/>
      </w:tblGrid>
      <w:tr w:rsidR="008966E0" w:rsidRPr="008966E0" w:rsidTr="00370280">
        <w:trPr>
          <w:trHeight w:val="1014"/>
        </w:trPr>
        <w:tc>
          <w:tcPr>
            <w:tcW w:w="4253" w:type="dxa"/>
          </w:tcPr>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Stadtwerke Teterow GmbH</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966E0">
              <w:rPr>
                <w:rFonts w:cs="Arial"/>
                <w:noProof/>
                <w:lang w:val="de-CH"/>
              </w:rPr>
              <w:t>Gasstrasse 26</w:t>
            </w:r>
          </w:p>
          <w:p w:rsidR="008966E0" w:rsidRPr="008966E0" w:rsidRDefault="008966E0" w:rsidP="008966E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8966E0">
              <w:rPr>
                <w:rFonts w:cs="Arial"/>
                <w:noProof/>
                <w:lang w:val="de-CH"/>
              </w:rPr>
              <w:t>17166 TETEROW</w:t>
            </w:r>
          </w:p>
        </w:tc>
        <w:tc>
          <w:tcPr>
            <w:tcW w:w="1654" w:type="dxa"/>
          </w:tcPr>
          <w:p w:rsidR="008966E0" w:rsidRPr="008966E0" w:rsidRDefault="008966E0" w:rsidP="008966E0">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8966E0">
              <w:rPr>
                <w:rFonts w:eastAsia="SimSun" w:cs="Arial"/>
                <w:b/>
                <w:bCs/>
                <w:color w:val="000000"/>
                <w:lang w:val="en-US"/>
              </w:rPr>
              <w:t>SWTET</w:t>
            </w:r>
          </w:p>
        </w:tc>
        <w:tc>
          <w:tcPr>
            <w:tcW w:w="3449" w:type="dxa"/>
          </w:tcPr>
          <w:p w:rsidR="008966E0" w:rsidRPr="008966E0" w:rsidRDefault="008966E0" w:rsidP="008966E0">
            <w:pPr>
              <w:widowControl w:val="0"/>
              <w:tabs>
                <w:tab w:val="clear" w:pos="567"/>
                <w:tab w:val="clear" w:pos="1276"/>
                <w:tab w:val="clear" w:pos="1843"/>
                <w:tab w:val="clear" w:pos="5387"/>
                <w:tab w:val="clear" w:pos="5954"/>
              </w:tabs>
              <w:spacing w:before="0"/>
              <w:jc w:val="left"/>
              <w:rPr>
                <w:rFonts w:cs="Arial"/>
                <w:lang w:val="de-CH"/>
              </w:rPr>
            </w:pPr>
            <w:r w:rsidRPr="008966E0">
              <w:rPr>
                <w:rFonts w:cs="Arial"/>
                <w:noProof/>
                <w:lang w:val="de-CH"/>
              </w:rPr>
              <w:t>Mr Edgar Martens</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Arial"/>
                <w:noProof/>
                <w:lang w:val="de-CH"/>
              </w:rPr>
            </w:pPr>
            <w:r w:rsidRPr="008966E0">
              <w:rPr>
                <w:rFonts w:cs="Arial"/>
                <w:noProof/>
                <w:lang w:val="de-CH"/>
              </w:rPr>
              <w:t xml:space="preserve">Tel: </w:t>
            </w:r>
            <w:r>
              <w:rPr>
                <w:rFonts w:cs="Arial"/>
                <w:noProof/>
                <w:lang w:val="de-CH"/>
              </w:rPr>
              <w:tab/>
            </w:r>
            <w:r w:rsidRPr="008966E0">
              <w:rPr>
                <w:rFonts w:cs="Arial"/>
                <w:noProof/>
                <w:lang w:val="de-CH"/>
              </w:rPr>
              <w:t>+49 3996 1533 73</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cs="Arial"/>
                <w:noProof/>
                <w:lang w:val="de-CH"/>
              </w:rPr>
            </w:pPr>
            <w:r w:rsidRPr="008966E0">
              <w:rPr>
                <w:rFonts w:cs="Arial"/>
                <w:noProof/>
                <w:lang w:val="de-CH"/>
              </w:rPr>
              <w:t xml:space="preserve">Fax: </w:t>
            </w:r>
            <w:r>
              <w:rPr>
                <w:rFonts w:cs="Arial"/>
                <w:noProof/>
                <w:lang w:val="de-CH"/>
              </w:rPr>
              <w:tab/>
            </w:r>
            <w:r w:rsidRPr="008966E0">
              <w:rPr>
                <w:rFonts w:cs="Arial"/>
                <w:noProof/>
                <w:lang w:val="de-CH"/>
              </w:rPr>
              <w:t>+49 3996 1533 15</w:t>
            </w:r>
          </w:p>
          <w:p w:rsidR="008966E0" w:rsidRPr="008966E0" w:rsidRDefault="008966E0" w:rsidP="008966E0">
            <w:pPr>
              <w:widowControl w:val="0"/>
              <w:tabs>
                <w:tab w:val="clear" w:pos="567"/>
                <w:tab w:val="clear" w:pos="1276"/>
                <w:tab w:val="clear" w:pos="1843"/>
                <w:tab w:val="clear" w:pos="5387"/>
                <w:tab w:val="clear" w:pos="5954"/>
                <w:tab w:val="left" w:pos="759"/>
              </w:tabs>
              <w:spacing w:before="0"/>
              <w:jc w:val="left"/>
              <w:rPr>
                <w:rFonts w:eastAsia="SimSun" w:cs="Arial"/>
                <w:color w:val="000000"/>
                <w:lang w:val="fr-CH"/>
              </w:rPr>
            </w:pPr>
            <w:r w:rsidRPr="008966E0">
              <w:rPr>
                <w:rFonts w:cs="Arial"/>
                <w:noProof/>
                <w:lang w:val="de-CH"/>
              </w:rPr>
              <w:t xml:space="preserve">E-mail: </w:t>
            </w:r>
            <w:r>
              <w:rPr>
                <w:rFonts w:cs="Arial"/>
                <w:noProof/>
                <w:lang w:val="de-CH"/>
              </w:rPr>
              <w:tab/>
            </w:r>
            <w:r w:rsidRPr="008966E0">
              <w:rPr>
                <w:rFonts w:cs="Arial"/>
                <w:noProof/>
                <w:lang w:val="de-CH"/>
              </w:rPr>
              <w:t>e.martens</w:t>
            </w:r>
            <w:r w:rsidRPr="008966E0">
              <w:rPr>
                <w:rFonts w:eastAsia="SimSun" w:cs="Arial"/>
                <w:color w:val="000000"/>
                <w:lang w:val="fr-CH"/>
              </w:rPr>
              <w:t>@sw-teterow.de</w:t>
            </w:r>
          </w:p>
        </w:tc>
      </w:tr>
    </w:tbl>
    <w:p w:rsidR="008966E0" w:rsidRDefault="008966E0" w:rsidP="00926F66">
      <w:pPr>
        <w:rPr>
          <w:rFonts w:eastAsia="SimSun"/>
          <w:lang w:val="en-US"/>
        </w:rPr>
      </w:pPr>
    </w:p>
    <w:p w:rsidR="00C5079B" w:rsidRPr="00C5079B" w:rsidRDefault="00C5079B" w:rsidP="00C5079B">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rPr>
      </w:pPr>
    </w:p>
    <w:p w:rsidR="00BD5B18" w:rsidRPr="00BD5B18" w:rsidRDefault="00BD5B18" w:rsidP="00BD5B18">
      <w:pPr>
        <w:keepNext/>
        <w:shd w:val="clear" w:color="auto" w:fill="D9D9D9"/>
        <w:spacing w:before="360" w:after="60"/>
        <w:jc w:val="center"/>
        <w:outlineLvl w:val="1"/>
        <w:rPr>
          <w:rFonts w:ascii="Arial" w:hAnsi="Arial" w:cs="Arial"/>
          <w:b/>
          <w:bCs/>
          <w:sz w:val="26"/>
          <w:szCs w:val="28"/>
        </w:rPr>
      </w:pPr>
      <w:r w:rsidRPr="00BD5B18">
        <w:rPr>
          <w:rFonts w:ascii="Arial" w:hAnsi="Arial" w:cs="Arial"/>
          <w:b/>
          <w:bCs/>
          <w:sz w:val="26"/>
          <w:szCs w:val="28"/>
        </w:rPr>
        <w:lastRenderedPageBreak/>
        <w:t>List of Signalling Area/Network Codes (SANC</w:t>
      </w:r>
      <w:proofErr w:type="gramStart"/>
      <w:r w:rsidRPr="00BD5B18">
        <w:rPr>
          <w:rFonts w:ascii="Arial" w:hAnsi="Arial" w:cs="Arial"/>
          <w:b/>
          <w:bCs/>
          <w:sz w:val="26"/>
          <w:szCs w:val="28"/>
        </w:rPr>
        <w:t>)</w:t>
      </w:r>
      <w:proofErr w:type="gramEnd"/>
      <w:r w:rsidRPr="00BD5B18">
        <w:rPr>
          <w:rFonts w:ascii="Arial" w:hAnsi="Arial" w:cs="Arial"/>
          <w:b/>
          <w:bCs/>
          <w:sz w:val="26"/>
          <w:szCs w:val="28"/>
        </w:rPr>
        <w:br/>
        <w:t>(Complement to Recommendation ITU-T Q.708 (03/1999))</w:t>
      </w:r>
      <w:r w:rsidRPr="00BD5B18">
        <w:rPr>
          <w:rFonts w:ascii="Arial" w:hAnsi="Arial" w:cs="Arial"/>
          <w:b/>
          <w:bCs/>
          <w:sz w:val="26"/>
          <w:szCs w:val="28"/>
        </w:rPr>
        <w:br/>
        <w:t>(Position on 1 June 2017)</w:t>
      </w:r>
    </w:p>
    <w:p w:rsidR="00BD5B18" w:rsidRPr="00BD5B18" w:rsidRDefault="00BD5B18" w:rsidP="00BD5B18">
      <w:pPr>
        <w:keepNext/>
        <w:tabs>
          <w:tab w:val="clear" w:pos="1276"/>
          <w:tab w:val="clear" w:pos="1843"/>
          <w:tab w:val="clear" w:pos="5387"/>
          <w:tab w:val="clear" w:pos="5954"/>
          <w:tab w:val="right" w:pos="1021"/>
          <w:tab w:val="left" w:pos="1701"/>
          <w:tab w:val="left" w:pos="2268"/>
        </w:tabs>
        <w:spacing w:before="360"/>
        <w:jc w:val="center"/>
        <w:rPr>
          <w:bCs/>
        </w:rPr>
      </w:pPr>
      <w:r w:rsidRPr="00BD5B18">
        <w:rPr>
          <w:bCs/>
        </w:rPr>
        <w:t>(Annex to ITU Operational Bulletin No. 1125 – 1.VI.2017)</w:t>
      </w:r>
      <w:r w:rsidRPr="00BD5B18">
        <w:rPr>
          <w:bCs/>
        </w:rPr>
        <w:br/>
        <w:t>(Amendment No. 1)</w:t>
      </w:r>
    </w:p>
    <w:p w:rsidR="00BD5B18" w:rsidRPr="00BD5B18" w:rsidRDefault="00BD5B18" w:rsidP="00BD5B18">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D5B18" w:rsidRPr="00BD5B18" w:rsidTr="000B22AF">
        <w:trPr>
          <w:trHeight w:val="240"/>
        </w:trPr>
        <w:tc>
          <w:tcPr>
            <w:tcW w:w="9288" w:type="dxa"/>
            <w:gridSpan w:val="3"/>
            <w:shd w:val="clear" w:color="auto" w:fill="auto"/>
          </w:tcPr>
          <w:p w:rsidR="00BD5B18" w:rsidRPr="00BD5B18" w:rsidRDefault="00BD5B18" w:rsidP="00BD5B18">
            <w:pPr>
              <w:keepNext/>
              <w:tabs>
                <w:tab w:val="clear" w:pos="1276"/>
                <w:tab w:val="clear" w:pos="1843"/>
                <w:tab w:val="clear" w:pos="5387"/>
                <w:tab w:val="clear" w:pos="5954"/>
                <w:tab w:val="right" w:pos="1021"/>
                <w:tab w:val="left" w:pos="1701"/>
                <w:tab w:val="left" w:pos="2268"/>
              </w:tabs>
              <w:spacing w:before="240"/>
              <w:rPr>
                <w:b/>
              </w:rPr>
            </w:pPr>
            <w:r w:rsidRPr="00BD5B18">
              <w:rPr>
                <w:b/>
              </w:rPr>
              <w:t>Numerical order     ADD</w:t>
            </w:r>
          </w:p>
        </w:tc>
      </w:tr>
      <w:tr w:rsidR="00BD5B18" w:rsidRPr="00BD5B18" w:rsidTr="000B22AF">
        <w:trPr>
          <w:trHeight w:val="240"/>
        </w:trPr>
        <w:tc>
          <w:tcPr>
            <w:tcW w:w="909" w:type="dxa"/>
            <w:shd w:val="clear" w:color="auto" w:fill="auto"/>
          </w:tcPr>
          <w:p w:rsidR="00BD5B18" w:rsidRPr="00BD5B18" w:rsidRDefault="00BD5B18" w:rsidP="00BD5B18">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BD5B18" w:rsidRPr="00BD5B18" w:rsidRDefault="00BD5B18" w:rsidP="00BD5B18">
            <w:pPr>
              <w:tabs>
                <w:tab w:val="clear" w:pos="567"/>
                <w:tab w:val="clear" w:pos="1276"/>
                <w:tab w:val="clear" w:pos="1843"/>
                <w:tab w:val="clear" w:pos="5387"/>
                <w:tab w:val="clear" w:pos="5954"/>
                <w:tab w:val="right" w:pos="454"/>
              </w:tabs>
              <w:spacing w:before="40" w:after="40"/>
              <w:jc w:val="left"/>
              <w:rPr>
                <w:bCs/>
                <w:sz w:val="18"/>
                <w:szCs w:val="22"/>
                <w:lang w:val="fr-FR"/>
              </w:rPr>
            </w:pPr>
            <w:r w:rsidRPr="00BD5B18">
              <w:rPr>
                <w:bCs/>
                <w:sz w:val="18"/>
                <w:szCs w:val="22"/>
                <w:lang w:val="fr-FR"/>
              </w:rPr>
              <w:t>7-019</w:t>
            </w:r>
          </w:p>
        </w:tc>
        <w:tc>
          <w:tcPr>
            <w:tcW w:w="7470" w:type="dxa"/>
            <w:shd w:val="clear" w:color="auto" w:fill="auto"/>
          </w:tcPr>
          <w:p w:rsidR="00BD5B18" w:rsidRPr="00BD5B18" w:rsidRDefault="00BD5B18" w:rsidP="00BD5B18">
            <w:pPr>
              <w:tabs>
                <w:tab w:val="clear" w:pos="567"/>
                <w:tab w:val="clear" w:pos="1276"/>
                <w:tab w:val="clear" w:pos="1843"/>
                <w:tab w:val="clear" w:pos="5387"/>
                <w:tab w:val="clear" w:pos="5954"/>
                <w:tab w:val="right" w:pos="454"/>
              </w:tabs>
              <w:spacing w:before="40" w:after="40"/>
              <w:jc w:val="left"/>
              <w:rPr>
                <w:bCs/>
                <w:sz w:val="18"/>
                <w:szCs w:val="22"/>
                <w:lang w:val="fr-FR"/>
              </w:rPr>
            </w:pPr>
            <w:r w:rsidRPr="00BD5B18">
              <w:rPr>
                <w:bCs/>
                <w:sz w:val="18"/>
                <w:szCs w:val="22"/>
                <w:lang w:val="fr-FR"/>
              </w:rPr>
              <w:t>Honduras (</w:t>
            </w:r>
            <w:proofErr w:type="spellStart"/>
            <w:r w:rsidRPr="00BD5B18">
              <w:rPr>
                <w:bCs/>
                <w:sz w:val="18"/>
                <w:szCs w:val="22"/>
                <w:lang w:val="fr-FR"/>
              </w:rPr>
              <w:t>Republic</w:t>
            </w:r>
            <w:proofErr w:type="spellEnd"/>
            <w:r w:rsidRPr="00BD5B18">
              <w:rPr>
                <w:bCs/>
                <w:sz w:val="18"/>
                <w:szCs w:val="22"/>
                <w:lang w:val="fr-FR"/>
              </w:rPr>
              <w:t xml:space="preserve"> of)</w:t>
            </w:r>
          </w:p>
        </w:tc>
      </w:tr>
    </w:tbl>
    <w:p w:rsidR="00BD5B18" w:rsidRPr="00BD5B18" w:rsidRDefault="00BD5B18" w:rsidP="00BD5B18">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D5B18" w:rsidRPr="00BD5B18" w:rsidTr="000B22AF">
        <w:trPr>
          <w:trHeight w:val="240"/>
        </w:trPr>
        <w:tc>
          <w:tcPr>
            <w:tcW w:w="9288" w:type="dxa"/>
            <w:gridSpan w:val="3"/>
            <w:shd w:val="clear" w:color="auto" w:fill="auto"/>
          </w:tcPr>
          <w:p w:rsidR="00BD5B18" w:rsidRPr="00BD5B18" w:rsidRDefault="00BD5B18" w:rsidP="00BD5B18">
            <w:pPr>
              <w:keepNext/>
              <w:tabs>
                <w:tab w:val="clear" w:pos="1276"/>
                <w:tab w:val="clear" w:pos="1843"/>
                <w:tab w:val="clear" w:pos="5387"/>
                <w:tab w:val="clear" w:pos="5954"/>
                <w:tab w:val="right" w:pos="1021"/>
                <w:tab w:val="left" w:pos="1701"/>
                <w:tab w:val="left" w:pos="2268"/>
              </w:tabs>
              <w:spacing w:before="240"/>
              <w:rPr>
                <w:b/>
              </w:rPr>
            </w:pPr>
            <w:r w:rsidRPr="00BD5B18">
              <w:rPr>
                <w:b/>
              </w:rPr>
              <w:t>Alphabetical order    ADD</w:t>
            </w:r>
          </w:p>
        </w:tc>
      </w:tr>
      <w:tr w:rsidR="00BD5B18" w:rsidRPr="00BD5B18" w:rsidTr="000B22AF">
        <w:trPr>
          <w:trHeight w:val="240"/>
        </w:trPr>
        <w:tc>
          <w:tcPr>
            <w:tcW w:w="909" w:type="dxa"/>
            <w:shd w:val="clear" w:color="auto" w:fill="auto"/>
          </w:tcPr>
          <w:p w:rsidR="00BD5B18" w:rsidRPr="00BD5B18" w:rsidRDefault="00BD5B18" w:rsidP="00BD5B18">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BD5B18" w:rsidRPr="00BD5B18" w:rsidRDefault="00BD5B18" w:rsidP="00BD5B18">
            <w:pPr>
              <w:tabs>
                <w:tab w:val="clear" w:pos="567"/>
                <w:tab w:val="clear" w:pos="1276"/>
                <w:tab w:val="clear" w:pos="1843"/>
                <w:tab w:val="clear" w:pos="5387"/>
                <w:tab w:val="clear" w:pos="5954"/>
                <w:tab w:val="right" w:pos="454"/>
              </w:tabs>
              <w:spacing w:before="40" w:after="40"/>
              <w:jc w:val="left"/>
              <w:rPr>
                <w:bCs/>
                <w:sz w:val="18"/>
                <w:szCs w:val="22"/>
                <w:lang w:val="fr-FR"/>
              </w:rPr>
            </w:pPr>
            <w:r w:rsidRPr="00BD5B18">
              <w:rPr>
                <w:bCs/>
                <w:sz w:val="18"/>
                <w:szCs w:val="22"/>
                <w:lang w:val="fr-FR"/>
              </w:rPr>
              <w:t>7-019</w:t>
            </w:r>
          </w:p>
        </w:tc>
        <w:tc>
          <w:tcPr>
            <w:tcW w:w="7470" w:type="dxa"/>
            <w:shd w:val="clear" w:color="auto" w:fill="auto"/>
          </w:tcPr>
          <w:p w:rsidR="00BD5B18" w:rsidRPr="00BD5B18" w:rsidRDefault="00BD5B18" w:rsidP="00BD5B18">
            <w:pPr>
              <w:tabs>
                <w:tab w:val="clear" w:pos="567"/>
                <w:tab w:val="clear" w:pos="1276"/>
                <w:tab w:val="clear" w:pos="1843"/>
                <w:tab w:val="clear" w:pos="5387"/>
                <w:tab w:val="clear" w:pos="5954"/>
                <w:tab w:val="right" w:pos="454"/>
              </w:tabs>
              <w:spacing w:before="40" w:after="40"/>
              <w:jc w:val="left"/>
              <w:rPr>
                <w:bCs/>
                <w:sz w:val="18"/>
                <w:szCs w:val="22"/>
                <w:lang w:val="fr-FR"/>
              </w:rPr>
            </w:pPr>
            <w:r w:rsidRPr="00BD5B18">
              <w:rPr>
                <w:bCs/>
                <w:sz w:val="18"/>
                <w:szCs w:val="22"/>
                <w:lang w:val="fr-FR"/>
              </w:rPr>
              <w:t>Honduras (</w:t>
            </w:r>
            <w:proofErr w:type="spellStart"/>
            <w:r w:rsidRPr="00BD5B18">
              <w:rPr>
                <w:bCs/>
                <w:sz w:val="18"/>
                <w:szCs w:val="22"/>
                <w:lang w:val="fr-FR"/>
              </w:rPr>
              <w:t>Republic</w:t>
            </w:r>
            <w:proofErr w:type="spellEnd"/>
            <w:r w:rsidRPr="00BD5B18">
              <w:rPr>
                <w:bCs/>
                <w:sz w:val="18"/>
                <w:szCs w:val="22"/>
                <w:lang w:val="fr-FR"/>
              </w:rPr>
              <w:t xml:space="preserve"> of)</w:t>
            </w:r>
          </w:p>
        </w:tc>
      </w:tr>
    </w:tbl>
    <w:p w:rsidR="00BD5B18" w:rsidRPr="00BD5B18" w:rsidRDefault="00BD5B18" w:rsidP="00BD5B18">
      <w:pPr>
        <w:tabs>
          <w:tab w:val="clear" w:pos="567"/>
          <w:tab w:val="clear" w:pos="5387"/>
          <w:tab w:val="clear" w:pos="5954"/>
          <w:tab w:val="left" w:pos="284"/>
        </w:tabs>
        <w:spacing w:before="136"/>
        <w:rPr>
          <w:position w:val="6"/>
          <w:sz w:val="16"/>
          <w:szCs w:val="16"/>
        </w:rPr>
      </w:pPr>
      <w:r w:rsidRPr="00BD5B18">
        <w:rPr>
          <w:position w:val="6"/>
          <w:sz w:val="16"/>
          <w:szCs w:val="16"/>
        </w:rPr>
        <w:t>____________</w:t>
      </w:r>
    </w:p>
    <w:p w:rsidR="00BD5B18" w:rsidRPr="00BD5B18" w:rsidRDefault="00BD5B18" w:rsidP="00BD5B18">
      <w:pPr>
        <w:tabs>
          <w:tab w:val="clear" w:pos="1276"/>
          <w:tab w:val="clear" w:pos="1843"/>
          <w:tab w:val="clear" w:pos="5387"/>
          <w:tab w:val="clear" w:pos="5954"/>
        </w:tabs>
        <w:spacing w:before="40"/>
        <w:jc w:val="left"/>
        <w:rPr>
          <w:sz w:val="16"/>
          <w:szCs w:val="16"/>
        </w:rPr>
      </w:pPr>
      <w:r w:rsidRPr="00BD5B18">
        <w:rPr>
          <w:sz w:val="16"/>
          <w:szCs w:val="16"/>
        </w:rPr>
        <w:t>SANC:</w:t>
      </w:r>
      <w:r w:rsidRPr="00BD5B18">
        <w:rPr>
          <w:sz w:val="16"/>
          <w:szCs w:val="16"/>
        </w:rPr>
        <w:tab/>
        <w:t>Signalling Area/Network Code.</w:t>
      </w:r>
    </w:p>
    <w:p w:rsidR="00BD5B18" w:rsidRPr="00BD5B18" w:rsidRDefault="00BD5B18" w:rsidP="00BD5B18">
      <w:pPr>
        <w:tabs>
          <w:tab w:val="clear" w:pos="1276"/>
          <w:tab w:val="clear" w:pos="1843"/>
          <w:tab w:val="clear" w:pos="5387"/>
          <w:tab w:val="clear" w:pos="5954"/>
        </w:tabs>
        <w:spacing w:before="0"/>
        <w:jc w:val="left"/>
        <w:rPr>
          <w:sz w:val="16"/>
          <w:szCs w:val="16"/>
          <w:lang w:val="fr-FR"/>
        </w:rPr>
      </w:pPr>
      <w:r w:rsidRPr="00BD5B18">
        <w:rPr>
          <w:sz w:val="16"/>
          <w:szCs w:val="16"/>
        </w:rPr>
        <w:tab/>
      </w:r>
      <w:r w:rsidRPr="00BD5B18">
        <w:rPr>
          <w:sz w:val="16"/>
          <w:szCs w:val="16"/>
          <w:lang w:val="fr-FR"/>
        </w:rPr>
        <w:t>Code de zone/réseau sémaphore (CZRS).</w:t>
      </w:r>
    </w:p>
    <w:p w:rsidR="00BD5B18" w:rsidRPr="00BD5B18" w:rsidRDefault="00BD5B18" w:rsidP="00BD5B18">
      <w:pPr>
        <w:tabs>
          <w:tab w:val="clear" w:pos="1276"/>
          <w:tab w:val="clear" w:pos="1843"/>
          <w:tab w:val="clear" w:pos="5387"/>
          <w:tab w:val="clear" w:pos="5954"/>
        </w:tabs>
        <w:spacing w:before="0"/>
        <w:jc w:val="left"/>
        <w:rPr>
          <w:b/>
          <w:sz w:val="18"/>
          <w:szCs w:val="22"/>
          <w:lang w:val="es-ES"/>
        </w:rPr>
      </w:pPr>
      <w:r w:rsidRPr="00BD5B18">
        <w:rPr>
          <w:sz w:val="16"/>
          <w:szCs w:val="16"/>
          <w:lang w:val="fr-FR"/>
        </w:rPr>
        <w:tab/>
      </w:r>
      <w:r w:rsidRPr="00BD5B18">
        <w:rPr>
          <w:sz w:val="16"/>
          <w:szCs w:val="16"/>
          <w:lang w:val="es-ES"/>
        </w:rPr>
        <w:t>Código de zona/red de señalización (CZRS).</w:t>
      </w:r>
    </w:p>
    <w:p w:rsidR="00BD5B18" w:rsidRPr="00BD5B18" w:rsidRDefault="00BD5B18" w:rsidP="00BD5B18">
      <w:pPr>
        <w:rPr>
          <w:lang w:val="es-ES"/>
        </w:rPr>
      </w:pPr>
    </w:p>
    <w:p w:rsidR="008966E0" w:rsidRPr="00BD5B18" w:rsidRDefault="008966E0" w:rsidP="00926F66">
      <w:pPr>
        <w:rPr>
          <w:rFonts w:eastAsia="SimSun"/>
          <w:lang w:val="es-ES"/>
        </w:rPr>
      </w:pPr>
    </w:p>
    <w:p w:rsidR="00823A8E" w:rsidRPr="00BD5B18" w:rsidRDefault="00823A8E" w:rsidP="00926F66">
      <w:pPr>
        <w:rPr>
          <w:rFonts w:eastAsia="SimSun"/>
          <w:lang w:val="es-ES_tradnl"/>
        </w:rPr>
      </w:pPr>
    </w:p>
    <w:p w:rsidR="00823A8E" w:rsidRPr="00823A8E" w:rsidRDefault="00823A8E" w:rsidP="00823A8E">
      <w:pPr>
        <w:pStyle w:val="Heading20"/>
        <w:rPr>
          <w:lang w:val="en-US"/>
        </w:rPr>
      </w:pPr>
      <w:bookmarkStart w:id="1364" w:name="_Toc236568475"/>
      <w:bookmarkStart w:id="1365" w:name="_Toc240772455"/>
      <w:bookmarkStart w:id="1366" w:name="_Toc492905549"/>
      <w:r w:rsidRPr="00823A8E">
        <w:rPr>
          <w:lang w:val="en-US"/>
        </w:rPr>
        <w:t xml:space="preserve">List of International </w:t>
      </w:r>
      <w:proofErr w:type="spellStart"/>
      <w:r w:rsidRPr="00823A8E">
        <w:rPr>
          <w:lang w:val="en-US"/>
        </w:rPr>
        <w:t>Signalling</w:t>
      </w:r>
      <w:proofErr w:type="spellEnd"/>
      <w:r w:rsidRPr="00823A8E">
        <w:rPr>
          <w:lang w:val="en-US"/>
        </w:rPr>
        <w:t xml:space="preserve"> Point Codes (ISPC</w:t>
      </w:r>
      <w:proofErr w:type="gramStart"/>
      <w:r w:rsidRPr="00823A8E">
        <w:rPr>
          <w:lang w:val="en-US"/>
        </w:rPr>
        <w:t>)</w:t>
      </w:r>
      <w:proofErr w:type="gramEnd"/>
      <w:r w:rsidRPr="00823A8E">
        <w:rPr>
          <w:lang w:val="en-US"/>
        </w:rPr>
        <w:br/>
        <w:t>(According to Recommendation ITU-T Q.708 (03/1999))</w:t>
      </w:r>
      <w:r w:rsidRPr="00823A8E">
        <w:rPr>
          <w:lang w:val="en-US"/>
        </w:rPr>
        <w:br/>
        <w:t>(Position on 1 October 2016)</w:t>
      </w:r>
      <w:bookmarkEnd w:id="1364"/>
      <w:bookmarkEnd w:id="1365"/>
      <w:bookmarkEnd w:id="1366"/>
    </w:p>
    <w:p w:rsidR="00823A8E" w:rsidRPr="00823A8E" w:rsidRDefault="00823A8E" w:rsidP="00823A8E">
      <w:pPr>
        <w:keepNext/>
        <w:tabs>
          <w:tab w:val="clear" w:pos="1276"/>
          <w:tab w:val="clear" w:pos="1843"/>
          <w:tab w:val="clear" w:pos="5387"/>
          <w:tab w:val="clear" w:pos="5954"/>
          <w:tab w:val="right" w:pos="1021"/>
          <w:tab w:val="left" w:pos="1701"/>
          <w:tab w:val="left" w:pos="2268"/>
        </w:tabs>
        <w:spacing w:before="0"/>
        <w:jc w:val="center"/>
        <w:rPr>
          <w:bCs/>
        </w:rPr>
      </w:pPr>
      <w:r w:rsidRPr="00823A8E">
        <w:rPr>
          <w:bCs/>
        </w:rPr>
        <w:t>(Annex to ITU Operational Bulletin No. 1109 – 1.X.2016)</w:t>
      </w:r>
      <w:r w:rsidRPr="00823A8E">
        <w:rPr>
          <w:bCs/>
        </w:rPr>
        <w:br/>
        <w:t>(Amendment No. 21)</w:t>
      </w:r>
    </w:p>
    <w:p w:rsidR="00823A8E" w:rsidRPr="00823A8E" w:rsidRDefault="00823A8E" w:rsidP="00823A8E">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823A8E" w:rsidRPr="00823A8E" w:rsidTr="00714475">
        <w:trPr>
          <w:cantSplit/>
          <w:trHeight w:val="227"/>
        </w:trPr>
        <w:tc>
          <w:tcPr>
            <w:tcW w:w="1818" w:type="dxa"/>
            <w:gridSpan w:val="2"/>
          </w:tcPr>
          <w:p w:rsidR="00823A8E" w:rsidRPr="00823A8E" w:rsidRDefault="00823A8E" w:rsidP="00823A8E">
            <w:pPr>
              <w:keepNext/>
              <w:tabs>
                <w:tab w:val="clear" w:pos="567"/>
                <w:tab w:val="clear" w:pos="5387"/>
                <w:tab w:val="clear" w:pos="5954"/>
              </w:tabs>
              <w:spacing w:before="60" w:after="60"/>
              <w:jc w:val="left"/>
              <w:rPr>
                <w:i/>
                <w:sz w:val="18"/>
                <w:lang w:val="fr-FR"/>
              </w:rPr>
            </w:pPr>
            <w:r w:rsidRPr="00823A8E">
              <w:rPr>
                <w:i/>
                <w:sz w:val="18"/>
                <w:lang w:val="fr-FR"/>
              </w:rPr>
              <w:t xml:space="preserve">Country/ </w:t>
            </w:r>
            <w:proofErr w:type="spellStart"/>
            <w:r w:rsidRPr="00823A8E">
              <w:rPr>
                <w:i/>
                <w:sz w:val="18"/>
                <w:lang w:val="fr-FR"/>
              </w:rPr>
              <w:t>Geographical</w:t>
            </w:r>
            <w:proofErr w:type="spellEnd"/>
            <w:r w:rsidRPr="00823A8E">
              <w:rPr>
                <w:i/>
                <w:sz w:val="18"/>
                <w:lang w:val="fr-FR"/>
              </w:rPr>
              <w:t xml:space="preserve"> Area</w:t>
            </w:r>
          </w:p>
        </w:tc>
        <w:tc>
          <w:tcPr>
            <w:tcW w:w="3461" w:type="dxa"/>
            <w:vMerge w:val="restart"/>
            <w:shd w:val="clear" w:color="auto" w:fill="auto"/>
          </w:tcPr>
          <w:p w:rsidR="00823A8E" w:rsidRPr="00823A8E" w:rsidRDefault="00823A8E" w:rsidP="00823A8E">
            <w:pPr>
              <w:keepNext/>
              <w:tabs>
                <w:tab w:val="clear" w:pos="567"/>
                <w:tab w:val="clear" w:pos="5387"/>
                <w:tab w:val="clear" w:pos="5954"/>
              </w:tabs>
              <w:spacing w:before="60" w:after="60"/>
              <w:jc w:val="left"/>
              <w:rPr>
                <w:i/>
                <w:sz w:val="18"/>
              </w:rPr>
            </w:pPr>
            <w:r w:rsidRPr="00823A8E">
              <w:rPr>
                <w:i/>
                <w:sz w:val="18"/>
              </w:rPr>
              <w:t>Unique name of the signalling point</w:t>
            </w:r>
          </w:p>
        </w:tc>
        <w:tc>
          <w:tcPr>
            <w:tcW w:w="4009" w:type="dxa"/>
            <w:vMerge w:val="restart"/>
            <w:shd w:val="clear" w:color="auto" w:fill="auto"/>
          </w:tcPr>
          <w:p w:rsidR="00823A8E" w:rsidRPr="00823A8E" w:rsidRDefault="00823A8E" w:rsidP="00823A8E">
            <w:pPr>
              <w:keepNext/>
              <w:tabs>
                <w:tab w:val="clear" w:pos="567"/>
                <w:tab w:val="clear" w:pos="5387"/>
                <w:tab w:val="clear" w:pos="5954"/>
              </w:tabs>
              <w:spacing w:before="60" w:after="60"/>
              <w:jc w:val="left"/>
              <w:rPr>
                <w:i/>
                <w:sz w:val="18"/>
              </w:rPr>
            </w:pPr>
            <w:r w:rsidRPr="00823A8E">
              <w:rPr>
                <w:i/>
                <w:sz w:val="18"/>
              </w:rPr>
              <w:t>Name of the signalling point operator</w:t>
            </w:r>
          </w:p>
        </w:tc>
      </w:tr>
      <w:tr w:rsidR="00823A8E" w:rsidRPr="00823A8E" w:rsidTr="00714475">
        <w:trPr>
          <w:cantSplit/>
          <w:trHeight w:val="227"/>
        </w:trPr>
        <w:tc>
          <w:tcPr>
            <w:tcW w:w="909" w:type="dxa"/>
          </w:tcPr>
          <w:p w:rsidR="00823A8E" w:rsidRPr="00823A8E" w:rsidRDefault="00823A8E" w:rsidP="00823A8E">
            <w:pPr>
              <w:keepNext/>
              <w:tabs>
                <w:tab w:val="clear" w:pos="567"/>
                <w:tab w:val="clear" w:pos="5387"/>
                <w:tab w:val="clear" w:pos="5954"/>
              </w:tabs>
              <w:spacing w:before="60" w:after="60"/>
              <w:jc w:val="left"/>
              <w:rPr>
                <w:i/>
                <w:sz w:val="18"/>
                <w:lang w:val="fr-FR"/>
              </w:rPr>
            </w:pPr>
            <w:r w:rsidRPr="00823A8E">
              <w:rPr>
                <w:i/>
                <w:sz w:val="18"/>
                <w:lang w:val="fr-FR"/>
              </w:rPr>
              <w:t>ISPC</w:t>
            </w:r>
          </w:p>
        </w:tc>
        <w:tc>
          <w:tcPr>
            <w:tcW w:w="909" w:type="dxa"/>
            <w:shd w:val="clear" w:color="auto" w:fill="auto"/>
          </w:tcPr>
          <w:p w:rsidR="00823A8E" w:rsidRPr="00823A8E" w:rsidRDefault="00823A8E" w:rsidP="00823A8E">
            <w:pPr>
              <w:keepNext/>
              <w:tabs>
                <w:tab w:val="clear" w:pos="567"/>
                <w:tab w:val="clear" w:pos="5387"/>
                <w:tab w:val="clear" w:pos="5954"/>
              </w:tabs>
              <w:spacing w:before="60" w:after="60"/>
              <w:jc w:val="left"/>
              <w:rPr>
                <w:i/>
                <w:sz w:val="18"/>
                <w:lang w:val="fr-FR"/>
              </w:rPr>
            </w:pPr>
            <w:r w:rsidRPr="00823A8E">
              <w:rPr>
                <w:i/>
                <w:sz w:val="18"/>
                <w:lang w:val="fr-FR"/>
              </w:rPr>
              <w:t>DEC</w:t>
            </w:r>
          </w:p>
        </w:tc>
        <w:tc>
          <w:tcPr>
            <w:tcW w:w="3461" w:type="dxa"/>
            <w:vMerge/>
            <w:shd w:val="clear" w:color="auto" w:fill="auto"/>
          </w:tcPr>
          <w:p w:rsidR="00823A8E" w:rsidRPr="00823A8E" w:rsidRDefault="00823A8E" w:rsidP="00823A8E">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823A8E" w:rsidRPr="00823A8E" w:rsidRDefault="00823A8E" w:rsidP="00823A8E">
            <w:pPr>
              <w:keepNext/>
              <w:tabs>
                <w:tab w:val="clear" w:pos="567"/>
                <w:tab w:val="clear" w:pos="5387"/>
                <w:tab w:val="clear" w:pos="5954"/>
              </w:tabs>
              <w:spacing w:before="60" w:after="60"/>
              <w:jc w:val="left"/>
              <w:rPr>
                <w:i/>
                <w:sz w:val="18"/>
                <w:lang w:val="fr-FR"/>
              </w:rPr>
            </w:pPr>
          </w:p>
        </w:tc>
      </w:tr>
      <w:tr w:rsidR="00823A8E" w:rsidRPr="00823A8E" w:rsidTr="00714475">
        <w:trPr>
          <w:cantSplit/>
          <w:trHeight w:val="240"/>
        </w:trPr>
        <w:tc>
          <w:tcPr>
            <w:tcW w:w="9288" w:type="dxa"/>
            <w:gridSpan w:val="4"/>
            <w:shd w:val="clear" w:color="auto" w:fill="auto"/>
          </w:tcPr>
          <w:p w:rsidR="00823A8E" w:rsidRPr="00823A8E" w:rsidRDefault="00823A8E" w:rsidP="00823A8E">
            <w:pPr>
              <w:keepNext/>
              <w:tabs>
                <w:tab w:val="clear" w:pos="1276"/>
                <w:tab w:val="clear" w:pos="1843"/>
                <w:tab w:val="clear" w:pos="5387"/>
                <w:tab w:val="clear" w:pos="5954"/>
                <w:tab w:val="right" w:pos="1021"/>
                <w:tab w:val="left" w:pos="1701"/>
                <w:tab w:val="left" w:pos="2268"/>
              </w:tabs>
              <w:spacing w:before="240"/>
              <w:rPr>
                <w:b/>
              </w:rPr>
            </w:pPr>
            <w:r w:rsidRPr="00823A8E">
              <w:rPr>
                <w:b/>
              </w:rPr>
              <w:t>Cyprus    ADD</w:t>
            </w:r>
          </w:p>
        </w:tc>
      </w:tr>
      <w:tr w:rsidR="00823A8E" w:rsidRPr="00823A8E" w:rsidTr="00714475">
        <w:trPr>
          <w:cantSplit/>
          <w:trHeight w:val="240"/>
        </w:trPr>
        <w:tc>
          <w:tcPr>
            <w:tcW w:w="909"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5-215-0</w:t>
            </w:r>
          </w:p>
        </w:tc>
        <w:tc>
          <w:tcPr>
            <w:tcW w:w="909"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11960</w:t>
            </w:r>
          </w:p>
        </w:tc>
        <w:tc>
          <w:tcPr>
            <w:tcW w:w="2640"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FEBO, Limassol</w:t>
            </w:r>
          </w:p>
        </w:tc>
        <w:tc>
          <w:tcPr>
            <w:tcW w:w="4009" w:type="dxa"/>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FEBO TELECOM LTD</w:t>
            </w:r>
          </w:p>
        </w:tc>
      </w:tr>
      <w:tr w:rsidR="00823A8E" w:rsidRPr="00823A8E" w:rsidTr="00714475">
        <w:trPr>
          <w:cantSplit/>
          <w:trHeight w:val="240"/>
        </w:trPr>
        <w:tc>
          <w:tcPr>
            <w:tcW w:w="9288" w:type="dxa"/>
            <w:gridSpan w:val="4"/>
            <w:shd w:val="clear" w:color="auto" w:fill="auto"/>
          </w:tcPr>
          <w:p w:rsidR="00823A8E" w:rsidRPr="00823A8E" w:rsidRDefault="00823A8E" w:rsidP="00823A8E">
            <w:pPr>
              <w:keepNext/>
              <w:tabs>
                <w:tab w:val="clear" w:pos="1276"/>
                <w:tab w:val="clear" w:pos="1843"/>
                <w:tab w:val="clear" w:pos="5387"/>
                <w:tab w:val="clear" w:pos="5954"/>
                <w:tab w:val="right" w:pos="1021"/>
                <w:tab w:val="left" w:pos="1701"/>
                <w:tab w:val="left" w:pos="2268"/>
              </w:tabs>
              <w:spacing w:before="240"/>
              <w:rPr>
                <w:b/>
              </w:rPr>
            </w:pPr>
            <w:r w:rsidRPr="00823A8E">
              <w:rPr>
                <w:b/>
              </w:rPr>
              <w:t>Palau    ADD</w:t>
            </w:r>
          </w:p>
        </w:tc>
      </w:tr>
      <w:tr w:rsidR="00823A8E" w:rsidRPr="00823A8E" w:rsidTr="00714475">
        <w:trPr>
          <w:cantSplit/>
          <w:trHeight w:val="240"/>
        </w:trPr>
        <w:tc>
          <w:tcPr>
            <w:tcW w:w="909"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5-110-0</w:t>
            </w:r>
          </w:p>
        </w:tc>
        <w:tc>
          <w:tcPr>
            <w:tcW w:w="909"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11120</w:t>
            </w:r>
          </w:p>
        </w:tc>
        <w:tc>
          <w:tcPr>
            <w:tcW w:w="2640"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 xml:space="preserve">Palau Communication &amp; Electronics </w:t>
            </w:r>
            <w:proofErr w:type="spellStart"/>
            <w:r w:rsidRPr="00823A8E">
              <w:rPr>
                <w:bCs/>
                <w:sz w:val="18"/>
                <w:szCs w:val="22"/>
                <w:lang w:val="fr-FR"/>
              </w:rPr>
              <w:t>Company</w:t>
            </w:r>
            <w:proofErr w:type="spellEnd"/>
          </w:p>
        </w:tc>
        <w:tc>
          <w:tcPr>
            <w:tcW w:w="4009" w:type="dxa"/>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 xml:space="preserve">Palau Communication &amp; Electronics </w:t>
            </w:r>
            <w:proofErr w:type="spellStart"/>
            <w:r w:rsidRPr="00823A8E">
              <w:rPr>
                <w:bCs/>
                <w:sz w:val="18"/>
                <w:szCs w:val="22"/>
                <w:lang w:val="fr-FR"/>
              </w:rPr>
              <w:t>Company</w:t>
            </w:r>
            <w:proofErr w:type="spellEnd"/>
          </w:p>
        </w:tc>
      </w:tr>
      <w:tr w:rsidR="00823A8E" w:rsidRPr="00823A8E" w:rsidTr="00714475">
        <w:trPr>
          <w:cantSplit/>
          <w:trHeight w:val="240"/>
        </w:trPr>
        <w:tc>
          <w:tcPr>
            <w:tcW w:w="9288" w:type="dxa"/>
            <w:gridSpan w:val="4"/>
            <w:shd w:val="clear" w:color="auto" w:fill="auto"/>
          </w:tcPr>
          <w:p w:rsidR="00823A8E" w:rsidRPr="00823A8E" w:rsidRDefault="00823A8E" w:rsidP="00823A8E">
            <w:pPr>
              <w:keepNext/>
              <w:tabs>
                <w:tab w:val="clear" w:pos="1276"/>
                <w:tab w:val="clear" w:pos="1843"/>
                <w:tab w:val="clear" w:pos="5387"/>
                <w:tab w:val="clear" w:pos="5954"/>
                <w:tab w:val="right" w:pos="1021"/>
                <w:tab w:val="left" w:pos="1701"/>
                <w:tab w:val="left" w:pos="2268"/>
              </w:tabs>
              <w:spacing w:before="240"/>
              <w:rPr>
                <w:b/>
              </w:rPr>
            </w:pPr>
            <w:r w:rsidRPr="00823A8E">
              <w:rPr>
                <w:b/>
              </w:rPr>
              <w:t>Singapore    ADD</w:t>
            </w:r>
          </w:p>
        </w:tc>
      </w:tr>
      <w:tr w:rsidR="00823A8E" w:rsidRPr="00823A8E" w:rsidTr="00714475">
        <w:trPr>
          <w:cantSplit/>
          <w:trHeight w:val="240"/>
        </w:trPr>
        <w:tc>
          <w:tcPr>
            <w:tcW w:w="909"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5-144-1</w:t>
            </w:r>
          </w:p>
        </w:tc>
        <w:tc>
          <w:tcPr>
            <w:tcW w:w="909"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11393</w:t>
            </w:r>
          </w:p>
        </w:tc>
        <w:tc>
          <w:tcPr>
            <w:tcW w:w="2640"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NGT-IMG1</w:t>
            </w:r>
          </w:p>
        </w:tc>
        <w:tc>
          <w:tcPr>
            <w:tcW w:w="4009" w:type="dxa"/>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 xml:space="preserve">NGT Networks </w:t>
            </w:r>
            <w:proofErr w:type="spellStart"/>
            <w:r w:rsidRPr="00823A8E">
              <w:rPr>
                <w:bCs/>
                <w:sz w:val="18"/>
                <w:szCs w:val="22"/>
                <w:lang w:val="fr-FR"/>
              </w:rPr>
              <w:t>Pte</w:t>
            </w:r>
            <w:proofErr w:type="spellEnd"/>
            <w:r w:rsidRPr="00823A8E">
              <w:rPr>
                <w:bCs/>
                <w:sz w:val="18"/>
                <w:szCs w:val="22"/>
                <w:lang w:val="fr-FR"/>
              </w:rPr>
              <w:t xml:space="preserve"> Ltd</w:t>
            </w:r>
          </w:p>
        </w:tc>
      </w:tr>
      <w:tr w:rsidR="00823A8E" w:rsidRPr="00823A8E" w:rsidTr="00714475">
        <w:trPr>
          <w:cantSplit/>
          <w:trHeight w:val="240"/>
        </w:trPr>
        <w:tc>
          <w:tcPr>
            <w:tcW w:w="909"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5-144-2</w:t>
            </w:r>
          </w:p>
        </w:tc>
        <w:tc>
          <w:tcPr>
            <w:tcW w:w="909"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11394</w:t>
            </w:r>
          </w:p>
        </w:tc>
        <w:tc>
          <w:tcPr>
            <w:tcW w:w="2640"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NGT-TMG1</w:t>
            </w:r>
          </w:p>
        </w:tc>
        <w:tc>
          <w:tcPr>
            <w:tcW w:w="4009" w:type="dxa"/>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 xml:space="preserve">NGT Networks </w:t>
            </w:r>
            <w:proofErr w:type="spellStart"/>
            <w:r w:rsidRPr="00823A8E">
              <w:rPr>
                <w:bCs/>
                <w:sz w:val="18"/>
                <w:szCs w:val="22"/>
                <w:lang w:val="fr-FR"/>
              </w:rPr>
              <w:t>Pte</w:t>
            </w:r>
            <w:proofErr w:type="spellEnd"/>
            <w:r w:rsidRPr="00823A8E">
              <w:rPr>
                <w:bCs/>
                <w:sz w:val="18"/>
                <w:szCs w:val="22"/>
                <w:lang w:val="fr-FR"/>
              </w:rPr>
              <w:t xml:space="preserve"> Ltd</w:t>
            </w:r>
          </w:p>
        </w:tc>
      </w:tr>
      <w:tr w:rsidR="00823A8E" w:rsidRPr="00823A8E" w:rsidTr="00714475">
        <w:trPr>
          <w:cantSplit/>
          <w:trHeight w:val="240"/>
        </w:trPr>
        <w:tc>
          <w:tcPr>
            <w:tcW w:w="909"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5-144-3</w:t>
            </w:r>
          </w:p>
        </w:tc>
        <w:tc>
          <w:tcPr>
            <w:tcW w:w="909"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11395</w:t>
            </w:r>
          </w:p>
        </w:tc>
        <w:tc>
          <w:tcPr>
            <w:tcW w:w="2640" w:type="dxa"/>
            <w:shd w:val="clear" w:color="auto" w:fill="auto"/>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NGT-SMSC1</w:t>
            </w:r>
          </w:p>
        </w:tc>
        <w:tc>
          <w:tcPr>
            <w:tcW w:w="4009" w:type="dxa"/>
          </w:tcPr>
          <w:p w:rsidR="00823A8E" w:rsidRPr="00823A8E" w:rsidRDefault="00823A8E" w:rsidP="00823A8E">
            <w:pPr>
              <w:tabs>
                <w:tab w:val="clear" w:pos="567"/>
                <w:tab w:val="clear" w:pos="1276"/>
                <w:tab w:val="clear" w:pos="1843"/>
                <w:tab w:val="clear" w:pos="5387"/>
                <w:tab w:val="clear" w:pos="5954"/>
                <w:tab w:val="right" w:pos="454"/>
              </w:tabs>
              <w:spacing w:before="40" w:after="40"/>
              <w:jc w:val="left"/>
              <w:rPr>
                <w:bCs/>
                <w:sz w:val="18"/>
                <w:szCs w:val="22"/>
                <w:lang w:val="fr-FR"/>
              </w:rPr>
            </w:pPr>
            <w:r w:rsidRPr="00823A8E">
              <w:rPr>
                <w:bCs/>
                <w:sz w:val="18"/>
                <w:szCs w:val="22"/>
                <w:lang w:val="fr-FR"/>
              </w:rPr>
              <w:t xml:space="preserve">NGT Networks </w:t>
            </w:r>
            <w:proofErr w:type="spellStart"/>
            <w:r w:rsidRPr="00823A8E">
              <w:rPr>
                <w:bCs/>
                <w:sz w:val="18"/>
                <w:szCs w:val="22"/>
                <w:lang w:val="fr-FR"/>
              </w:rPr>
              <w:t>Pte</w:t>
            </w:r>
            <w:proofErr w:type="spellEnd"/>
            <w:r w:rsidRPr="00823A8E">
              <w:rPr>
                <w:bCs/>
                <w:sz w:val="18"/>
                <w:szCs w:val="22"/>
                <w:lang w:val="fr-FR"/>
              </w:rPr>
              <w:t xml:space="preserve"> Ltd</w:t>
            </w:r>
          </w:p>
        </w:tc>
      </w:tr>
    </w:tbl>
    <w:p w:rsidR="00823A8E" w:rsidRPr="00823A8E" w:rsidRDefault="00823A8E" w:rsidP="00823A8E">
      <w:pPr>
        <w:tabs>
          <w:tab w:val="clear" w:pos="567"/>
          <w:tab w:val="clear" w:pos="5387"/>
          <w:tab w:val="clear" w:pos="5954"/>
          <w:tab w:val="left" w:pos="284"/>
        </w:tabs>
        <w:spacing w:before="136"/>
        <w:rPr>
          <w:position w:val="6"/>
          <w:sz w:val="16"/>
          <w:szCs w:val="16"/>
          <w:lang w:val="fr-FR"/>
        </w:rPr>
      </w:pPr>
      <w:r w:rsidRPr="00823A8E">
        <w:rPr>
          <w:position w:val="6"/>
          <w:sz w:val="16"/>
          <w:szCs w:val="16"/>
          <w:lang w:val="fr-FR"/>
        </w:rPr>
        <w:t>____________</w:t>
      </w:r>
    </w:p>
    <w:p w:rsidR="00823A8E" w:rsidRPr="00823A8E" w:rsidRDefault="00823A8E" w:rsidP="00823A8E">
      <w:pPr>
        <w:tabs>
          <w:tab w:val="clear" w:pos="1276"/>
          <w:tab w:val="clear" w:pos="1843"/>
          <w:tab w:val="clear" w:pos="5387"/>
          <w:tab w:val="clear" w:pos="5954"/>
        </w:tabs>
        <w:spacing w:before="40"/>
        <w:jc w:val="left"/>
        <w:rPr>
          <w:sz w:val="16"/>
          <w:szCs w:val="16"/>
          <w:lang w:val="fr-FR"/>
        </w:rPr>
      </w:pPr>
      <w:proofErr w:type="gramStart"/>
      <w:r w:rsidRPr="00823A8E">
        <w:rPr>
          <w:sz w:val="16"/>
          <w:szCs w:val="16"/>
          <w:lang w:val="fr-FR"/>
        </w:rPr>
        <w:t>ISPC:</w:t>
      </w:r>
      <w:proofErr w:type="gramEnd"/>
      <w:r w:rsidRPr="00823A8E">
        <w:rPr>
          <w:sz w:val="16"/>
          <w:szCs w:val="16"/>
          <w:lang w:val="fr-FR"/>
        </w:rPr>
        <w:tab/>
        <w:t xml:space="preserve">International </w:t>
      </w:r>
      <w:proofErr w:type="spellStart"/>
      <w:r w:rsidRPr="00823A8E">
        <w:rPr>
          <w:sz w:val="16"/>
          <w:szCs w:val="16"/>
          <w:lang w:val="fr-FR"/>
        </w:rPr>
        <w:t>Signalling</w:t>
      </w:r>
      <w:proofErr w:type="spellEnd"/>
      <w:r w:rsidRPr="00823A8E">
        <w:rPr>
          <w:sz w:val="16"/>
          <w:szCs w:val="16"/>
          <w:lang w:val="fr-FR"/>
        </w:rPr>
        <w:t xml:space="preserve"> Point Codes.</w:t>
      </w:r>
    </w:p>
    <w:p w:rsidR="00823A8E" w:rsidRPr="00823A8E" w:rsidRDefault="00823A8E" w:rsidP="00823A8E">
      <w:pPr>
        <w:tabs>
          <w:tab w:val="clear" w:pos="1276"/>
          <w:tab w:val="clear" w:pos="1843"/>
          <w:tab w:val="clear" w:pos="5387"/>
          <w:tab w:val="clear" w:pos="5954"/>
        </w:tabs>
        <w:spacing w:before="0"/>
        <w:jc w:val="left"/>
        <w:rPr>
          <w:sz w:val="16"/>
          <w:szCs w:val="16"/>
          <w:lang w:val="fr-FR"/>
        </w:rPr>
      </w:pPr>
      <w:r w:rsidRPr="00823A8E">
        <w:rPr>
          <w:sz w:val="16"/>
          <w:szCs w:val="16"/>
          <w:lang w:val="fr-FR"/>
        </w:rPr>
        <w:tab/>
        <w:t>Codes de points sémaphores internationaux (CPSI).</w:t>
      </w:r>
    </w:p>
    <w:p w:rsidR="00823A8E" w:rsidRPr="00823A8E" w:rsidRDefault="00823A8E" w:rsidP="00823A8E">
      <w:pPr>
        <w:tabs>
          <w:tab w:val="clear" w:pos="1276"/>
          <w:tab w:val="clear" w:pos="1843"/>
          <w:tab w:val="clear" w:pos="5387"/>
          <w:tab w:val="clear" w:pos="5954"/>
        </w:tabs>
        <w:spacing w:before="0"/>
        <w:jc w:val="left"/>
        <w:rPr>
          <w:b/>
          <w:sz w:val="18"/>
          <w:szCs w:val="22"/>
          <w:lang w:val="es-ES"/>
        </w:rPr>
      </w:pPr>
      <w:r w:rsidRPr="00823A8E">
        <w:rPr>
          <w:sz w:val="16"/>
          <w:szCs w:val="16"/>
          <w:lang w:val="fr-FR"/>
        </w:rPr>
        <w:tab/>
      </w:r>
      <w:r w:rsidRPr="00823A8E">
        <w:rPr>
          <w:sz w:val="16"/>
          <w:szCs w:val="16"/>
          <w:lang w:val="es-ES"/>
        </w:rPr>
        <w:t>Códigos de puntos de señalización internacional (CPSI).</w:t>
      </w:r>
    </w:p>
    <w:p w:rsidR="00C5079B" w:rsidRPr="00823A8E" w:rsidRDefault="00C5079B" w:rsidP="00926F66">
      <w:pPr>
        <w:rPr>
          <w:rFonts w:eastAsia="SimSun"/>
          <w:lang w:val="es-ES"/>
        </w:rPr>
      </w:pPr>
    </w:p>
    <w:p w:rsidR="00C5079B" w:rsidRPr="00823A8E" w:rsidRDefault="00C5079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_tradnl"/>
        </w:rPr>
      </w:pPr>
      <w:r w:rsidRPr="00823A8E">
        <w:rPr>
          <w:rFonts w:eastAsia="SimSun"/>
          <w:lang w:val="es-ES_tradnl"/>
        </w:rPr>
        <w:br w:type="page"/>
      </w:r>
    </w:p>
    <w:p w:rsidR="00C5079B" w:rsidRPr="00C5079B" w:rsidRDefault="00C5079B" w:rsidP="00C5079B">
      <w:pPr>
        <w:pStyle w:val="Heading20"/>
        <w:rPr>
          <w:lang w:val="en-US"/>
        </w:rPr>
      </w:pPr>
      <w:bookmarkStart w:id="1367" w:name="_Toc492905550"/>
      <w:r w:rsidRPr="00C5079B">
        <w:rPr>
          <w:lang w:val="en-US"/>
        </w:rPr>
        <w:lastRenderedPageBreak/>
        <w:t xml:space="preserve">National Numbering Plan </w:t>
      </w:r>
      <w:r w:rsidRPr="00C5079B">
        <w:rPr>
          <w:lang w:val="en-US"/>
        </w:rPr>
        <w:br/>
        <w:t>(According to Recommendation ITU-T E.129 (01/2013))</w:t>
      </w:r>
      <w:bookmarkEnd w:id="1367"/>
    </w:p>
    <w:p w:rsidR="00C5079B" w:rsidRPr="00C5079B" w:rsidRDefault="00C5079B" w:rsidP="00C5079B">
      <w:pPr>
        <w:tabs>
          <w:tab w:val="clear" w:pos="1276"/>
          <w:tab w:val="clear" w:pos="1843"/>
          <w:tab w:val="left" w:pos="1134"/>
          <w:tab w:val="left" w:pos="1560"/>
          <w:tab w:val="left" w:pos="2127"/>
        </w:tabs>
        <w:spacing w:after="80"/>
        <w:jc w:val="center"/>
        <w:outlineLvl w:val="2"/>
        <w:rPr>
          <w:rFonts w:eastAsia="SimSun" w:cs="Arial"/>
        </w:rPr>
      </w:pPr>
      <w:bookmarkStart w:id="1368" w:name="_Toc36875244"/>
      <w:bookmarkStart w:id="1369" w:name="_Toc492905551"/>
      <w:r w:rsidRPr="00C5079B">
        <w:rPr>
          <w:rFonts w:eastAsia="SimSun" w:cs="Arial"/>
          <w:lang w:val="en-US"/>
        </w:rPr>
        <w:t>Web:</w:t>
      </w:r>
      <w:bookmarkEnd w:id="1368"/>
      <w:r w:rsidRPr="00C5079B">
        <w:rPr>
          <w:rFonts w:eastAsia="SimSun" w:cs="Arial"/>
          <w:lang w:val="en-US"/>
        </w:rPr>
        <w:t xml:space="preserve"> </w:t>
      </w:r>
      <w:r w:rsidRPr="00C5079B">
        <w:rPr>
          <w:rFonts w:eastAsia="SimSun" w:cs="Arial"/>
        </w:rPr>
        <w:t>www.itu.int/itu-t/inr/nnp/index.html</w:t>
      </w:r>
      <w:bookmarkEnd w:id="1369"/>
    </w:p>
    <w:p w:rsidR="00C5079B" w:rsidRPr="00C5079B" w:rsidRDefault="00C5079B" w:rsidP="00C5079B">
      <w:pPr>
        <w:tabs>
          <w:tab w:val="clear" w:pos="1276"/>
          <w:tab w:val="clear" w:pos="1843"/>
          <w:tab w:val="clear" w:pos="5387"/>
          <w:tab w:val="clear" w:pos="5954"/>
        </w:tabs>
        <w:spacing w:before="240"/>
        <w:rPr>
          <w:rFonts w:eastAsia="SimSun" w:cs="Arial"/>
        </w:rPr>
      </w:pPr>
      <w:r w:rsidRPr="00C5079B">
        <w:rPr>
          <w:rFonts w:eastAsia="SimSun"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C5079B" w:rsidRPr="00C5079B" w:rsidRDefault="00C5079B" w:rsidP="00C5079B">
      <w:pPr>
        <w:rPr>
          <w:rFonts w:eastAsia="SimSun"/>
          <w:lang w:val="en-US"/>
        </w:rPr>
      </w:pPr>
      <w:r w:rsidRPr="00C5079B">
        <w:rPr>
          <w:rFonts w:eastAsia="SimSun"/>
          <w:lang w:val="en-US"/>
        </w:rPr>
        <w:t xml:space="preserve">For their numbering website, or when sending their information to ITU/TSB (e-mail: </w:t>
      </w:r>
      <w:hyperlink r:id="rId36" w:history="1">
        <w:r w:rsidRPr="00C5079B">
          <w:rPr>
            <w:rFonts w:eastAsia="SimSun"/>
            <w:lang w:val="en-US"/>
          </w:rPr>
          <w:t>tsbtson@itu.int</w:t>
        </w:r>
      </w:hyperlink>
      <w:r w:rsidRPr="00C5079B">
        <w:rPr>
          <w:rFonts w:eastAsia="SimSun"/>
          <w:lang w:val="en-US"/>
        </w:rPr>
        <w:t>), administrations are kindly requested to use the format as explained in Recommendation ITU-T E.129. They are reminded that they will be responsible for the timely update of this information.</w:t>
      </w:r>
    </w:p>
    <w:p w:rsidR="00C5079B" w:rsidRPr="00C5079B" w:rsidRDefault="00C5079B" w:rsidP="00C5079B">
      <w:pPr>
        <w:rPr>
          <w:rFonts w:eastAsia="SimSun"/>
          <w:lang w:val="en-US"/>
        </w:rPr>
      </w:pPr>
      <w:r w:rsidRPr="00C5079B">
        <w:rPr>
          <w:rFonts w:eastAsia="SimSun"/>
          <w:lang w:val="en-US"/>
        </w:rPr>
        <w:t xml:space="preserve">From </w:t>
      </w:r>
      <w:r w:rsidRPr="00C5079B">
        <w:rPr>
          <w:rFonts w:eastAsia="SimSun"/>
        </w:rPr>
        <w:t xml:space="preserve">15.VIII.2017, </w:t>
      </w:r>
      <w:r w:rsidRPr="00C5079B">
        <w:rPr>
          <w:rFonts w:eastAsia="SimSun"/>
          <w:lang w:val="en-US"/>
        </w:rPr>
        <w:t>the following countries/geographical areas have updated their national numbering plan on our site:</w:t>
      </w:r>
    </w:p>
    <w:p w:rsidR="00C5079B" w:rsidRPr="00C5079B" w:rsidRDefault="00C5079B" w:rsidP="00C5079B">
      <w:pPr>
        <w:rPr>
          <w:rFonts w:eastAsia="SimSun"/>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3686"/>
      </w:tblGrid>
      <w:tr w:rsidR="00C5079B" w:rsidRPr="00C5079B" w:rsidTr="00C5079B">
        <w:trPr>
          <w:jc w:val="center"/>
        </w:trPr>
        <w:tc>
          <w:tcPr>
            <w:tcW w:w="3828" w:type="dxa"/>
            <w:tcBorders>
              <w:top w:val="single" w:sz="4" w:space="0" w:color="auto"/>
              <w:bottom w:val="single" w:sz="4" w:space="0" w:color="auto"/>
              <w:right w:val="single" w:sz="4" w:space="0" w:color="auto"/>
            </w:tcBorders>
            <w:hideMark/>
          </w:tcPr>
          <w:p w:rsidR="00C5079B" w:rsidRPr="00C5079B" w:rsidRDefault="00C5079B" w:rsidP="00C5079B">
            <w:pPr>
              <w:tabs>
                <w:tab w:val="clear" w:pos="567"/>
                <w:tab w:val="clear" w:pos="1276"/>
                <w:tab w:val="clear" w:pos="1843"/>
                <w:tab w:val="clear" w:pos="5387"/>
                <w:tab w:val="clear" w:pos="5954"/>
              </w:tabs>
              <w:overflowPunct/>
              <w:spacing w:before="40" w:after="40"/>
              <w:jc w:val="center"/>
              <w:textAlignment w:val="auto"/>
              <w:rPr>
                <w:rFonts w:eastAsia="SimSun" w:cs="Arial"/>
                <w:i/>
                <w:lang w:val="en-US"/>
              </w:rPr>
            </w:pPr>
            <w:r w:rsidRPr="00C5079B">
              <w:rPr>
                <w:rFonts w:eastAsia="SimSun"/>
                <w:i/>
                <w:lang w:val="en-US"/>
              </w:rPr>
              <w:t>Country/</w:t>
            </w:r>
            <w:r w:rsidRPr="00C5079B">
              <w:rPr>
                <w:rFonts w:eastAsia="SimSun" w:cs="Arial"/>
                <w:i/>
                <w:lang w:val="en-US"/>
              </w:rPr>
              <w:t xml:space="preserve"> Geographical area</w:t>
            </w:r>
          </w:p>
        </w:tc>
        <w:tc>
          <w:tcPr>
            <w:tcW w:w="3686" w:type="dxa"/>
            <w:tcBorders>
              <w:top w:val="single" w:sz="4" w:space="0" w:color="auto"/>
              <w:left w:val="single" w:sz="4" w:space="0" w:color="auto"/>
              <w:bottom w:val="single" w:sz="4" w:space="0" w:color="auto"/>
            </w:tcBorders>
            <w:hideMark/>
          </w:tcPr>
          <w:p w:rsidR="00C5079B" w:rsidRPr="00C5079B" w:rsidRDefault="00C5079B" w:rsidP="00C5079B">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C5079B">
              <w:rPr>
                <w:rFonts w:eastAsia="SimSun"/>
                <w:i/>
                <w:iCs/>
                <w:lang w:val="fr-CH"/>
              </w:rPr>
              <w:t>Country Code (CC)</w:t>
            </w:r>
          </w:p>
        </w:tc>
      </w:tr>
      <w:tr w:rsidR="00C5079B" w:rsidRPr="00C5079B" w:rsidTr="00C5079B">
        <w:trPr>
          <w:jc w:val="center"/>
        </w:trPr>
        <w:tc>
          <w:tcPr>
            <w:tcW w:w="3828" w:type="dxa"/>
            <w:tcBorders>
              <w:top w:val="single" w:sz="4" w:space="0" w:color="auto"/>
              <w:left w:val="single" w:sz="4" w:space="0" w:color="auto"/>
              <w:bottom w:val="single" w:sz="4" w:space="0" w:color="auto"/>
              <w:right w:val="single" w:sz="4" w:space="0" w:color="auto"/>
            </w:tcBorders>
          </w:tcPr>
          <w:p w:rsidR="00C5079B" w:rsidRPr="00C5079B" w:rsidRDefault="00C5079B" w:rsidP="00C5079B">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C5079B">
              <w:rPr>
                <w:rFonts w:eastAsia="SimSun"/>
                <w:lang w:val="en-US"/>
              </w:rPr>
              <w:t>Bahamas</w:t>
            </w:r>
          </w:p>
        </w:tc>
        <w:tc>
          <w:tcPr>
            <w:tcW w:w="3686" w:type="dxa"/>
            <w:tcBorders>
              <w:top w:val="single" w:sz="4" w:space="0" w:color="auto"/>
              <w:left w:val="single" w:sz="4" w:space="0" w:color="auto"/>
              <w:bottom w:val="single" w:sz="4" w:space="0" w:color="auto"/>
              <w:right w:val="single" w:sz="4" w:space="0" w:color="auto"/>
            </w:tcBorders>
          </w:tcPr>
          <w:p w:rsidR="00C5079B" w:rsidRPr="00C5079B" w:rsidRDefault="00C5079B" w:rsidP="00C5079B">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5079B">
              <w:rPr>
                <w:rFonts w:eastAsia="SimSun"/>
                <w:lang w:val="en-US"/>
              </w:rPr>
              <w:t>+1 242</w:t>
            </w:r>
          </w:p>
        </w:tc>
      </w:tr>
      <w:tr w:rsidR="00C5079B" w:rsidRPr="00C5079B" w:rsidTr="00C5079B">
        <w:trPr>
          <w:jc w:val="center"/>
        </w:trPr>
        <w:tc>
          <w:tcPr>
            <w:tcW w:w="3828" w:type="dxa"/>
            <w:tcBorders>
              <w:top w:val="single" w:sz="4" w:space="0" w:color="auto"/>
              <w:left w:val="single" w:sz="4" w:space="0" w:color="auto"/>
              <w:bottom w:val="single" w:sz="4" w:space="0" w:color="auto"/>
              <w:right w:val="single" w:sz="4" w:space="0" w:color="auto"/>
            </w:tcBorders>
          </w:tcPr>
          <w:p w:rsidR="00C5079B" w:rsidRPr="00C5079B" w:rsidRDefault="00C5079B" w:rsidP="00C5079B">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C5079B">
              <w:rPr>
                <w:rFonts w:eastAsia="SimSun"/>
                <w:lang w:val="en-US"/>
              </w:rPr>
              <w:t>Egypt</w:t>
            </w:r>
          </w:p>
        </w:tc>
        <w:tc>
          <w:tcPr>
            <w:tcW w:w="3686" w:type="dxa"/>
            <w:tcBorders>
              <w:top w:val="single" w:sz="4" w:space="0" w:color="auto"/>
              <w:left w:val="single" w:sz="4" w:space="0" w:color="auto"/>
              <w:bottom w:val="single" w:sz="4" w:space="0" w:color="auto"/>
              <w:right w:val="single" w:sz="4" w:space="0" w:color="auto"/>
            </w:tcBorders>
          </w:tcPr>
          <w:p w:rsidR="00C5079B" w:rsidRPr="00C5079B" w:rsidRDefault="00C5079B" w:rsidP="00C5079B">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5079B">
              <w:rPr>
                <w:rFonts w:eastAsia="SimSun"/>
                <w:lang w:val="en-US"/>
              </w:rPr>
              <w:t>+20</w:t>
            </w:r>
          </w:p>
        </w:tc>
      </w:tr>
      <w:tr w:rsidR="00C5079B" w:rsidRPr="00C5079B" w:rsidTr="00C5079B">
        <w:trPr>
          <w:jc w:val="center"/>
        </w:trPr>
        <w:tc>
          <w:tcPr>
            <w:tcW w:w="3828" w:type="dxa"/>
            <w:tcBorders>
              <w:top w:val="single" w:sz="4" w:space="0" w:color="auto"/>
              <w:left w:val="single" w:sz="4" w:space="0" w:color="auto"/>
              <w:bottom w:val="single" w:sz="4" w:space="0" w:color="auto"/>
              <w:right w:val="single" w:sz="4" w:space="0" w:color="auto"/>
            </w:tcBorders>
          </w:tcPr>
          <w:p w:rsidR="00C5079B" w:rsidRPr="00C5079B" w:rsidRDefault="00C5079B" w:rsidP="00C5079B">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C5079B">
              <w:rPr>
                <w:rFonts w:eastAsia="SimSun"/>
                <w:lang w:val="en-US"/>
              </w:rPr>
              <w:t>Iran (Islamic Republic of)</w:t>
            </w:r>
          </w:p>
        </w:tc>
        <w:tc>
          <w:tcPr>
            <w:tcW w:w="3686" w:type="dxa"/>
            <w:tcBorders>
              <w:top w:val="single" w:sz="4" w:space="0" w:color="auto"/>
              <w:left w:val="single" w:sz="4" w:space="0" w:color="auto"/>
              <w:bottom w:val="single" w:sz="4" w:space="0" w:color="auto"/>
              <w:right w:val="single" w:sz="4" w:space="0" w:color="auto"/>
            </w:tcBorders>
          </w:tcPr>
          <w:p w:rsidR="00C5079B" w:rsidRPr="00C5079B" w:rsidRDefault="00C5079B" w:rsidP="00C5079B">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5079B">
              <w:rPr>
                <w:rFonts w:eastAsia="SimSun"/>
                <w:lang w:val="en-US"/>
              </w:rPr>
              <w:t>+98</w:t>
            </w:r>
          </w:p>
        </w:tc>
      </w:tr>
      <w:tr w:rsidR="00C5079B" w:rsidRPr="00C5079B" w:rsidTr="00C5079B">
        <w:trPr>
          <w:jc w:val="center"/>
        </w:trPr>
        <w:tc>
          <w:tcPr>
            <w:tcW w:w="3828" w:type="dxa"/>
            <w:tcBorders>
              <w:top w:val="single" w:sz="4" w:space="0" w:color="auto"/>
              <w:left w:val="single" w:sz="4" w:space="0" w:color="auto"/>
              <w:bottom w:val="single" w:sz="4" w:space="0" w:color="auto"/>
              <w:right w:val="single" w:sz="4" w:space="0" w:color="auto"/>
            </w:tcBorders>
          </w:tcPr>
          <w:p w:rsidR="00C5079B" w:rsidRPr="00C5079B" w:rsidRDefault="00C5079B" w:rsidP="00C5079B">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C5079B">
              <w:rPr>
                <w:rFonts w:eastAsia="SimSun"/>
                <w:lang w:val="en-US"/>
              </w:rPr>
              <w:t>Uganda</w:t>
            </w:r>
          </w:p>
        </w:tc>
        <w:tc>
          <w:tcPr>
            <w:tcW w:w="3686" w:type="dxa"/>
            <w:tcBorders>
              <w:top w:val="single" w:sz="4" w:space="0" w:color="auto"/>
              <w:left w:val="single" w:sz="4" w:space="0" w:color="auto"/>
              <w:bottom w:val="single" w:sz="4" w:space="0" w:color="auto"/>
              <w:right w:val="single" w:sz="4" w:space="0" w:color="auto"/>
            </w:tcBorders>
          </w:tcPr>
          <w:p w:rsidR="00C5079B" w:rsidRPr="00C5079B" w:rsidRDefault="00C5079B" w:rsidP="00C5079B">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5079B">
              <w:rPr>
                <w:rFonts w:eastAsia="SimSun"/>
                <w:lang w:val="en-US"/>
              </w:rPr>
              <w:t>+256</w:t>
            </w:r>
          </w:p>
        </w:tc>
      </w:tr>
    </w:tbl>
    <w:p w:rsidR="00C5079B" w:rsidRPr="00872919" w:rsidRDefault="00C5079B" w:rsidP="00926F66">
      <w:pPr>
        <w:rPr>
          <w:rFonts w:eastAsia="SimSun"/>
          <w:lang w:val="en-US"/>
        </w:rPr>
      </w:pPr>
      <w:bookmarkStart w:id="1370" w:name="_GoBack"/>
      <w:bookmarkEnd w:id="1370"/>
    </w:p>
    <w:sectPr w:rsidR="00C5079B" w:rsidRPr="00872919" w:rsidSect="004C24DE">
      <w:footerReference w:type="even" r:id="rId37"/>
      <w:footerReference w:type="default" r:id="rId38"/>
      <w:footerReference w:type="first" r:id="rId3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0D" w:rsidRDefault="00852E0D">
      <w:r>
        <w:separator/>
      </w:r>
    </w:p>
  </w:endnote>
  <w:endnote w:type="continuationSeparator" w:id="0">
    <w:p w:rsidR="00852E0D" w:rsidRDefault="0085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52E0D" w:rsidRPr="007F091C" w:rsidTr="008149B6">
      <w:trPr>
        <w:cantSplit/>
        <w:trHeight w:val="900"/>
      </w:trPr>
      <w:tc>
        <w:tcPr>
          <w:tcW w:w="8147" w:type="dxa"/>
          <w:tcBorders>
            <w:top w:val="nil"/>
            <w:bottom w:val="nil"/>
          </w:tcBorders>
          <w:shd w:val="clear" w:color="auto" w:fill="FFFFFF"/>
          <w:vAlign w:val="center"/>
        </w:tcPr>
        <w:p w:rsidR="00852E0D" w:rsidRDefault="00852E0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852E0D" w:rsidRPr="007F091C" w:rsidRDefault="00852E0D"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52E0D" w:rsidRDefault="00852E0D"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2E0D" w:rsidRPr="007F091C" w:rsidTr="00DE1F6D">
      <w:trPr>
        <w:cantSplit/>
        <w:jc w:val="center"/>
      </w:trPr>
      <w:tc>
        <w:tcPr>
          <w:tcW w:w="1761" w:type="dxa"/>
          <w:shd w:val="clear" w:color="auto" w:fill="4C4C4C"/>
        </w:tcPr>
        <w:p w:rsidR="00852E0D" w:rsidRPr="007F091C" w:rsidRDefault="00852E0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D5B18">
            <w:rPr>
              <w:noProof/>
              <w:color w:val="FFFFFF"/>
              <w:lang w:val="es-ES_tradnl"/>
            </w:rPr>
            <w:t>1132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D5B18">
            <w:rPr>
              <w:noProof/>
              <w:color w:val="FFFFFF"/>
              <w:lang w:val="en-US"/>
            </w:rPr>
            <w:t>16</w:t>
          </w:r>
          <w:r w:rsidRPr="007F091C">
            <w:rPr>
              <w:color w:val="FFFFFF"/>
              <w:lang w:val="en-US"/>
            </w:rPr>
            <w:fldChar w:fldCharType="end"/>
          </w:r>
        </w:p>
      </w:tc>
      <w:tc>
        <w:tcPr>
          <w:tcW w:w="7292" w:type="dxa"/>
          <w:shd w:val="clear" w:color="auto" w:fill="A6A6A6"/>
        </w:tcPr>
        <w:p w:rsidR="00852E0D" w:rsidRPr="00911AE9" w:rsidRDefault="00852E0D"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852E0D" w:rsidRDefault="00852E0D"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2E0D" w:rsidRPr="007F091C" w:rsidTr="00DE1F6D">
      <w:trPr>
        <w:cantSplit/>
        <w:jc w:val="right"/>
      </w:trPr>
      <w:tc>
        <w:tcPr>
          <w:tcW w:w="7378" w:type="dxa"/>
          <w:shd w:val="clear" w:color="auto" w:fill="A6A6A6"/>
        </w:tcPr>
        <w:p w:rsidR="00852E0D" w:rsidRPr="00911AE9" w:rsidRDefault="00852E0D"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852E0D" w:rsidRPr="007F091C" w:rsidRDefault="00852E0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D5B18">
            <w:rPr>
              <w:noProof/>
              <w:color w:val="FFFFFF"/>
              <w:lang w:val="es-ES_tradnl"/>
            </w:rPr>
            <w:t>1132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D5B18">
            <w:rPr>
              <w:noProof/>
              <w:color w:val="FFFFFF"/>
              <w:lang w:val="en-US"/>
            </w:rPr>
            <w:t>15</w:t>
          </w:r>
          <w:r w:rsidRPr="007F091C">
            <w:rPr>
              <w:color w:val="FFFFFF"/>
              <w:lang w:val="en-US"/>
            </w:rPr>
            <w:fldChar w:fldCharType="end"/>
          </w:r>
          <w:r w:rsidRPr="007F091C">
            <w:rPr>
              <w:color w:val="FFFFFF"/>
              <w:lang w:val="es-ES_tradnl"/>
            </w:rPr>
            <w:t>  </w:t>
          </w:r>
        </w:p>
      </w:tc>
    </w:tr>
  </w:tbl>
  <w:p w:rsidR="00852E0D" w:rsidRDefault="00852E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2E0D" w:rsidRPr="007F091C" w:rsidTr="0090136F">
      <w:trPr>
        <w:cantSplit/>
        <w:jc w:val="center"/>
      </w:trPr>
      <w:tc>
        <w:tcPr>
          <w:tcW w:w="1761" w:type="dxa"/>
          <w:shd w:val="clear" w:color="auto" w:fill="4C4C4C"/>
        </w:tcPr>
        <w:p w:rsidR="00852E0D" w:rsidRPr="007F091C" w:rsidRDefault="00852E0D"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D5B18">
            <w:rPr>
              <w:noProof/>
              <w:color w:val="FFFFFF"/>
              <w:lang w:val="es-ES_tradnl"/>
            </w:rPr>
            <w:t>1132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D5B18">
            <w:rPr>
              <w:noProof/>
              <w:color w:val="FFFFFF"/>
              <w:lang w:val="en-US"/>
            </w:rPr>
            <w:t>17</w:t>
          </w:r>
          <w:r w:rsidRPr="007F091C">
            <w:rPr>
              <w:color w:val="FFFFFF"/>
              <w:lang w:val="en-US"/>
            </w:rPr>
            <w:fldChar w:fldCharType="end"/>
          </w:r>
        </w:p>
      </w:tc>
      <w:tc>
        <w:tcPr>
          <w:tcW w:w="7292" w:type="dxa"/>
          <w:shd w:val="clear" w:color="auto" w:fill="A6A6A6"/>
        </w:tcPr>
        <w:p w:rsidR="00852E0D" w:rsidRPr="00911AE9" w:rsidRDefault="00852E0D"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852E0D" w:rsidRPr="006B4A80" w:rsidRDefault="00852E0D"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2E0D" w:rsidRPr="007F091C" w:rsidTr="00DE1F6D">
      <w:trPr>
        <w:cantSplit/>
        <w:jc w:val="center"/>
      </w:trPr>
      <w:tc>
        <w:tcPr>
          <w:tcW w:w="1761" w:type="dxa"/>
          <w:shd w:val="clear" w:color="auto" w:fill="4C4C4C"/>
        </w:tcPr>
        <w:p w:rsidR="00852E0D" w:rsidRPr="007F091C" w:rsidRDefault="00852E0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D5B18">
            <w:rPr>
              <w:noProof/>
              <w:color w:val="FFFFFF"/>
              <w:lang w:val="es-ES_tradnl"/>
            </w:rPr>
            <w:t>1132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D5B18">
            <w:rPr>
              <w:noProof/>
              <w:color w:val="FFFFFF"/>
              <w:lang w:val="en-US"/>
            </w:rPr>
            <w:t>22</w:t>
          </w:r>
          <w:r w:rsidRPr="007F091C">
            <w:rPr>
              <w:color w:val="FFFFFF"/>
              <w:lang w:val="en-US"/>
            </w:rPr>
            <w:fldChar w:fldCharType="end"/>
          </w:r>
        </w:p>
      </w:tc>
      <w:tc>
        <w:tcPr>
          <w:tcW w:w="7292" w:type="dxa"/>
          <w:shd w:val="clear" w:color="auto" w:fill="A6A6A6"/>
        </w:tcPr>
        <w:p w:rsidR="00852E0D" w:rsidRPr="00911AE9" w:rsidRDefault="00852E0D"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852E0D" w:rsidRDefault="00852E0D"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2E0D" w:rsidRPr="007F091C" w:rsidTr="00DE1F6D">
      <w:trPr>
        <w:cantSplit/>
        <w:jc w:val="right"/>
      </w:trPr>
      <w:tc>
        <w:tcPr>
          <w:tcW w:w="7378" w:type="dxa"/>
          <w:shd w:val="clear" w:color="auto" w:fill="A6A6A6"/>
        </w:tcPr>
        <w:p w:rsidR="00852E0D" w:rsidRPr="00911AE9" w:rsidRDefault="00852E0D"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852E0D" w:rsidRPr="007F091C" w:rsidRDefault="00852E0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D5B18">
            <w:rPr>
              <w:noProof/>
              <w:color w:val="FFFFFF"/>
              <w:lang w:val="es-ES_tradnl"/>
            </w:rPr>
            <w:t>1132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D5B18">
            <w:rPr>
              <w:noProof/>
              <w:color w:val="FFFFFF"/>
              <w:lang w:val="en-US"/>
            </w:rPr>
            <w:t>21</w:t>
          </w:r>
          <w:r w:rsidRPr="007F091C">
            <w:rPr>
              <w:color w:val="FFFFFF"/>
              <w:lang w:val="en-US"/>
            </w:rPr>
            <w:fldChar w:fldCharType="end"/>
          </w:r>
          <w:r w:rsidRPr="007F091C">
            <w:rPr>
              <w:color w:val="FFFFFF"/>
              <w:lang w:val="es-ES_tradnl"/>
            </w:rPr>
            <w:t>  </w:t>
          </w:r>
        </w:p>
      </w:tc>
    </w:tr>
  </w:tbl>
  <w:p w:rsidR="00852E0D" w:rsidRDefault="00852E0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2E0D" w:rsidRPr="007F091C" w:rsidTr="0090136F">
      <w:trPr>
        <w:cantSplit/>
        <w:jc w:val="right"/>
      </w:trPr>
      <w:tc>
        <w:tcPr>
          <w:tcW w:w="7378" w:type="dxa"/>
          <w:shd w:val="clear" w:color="auto" w:fill="A6A6A6"/>
        </w:tcPr>
        <w:p w:rsidR="00852E0D" w:rsidRPr="00911AE9" w:rsidRDefault="00852E0D"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852E0D" w:rsidRPr="007F091C" w:rsidRDefault="00852E0D"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D5B18">
            <w:rPr>
              <w:noProof/>
              <w:color w:val="FFFFFF"/>
              <w:lang w:val="es-ES_tradnl"/>
            </w:rPr>
            <w:t>1132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D5B18">
            <w:rPr>
              <w:noProof/>
              <w:color w:val="FFFFFF"/>
              <w:lang w:val="en-US"/>
            </w:rPr>
            <w:t>18</w:t>
          </w:r>
          <w:r w:rsidRPr="007F091C">
            <w:rPr>
              <w:color w:val="FFFFFF"/>
              <w:lang w:val="en-US"/>
            </w:rPr>
            <w:fldChar w:fldCharType="end"/>
          </w:r>
          <w:r w:rsidRPr="007F091C">
            <w:rPr>
              <w:color w:val="FFFFFF"/>
              <w:lang w:val="es-ES_tradnl"/>
            </w:rPr>
            <w:t>  </w:t>
          </w:r>
        </w:p>
      </w:tc>
    </w:tr>
  </w:tbl>
  <w:p w:rsidR="00852E0D" w:rsidRPr="006B4A80" w:rsidRDefault="00852E0D"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0D" w:rsidRDefault="00852E0D">
      <w:r>
        <w:separator/>
      </w:r>
    </w:p>
  </w:footnote>
  <w:footnote w:type="continuationSeparator" w:id="0">
    <w:p w:rsidR="00852E0D" w:rsidRDefault="00852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E0D" w:rsidRPr="00FB1F65" w:rsidRDefault="00852E0D"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E0D" w:rsidRPr="00513053" w:rsidRDefault="00852E0D"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504A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10"/>
  </w:num>
  <w:num w:numId="4">
    <w:abstractNumId w:val="17"/>
  </w:num>
  <w:num w:numId="5">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21"/>
  </w:num>
  <w:num w:numId="7">
    <w:abstractNumId w:val="14"/>
  </w:num>
  <w:num w:numId="8">
    <w:abstractNumId w:val="20"/>
  </w:num>
  <w:num w:numId="9">
    <w:abstractNumId w:val="23"/>
  </w:num>
  <w:num w:numId="10">
    <w:abstractNumId w:val="16"/>
  </w:num>
  <w:num w:numId="11">
    <w:abstractNumId w:val="13"/>
  </w:num>
  <w:num w:numId="12">
    <w:abstractNumId w:val="19"/>
  </w:num>
  <w:num w:numId="13">
    <w:abstractNumId w:val="11"/>
  </w:num>
  <w:num w:numId="14">
    <w:abstractNumId w:val="22"/>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03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280"/>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984"/>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14"/>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860"/>
    <w:rsid w:val="007E4A86"/>
    <w:rsid w:val="007E4B33"/>
    <w:rsid w:val="007E4C56"/>
    <w:rsid w:val="007E5389"/>
    <w:rsid w:val="007E5770"/>
    <w:rsid w:val="007E5D67"/>
    <w:rsid w:val="007E6488"/>
    <w:rsid w:val="007E64C4"/>
    <w:rsid w:val="007E6AE6"/>
    <w:rsid w:val="007E6BE2"/>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A8E"/>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E0D"/>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6E0"/>
    <w:rsid w:val="008967BF"/>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A1C"/>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67"/>
    <w:rsid w:val="009D4F6C"/>
    <w:rsid w:val="009D5297"/>
    <w:rsid w:val="009D55D4"/>
    <w:rsid w:val="009D55E5"/>
    <w:rsid w:val="009D5B43"/>
    <w:rsid w:val="009D5C84"/>
    <w:rsid w:val="009D705B"/>
    <w:rsid w:val="009D7A37"/>
    <w:rsid w:val="009D7BFF"/>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4193"/>
    <w:rsid w:val="00A24BFF"/>
    <w:rsid w:val="00A24F56"/>
    <w:rsid w:val="00A24FBF"/>
    <w:rsid w:val="00A24FC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AD3"/>
    <w:rsid w:val="00A40BD6"/>
    <w:rsid w:val="00A40C09"/>
    <w:rsid w:val="00A40C48"/>
    <w:rsid w:val="00A40EE9"/>
    <w:rsid w:val="00A42081"/>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5B18"/>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79B"/>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6D9F"/>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3457"/>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numbering" w:customStyle="1" w:styleId="NoList27">
    <w:name w:val="No List27"/>
    <w:next w:val="NoList"/>
    <w:uiPriority w:val="99"/>
    <w:semiHidden/>
    <w:unhideWhenUsed/>
    <w:rsid w:val="00852E0D"/>
  </w:style>
  <w:style w:type="table" w:customStyle="1" w:styleId="TableGrid42">
    <w:name w:val="Table Grid42"/>
    <w:basedOn w:val="TableNormal"/>
    <w:next w:val="TableGrid"/>
    <w:rsid w:val="0085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52E0D"/>
  </w:style>
  <w:style w:type="table" w:customStyle="1" w:styleId="TableGrid114">
    <w:name w:val="Table Grid114"/>
    <w:basedOn w:val="TableNormal"/>
    <w:next w:val="TableGrid"/>
    <w:uiPriority w:val="39"/>
    <w:rsid w:val="0085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52E0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52E0D"/>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52E0D"/>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52E0D"/>
    <w:rPr>
      <w:rFonts w:ascii="Times" w:eastAsia="Times New Roman" w:hAnsi="Times"/>
    </w:rPr>
    <w:tblPr/>
  </w:style>
  <w:style w:type="table" w:customStyle="1" w:styleId="TableGrid11013">
    <w:name w:val="Table Grid11013"/>
    <w:basedOn w:val="TableNormal"/>
    <w:next w:val="TableGrid"/>
    <w:rsid w:val="0085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rsid w:val="00852E0D"/>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52E0D"/>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locked/>
    <w:rsid w:val="00852E0D"/>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852E0D"/>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852E0D"/>
  </w:style>
  <w:style w:type="table" w:customStyle="1" w:styleId="TableList311">
    <w:name w:val="Table List 311"/>
    <w:basedOn w:val="TableNormal"/>
    <w:next w:val="TableList3"/>
    <w:rsid w:val="00852E0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852E0D"/>
  </w:style>
  <w:style w:type="table" w:customStyle="1" w:styleId="TableGrid210">
    <w:name w:val="Table Grid210"/>
    <w:basedOn w:val="TableNormal"/>
    <w:next w:val="TableGrid"/>
    <w:uiPriority w:val="59"/>
    <w:rsid w:val="00852E0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52E0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852E0D"/>
  </w:style>
  <w:style w:type="table" w:customStyle="1" w:styleId="TableGrid310">
    <w:name w:val="Table Grid310"/>
    <w:basedOn w:val="TableNormal"/>
    <w:next w:val="TableGrid"/>
    <w:rsid w:val="00852E0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52E0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852E0D"/>
  </w:style>
  <w:style w:type="table" w:customStyle="1" w:styleId="TableGrid43">
    <w:name w:val="Table Grid43"/>
    <w:basedOn w:val="TableNormal"/>
    <w:next w:val="TableGrid"/>
    <w:rsid w:val="00852E0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52E0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852E0D"/>
  </w:style>
  <w:style w:type="numbering" w:customStyle="1" w:styleId="NoList71">
    <w:name w:val="No List71"/>
    <w:next w:val="NoList"/>
    <w:uiPriority w:val="99"/>
    <w:semiHidden/>
    <w:unhideWhenUsed/>
    <w:rsid w:val="00852E0D"/>
  </w:style>
  <w:style w:type="table" w:customStyle="1" w:styleId="TableGrid51">
    <w:name w:val="Table Grid51"/>
    <w:basedOn w:val="TableNormal"/>
    <w:next w:val="TableGrid"/>
    <w:rsid w:val="00852E0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52E0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852E0D"/>
  </w:style>
  <w:style w:type="numbering" w:customStyle="1" w:styleId="NoList91">
    <w:name w:val="No List91"/>
    <w:next w:val="NoList"/>
    <w:uiPriority w:val="99"/>
    <w:semiHidden/>
    <w:unhideWhenUsed/>
    <w:rsid w:val="00852E0D"/>
  </w:style>
  <w:style w:type="numbering" w:customStyle="1" w:styleId="NoList101">
    <w:name w:val="No List101"/>
    <w:next w:val="NoList"/>
    <w:uiPriority w:val="99"/>
    <w:semiHidden/>
    <w:unhideWhenUsed/>
    <w:rsid w:val="00852E0D"/>
  </w:style>
  <w:style w:type="numbering" w:customStyle="1" w:styleId="NoList113">
    <w:name w:val="No List113"/>
    <w:next w:val="NoList"/>
    <w:uiPriority w:val="99"/>
    <w:semiHidden/>
    <w:rsid w:val="00852E0D"/>
  </w:style>
  <w:style w:type="table" w:customStyle="1" w:styleId="TableGrid61">
    <w:name w:val="Table Grid61"/>
    <w:basedOn w:val="TableNormal"/>
    <w:next w:val="TableGrid"/>
    <w:rsid w:val="00852E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52E0D"/>
  </w:style>
  <w:style w:type="table" w:customStyle="1" w:styleId="TableGrid710">
    <w:name w:val="Table Grid71"/>
    <w:basedOn w:val="TableNormal"/>
    <w:next w:val="TableGrid"/>
    <w:uiPriority w:val="59"/>
    <w:rsid w:val="00852E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852E0D"/>
  </w:style>
  <w:style w:type="table" w:customStyle="1" w:styleId="TableGrid810">
    <w:name w:val="Table Grid81"/>
    <w:basedOn w:val="TableNormal"/>
    <w:next w:val="TableGrid"/>
    <w:uiPriority w:val="59"/>
    <w:rsid w:val="00852E0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852E0D"/>
  </w:style>
  <w:style w:type="table" w:customStyle="1" w:styleId="TableGrid92">
    <w:name w:val="Table Grid92"/>
    <w:basedOn w:val="TableNormal"/>
    <w:next w:val="TableGrid"/>
    <w:rsid w:val="00852E0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852E0D"/>
  </w:style>
  <w:style w:type="table" w:customStyle="1" w:styleId="TableGrid101">
    <w:name w:val="Table Grid101"/>
    <w:basedOn w:val="TableNormal"/>
    <w:next w:val="TableGrid"/>
    <w:rsid w:val="00852E0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852E0D"/>
  </w:style>
  <w:style w:type="table" w:customStyle="1" w:styleId="TableClassic11">
    <w:name w:val="Table Classic 11"/>
    <w:basedOn w:val="TableNormal"/>
    <w:next w:val="TableClassic1"/>
    <w:locked/>
    <w:rsid w:val="00852E0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52E0D"/>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52E0D"/>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52E0D"/>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52E0D"/>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52E0D"/>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52E0D"/>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52E0D"/>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52E0D"/>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52E0D"/>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52E0D"/>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52E0D"/>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52E0D"/>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uiPriority w:val="59"/>
    <w:rsid w:val="00852E0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852E0D"/>
  </w:style>
  <w:style w:type="table" w:customStyle="1" w:styleId="TableGrid121">
    <w:name w:val="Table Grid121"/>
    <w:basedOn w:val="TableNormal"/>
    <w:next w:val="TableGrid"/>
    <w:uiPriority w:val="59"/>
    <w:rsid w:val="00852E0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852E0D"/>
  </w:style>
  <w:style w:type="table" w:customStyle="1" w:styleId="TableGrid131">
    <w:name w:val="Table Grid131"/>
    <w:basedOn w:val="TableNormal"/>
    <w:next w:val="TableGrid"/>
    <w:uiPriority w:val="59"/>
    <w:rsid w:val="00852E0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52E0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52E0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52E0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852E0D"/>
  </w:style>
  <w:style w:type="table" w:customStyle="1" w:styleId="TableGrid151">
    <w:name w:val="Table Grid151"/>
    <w:basedOn w:val="TableNormal"/>
    <w:next w:val="TableGrid"/>
    <w:uiPriority w:val="59"/>
    <w:rsid w:val="00852E0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852E0D"/>
  </w:style>
  <w:style w:type="table" w:customStyle="1" w:styleId="TableGrid161">
    <w:name w:val="Table Grid161"/>
    <w:basedOn w:val="TableNormal"/>
    <w:next w:val="TableGrid"/>
    <w:uiPriority w:val="59"/>
    <w:rsid w:val="00852E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852E0D"/>
  </w:style>
  <w:style w:type="table" w:customStyle="1" w:styleId="TableGrid171">
    <w:name w:val="Table Grid171"/>
    <w:basedOn w:val="TableNormal"/>
    <w:next w:val="TableGrid"/>
    <w:uiPriority w:val="59"/>
    <w:rsid w:val="00852E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52E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852E0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52E0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52E0D"/>
  </w:style>
  <w:style w:type="table" w:customStyle="1" w:styleId="TableGrid211">
    <w:name w:val="Table Grid211"/>
    <w:basedOn w:val="TableNormal"/>
    <w:next w:val="TableGrid"/>
    <w:uiPriority w:val="39"/>
    <w:rsid w:val="00852E0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52E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52E0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852E0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852E0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852E0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852E0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52E0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52E0D"/>
  </w:style>
  <w:style w:type="numbering" w:customStyle="1" w:styleId="NoList1101">
    <w:name w:val="No List1101"/>
    <w:next w:val="NoList"/>
    <w:uiPriority w:val="99"/>
    <w:semiHidden/>
    <w:unhideWhenUsed/>
    <w:rsid w:val="00852E0D"/>
  </w:style>
  <w:style w:type="numbering" w:customStyle="1" w:styleId="NoList231">
    <w:name w:val="No List231"/>
    <w:next w:val="NoList"/>
    <w:uiPriority w:val="99"/>
    <w:semiHidden/>
    <w:unhideWhenUsed/>
    <w:rsid w:val="00852E0D"/>
  </w:style>
  <w:style w:type="numbering" w:customStyle="1" w:styleId="NoList311">
    <w:name w:val="No List311"/>
    <w:next w:val="NoList"/>
    <w:uiPriority w:val="99"/>
    <w:semiHidden/>
    <w:unhideWhenUsed/>
    <w:rsid w:val="00852E0D"/>
  </w:style>
  <w:style w:type="table" w:customStyle="1" w:styleId="TableGrid271">
    <w:name w:val="Table Grid271"/>
    <w:basedOn w:val="TableNormal"/>
    <w:next w:val="TableGrid"/>
    <w:rsid w:val="00852E0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852E0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852E0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iestintavirasto.fi/en/internettelephone/numberingoftelecommunicationsnetworks/localcallsandtelecommunicationsareas/numberrangesforfixedtelephonenetwork.html" TargetMode="External"/><Relationship Id="rId18" Type="http://schemas.openxmlformats.org/officeDocument/2006/relationships/hyperlink" Target="https://www.viestintavirasto.fi/en/internettelephone/numberingoftelecommunicationsnetworks/localcallsandtelecommunicationsareas/numberrangesforfixedtelephonenetwork.html" TargetMode="External"/><Relationship Id="rId26" Type="http://schemas.openxmlformats.org/officeDocument/2006/relationships/hyperlink" Target="http://www.ficora.fi/"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viestintavirasto.fi/en/internettelephone/numberingoftelecommunicationsnetworks/businessnumbers.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viestintavirasto.fi/en/internettelephone/numberingoftelecommunicationsnetworks/localcallsandtelecommunicationsareas/numberrangesforfixedtelephonenetwork.html" TargetMode="External"/><Relationship Id="rId17" Type="http://schemas.openxmlformats.org/officeDocument/2006/relationships/hyperlink" Target="https://www.viestintavirasto.fi/en/internettelephone/numberingoftelecommunicationsnetworks/localcallsandtelecommunicationsareas/numberrangesforfixedtelephonenetwork.html" TargetMode="External"/><Relationship Id="rId25" Type="http://schemas.openxmlformats.org/officeDocument/2006/relationships/hyperlink" Target="http://www.ficora.fi/" TargetMode="External"/><Relationship Id="rId33" Type="http://schemas.openxmlformats.org/officeDocument/2006/relationships/footer" Target="footer2.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viestintavirasto.fi/en/internettelephone/numberingoftelecommunicationsnetworks/localcallsandtelecommunicationsareas/numberrangesforfixedtelephonenetwork.html" TargetMode="External"/><Relationship Id="rId20" Type="http://schemas.openxmlformats.org/officeDocument/2006/relationships/hyperlink" Target="https://www.viestintavirasto.fi/en/internettelephone/numberingoftelecommunicationsnetworks/localcallsandtelecommunicationsareas/numberrangesforfixedtelephonenetwork.html" TargetMode="External"/><Relationship Id="rId29" Type="http://schemas.openxmlformats.org/officeDocument/2006/relationships/hyperlink" Target="http://www.ficora.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estintavirasto.fi/en/internettelephone/numberingoftelecommunicationsnetworks/localcallsandtelecommunicationsareas/numberrangesforfixedtelephonenetwork.html" TargetMode="External"/><Relationship Id="rId24" Type="http://schemas.openxmlformats.org/officeDocument/2006/relationships/hyperlink" Target="http://www.ficora.fi/" TargetMode="External"/><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estintavirasto.fi/en/internettelephone/numberingoftelecommunicationsnetworks/localcallsandtelecommunicationsareas/numberrangesforfixedtelephonenetwork.html" TargetMode="External"/><Relationship Id="rId23" Type="http://schemas.openxmlformats.org/officeDocument/2006/relationships/hyperlink" Target="https://www.viestintavirasto.fi/en/internettelephone/numberingoftelecommunicationsnetworks/localcallsandtelecommunicationsareas/numberrangesforfixedtelephonenetwork.html" TargetMode="External"/><Relationship Id="rId28" Type="http://schemas.openxmlformats.org/officeDocument/2006/relationships/hyperlink" Target="http://www.ficora.fi/" TargetMode="External"/><Relationship Id="rId36" Type="http://schemas.openxmlformats.org/officeDocument/2006/relationships/hyperlink" Target="mailto:tsbtson@itu/.int" TargetMode="External"/><Relationship Id="rId10" Type="http://schemas.openxmlformats.org/officeDocument/2006/relationships/hyperlink" Target="https://www.viestintavirasto.fi/en/internettelephone/numberingoftelecommunicationsnetworks.html" TargetMode="External"/><Relationship Id="rId19" Type="http://schemas.openxmlformats.org/officeDocument/2006/relationships/hyperlink" Target="https://www.viestintavirasto.fi/en/internettelephone/numberingoftelecommunicationsnetworks/businessnumbers.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hyperlink" Target="https://www.viestintavirasto.fi/en/internettelephone/numberingoftelecommunicationsnetworks/localcallsandtelecommunicationsareas/numberrangesforfixedtelephonenetwork.html" TargetMode="External"/><Relationship Id="rId22" Type="http://schemas.openxmlformats.org/officeDocument/2006/relationships/hyperlink" Target="https://www.viestintavirasto.fi/en/internettelephone/numberingoftelecommunicationsnetworks/mobilenetworks/mobilenetworkareacodes.html" TargetMode="External"/><Relationship Id="rId27" Type="http://schemas.openxmlformats.org/officeDocument/2006/relationships/hyperlink" Target="mailto:viestintaverkot@ficora.fi" TargetMode="External"/><Relationship Id="rId30" Type="http://schemas.openxmlformats.org/officeDocument/2006/relationships/hyperlink" Target="mailto:jukka.rakkolainen@ficora.fi" TargetMode="External"/><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9060-16AD-49CE-9DAC-77BDC6F4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22</Pages>
  <Words>4128</Words>
  <Characters>35922</Characters>
  <Application>Microsoft Office Word</Application>
  <DocSecurity>0</DocSecurity>
  <Lines>299</Lines>
  <Paragraphs>79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39971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73</cp:revision>
  <cp:lastPrinted>2017-08-28T13:32:00Z</cp:lastPrinted>
  <dcterms:created xsi:type="dcterms:W3CDTF">2017-07-28T08:52:00Z</dcterms:created>
  <dcterms:modified xsi:type="dcterms:W3CDTF">2017-09-13T13:49:00Z</dcterms:modified>
</cp:coreProperties>
</file>