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bookmarkStart w:id="0" w:name="_GoBack"/>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9273F8"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9273F8" w:rsidTr="00215F63">
        <w:tc>
          <w:tcPr>
            <w:tcW w:w="1507" w:type="dxa"/>
            <w:tcBorders>
              <w:top w:val="nil"/>
              <w:left w:val="single" w:sz="8" w:space="0" w:color="333333"/>
              <w:bottom w:val="nil"/>
            </w:tcBorders>
            <w:shd w:val="clear" w:color="auto" w:fill="4C4C4C"/>
            <w:vAlign w:val="center"/>
          </w:tcPr>
          <w:p w:rsidR="00BF6D6B" w:rsidRPr="00F462DE" w:rsidRDefault="00BF6D6B" w:rsidP="009C2549">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9C2549">
              <w:rPr>
                <w:rStyle w:val="Foot"/>
                <w:rFonts w:ascii="Arial" w:hAnsi="Arial" w:cs="Arial"/>
                <w:b/>
                <w:bCs/>
                <w:color w:val="FFFFFF"/>
                <w:sz w:val="28"/>
                <w:szCs w:val="28"/>
                <w:lang w:val="fr-FR"/>
              </w:rPr>
              <w:t>1</w:t>
            </w:r>
          </w:p>
        </w:tc>
        <w:tc>
          <w:tcPr>
            <w:tcW w:w="1359" w:type="dxa"/>
            <w:tcBorders>
              <w:top w:val="nil"/>
              <w:bottom w:val="nil"/>
            </w:tcBorders>
            <w:shd w:val="clear" w:color="auto" w:fill="A6A6A6"/>
            <w:vAlign w:val="center"/>
          </w:tcPr>
          <w:p w:rsidR="00BF6D6B" w:rsidRPr="004E21DC" w:rsidRDefault="00BF6D6B" w:rsidP="009C2549">
            <w:pPr>
              <w:framePr w:hSpace="181" w:wrap="around" w:vAnchor="text" w:hAnchor="margin" w:xAlign="center" w:y="1"/>
              <w:jc w:val="left"/>
              <w:rPr>
                <w:rFonts w:ascii="Arial" w:hAnsi="Arial" w:cs="Arial"/>
                <w:color w:val="FFFFFF"/>
                <w:lang w:val="fr-FR"/>
              </w:rPr>
            </w:pPr>
            <w:proofErr w:type="gramStart"/>
            <w:r>
              <w:rPr>
                <w:color w:val="FFFFFF"/>
                <w:lang w:val="fr-FR"/>
              </w:rPr>
              <w:t>1.</w:t>
            </w:r>
            <w:r w:rsidR="009C2549">
              <w:rPr>
                <w:color w:val="FFFFFF"/>
                <w:lang w:val="fr-FR"/>
              </w:rPr>
              <w:t>IX</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0F7232">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0A5E">
              <w:rPr>
                <w:color w:val="FFFFFF"/>
                <w:lang w:val="fr-FR"/>
              </w:rPr>
              <w:t>1</w:t>
            </w:r>
            <w:r w:rsidR="009C2549">
              <w:rPr>
                <w:color w:val="FFFFFF"/>
                <w:lang w:val="fr-FR"/>
              </w:rPr>
              <w:t>5</w:t>
            </w:r>
            <w:r w:rsidR="00CE3D7C">
              <w:rPr>
                <w:color w:val="FFFFFF"/>
                <w:lang w:val="fr-FR"/>
              </w:rPr>
              <w:t xml:space="preserve"> </w:t>
            </w:r>
            <w:r w:rsidR="000F7232">
              <w:rPr>
                <w:color w:val="FFFFFF"/>
                <w:lang w:val="fr-FR"/>
              </w:rPr>
              <w:t>août</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802E6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1" w:name="_Toc419901105"/>
            <w:bookmarkStart w:id="2" w:name="_Toc423525449"/>
            <w:bookmarkStart w:id="3" w:name="_Toc424821404"/>
            <w:bookmarkStart w:id="4" w:name="_Toc429043947"/>
            <w:bookmarkStart w:id="5" w:name="_Toc430351609"/>
            <w:bookmarkStart w:id="6" w:name="_Toc435101735"/>
            <w:bookmarkStart w:id="7" w:name="_Toc436994413"/>
            <w:bookmarkStart w:id="8" w:name="_Toc437951325"/>
            <w:bookmarkStart w:id="9" w:name="_Toc439770080"/>
            <w:bookmarkStart w:id="10" w:name="_Toc442697164"/>
            <w:bookmarkStart w:id="11" w:name="_Toc443314394"/>
            <w:bookmarkStart w:id="12" w:name="_Toc451159939"/>
            <w:bookmarkStart w:id="13" w:name="_Toc452042281"/>
            <w:bookmarkStart w:id="14" w:name="_Toc453246381"/>
            <w:bookmarkStart w:id="15" w:name="_Toc455568904"/>
            <w:bookmarkStart w:id="16" w:name="_Toc458763330"/>
            <w:bookmarkStart w:id="17" w:name="_Toc461613918"/>
            <w:bookmarkStart w:id="18" w:name="_Toc464028551"/>
            <w:bookmarkStart w:id="19" w:name="_Toc466292710"/>
            <w:bookmarkStart w:id="20" w:name="_Toc467229207"/>
            <w:bookmarkStart w:id="21" w:name="_Toc468199507"/>
            <w:bookmarkStart w:id="22" w:name="_Toc469058076"/>
            <w:bookmarkStart w:id="23" w:name="_Toc472413644"/>
            <w:bookmarkStart w:id="24" w:name="_Toc473107255"/>
            <w:bookmarkStart w:id="25" w:name="_Toc474850426"/>
            <w:bookmarkStart w:id="26" w:name="_Toc476061804"/>
            <w:bookmarkStart w:id="27" w:name="_Toc477355857"/>
            <w:bookmarkStart w:id="28" w:name="_Toc478045193"/>
            <w:bookmarkStart w:id="29" w:name="_Toc479170883"/>
            <w:bookmarkStart w:id="30" w:name="_Toc481736911"/>
            <w:bookmarkStart w:id="31" w:name="_Toc483991757"/>
            <w:bookmarkStart w:id="32" w:name="_Toc484612679"/>
            <w:bookmarkStart w:id="33" w:name="_Toc486861814"/>
            <w:bookmarkStart w:id="34" w:name="_Toc489604238"/>
            <w:bookmarkStart w:id="35" w:name="_Toc490733845"/>
            <w:bookmarkStart w:id="36" w:name="_Toc492473911"/>
            <w:bookmarkStart w:id="37" w:name="_Toc493239105"/>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8" w:name="_Toc419901106"/>
            <w:bookmarkStart w:id="39" w:name="_Toc423525450"/>
            <w:bookmarkStart w:id="40" w:name="_Toc424821405"/>
            <w:bookmarkStart w:id="41" w:name="_Toc429043948"/>
            <w:bookmarkStart w:id="42" w:name="_Toc430351610"/>
            <w:bookmarkStart w:id="43" w:name="_Toc435101736"/>
            <w:bookmarkStart w:id="44" w:name="_Toc436994414"/>
            <w:bookmarkStart w:id="45" w:name="_Toc437951326"/>
            <w:bookmarkStart w:id="46" w:name="_Toc439770081"/>
            <w:bookmarkStart w:id="47" w:name="_Toc442697165"/>
            <w:bookmarkStart w:id="48" w:name="_Toc443314395"/>
            <w:bookmarkStart w:id="49" w:name="_Toc451159940"/>
            <w:bookmarkStart w:id="50" w:name="_Toc452042282"/>
            <w:bookmarkStart w:id="51" w:name="_Toc453246382"/>
            <w:bookmarkStart w:id="52" w:name="_Toc455568905"/>
            <w:bookmarkStart w:id="53" w:name="_Toc458763331"/>
            <w:bookmarkStart w:id="54" w:name="_Toc461613919"/>
            <w:bookmarkStart w:id="55" w:name="_Toc464028552"/>
            <w:bookmarkStart w:id="56" w:name="_Toc466292711"/>
            <w:bookmarkStart w:id="57" w:name="_Toc467229208"/>
            <w:bookmarkStart w:id="58" w:name="_Toc468199508"/>
            <w:bookmarkStart w:id="59" w:name="_Toc469058077"/>
            <w:bookmarkStart w:id="60" w:name="_Toc472413645"/>
            <w:bookmarkStart w:id="61" w:name="_Toc473107256"/>
            <w:bookmarkStart w:id="62" w:name="_Toc474850427"/>
            <w:bookmarkStart w:id="63" w:name="_Toc476061805"/>
            <w:bookmarkStart w:id="64" w:name="_Toc477355858"/>
            <w:bookmarkStart w:id="65" w:name="_Toc478045194"/>
            <w:bookmarkStart w:id="66" w:name="_Toc479170884"/>
            <w:bookmarkStart w:id="67" w:name="_Toc481736912"/>
            <w:bookmarkStart w:id="68" w:name="_Toc483991758"/>
            <w:bookmarkStart w:id="69" w:name="_Toc484612680"/>
            <w:bookmarkStart w:id="70" w:name="_Toc486861815"/>
            <w:bookmarkStart w:id="71" w:name="_Toc489604239"/>
            <w:bookmarkStart w:id="72" w:name="_Toc490733846"/>
            <w:bookmarkStart w:id="73" w:name="_Toc492473912"/>
            <w:bookmarkStart w:id="74" w:name="_Toc493239106"/>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5" w:name="_Toc419901107"/>
            <w:bookmarkStart w:id="76" w:name="_Toc423525451"/>
            <w:bookmarkStart w:id="77" w:name="_Toc424821406"/>
            <w:bookmarkStart w:id="78" w:name="_Toc429043949"/>
            <w:bookmarkStart w:id="79" w:name="_Toc430351611"/>
            <w:bookmarkStart w:id="80" w:name="_Toc435101737"/>
            <w:bookmarkStart w:id="81" w:name="_Toc436994415"/>
            <w:bookmarkStart w:id="82" w:name="_Toc437951327"/>
            <w:bookmarkStart w:id="83" w:name="_Toc439770082"/>
            <w:bookmarkStart w:id="84" w:name="_Toc442697166"/>
            <w:bookmarkStart w:id="85" w:name="_Toc443314396"/>
            <w:bookmarkStart w:id="86" w:name="_Toc451159941"/>
            <w:bookmarkStart w:id="87" w:name="_Toc452042283"/>
            <w:bookmarkStart w:id="88" w:name="_Toc453246383"/>
            <w:bookmarkStart w:id="89" w:name="_Toc455568906"/>
            <w:bookmarkStart w:id="90" w:name="_Toc458763332"/>
            <w:bookmarkStart w:id="91" w:name="_Toc461613920"/>
            <w:bookmarkStart w:id="92" w:name="_Toc464028553"/>
            <w:bookmarkStart w:id="93" w:name="_Toc466292712"/>
            <w:bookmarkStart w:id="94" w:name="_Toc467229209"/>
            <w:bookmarkStart w:id="95" w:name="_Toc468199509"/>
            <w:bookmarkStart w:id="96" w:name="_Toc469058078"/>
            <w:bookmarkStart w:id="97" w:name="_Toc472413646"/>
            <w:bookmarkStart w:id="98" w:name="_Toc473107257"/>
            <w:bookmarkStart w:id="99" w:name="_Toc474850428"/>
            <w:bookmarkStart w:id="100" w:name="_Toc476061806"/>
            <w:bookmarkStart w:id="101" w:name="_Toc477355859"/>
            <w:bookmarkStart w:id="102" w:name="_Toc478045195"/>
            <w:bookmarkStart w:id="103" w:name="_Toc479170885"/>
            <w:bookmarkStart w:id="104" w:name="_Toc481736913"/>
            <w:bookmarkStart w:id="105" w:name="_Toc483991759"/>
            <w:bookmarkStart w:id="106" w:name="_Toc484612681"/>
            <w:bookmarkStart w:id="107" w:name="_Toc486861816"/>
            <w:bookmarkStart w:id="108" w:name="_Toc489604240"/>
            <w:bookmarkStart w:id="109" w:name="_Toc490733847"/>
            <w:bookmarkStart w:id="110" w:name="_Toc492473913"/>
            <w:bookmarkStart w:id="111" w:name="_Toc493239107"/>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12" w:name="_Toc419901108"/>
      <w:bookmarkStart w:id="113" w:name="_Toc423525452"/>
      <w:bookmarkStart w:id="114" w:name="_Toc424821407"/>
      <w:bookmarkStart w:id="115" w:name="_Toc428366200"/>
      <w:bookmarkStart w:id="116" w:name="_Toc429043950"/>
      <w:bookmarkStart w:id="117" w:name="_Toc430351612"/>
      <w:bookmarkStart w:id="118" w:name="_Toc435101738"/>
      <w:bookmarkStart w:id="119" w:name="_Toc436994416"/>
      <w:bookmarkStart w:id="120" w:name="_Toc437951328"/>
      <w:bookmarkStart w:id="121" w:name="_Toc439770083"/>
      <w:bookmarkStart w:id="122" w:name="_Toc442697167"/>
      <w:bookmarkStart w:id="123" w:name="_Toc443314397"/>
      <w:bookmarkStart w:id="124" w:name="_Toc451159942"/>
      <w:bookmarkStart w:id="125" w:name="_Toc452042284"/>
      <w:bookmarkStart w:id="126" w:name="_Toc453246384"/>
      <w:bookmarkStart w:id="127" w:name="_Toc455568907"/>
      <w:bookmarkStart w:id="128" w:name="_Toc458763333"/>
      <w:bookmarkStart w:id="129" w:name="_Toc461613921"/>
      <w:bookmarkStart w:id="130" w:name="_Toc464028554"/>
      <w:bookmarkStart w:id="131" w:name="_Toc466292713"/>
      <w:bookmarkStart w:id="132" w:name="_Toc467229210"/>
      <w:bookmarkStart w:id="133" w:name="_Toc468199510"/>
      <w:bookmarkStart w:id="134" w:name="_Toc469058079"/>
      <w:bookmarkStart w:id="135" w:name="_Toc472413647"/>
      <w:bookmarkStart w:id="136" w:name="_Toc473107258"/>
      <w:bookmarkStart w:id="137" w:name="_Toc474850429"/>
      <w:bookmarkStart w:id="138" w:name="_Toc476061807"/>
      <w:bookmarkStart w:id="139" w:name="_Toc477355860"/>
      <w:bookmarkStart w:id="140" w:name="_Toc478045196"/>
      <w:bookmarkStart w:id="141" w:name="_Toc479170886"/>
      <w:bookmarkStart w:id="142" w:name="_Toc481736914"/>
      <w:bookmarkStart w:id="143" w:name="_Toc483991760"/>
      <w:bookmarkStart w:id="144" w:name="_Toc484612682"/>
      <w:bookmarkStart w:id="145" w:name="_Toc486861817"/>
      <w:bookmarkStart w:id="146" w:name="_Toc489604241"/>
      <w:bookmarkStart w:id="147" w:name="_Toc490733848"/>
      <w:bookmarkStart w:id="148" w:name="_Toc492473914"/>
      <w:bookmarkStart w:id="149" w:name="_Toc493239108"/>
      <w:r w:rsidRPr="00A61AFB">
        <w:rPr>
          <w:lang w:val="fr-FR"/>
        </w:rPr>
        <w:t>Table des matières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5F7983">
      <w:pPr>
        <w:pStyle w:val="TOC1"/>
        <w:tabs>
          <w:tab w:val="clear" w:pos="567"/>
          <w:tab w:val="center" w:leader="dot" w:pos="8505"/>
        </w:tabs>
        <w:rPr>
          <w:webHidden/>
        </w:rPr>
      </w:pPr>
      <w:r w:rsidRPr="00DD63D7">
        <w:t>Listes annexées 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C34802" w:rsidRPr="00DD63D7">
        <w:rPr>
          <w:webHidden/>
        </w:rPr>
        <w:t>3</w:t>
      </w:r>
    </w:p>
    <w:p w:rsid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341322" w:rsidRPr="00341322" w:rsidRDefault="00341322" w:rsidP="004D7EC1">
      <w:pPr>
        <w:pStyle w:val="TOC1"/>
        <w:tabs>
          <w:tab w:val="clear" w:pos="567"/>
          <w:tab w:val="center" w:leader="dot" w:pos="8505"/>
        </w:tabs>
        <w:rPr>
          <w:rFonts w:eastAsiaTheme="minorEastAsia"/>
          <w:lang w:val="fr-CH"/>
        </w:rPr>
      </w:pPr>
      <w:r w:rsidRPr="00341322">
        <w:rPr>
          <w:lang w:val="fr-CH"/>
        </w:rPr>
        <w:t>Service téléphonique</w:t>
      </w:r>
      <w:r w:rsidR="004D7EC1">
        <w:rPr>
          <w:lang w:val="fr-CH"/>
        </w:rPr>
        <w:t>:</w:t>
      </w:r>
    </w:p>
    <w:p w:rsidR="00341322" w:rsidRPr="009273F8" w:rsidRDefault="00341322" w:rsidP="004D7EC1">
      <w:pPr>
        <w:pStyle w:val="TOC2"/>
        <w:rPr>
          <w:rFonts w:eastAsiaTheme="minorEastAsia"/>
          <w:lang w:val="fr-CH"/>
        </w:rPr>
      </w:pPr>
      <w:r w:rsidRPr="009273F8">
        <w:rPr>
          <w:i/>
          <w:iCs/>
          <w:lang w:val="fr-CH"/>
        </w:rPr>
        <w:t>Danemark</w:t>
      </w:r>
      <w:r w:rsidR="004D7EC1" w:rsidRPr="009273F8">
        <w:rPr>
          <w:i/>
          <w:iCs/>
          <w:lang w:val="fr-CH"/>
        </w:rPr>
        <w:t xml:space="preserve"> (</w:t>
      </w:r>
      <w:proofErr w:type="spellStart"/>
      <w:r w:rsidR="004D7EC1" w:rsidRPr="009273F8">
        <w:rPr>
          <w:i/>
          <w:iCs/>
          <w:lang w:val="fr-CH"/>
        </w:rPr>
        <w:t>Danish</w:t>
      </w:r>
      <w:proofErr w:type="spellEnd"/>
      <w:r w:rsidR="004D7EC1" w:rsidRPr="009273F8">
        <w:rPr>
          <w:i/>
          <w:iCs/>
          <w:lang w:val="fr-CH"/>
        </w:rPr>
        <w:t xml:space="preserve"> </w:t>
      </w:r>
      <w:proofErr w:type="spellStart"/>
      <w:r w:rsidR="004D7EC1" w:rsidRPr="009273F8">
        <w:rPr>
          <w:i/>
          <w:iCs/>
          <w:lang w:val="fr-CH"/>
        </w:rPr>
        <w:t>Energy</w:t>
      </w:r>
      <w:proofErr w:type="spellEnd"/>
      <w:r w:rsidR="004D7EC1" w:rsidRPr="009273F8">
        <w:rPr>
          <w:i/>
          <w:iCs/>
          <w:lang w:val="fr-CH"/>
        </w:rPr>
        <w:t xml:space="preserve"> Agency, Copenhague)</w:t>
      </w:r>
      <w:r w:rsidRPr="009273F8">
        <w:rPr>
          <w:webHidden/>
          <w:lang w:val="fr-CH"/>
        </w:rPr>
        <w:tab/>
      </w:r>
      <w:r w:rsidR="003A4A86" w:rsidRPr="009273F8">
        <w:rPr>
          <w:webHidden/>
          <w:lang w:val="fr-CH"/>
        </w:rPr>
        <w:tab/>
      </w:r>
      <w:r w:rsidRPr="009273F8">
        <w:rPr>
          <w:webHidden/>
          <w:lang w:val="fr-CH"/>
        </w:rPr>
        <w:t>5</w:t>
      </w:r>
    </w:p>
    <w:p w:rsidR="00341322" w:rsidRPr="00341322" w:rsidRDefault="00341322" w:rsidP="003A4A86">
      <w:pPr>
        <w:pStyle w:val="TOC2"/>
        <w:rPr>
          <w:rFonts w:eastAsiaTheme="minorEastAsia"/>
          <w:lang w:val="fr-CH"/>
        </w:rPr>
      </w:pPr>
      <w:r w:rsidRPr="003A4A86">
        <w:rPr>
          <w:i/>
          <w:iCs/>
          <w:lang w:val="fr-CH"/>
        </w:rPr>
        <w:t>Ukraine</w:t>
      </w:r>
      <w:r w:rsidR="003A4A86" w:rsidRPr="003A4A86">
        <w:rPr>
          <w:i/>
          <w:iCs/>
          <w:lang w:val="fr-CH"/>
        </w:rPr>
        <w:t xml:space="preserve"> (</w:t>
      </w:r>
      <w:r w:rsidR="003A4A86" w:rsidRPr="003A4A86">
        <w:rPr>
          <w:i/>
          <w:iCs/>
          <w:lang w:val="fr-CH" w:eastAsia="ru-RU"/>
        </w:rPr>
        <w:t xml:space="preserve">Service d'Etat chargé des </w:t>
      </w:r>
      <w:r w:rsidR="003A4A86" w:rsidRPr="003A4A86">
        <w:rPr>
          <w:i/>
          <w:iCs/>
          <w:lang w:val="fr-CH"/>
        </w:rPr>
        <w:t>communications</w:t>
      </w:r>
      <w:r w:rsidR="003A4A86" w:rsidRPr="003A4A86">
        <w:rPr>
          <w:i/>
          <w:iCs/>
          <w:lang w:val="fr-CH" w:eastAsia="ru-RU"/>
        </w:rPr>
        <w:t xml:space="preserve"> spéciales et de la protection de l'information</w:t>
      </w:r>
      <w:r w:rsidR="003A4A86" w:rsidRPr="003A4A86">
        <w:rPr>
          <w:i/>
          <w:iCs/>
          <w:lang w:val="fr-CH" w:eastAsia="ru-RU"/>
        </w:rPr>
        <w:br/>
        <w:t>de l'Ukraine, Kiev)</w:t>
      </w:r>
      <w:r w:rsidRPr="003A4A86">
        <w:rPr>
          <w:webHidden/>
          <w:lang w:val="fr-CH"/>
        </w:rPr>
        <w:tab/>
      </w:r>
      <w:r w:rsidR="003A4A86">
        <w:rPr>
          <w:webHidden/>
          <w:lang w:val="fr-CH"/>
        </w:rPr>
        <w:tab/>
      </w:r>
      <w:r w:rsidRPr="003A4A86">
        <w:rPr>
          <w:webHidden/>
          <w:lang w:val="fr-CH"/>
        </w:rPr>
        <w:t>6</w:t>
      </w:r>
    </w:p>
    <w:p w:rsidR="00341322" w:rsidRPr="00341322" w:rsidRDefault="00341322" w:rsidP="004D7EC1">
      <w:pPr>
        <w:pStyle w:val="TOC1"/>
        <w:tabs>
          <w:tab w:val="clear" w:pos="567"/>
          <w:tab w:val="center" w:leader="dot" w:pos="8505"/>
        </w:tabs>
        <w:rPr>
          <w:rFonts w:eastAsiaTheme="minorEastAsia"/>
          <w:lang w:val="fr-CH"/>
        </w:rPr>
      </w:pPr>
      <w:r w:rsidRPr="004D7EC1">
        <w:rPr>
          <w:rFonts w:eastAsiaTheme="minorEastAsia"/>
        </w:rPr>
        <w:t>Restrictions</w:t>
      </w:r>
      <w:r w:rsidRPr="00341322">
        <w:rPr>
          <w:lang w:val="fr-CH"/>
        </w:rPr>
        <w:t xml:space="preserve"> de service</w:t>
      </w:r>
      <w:r w:rsidRPr="00341322">
        <w:rPr>
          <w:webHidden/>
          <w:lang w:val="fr-CH"/>
        </w:rPr>
        <w:tab/>
      </w:r>
      <w:r w:rsidR="003A4A86">
        <w:rPr>
          <w:webHidden/>
          <w:lang w:val="fr-CH"/>
        </w:rPr>
        <w:tab/>
      </w:r>
      <w:r w:rsidRPr="00341322">
        <w:rPr>
          <w:webHidden/>
          <w:lang w:val="fr-CH"/>
        </w:rPr>
        <w:t>7</w:t>
      </w:r>
    </w:p>
    <w:p w:rsidR="00341322" w:rsidRPr="00341322" w:rsidRDefault="00341322" w:rsidP="004D7EC1">
      <w:pPr>
        <w:pStyle w:val="TOC1"/>
        <w:tabs>
          <w:tab w:val="clear" w:pos="567"/>
          <w:tab w:val="center" w:leader="dot" w:pos="8505"/>
        </w:tabs>
        <w:rPr>
          <w:rFonts w:eastAsiaTheme="minorEastAsia"/>
          <w:lang w:val="fr-CH"/>
        </w:rPr>
      </w:pPr>
      <w:r w:rsidRPr="00341322">
        <w:rPr>
          <w:lang w:val="fr-CH"/>
        </w:rPr>
        <w:t>Systèmes de rappel (Call-Back) et procédures d'appel alternatives (Rés. 21 Rév. PP-2006)</w:t>
      </w:r>
      <w:r w:rsidRPr="00341322">
        <w:rPr>
          <w:webHidden/>
          <w:lang w:val="fr-CH"/>
        </w:rPr>
        <w:tab/>
      </w:r>
      <w:r w:rsidR="003A4A86">
        <w:rPr>
          <w:webHidden/>
          <w:lang w:val="fr-CH"/>
        </w:rPr>
        <w:tab/>
      </w:r>
      <w:r w:rsidRPr="00341322">
        <w:rPr>
          <w:webHidden/>
          <w:lang w:val="fr-CH"/>
        </w:rPr>
        <w:t>7</w:t>
      </w:r>
    </w:p>
    <w:p w:rsidR="003A4A86" w:rsidRPr="00100919" w:rsidRDefault="003A4A86" w:rsidP="003A4A86">
      <w:pPr>
        <w:pStyle w:val="TOC1"/>
        <w:spacing w:before="240"/>
        <w:rPr>
          <w:b/>
          <w:bCs/>
        </w:rPr>
      </w:pPr>
      <w:r w:rsidRPr="00100919">
        <w:rPr>
          <w:b/>
          <w:bCs/>
        </w:rPr>
        <w:t>AMENDEMENTS  AUX  PUBLICATIONS  DE  SERVICE</w:t>
      </w:r>
    </w:p>
    <w:p w:rsidR="00341322" w:rsidRPr="00341322" w:rsidRDefault="00341322" w:rsidP="003A4A86">
      <w:pPr>
        <w:pStyle w:val="TOC1"/>
        <w:tabs>
          <w:tab w:val="clear" w:pos="567"/>
          <w:tab w:val="center" w:leader="dot" w:pos="8505"/>
        </w:tabs>
        <w:rPr>
          <w:rFonts w:eastAsiaTheme="minorEastAsia"/>
          <w:lang w:val="fr-CH"/>
        </w:rPr>
      </w:pPr>
      <w:r w:rsidRPr="004D7EC1">
        <w:rPr>
          <w:rFonts w:eastAsiaTheme="minorEastAsia"/>
        </w:rPr>
        <w:t>Nomenclature</w:t>
      </w:r>
      <w:r w:rsidRPr="00341322">
        <w:rPr>
          <w:lang w:val="fr-CH"/>
        </w:rPr>
        <w:t xml:space="preserve"> des stations de navire et des identités du service mobile maritime assignées  (Liste V)</w:t>
      </w:r>
      <w:r w:rsidRPr="00341322">
        <w:rPr>
          <w:webHidden/>
          <w:lang w:val="fr-CH"/>
        </w:rPr>
        <w:tab/>
      </w:r>
      <w:r w:rsidR="003A4A86">
        <w:rPr>
          <w:webHidden/>
          <w:lang w:val="fr-CH"/>
        </w:rPr>
        <w:tab/>
      </w:r>
      <w:r w:rsidRPr="00341322">
        <w:rPr>
          <w:webHidden/>
          <w:lang w:val="fr-CH"/>
        </w:rPr>
        <w:t>8</w:t>
      </w:r>
    </w:p>
    <w:p w:rsidR="00341322" w:rsidRPr="00341322" w:rsidRDefault="00341322" w:rsidP="003A4A86">
      <w:pPr>
        <w:pStyle w:val="TOC1"/>
        <w:tabs>
          <w:tab w:val="clear" w:pos="567"/>
          <w:tab w:val="center" w:leader="dot" w:pos="8505"/>
        </w:tabs>
        <w:rPr>
          <w:rFonts w:eastAsiaTheme="minorEastAsia"/>
          <w:lang w:val="fr-CH"/>
        </w:rPr>
      </w:pPr>
      <w:r w:rsidRPr="00341322">
        <w:rPr>
          <w:lang w:val="fr-CH"/>
        </w:rPr>
        <w:t>Codes de réseau mobile (MNC) pour le plan d'identification international pour les réseaux publics et</w:t>
      </w:r>
      <w:r w:rsidR="003A4A86">
        <w:rPr>
          <w:lang w:val="fr-CH"/>
        </w:rPr>
        <w:br/>
      </w:r>
      <w:r w:rsidRPr="00341322">
        <w:rPr>
          <w:lang w:val="fr-CH"/>
        </w:rPr>
        <w:t>les abonnements</w:t>
      </w:r>
      <w:r w:rsidRPr="00341322">
        <w:rPr>
          <w:webHidden/>
          <w:lang w:val="fr-CH"/>
        </w:rPr>
        <w:tab/>
      </w:r>
      <w:r w:rsidR="003A4A86">
        <w:rPr>
          <w:webHidden/>
          <w:lang w:val="fr-CH"/>
        </w:rPr>
        <w:tab/>
      </w:r>
      <w:r w:rsidRPr="00341322">
        <w:rPr>
          <w:webHidden/>
          <w:lang w:val="fr-CH"/>
        </w:rPr>
        <w:t>9</w:t>
      </w:r>
    </w:p>
    <w:p w:rsidR="00341322" w:rsidRPr="00341322" w:rsidRDefault="00341322" w:rsidP="003A4A86">
      <w:pPr>
        <w:pStyle w:val="TOC1"/>
        <w:tabs>
          <w:tab w:val="clear" w:pos="567"/>
          <w:tab w:val="center" w:leader="dot" w:pos="8505"/>
        </w:tabs>
        <w:rPr>
          <w:rFonts w:eastAsiaTheme="minorEastAsia"/>
          <w:lang w:val="fr-CH"/>
        </w:rPr>
      </w:pPr>
      <w:r w:rsidRPr="00341322">
        <w:rPr>
          <w:lang w:val="fr-CH"/>
        </w:rPr>
        <w:t>Liste des codes de points sémaphores internationaux (ISPC)</w:t>
      </w:r>
      <w:r w:rsidRPr="00341322">
        <w:rPr>
          <w:webHidden/>
          <w:lang w:val="fr-CH"/>
        </w:rPr>
        <w:tab/>
      </w:r>
      <w:r w:rsidR="003A4A86">
        <w:rPr>
          <w:webHidden/>
          <w:lang w:val="fr-CH"/>
        </w:rPr>
        <w:tab/>
      </w:r>
      <w:r w:rsidRPr="00341322">
        <w:rPr>
          <w:webHidden/>
          <w:lang w:val="fr-CH"/>
        </w:rPr>
        <w:t>10</w:t>
      </w:r>
    </w:p>
    <w:p w:rsidR="00341322" w:rsidRPr="00341322" w:rsidRDefault="00341322" w:rsidP="003A4A86">
      <w:pPr>
        <w:pStyle w:val="TOC1"/>
        <w:tabs>
          <w:tab w:val="clear" w:pos="567"/>
          <w:tab w:val="center" w:leader="dot" w:pos="8505"/>
        </w:tabs>
        <w:rPr>
          <w:rFonts w:eastAsiaTheme="minorEastAsia"/>
          <w:lang w:val="fr-CH"/>
        </w:rPr>
      </w:pPr>
      <w:r w:rsidRPr="00341322">
        <w:rPr>
          <w:lang w:val="fr-CH"/>
        </w:rPr>
        <w:t xml:space="preserve">Liste </w:t>
      </w:r>
      <w:r w:rsidRPr="004D7EC1">
        <w:rPr>
          <w:rFonts w:eastAsiaTheme="minorEastAsia"/>
        </w:rPr>
        <w:t>des</w:t>
      </w:r>
      <w:r w:rsidRPr="00341322">
        <w:rPr>
          <w:lang w:val="fr-CH"/>
        </w:rPr>
        <w:t xml:space="preserve"> codes de transporteur de l'UIT</w:t>
      </w:r>
      <w:r w:rsidRPr="00341322">
        <w:rPr>
          <w:webHidden/>
          <w:lang w:val="fr-CH"/>
        </w:rPr>
        <w:tab/>
      </w:r>
      <w:r w:rsidR="003A4A86">
        <w:rPr>
          <w:webHidden/>
          <w:lang w:val="fr-CH"/>
        </w:rPr>
        <w:tab/>
      </w:r>
      <w:r w:rsidRPr="00341322">
        <w:rPr>
          <w:webHidden/>
          <w:lang w:val="fr-CH"/>
        </w:rPr>
        <w:t>11</w:t>
      </w:r>
    </w:p>
    <w:p w:rsidR="00341322" w:rsidRPr="00341322" w:rsidRDefault="00341322" w:rsidP="003A4A86">
      <w:pPr>
        <w:pStyle w:val="TOC1"/>
        <w:tabs>
          <w:tab w:val="clear" w:pos="567"/>
          <w:tab w:val="center" w:leader="dot" w:pos="8505"/>
        </w:tabs>
        <w:rPr>
          <w:rFonts w:eastAsiaTheme="minorEastAsia"/>
          <w:lang w:val="fr-CH"/>
        </w:rPr>
      </w:pPr>
      <w:r w:rsidRPr="00341322">
        <w:rPr>
          <w:lang w:val="fr-CH"/>
        </w:rPr>
        <w:t xml:space="preserve">Plan </w:t>
      </w:r>
      <w:r w:rsidRPr="004D7EC1">
        <w:rPr>
          <w:rFonts w:eastAsiaTheme="minorEastAsia"/>
        </w:rPr>
        <w:t>de</w:t>
      </w:r>
      <w:r w:rsidRPr="00341322">
        <w:rPr>
          <w:lang w:val="fr-CH"/>
        </w:rPr>
        <w:t xml:space="preserve"> numérotage national</w:t>
      </w:r>
      <w:r w:rsidRPr="00341322">
        <w:rPr>
          <w:webHidden/>
          <w:lang w:val="fr-CH"/>
        </w:rPr>
        <w:tab/>
      </w:r>
      <w:r w:rsidR="003A4A86">
        <w:rPr>
          <w:webHidden/>
          <w:lang w:val="fr-CH"/>
        </w:rPr>
        <w:tab/>
      </w:r>
      <w:r w:rsidRPr="00341322">
        <w:rPr>
          <w:webHidden/>
          <w:lang w:val="fr-CH"/>
        </w:rPr>
        <w:t>14</w:t>
      </w:r>
    </w:p>
    <w:p w:rsidR="009C2549" w:rsidRDefault="009C2549" w:rsidP="009C2549">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41322" w:rsidRPr="009C2549" w:rsidRDefault="00341322" w:rsidP="009C2549">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802E68"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1132</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50" w:name="_Toc417551655"/>
      <w:bookmarkStart w:id="151" w:name="_Toc418172323"/>
      <w:bookmarkStart w:id="152" w:name="_Toc418590386"/>
      <w:bookmarkStart w:id="153" w:name="_Toc421025955"/>
      <w:bookmarkStart w:id="154" w:name="_Toc422401203"/>
      <w:bookmarkStart w:id="155" w:name="_Toc423525453"/>
      <w:bookmarkStart w:id="156" w:name="_Toc424821408"/>
      <w:bookmarkStart w:id="157" w:name="_Toc428366201"/>
      <w:bookmarkStart w:id="158" w:name="_Toc429043951"/>
      <w:bookmarkStart w:id="159" w:name="_Toc430351613"/>
      <w:bookmarkStart w:id="160" w:name="_Toc435101739"/>
      <w:bookmarkStart w:id="161" w:name="_Toc436994417"/>
      <w:bookmarkStart w:id="162" w:name="_Toc437951329"/>
      <w:bookmarkStart w:id="163" w:name="_Toc439770084"/>
      <w:bookmarkStart w:id="164" w:name="_Toc442697168"/>
      <w:bookmarkStart w:id="165" w:name="_Toc443314398"/>
      <w:bookmarkStart w:id="166" w:name="_Toc451159943"/>
      <w:bookmarkStart w:id="167" w:name="_Toc452042285"/>
      <w:bookmarkStart w:id="168" w:name="_Toc453246385"/>
      <w:bookmarkStart w:id="169" w:name="_Toc455568908"/>
      <w:bookmarkStart w:id="170" w:name="_Toc458763334"/>
      <w:bookmarkStart w:id="171" w:name="_Toc461613922"/>
      <w:bookmarkStart w:id="172" w:name="_Toc464028555"/>
      <w:bookmarkStart w:id="173" w:name="_Toc466292714"/>
      <w:bookmarkStart w:id="174" w:name="_Toc467229211"/>
      <w:bookmarkStart w:id="175" w:name="_Toc468199511"/>
      <w:bookmarkStart w:id="176" w:name="_Toc469058080"/>
      <w:bookmarkStart w:id="177" w:name="_Toc472413648"/>
      <w:bookmarkStart w:id="178" w:name="_Toc473107259"/>
      <w:bookmarkStart w:id="179" w:name="_Toc474850430"/>
      <w:bookmarkStart w:id="180" w:name="_Toc476061808"/>
      <w:bookmarkStart w:id="181" w:name="_Toc477355861"/>
      <w:bookmarkStart w:id="182" w:name="_Toc478045197"/>
      <w:bookmarkStart w:id="183" w:name="_Toc479170887"/>
      <w:bookmarkStart w:id="184" w:name="_Toc481736915"/>
      <w:bookmarkStart w:id="185" w:name="_Toc483991761"/>
      <w:bookmarkStart w:id="186" w:name="_Toc484612683"/>
      <w:bookmarkStart w:id="187" w:name="_Toc486861818"/>
      <w:bookmarkStart w:id="188" w:name="_Toc489604242"/>
      <w:bookmarkStart w:id="189" w:name="_Toc490733849"/>
      <w:bookmarkStart w:id="190" w:name="_Toc492473915"/>
      <w:bookmarkStart w:id="191" w:name="_Toc493239109"/>
      <w:r w:rsidRPr="00A61AFB">
        <w:rPr>
          <w:lang w:val="fr-FR"/>
        </w:rPr>
        <w:lastRenderedPageBreak/>
        <w:t>INFORMATION GÉNÉRALE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A61AFB" w:rsidRPr="003D52C3" w:rsidRDefault="00A61AFB" w:rsidP="004715C8">
      <w:pPr>
        <w:pStyle w:val="Heading2"/>
        <w:rPr>
          <w:lang w:val="fr-CH"/>
        </w:rPr>
      </w:pPr>
      <w:bookmarkStart w:id="192" w:name="_Toc417551656"/>
      <w:bookmarkStart w:id="193" w:name="_Toc418172324"/>
      <w:bookmarkStart w:id="194" w:name="_Toc418590387"/>
      <w:bookmarkStart w:id="195" w:name="_Toc421025956"/>
      <w:bookmarkStart w:id="196" w:name="_Toc422401204"/>
      <w:bookmarkStart w:id="197" w:name="_Toc423525454"/>
      <w:bookmarkStart w:id="198" w:name="_Toc424821409"/>
      <w:bookmarkStart w:id="199" w:name="_Toc428366202"/>
      <w:bookmarkStart w:id="200" w:name="_Toc429043952"/>
      <w:bookmarkStart w:id="201" w:name="_Toc430351614"/>
      <w:bookmarkStart w:id="202" w:name="_Toc435101740"/>
      <w:bookmarkStart w:id="203" w:name="_Toc436994418"/>
      <w:bookmarkStart w:id="204" w:name="_Toc437951330"/>
      <w:bookmarkStart w:id="205" w:name="_Toc439770085"/>
      <w:bookmarkStart w:id="206" w:name="_Toc442697169"/>
      <w:bookmarkStart w:id="207" w:name="_Toc443314399"/>
      <w:bookmarkStart w:id="208" w:name="_Toc451159944"/>
      <w:bookmarkStart w:id="209" w:name="_Toc452042286"/>
      <w:bookmarkStart w:id="210" w:name="_Toc453246386"/>
      <w:bookmarkStart w:id="211" w:name="_Toc455568909"/>
      <w:bookmarkStart w:id="212" w:name="_Toc458763335"/>
      <w:bookmarkStart w:id="213" w:name="_Toc461613923"/>
      <w:bookmarkStart w:id="214" w:name="_Toc464028556"/>
      <w:bookmarkStart w:id="215" w:name="_Toc466292715"/>
      <w:bookmarkStart w:id="216" w:name="_Toc467229212"/>
      <w:bookmarkStart w:id="217" w:name="_Toc468199512"/>
      <w:bookmarkStart w:id="218" w:name="_Toc469058081"/>
      <w:bookmarkStart w:id="219" w:name="_Toc472413649"/>
      <w:bookmarkStart w:id="220" w:name="_Toc473107260"/>
      <w:bookmarkStart w:id="221" w:name="_Toc474850431"/>
      <w:bookmarkStart w:id="222" w:name="_Toc476061809"/>
      <w:bookmarkStart w:id="223" w:name="_Toc477355862"/>
      <w:bookmarkStart w:id="224" w:name="_Toc478045198"/>
      <w:bookmarkStart w:id="225" w:name="_Toc479170888"/>
      <w:bookmarkStart w:id="226" w:name="_Toc481736916"/>
      <w:bookmarkStart w:id="227" w:name="_Toc483991762"/>
      <w:bookmarkStart w:id="228" w:name="_Toc484612684"/>
      <w:bookmarkStart w:id="229" w:name="_Toc486861819"/>
      <w:bookmarkStart w:id="230" w:name="_Toc489604243"/>
      <w:bookmarkStart w:id="231" w:name="_Toc490733850"/>
      <w:bookmarkStart w:id="232" w:name="_Toc492473916"/>
      <w:bookmarkStart w:id="233" w:name="_Toc493239110"/>
      <w:r w:rsidRPr="003D52C3">
        <w:rPr>
          <w:lang w:val="fr-CH"/>
        </w:rPr>
        <w:t>Listes annexées au Bulletin d'exploitation de l'UIT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34" w:name="_Toc262631799"/>
      <w:bookmarkStart w:id="235" w:name="_Toc253407143"/>
    </w:p>
    <w:p w:rsidR="00620A5E" w:rsidRPr="00721B3F" w:rsidRDefault="00620A5E" w:rsidP="00620A5E">
      <w:pPr>
        <w:pStyle w:val="Heading20"/>
        <w:spacing w:before="0"/>
        <w:rPr>
          <w:sz w:val="28"/>
          <w:lang w:val="fr-CH"/>
        </w:rPr>
      </w:pPr>
      <w:bookmarkStart w:id="236" w:name="_Toc492473917"/>
      <w:bookmarkStart w:id="237" w:name="_Toc493239111"/>
      <w:r w:rsidRPr="00721B3F">
        <w:rPr>
          <w:sz w:val="28"/>
        </w:rPr>
        <w:lastRenderedPageBreak/>
        <w:t>Approbation de Recommandations UIT-T</w:t>
      </w:r>
      <w:bookmarkEnd w:id="236"/>
      <w:bookmarkEnd w:id="237"/>
    </w:p>
    <w:p w:rsidR="009C2549" w:rsidRPr="00ED7642" w:rsidRDefault="009C2549" w:rsidP="009C2549">
      <w:pPr>
        <w:rPr>
          <w:lang w:val="fr-CH"/>
        </w:rPr>
      </w:pPr>
      <w:r w:rsidRPr="00ED7642">
        <w:rPr>
          <w:lang w:val="fr-CH"/>
        </w:rPr>
        <w:t xml:space="preserve">Par AAP-18, il a été annoncé l’approbation des Recommandations UIT-T suivantes, conformément à la procédure définie dans la Recommandation UIT-T </w:t>
      </w:r>
      <w:proofErr w:type="gramStart"/>
      <w:r w:rsidRPr="00ED7642">
        <w:rPr>
          <w:lang w:val="fr-CH"/>
        </w:rPr>
        <w:t>A.8:</w:t>
      </w:r>
      <w:proofErr w:type="gramEnd"/>
    </w:p>
    <w:p w:rsidR="009C2549" w:rsidRPr="00ED7642" w:rsidRDefault="009C2549" w:rsidP="009C2549">
      <w:pPr>
        <w:ind w:left="567" w:hanging="567"/>
        <w:rPr>
          <w:lang w:val="fr-CH"/>
        </w:rPr>
      </w:pPr>
      <w:r w:rsidRPr="00ED7642">
        <w:rPr>
          <w:lang w:val="fr-CH"/>
        </w:rPr>
        <w:t>–</w:t>
      </w:r>
      <w:r>
        <w:rPr>
          <w:lang w:val="fr-CH"/>
        </w:rPr>
        <w:tab/>
      </w:r>
      <w:r w:rsidRPr="00ED7642">
        <w:rPr>
          <w:lang w:val="fr-CH"/>
        </w:rPr>
        <w:t>ITU-T G.650.3 (08/2017</w:t>
      </w:r>
      <w:proofErr w:type="gramStart"/>
      <w:r w:rsidRPr="00ED7642">
        <w:rPr>
          <w:lang w:val="fr-CH"/>
        </w:rPr>
        <w:t>):</w:t>
      </w:r>
      <w:proofErr w:type="gramEnd"/>
      <w:r w:rsidRPr="00ED7642">
        <w:rPr>
          <w:lang w:val="fr-CH"/>
        </w:rPr>
        <w:t xml:space="preserve"> Méthodes de test applicables aux tronçons installés de câble à fibres optiques monomodes</w:t>
      </w:r>
    </w:p>
    <w:p w:rsidR="009C2549" w:rsidRPr="00ED7642" w:rsidRDefault="009C2549" w:rsidP="009C2549">
      <w:pPr>
        <w:rPr>
          <w:lang w:val="fr-CH"/>
        </w:rPr>
      </w:pPr>
      <w:r w:rsidRPr="00ED7642">
        <w:rPr>
          <w:lang w:val="fr-CH"/>
        </w:rPr>
        <w:t>–</w:t>
      </w:r>
      <w:r>
        <w:rPr>
          <w:lang w:val="fr-CH"/>
        </w:rPr>
        <w:tab/>
      </w:r>
      <w:r w:rsidRPr="00ED7642">
        <w:rPr>
          <w:lang w:val="fr-CH"/>
        </w:rPr>
        <w:t>ITU-T G.709/Y.1331 (2016) Cor. 1 (08/2017)</w:t>
      </w:r>
    </w:p>
    <w:p w:rsidR="009C2549" w:rsidRPr="00ED7642" w:rsidRDefault="009C2549" w:rsidP="009C2549">
      <w:pPr>
        <w:rPr>
          <w:lang w:val="fr-CH"/>
        </w:rPr>
      </w:pPr>
      <w:r w:rsidRPr="00ED7642">
        <w:rPr>
          <w:lang w:val="fr-CH"/>
        </w:rPr>
        <w:t>–</w:t>
      </w:r>
      <w:r>
        <w:rPr>
          <w:lang w:val="fr-CH"/>
        </w:rPr>
        <w:tab/>
      </w:r>
      <w:r w:rsidRPr="00ED7642">
        <w:rPr>
          <w:lang w:val="fr-CH"/>
        </w:rPr>
        <w:t>ITU-T G.806 (2012) Cor. 3 (08/2017)</w:t>
      </w:r>
    </w:p>
    <w:p w:rsidR="009C2549" w:rsidRPr="00ED7642" w:rsidRDefault="009C2549" w:rsidP="009C2549">
      <w:pPr>
        <w:rPr>
          <w:lang w:val="fr-CH"/>
        </w:rPr>
      </w:pPr>
      <w:r w:rsidRPr="00ED7642">
        <w:rPr>
          <w:lang w:val="fr-CH"/>
        </w:rPr>
        <w:t>–</w:t>
      </w:r>
      <w:r>
        <w:rPr>
          <w:lang w:val="fr-CH"/>
        </w:rPr>
        <w:tab/>
      </w:r>
      <w:r w:rsidRPr="00ED7642">
        <w:rPr>
          <w:lang w:val="fr-CH"/>
        </w:rPr>
        <w:t>ITU-T G.811.1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ITU-T G.874 (08/2017</w:t>
      </w:r>
      <w:proofErr w:type="gramStart"/>
      <w:r w:rsidRPr="00ED7642">
        <w:rPr>
          <w:lang w:val="fr-CH"/>
        </w:rPr>
        <w:t>):</w:t>
      </w:r>
      <w:proofErr w:type="gramEnd"/>
      <w:r w:rsidRPr="00ED7642">
        <w:rPr>
          <w:lang w:val="fr-CH"/>
        </w:rPr>
        <w:t xml:space="preserve"> Aspects gestion des éléments de réseau optique de transport</w:t>
      </w:r>
    </w:p>
    <w:p w:rsidR="009C2549" w:rsidRPr="00ED7642" w:rsidRDefault="009C2549" w:rsidP="009C2549">
      <w:pPr>
        <w:rPr>
          <w:lang w:val="fr-CH"/>
        </w:rPr>
      </w:pPr>
      <w:r w:rsidRPr="00ED7642">
        <w:rPr>
          <w:lang w:val="fr-CH"/>
        </w:rPr>
        <w:t>–</w:t>
      </w:r>
      <w:r>
        <w:rPr>
          <w:lang w:val="fr-CH"/>
        </w:rPr>
        <w:tab/>
      </w:r>
      <w:r w:rsidRPr="00ED7642">
        <w:rPr>
          <w:lang w:val="fr-CH"/>
        </w:rPr>
        <w:t xml:space="preserve">ITU-T G.987.2 (2016)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G.989.2 (2014) </w:t>
      </w:r>
      <w:proofErr w:type="spellStart"/>
      <w:r w:rsidRPr="00ED7642">
        <w:rPr>
          <w:lang w:val="fr-CH"/>
        </w:rPr>
        <w:t>Amd</w:t>
      </w:r>
      <w:proofErr w:type="spellEnd"/>
      <w:r w:rsidRPr="00ED7642">
        <w:rPr>
          <w:lang w:val="fr-CH"/>
        </w:rPr>
        <w:t>. 2 (08/2017)</w:t>
      </w:r>
    </w:p>
    <w:p w:rsidR="009C2549" w:rsidRPr="00ED7642" w:rsidRDefault="009C2549" w:rsidP="009C2549">
      <w:pPr>
        <w:rPr>
          <w:lang w:val="fr-CH"/>
        </w:rPr>
      </w:pPr>
      <w:r w:rsidRPr="00ED7642">
        <w:rPr>
          <w:lang w:val="fr-CH"/>
        </w:rPr>
        <w:t>–</w:t>
      </w:r>
      <w:r>
        <w:rPr>
          <w:lang w:val="fr-CH"/>
        </w:rPr>
        <w:tab/>
      </w:r>
      <w:r w:rsidRPr="00ED7642">
        <w:rPr>
          <w:lang w:val="fr-CH"/>
        </w:rPr>
        <w:t>ITU-T G.997.2 (2015) Cor. 3 (08/2017)</w:t>
      </w:r>
    </w:p>
    <w:p w:rsidR="009C2549" w:rsidRPr="00ED7642" w:rsidRDefault="009C2549" w:rsidP="009C2549">
      <w:pPr>
        <w:rPr>
          <w:lang w:val="fr-CH"/>
        </w:rPr>
      </w:pPr>
      <w:r w:rsidRPr="00ED7642">
        <w:rPr>
          <w:lang w:val="fr-CH"/>
        </w:rPr>
        <w:t>–</w:t>
      </w:r>
      <w:r>
        <w:rPr>
          <w:lang w:val="fr-CH"/>
        </w:rPr>
        <w:tab/>
      </w:r>
      <w:r w:rsidRPr="00ED7642">
        <w:rPr>
          <w:lang w:val="fr-CH"/>
        </w:rPr>
        <w:t>ITU-T G.998.4 (2015) Cor. 1 (08/2017)</w:t>
      </w:r>
    </w:p>
    <w:p w:rsidR="009C2549" w:rsidRPr="00ED7642" w:rsidRDefault="009C2549" w:rsidP="009C2549">
      <w:pPr>
        <w:rPr>
          <w:lang w:val="fr-CH"/>
        </w:rPr>
      </w:pPr>
      <w:r w:rsidRPr="00ED7642">
        <w:rPr>
          <w:lang w:val="fr-CH"/>
        </w:rPr>
        <w:t>–</w:t>
      </w:r>
      <w:r>
        <w:rPr>
          <w:lang w:val="fr-CH"/>
        </w:rPr>
        <w:tab/>
      </w:r>
      <w:r w:rsidRPr="00ED7642">
        <w:rPr>
          <w:lang w:val="fr-CH"/>
        </w:rPr>
        <w:t>ITU-T G.7714.1/Y.1705.1 (08/2017</w:t>
      </w:r>
      <w:proofErr w:type="gramStart"/>
      <w:r w:rsidRPr="00ED7642">
        <w:rPr>
          <w:lang w:val="fr-CH"/>
        </w:rPr>
        <w:t>):</w:t>
      </w:r>
      <w:proofErr w:type="gramEnd"/>
      <w:r w:rsidRPr="00ED7642">
        <w:rPr>
          <w:lang w:val="fr-CH"/>
        </w:rPr>
        <w:t xml:space="preserve"> Protocole d'exploration automatique dans les réseaux de transport</w:t>
      </w:r>
    </w:p>
    <w:p w:rsidR="009C2549" w:rsidRPr="00ED7642" w:rsidRDefault="009C2549" w:rsidP="009C2549">
      <w:pPr>
        <w:rPr>
          <w:lang w:val="fr-CH"/>
        </w:rPr>
      </w:pPr>
      <w:r w:rsidRPr="00ED7642">
        <w:rPr>
          <w:lang w:val="fr-CH"/>
        </w:rPr>
        <w:t>–</w:t>
      </w:r>
      <w:r>
        <w:rPr>
          <w:lang w:val="fr-CH"/>
        </w:rPr>
        <w:tab/>
      </w:r>
      <w:r w:rsidRPr="00ED7642">
        <w:rPr>
          <w:lang w:val="fr-CH"/>
        </w:rPr>
        <w:t>ITU-T G.8032/Y.1344 (2015) Cor.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G.8051/Y.1345 (2015)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G.8112/Y.1371 (2015)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G.8113.2/Y.1372.2 (2015)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G.8121/Y.1381 (2016)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ITU-T G.8132/Y.1383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ITU-T G.8151/Y.1374 (08/2017</w:t>
      </w:r>
      <w:proofErr w:type="gramStart"/>
      <w:r w:rsidRPr="00ED7642">
        <w:rPr>
          <w:lang w:val="fr-CH"/>
        </w:rPr>
        <w:t>):</w:t>
      </w:r>
      <w:proofErr w:type="gramEnd"/>
      <w:r w:rsidRPr="00ED7642">
        <w:rPr>
          <w:lang w:val="fr-CH"/>
        </w:rPr>
        <w:t xml:space="preserve"> Aspects de gestion des éléments de réseau MPLS -TP</w:t>
      </w:r>
    </w:p>
    <w:p w:rsidR="009C2549" w:rsidRPr="00ED7642" w:rsidRDefault="009C2549" w:rsidP="009C2549">
      <w:pPr>
        <w:rPr>
          <w:lang w:val="fr-CH"/>
        </w:rPr>
      </w:pPr>
      <w:r w:rsidRPr="00ED7642">
        <w:rPr>
          <w:lang w:val="fr-CH"/>
        </w:rPr>
        <w:t>–</w:t>
      </w:r>
      <w:r>
        <w:rPr>
          <w:lang w:val="fr-CH"/>
        </w:rPr>
        <w:tab/>
      </w:r>
      <w:r w:rsidRPr="00ED7642">
        <w:rPr>
          <w:lang w:val="fr-CH"/>
        </w:rPr>
        <w:t>ITU-T G.8263/Y.1363 (08/2017</w:t>
      </w:r>
      <w:proofErr w:type="gramStart"/>
      <w:r w:rsidRPr="00ED7642">
        <w:rPr>
          <w:lang w:val="fr-CH"/>
        </w:rPr>
        <w:t>):</w:t>
      </w:r>
      <w:proofErr w:type="gramEnd"/>
      <w:r w:rsidRPr="00ED7642">
        <w:rPr>
          <w:lang w:val="fr-CH"/>
        </w:rPr>
        <w:t xml:space="preserve"> Caractéristiques de rythme des horloges d'équipement fondées sur les paquets</w:t>
      </w:r>
    </w:p>
    <w:p w:rsidR="009C2549" w:rsidRPr="00ED7642" w:rsidRDefault="009C2549" w:rsidP="009C2549">
      <w:pPr>
        <w:rPr>
          <w:lang w:val="fr-CH"/>
        </w:rPr>
      </w:pPr>
      <w:r w:rsidRPr="00ED7642">
        <w:rPr>
          <w:lang w:val="fr-CH"/>
        </w:rPr>
        <w:t>–</w:t>
      </w:r>
      <w:r>
        <w:rPr>
          <w:lang w:val="fr-CH"/>
        </w:rPr>
        <w:tab/>
      </w:r>
      <w:r w:rsidRPr="00ED7642">
        <w:rPr>
          <w:lang w:val="fr-CH"/>
        </w:rPr>
        <w:t xml:space="preserve">ITU-T G.8271/Y.1366 (2016)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ITU-T G.8271.2/Y.1366.2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 xml:space="preserve">ITU-T G.8272.1/Y.1367.1 (2016) </w:t>
      </w:r>
      <w:proofErr w:type="spellStart"/>
      <w:r w:rsidRPr="00ED7642">
        <w:rPr>
          <w:lang w:val="fr-CH"/>
        </w:rPr>
        <w:t>Amd</w:t>
      </w:r>
      <w:proofErr w:type="spellEnd"/>
      <w:r w:rsidRPr="00ED7642">
        <w:rPr>
          <w:lang w:val="fr-CH"/>
        </w:rPr>
        <w:t>. 1 (08/2017)</w:t>
      </w:r>
    </w:p>
    <w:p w:rsidR="009C2549" w:rsidRPr="00ED7642" w:rsidRDefault="009C2549" w:rsidP="009C2549">
      <w:pPr>
        <w:rPr>
          <w:lang w:val="fr-CH"/>
        </w:rPr>
      </w:pPr>
      <w:r w:rsidRPr="00ED7642">
        <w:rPr>
          <w:lang w:val="fr-CH"/>
        </w:rPr>
        <w:t>–</w:t>
      </w:r>
      <w:r>
        <w:rPr>
          <w:lang w:val="fr-CH"/>
        </w:rPr>
        <w:tab/>
      </w:r>
      <w:r w:rsidRPr="00ED7642">
        <w:rPr>
          <w:lang w:val="fr-CH"/>
        </w:rPr>
        <w:t xml:space="preserve">ITU-T G.8273.2/Y.1368.2 (2017) </w:t>
      </w:r>
      <w:proofErr w:type="spellStart"/>
      <w:r w:rsidRPr="00ED7642">
        <w:rPr>
          <w:lang w:val="fr-CH"/>
        </w:rPr>
        <w:t>Amd</w:t>
      </w:r>
      <w:proofErr w:type="spellEnd"/>
      <w:r w:rsidRPr="00ED7642">
        <w:rPr>
          <w:lang w:val="fr-CH"/>
        </w:rPr>
        <w:t>. 1 (08/2017)</w:t>
      </w:r>
    </w:p>
    <w:p w:rsidR="009C2549" w:rsidRPr="00ED7642" w:rsidRDefault="009C2549" w:rsidP="009C2549">
      <w:pPr>
        <w:ind w:left="567" w:hanging="567"/>
        <w:rPr>
          <w:lang w:val="fr-CH"/>
        </w:rPr>
      </w:pPr>
      <w:r w:rsidRPr="00ED7642">
        <w:rPr>
          <w:lang w:val="fr-CH"/>
        </w:rPr>
        <w:t>–</w:t>
      </w:r>
      <w:r>
        <w:rPr>
          <w:lang w:val="fr-CH"/>
        </w:rPr>
        <w:tab/>
      </w:r>
      <w:r w:rsidRPr="00ED7642">
        <w:rPr>
          <w:lang w:val="fr-CH"/>
        </w:rPr>
        <w:t>ITU-T G.8275/Y.1369 (08/2017</w:t>
      </w:r>
      <w:proofErr w:type="gramStart"/>
      <w:r w:rsidRPr="00ED7642">
        <w:rPr>
          <w:lang w:val="fr-CH"/>
        </w:rPr>
        <w:t>):</w:t>
      </w:r>
      <w:proofErr w:type="gramEnd"/>
      <w:r w:rsidRPr="00ED7642">
        <w:rPr>
          <w:lang w:val="fr-CH"/>
        </w:rPr>
        <w:t xml:space="preserve"> Architecture et exigences pour la distribution du temps et de la phase en mode paquet</w:t>
      </w:r>
    </w:p>
    <w:p w:rsidR="009C2549" w:rsidRPr="00ED7642" w:rsidRDefault="009C2549" w:rsidP="009C2549">
      <w:pPr>
        <w:rPr>
          <w:lang w:val="fr-CH"/>
        </w:rPr>
      </w:pPr>
      <w:r w:rsidRPr="00ED7642">
        <w:rPr>
          <w:lang w:val="fr-CH"/>
        </w:rPr>
        <w:t>–</w:t>
      </w:r>
      <w:r>
        <w:rPr>
          <w:lang w:val="fr-CH"/>
        </w:rPr>
        <w:tab/>
      </w:r>
      <w:r w:rsidRPr="00ED7642">
        <w:rPr>
          <w:lang w:val="fr-CH"/>
        </w:rPr>
        <w:t>ITU-T G.9807.2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ind w:left="567" w:hanging="567"/>
        <w:rPr>
          <w:lang w:val="fr-CH"/>
        </w:rPr>
      </w:pPr>
      <w:r w:rsidRPr="00ED7642">
        <w:rPr>
          <w:lang w:val="fr-CH"/>
        </w:rPr>
        <w:t>–</w:t>
      </w:r>
      <w:r>
        <w:rPr>
          <w:lang w:val="fr-CH"/>
        </w:rPr>
        <w:tab/>
      </w:r>
      <w:r w:rsidRPr="00ED7642">
        <w:rPr>
          <w:lang w:val="fr-CH"/>
        </w:rPr>
        <w:t>ITU-T G.9903 (08/2017</w:t>
      </w:r>
      <w:proofErr w:type="gramStart"/>
      <w:r w:rsidRPr="00ED7642">
        <w:rPr>
          <w:lang w:val="fr-CH"/>
        </w:rPr>
        <w:t>):</w:t>
      </w:r>
      <w:proofErr w:type="gramEnd"/>
      <w:r w:rsidRPr="00ED7642">
        <w:rPr>
          <w:lang w:val="fr-CH"/>
        </w:rPr>
        <w:t xml:space="preserve"> Emetteurs-récepteurs OFDM à bande étroite utilisant les courants porteurs en ligne - G3-PLC</w:t>
      </w:r>
    </w:p>
    <w:p w:rsidR="009C2549" w:rsidRPr="00ED7642" w:rsidRDefault="009C2549" w:rsidP="009C2549">
      <w:pPr>
        <w:rPr>
          <w:lang w:val="fr-CH"/>
        </w:rPr>
      </w:pPr>
      <w:r w:rsidRPr="00ED7642">
        <w:rPr>
          <w:lang w:val="fr-CH"/>
        </w:rPr>
        <w:t>–</w:t>
      </w:r>
      <w:r>
        <w:rPr>
          <w:lang w:val="fr-CH"/>
        </w:rPr>
        <w:tab/>
      </w:r>
      <w:r w:rsidRPr="00ED7642">
        <w:rPr>
          <w:lang w:val="fr-CH"/>
        </w:rPr>
        <w:t>ITU-T G.9961 (2015) Cor. 4 (08/2017)</w:t>
      </w:r>
    </w:p>
    <w:p w:rsidR="009C2549" w:rsidRPr="00ED7642" w:rsidRDefault="009C2549" w:rsidP="009C2549">
      <w:pPr>
        <w:rPr>
          <w:lang w:val="fr-CH"/>
        </w:rPr>
      </w:pPr>
      <w:r w:rsidRPr="00ED7642">
        <w:rPr>
          <w:lang w:val="fr-CH"/>
        </w:rPr>
        <w:t>–</w:t>
      </w:r>
      <w:r>
        <w:rPr>
          <w:lang w:val="fr-CH"/>
        </w:rPr>
        <w:tab/>
      </w:r>
      <w:r w:rsidRPr="00ED7642">
        <w:rPr>
          <w:lang w:val="fr-CH"/>
        </w:rPr>
        <w:t>ITU-T G.9973 (08/2017</w:t>
      </w:r>
      <w:proofErr w:type="gramStart"/>
      <w:r w:rsidRPr="00ED7642">
        <w:rPr>
          <w:lang w:val="fr-CH"/>
        </w:rPr>
        <w:t>):</w:t>
      </w:r>
      <w:proofErr w:type="gramEnd"/>
      <w:r w:rsidRPr="00ED7642">
        <w:rPr>
          <w:lang w:val="fr-CH"/>
        </w:rPr>
        <w:t xml:space="preserve"> Protocole d'identification de la topologie du réseau domestique </w:t>
      </w:r>
    </w:p>
    <w:p w:rsidR="009C2549" w:rsidRPr="00ED7642" w:rsidRDefault="009C2549" w:rsidP="009C2549">
      <w:pPr>
        <w:rPr>
          <w:lang w:val="fr-CH"/>
        </w:rPr>
      </w:pPr>
      <w:r w:rsidRPr="00ED7642">
        <w:rPr>
          <w:lang w:val="fr-CH"/>
        </w:rPr>
        <w:t>–</w:t>
      </w:r>
      <w:r>
        <w:rPr>
          <w:lang w:val="fr-CH"/>
        </w:rPr>
        <w:tab/>
      </w:r>
      <w:r w:rsidRPr="00ED7642">
        <w:rPr>
          <w:lang w:val="fr-CH"/>
        </w:rPr>
        <w:t>ITU-T G.9977 (2016) Cor. 1 (08/2017)</w:t>
      </w:r>
    </w:p>
    <w:p w:rsidR="009C2549" w:rsidRPr="00ED7642" w:rsidRDefault="009C2549" w:rsidP="009C2549">
      <w:pPr>
        <w:rPr>
          <w:lang w:val="fr-CH"/>
        </w:rPr>
      </w:pPr>
      <w:r w:rsidRPr="00ED7642">
        <w:rPr>
          <w:lang w:val="fr-CH"/>
        </w:rPr>
        <w:t>–</w:t>
      </w:r>
      <w:r>
        <w:rPr>
          <w:lang w:val="fr-CH"/>
        </w:rPr>
        <w:tab/>
      </w:r>
      <w:r w:rsidRPr="00ED7642">
        <w:rPr>
          <w:lang w:val="fr-CH"/>
        </w:rPr>
        <w:t>ITU-T L.110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ITU-T L.206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ITU-T L.404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Pr="00ED7642" w:rsidRDefault="009C2549" w:rsidP="009C2549">
      <w:pPr>
        <w:rPr>
          <w:lang w:val="fr-CH"/>
        </w:rPr>
      </w:pPr>
      <w:r w:rsidRPr="00ED7642">
        <w:rPr>
          <w:lang w:val="fr-CH"/>
        </w:rPr>
        <w:t>–</w:t>
      </w:r>
      <w:r>
        <w:rPr>
          <w:lang w:val="fr-CH"/>
        </w:rPr>
        <w:tab/>
      </w:r>
      <w:r w:rsidRPr="00ED7642">
        <w:rPr>
          <w:lang w:val="fr-CH"/>
        </w:rPr>
        <w:t>ITU-T L.1220 (08/2017</w:t>
      </w:r>
      <w:proofErr w:type="gramStart"/>
      <w:r w:rsidRPr="00ED7642">
        <w:rPr>
          <w:lang w:val="fr-CH"/>
        </w:rPr>
        <w:t>):</w:t>
      </w:r>
      <w:proofErr w:type="gramEnd"/>
      <w:r w:rsidRPr="00ED7642">
        <w:rPr>
          <w:lang w:val="fr-CH"/>
        </w:rPr>
        <w:t xml:space="preserve"> </w:t>
      </w:r>
      <w:r w:rsidRPr="009015B3">
        <w:rPr>
          <w:rFonts w:cs="Arial"/>
          <w:i/>
          <w:iCs/>
          <w:lang w:val="fr-CH"/>
        </w:rPr>
        <w:t>Traduction non disponible – Nouveau texte</w:t>
      </w:r>
    </w:p>
    <w:p w:rsidR="009C2549" w:rsidRDefault="009C2549" w:rsidP="009C2549">
      <w:pPr>
        <w:rPr>
          <w:lang w:val="fr-CH"/>
        </w:rPr>
      </w:pPr>
      <w:r w:rsidRPr="00ED7642">
        <w:rPr>
          <w:lang w:val="fr-CH"/>
        </w:rPr>
        <w:t>–</w:t>
      </w:r>
      <w:r>
        <w:rPr>
          <w:lang w:val="fr-CH"/>
        </w:rPr>
        <w:tab/>
      </w:r>
      <w:r w:rsidRPr="00ED7642">
        <w:rPr>
          <w:lang w:val="fr-CH"/>
        </w:rPr>
        <w:t>ITU-T M.3020 (07/2017</w:t>
      </w:r>
      <w:proofErr w:type="gramStart"/>
      <w:r w:rsidRPr="00ED7642">
        <w:rPr>
          <w:lang w:val="fr-CH"/>
        </w:rPr>
        <w:t>):</w:t>
      </w:r>
      <w:proofErr w:type="gramEnd"/>
      <w:r w:rsidRPr="00ED7642">
        <w:rPr>
          <w:lang w:val="fr-CH"/>
        </w:rPr>
        <w:t xml:space="preserve"> Méthodologie pour la spécification des interfaces de gestion</w:t>
      </w:r>
    </w:p>
    <w:p w:rsidR="009C2549" w:rsidRPr="009C2549" w:rsidRDefault="009C2549" w:rsidP="009C2549">
      <w:pPr>
        <w:pStyle w:val="Heading20"/>
        <w:spacing w:before="0"/>
        <w:rPr>
          <w:sz w:val="28"/>
        </w:rPr>
      </w:pPr>
      <w:bookmarkStart w:id="238" w:name="_Toc467767049"/>
      <w:bookmarkStart w:id="239" w:name="_Toc477169047"/>
      <w:bookmarkStart w:id="240" w:name="_Toc478464749"/>
      <w:bookmarkStart w:id="241" w:name="_Toc479671292"/>
      <w:bookmarkStart w:id="242" w:name="_Toc480897846"/>
      <w:bookmarkStart w:id="243" w:name="_Toc485117050"/>
      <w:bookmarkStart w:id="244" w:name="_Toc488848850"/>
      <w:bookmarkStart w:id="245" w:name="_Toc493239112"/>
      <w:r w:rsidRPr="009C2549">
        <w:rPr>
          <w:sz w:val="28"/>
        </w:rPr>
        <w:lastRenderedPageBreak/>
        <w:t xml:space="preserve">Service téléphonique </w:t>
      </w:r>
      <w:r w:rsidRPr="009C2549">
        <w:rPr>
          <w:sz w:val="28"/>
        </w:rPr>
        <w:br/>
        <w:t>(Recommandation UIT-T E.164)</w:t>
      </w:r>
      <w:bookmarkEnd w:id="238"/>
      <w:bookmarkEnd w:id="239"/>
      <w:bookmarkEnd w:id="240"/>
      <w:bookmarkEnd w:id="241"/>
      <w:bookmarkEnd w:id="242"/>
      <w:bookmarkEnd w:id="243"/>
      <w:bookmarkEnd w:id="244"/>
      <w:bookmarkEnd w:id="245"/>
    </w:p>
    <w:p w:rsidR="009C2549" w:rsidRPr="009C2549" w:rsidRDefault="009C2549" w:rsidP="009C2549">
      <w:pPr>
        <w:tabs>
          <w:tab w:val="left" w:pos="794"/>
          <w:tab w:val="left" w:pos="1191"/>
          <w:tab w:val="left" w:pos="1588"/>
          <w:tab w:val="left" w:pos="1985"/>
          <w:tab w:val="left" w:pos="2160"/>
          <w:tab w:val="left" w:pos="2430"/>
        </w:tabs>
        <w:spacing w:before="0" w:after="120" w:line="280" w:lineRule="exact"/>
        <w:jc w:val="center"/>
        <w:rPr>
          <w:lang w:val="en-US"/>
        </w:rPr>
      </w:pPr>
      <w:proofErr w:type="gramStart"/>
      <w:r w:rsidRPr="009C2549">
        <w:rPr>
          <w:lang w:val="en-US"/>
        </w:rPr>
        <w:t>url</w:t>
      </w:r>
      <w:proofErr w:type="gramEnd"/>
      <w:r w:rsidRPr="009C2549">
        <w:rPr>
          <w:lang w:val="en-US"/>
        </w:rPr>
        <w:t>: www.itu.int/itu-t/inr/nnp</w:t>
      </w:r>
    </w:p>
    <w:p w:rsidR="009C2549" w:rsidRPr="009C2549" w:rsidRDefault="009C2549" w:rsidP="009C2549">
      <w:pPr>
        <w:tabs>
          <w:tab w:val="left" w:pos="1560"/>
          <w:tab w:val="left" w:pos="2127"/>
        </w:tabs>
        <w:spacing w:before="0"/>
        <w:jc w:val="left"/>
        <w:outlineLvl w:val="3"/>
        <w:rPr>
          <w:rFonts w:cs="Arial"/>
          <w:b/>
          <w:lang w:val="fr-CH"/>
        </w:rPr>
      </w:pPr>
      <w:r w:rsidRPr="009C2549">
        <w:rPr>
          <w:rFonts w:cs="Arial"/>
          <w:b/>
          <w:lang w:val="fr-CH"/>
        </w:rPr>
        <w:t>Danemark</w:t>
      </w:r>
      <w:r>
        <w:rPr>
          <w:rFonts w:cs="Arial"/>
          <w:b/>
          <w:lang w:val="fr-CH"/>
        </w:rPr>
        <w:fldChar w:fldCharType="begin"/>
      </w:r>
      <w:r w:rsidRPr="009273F8">
        <w:rPr>
          <w:lang w:val="fr-CH"/>
        </w:rPr>
        <w:instrText xml:space="preserve"> TC "</w:instrText>
      </w:r>
      <w:bookmarkStart w:id="246" w:name="_Toc493239113"/>
      <w:r w:rsidRPr="009C2549">
        <w:rPr>
          <w:rFonts w:cs="Arial"/>
          <w:b/>
          <w:lang w:val="fr-CH"/>
        </w:rPr>
        <w:instrText>Danemark</w:instrText>
      </w:r>
      <w:bookmarkEnd w:id="246"/>
      <w:r w:rsidRPr="009273F8">
        <w:rPr>
          <w:lang w:val="fr-CH"/>
        </w:rPr>
        <w:instrText xml:space="preserve">" \f C \l "1" </w:instrText>
      </w:r>
      <w:r>
        <w:rPr>
          <w:rFonts w:cs="Arial"/>
          <w:b/>
          <w:lang w:val="fr-CH"/>
        </w:rPr>
        <w:fldChar w:fldCharType="end"/>
      </w:r>
      <w:r w:rsidRPr="009C2549">
        <w:rPr>
          <w:rFonts w:cs="Arial"/>
          <w:b/>
          <w:lang w:val="fr-CH"/>
        </w:rPr>
        <w:t xml:space="preserve"> (indicatif de pays +45)</w:t>
      </w:r>
    </w:p>
    <w:p w:rsidR="009C2549" w:rsidRPr="009C2549" w:rsidRDefault="009C2549" w:rsidP="009C2549">
      <w:pPr>
        <w:spacing w:before="0"/>
        <w:rPr>
          <w:lang w:val="fr-CH"/>
        </w:rPr>
      </w:pPr>
      <w:r w:rsidRPr="009C2549">
        <w:rPr>
          <w:lang w:val="fr-CH"/>
        </w:rPr>
        <w:t xml:space="preserve">Communication du </w:t>
      </w:r>
      <w:proofErr w:type="gramStart"/>
      <w:r w:rsidRPr="009C2549">
        <w:rPr>
          <w:lang w:val="fr-CH"/>
        </w:rPr>
        <w:t>11.VIII.2017:</w:t>
      </w:r>
      <w:proofErr w:type="gramEnd"/>
    </w:p>
    <w:p w:rsidR="009C2549" w:rsidRPr="009C2549" w:rsidRDefault="009C2549" w:rsidP="009C2549">
      <w:pPr>
        <w:rPr>
          <w:rFonts w:cs="Arial"/>
          <w:lang w:val="fr-CH"/>
        </w:rPr>
      </w:pPr>
      <w:r w:rsidRPr="009C2549">
        <w:rPr>
          <w:rFonts w:cs="Arial"/>
          <w:lang w:val="fr-CH"/>
        </w:rPr>
        <w:t xml:space="preserve">La </w:t>
      </w:r>
      <w:proofErr w:type="spellStart"/>
      <w:r w:rsidRPr="009C2549">
        <w:rPr>
          <w:rFonts w:cs="Arial"/>
          <w:i/>
          <w:iCs/>
          <w:lang w:val="fr-CH"/>
        </w:rPr>
        <w:t>Danish</w:t>
      </w:r>
      <w:proofErr w:type="spellEnd"/>
      <w:r w:rsidRPr="009C2549">
        <w:rPr>
          <w:rFonts w:cs="Arial"/>
          <w:i/>
          <w:iCs/>
          <w:lang w:val="fr-CH"/>
        </w:rPr>
        <w:t xml:space="preserve"> </w:t>
      </w:r>
      <w:proofErr w:type="spellStart"/>
      <w:r w:rsidRPr="009C2549">
        <w:rPr>
          <w:rFonts w:cs="Arial"/>
          <w:i/>
          <w:iCs/>
          <w:lang w:val="fr-CH"/>
        </w:rPr>
        <w:t>Energy</w:t>
      </w:r>
      <w:proofErr w:type="spellEnd"/>
      <w:r w:rsidRPr="009C2549">
        <w:rPr>
          <w:rFonts w:cs="Arial"/>
          <w:i/>
          <w:iCs/>
          <w:lang w:val="fr-CH"/>
        </w:rPr>
        <w:t xml:space="preserve"> Agency</w:t>
      </w:r>
      <w:r w:rsidRPr="009C2549">
        <w:rPr>
          <w:rFonts w:cs="Arial"/>
          <w:lang w:val="fr-CH"/>
        </w:rPr>
        <w:t>, Copenhague</w:t>
      </w:r>
      <w:r>
        <w:rPr>
          <w:rFonts w:cs="Arial"/>
          <w:lang w:val="fr-CH"/>
        </w:rPr>
        <w:fldChar w:fldCharType="begin"/>
      </w:r>
      <w:r w:rsidRPr="009C2549">
        <w:rPr>
          <w:lang w:val="fr-CH"/>
        </w:rPr>
        <w:instrText xml:space="preserve"> TC "</w:instrText>
      </w:r>
      <w:bookmarkStart w:id="247" w:name="_Toc493239114"/>
      <w:proofErr w:type="spellStart"/>
      <w:r w:rsidRPr="009C2549">
        <w:rPr>
          <w:rFonts w:cs="Arial"/>
          <w:i/>
          <w:iCs/>
          <w:lang w:val="fr-CH"/>
        </w:rPr>
        <w:instrText>Danish</w:instrText>
      </w:r>
      <w:proofErr w:type="spellEnd"/>
      <w:r w:rsidRPr="009C2549">
        <w:rPr>
          <w:rFonts w:cs="Arial"/>
          <w:i/>
          <w:iCs/>
          <w:lang w:val="fr-CH"/>
        </w:rPr>
        <w:instrText xml:space="preserve"> </w:instrText>
      </w:r>
      <w:proofErr w:type="spellStart"/>
      <w:r w:rsidRPr="009C2549">
        <w:rPr>
          <w:rFonts w:cs="Arial"/>
          <w:i/>
          <w:iCs/>
          <w:lang w:val="fr-CH"/>
        </w:rPr>
        <w:instrText>Energy</w:instrText>
      </w:r>
      <w:proofErr w:type="spellEnd"/>
      <w:r w:rsidRPr="009C2549">
        <w:rPr>
          <w:rFonts w:cs="Arial"/>
          <w:i/>
          <w:iCs/>
          <w:lang w:val="fr-CH"/>
        </w:rPr>
        <w:instrText xml:space="preserve"> Agency</w:instrText>
      </w:r>
      <w:r w:rsidRPr="009C2549">
        <w:rPr>
          <w:rFonts w:cs="Arial"/>
          <w:lang w:val="fr-CH"/>
        </w:rPr>
        <w:instrText>, Copenhague</w:instrText>
      </w:r>
      <w:bookmarkEnd w:id="247"/>
      <w:r w:rsidRPr="009C2549">
        <w:rPr>
          <w:lang w:val="fr-CH"/>
        </w:rPr>
        <w:instrText>" \f C \l "1</w:instrText>
      </w:r>
      <w:proofErr w:type="gramStart"/>
      <w:r w:rsidRPr="009C2549">
        <w:rPr>
          <w:lang w:val="fr-CH"/>
        </w:rPr>
        <w:instrText xml:space="preserve">" </w:instrText>
      </w:r>
      <w:proofErr w:type="gramEnd"/>
      <w:r>
        <w:rPr>
          <w:rFonts w:cs="Arial"/>
          <w:lang w:val="fr-CH"/>
        </w:rPr>
        <w:fldChar w:fldCharType="end"/>
      </w:r>
      <w:r w:rsidRPr="009C2549">
        <w:rPr>
          <w:rFonts w:cs="Arial"/>
          <w:lang w:val="fr-CH"/>
        </w:rPr>
        <w:t>, annonce les mises à jour suivantes du plan national de numérotage du Danemark:</w:t>
      </w:r>
    </w:p>
    <w:p w:rsidR="009C2549" w:rsidRPr="009C2549" w:rsidRDefault="009C2549" w:rsidP="009C2549">
      <w:pPr>
        <w:numPr>
          <w:ilvl w:val="0"/>
          <w:numId w:val="25"/>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lang w:val="fr-CH"/>
        </w:rPr>
      </w:pPr>
      <w:r w:rsidRPr="009C2549">
        <w:rPr>
          <w:rFonts w:cs="Arial"/>
          <w:bCs/>
          <w:lang w:val="fr-CH"/>
        </w:rPr>
        <w:t xml:space="preserve">Attribution </w:t>
      </w:r>
      <w:r w:rsidRPr="009C2549">
        <w:rPr>
          <w:rFonts w:cs="Arial"/>
          <w:bCs/>
          <w:iCs/>
          <w:lang w:val="fr-CH"/>
        </w:rPr>
        <w:t>–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9C2549" w:rsidRPr="009C2549" w:rsidTr="00341322">
        <w:trPr>
          <w:jc w:val="center"/>
        </w:trPr>
        <w:tc>
          <w:tcPr>
            <w:tcW w:w="3114" w:type="dxa"/>
            <w:hideMark/>
          </w:tcPr>
          <w:p w:rsidR="009C2549" w:rsidRPr="009C2549" w:rsidRDefault="009C2549" w:rsidP="009C2549">
            <w:pPr>
              <w:keepNext/>
              <w:tabs>
                <w:tab w:val="clear" w:pos="567"/>
                <w:tab w:val="clear" w:pos="5387"/>
                <w:tab w:val="clear" w:pos="5954"/>
              </w:tabs>
              <w:spacing w:before="60" w:after="60"/>
              <w:jc w:val="center"/>
              <w:rPr>
                <w:i/>
                <w:sz w:val="18"/>
                <w:lang w:val="fr-CH"/>
              </w:rPr>
            </w:pPr>
            <w:r w:rsidRPr="009C2549">
              <w:rPr>
                <w:i/>
                <w:sz w:val="18"/>
                <w:lang w:val="fr-FR"/>
              </w:rPr>
              <w:t>Fournisseur</w:t>
            </w:r>
          </w:p>
        </w:tc>
        <w:tc>
          <w:tcPr>
            <w:tcW w:w="4669" w:type="dxa"/>
            <w:hideMark/>
          </w:tcPr>
          <w:p w:rsidR="009C2549" w:rsidRPr="009C2549" w:rsidRDefault="009C2549" w:rsidP="009C2549">
            <w:pPr>
              <w:keepNext/>
              <w:tabs>
                <w:tab w:val="clear" w:pos="567"/>
                <w:tab w:val="clear" w:pos="5387"/>
                <w:tab w:val="clear" w:pos="5954"/>
              </w:tabs>
              <w:spacing w:before="60" w:after="60"/>
              <w:jc w:val="center"/>
              <w:rPr>
                <w:i/>
                <w:sz w:val="18"/>
                <w:lang w:val="fr-CH"/>
              </w:rPr>
            </w:pPr>
            <w:r w:rsidRPr="009C2549">
              <w:rPr>
                <w:bCs/>
                <w:i/>
                <w:sz w:val="18"/>
                <w:lang w:val="fr-CH"/>
              </w:rPr>
              <w:t>Série de numéros</w:t>
            </w:r>
          </w:p>
        </w:tc>
        <w:tc>
          <w:tcPr>
            <w:tcW w:w="1846" w:type="dxa"/>
            <w:hideMark/>
          </w:tcPr>
          <w:p w:rsidR="009C2549" w:rsidRPr="009C2549" w:rsidRDefault="009C2549" w:rsidP="009C2549">
            <w:pPr>
              <w:keepNext/>
              <w:tabs>
                <w:tab w:val="clear" w:pos="567"/>
                <w:tab w:val="clear" w:pos="5387"/>
                <w:tab w:val="clear" w:pos="5954"/>
              </w:tabs>
              <w:spacing w:before="60" w:after="60"/>
              <w:jc w:val="center"/>
              <w:rPr>
                <w:i/>
                <w:sz w:val="18"/>
                <w:lang w:val="fr-CH"/>
              </w:rPr>
            </w:pPr>
            <w:r w:rsidRPr="009C2549">
              <w:rPr>
                <w:i/>
                <w:sz w:val="18"/>
                <w:lang w:val="fr-CH"/>
              </w:rPr>
              <w:t>Date d'attribution</w:t>
            </w:r>
          </w:p>
        </w:tc>
      </w:tr>
      <w:tr w:rsidR="009C2549" w:rsidRPr="009C2549" w:rsidTr="00341322">
        <w:trPr>
          <w:jc w:val="center"/>
        </w:trPr>
        <w:tc>
          <w:tcPr>
            <w:tcW w:w="3114"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proofErr w:type="spellStart"/>
            <w:r w:rsidRPr="009C2549">
              <w:rPr>
                <w:bCs/>
                <w:sz w:val="18"/>
                <w:szCs w:val="22"/>
                <w:lang w:val="fr-FR"/>
              </w:rPr>
              <w:t>Supertel</w:t>
            </w:r>
            <w:proofErr w:type="spellEnd"/>
            <w:r w:rsidRPr="009C2549">
              <w:rPr>
                <w:bCs/>
                <w:sz w:val="18"/>
                <w:szCs w:val="22"/>
                <w:lang w:val="fr-FR"/>
              </w:rPr>
              <w:t xml:space="preserve"> A/S</w:t>
            </w:r>
          </w:p>
        </w:tc>
        <w:tc>
          <w:tcPr>
            <w:tcW w:w="4669"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r w:rsidRPr="009C2549">
              <w:rPr>
                <w:rFonts w:cs="Arial"/>
                <w:bCs/>
                <w:sz w:val="18"/>
                <w:szCs w:val="22"/>
                <w:lang w:val="fr-FR"/>
              </w:rPr>
              <w:t>7872efgh</w:t>
            </w:r>
          </w:p>
        </w:tc>
        <w:tc>
          <w:tcPr>
            <w:tcW w:w="1846"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proofErr w:type="gramStart"/>
            <w:r w:rsidRPr="009C2549">
              <w:rPr>
                <w:rFonts w:cs="Arial"/>
                <w:bCs/>
                <w:sz w:val="18"/>
                <w:szCs w:val="22"/>
                <w:lang w:val="fr-FR"/>
              </w:rPr>
              <w:t>1.X.2017</w:t>
            </w:r>
            <w:proofErr w:type="gramEnd"/>
          </w:p>
        </w:tc>
      </w:tr>
    </w:tbl>
    <w:p w:rsidR="009C2549" w:rsidRPr="009C2549" w:rsidRDefault="009C2549" w:rsidP="009C2549">
      <w:pPr>
        <w:numPr>
          <w:ilvl w:val="0"/>
          <w:numId w:val="25"/>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lang w:val="fr-CH"/>
        </w:rPr>
      </w:pPr>
      <w:r w:rsidRPr="009C2549">
        <w:rPr>
          <w:rFonts w:cs="Arial"/>
          <w:bCs/>
          <w:lang w:val="fr-CH"/>
        </w:rPr>
        <w:t xml:space="preserve">Retrait </w:t>
      </w:r>
      <w:r w:rsidRPr="009C2549">
        <w:rPr>
          <w:rFonts w:cs="Arial"/>
          <w:bCs/>
          <w:iCs/>
          <w:lang w:val="fr-CH"/>
        </w:rPr>
        <w:t>–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9C2549" w:rsidRPr="009C2549" w:rsidTr="00341322">
        <w:trPr>
          <w:jc w:val="center"/>
        </w:trPr>
        <w:tc>
          <w:tcPr>
            <w:tcW w:w="3114"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Fournisseur</w:t>
            </w:r>
          </w:p>
        </w:tc>
        <w:tc>
          <w:tcPr>
            <w:tcW w:w="4669"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bCs/>
                <w:i/>
                <w:sz w:val="18"/>
                <w:lang w:val="fr-FR"/>
              </w:rPr>
              <w:t>Séries de numéro</w:t>
            </w:r>
          </w:p>
        </w:tc>
        <w:tc>
          <w:tcPr>
            <w:tcW w:w="1846"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Date de retrait</w:t>
            </w:r>
          </w:p>
        </w:tc>
      </w:tr>
      <w:tr w:rsidR="009C2549" w:rsidRPr="009C2549" w:rsidTr="00341322">
        <w:trPr>
          <w:jc w:val="center"/>
        </w:trPr>
        <w:tc>
          <w:tcPr>
            <w:tcW w:w="3114" w:type="dxa"/>
          </w:tcPr>
          <w:p w:rsidR="009C2549" w:rsidRPr="009C2549" w:rsidRDefault="009C2549" w:rsidP="009C2549">
            <w:pPr>
              <w:tabs>
                <w:tab w:val="clear" w:pos="567"/>
                <w:tab w:val="clear" w:pos="5387"/>
                <w:tab w:val="clear" w:pos="5954"/>
              </w:tabs>
              <w:spacing w:before="40" w:after="40"/>
              <w:jc w:val="left"/>
              <w:rPr>
                <w:bCs/>
                <w:sz w:val="18"/>
                <w:szCs w:val="22"/>
                <w:lang w:val="fr-FR"/>
              </w:rPr>
            </w:pPr>
            <w:r w:rsidRPr="009C2549">
              <w:rPr>
                <w:bCs/>
                <w:sz w:val="18"/>
                <w:szCs w:val="22"/>
                <w:lang w:val="fr-FR"/>
              </w:rPr>
              <w:t>Jaynet.dk</w:t>
            </w:r>
          </w:p>
        </w:tc>
        <w:tc>
          <w:tcPr>
            <w:tcW w:w="4669" w:type="dxa"/>
          </w:tcPr>
          <w:p w:rsidR="009C2549" w:rsidRPr="009C2549" w:rsidRDefault="009C2549" w:rsidP="009C2549">
            <w:pPr>
              <w:tabs>
                <w:tab w:val="clear" w:pos="567"/>
                <w:tab w:val="clear" w:pos="5387"/>
                <w:tab w:val="clear" w:pos="5954"/>
              </w:tabs>
              <w:spacing w:before="40" w:after="40"/>
              <w:jc w:val="left"/>
              <w:rPr>
                <w:bCs/>
                <w:sz w:val="18"/>
                <w:szCs w:val="22"/>
                <w:lang w:val="en-US"/>
              </w:rPr>
            </w:pPr>
            <w:r w:rsidRPr="009C2549">
              <w:rPr>
                <w:bCs/>
                <w:sz w:val="18"/>
                <w:szCs w:val="22"/>
                <w:lang w:val="en-US"/>
              </w:rPr>
              <w:t>78105fgh, 78108efgh, 78109fgh, 39996fgh et v39997fgh</w:t>
            </w:r>
          </w:p>
        </w:tc>
        <w:tc>
          <w:tcPr>
            <w:tcW w:w="1846" w:type="dxa"/>
          </w:tcPr>
          <w:p w:rsidR="009C2549" w:rsidRPr="009C2549" w:rsidRDefault="009C2549" w:rsidP="009C2549">
            <w:pPr>
              <w:tabs>
                <w:tab w:val="clear" w:pos="567"/>
                <w:tab w:val="clear" w:pos="5387"/>
                <w:tab w:val="clear" w:pos="5954"/>
              </w:tabs>
              <w:spacing w:before="40" w:after="40"/>
              <w:jc w:val="left"/>
              <w:rPr>
                <w:bCs/>
                <w:sz w:val="18"/>
                <w:szCs w:val="22"/>
                <w:lang w:val="fr-FR"/>
              </w:rPr>
            </w:pPr>
            <w:r w:rsidRPr="009C2549">
              <w:rPr>
                <w:bCs/>
                <w:sz w:val="18"/>
                <w:szCs w:val="22"/>
                <w:lang w:val="fr-FR"/>
              </w:rPr>
              <w:t>31</w:t>
            </w:r>
            <w:proofErr w:type="gramStart"/>
            <w:r w:rsidRPr="009C2549">
              <w:rPr>
                <w:bCs/>
                <w:sz w:val="18"/>
                <w:szCs w:val="22"/>
                <w:lang w:val="fr-FR"/>
              </w:rPr>
              <w:t>.VIII.2017</w:t>
            </w:r>
            <w:proofErr w:type="gramEnd"/>
          </w:p>
        </w:tc>
      </w:tr>
    </w:tbl>
    <w:p w:rsidR="009C2549" w:rsidRPr="009C2549" w:rsidRDefault="009C2549" w:rsidP="009C2549">
      <w:pPr>
        <w:spacing w:before="240"/>
        <w:rPr>
          <w:lang w:val="fr-CH"/>
        </w:rPr>
      </w:pPr>
      <w:r w:rsidRPr="009C2549">
        <w:rPr>
          <w:lang w:val="fr-CH"/>
        </w:rPr>
        <w:t xml:space="preserve">Communication du </w:t>
      </w:r>
      <w:proofErr w:type="gramStart"/>
      <w:r w:rsidRPr="009C2549">
        <w:rPr>
          <w:lang w:val="fr-CH"/>
        </w:rPr>
        <w:t>3.VIII.2017:</w:t>
      </w:r>
      <w:proofErr w:type="gramEnd"/>
    </w:p>
    <w:p w:rsidR="009C2549" w:rsidRPr="009C2549" w:rsidRDefault="009C2549" w:rsidP="009C2549">
      <w:pPr>
        <w:rPr>
          <w:rFonts w:cs="Arial"/>
          <w:lang w:val="fr-CH"/>
        </w:rPr>
      </w:pPr>
      <w:r w:rsidRPr="009C2549">
        <w:rPr>
          <w:rFonts w:cs="Arial"/>
          <w:lang w:val="fr-CH"/>
        </w:rPr>
        <w:t xml:space="preserve">La </w:t>
      </w:r>
      <w:proofErr w:type="spellStart"/>
      <w:r w:rsidRPr="009C2549">
        <w:rPr>
          <w:rFonts w:cs="Arial"/>
          <w:i/>
          <w:iCs/>
          <w:lang w:val="fr-CH"/>
        </w:rPr>
        <w:t>Danish</w:t>
      </w:r>
      <w:proofErr w:type="spellEnd"/>
      <w:r w:rsidRPr="009C2549">
        <w:rPr>
          <w:rFonts w:cs="Arial"/>
          <w:i/>
          <w:iCs/>
          <w:lang w:val="fr-CH"/>
        </w:rPr>
        <w:t xml:space="preserve"> </w:t>
      </w:r>
      <w:proofErr w:type="spellStart"/>
      <w:r w:rsidRPr="009C2549">
        <w:rPr>
          <w:rFonts w:cs="Arial"/>
          <w:i/>
          <w:iCs/>
          <w:lang w:val="fr-CH"/>
        </w:rPr>
        <w:t>Energy</w:t>
      </w:r>
      <w:proofErr w:type="spellEnd"/>
      <w:r w:rsidRPr="009C2549">
        <w:rPr>
          <w:rFonts w:cs="Arial"/>
          <w:i/>
          <w:iCs/>
          <w:lang w:val="fr-CH"/>
        </w:rPr>
        <w:t xml:space="preserve"> Agency</w:t>
      </w:r>
      <w:r w:rsidRPr="009C2549">
        <w:rPr>
          <w:rFonts w:cs="Arial"/>
          <w:lang w:val="fr-CH"/>
        </w:rPr>
        <w:t xml:space="preserve">, Copenhague, annonce les mises à jour suivantes du plan national de numérotage du </w:t>
      </w:r>
      <w:proofErr w:type="gramStart"/>
      <w:r w:rsidRPr="009C2549">
        <w:rPr>
          <w:rFonts w:cs="Arial"/>
          <w:lang w:val="fr-CH"/>
        </w:rPr>
        <w:t>Danemark:</w:t>
      </w:r>
      <w:proofErr w:type="gramEnd"/>
    </w:p>
    <w:p w:rsidR="009C2549" w:rsidRPr="009C2549" w:rsidRDefault="009C2549" w:rsidP="009C2549">
      <w:pPr>
        <w:numPr>
          <w:ilvl w:val="0"/>
          <w:numId w:val="7"/>
        </w:numPr>
        <w:tabs>
          <w:tab w:val="clear" w:pos="567"/>
          <w:tab w:val="clear" w:pos="1276"/>
          <w:tab w:val="clear" w:pos="1843"/>
          <w:tab w:val="clear" w:pos="5387"/>
          <w:tab w:val="clear" w:pos="5954"/>
        </w:tabs>
        <w:spacing w:after="120" w:line="360" w:lineRule="auto"/>
        <w:ind w:left="357" w:hanging="357"/>
        <w:jc w:val="left"/>
        <w:textAlignment w:val="auto"/>
        <w:rPr>
          <w:rFonts w:cs="Arial"/>
          <w:iCs/>
          <w:lang w:val="fr-CH"/>
        </w:rPr>
      </w:pPr>
      <w:bookmarkStart w:id="248" w:name="OLE_LINK3"/>
      <w:r w:rsidRPr="009C2549">
        <w:rPr>
          <w:rFonts w:cs="Arial"/>
          <w:bCs/>
          <w:lang w:val="fr-CH"/>
        </w:rPr>
        <w:t xml:space="preserve">Attribution </w:t>
      </w:r>
      <w:r w:rsidRPr="009C2549">
        <w:rPr>
          <w:rFonts w:cs="Arial"/>
          <w:bCs/>
          <w:iCs/>
          <w:lang w:val="fr-CH"/>
        </w:rPr>
        <w:t>– services de communication mobile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9C2549" w:rsidRPr="009C2549" w:rsidTr="00341322">
        <w:trPr>
          <w:jc w:val="center"/>
        </w:trPr>
        <w:tc>
          <w:tcPr>
            <w:tcW w:w="3114"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Fournisseur</w:t>
            </w:r>
          </w:p>
        </w:tc>
        <w:tc>
          <w:tcPr>
            <w:tcW w:w="4669"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bCs/>
                <w:i/>
                <w:sz w:val="18"/>
                <w:lang w:val="fr-FR"/>
              </w:rPr>
              <w:t>Série de numéros</w:t>
            </w:r>
          </w:p>
        </w:tc>
        <w:tc>
          <w:tcPr>
            <w:tcW w:w="1846"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Date d'attribution</w:t>
            </w:r>
          </w:p>
        </w:tc>
      </w:tr>
      <w:tr w:rsidR="009C2549" w:rsidRPr="009C2549" w:rsidTr="00341322">
        <w:trPr>
          <w:jc w:val="center"/>
        </w:trPr>
        <w:tc>
          <w:tcPr>
            <w:tcW w:w="3114"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proofErr w:type="spellStart"/>
            <w:r w:rsidRPr="009C2549">
              <w:rPr>
                <w:bCs/>
                <w:sz w:val="18"/>
                <w:szCs w:val="22"/>
                <w:lang w:val="fr-FR"/>
              </w:rPr>
              <w:t>ipnordic</w:t>
            </w:r>
            <w:proofErr w:type="spellEnd"/>
            <w:r w:rsidRPr="009C2549">
              <w:rPr>
                <w:bCs/>
                <w:sz w:val="18"/>
                <w:szCs w:val="22"/>
                <w:lang w:val="fr-FR"/>
              </w:rPr>
              <w:t xml:space="preserve"> A/S</w:t>
            </w:r>
          </w:p>
        </w:tc>
        <w:tc>
          <w:tcPr>
            <w:tcW w:w="4669"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r w:rsidRPr="009C2549">
              <w:rPr>
                <w:bCs/>
                <w:sz w:val="18"/>
                <w:szCs w:val="22"/>
                <w:lang w:val="fr-FR"/>
              </w:rPr>
              <w:t>8140efgh</w:t>
            </w:r>
          </w:p>
        </w:tc>
        <w:tc>
          <w:tcPr>
            <w:tcW w:w="1846"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proofErr w:type="gramStart"/>
            <w:r w:rsidRPr="009C2549">
              <w:rPr>
                <w:rFonts w:cs="Arial"/>
                <w:bCs/>
                <w:sz w:val="18"/>
                <w:szCs w:val="22"/>
                <w:lang w:val="fr-FR"/>
              </w:rPr>
              <w:t>3.VIII.2017</w:t>
            </w:r>
            <w:proofErr w:type="gramEnd"/>
          </w:p>
        </w:tc>
      </w:tr>
    </w:tbl>
    <w:p w:rsidR="009C2549" w:rsidRPr="009C2549" w:rsidRDefault="009C2549" w:rsidP="009C2549">
      <w:pPr>
        <w:numPr>
          <w:ilvl w:val="0"/>
          <w:numId w:val="7"/>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lang w:val="fr-CH"/>
        </w:rPr>
      </w:pPr>
      <w:bookmarkStart w:id="249" w:name="OLE_LINK6"/>
      <w:bookmarkStart w:id="250" w:name="OLE_LINK7"/>
      <w:bookmarkEnd w:id="248"/>
      <w:r w:rsidRPr="009C2549">
        <w:rPr>
          <w:rFonts w:cs="Arial"/>
          <w:bCs/>
          <w:lang w:val="fr-CH"/>
        </w:rPr>
        <w:t xml:space="preserve">Retrait </w:t>
      </w:r>
      <w:r w:rsidRPr="009C2549">
        <w:rPr>
          <w:rFonts w:cs="Arial"/>
          <w:bCs/>
          <w:iCs/>
          <w:lang w:val="fr-CH"/>
        </w:rPr>
        <w:t>– services de communication mobile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9C2549" w:rsidRPr="009C2549" w:rsidTr="00341322">
        <w:trPr>
          <w:jc w:val="center"/>
        </w:trPr>
        <w:tc>
          <w:tcPr>
            <w:tcW w:w="3114"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Fournisseur</w:t>
            </w:r>
          </w:p>
        </w:tc>
        <w:tc>
          <w:tcPr>
            <w:tcW w:w="4669"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bCs/>
                <w:i/>
                <w:sz w:val="18"/>
                <w:lang w:val="fr-FR"/>
              </w:rPr>
              <w:t>Séries de numéros</w:t>
            </w:r>
          </w:p>
        </w:tc>
        <w:tc>
          <w:tcPr>
            <w:tcW w:w="1846"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Date de retrait</w:t>
            </w:r>
          </w:p>
        </w:tc>
      </w:tr>
      <w:tr w:rsidR="009C2549" w:rsidRPr="009C2549" w:rsidTr="00341322">
        <w:trPr>
          <w:jc w:val="center"/>
        </w:trPr>
        <w:tc>
          <w:tcPr>
            <w:tcW w:w="3114"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r w:rsidRPr="009C2549">
              <w:rPr>
                <w:bCs/>
                <w:sz w:val="18"/>
                <w:szCs w:val="22"/>
                <w:lang w:val="fr-FR"/>
              </w:rPr>
              <w:t xml:space="preserve">Tel42 </w:t>
            </w:r>
            <w:proofErr w:type="spellStart"/>
            <w:r w:rsidRPr="009C2549">
              <w:rPr>
                <w:bCs/>
                <w:sz w:val="18"/>
                <w:szCs w:val="22"/>
                <w:lang w:val="fr-FR"/>
              </w:rPr>
              <w:t>ApS</w:t>
            </w:r>
            <w:proofErr w:type="spellEnd"/>
          </w:p>
        </w:tc>
        <w:tc>
          <w:tcPr>
            <w:tcW w:w="4669"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r w:rsidRPr="009C2549">
              <w:rPr>
                <w:bCs/>
                <w:sz w:val="18"/>
                <w:szCs w:val="22"/>
                <w:lang w:val="fr-FR"/>
              </w:rPr>
              <w:t>93750fgh, 93751fgh, 93752fgh, 93753fgh, 93756fgh, 93757fgh, 93758fgh et 93759fgh</w:t>
            </w:r>
          </w:p>
        </w:tc>
        <w:tc>
          <w:tcPr>
            <w:tcW w:w="1846" w:type="dxa"/>
          </w:tcPr>
          <w:p w:rsidR="009C2549" w:rsidRPr="009C2549" w:rsidRDefault="009C2549" w:rsidP="009C2549">
            <w:pPr>
              <w:tabs>
                <w:tab w:val="clear" w:pos="567"/>
                <w:tab w:val="clear" w:pos="5387"/>
                <w:tab w:val="clear" w:pos="5954"/>
              </w:tabs>
              <w:spacing w:before="40" w:after="40"/>
              <w:jc w:val="left"/>
              <w:rPr>
                <w:rFonts w:cs="Arial"/>
                <w:bCs/>
                <w:sz w:val="18"/>
                <w:szCs w:val="22"/>
                <w:lang w:val="fr-FR"/>
              </w:rPr>
            </w:pPr>
            <w:r w:rsidRPr="009C2549">
              <w:rPr>
                <w:rFonts w:cs="Arial"/>
                <w:bCs/>
                <w:sz w:val="18"/>
                <w:szCs w:val="22"/>
                <w:lang w:val="fr-FR"/>
              </w:rPr>
              <w:t>31</w:t>
            </w:r>
            <w:proofErr w:type="gramStart"/>
            <w:r w:rsidRPr="009C2549">
              <w:rPr>
                <w:rFonts w:cs="Arial"/>
                <w:bCs/>
                <w:sz w:val="18"/>
                <w:szCs w:val="22"/>
                <w:lang w:val="fr-FR"/>
              </w:rPr>
              <w:t>.VIII.2017</w:t>
            </w:r>
            <w:proofErr w:type="gramEnd"/>
          </w:p>
        </w:tc>
      </w:tr>
    </w:tbl>
    <w:bookmarkEnd w:id="249"/>
    <w:bookmarkEnd w:id="250"/>
    <w:p w:rsidR="009C2549" w:rsidRPr="009C2549" w:rsidRDefault="009C2549" w:rsidP="009C2549">
      <w:pPr>
        <w:numPr>
          <w:ilvl w:val="0"/>
          <w:numId w:val="7"/>
        </w:numPr>
        <w:tabs>
          <w:tab w:val="clear" w:pos="567"/>
          <w:tab w:val="clear" w:pos="1276"/>
          <w:tab w:val="clear" w:pos="1843"/>
          <w:tab w:val="clear" w:pos="5387"/>
          <w:tab w:val="clear" w:pos="5954"/>
        </w:tabs>
        <w:spacing w:before="240" w:after="120" w:line="360" w:lineRule="auto"/>
        <w:ind w:left="357" w:hanging="357"/>
        <w:jc w:val="left"/>
        <w:textAlignment w:val="auto"/>
        <w:rPr>
          <w:rFonts w:cs="Arial"/>
          <w:iCs/>
          <w:lang w:val="fr-CH"/>
        </w:rPr>
      </w:pPr>
      <w:r w:rsidRPr="009C2549">
        <w:rPr>
          <w:rFonts w:cs="Arial"/>
          <w:bCs/>
          <w:lang w:val="fr-CH"/>
        </w:rPr>
        <w:t xml:space="preserve">Retrait </w:t>
      </w:r>
      <w:r w:rsidRPr="009C2549">
        <w:rPr>
          <w:rFonts w:cs="Arial"/>
          <w:bCs/>
          <w:iCs/>
          <w:lang w:val="fr-CH"/>
        </w:rPr>
        <w:t>– services de communication fixe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9C2549" w:rsidRPr="009C2549" w:rsidTr="00341322">
        <w:trPr>
          <w:jc w:val="center"/>
        </w:trPr>
        <w:tc>
          <w:tcPr>
            <w:tcW w:w="3114"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Fournisseur</w:t>
            </w:r>
          </w:p>
        </w:tc>
        <w:tc>
          <w:tcPr>
            <w:tcW w:w="4669"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bCs/>
                <w:i/>
                <w:sz w:val="18"/>
                <w:lang w:val="fr-FR"/>
              </w:rPr>
              <w:t>Série de numéros</w:t>
            </w:r>
          </w:p>
        </w:tc>
        <w:tc>
          <w:tcPr>
            <w:tcW w:w="1846" w:type="dxa"/>
            <w:hideMark/>
          </w:tcPr>
          <w:p w:rsidR="009C2549" w:rsidRPr="009C2549" w:rsidRDefault="009C2549" w:rsidP="009C2549">
            <w:pPr>
              <w:keepNext/>
              <w:tabs>
                <w:tab w:val="clear" w:pos="567"/>
                <w:tab w:val="clear" w:pos="5387"/>
                <w:tab w:val="clear" w:pos="5954"/>
              </w:tabs>
              <w:spacing w:before="60" w:after="60"/>
              <w:jc w:val="center"/>
              <w:rPr>
                <w:i/>
                <w:sz w:val="18"/>
                <w:lang w:val="fr-FR"/>
              </w:rPr>
            </w:pPr>
            <w:r w:rsidRPr="009C2549">
              <w:rPr>
                <w:i/>
                <w:sz w:val="18"/>
                <w:lang w:val="fr-FR"/>
              </w:rPr>
              <w:t>Date de retrait</w:t>
            </w:r>
          </w:p>
        </w:tc>
      </w:tr>
      <w:tr w:rsidR="009C2549" w:rsidRPr="009C2549" w:rsidTr="00341322">
        <w:trPr>
          <w:jc w:val="center"/>
        </w:trPr>
        <w:tc>
          <w:tcPr>
            <w:tcW w:w="3114"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 xml:space="preserve">Tel42 </w:t>
            </w:r>
            <w:proofErr w:type="spellStart"/>
            <w:r w:rsidRPr="009C2549">
              <w:rPr>
                <w:bCs/>
                <w:sz w:val="18"/>
                <w:szCs w:val="22"/>
                <w:lang w:val="fr-FR" w:eastAsia="ru-RU"/>
              </w:rPr>
              <w:t>ApS</w:t>
            </w:r>
            <w:proofErr w:type="spellEnd"/>
          </w:p>
        </w:tc>
        <w:tc>
          <w:tcPr>
            <w:tcW w:w="4669"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9777efgh</w:t>
            </w:r>
          </w:p>
        </w:tc>
        <w:tc>
          <w:tcPr>
            <w:tcW w:w="1846"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31</w:t>
            </w:r>
            <w:proofErr w:type="gramStart"/>
            <w:r w:rsidRPr="009C2549">
              <w:rPr>
                <w:bCs/>
                <w:sz w:val="18"/>
                <w:szCs w:val="22"/>
                <w:lang w:val="fr-FR" w:eastAsia="ru-RU"/>
              </w:rPr>
              <w:t>.VIII.2017</w:t>
            </w:r>
            <w:proofErr w:type="gramEnd"/>
          </w:p>
        </w:tc>
      </w:tr>
    </w:tbl>
    <w:p w:rsidR="009C2549" w:rsidRPr="009C2549" w:rsidRDefault="009C2549" w:rsidP="009C2549">
      <w:pPr>
        <w:tabs>
          <w:tab w:val="left" w:pos="1800"/>
        </w:tabs>
        <w:spacing w:before="240"/>
        <w:ind w:left="1077" w:hanging="1077"/>
        <w:jc w:val="left"/>
        <w:rPr>
          <w:rFonts w:cs="Arial"/>
          <w:lang w:val="en-US"/>
        </w:rPr>
      </w:pPr>
      <w:r w:rsidRPr="009C2549">
        <w:rPr>
          <w:rFonts w:cs="Arial"/>
          <w:lang w:val="en-US"/>
        </w:rPr>
        <w:t>Contact:</w:t>
      </w:r>
    </w:p>
    <w:p w:rsidR="009C2549" w:rsidRPr="009C2549" w:rsidRDefault="009C2549" w:rsidP="009C2549">
      <w:pPr>
        <w:tabs>
          <w:tab w:val="left" w:pos="1800"/>
        </w:tabs>
        <w:ind w:left="567" w:hanging="567"/>
        <w:jc w:val="left"/>
        <w:rPr>
          <w:rFonts w:cs="Arial"/>
          <w:lang w:val="en-US"/>
        </w:rPr>
      </w:pPr>
      <w:r w:rsidRPr="009C2549">
        <w:rPr>
          <w:rFonts w:cs="Arial"/>
          <w:lang w:val="en-US"/>
        </w:rPr>
        <w:tab/>
        <w:t>Danish Energy Agency</w:t>
      </w:r>
      <w:r>
        <w:rPr>
          <w:rFonts w:cs="Arial"/>
          <w:lang w:val="en-US"/>
        </w:rPr>
        <w:br/>
      </w:r>
      <w:proofErr w:type="spellStart"/>
      <w:r w:rsidRPr="009C2549">
        <w:rPr>
          <w:rFonts w:cs="Arial"/>
          <w:lang w:val="en-US"/>
        </w:rPr>
        <w:t>Amaliegade</w:t>
      </w:r>
      <w:proofErr w:type="spellEnd"/>
      <w:r w:rsidRPr="009C2549">
        <w:rPr>
          <w:rFonts w:cs="Arial"/>
          <w:lang w:val="en-US"/>
        </w:rPr>
        <w:t xml:space="preserve"> 44</w:t>
      </w:r>
      <w:r>
        <w:rPr>
          <w:rFonts w:cs="Arial"/>
          <w:lang w:val="en-US"/>
        </w:rPr>
        <w:br/>
      </w:r>
      <w:r w:rsidRPr="009C2549">
        <w:rPr>
          <w:rFonts w:cs="Arial"/>
          <w:lang w:val="en-US"/>
        </w:rPr>
        <w:t>1256 COPENHAGEN K</w:t>
      </w:r>
      <w:r>
        <w:rPr>
          <w:rFonts w:cs="Arial"/>
          <w:lang w:val="en-US"/>
        </w:rPr>
        <w:br/>
      </w:r>
      <w:proofErr w:type="spellStart"/>
      <w:r w:rsidRPr="009C2549">
        <w:rPr>
          <w:rFonts w:cs="Arial"/>
          <w:lang w:val="en-US"/>
        </w:rPr>
        <w:t>Danemark</w:t>
      </w:r>
      <w:proofErr w:type="spellEnd"/>
      <w:r w:rsidRPr="009C2549">
        <w:rPr>
          <w:rFonts w:cs="Arial"/>
          <w:lang w:val="en-US"/>
        </w:rPr>
        <w:br/>
      </w:r>
      <w:proofErr w:type="spellStart"/>
      <w:r w:rsidRPr="009C2549">
        <w:rPr>
          <w:rFonts w:cs="Arial"/>
          <w:lang w:val="en-US"/>
        </w:rPr>
        <w:t>Tél</w:t>
      </w:r>
      <w:proofErr w:type="spellEnd"/>
      <w:r w:rsidRPr="009C2549">
        <w:rPr>
          <w:rFonts w:cs="Arial"/>
          <w:lang w:val="en-US"/>
        </w:rPr>
        <w:t>.:</w:t>
      </w:r>
      <w:r w:rsidRPr="009C2549">
        <w:rPr>
          <w:rFonts w:cs="Arial"/>
          <w:lang w:val="en-US"/>
        </w:rPr>
        <w:tab/>
        <w:t xml:space="preserve">+45 33 92 67 00 </w:t>
      </w:r>
      <w:r w:rsidRPr="009C2549">
        <w:rPr>
          <w:rFonts w:cs="Arial"/>
          <w:lang w:val="en-US"/>
        </w:rPr>
        <w:br/>
        <w:t>Fax:</w:t>
      </w:r>
      <w:r w:rsidRPr="009C2549">
        <w:rPr>
          <w:rFonts w:cs="Arial"/>
          <w:lang w:val="en-US"/>
        </w:rPr>
        <w:tab/>
        <w:t>+45 33 11 47 43</w:t>
      </w:r>
      <w:r w:rsidRPr="009C2549">
        <w:rPr>
          <w:rFonts w:cs="Arial"/>
          <w:lang w:val="en-US"/>
        </w:rPr>
        <w:br/>
        <w:t>E-mail:</w:t>
      </w:r>
      <w:r w:rsidRPr="009C2549">
        <w:rPr>
          <w:rFonts w:cs="Arial"/>
          <w:lang w:val="en-US"/>
        </w:rPr>
        <w:tab/>
        <w:t xml:space="preserve">ens@ens.dk </w:t>
      </w:r>
      <w:r w:rsidRPr="009C2549">
        <w:rPr>
          <w:rFonts w:cs="Arial"/>
          <w:lang w:val="en-US"/>
        </w:rPr>
        <w:br/>
        <w:t>URL:</w:t>
      </w:r>
      <w:r w:rsidRPr="009C2549">
        <w:rPr>
          <w:rFonts w:cs="Arial"/>
          <w:lang w:val="en-US"/>
        </w:rPr>
        <w:tab/>
        <w:t xml:space="preserve">www.ens.dk </w:t>
      </w:r>
    </w:p>
    <w:p w:rsidR="009C2549" w:rsidRPr="009C2549" w:rsidRDefault="009C2549" w:rsidP="009C2549">
      <w:pPr>
        <w:tabs>
          <w:tab w:val="left" w:pos="1800"/>
        </w:tabs>
        <w:spacing w:before="0"/>
        <w:ind w:left="567"/>
        <w:jc w:val="left"/>
        <w:rPr>
          <w:rFonts w:cs="Arial"/>
          <w:lang w:val="en-US"/>
        </w:rPr>
      </w:pPr>
      <w:r w:rsidRPr="009C2549">
        <w:rPr>
          <w:rFonts w:cs="Arial"/>
          <w:lang w:val="en-US"/>
        </w:rPr>
        <w:br w:type="page"/>
      </w:r>
    </w:p>
    <w:p w:rsidR="009C2549" w:rsidRPr="009C2549" w:rsidRDefault="009C2549" w:rsidP="009C2549">
      <w:pPr>
        <w:tabs>
          <w:tab w:val="left" w:pos="1560"/>
          <w:tab w:val="left" w:pos="2127"/>
        </w:tabs>
        <w:spacing w:before="0"/>
        <w:jc w:val="left"/>
        <w:outlineLvl w:val="3"/>
        <w:rPr>
          <w:rFonts w:cs="Arial"/>
          <w:b/>
          <w:lang w:val="fr-CH"/>
        </w:rPr>
      </w:pPr>
      <w:r w:rsidRPr="009C2549">
        <w:rPr>
          <w:rFonts w:cs="Arial"/>
          <w:b/>
          <w:lang w:val="fr-CH"/>
        </w:rPr>
        <w:lastRenderedPageBreak/>
        <w:t>Ukraine</w:t>
      </w:r>
      <w:r>
        <w:rPr>
          <w:rFonts w:cs="Arial"/>
          <w:b/>
          <w:lang w:val="fr-CH"/>
        </w:rPr>
        <w:fldChar w:fldCharType="begin"/>
      </w:r>
      <w:r w:rsidRPr="009273F8">
        <w:rPr>
          <w:lang w:val="fr-CH"/>
        </w:rPr>
        <w:instrText xml:space="preserve"> TC "</w:instrText>
      </w:r>
      <w:bookmarkStart w:id="251" w:name="_Toc493239115"/>
      <w:r w:rsidRPr="009C2549">
        <w:rPr>
          <w:rFonts w:cs="Arial"/>
          <w:b/>
          <w:lang w:val="fr-CH"/>
        </w:rPr>
        <w:instrText>Ukraine</w:instrText>
      </w:r>
      <w:bookmarkEnd w:id="251"/>
      <w:r w:rsidRPr="009273F8">
        <w:rPr>
          <w:lang w:val="fr-CH"/>
        </w:rPr>
        <w:instrText xml:space="preserve">" \f C \l "1" </w:instrText>
      </w:r>
      <w:r>
        <w:rPr>
          <w:rFonts w:cs="Arial"/>
          <w:b/>
          <w:lang w:val="fr-CH"/>
        </w:rPr>
        <w:fldChar w:fldCharType="end"/>
      </w:r>
      <w:r w:rsidRPr="009C2549">
        <w:rPr>
          <w:rFonts w:cs="Arial"/>
          <w:b/>
          <w:lang w:val="fr-CH"/>
        </w:rPr>
        <w:t xml:space="preserve"> (indicatif de pays +380)</w:t>
      </w:r>
    </w:p>
    <w:p w:rsidR="009C2549" w:rsidRPr="009C2549" w:rsidRDefault="009C2549" w:rsidP="009C2549">
      <w:pPr>
        <w:spacing w:before="0"/>
        <w:rPr>
          <w:lang w:val="fr-CH"/>
        </w:rPr>
      </w:pPr>
      <w:r w:rsidRPr="009C2549">
        <w:rPr>
          <w:lang w:val="fr-CH"/>
        </w:rPr>
        <w:t xml:space="preserve">Communications du </w:t>
      </w:r>
      <w:proofErr w:type="gramStart"/>
      <w:r w:rsidRPr="009C2549">
        <w:rPr>
          <w:lang w:val="fr-CH"/>
        </w:rPr>
        <w:t>11.VIII.2017:</w:t>
      </w:r>
      <w:proofErr w:type="gramEnd"/>
    </w:p>
    <w:p w:rsidR="009C2549" w:rsidRPr="009C2549" w:rsidRDefault="009C2549" w:rsidP="009C2549">
      <w:pPr>
        <w:rPr>
          <w:lang w:val="fr-CH" w:eastAsia="ru-RU"/>
        </w:rPr>
      </w:pPr>
      <w:r w:rsidRPr="009C2549">
        <w:rPr>
          <w:lang w:val="fr-CH" w:eastAsia="ru-RU"/>
        </w:rPr>
        <w:t xml:space="preserve">Le </w:t>
      </w:r>
      <w:r w:rsidRPr="009C2549">
        <w:rPr>
          <w:i/>
          <w:iCs/>
          <w:lang w:val="fr-CH" w:eastAsia="ru-RU"/>
        </w:rPr>
        <w:t>Service d'Etat chargé des communications spéciales et de la protection de l'information de l'Ukraine</w:t>
      </w:r>
      <w:r w:rsidRPr="009C2549">
        <w:rPr>
          <w:lang w:val="fr-CH" w:eastAsia="ru-RU"/>
        </w:rPr>
        <w:t>, Kiev</w:t>
      </w:r>
      <w:r>
        <w:rPr>
          <w:lang w:val="fr-CH" w:eastAsia="ru-RU"/>
        </w:rPr>
        <w:fldChar w:fldCharType="begin"/>
      </w:r>
      <w:r w:rsidRPr="009C2549">
        <w:rPr>
          <w:lang w:val="fr-CH"/>
        </w:rPr>
        <w:instrText xml:space="preserve"> TC "</w:instrText>
      </w:r>
      <w:bookmarkStart w:id="252" w:name="_Toc493239116"/>
      <w:r w:rsidRPr="009C2549">
        <w:rPr>
          <w:i/>
          <w:iCs/>
          <w:lang w:val="fr-CH" w:eastAsia="ru-RU"/>
        </w:rPr>
        <w:instrText>Service d'Etat chargé des communications spéciales et de la protection de l'information de l'Ukraine</w:instrText>
      </w:r>
      <w:r w:rsidRPr="009C2549">
        <w:rPr>
          <w:lang w:val="fr-CH" w:eastAsia="ru-RU"/>
        </w:rPr>
        <w:instrText>, Kiev</w:instrText>
      </w:r>
      <w:bookmarkEnd w:id="252"/>
      <w:r w:rsidRPr="009C2549">
        <w:rPr>
          <w:lang w:val="fr-CH"/>
        </w:rPr>
        <w:instrText>" \f C \l "1</w:instrText>
      </w:r>
      <w:proofErr w:type="gramStart"/>
      <w:r w:rsidRPr="009C2549">
        <w:rPr>
          <w:lang w:val="fr-CH"/>
        </w:rPr>
        <w:instrText xml:space="preserve">" </w:instrText>
      </w:r>
      <w:proofErr w:type="gramEnd"/>
      <w:r>
        <w:rPr>
          <w:lang w:val="fr-CH" w:eastAsia="ru-RU"/>
        </w:rPr>
        <w:fldChar w:fldCharType="end"/>
      </w:r>
      <w:r w:rsidRPr="009C2549">
        <w:rPr>
          <w:lang w:val="fr-CH" w:eastAsia="ru-RU"/>
        </w:rPr>
        <w:t>, annonce la mise à jour suivante de la liste des indicatifs nationaux de destination (NDC) pour le service mobile en Ukraine</w:t>
      </w:r>
    </w:p>
    <w:p w:rsidR="009C2549" w:rsidRPr="009C2549" w:rsidRDefault="009C2549" w:rsidP="009C2549">
      <w:pPr>
        <w:numPr>
          <w:ilvl w:val="0"/>
          <w:numId w:val="26"/>
        </w:numPr>
        <w:tabs>
          <w:tab w:val="clear" w:pos="567"/>
          <w:tab w:val="clear" w:pos="1276"/>
          <w:tab w:val="clear" w:pos="1843"/>
          <w:tab w:val="clear" w:pos="5387"/>
          <w:tab w:val="clear" w:pos="5954"/>
        </w:tabs>
        <w:overflowPunct/>
        <w:autoSpaceDE/>
        <w:autoSpaceDN/>
        <w:adjustRightInd/>
        <w:spacing w:before="0"/>
        <w:ind w:left="357" w:hanging="357"/>
        <w:contextualSpacing/>
        <w:jc w:val="left"/>
        <w:textAlignment w:val="auto"/>
        <w:rPr>
          <w:lang w:val="fr-CH" w:eastAsia="ru-RU"/>
        </w:rPr>
      </w:pPr>
      <w:proofErr w:type="gramStart"/>
      <w:r w:rsidRPr="009C2549">
        <w:rPr>
          <w:lang w:val="fr-CH" w:eastAsia="ru-RU"/>
        </w:rPr>
        <w:t>Aperçu:</w:t>
      </w:r>
      <w:proofErr w:type="gramEnd"/>
      <w:r w:rsidRPr="009C2549">
        <w:rPr>
          <w:lang w:val="fr-CH" w:eastAsia="ru-RU"/>
        </w:rPr>
        <w:t xml:space="preserve"> </w:t>
      </w:r>
    </w:p>
    <w:p w:rsidR="009C2549" w:rsidRPr="009C2549" w:rsidRDefault="009C2549" w:rsidP="009C2549">
      <w:pPr>
        <w:overflowPunct/>
        <w:autoSpaceDE/>
        <w:autoSpaceDN/>
        <w:adjustRightInd/>
        <w:ind w:firstLine="357"/>
        <w:jc w:val="left"/>
        <w:rPr>
          <w:lang w:val="fr-CH" w:eastAsia="ru-RU"/>
        </w:rPr>
      </w:pPr>
      <w:r w:rsidRPr="009C2549">
        <w:rPr>
          <w:lang w:val="fr-CH" w:eastAsia="ru-RU"/>
        </w:rPr>
        <w:t>Longueur minimale des numéros (indicatif de pays non compris</w:t>
      </w:r>
      <w:proofErr w:type="gramStart"/>
      <w:r w:rsidRPr="009C2549">
        <w:rPr>
          <w:lang w:val="fr-CH" w:eastAsia="ru-RU"/>
        </w:rPr>
        <w:t>):</w:t>
      </w:r>
      <w:proofErr w:type="gramEnd"/>
      <w:r w:rsidRPr="009C2549">
        <w:rPr>
          <w:lang w:val="fr-CH" w:eastAsia="ru-RU"/>
        </w:rPr>
        <w:t xml:space="preserve"> </w:t>
      </w:r>
      <w:r w:rsidRPr="009C2549">
        <w:rPr>
          <w:lang w:val="fr-CH" w:eastAsia="ru-RU"/>
        </w:rPr>
        <w:tab/>
        <w:t xml:space="preserve">9 chiffres </w:t>
      </w:r>
    </w:p>
    <w:p w:rsidR="009C2549" w:rsidRPr="009C2549" w:rsidRDefault="009C2549" w:rsidP="009C2549">
      <w:pPr>
        <w:overflowPunct/>
        <w:autoSpaceDE/>
        <w:autoSpaceDN/>
        <w:adjustRightInd/>
        <w:spacing w:before="0" w:after="120"/>
        <w:ind w:firstLine="357"/>
        <w:jc w:val="left"/>
        <w:rPr>
          <w:lang w:val="fr-CH" w:eastAsia="ru-RU"/>
        </w:rPr>
      </w:pPr>
      <w:r w:rsidRPr="009C2549">
        <w:rPr>
          <w:lang w:val="fr-CH" w:eastAsia="ru-RU"/>
        </w:rPr>
        <w:t>Longueur maximale des numéros (indicatif de pays non compris</w:t>
      </w:r>
      <w:proofErr w:type="gramStart"/>
      <w:r w:rsidRPr="009C2549">
        <w:rPr>
          <w:lang w:val="fr-CH" w:eastAsia="ru-RU"/>
        </w:rPr>
        <w:t>):</w:t>
      </w:r>
      <w:proofErr w:type="gramEnd"/>
      <w:r w:rsidRPr="009C2549">
        <w:rPr>
          <w:lang w:val="fr-CH" w:eastAsia="ru-RU"/>
        </w:rPr>
        <w:t xml:space="preserve"> </w:t>
      </w:r>
      <w:r w:rsidRPr="009C2549">
        <w:rPr>
          <w:lang w:val="fr-CH" w:eastAsia="ru-RU"/>
        </w:rPr>
        <w:tab/>
        <w:t>9 chiffres</w:t>
      </w:r>
    </w:p>
    <w:p w:rsidR="009C2549" w:rsidRPr="009C2549" w:rsidRDefault="009C2549" w:rsidP="009C2549">
      <w:pPr>
        <w:numPr>
          <w:ilvl w:val="0"/>
          <w:numId w:val="26"/>
        </w:numPr>
        <w:tabs>
          <w:tab w:val="clear" w:pos="567"/>
          <w:tab w:val="clear" w:pos="1276"/>
          <w:tab w:val="clear" w:pos="1843"/>
          <w:tab w:val="clear" w:pos="5387"/>
          <w:tab w:val="clear" w:pos="5954"/>
        </w:tabs>
        <w:overflowPunct/>
        <w:autoSpaceDE/>
        <w:autoSpaceDN/>
        <w:adjustRightInd/>
        <w:spacing w:after="120"/>
        <w:ind w:left="357" w:hanging="357"/>
        <w:jc w:val="left"/>
        <w:textAlignment w:val="auto"/>
        <w:rPr>
          <w:lang w:val="fr-CH" w:eastAsia="ru-RU"/>
        </w:rPr>
      </w:pPr>
      <w:r w:rsidRPr="009C2549">
        <w:rPr>
          <w:lang w:val="fr-CH" w:eastAsia="ru-RU"/>
        </w:rPr>
        <w:t xml:space="preserve">Détails du plan de </w:t>
      </w:r>
      <w:proofErr w:type="gramStart"/>
      <w:r w:rsidRPr="009C2549">
        <w:rPr>
          <w:lang w:val="fr-CH" w:eastAsia="ru-RU"/>
        </w:rPr>
        <w:t>numérotage:</w:t>
      </w:r>
      <w:proofErr w:type="gramEnd"/>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17"/>
        <w:gridCol w:w="2268"/>
        <w:gridCol w:w="2268"/>
      </w:tblGrid>
      <w:tr w:rsidR="009C2549" w:rsidRPr="009C2549" w:rsidTr="00341322">
        <w:trPr>
          <w:cantSplit/>
          <w:tblHeader/>
        </w:trPr>
        <w:tc>
          <w:tcPr>
            <w:tcW w:w="1838" w:type="dxa"/>
            <w:vMerge w:val="restart"/>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fr-FR" w:eastAsia="ar-SA"/>
              </w:rPr>
            </w:pPr>
            <w:r w:rsidRPr="009C2549">
              <w:rPr>
                <w:rFonts w:asciiTheme="minorHAnsi" w:hAnsiTheme="minorHAnsi"/>
                <w:b/>
                <w:bCs/>
                <w:i/>
                <w:iCs/>
                <w:sz w:val="18"/>
                <w:szCs w:val="18"/>
                <w:lang w:val="fr-FR" w:eastAsia="ar-SA"/>
              </w:rPr>
              <w:t>NDC (indicatif national de destination) ou premiers chiffres du N(S</w:t>
            </w:r>
            <w:proofErr w:type="gramStart"/>
            <w:r w:rsidRPr="009C2549">
              <w:rPr>
                <w:rFonts w:asciiTheme="minorHAnsi" w:hAnsiTheme="minorHAnsi"/>
                <w:b/>
                <w:bCs/>
                <w:i/>
                <w:iCs/>
                <w:sz w:val="18"/>
                <w:szCs w:val="18"/>
                <w:lang w:val="fr-FR" w:eastAsia="ar-SA"/>
              </w:rPr>
              <w:t>)N</w:t>
            </w:r>
            <w:proofErr w:type="gramEnd"/>
            <w:r w:rsidRPr="009C2549">
              <w:rPr>
                <w:rFonts w:asciiTheme="minorHAnsi" w:hAnsiTheme="minorHAnsi"/>
                <w:b/>
                <w:bCs/>
                <w:i/>
                <w:iCs/>
                <w:sz w:val="18"/>
                <w:szCs w:val="18"/>
                <w:lang w:val="fr-FR" w:eastAsia="ar-SA"/>
              </w:rPr>
              <w:t xml:space="preserve"> (numéro national (significatif))</w:t>
            </w:r>
          </w:p>
        </w:tc>
        <w:tc>
          <w:tcPr>
            <w:tcW w:w="2835" w:type="dxa"/>
            <w:gridSpan w:val="2"/>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fr-FR" w:eastAsia="ar-SA"/>
              </w:rPr>
            </w:pPr>
            <w:r w:rsidRPr="009C2549">
              <w:rPr>
                <w:rFonts w:asciiTheme="minorHAnsi" w:hAnsiTheme="minorHAnsi"/>
                <w:b/>
                <w:bCs/>
                <w:i/>
                <w:iCs/>
                <w:sz w:val="18"/>
                <w:szCs w:val="18"/>
                <w:lang w:val="fr-FR" w:eastAsia="ar-SA"/>
              </w:rPr>
              <w:t>Longueur du numéro N(S</w:t>
            </w:r>
            <w:proofErr w:type="gramStart"/>
            <w:r w:rsidRPr="009C2549">
              <w:rPr>
                <w:rFonts w:asciiTheme="minorHAnsi" w:hAnsiTheme="minorHAnsi"/>
                <w:b/>
                <w:bCs/>
                <w:i/>
                <w:iCs/>
                <w:sz w:val="18"/>
                <w:szCs w:val="18"/>
                <w:lang w:val="fr-FR" w:eastAsia="ar-SA"/>
              </w:rPr>
              <w:t>)N</w:t>
            </w:r>
            <w:proofErr w:type="gramEnd"/>
            <w:r w:rsidRPr="009C2549">
              <w:rPr>
                <w:rFonts w:asciiTheme="minorHAnsi" w:hAnsiTheme="minorHAnsi"/>
                <w:b/>
                <w:bCs/>
                <w:i/>
                <w:iCs/>
                <w:sz w:val="18"/>
                <w:szCs w:val="18"/>
                <w:lang w:val="fr-FR" w:eastAsia="ar-SA"/>
              </w:rPr>
              <w:t xml:space="preserve"> </w:t>
            </w:r>
          </w:p>
        </w:tc>
        <w:tc>
          <w:tcPr>
            <w:tcW w:w="2268" w:type="dxa"/>
            <w:vMerge w:val="restart"/>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fr-FR" w:eastAsia="ar-SA"/>
              </w:rPr>
            </w:pPr>
          </w:p>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en-US" w:eastAsia="ar-SA"/>
              </w:rPr>
            </w:pPr>
            <w:proofErr w:type="spellStart"/>
            <w:r w:rsidRPr="009C2549">
              <w:rPr>
                <w:rFonts w:asciiTheme="minorHAnsi" w:hAnsiTheme="minorHAnsi"/>
                <w:b/>
                <w:bCs/>
                <w:i/>
                <w:iCs/>
                <w:sz w:val="18"/>
                <w:szCs w:val="18"/>
                <w:lang w:val="en-US" w:eastAsia="ar-SA"/>
              </w:rPr>
              <w:t>Utilisation</w:t>
            </w:r>
            <w:proofErr w:type="spellEnd"/>
            <w:r w:rsidRPr="009C2549">
              <w:rPr>
                <w:rFonts w:asciiTheme="minorHAnsi" w:hAnsiTheme="minorHAnsi"/>
                <w:b/>
                <w:bCs/>
                <w:i/>
                <w:iCs/>
                <w:sz w:val="18"/>
                <w:szCs w:val="18"/>
                <w:lang w:val="en-US" w:eastAsia="ar-SA"/>
              </w:rPr>
              <w:t xml:space="preserve"> du </w:t>
            </w:r>
            <w:proofErr w:type="spellStart"/>
            <w:r w:rsidRPr="009C2549">
              <w:rPr>
                <w:rFonts w:asciiTheme="minorHAnsi" w:hAnsiTheme="minorHAnsi"/>
                <w:b/>
                <w:bCs/>
                <w:i/>
                <w:iCs/>
                <w:sz w:val="18"/>
                <w:szCs w:val="18"/>
                <w:lang w:val="en-US" w:eastAsia="ar-SA"/>
              </w:rPr>
              <w:t>numéro</w:t>
            </w:r>
            <w:proofErr w:type="spellEnd"/>
            <w:r w:rsidRPr="009C2549">
              <w:rPr>
                <w:rFonts w:asciiTheme="minorHAnsi" w:hAnsiTheme="minorHAnsi"/>
                <w:b/>
                <w:bCs/>
                <w:i/>
                <w:iCs/>
                <w:sz w:val="18"/>
                <w:szCs w:val="18"/>
                <w:lang w:val="en-US" w:eastAsia="ar-SA"/>
              </w:rPr>
              <w:t xml:space="preserve"> E.164 </w:t>
            </w:r>
          </w:p>
        </w:tc>
        <w:tc>
          <w:tcPr>
            <w:tcW w:w="2268" w:type="dxa"/>
            <w:vMerge w:val="restart"/>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en-US" w:eastAsia="ar-SA"/>
              </w:rPr>
            </w:pPr>
          </w:p>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en-US" w:eastAsia="ar-SA"/>
              </w:rPr>
            </w:pPr>
            <w:proofErr w:type="spellStart"/>
            <w:r w:rsidRPr="009C2549">
              <w:rPr>
                <w:rFonts w:asciiTheme="minorHAnsi" w:hAnsiTheme="minorHAnsi"/>
                <w:b/>
                <w:bCs/>
                <w:i/>
                <w:iCs/>
                <w:sz w:val="18"/>
                <w:szCs w:val="18"/>
                <w:lang w:val="en-US" w:eastAsia="ar-SA"/>
              </w:rPr>
              <w:t>Informations</w:t>
            </w:r>
            <w:proofErr w:type="spellEnd"/>
            <w:r w:rsidRPr="009C2549">
              <w:rPr>
                <w:rFonts w:asciiTheme="minorHAnsi" w:hAnsiTheme="minorHAnsi"/>
                <w:b/>
                <w:bCs/>
                <w:i/>
                <w:iCs/>
                <w:sz w:val="18"/>
                <w:szCs w:val="18"/>
                <w:lang w:val="en-US" w:eastAsia="ar-SA"/>
              </w:rPr>
              <w:t xml:space="preserve"> </w:t>
            </w:r>
            <w:proofErr w:type="spellStart"/>
            <w:r w:rsidRPr="009C2549">
              <w:rPr>
                <w:rFonts w:asciiTheme="minorHAnsi" w:hAnsiTheme="minorHAnsi"/>
                <w:b/>
                <w:bCs/>
                <w:i/>
                <w:iCs/>
                <w:sz w:val="18"/>
                <w:szCs w:val="18"/>
                <w:lang w:val="en-US" w:eastAsia="ar-SA"/>
              </w:rPr>
              <w:t>additionnelles</w:t>
            </w:r>
            <w:proofErr w:type="spellEnd"/>
          </w:p>
        </w:tc>
      </w:tr>
      <w:tr w:rsidR="009C2549" w:rsidRPr="009C2549" w:rsidTr="00341322">
        <w:trPr>
          <w:cantSplit/>
          <w:tblHeader/>
        </w:trPr>
        <w:tc>
          <w:tcPr>
            <w:tcW w:w="1838" w:type="dxa"/>
            <w:vMerge/>
            <w:tcBorders>
              <w:bottom w:val="single" w:sz="4" w:space="0" w:color="auto"/>
            </w:tcBorders>
          </w:tcPr>
          <w:p w:rsidR="009C2549" w:rsidRPr="009C2549" w:rsidRDefault="009C2549" w:rsidP="009C2549">
            <w:pPr>
              <w:overflowPunct/>
              <w:autoSpaceDE/>
              <w:autoSpaceDN/>
              <w:adjustRightInd/>
              <w:spacing w:before="0"/>
              <w:jc w:val="left"/>
              <w:rPr>
                <w:lang w:val="fr-CH" w:eastAsia="ru-RU"/>
              </w:rPr>
            </w:pPr>
          </w:p>
        </w:tc>
        <w:tc>
          <w:tcPr>
            <w:tcW w:w="1418" w:type="dxa"/>
            <w:tcBorders>
              <w:bottom w:val="single" w:sz="4" w:space="0" w:color="auto"/>
            </w:tcBorders>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en-US" w:eastAsia="ar-SA"/>
              </w:rPr>
            </w:pPr>
            <w:proofErr w:type="spellStart"/>
            <w:r w:rsidRPr="009C2549">
              <w:rPr>
                <w:rFonts w:asciiTheme="minorHAnsi" w:hAnsiTheme="minorHAnsi"/>
                <w:b/>
                <w:bCs/>
                <w:i/>
                <w:iCs/>
                <w:sz w:val="18"/>
                <w:szCs w:val="18"/>
                <w:lang w:val="en-US" w:eastAsia="ar-SA"/>
              </w:rPr>
              <w:t>Longueur</w:t>
            </w:r>
            <w:proofErr w:type="spellEnd"/>
            <w:r w:rsidRPr="009C2549">
              <w:rPr>
                <w:rFonts w:asciiTheme="minorHAnsi" w:hAnsiTheme="minorHAnsi"/>
                <w:b/>
                <w:bCs/>
                <w:i/>
                <w:iCs/>
                <w:sz w:val="18"/>
                <w:szCs w:val="18"/>
                <w:lang w:val="en-US" w:eastAsia="ar-SA"/>
              </w:rPr>
              <w:t xml:space="preserve"> </w:t>
            </w:r>
            <w:proofErr w:type="spellStart"/>
            <w:r w:rsidRPr="009C2549">
              <w:rPr>
                <w:rFonts w:asciiTheme="minorHAnsi" w:hAnsiTheme="minorHAnsi"/>
                <w:b/>
                <w:bCs/>
                <w:i/>
                <w:iCs/>
                <w:sz w:val="18"/>
                <w:szCs w:val="18"/>
                <w:lang w:val="en-US" w:eastAsia="ar-SA"/>
              </w:rPr>
              <w:t>maximale</w:t>
            </w:r>
            <w:proofErr w:type="spellEnd"/>
          </w:p>
        </w:tc>
        <w:tc>
          <w:tcPr>
            <w:tcW w:w="1417" w:type="dxa"/>
            <w:tcBorders>
              <w:bottom w:val="single" w:sz="4" w:space="0" w:color="auto"/>
            </w:tcBorders>
          </w:tcPr>
          <w:p w:rsidR="009C2549" w:rsidRPr="009C2549" w:rsidRDefault="009C2549" w:rsidP="009C2549">
            <w:pPr>
              <w:suppressLineNumbers/>
              <w:tabs>
                <w:tab w:val="clear" w:pos="567"/>
                <w:tab w:val="clear" w:pos="1276"/>
                <w:tab w:val="clear" w:pos="1843"/>
                <w:tab w:val="clear" w:pos="5387"/>
                <w:tab w:val="clear" w:pos="5954"/>
              </w:tabs>
              <w:suppressAutoHyphens/>
              <w:overflowPunct/>
              <w:autoSpaceDE/>
              <w:autoSpaceDN/>
              <w:adjustRightInd/>
              <w:spacing w:before="0" w:after="120"/>
              <w:jc w:val="center"/>
              <w:textAlignment w:val="auto"/>
              <w:rPr>
                <w:rFonts w:asciiTheme="minorHAnsi" w:hAnsiTheme="minorHAnsi"/>
                <w:b/>
                <w:bCs/>
                <w:i/>
                <w:iCs/>
                <w:sz w:val="18"/>
                <w:szCs w:val="18"/>
                <w:lang w:val="en-US" w:eastAsia="ar-SA"/>
              </w:rPr>
            </w:pPr>
            <w:proofErr w:type="spellStart"/>
            <w:r w:rsidRPr="009C2549">
              <w:rPr>
                <w:rFonts w:asciiTheme="minorHAnsi" w:hAnsiTheme="minorHAnsi"/>
                <w:b/>
                <w:bCs/>
                <w:i/>
                <w:iCs/>
                <w:sz w:val="18"/>
                <w:szCs w:val="18"/>
                <w:lang w:val="en-US" w:eastAsia="ar-SA"/>
              </w:rPr>
              <w:t>Longueur</w:t>
            </w:r>
            <w:proofErr w:type="spellEnd"/>
            <w:r w:rsidRPr="009C2549">
              <w:rPr>
                <w:rFonts w:asciiTheme="minorHAnsi" w:hAnsiTheme="minorHAnsi"/>
                <w:b/>
                <w:bCs/>
                <w:i/>
                <w:iCs/>
                <w:sz w:val="18"/>
                <w:szCs w:val="18"/>
                <w:lang w:val="en-US" w:eastAsia="ar-SA"/>
              </w:rPr>
              <w:t xml:space="preserve"> </w:t>
            </w:r>
            <w:proofErr w:type="spellStart"/>
            <w:r w:rsidRPr="009C2549">
              <w:rPr>
                <w:rFonts w:asciiTheme="minorHAnsi" w:hAnsiTheme="minorHAnsi"/>
                <w:b/>
                <w:bCs/>
                <w:i/>
                <w:iCs/>
                <w:sz w:val="18"/>
                <w:szCs w:val="18"/>
                <w:lang w:val="en-US" w:eastAsia="ar-SA"/>
              </w:rPr>
              <w:t>minimale</w:t>
            </w:r>
            <w:proofErr w:type="spellEnd"/>
          </w:p>
        </w:tc>
        <w:tc>
          <w:tcPr>
            <w:tcW w:w="2268" w:type="dxa"/>
            <w:vMerge/>
            <w:tcBorders>
              <w:bottom w:val="single" w:sz="4" w:space="0" w:color="auto"/>
            </w:tcBorders>
          </w:tcPr>
          <w:p w:rsidR="009C2549" w:rsidRPr="009C2549" w:rsidRDefault="009C2549" w:rsidP="009C2549">
            <w:pPr>
              <w:overflowPunct/>
              <w:autoSpaceDE/>
              <w:autoSpaceDN/>
              <w:adjustRightInd/>
              <w:spacing w:before="0"/>
              <w:jc w:val="left"/>
              <w:rPr>
                <w:lang w:val="fr-CH" w:eastAsia="ru-RU"/>
              </w:rPr>
            </w:pPr>
          </w:p>
        </w:tc>
        <w:tc>
          <w:tcPr>
            <w:tcW w:w="2268" w:type="dxa"/>
            <w:vMerge/>
            <w:tcBorders>
              <w:bottom w:val="single" w:sz="4" w:space="0" w:color="auto"/>
            </w:tcBorders>
          </w:tcPr>
          <w:p w:rsidR="009C2549" w:rsidRPr="009C2549" w:rsidRDefault="009C2549" w:rsidP="009C2549">
            <w:pPr>
              <w:overflowPunct/>
              <w:autoSpaceDE/>
              <w:autoSpaceDN/>
              <w:adjustRightInd/>
              <w:spacing w:before="0"/>
              <w:jc w:val="left"/>
              <w:rPr>
                <w:lang w:val="fr-CH" w:eastAsia="ru-RU"/>
              </w:rPr>
            </w:pPr>
          </w:p>
        </w:tc>
      </w:tr>
      <w:tr w:rsidR="009C2549" w:rsidRPr="009C2549" w:rsidTr="00341322">
        <w:trPr>
          <w:cantSplit/>
        </w:trPr>
        <w:tc>
          <w:tcPr>
            <w:tcW w:w="183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50 (NDC)</w:t>
            </w:r>
          </w:p>
        </w:tc>
        <w:tc>
          <w:tcPr>
            <w:tcW w:w="141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1417"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Numéro non géographique – services mobiles</w:t>
            </w:r>
          </w:p>
        </w:tc>
        <w:tc>
          <w:tcPr>
            <w:tcW w:w="226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proofErr w:type="spellStart"/>
            <w:r w:rsidRPr="009C2549">
              <w:rPr>
                <w:bCs/>
                <w:sz w:val="18"/>
                <w:szCs w:val="22"/>
                <w:lang w:val="fr-FR" w:eastAsia="ru-RU"/>
              </w:rPr>
              <w:t>PrJSC</w:t>
            </w:r>
            <w:proofErr w:type="spellEnd"/>
            <w:r w:rsidRPr="009C2549">
              <w:rPr>
                <w:bCs/>
                <w:sz w:val="18"/>
                <w:szCs w:val="22"/>
                <w:lang w:val="fr-FR" w:eastAsia="ru-RU"/>
              </w:rPr>
              <w:t xml:space="preserve"> "VF Ukraine"</w:t>
            </w:r>
          </w:p>
        </w:tc>
      </w:tr>
      <w:tr w:rsidR="009C2549" w:rsidRPr="009C2549" w:rsidTr="00341322">
        <w:trPr>
          <w:cantSplit/>
        </w:trPr>
        <w:tc>
          <w:tcPr>
            <w:tcW w:w="183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66 (NDC)</w:t>
            </w:r>
          </w:p>
        </w:tc>
        <w:tc>
          <w:tcPr>
            <w:tcW w:w="141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1417"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Numéro non géographique – services mobiles</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rPr>
            </w:pPr>
            <w:proofErr w:type="spellStart"/>
            <w:r w:rsidRPr="009C2549">
              <w:rPr>
                <w:bCs/>
                <w:sz w:val="18"/>
                <w:szCs w:val="22"/>
                <w:lang w:val="fr-FR" w:eastAsia="ru-RU"/>
              </w:rPr>
              <w:t>PrJSC</w:t>
            </w:r>
            <w:proofErr w:type="spellEnd"/>
            <w:r w:rsidRPr="009C2549">
              <w:rPr>
                <w:bCs/>
                <w:sz w:val="18"/>
                <w:szCs w:val="22"/>
                <w:lang w:val="fr-FR" w:eastAsia="ru-RU"/>
              </w:rPr>
              <w:t xml:space="preserve"> "VF Ukraine"</w:t>
            </w:r>
          </w:p>
        </w:tc>
      </w:tr>
      <w:tr w:rsidR="009C2549" w:rsidRPr="009C2549" w:rsidTr="00341322">
        <w:trPr>
          <w:cantSplit/>
        </w:trPr>
        <w:tc>
          <w:tcPr>
            <w:tcW w:w="183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95 (NDC)</w:t>
            </w:r>
          </w:p>
        </w:tc>
        <w:tc>
          <w:tcPr>
            <w:tcW w:w="141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1417"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Numéro non géographique – services mobiles</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rPr>
            </w:pPr>
            <w:proofErr w:type="spellStart"/>
            <w:r w:rsidRPr="009C2549">
              <w:rPr>
                <w:bCs/>
                <w:sz w:val="18"/>
                <w:szCs w:val="22"/>
                <w:lang w:val="fr-FR" w:eastAsia="ru-RU"/>
              </w:rPr>
              <w:t>PrJSC</w:t>
            </w:r>
            <w:proofErr w:type="spellEnd"/>
            <w:r w:rsidRPr="009C2549">
              <w:rPr>
                <w:bCs/>
                <w:sz w:val="18"/>
                <w:szCs w:val="22"/>
                <w:lang w:val="fr-FR" w:eastAsia="ru-RU"/>
              </w:rPr>
              <w:t xml:space="preserve"> "VF Ukraine"</w:t>
            </w:r>
          </w:p>
        </w:tc>
      </w:tr>
      <w:tr w:rsidR="009C2549" w:rsidRPr="009C2549" w:rsidTr="00341322">
        <w:trPr>
          <w:cantSplit/>
        </w:trPr>
        <w:tc>
          <w:tcPr>
            <w:tcW w:w="183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99 (NDC)</w:t>
            </w:r>
          </w:p>
        </w:tc>
        <w:tc>
          <w:tcPr>
            <w:tcW w:w="1418"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1417" w:type="dxa"/>
            <w:vAlign w:val="center"/>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9</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eastAsia="ru-RU"/>
              </w:rPr>
            </w:pPr>
            <w:r w:rsidRPr="009C2549">
              <w:rPr>
                <w:bCs/>
                <w:sz w:val="18"/>
                <w:szCs w:val="22"/>
                <w:lang w:val="fr-FR" w:eastAsia="ru-RU"/>
              </w:rPr>
              <w:t>Numéro non géographique – services mobiles</w:t>
            </w:r>
          </w:p>
        </w:tc>
        <w:tc>
          <w:tcPr>
            <w:tcW w:w="2268" w:type="dxa"/>
          </w:tcPr>
          <w:p w:rsidR="009C2549" w:rsidRPr="009C2549" w:rsidRDefault="009C2549" w:rsidP="009C2549">
            <w:pPr>
              <w:tabs>
                <w:tab w:val="clear" w:pos="567"/>
                <w:tab w:val="clear" w:pos="5387"/>
                <w:tab w:val="clear" w:pos="5954"/>
              </w:tabs>
              <w:spacing w:before="40" w:after="40"/>
              <w:jc w:val="left"/>
              <w:rPr>
                <w:bCs/>
                <w:sz w:val="18"/>
                <w:szCs w:val="22"/>
                <w:lang w:val="fr-FR"/>
              </w:rPr>
            </w:pPr>
            <w:proofErr w:type="spellStart"/>
            <w:r w:rsidRPr="009C2549">
              <w:rPr>
                <w:bCs/>
                <w:sz w:val="18"/>
                <w:szCs w:val="22"/>
                <w:lang w:val="fr-FR" w:eastAsia="ru-RU"/>
              </w:rPr>
              <w:t>PrJSC</w:t>
            </w:r>
            <w:proofErr w:type="spellEnd"/>
            <w:r w:rsidRPr="009C2549">
              <w:rPr>
                <w:bCs/>
                <w:sz w:val="18"/>
                <w:szCs w:val="22"/>
                <w:lang w:val="fr-FR" w:eastAsia="ru-RU"/>
              </w:rPr>
              <w:t xml:space="preserve"> "VF Ukraine"</w:t>
            </w:r>
          </w:p>
        </w:tc>
      </w:tr>
    </w:tbl>
    <w:p w:rsidR="009C2549" w:rsidRPr="00802E68" w:rsidRDefault="009C2549" w:rsidP="009C2549">
      <w:pPr>
        <w:overflowPunct/>
        <w:autoSpaceDE/>
        <w:autoSpaceDN/>
        <w:adjustRightInd/>
        <w:spacing w:before="240"/>
        <w:jc w:val="left"/>
        <w:rPr>
          <w:lang w:val="en-US" w:eastAsia="ru-RU"/>
        </w:rPr>
      </w:pPr>
      <w:r w:rsidRPr="00802E68">
        <w:rPr>
          <w:lang w:val="en-US" w:eastAsia="ru-RU"/>
        </w:rPr>
        <w:t xml:space="preserve">Contact: </w:t>
      </w:r>
    </w:p>
    <w:p w:rsidR="009C2549" w:rsidRPr="009C2549" w:rsidRDefault="009C2549" w:rsidP="009273F8">
      <w:pPr>
        <w:tabs>
          <w:tab w:val="clear" w:pos="1276"/>
          <w:tab w:val="left" w:pos="1560"/>
        </w:tabs>
        <w:ind w:left="567" w:hanging="567"/>
        <w:jc w:val="left"/>
        <w:rPr>
          <w:lang w:val="en-US"/>
        </w:rPr>
      </w:pPr>
      <w:r>
        <w:rPr>
          <w:lang w:val="en-US" w:eastAsia="ru-RU"/>
        </w:rPr>
        <w:tab/>
      </w:r>
      <w:r w:rsidRPr="009C2549">
        <w:rPr>
          <w:lang w:val="en-US" w:eastAsia="ru-RU"/>
        </w:rPr>
        <w:t>State Service of Special Communications and Information Protection of Ukraine</w:t>
      </w:r>
      <w:r>
        <w:rPr>
          <w:lang w:val="en-US" w:eastAsia="ru-RU"/>
        </w:rPr>
        <w:br/>
      </w:r>
      <w:r w:rsidRPr="009C2549">
        <w:rPr>
          <w:lang w:val="en-US" w:eastAsia="ru-RU"/>
        </w:rPr>
        <w:t xml:space="preserve">13 </w:t>
      </w:r>
      <w:proofErr w:type="spellStart"/>
      <w:r w:rsidRPr="009C2549">
        <w:rPr>
          <w:lang w:val="en-US" w:eastAsia="ru-RU"/>
        </w:rPr>
        <w:t>Solomianska</w:t>
      </w:r>
      <w:proofErr w:type="spellEnd"/>
      <w:r w:rsidRPr="009C2549">
        <w:rPr>
          <w:lang w:val="en-US" w:eastAsia="ru-RU"/>
        </w:rPr>
        <w:t xml:space="preserve"> Street</w:t>
      </w:r>
      <w:proofErr w:type="gramStart"/>
      <w:r w:rsidRPr="009C2549">
        <w:rPr>
          <w:lang w:val="en-US" w:eastAsia="ru-RU"/>
        </w:rPr>
        <w:t>,</w:t>
      </w:r>
      <w:proofErr w:type="gramEnd"/>
      <w:r>
        <w:rPr>
          <w:lang w:val="en-US" w:eastAsia="ru-RU"/>
        </w:rPr>
        <w:br/>
      </w:r>
      <w:r w:rsidRPr="009C2549">
        <w:rPr>
          <w:lang w:val="en-US" w:eastAsia="ru-RU"/>
        </w:rPr>
        <w:t xml:space="preserve">03110 KYIV </w:t>
      </w:r>
      <w:r>
        <w:rPr>
          <w:lang w:val="en-US" w:eastAsia="ru-RU"/>
        </w:rPr>
        <w:br/>
      </w:r>
      <w:r w:rsidRPr="009C2549">
        <w:rPr>
          <w:lang w:val="en-US" w:eastAsia="ru-RU"/>
        </w:rPr>
        <w:t xml:space="preserve">Ukraine </w:t>
      </w:r>
      <w:r>
        <w:rPr>
          <w:lang w:val="en-US" w:eastAsia="ru-RU"/>
        </w:rPr>
        <w:br/>
      </w:r>
      <w:proofErr w:type="spellStart"/>
      <w:r w:rsidRPr="009C2549">
        <w:rPr>
          <w:lang w:val="en-US" w:eastAsia="ru-RU"/>
        </w:rPr>
        <w:t>Tél</w:t>
      </w:r>
      <w:proofErr w:type="spellEnd"/>
      <w:r w:rsidRPr="009C2549">
        <w:rPr>
          <w:lang w:val="en-US" w:eastAsia="ru-RU"/>
        </w:rPr>
        <w:t xml:space="preserve">./Fax: </w:t>
      </w:r>
      <w:r w:rsidRPr="009C2549">
        <w:rPr>
          <w:lang w:val="en-US" w:eastAsia="ru-RU"/>
        </w:rPr>
        <w:tab/>
        <w:t>+380 44 226 26 73</w:t>
      </w:r>
      <w:r>
        <w:rPr>
          <w:lang w:val="en-US" w:eastAsia="ru-RU"/>
        </w:rPr>
        <w:br/>
      </w:r>
      <w:r w:rsidRPr="009C2549">
        <w:rPr>
          <w:lang w:val="en-US" w:eastAsia="ru-RU"/>
        </w:rPr>
        <w:t xml:space="preserve">E-mail: </w:t>
      </w:r>
      <w:r w:rsidRPr="009C2549">
        <w:rPr>
          <w:lang w:val="en-US" w:eastAsia="ru-RU"/>
        </w:rPr>
        <w:tab/>
        <w:t>doz_kom@dsszzi.gov.ua</w:t>
      </w:r>
    </w:p>
    <w:p w:rsidR="000F7232" w:rsidRPr="000F7232" w:rsidRDefault="000F7232" w:rsidP="009C2549">
      <w:pPr>
        <w:rPr>
          <w:rFonts w:eastAsia="SimSun"/>
          <w:lang w:val="en-US" w:eastAsia="zh-CN"/>
        </w:rPr>
      </w:pPr>
    </w:p>
    <w:p w:rsidR="002071EC" w:rsidRPr="009273F8" w:rsidRDefault="002071EC" w:rsidP="008025A2">
      <w:pPr>
        <w:spacing w:before="0"/>
        <w:jc w:val="left"/>
        <w:rPr>
          <w:rFonts w:cs="Arial"/>
          <w:lang w:val="en-US"/>
        </w:rPr>
      </w:pPr>
    </w:p>
    <w:p w:rsidR="002071EC" w:rsidRPr="009273F8" w:rsidRDefault="002071EC" w:rsidP="008025A2">
      <w:pPr>
        <w:spacing w:before="0"/>
        <w:jc w:val="left"/>
        <w:rPr>
          <w:rFonts w:cs="Arial"/>
          <w:lang w:val="en-US"/>
        </w:rPr>
      </w:pPr>
      <w:r w:rsidRPr="009273F8">
        <w:rPr>
          <w:rFonts w:cs="Arial"/>
          <w:lang w:val="en-US"/>
        </w:rPr>
        <w:br w:type="page"/>
      </w:r>
    </w:p>
    <w:p w:rsidR="002071EC" w:rsidRPr="009273F8" w:rsidRDefault="002071EC" w:rsidP="008025A2">
      <w:pPr>
        <w:spacing w:before="0"/>
        <w:jc w:val="left"/>
        <w:rPr>
          <w:rFonts w:cs="Arial"/>
          <w:lang w:val="en-US"/>
        </w:rPr>
      </w:pPr>
    </w:p>
    <w:p w:rsidR="009D76D1" w:rsidRPr="00B45B9A" w:rsidRDefault="009D76D1" w:rsidP="009D76D1">
      <w:pPr>
        <w:pStyle w:val="Heading2"/>
        <w:rPr>
          <w:lang w:val="fr-CH"/>
        </w:rPr>
      </w:pPr>
      <w:bookmarkStart w:id="253" w:name="_Toc417551684"/>
      <w:bookmarkStart w:id="254" w:name="_Toc418172334"/>
      <w:bookmarkStart w:id="255" w:name="_Toc418590416"/>
      <w:bookmarkStart w:id="256" w:name="_Toc421025977"/>
      <w:bookmarkStart w:id="257" w:name="_Toc422401214"/>
      <w:bookmarkStart w:id="258" w:name="_Toc423525459"/>
      <w:bookmarkStart w:id="259" w:name="_Toc424821420"/>
      <w:bookmarkStart w:id="260" w:name="_Toc428366209"/>
      <w:bookmarkStart w:id="261" w:name="_Toc429043969"/>
      <w:bookmarkStart w:id="262" w:name="_Toc430351629"/>
      <w:bookmarkStart w:id="263" w:name="_Toc435101744"/>
      <w:bookmarkStart w:id="264" w:name="_Toc436994431"/>
      <w:bookmarkStart w:id="265" w:name="_Toc437951348"/>
      <w:bookmarkStart w:id="266" w:name="_Toc439770098"/>
      <w:bookmarkStart w:id="267" w:name="_Toc442697183"/>
      <w:bookmarkStart w:id="268" w:name="_Toc443314403"/>
      <w:bookmarkStart w:id="269" w:name="_Toc451159962"/>
      <w:bookmarkStart w:id="270" w:name="_Toc452042297"/>
      <w:bookmarkStart w:id="271" w:name="_Toc453246397"/>
      <w:bookmarkStart w:id="272" w:name="_Toc455568929"/>
      <w:bookmarkStart w:id="273" w:name="_Toc458763347"/>
      <w:bookmarkStart w:id="274" w:name="_Toc461613929"/>
      <w:bookmarkStart w:id="275" w:name="_Toc464028571"/>
      <w:bookmarkStart w:id="276" w:name="_Toc466292736"/>
      <w:bookmarkStart w:id="277" w:name="_Toc467229228"/>
      <w:bookmarkStart w:id="278" w:name="_Toc468199537"/>
      <w:bookmarkStart w:id="279" w:name="_Toc469058093"/>
      <w:bookmarkStart w:id="280" w:name="_Toc472413666"/>
      <w:bookmarkStart w:id="281" w:name="_Toc473107267"/>
      <w:bookmarkStart w:id="282" w:name="_Toc474850439"/>
      <w:bookmarkStart w:id="283" w:name="_Toc476061821"/>
      <w:bookmarkStart w:id="284" w:name="_Toc477355879"/>
      <w:bookmarkStart w:id="285" w:name="_Toc478045212"/>
      <w:bookmarkStart w:id="286" w:name="_Toc479170905"/>
      <w:bookmarkStart w:id="287" w:name="_Toc481736935"/>
      <w:bookmarkStart w:id="288" w:name="_Toc483991774"/>
      <w:bookmarkStart w:id="289" w:name="_Toc484612706"/>
      <w:bookmarkStart w:id="290" w:name="_Toc486861831"/>
      <w:bookmarkStart w:id="291" w:name="_Toc489604268"/>
      <w:bookmarkStart w:id="292" w:name="_Toc490733865"/>
      <w:bookmarkStart w:id="293" w:name="_Toc492473929"/>
      <w:bookmarkStart w:id="294" w:name="_Toc493239117"/>
      <w:bookmarkEnd w:id="234"/>
      <w:bookmarkEnd w:id="235"/>
      <w:r w:rsidRPr="00B45B9A">
        <w:rPr>
          <w:lang w:val="fr-CH"/>
        </w:rPr>
        <w:t>Restrictions de service</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295" w:name="_Toc417551685"/>
      <w:bookmarkStart w:id="296" w:name="_Toc418172335"/>
      <w:bookmarkStart w:id="297" w:name="_Toc418590417"/>
      <w:bookmarkStart w:id="298" w:name="_Toc421025978"/>
      <w:bookmarkStart w:id="299" w:name="_Toc422401215"/>
      <w:bookmarkStart w:id="300" w:name="_Toc423525460"/>
      <w:bookmarkStart w:id="301" w:name="_Toc424821421"/>
      <w:bookmarkStart w:id="302" w:name="_Toc428366210"/>
      <w:bookmarkStart w:id="303" w:name="_Toc429043970"/>
      <w:bookmarkStart w:id="304" w:name="_Toc430351630"/>
      <w:bookmarkStart w:id="305" w:name="_Toc435101745"/>
      <w:bookmarkStart w:id="306" w:name="_Toc436994432"/>
      <w:bookmarkStart w:id="307" w:name="_Toc437951349"/>
      <w:bookmarkStart w:id="308" w:name="_Toc439770099"/>
      <w:bookmarkStart w:id="309" w:name="_Toc442697184"/>
      <w:bookmarkStart w:id="310" w:name="_Toc443314404"/>
      <w:bookmarkStart w:id="311" w:name="_Toc451159963"/>
      <w:bookmarkStart w:id="312" w:name="_Toc452042298"/>
      <w:bookmarkStart w:id="313" w:name="_Toc453246398"/>
      <w:bookmarkStart w:id="314" w:name="_Toc455568930"/>
      <w:bookmarkStart w:id="315" w:name="_Toc458763348"/>
      <w:bookmarkStart w:id="316" w:name="_Toc461613930"/>
      <w:bookmarkStart w:id="317" w:name="_Toc464028572"/>
      <w:bookmarkStart w:id="318" w:name="_Toc466292737"/>
      <w:bookmarkStart w:id="319" w:name="_Toc467229229"/>
      <w:bookmarkStart w:id="320" w:name="_Toc468199538"/>
      <w:bookmarkStart w:id="321" w:name="_Toc469058094"/>
      <w:bookmarkStart w:id="322" w:name="_Toc472413667"/>
      <w:bookmarkStart w:id="323" w:name="_Toc473107268"/>
      <w:bookmarkStart w:id="324" w:name="_Toc474850440"/>
      <w:bookmarkStart w:id="325" w:name="_Toc476061822"/>
      <w:bookmarkStart w:id="326" w:name="_Toc477355880"/>
      <w:bookmarkStart w:id="327" w:name="_Toc478045213"/>
      <w:bookmarkStart w:id="328" w:name="_Toc479170906"/>
      <w:bookmarkStart w:id="329" w:name="_Toc481736936"/>
      <w:bookmarkStart w:id="330" w:name="_Toc483991775"/>
      <w:bookmarkStart w:id="331" w:name="_Toc484612707"/>
      <w:bookmarkStart w:id="332" w:name="_Toc486861832"/>
      <w:bookmarkStart w:id="333" w:name="_Toc489604269"/>
      <w:bookmarkStart w:id="334" w:name="_Toc490733866"/>
      <w:bookmarkStart w:id="335" w:name="_Toc492473930"/>
      <w:bookmarkStart w:id="336" w:name="_Toc49323911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37" w:name="_Toc451159964"/>
      <w:bookmarkStart w:id="338" w:name="_Toc452042299"/>
      <w:bookmarkStart w:id="339" w:name="_Toc453246399"/>
      <w:bookmarkStart w:id="340" w:name="_Toc455568931"/>
      <w:bookmarkStart w:id="341" w:name="_Toc458763349"/>
      <w:bookmarkStart w:id="342" w:name="_Toc461613931"/>
      <w:bookmarkStart w:id="343" w:name="_Toc464028573"/>
      <w:bookmarkStart w:id="344" w:name="_Toc466292738"/>
      <w:bookmarkStart w:id="345" w:name="_Toc467229230"/>
      <w:bookmarkStart w:id="346" w:name="_Toc468199539"/>
      <w:bookmarkStart w:id="347" w:name="_Toc469058095"/>
      <w:bookmarkStart w:id="348" w:name="_Toc472413668"/>
      <w:bookmarkStart w:id="349" w:name="_Toc473107269"/>
      <w:bookmarkStart w:id="350" w:name="_Toc474850441"/>
      <w:bookmarkStart w:id="351" w:name="_Toc476061823"/>
      <w:bookmarkStart w:id="352" w:name="_Toc477355881"/>
      <w:bookmarkStart w:id="353" w:name="_Toc478045214"/>
      <w:bookmarkStart w:id="354" w:name="_Toc479170907"/>
      <w:bookmarkStart w:id="355" w:name="_Toc481736937"/>
      <w:bookmarkStart w:id="356" w:name="_Toc483991776"/>
      <w:bookmarkStart w:id="357" w:name="_Toc484612708"/>
      <w:bookmarkStart w:id="358" w:name="_Toc486861833"/>
      <w:bookmarkStart w:id="359" w:name="_Toc489604270"/>
      <w:bookmarkStart w:id="360" w:name="_Toc490733867"/>
      <w:bookmarkStart w:id="361" w:name="_Toc492473931"/>
      <w:bookmarkStart w:id="362" w:name="_Toc493239119"/>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F97F2A" w:rsidRDefault="00F97F2A" w:rsidP="00F97F2A">
      <w:pPr>
        <w:rPr>
          <w:lang w:val="fr-FR"/>
        </w:rPr>
      </w:pPr>
    </w:p>
    <w:p w:rsidR="009C2549" w:rsidRPr="009C2549" w:rsidRDefault="009C2549" w:rsidP="009C2549">
      <w:pPr>
        <w:pStyle w:val="Heading2"/>
        <w:rPr>
          <w:lang w:val="fr-CH"/>
        </w:rPr>
      </w:pPr>
      <w:bookmarkStart w:id="363" w:name="_Toc493239120"/>
      <w:r w:rsidRPr="009C2549">
        <w:rPr>
          <w:lang w:val="fr-CH"/>
        </w:rPr>
        <w:t>Nomenclature des stations de navire et des identités</w:t>
      </w:r>
      <w:r w:rsidRPr="009C2549">
        <w:rPr>
          <w:lang w:val="fr-CH"/>
        </w:rPr>
        <w:br/>
        <w:t xml:space="preserve">du service mobile maritime assignées </w:t>
      </w:r>
      <w:r w:rsidRPr="009C2549">
        <w:rPr>
          <w:lang w:val="fr-CH"/>
        </w:rPr>
        <w:br/>
        <w:t>(Liste V</w:t>
      </w:r>
      <w:proofErr w:type="gramStart"/>
      <w:r w:rsidRPr="009C2549">
        <w:rPr>
          <w:lang w:val="fr-CH"/>
        </w:rPr>
        <w:t>)</w:t>
      </w:r>
      <w:proofErr w:type="gramEnd"/>
      <w:r w:rsidRPr="009C2549">
        <w:rPr>
          <w:lang w:val="fr-CH"/>
        </w:rPr>
        <w:br/>
        <w:t>Edition de 2017</w:t>
      </w:r>
      <w:r w:rsidRPr="009C2549">
        <w:rPr>
          <w:lang w:val="fr-CH"/>
        </w:rPr>
        <w:br/>
      </w:r>
      <w:r w:rsidRPr="009C2549">
        <w:rPr>
          <w:lang w:val="fr-CH"/>
        </w:rPr>
        <w:br/>
        <w:t>Section VI</w:t>
      </w:r>
      <w:bookmarkEnd w:id="363"/>
    </w:p>
    <w:p w:rsidR="009C2549" w:rsidRPr="009C2549" w:rsidRDefault="009C2549" w:rsidP="009C2549">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fr-CH"/>
        </w:rPr>
      </w:pPr>
      <w:r w:rsidRPr="009C2549">
        <w:rPr>
          <w:rFonts w:asciiTheme="minorHAnsi" w:hAnsiTheme="minorHAnsi" w:cs="Arial"/>
          <w:b/>
          <w:bCs/>
          <w:color w:val="000000"/>
          <w:lang w:val="fr-CH"/>
        </w:rPr>
        <w:t>ADD</w:t>
      </w:r>
    </w:p>
    <w:p w:rsidR="009C2549" w:rsidRPr="009C2549" w:rsidRDefault="009C2549" w:rsidP="009C2549">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fr-CH"/>
        </w:rPr>
      </w:pP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lang w:val="fr-CH"/>
        </w:rPr>
      </w:pPr>
      <w:r w:rsidRPr="009C2549">
        <w:rPr>
          <w:rFonts w:asciiTheme="minorHAnsi" w:hAnsiTheme="minorHAnsi" w:cs="Arial"/>
          <w:b/>
          <w:bCs/>
          <w:color w:val="000000"/>
          <w:lang w:val="fr-CH"/>
        </w:rPr>
        <w:t>FJ11</w:t>
      </w:r>
      <w:r w:rsidRPr="009C2549">
        <w:rPr>
          <w:rFonts w:asciiTheme="minorHAnsi" w:hAnsiTheme="minorHAnsi" w:cs="Arial"/>
          <w:sz w:val="24"/>
          <w:szCs w:val="24"/>
          <w:lang w:val="fr-CH"/>
        </w:rPr>
        <w:tab/>
      </w:r>
      <w:r w:rsidRPr="009C2549">
        <w:rPr>
          <w:rFonts w:asciiTheme="minorHAnsi" w:hAnsiTheme="minorHAnsi" w:cs="Arial"/>
          <w:sz w:val="24"/>
          <w:szCs w:val="24"/>
          <w:lang w:val="fr-CH"/>
        </w:rPr>
        <w:tab/>
      </w:r>
      <w:r w:rsidRPr="009C2549">
        <w:rPr>
          <w:rFonts w:asciiTheme="minorHAnsi" w:hAnsiTheme="minorHAnsi" w:cs="Arial"/>
          <w:color w:val="000000"/>
          <w:lang w:val="fr-CH"/>
        </w:rPr>
        <w:t xml:space="preserve">Future Electronics, 16 Avon place, </w:t>
      </w:r>
      <w:proofErr w:type="spellStart"/>
      <w:r w:rsidRPr="009C2549">
        <w:rPr>
          <w:rFonts w:asciiTheme="minorHAnsi" w:hAnsiTheme="minorHAnsi" w:cs="Arial"/>
          <w:color w:val="000000"/>
          <w:lang w:val="fr-CH"/>
        </w:rPr>
        <w:t>Raiwaqa</w:t>
      </w:r>
      <w:proofErr w:type="spellEnd"/>
      <w:r w:rsidRPr="009C2549">
        <w:rPr>
          <w:rFonts w:asciiTheme="minorHAnsi" w:hAnsiTheme="minorHAnsi" w:cs="Arial"/>
          <w:color w:val="000000"/>
          <w:lang w:val="fr-CH"/>
        </w:rPr>
        <w:t>, Suva, FIJI.</w:t>
      </w:r>
    </w:p>
    <w:p w:rsidR="009C2549" w:rsidRPr="009C2549"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9C2549">
        <w:rPr>
          <w:rFonts w:asciiTheme="minorHAnsi" w:hAnsiTheme="minorHAnsi" w:cs="Arial"/>
          <w:sz w:val="24"/>
          <w:szCs w:val="24"/>
          <w:lang w:val="fr-CH"/>
        </w:rPr>
        <w:tab/>
      </w:r>
      <w:r w:rsidRPr="009C2549">
        <w:rPr>
          <w:rFonts w:asciiTheme="minorHAnsi" w:hAnsiTheme="minorHAnsi" w:cs="Arial"/>
          <w:sz w:val="24"/>
          <w:szCs w:val="24"/>
          <w:lang w:val="fr-CH"/>
        </w:rPr>
        <w:tab/>
      </w:r>
      <w:r w:rsidRPr="009C2549">
        <w:rPr>
          <w:rFonts w:asciiTheme="minorHAnsi" w:hAnsiTheme="minorHAnsi" w:cs="Arial"/>
          <w:color w:val="000000"/>
          <w:lang w:val="fr-CH"/>
        </w:rPr>
        <w:t>E-</w:t>
      </w:r>
      <w:proofErr w:type="gramStart"/>
      <w:r w:rsidRPr="009C2549">
        <w:rPr>
          <w:rFonts w:asciiTheme="minorHAnsi" w:hAnsiTheme="minorHAnsi" w:cs="Arial"/>
          <w:color w:val="000000"/>
          <w:lang w:val="fr-CH"/>
        </w:rPr>
        <w:t>Mail:</w:t>
      </w:r>
      <w:proofErr w:type="gramEnd"/>
      <w:r w:rsidRPr="009C2549">
        <w:rPr>
          <w:rFonts w:asciiTheme="minorHAnsi" w:hAnsiTheme="minorHAnsi" w:cs="Arial"/>
          <w:color w:val="000000"/>
          <w:lang w:val="fr-CH"/>
        </w:rPr>
        <w:t xml:space="preserve"> </w:t>
      </w:r>
      <w:r w:rsidR="00A905A3">
        <w:fldChar w:fldCharType="begin"/>
      </w:r>
      <w:r w:rsidR="00A905A3" w:rsidRPr="00802E68">
        <w:rPr>
          <w:lang w:val="fr-CH"/>
        </w:rPr>
        <w:instrText xml:space="preserve"> HYPERLINK "mailto:Rovert.li@futureelectronics.com.fj" </w:instrText>
      </w:r>
      <w:r w:rsidR="00A905A3">
        <w:fldChar w:fldCharType="separate"/>
      </w:r>
      <w:r w:rsidRPr="009C2549">
        <w:rPr>
          <w:rFonts w:asciiTheme="minorHAnsi" w:hAnsiTheme="minorHAnsi" w:cs="Arial"/>
          <w:color w:val="0000FF"/>
          <w:u w:val="single"/>
          <w:lang w:val="fr-CH"/>
        </w:rPr>
        <w:t>Rovert.li@futureelectronics.com.fj</w:t>
      </w:r>
      <w:r w:rsidR="00A905A3">
        <w:rPr>
          <w:rFonts w:asciiTheme="minorHAnsi" w:hAnsiTheme="minorHAnsi" w:cs="Arial"/>
          <w:color w:val="0000FF"/>
          <w:u w:val="single"/>
          <w:lang w:val="fr-CH"/>
        </w:rPr>
        <w:fldChar w:fldCharType="end"/>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i/>
          <w:iCs/>
          <w:color w:val="000000"/>
          <w:lang w:val="fr-CH"/>
        </w:rPr>
      </w:pPr>
      <w:r w:rsidRPr="009C2549">
        <w:rPr>
          <w:rFonts w:asciiTheme="minorHAnsi" w:hAnsiTheme="minorHAnsi" w:cs="Arial"/>
          <w:sz w:val="24"/>
          <w:szCs w:val="24"/>
          <w:lang w:val="fr-CH"/>
        </w:rPr>
        <w:tab/>
      </w:r>
      <w:r w:rsidRPr="009C2549">
        <w:rPr>
          <w:rFonts w:asciiTheme="minorHAnsi" w:hAnsiTheme="minorHAnsi" w:cs="Arial"/>
          <w:sz w:val="24"/>
          <w:szCs w:val="24"/>
          <w:lang w:val="fr-CH"/>
        </w:rPr>
        <w:tab/>
      </w:r>
      <w:r w:rsidRPr="009C2549">
        <w:rPr>
          <w:rFonts w:asciiTheme="minorHAnsi" w:hAnsiTheme="minorHAnsi" w:cs="Arial"/>
          <w:i/>
          <w:iCs/>
          <w:color w:val="000000"/>
          <w:lang w:val="fr-CH"/>
        </w:rPr>
        <w:t xml:space="preserve">Personne de </w:t>
      </w:r>
      <w:proofErr w:type="gramStart"/>
      <w:r w:rsidRPr="009C2549">
        <w:rPr>
          <w:rFonts w:asciiTheme="minorHAnsi" w:hAnsiTheme="minorHAnsi" w:cs="Arial"/>
          <w:i/>
          <w:iCs/>
          <w:color w:val="000000"/>
          <w:lang w:val="fr-CH"/>
        </w:rPr>
        <w:t>contact:</w:t>
      </w:r>
      <w:proofErr w:type="gramEnd"/>
      <w:r w:rsidRPr="009C2549">
        <w:rPr>
          <w:rFonts w:asciiTheme="minorHAnsi" w:hAnsiTheme="minorHAnsi" w:cs="Arial"/>
          <w:i/>
          <w:iCs/>
          <w:color w:val="000000"/>
          <w:lang w:val="fr-CH"/>
        </w:rPr>
        <w:t xml:space="preserve"> Mr Robert Li, PO Box U104, USP, SUVA, </w:t>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jc w:val="left"/>
        <w:rPr>
          <w:rFonts w:asciiTheme="minorHAnsi" w:hAnsiTheme="minorHAnsi" w:cs="Arial"/>
          <w:i/>
          <w:iCs/>
          <w:color w:val="000000"/>
          <w:lang w:val="en-US"/>
        </w:rPr>
      </w:pPr>
      <w:r w:rsidRPr="009C2549">
        <w:rPr>
          <w:rFonts w:asciiTheme="minorHAnsi" w:hAnsiTheme="minorHAnsi" w:cs="Arial"/>
          <w:i/>
          <w:iCs/>
          <w:color w:val="000000"/>
          <w:lang w:val="fr-CH"/>
        </w:rPr>
        <w:tab/>
      </w:r>
      <w:r w:rsidRPr="009C2549">
        <w:rPr>
          <w:rFonts w:asciiTheme="minorHAnsi" w:hAnsiTheme="minorHAnsi" w:cs="Arial"/>
          <w:i/>
          <w:iCs/>
          <w:color w:val="000000"/>
          <w:lang w:val="fr-CH"/>
        </w:rPr>
        <w:tab/>
      </w:r>
      <w:proofErr w:type="spellStart"/>
      <w:proofErr w:type="gramStart"/>
      <w:r w:rsidRPr="009C2549">
        <w:rPr>
          <w:rFonts w:asciiTheme="minorHAnsi" w:hAnsiTheme="minorHAnsi" w:cs="Arial"/>
          <w:color w:val="000000"/>
        </w:rPr>
        <w:t>Tél</w:t>
      </w:r>
      <w:proofErr w:type="spellEnd"/>
      <w:r w:rsidRPr="009C2549">
        <w:rPr>
          <w:rFonts w:asciiTheme="minorHAnsi" w:hAnsiTheme="minorHAnsi" w:cs="Arial"/>
          <w:color w:val="000000"/>
        </w:rPr>
        <w:t>.</w:t>
      </w:r>
      <w:r w:rsidRPr="009C2549">
        <w:rPr>
          <w:rFonts w:asciiTheme="minorHAnsi" w:hAnsiTheme="minorHAnsi" w:cs="Arial"/>
          <w:i/>
          <w:iCs/>
          <w:color w:val="000000"/>
          <w:lang w:val="en-US"/>
        </w:rPr>
        <w:t>:</w:t>
      </w:r>
      <w:proofErr w:type="gramEnd"/>
      <w:r w:rsidRPr="009C2549">
        <w:rPr>
          <w:rFonts w:asciiTheme="minorHAnsi" w:hAnsiTheme="minorHAnsi" w:cs="Arial"/>
          <w:i/>
          <w:iCs/>
          <w:color w:val="000000"/>
          <w:lang w:val="en-US"/>
        </w:rPr>
        <w:t xml:space="preserve"> 338 3300, 926 2971, </w:t>
      </w:r>
      <w:hyperlink r:id="rId9" w:history="1">
        <w:r w:rsidRPr="009C2549">
          <w:rPr>
            <w:rFonts w:asciiTheme="minorHAnsi" w:hAnsiTheme="minorHAnsi" w:cs="Arial"/>
            <w:i/>
            <w:iCs/>
            <w:color w:val="0000FF"/>
            <w:u w:val="single"/>
            <w:lang w:val="en-US"/>
          </w:rPr>
          <w:t>rbtli99@yahoo.com</w:t>
        </w:r>
      </w:hyperlink>
      <w:r w:rsidRPr="009C2549">
        <w:rPr>
          <w:rFonts w:asciiTheme="minorHAnsi" w:hAnsiTheme="minorHAnsi" w:cs="Arial"/>
          <w:i/>
          <w:iCs/>
          <w:color w:val="000000"/>
          <w:lang w:val="en-US"/>
        </w:rPr>
        <w:t>.</w:t>
      </w:r>
    </w:p>
    <w:p w:rsidR="009C2549" w:rsidRPr="009C2549" w:rsidRDefault="009C2549" w:rsidP="009C2549">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rPr>
      </w:pPr>
      <w:r w:rsidRPr="009C2549">
        <w:rPr>
          <w:rFonts w:asciiTheme="minorHAnsi" w:hAnsiTheme="minorHAnsi" w:cs="Arial"/>
          <w:b/>
          <w:bCs/>
          <w:color w:val="000000"/>
        </w:rPr>
        <w:t>REP</w:t>
      </w:r>
    </w:p>
    <w:p w:rsidR="009C2549" w:rsidRPr="009C2549" w:rsidRDefault="009C2549" w:rsidP="009C2549">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rPr>
      </w:pP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C2549">
        <w:rPr>
          <w:rFonts w:asciiTheme="minorHAnsi" w:hAnsiTheme="minorHAnsi" w:cs="Arial"/>
          <w:b/>
          <w:bCs/>
          <w:color w:val="000000"/>
        </w:rPr>
        <w:t>GB01</w:t>
      </w:r>
      <w:r w:rsidRPr="009C2549">
        <w:rPr>
          <w:rFonts w:asciiTheme="minorHAnsi" w:hAnsiTheme="minorHAnsi" w:cs="Arial"/>
          <w:sz w:val="24"/>
          <w:szCs w:val="24"/>
        </w:rPr>
        <w:tab/>
      </w:r>
      <w:r w:rsidRPr="009C2549">
        <w:rPr>
          <w:rFonts w:asciiTheme="minorHAnsi" w:hAnsiTheme="minorHAnsi" w:cs="Arial"/>
          <w:sz w:val="24"/>
          <w:szCs w:val="24"/>
        </w:rPr>
        <w:tab/>
      </w:r>
      <w:r w:rsidRPr="009C2549">
        <w:rPr>
          <w:rFonts w:asciiTheme="minorHAnsi" w:hAnsiTheme="minorHAnsi" w:cs="Arial"/>
          <w:color w:val="000000"/>
        </w:rPr>
        <w:t>A-N-D Group Plc, Tanners Bank, North Shields, Tyne &amp; Wear,</w:t>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9C2549">
        <w:rPr>
          <w:rFonts w:asciiTheme="minorHAnsi" w:hAnsiTheme="minorHAnsi" w:cs="Arial"/>
          <w:color w:val="000000"/>
        </w:rPr>
        <w:tab/>
      </w:r>
      <w:r w:rsidRPr="009C2549">
        <w:rPr>
          <w:rFonts w:asciiTheme="minorHAnsi" w:hAnsiTheme="minorHAnsi" w:cs="Arial"/>
          <w:color w:val="000000"/>
        </w:rPr>
        <w:tab/>
        <w:t>NE301JH, United Kingdom.</w:t>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9C2549">
        <w:rPr>
          <w:rFonts w:asciiTheme="minorHAnsi" w:hAnsiTheme="minorHAnsi" w:cs="Arial"/>
          <w:sz w:val="24"/>
          <w:szCs w:val="24"/>
        </w:rPr>
        <w:tab/>
      </w:r>
      <w:r w:rsidRPr="009C2549">
        <w:rPr>
          <w:rFonts w:asciiTheme="minorHAnsi" w:hAnsiTheme="minorHAnsi" w:cs="Arial"/>
          <w:sz w:val="24"/>
          <w:szCs w:val="24"/>
        </w:rPr>
        <w:tab/>
      </w:r>
      <w:r w:rsidRPr="00802E68">
        <w:rPr>
          <w:rFonts w:asciiTheme="minorHAnsi" w:hAnsiTheme="minorHAnsi" w:cs="Arial"/>
          <w:color w:val="000000"/>
          <w:lang w:val="fr-CH"/>
        </w:rPr>
        <w:t>Tél</w:t>
      </w:r>
      <w:proofErr w:type="gramStart"/>
      <w:r w:rsidRPr="00802E68">
        <w:rPr>
          <w:rFonts w:asciiTheme="minorHAnsi" w:hAnsiTheme="minorHAnsi" w:cs="Arial"/>
          <w:color w:val="000000"/>
          <w:lang w:val="fr-CH"/>
        </w:rPr>
        <w:t>.:</w:t>
      </w:r>
      <w:proofErr w:type="gramEnd"/>
      <w:r w:rsidRPr="00802E68">
        <w:rPr>
          <w:rFonts w:asciiTheme="minorHAnsi" w:hAnsiTheme="minorHAnsi" w:cs="Arial"/>
          <w:color w:val="000000"/>
          <w:lang w:val="fr-CH"/>
        </w:rPr>
        <w:t xml:space="preserve"> +44 191 258 1635, Fax: +44 191 258 8505, E-Mail: </w:t>
      </w:r>
      <w:r w:rsidR="00A905A3">
        <w:fldChar w:fldCharType="begin"/>
      </w:r>
      <w:r w:rsidR="00A905A3" w:rsidRPr="00802E68">
        <w:rPr>
          <w:lang w:val="fr-CH"/>
        </w:rPr>
        <w:instrText xml:space="preserve"> HYPERLINK "mailto:traffic@satcomglobal.com" </w:instrText>
      </w:r>
      <w:r w:rsidR="00A905A3">
        <w:fldChar w:fldCharType="separate"/>
      </w:r>
      <w:r w:rsidRPr="00802E68">
        <w:rPr>
          <w:rFonts w:asciiTheme="minorHAnsi" w:hAnsiTheme="minorHAnsi" w:cs="Arial"/>
          <w:color w:val="0000FF"/>
          <w:u w:val="single"/>
          <w:lang w:val="fr-CH"/>
        </w:rPr>
        <w:t>traffic@satcomglobal.com</w:t>
      </w:r>
      <w:r w:rsidR="00A905A3">
        <w:rPr>
          <w:rFonts w:asciiTheme="minorHAnsi" w:hAnsiTheme="minorHAnsi" w:cs="Arial"/>
          <w:color w:val="0000FF"/>
          <w:u w:val="single"/>
          <w:lang w:val="en-US"/>
        </w:rPr>
        <w:fldChar w:fldCharType="end"/>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C2549">
        <w:rPr>
          <w:rFonts w:asciiTheme="minorHAnsi" w:hAnsiTheme="minorHAnsi" w:cs="Arial"/>
          <w:b/>
          <w:bCs/>
          <w:color w:val="000000"/>
        </w:rPr>
        <w:t>GB05</w:t>
      </w:r>
      <w:r w:rsidRPr="009C2549">
        <w:rPr>
          <w:rFonts w:asciiTheme="minorHAnsi" w:hAnsiTheme="minorHAnsi" w:cs="Arial"/>
          <w:b/>
          <w:bCs/>
          <w:color w:val="000000"/>
        </w:rPr>
        <w:tab/>
      </w:r>
      <w:r w:rsidRPr="009C2549">
        <w:rPr>
          <w:rFonts w:asciiTheme="minorHAnsi" w:hAnsiTheme="minorHAnsi" w:cs="Arial"/>
          <w:b/>
          <w:bCs/>
          <w:color w:val="000000"/>
        </w:rPr>
        <w:tab/>
      </w:r>
      <w:r w:rsidRPr="009C2549">
        <w:rPr>
          <w:rFonts w:asciiTheme="minorHAnsi" w:hAnsiTheme="minorHAnsi" w:cs="Arial"/>
          <w:color w:val="000000"/>
        </w:rPr>
        <w:t>A-N-D Group Plc, Tanners Bank, North Shields, Tyne &amp; Wear,</w:t>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9C2549">
        <w:rPr>
          <w:rFonts w:asciiTheme="minorHAnsi" w:hAnsiTheme="minorHAnsi" w:cs="Arial"/>
          <w:color w:val="000000"/>
        </w:rPr>
        <w:tab/>
      </w:r>
      <w:r w:rsidRPr="009C2549">
        <w:rPr>
          <w:rFonts w:asciiTheme="minorHAnsi" w:hAnsiTheme="minorHAnsi" w:cs="Arial"/>
          <w:color w:val="000000"/>
        </w:rPr>
        <w:tab/>
        <w:t>NE30 1HJ, United Kingdom.</w:t>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9C2549">
        <w:rPr>
          <w:rFonts w:asciiTheme="minorHAnsi" w:hAnsiTheme="minorHAnsi" w:cs="Arial"/>
          <w:sz w:val="24"/>
          <w:szCs w:val="24"/>
        </w:rPr>
        <w:tab/>
      </w:r>
      <w:r w:rsidRPr="009C2549">
        <w:rPr>
          <w:rFonts w:asciiTheme="minorHAnsi" w:hAnsiTheme="minorHAnsi" w:cs="Arial"/>
          <w:sz w:val="24"/>
          <w:szCs w:val="24"/>
        </w:rPr>
        <w:tab/>
      </w:r>
      <w:r w:rsidRPr="00802E68">
        <w:rPr>
          <w:rFonts w:asciiTheme="minorHAnsi" w:hAnsiTheme="minorHAnsi" w:cs="Arial"/>
          <w:color w:val="000000"/>
          <w:lang w:val="fr-CH"/>
        </w:rPr>
        <w:t>Tél</w:t>
      </w:r>
      <w:proofErr w:type="gramStart"/>
      <w:r w:rsidRPr="00802E68">
        <w:rPr>
          <w:rFonts w:asciiTheme="minorHAnsi" w:hAnsiTheme="minorHAnsi" w:cs="Arial"/>
          <w:color w:val="000000"/>
          <w:lang w:val="fr-CH"/>
        </w:rPr>
        <w:t>.:</w:t>
      </w:r>
      <w:proofErr w:type="gramEnd"/>
      <w:r w:rsidRPr="00802E68">
        <w:rPr>
          <w:rFonts w:asciiTheme="minorHAnsi" w:hAnsiTheme="minorHAnsi" w:cs="Arial"/>
          <w:color w:val="000000"/>
          <w:lang w:val="fr-CH"/>
        </w:rPr>
        <w:t xml:space="preserve"> +44 191 258 1635, Fax: +44 191 258 8505, E-Mail: </w:t>
      </w:r>
      <w:r w:rsidR="00A905A3">
        <w:fldChar w:fldCharType="begin"/>
      </w:r>
      <w:r w:rsidR="00A905A3" w:rsidRPr="00802E68">
        <w:rPr>
          <w:lang w:val="fr-CH"/>
        </w:rPr>
        <w:instrText xml:space="preserve"> HYPERLINK "mailto:traffic@satcomglobal.com" </w:instrText>
      </w:r>
      <w:r w:rsidR="00A905A3">
        <w:fldChar w:fldCharType="separate"/>
      </w:r>
      <w:r w:rsidRPr="00802E68">
        <w:rPr>
          <w:rFonts w:asciiTheme="minorHAnsi" w:hAnsiTheme="minorHAnsi" w:cs="Arial"/>
          <w:color w:val="0000FF"/>
          <w:u w:val="single"/>
          <w:lang w:val="fr-CH"/>
        </w:rPr>
        <w:t>traffic@satcomglobal.com</w:t>
      </w:r>
      <w:r w:rsidR="00A905A3">
        <w:rPr>
          <w:rFonts w:asciiTheme="minorHAnsi" w:hAnsiTheme="minorHAnsi" w:cs="Arial"/>
          <w:color w:val="0000FF"/>
          <w:u w:val="single"/>
          <w:lang w:val="en-US"/>
        </w:rPr>
        <w:fldChar w:fldCharType="end"/>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C2549">
        <w:rPr>
          <w:rFonts w:asciiTheme="minorHAnsi" w:hAnsiTheme="minorHAnsi" w:cs="Arial"/>
          <w:b/>
          <w:bCs/>
          <w:color w:val="000000"/>
        </w:rPr>
        <w:t>GB15</w:t>
      </w:r>
      <w:r w:rsidRPr="009C2549">
        <w:rPr>
          <w:rFonts w:asciiTheme="minorHAnsi" w:hAnsiTheme="minorHAnsi" w:cs="Arial"/>
          <w:b/>
          <w:bCs/>
          <w:color w:val="000000"/>
        </w:rPr>
        <w:tab/>
      </w:r>
      <w:r w:rsidRPr="009C2549">
        <w:rPr>
          <w:rFonts w:asciiTheme="minorHAnsi" w:hAnsiTheme="minorHAnsi" w:cs="Arial"/>
          <w:b/>
          <w:bCs/>
          <w:color w:val="000000"/>
        </w:rPr>
        <w:tab/>
      </w:r>
      <w:r w:rsidRPr="009C2549">
        <w:rPr>
          <w:rFonts w:asciiTheme="minorHAnsi" w:hAnsiTheme="minorHAnsi" w:cs="Arial"/>
          <w:color w:val="000000"/>
        </w:rPr>
        <w:t>A-N-D Group Plc, Tanners Bank, North Shields, Tyne &amp; Wear,</w:t>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9C2549">
        <w:rPr>
          <w:rFonts w:asciiTheme="minorHAnsi" w:hAnsiTheme="minorHAnsi" w:cs="Arial"/>
          <w:color w:val="000000"/>
        </w:rPr>
        <w:tab/>
      </w:r>
      <w:r w:rsidRPr="009C2549">
        <w:rPr>
          <w:rFonts w:asciiTheme="minorHAnsi" w:hAnsiTheme="minorHAnsi" w:cs="Arial"/>
          <w:color w:val="000000"/>
        </w:rPr>
        <w:tab/>
        <w:t>NE30 1HJ, United Kingdom.</w:t>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9C2549">
        <w:rPr>
          <w:rFonts w:asciiTheme="minorHAnsi" w:hAnsiTheme="minorHAnsi" w:cs="Arial"/>
          <w:sz w:val="24"/>
          <w:szCs w:val="24"/>
        </w:rPr>
        <w:tab/>
      </w:r>
      <w:r w:rsidRPr="009C2549">
        <w:rPr>
          <w:rFonts w:asciiTheme="minorHAnsi" w:hAnsiTheme="minorHAnsi" w:cs="Arial"/>
          <w:sz w:val="24"/>
          <w:szCs w:val="24"/>
        </w:rPr>
        <w:tab/>
      </w:r>
      <w:r w:rsidRPr="00802E68">
        <w:rPr>
          <w:rFonts w:asciiTheme="minorHAnsi" w:hAnsiTheme="minorHAnsi" w:cs="Arial"/>
          <w:color w:val="000000"/>
          <w:lang w:val="fr-CH"/>
        </w:rPr>
        <w:t>Tél</w:t>
      </w:r>
      <w:proofErr w:type="gramStart"/>
      <w:r w:rsidRPr="00802E68">
        <w:rPr>
          <w:rFonts w:asciiTheme="minorHAnsi" w:hAnsiTheme="minorHAnsi" w:cs="Arial"/>
          <w:color w:val="000000"/>
          <w:lang w:val="fr-CH"/>
        </w:rPr>
        <w:t>.:</w:t>
      </w:r>
      <w:proofErr w:type="gramEnd"/>
      <w:r w:rsidRPr="00802E68">
        <w:rPr>
          <w:rFonts w:asciiTheme="minorHAnsi" w:hAnsiTheme="minorHAnsi" w:cs="Arial"/>
          <w:color w:val="000000"/>
          <w:lang w:val="fr-CH"/>
        </w:rPr>
        <w:t xml:space="preserve"> +44 191 258 1635, Fax: +44 191 258 8505, E-Mail: </w:t>
      </w:r>
      <w:r w:rsidR="00A905A3">
        <w:fldChar w:fldCharType="begin"/>
      </w:r>
      <w:r w:rsidR="00A905A3" w:rsidRPr="00802E68">
        <w:rPr>
          <w:lang w:val="fr-CH"/>
        </w:rPr>
        <w:instrText xml:space="preserve"> HYPERLINK "mailto:traffic@satco</w:instrText>
      </w:r>
      <w:r w:rsidR="00A905A3" w:rsidRPr="00802E68">
        <w:rPr>
          <w:lang w:val="fr-CH"/>
        </w:rPr>
        <w:instrText xml:space="preserve">mglobal.com" </w:instrText>
      </w:r>
      <w:r w:rsidR="00A905A3">
        <w:fldChar w:fldCharType="separate"/>
      </w:r>
      <w:r w:rsidRPr="00802E68">
        <w:rPr>
          <w:rFonts w:asciiTheme="minorHAnsi" w:hAnsiTheme="minorHAnsi" w:cs="Arial"/>
          <w:color w:val="0000FF"/>
          <w:u w:val="single"/>
          <w:lang w:val="fr-CH"/>
        </w:rPr>
        <w:t>traffic@satcomglobal.com</w:t>
      </w:r>
      <w:r w:rsidR="00A905A3">
        <w:rPr>
          <w:rFonts w:asciiTheme="minorHAnsi" w:hAnsiTheme="minorHAnsi" w:cs="Arial"/>
          <w:color w:val="0000FF"/>
          <w:u w:val="single"/>
          <w:lang w:val="en-US"/>
        </w:rPr>
        <w:fldChar w:fldCharType="end"/>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9C2549">
        <w:rPr>
          <w:rFonts w:asciiTheme="minorHAnsi" w:hAnsiTheme="minorHAnsi" w:cs="Arial"/>
          <w:b/>
          <w:bCs/>
          <w:color w:val="000000"/>
        </w:rPr>
        <w:t>GB22</w:t>
      </w:r>
      <w:r w:rsidRPr="009C2549">
        <w:rPr>
          <w:rFonts w:asciiTheme="minorHAnsi" w:hAnsiTheme="minorHAnsi" w:cs="Arial"/>
          <w:color w:val="000000"/>
        </w:rPr>
        <w:tab/>
      </w:r>
      <w:r w:rsidRPr="009C2549">
        <w:rPr>
          <w:rFonts w:asciiTheme="minorHAnsi" w:hAnsiTheme="minorHAnsi" w:cs="Arial"/>
          <w:color w:val="000000"/>
        </w:rPr>
        <w:tab/>
        <w:t>A-N-D Group Plc, Tanners Bank, North Shields, Tyne &amp; Wear,</w:t>
      </w:r>
    </w:p>
    <w:p w:rsidR="009C2549" w:rsidRPr="009C2549" w:rsidRDefault="009C2549" w:rsidP="009C2549">
      <w:pPr>
        <w:widowControl w:val="0"/>
        <w:tabs>
          <w:tab w:val="clear" w:pos="1276"/>
          <w:tab w:val="clear" w:pos="1843"/>
          <w:tab w:val="left" w:pos="90"/>
          <w:tab w:val="left" w:pos="1133"/>
          <w:tab w:val="left" w:pos="1560"/>
          <w:tab w:val="left" w:pos="2127"/>
        </w:tabs>
        <w:spacing w:before="0"/>
        <w:ind w:firstLine="567"/>
        <w:rPr>
          <w:rFonts w:asciiTheme="minorHAnsi" w:hAnsiTheme="minorHAnsi" w:cs="Arial"/>
          <w:color w:val="000000"/>
          <w:sz w:val="25"/>
          <w:szCs w:val="25"/>
        </w:rPr>
      </w:pPr>
      <w:r w:rsidRPr="009C2549">
        <w:rPr>
          <w:rFonts w:asciiTheme="minorHAnsi" w:hAnsiTheme="minorHAnsi" w:cs="Arial"/>
          <w:color w:val="000000"/>
        </w:rPr>
        <w:tab/>
      </w:r>
      <w:r w:rsidRPr="009C2549">
        <w:rPr>
          <w:rFonts w:asciiTheme="minorHAnsi" w:hAnsiTheme="minorHAnsi" w:cs="Arial"/>
          <w:color w:val="000000"/>
        </w:rPr>
        <w:tab/>
        <w:t>NE30 1HJ, United Kingdom.</w:t>
      </w:r>
    </w:p>
    <w:p w:rsidR="009C2549" w:rsidRPr="00802E68" w:rsidRDefault="009C2549" w:rsidP="009C2549">
      <w:pPr>
        <w:widowControl w:val="0"/>
        <w:tabs>
          <w:tab w:val="clear" w:pos="1276"/>
          <w:tab w:val="clear" w:pos="1843"/>
          <w:tab w:val="left" w:pos="1133"/>
          <w:tab w:val="left" w:pos="1560"/>
          <w:tab w:val="left" w:pos="2127"/>
        </w:tabs>
        <w:spacing w:before="0"/>
        <w:ind w:firstLine="567"/>
        <w:rPr>
          <w:rFonts w:asciiTheme="minorHAnsi" w:hAnsiTheme="minorHAnsi" w:cs="Arial"/>
          <w:color w:val="000000"/>
          <w:lang w:val="fr-CH"/>
        </w:rPr>
      </w:pPr>
      <w:r w:rsidRPr="009C2549">
        <w:rPr>
          <w:rFonts w:asciiTheme="minorHAnsi" w:hAnsiTheme="minorHAnsi" w:cs="Arial"/>
          <w:sz w:val="24"/>
          <w:szCs w:val="24"/>
        </w:rPr>
        <w:tab/>
      </w:r>
      <w:r w:rsidRPr="009C2549">
        <w:rPr>
          <w:rFonts w:asciiTheme="minorHAnsi" w:hAnsiTheme="minorHAnsi" w:cs="Arial"/>
          <w:sz w:val="24"/>
          <w:szCs w:val="24"/>
        </w:rPr>
        <w:tab/>
      </w:r>
      <w:r w:rsidRPr="00802E68">
        <w:rPr>
          <w:rFonts w:asciiTheme="minorHAnsi" w:hAnsiTheme="minorHAnsi" w:cs="Arial"/>
          <w:color w:val="000000"/>
          <w:lang w:val="fr-CH"/>
        </w:rPr>
        <w:t>Tél</w:t>
      </w:r>
      <w:proofErr w:type="gramStart"/>
      <w:r w:rsidRPr="00802E68">
        <w:rPr>
          <w:rFonts w:asciiTheme="minorHAnsi" w:hAnsiTheme="minorHAnsi" w:cs="Arial"/>
          <w:color w:val="000000"/>
          <w:lang w:val="fr-CH"/>
        </w:rPr>
        <w:t>.:</w:t>
      </w:r>
      <w:proofErr w:type="gramEnd"/>
      <w:r w:rsidRPr="00802E68">
        <w:rPr>
          <w:rFonts w:asciiTheme="minorHAnsi" w:hAnsiTheme="minorHAnsi" w:cs="Arial"/>
          <w:color w:val="000000"/>
          <w:lang w:val="fr-CH"/>
        </w:rPr>
        <w:t xml:space="preserve"> +44 191 258 1635, Fax: +44 191 258 8505, E-Mail: </w:t>
      </w:r>
      <w:r w:rsidR="00A905A3">
        <w:fldChar w:fldCharType="begin"/>
      </w:r>
      <w:r w:rsidR="00A905A3" w:rsidRPr="00802E68">
        <w:rPr>
          <w:lang w:val="fr-CH"/>
        </w:rPr>
        <w:instrText xml:space="preserve"> HYPERLINK "mailto:traffic@satcomglobal.com" </w:instrText>
      </w:r>
      <w:r w:rsidR="00A905A3">
        <w:fldChar w:fldCharType="separate"/>
      </w:r>
      <w:r w:rsidRPr="00802E68">
        <w:rPr>
          <w:rFonts w:asciiTheme="minorHAnsi" w:hAnsiTheme="minorHAnsi" w:cs="Arial"/>
          <w:color w:val="0000FF"/>
          <w:u w:val="single"/>
          <w:lang w:val="fr-CH"/>
        </w:rPr>
        <w:t>traffic@satcomglobal.com</w:t>
      </w:r>
      <w:r w:rsidR="00A905A3">
        <w:rPr>
          <w:rFonts w:asciiTheme="minorHAnsi" w:hAnsiTheme="minorHAnsi" w:cs="Arial"/>
          <w:color w:val="0000FF"/>
          <w:u w:val="single"/>
          <w:lang w:val="en-US"/>
        </w:rPr>
        <w:fldChar w:fldCharType="end"/>
      </w:r>
    </w:p>
    <w:p w:rsidR="009C2549" w:rsidRPr="009C2549" w:rsidRDefault="009C2549" w:rsidP="009C2549">
      <w:pPr>
        <w:widowControl w:val="0"/>
        <w:tabs>
          <w:tab w:val="clear" w:pos="1276"/>
          <w:tab w:val="clear" w:pos="1843"/>
          <w:tab w:val="left" w:pos="1133"/>
          <w:tab w:val="left" w:pos="1560"/>
          <w:tab w:val="left" w:pos="2127"/>
        </w:tabs>
        <w:spacing w:before="100" w:beforeAutospacing="1"/>
        <w:ind w:firstLine="14"/>
        <w:rPr>
          <w:rFonts w:asciiTheme="minorHAnsi" w:hAnsiTheme="minorHAnsi" w:cs="Arial"/>
          <w:b/>
          <w:bCs/>
          <w:color w:val="000000"/>
        </w:rPr>
      </w:pPr>
      <w:r w:rsidRPr="009C2549">
        <w:rPr>
          <w:rFonts w:asciiTheme="minorHAnsi" w:hAnsiTheme="minorHAnsi" w:cs="Arial"/>
          <w:b/>
          <w:bCs/>
          <w:color w:val="000000"/>
        </w:rPr>
        <w:t>SUP</w:t>
      </w:r>
    </w:p>
    <w:p w:rsidR="009C2549" w:rsidRPr="009C2549" w:rsidRDefault="009C2549" w:rsidP="009C2549">
      <w:pPr>
        <w:widowControl w:val="0"/>
        <w:tabs>
          <w:tab w:val="clear" w:pos="1276"/>
          <w:tab w:val="clear" w:pos="1843"/>
          <w:tab w:val="left" w:pos="1133"/>
          <w:tab w:val="left" w:pos="1560"/>
          <w:tab w:val="left" w:pos="2127"/>
        </w:tabs>
        <w:spacing w:before="100" w:beforeAutospacing="1"/>
        <w:ind w:firstLine="14"/>
        <w:rPr>
          <w:rFonts w:asciiTheme="minorHAnsi" w:hAnsiTheme="minorHAnsi" w:cs="Arial"/>
          <w:color w:val="000000"/>
        </w:rPr>
      </w:pPr>
      <w:r w:rsidRPr="009C2549">
        <w:rPr>
          <w:rFonts w:asciiTheme="minorHAnsi" w:hAnsiTheme="minorHAnsi" w:cs="Arial"/>
          <w:b/>
          <w:bCs/>
          <w:color w:val="000000"/>
        </w:rPr>
        <w:tab/>
        <w:t>GR18</w:t>
      </w:r>
      <w:r w:rsidRPr="009C2549">
        <w:rPr>
          <w:rFonts w:asciiTheme="minorHAnsi" w:hAnsiTheme="minorHAnsi" w:cs="Arial"/>
          <w:b/>
          <w:bCs/>
          <w:color w:val="000000"/>
        </w:rPr>
        <w:tab/>
      </w:r>
      <w:r w:rsidRPr="009C2549">
        <w:rPr>
          <w:rFonts w:asciiTheme="minorHAnsi" w:hAnsiTheme="minorHAnsi" w:cs="Arial"/>
          <w:b/>
          <w:bCs/>
          <w:color w:val="000000"/>
        </w:rPr>
        <w:tab/>
      </w:r>
      <w:r w:rsidRPr="009C2549">
        <w:rPr>
          <w:rFonts w:asciiTheme="minorHAnsi" w:hAnsiTheme="minorHAnsi" w:cs="Arial"/>
          <w:color w:val="000000"/>
        </w:rPr>
        <w:t xml:space="preserve">Radio Marine Electronics, 150, </w:t>
      </w:r>
      <w:proofErr w:type="spellStart"/>
      <w:r w:rsidRPr="009C2549">
        <w:rPr>
          <w:rFonts w:asciiTheme="minorHAnsi" w:hAnsiTheme="minorHAnsi" w:cs="Arial"/>
          <w:color w:val="000000"/>
        </w:rPr>
        <w:t>Kolokotroni</w:t>
      </w:r>
      <w:proofErr w:type="spellEnd"/>
      <w:r w:rsidRPr="009C2549">
        <w:rPr>
          <w:rFonts w:asciiTheme="minorHAnsi" w:hAnsiTheme="minorHAnsi" w:cs="Arial"/>
          <w:color w:val="000000"/>
        </w:rPr>
        <w:t xml:space="preserve"> Str., Piraeus 18536, Greece.</w:t>
      </w:r>
    </w:p>
    <w:p w:rsidR="00E001B7" w:rsidRDefault="00E001B7" w:rsidP="005F2DBC">
      <w:pPr>
        <w:rPr>
          <w:lang w:val="es-ES_tradnl"/>
        </w:rPr>
      </w:pPr>
    </w:p>
    <w:p w:rsidR="005F2DBC" w:rsidRDefault="005F2DBC" w:rsidP="005F2DBC">
      <w:pPr>
        <w:rPr>
          <w:lang w:val="es-ES_tradnl"/>
        </w:rPr>
      </w:pPr>
    </w:p>
    <w:p w:rsidR="005F2DBC" w:rsidRDefault="005F2DBC" w:rsidP="005F2DBC">
      <w:pPr>
        <w:rPr>
          <w:lang w:val="es-ES_tradnl"/>
        </w:rPr>
      </w:pPr>
    </w:p>
    <w:p w:rsidR="005F2DBC" w:rsidRDefault="005F2DBC" w:rsidP="005F2DBC">
      <w:pPr>
        <w:rPr>
          <w:lang w:val="es-ES_tradnl"/>
        </w:rPr>
      </w:pPr>
    </w:p>
    <w:p w:rsidR="005F2DBC" w:rsidRDefault="005F2DBC" w:rsidP="005F2DBC">
      <w:pPr>
        <w:rPr>
          <w:lang w:val="es-ES_tradnl"/>
        </w:rPr>
      </w:pPr>
    </w:p>
    <w:p w:rsidR="005F2DBC" w:rsidRDefault="005F2DBC" w:rsidP="005F2DBC">
      <w:pPr>
        <w:rPr>
          <w:lang w:val="es-ES_tradnl"/>
        </w:rPr>
      </w:pPr>
    </w:p>
    <w:p w:rsidR="005F2DBC" w:rsidRDefault="005F2DBC" w:rsidP="005F2DBC">
      <w:pPr>
        <w:rPr>
          <w:lang w:val="es-ES_tradnl"/>
        </w:rPr>
      </w:pP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9781" w:type="dxa"/>
        <w:tblCellMar>
          <w:left w:w="0" w:type="dxa"/>
          <w:right w:w="0" w:type="dxa"/>
        </w:tblCellMar>
        <w:tblLook w:val="0000" w:firstRow="0" w:lastRow="0" w:firstColumn="0" w:lastColumn="0" w:noHBand="0" w:noVBand="0"/>
      </w:tblPr>
      <w:tblGrid>
        <w:gridCol w:w="33"/>
        <w:gridCol w:w="9388"/>
        <w:gridCol w:w="360"/>
      </w:tblGrid>
      <w:tr w:rsidR="005F2DBC" w:rsidRPr="005F2DBC" w:rsidTr="00341322">
        <w:trPr>
          <w:trHeight w:val="379"/>
        </w:trPr>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802E68" w:rsidTr="00341322">
        <w:trPr>
          <w:trHeight w:val="1076"/>
        </w:trPr>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9039"/>
            </w:tblGrid>
            <w:tr w:rsidR="005F2DBC" w:rsidRPr="00802E68" w:rsidTr="00341322">
              <w:trPr>
                <w:trHeight w:val="996"/>
              </w:trPr>
              <w:tc>
                <w:tcPr>
                  <w:tcW w:w="9039" w:type="dxa"/>
                  <w:shd w:val="clear" w:color="auto" w:fill="D3D3D3"/>
                  <w:tcMar>
                    <w:top w:w="40" w:type="dxa"/>
                    <w:left w:w="40" w:type="dxa"/>
                    <w:bottom w:w="40" w:type="dxa"/>
                    <w:right w:w="40" w:type="dxa"/>
                  </w:tcMar>
                </w:tcPr>
                <w:p w:rsidR="005F2DBC" w:rsidRPr="005F2DBC" w:rsidRDefault="005F2DBC" w:rsidP="005F2DBC">
                  <w:pPr>
                    <w:pStyle w:val="Heading2"/>
                    <w:rPr>
                      <w:rFonts w:ascii="Times New Roman" w:hAnsi="Times New Roman"/>
                      <w:lang w:val="fr-CH"/>
                    </w:rPr>
                  </w:pPr>
                  <w:bookmarkStart w:id="364" w:name="_Toc493239121"/>
                  <w:r w:rsidRPr="005F2DBC">
                    <w:rPr>
                      <w:lang w:val="fr-CH"/>
                    </w:rPr>
                    <w:t>Codes de réseau mobile (MNC) pour le plan d'identification international</w:t>
                  </w:r>
                  <w:r w:rsidRPr="005F2DBC">
                    <w:rPr>
                      <w:lang w:val="fr-CH"/>
                    </w:rPr>
                    <w:br/>
                    <w:t xml:space="preserve">pour les réseaux publics et les </w:t>
                  </w:r>
                  <w:proofErr w:type="gramStart"/>
                  <w:r w:rsidRPr="005F2DBC">
                    <w:rPr>
                      <w:lang w:val="fr-CH"/>
                    </w:rPr>
                    <w:t>abonnements</w:t>
                  </w:r>
                  <w:proofErr w:type="gramEnd"/>
                  <w:r w:rsidRPr="005F2DBC">
                    <w:rPr>
                      <w:lang w:val="fr-CH"/>
                    </w:rPr>
                    <w:br/>
                    <w:t>(Selon la Recommandation UIT-T E.212 (09/2016))</w:t>
                  </w:r>
                  <w:r w:rsidRPr="005F2DBC">
                    <w:rPr>
                      <w:lang w:val="fr-CH"/>
                    </w:rPr>
                    <w:br/>
                    <w:t>(Situation au 1er novembre 2016 )</w:t>
                  </w:r>
                  <w:bookmarkEnd w:id="364"/>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5F2DBC" w:rsidRPr="00802E68" w:rsidTr="00341322">
        <w:trPr>
          <w:trHeight w:val="172"/>
        </w:trPr>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5F2DBC" w:rsidRPr="005F2DBC" w:rsidTr="00341322">
        <w:trPr>
          <w:trHeight w:val="434"/>
        </w:trPr>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9039"/>
            </w:tblGrid>
            <w:tr w:rsidR="005F2DBC" w:rsidRPr="005F2DBC" w:rsidTr="00341322">
              <w:trPr>
                <w:trHeight w:val="354"/>
              </w:trPr>
              <w:tc>
                <w:tcPr>
                  <w:tcW w:w="9039" w:type="dxa"/>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5F2DBC">
                    <w:rPr>
                      <w:rFonts w:asciiTheme="minorHAnsi" w:eastAsia="Arial" w:hAnsiTheme="minorHAnsi"/>
                      <w:color w:val="000000"/>
                      <w:lang w:val="fr-CH"/>
                    </w:rPr>
                    <w:t xml:space="preserve">(Annexe au Bulletin d'exploitation de l'UIT </w:t>
                  </w:r>
                  <w:r w:rsidRPr="005F2DBC">
                    <w:rPr>
                      <w:rFonts w:asciiTheme="minorHAnsi" w:eastAsia="Calibri" w:hAnsiTheme="minorHAnsi"/>
                      <w:color w:val="000000"/>
                      <w:sz w:val="22"/>
                      <w:lang w:val="fr-CH"/>
                    </w:rPr>
                    <w:t>N°</w:t>
                  </w:r>
                  <w:r w:rsidRPr="005F2DBC">
                    <w:rPr>
                      <w:rFonts w:asciiTheme="minorHAnsi" w:eastAsia="Arial" w:hAnsiTheme="minorHAnsi"/>
                      <w:color w:val="000000"/>
                      <w:lang w:val="fr-CH"/>
                    </w:rPr>
                    <w:t xml:space="preserve"> 1111 - 1.XI.2016)</w:t>
                  </w: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asciiTheme="minorHAnsi" w:eastAsia="Arial" w:hAnsiTheme="minorHAnsi"/>
                      <w:color w:val="000000"/>
                      <w:lang w:val="en-US"/>
                    </w:rPr>
                    <w:t>(</w:t>
                  </w:r>
                  <w:proofErr w:type="spellStart"/>
                  <w:r w:rsidRPr="005F2DBC">
                    <w:rPr>
                      <w:rFonts w:asciiTheme="minorHAnsi" w:eastAsia="Arial" w:hAnsiTheme="minorHAnsi"/>
                      <w:color w:val="000000"/>
                      <w:lang w:val="en-US"/>
                    </w:rPr>
                    <w:t>Amendement</w:t>
                  </w:r>
                  <w:proofErr w:type="spellEnd"/>
                  <w:r w:rsidRPr="005F2DBC">
                    <w:rPr>
                      <w:rFonts w:asciiTheme="minorHAnsi" w:eastAsia="Arial" w:hAnsiTheme="minorHAnsi"/>
                      <w:color w:val="000000"/>
                      <w:lang w:val="en-US"/>
                    </w:rPr>
                    <w:t xml:space="preserve"> </w:t>
                  </w:r>
                  <w:r w:rsidRPr="005F2DBC">
                    <w:rPr>
                      <w:rFonts w:asciiTheme="minorHAnsi" w:eastAsia="Calibri" w:hAnsiTheme="minorHAnsi"/>
                      <w:color w:val="000000"/>
                      <w:sz w:val="22"/>
                      <w:lang w:val="en-US"/>
                    </w:rPr>
                    <w:t xml:space="preserve">N° </w:t>
                  </w:r>
                  <w:r w:rsidRPr="005F2DBC">
                    <w:rPr>
                      <w:rFonts w:asciiTheme="minorHAnsi" w:eastAsia="Arial" w:hAnsiTheme="minorHAnsi"/>
                      <w:color w:val="000000"/>
                      <w:lang w:val="en-US"/>
                    </w:rPr>
                    <w:t>19)</w:t>
                  </w:r>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5F2DBC" w:rsidTr="00341322">
        <w:trPr>
          <w:trHeight w:val="239"/>
        </w:trPr>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5F2DBC" w:rsidTr="00341322">
        <w:tc>
          <w:tcPr>
            <w:tcW w:w="110"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9388" w:type="dxa"/>
              <w:tblCellMar>
                <w:left w:w="0" w:type="dxa"/>
                <w:right w:w="0" w:type="dxa"/>
              </w:tblCellMar>
              <w:tblLook w:val="0000" w:firstRow="0" w:lastRow="0" w:firstColumn="0" w:lastColumn="0" w:noHBand="0" w:noVBand="0"/>
            </w:tblPr>
            <w:tblGrid>
              <w:gridCol w:w="57"/>
              <w:gridCol w:w="8980"/>
              <w:gridCol w:w="7"/>
              <w:gridCol w:w="344"/>
            </w:tblGrid>
            <w:tr w:rsidR="005F2DBC" w:rsidRPr="005F2DBC" w:rsidTr="00341322">
              <w:trPr>
                <w:trHeight w:val="120"/>
              </w:trPr>
              <w:tc>
                <w:tcPr>
                  <w:tcW w:w="211"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37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5F2DBC" w:rsidTr="00341322">
              <w:tc>
                <w:tcPr>
                  <w:tcW w:w="211"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tbl>
                  <w:tblPr>
                    <w:tblW w:w="8960" w:type="dxa"/>
                    <w:tblCellMar>
                      <w:left w:w="0" w:type="dxa"/>
                      <w:right w:w="0" w:type="dxa"/>
                    </w:tblCellMar>
                    <w:tblLook w:val="0000" w:firstRow="0" w:lastRow="0" w:firstColumn="0" w:lastColumn="0" w:noHBand="0" w:noVBand="0"/>
                  </w:tblPr>
                  <w:tblGrid>
                    <w:gridCol w:w="2697"/>
                    <w:gridCol w:w="1615"/>
                    <w:gridCol w:w="4648"/>
                  </w:tblGrid>
                  <w:tr w:rsidR="005F2DBC" w:rsidRPr="005F2DBC" w:rsidTr="00341322">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i/>
                            <w:color w:val="000000"/>
                            <w:sz w:val="22"/>
                            <w:lang w:val="en-US"/>
                          </w:rPr>
                          <w:t xml:space="preserve">Pays </w:t>
                        </w:r>
                        <w:proofErr w:type="spellStart"/>
                        <w:r w:rsidRPr="005F2DBC">
                          <w:rPr>
                            <w:rFonts w:eastAsia="Calibri"/>
                            <w:b/>
                            <w:i/>
                            <w:color w:val="000000"/>
                            <w:sz w:val="22"/>
                            <w:lang w:val="en-US"/>
                          </w:rPr>
                          <w:t>ou</w:t>
                        </w:r>
                        <w:proofErr w:type="spellEnd"/>
                        <w:r w:rsidRPr="005F2DBC">
                          <w:rPr>
                            <w:rFonts w:eastAsia="Calibri"/>
                            <w:b/>
                            <w:i/>
                            <w:color w:val="000000"/>
                            <w:sz w:val="22"/>
                            <w:lang w:val="en-US"/>
                          </w:rPr>
                          <w:t xml:space="preserve"> Zone </w:t>
                        </w:r>
                        <w:proofErr w:type="spellStart"/>
                        <w:r w:rsidRPr="005F2DBC">
                          <w:rPr>
                            <w:rFonts w:eastAsia="Calibri"/>
                            <w:b/>
                            <w:i/>
                            <w:color w:val="000000"/>
                            <w:sz w:val="22"/>
                            <w:lang w:val="en-US"/>
                          </w:rPr>
                          <w:t>géographique</w:t>
                        </w:r>
                        <w:proofErr w:type="spellEnd"/>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i/>
                            <w:color w:val="000000"/>
                            <w:lang w:val="en-US"/>
                          </w:rPr>
                          <w:t>MCC+MNC *</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i/>
                            <w:color w:val="000000"/>
                            <w:lang w:val="en-US"/>
                          </w:rPr>
                          <w:t xml:space="preserve">Nom de </w:t>
                        </w:r>
                        <w:proofErr w:type="spellStart"/>
                        <w:r w:rsidRPr="005F2DBC">
                          <w:rPr>
                            <w:rFonts w:eastAsia="Calibri"/>
                            <w:b/>
                            <w:i/>
                            <w:color w:val="000000"/>
                            <w:lang w:val="en-US"/>
                          </w:rPr>
                          <w:t>Réseau</w:t>
                        </w:r>
                        <w:proofErr w:type="spellEnd"/>
                        <w:r w:rsidRPr="005F2DBC">
                          <w:rPr>
                            <w:rFonts w:eastAsia="Calibri"/>
                            <w:b/>
                            <w:i/>
                            <w:color w:val="000000"/>
                            <w:lang w:val="en-US"/>
                          </w:rPr>
                          <w:t>/</w:t>
                        </w:r>
                        <w:proofErr w:type="spellStart"/>
                        <w:r w:rsidRPr="005F2DBC">
                          <w:rPr>
                            <w:rFonts w:eastAsia="Calibri"/>
                            <w:b/>
                            <w:i/>
                            <w:color w:val="000000"/>
                            <w:lang w:val="en-US"/>
                          </w:rPr>
                          <w:t>Opérateur</w:t>
                        </w:r>
                        <w:proofErr w:type="spellEnd"/>
                      </w:p>
                    </w:tc>
                  </w:tr>
                  <w:tr w:rsidR="005F2DBC" w:rsidRPr="005F2DBC" w:rsidTr="0034132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color w:val="000000"/>
                            <w:lang w:val="en-US"/>
                          </w:rPr>
                          <w:t>Canada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302 130</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F2DBC">
                          <w:rPr>
                            <w:rFonts w:eastAsia="Calibri"/>
                            <w:color w:val="000000"/>
                            <w:lang w:val="en-US"/>
                          </w:rPr>
                          <w:t>Xplornet</w:t>
                        </w:r>
                        <w:proofErr w:type="spellEnd"/>
                        <w:r w:rsidRPr="005F2DBC">
                          <w:rPr>
                            <w:rFonts w:eastAsia="Calibri"/>
                            <w:color w:val="000000"/>
                            <w:lang w:val="en-US"/>
                          </w:rPr>
                          <w:t xml:space="preserve"> Communications</w:t>
                        </w:r>
                      </w:p>
                    </w:tc>
                  </w:tr>
                  <w:tr w:rsidR="005F2DBC" w:rsidRPr="005F2DBC" w:rsidTr="0034132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302 131</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F2DBC">
                          <w:rPr>
                            <w:rFonts w:eastAsia="Calibri"/>
                            <w:color w:val="000000"/>
                            <w:lang w:val="en-US"/>
                          </w:rPr>
                          <w:t>Xplornet</w:t>
                        </w:r>
                        <w:proofErr w:type="spellEnd"/>
                        <w:r w:rsidRPr="005F2DBC">
                          <w:rPr>
                            <w:rFonts w:eastAsia="Calibri"/>
                            <w:color w:val="000000"/>
                            <w:lang w:val="en-US"/>
                          </w:rPr>
                          <w:t xml:space="preserve"> Communications</w:t>
                        </w:r>
                      </w:p>
                    </w:tc>
                  </w:tr>
                  <w:tr w:rsidR="005F2DBC" w:rsidRPr="005F2DBC" w:rsidTr="0034132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color w:val="000000"/>
                            <w:lang w:val="en-US"/>
                          </w:rPr>
                          <w:t>Ukraine SUP</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255 02</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F2DBC">
                          <w:rPr>
                            <w:rFonts w:eastAsia="Calibri"/>
                            <w:color w:val="000000"/>
                            <w:lang w:val="en-US"/>
                          </w:rPr>
                          <w:t>Ukranian</w:t>
                        </w:r>
                        <w:proofErr w:type="spellEnd"/>
                        <w:r w:rsidRPr="005F2DBC">
                          <w:rPr>
                            <w:rFonts w:eastAsia="Calibri"/>
                            <w:color w:val="000000"/>
                            <w:lang w:val="en-US"/>
                          </w:rPr>
                          <w:t xml:space="preserve"> Radio Systems, URS</w:t>
                        </w: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255 05</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Golden Telecom</w:t>
                        </w:r>
                      </w:p>
                    </w:tc>
                  </w:tr>
                  <w:tr w:rsidR="005F2DBC" w:rsidRPr="005F2DBC" w:rsidTr="0034132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255 07</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roofErr w:type="spellStart"/>
                        <w:r w:rsidRPr="005F2DBC">
                          <w:rPr>
                            <w:rFonts w:eastAsia="Calibri"/>
                            <w:color w:val="000000"/>
                            <w:lang w:val="en-US"/>
                          </w:rPr>
                          <w:t>Ukrtelecom</w:t>
                        </w:r>
                        <w:proofErr w:type="spellEnd"/>
                      </w:p>
                    </w:tc>
                  </w:tr>
                  <w:tr w:rsidR="005F2DBC" w:rsidRPr="005F2DBC" w:rsidTr="0034132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color w:val="000000"/>
                            <w:lang w:val="en-US"/>
                          </w:rPr>
                          <w:t>Ukraine ADD</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255 02</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PRIVATE JOINT STOCK COMPANY KYIVSTAR (JSC KYIVSTAR)</w:t>
                        </w:r>
                      </w:p>
                    </w:tc>
                  </w:tr>
                  <w:tr w:rsidR="005F2DBC" w:rsidRPr="005F2DBC" w:rsidTr="0034132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255 07</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LIMITED LIABILITY COMPANY "TRYMOB" (LLC "TRYMOB")</w:t>
                        </w:r>
                      </w:p>
                    </w:tc>
                  </w:tr>
                  <w:tr w:rsidR="005F2DBC" w:rsidRPr="005F2DBC" w:rsidTr="00341322">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b/>
                            <w:color w:val="000000"/>
                            <w:lang w:val="en-US"/>
                          </w:rPr>
                          <w:t>Ukraine LIR</w:t>
                        </w: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255 01</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PRIVATE JOINT STOCK COMPANY "VF UKRAINE" (PRJSC "VF UKRAINE")</w:t>
                        </w: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255 03</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PRIVATE JOINT STOCK COMPANY KYIVSTAR (JSC KYIVSTAR)</w:t>
                        </w: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255 04</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LIMITED LIABILITY COMPANY "INTERNATIONAL TELECOMMUNICATIONS" (LLC INTERTELECOM)</w:t>
                        </w:r>
                      </w:p>
                    </w:tc>
                  </w:tr>
                  <w:tr w:rsidR="005F2DBC" w:rsidRPr="005F2DBC" w:rsidTr="00341322">
                    <w:trPr>
                      <w:trHeight w:val="260"/>
                    </w:trPr>
                    <w:tc>
                      <w:tcPr>
                        <w:tcW w:w="2697" w:type="dxa"/>
                        <w:vMerge/>
                        <w:tcBorders>
                          <w:left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255 06</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LIMITED LIABILITY COMPANY "LIFECELL" (LLC "LIFECELL")</w:t>
                        </w:r>
                      </w:p>
                    </w:tc>
                  </w:tr>
                  <w:tr w:rsidR="005F2DBC" w:rsidRPr="005F2DBC" w:rsidTr="00341322">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61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5F2DBC">
                          <w:rPr>
                            <w:rFonts w:eastAsia="Calibri"/>
                            <w:color w:val="000000"/>
                            <w:lang w:val="en-US"/>
                          </w:rPr>
                          <w:t>255 21</w:t>
                        </w:r>
                      </w:p>
                    </w:tc>
                    <w:tc>
                      <w:tcPr>
                        <w:tcW w:w="464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lang w:val="en-US"/>
                          </w:rPr>
                          <w:t>PRIVATE JOINT STOCK COMPANY "TELESYSTEMS OF UKRAINE" (PJSC "TELESYSTEMS OF UKRAINE")</w:t>
                        </w:r>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2"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37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5F2DBC" w:rsidTr="00341322">
              <w:trPr>
                <w:trHeight w:val="323"/>
              </w:trPr>
              <w:tc>
                <w:tcPr>
                  <w:tcW w:w="211"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788"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2"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137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5F2DBC" w:rsidRPr="005F2DBC" w:rsidTr="00341322">
              <w:trPr>
                <w:trHeight w:val="688"/>
              </w:trPr>
              <w:tc>
                <w:tcPr>
                  <w:tcW w:w="211"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841"/>
                  </w:tblGrid>
                  <w:tr w:rsidR="005F2DBC" w:rsidRPr="005F2DBC" w:rsidTr="00341322">
                    <w:trPr>
                      <w:trHeight w:val="608"/>
                    </w:trPr>
                    <w:tc>
                      <w:tcPr>
                        <w:tcW w:w="8841" w:type="dxa"/>
                        <w:tcMar>
                          <w:top w:w="40" w:type="dxa"/>
                          <w:left w:w="40" w:type="dxa"/>
                          <w:bottom w:w="40" w:type="dxa"/>
                          <w:right w:w="40" w:type="dxa"/>
                        </w:tcMar>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ascii="Arial" w:eastAsia="Arial" w:hAnsi="Arial"/>
                            <w:color w:val="000000"/>
                            <w:sz w:val="16"/>
                            <w:lang w:val="en-US"/>
                          </w:rPr>
                          <w:t>____________</w:t>
                        </w: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sz w:val="16"/>
                            <w:lang w:val="en-US"/>
                          </w:rPr>
                          <w:t>*</w:t>
                        </w:r>
                        <w:r w:rsidRPr="005F2DBC">
                          <w:rPr>
                            <w:rFonts w:eastAsia="Calibri"/>
                            <w:color w:val="000000"/>
                            <w:sz w:val="18"/>
                            <w:lang w:val="en-US"/>
                          </w:rPr>
                          <w:t xml:space="preserve">                  MCC:  Mobile Country Code / </w:t>
                        </w:r>
                        <w:proofErr w:type="spellStart"/>
                        <w:r w:rsidRPr="005F2DBC">
                          <w:rPr>
                            <w:rFonts w:eastAsia="Calibri"/>
                            <w:color w:val="000000"/>
                            <w:sz w:val="18"/>
                            <w:lang w:val="en-US"/>
                          </w:rPr>
                          <w:t>Indicatif</w:t>
                        </w:r>
                        <w:proofErr w:type="spellEnd"/>
                        <w:r w:rsidRPr="005F2DBC">
                          <w:rPr>
                            <w:rFonts w:eastAsia="Calibri"/>
                            <w:color w:val="000000"/>
                            <w:sz w:val="18"/>
                            <w:lang w:val="en-US"/>
                          </w:rPr>
                          <w:t xml:space="preserve"> de pays du mobile / </w:t>
                        </w:r>
                        <w:proofErr w:type="spellStart"/>
                        <w:r w:rsidRPr="005F2DBC">
                          <w:rPr>
                            <w:rFonts w:eastAsia="Calibri"/>
                            <w:color w:val="000000"/>
                            <w:sz w:val="18"/>
                            <w:lang w:val="en-US"/>
                          </w:rPr>
                          <w:t>Indicativo</w:t>
                        </w:r>
                        <w:proofErr w:type="spellEnd"/>
                        <w:r w:rsidRPr="005F2DBC">
                          <w:rPr>
                            <w:rFonts w:eastAsia="Calibri"/>
                            <w:color w:val="000000"/>
                            <w:sz w:val="18"/>
                            <w:lang w:val="en-US"/>
                          </w:rPr>
                          <w:t xml:space="preserve"> de </w:t>
                        </w:r>
                        <w:proofErr w:type="spellStart"/>
                        <w:r w:rsidRPr="005F2DBC">
                          <w:rPr>
                            <w:rFonts w:eastAsia="Calibri"/>
                            <w:color w:val="000000"/>
                            <w:sz w:val="18"/>
                            <w:lang w:val="en-US"/>
                          </w:rPr>
                          <w:t>país</w:t>
                        </w:r>
                        <w:proofErr w:type="spellEnd"/>
                        <w:r w:rsidRPr="005F2DBC">
                          <w:rPr>
                            <w:rFonts w:eastAsia="Calibri"/>
                            <w:color w:val="000000"/>
                            <w:sz w:val="18"/>
                            <w:lang w:val="en-US"/>
                          </w:rPr>
                          <w:t xml:space="preserve"> para el </w:t>
                        </w:r>
                        <w:proofErr w:type="spellStart"/>
                        <w:r w:rsidRPr="005F2DBC">
                          <w:rPr>
                            <w:rFonts w:eastAsia="Calibri"/>
                            <w:color w:val="000000"/>
                            <w:sz w:val="18"/>
                            <w:lang w:val="en-US"/>
                          </w:rPr>
                          <w:t>servicio</w:t>
                        </w:r>
                        <w:proofErr w:type="spellEnd"/>
                        <w:r w:rsidRPr="005F2DBC">
                          <w:rPr>
                            <w:rFonts w:eastAsia="Calibri"/>
                            <w:color w:val="000000"/>
                            <w:sz w:val="18"/>
                            <w:lang w:val="en-US"/>
                          </w:rPr>
                          <w:t xml:space="preserve"> </w:t>
                        </w:r>
                        <w:proofErr w:type="spellStart"/>
                        <w:r w:rsidRPr="005F2DBC">
                          <w:rPr>
                            <w:rFonts w:eastAsia="Calibri"/>
                            <w:color w:val="000000"/>
                            <w:sz w:val="18"/>
                            <w:lang w:val="en-US"/>
                          </w:rPr>
                          <w:t>móvil</w:t>
                        </w:r>
                        <w:proofErr w:type="spellEnd"/>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5F2DBC">
                          <w:rPr>
                            <w:rFonts w:eastAsia="Calibri"/>
                            <w:color w:val="000000"/>
                            <w:sz w:val="18"/>
                            <w:lang w:val="en-US"/>
                          </w:rPr>
                          <w:t xml:space="preserve">                    MNC:  Mobile Network Code / Code de </w:t>
                        </w:r>
                        <w:proofErr w:type="spellStart"/>
                        <w:r w:rsidRPr="005F2DBC">
                          <w:rPr>
                            <w:rFonts w:eastAsia="Calibri"/>
                            <w:color w:val="000000"/>
                            <w:sz w:val="18"/>
                            <w:lang w:val="en-US"/>
                          </w:rPr>
                          <w:t>réseau</w:t>
                        </w:r>
                        <w:proofErr w:type="spellEnd"/>
                        <w:r w:rsidRPr="005F2DBC">
                          <w:rPr>
                            <w:rFonts w:eastAsia="Calibri"/>
                            <w:color w:val="000000"/>
                            <w:sz w:val="18"/>
                            <w:lang w:val="en-US"/>
                          </w:rPr>
                          <w:t xml:space="preserve"> mobile / </w:t>
                        </w:r>
                        <w:proofErr w:type="spellStart"/>
                        <w:r w:rsidRPr="005F2DBC">
                          <w:rPr>
                            <w:rFonts w:eastAsia="Calibri"/>
                            <w:color w:val="000000"/>
                            <w:sz w:val="18"/>
                            <w:lang w:val="en-US"/>
                          </w:rPr>
                          <w:t>Indicativo</w:t>
                        </w:r>
                        <w:proofErr w:type="spellEnd"/>
                        <w:r w:rsidRPr="005F2DBC">
                          <w:rPr>
                            <w:rFonts w:eastAsia="Calibri"/>
                            <w:color w:val="000000"/>
                            <w:sz w:val="18"/>
                            <w:lang w:val="en-US"/>
                          </w:rPr>
                          <w:t xml:space="preserve"> de red para el </w:t>
                        </w:r>
                        <w:proofErr w:type="spellStart"/>
                        <w:r w:rsidRPr="005F2DBC">
                          <w:rPr>
                            <w:rFonts w:eastAsia="Calibri"/>
                            <w:color w:val="000000"/>
                            <w:sz w:val="18"/>
                            <w:lang w:val="en-US"/>
                          </w:rPr>
                          <w:t>servicio</w:t>
                        </w:r>
                        <w:proofErr w:type="spellEnd"/>
                        <w:r w:rsidRPr="005F2DBC">
                          <w:rPr>
                            <w:rFonts w:eastAsia="Calibri"/>
                            <w:color w:val="000000"/>
                            <w:sz w:val="18"/>
                            <w:lang w:val="en-US"/>
                          </w:rPr>
                          <w:t xml:space="preserve"> </w:t>
                        </w:r>
                        <w:proofErr w:type="spellStart"/>
                        <w:r w:rsidRPr="005F2DBC">
                          <w:rPr>
                            <w:rFonts w:eastAsia="Calibri"/>
                            <w:color w:val="000000"/>
                            <w:sz w:val="18"/>
                            <w:lang w:val="en-US"/>
                          </w:rPr>
                          <w:t>móvil</w:t>
                        </w:r>
                        <w:proofErr w:type="spellEnd"/>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7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tc>
        <w:tc>
          <w:tcPr>
            <w:tcW w:w="1397" w:type="dxa"/>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5F2DBC" w:rsidRDefault="005F2DBC" w:rsidP="005F2DBC">
      <w:pPr>
        <w:rPr>
          <w:lang w:val="en-US"/>
        </w:rPr>
      </w:pPr>
    </w:p>
    <w:p w:rsidR="005F2DBC" w:rsidRDefault="005F2DBC" w:rsidP="005F2DBC">
      <w:pPr>
        <w:rPr>
          <w:lang w:val="en-US"/>
        </w:rPr>
      </w:pPr>
    </w:p>
    <w:p w:rsidR="005F2DBC" w:rsidRDefault="005F2DBC" w:rsidP="005F2DBC">
      <w:pPr>
        <w:rPr>
          <w:lang w:val="en-US"/>
        </w:rPr>
      </w:pPr>
    </w:p>
    <w:p w:rsidR="005F2DBC" w:rsidRDefault="005F2DBC" w:rsidP="005F2DBC">
      <w:pPr>
        <w:rPr>
          <w:lang w:val="en-US"/>
        </w:rPr>
      </w:pPr>
    </w:p>
    <w:p w:rsidR="005F2DBC" w:rsidRPr="005F2DBC" w:rsidRDefault="005F2DBC" w:rsidP="005F2DBC">
      <w:pPr>
        <w:pStyle w:val="Heading2"/>
        <w:rPr>
          <w:lang w:val="fr-CH"/>
        </w:rPr>
      </w:pPr>
      <w:bookmarkStart w:id="365" w:name="_Toc493239122"/>
      <w:r w:rsidRPr="005F2DBC">
        <w:rPr>
          <w:lang w:val="fr-CH"/>
        </w:rPr>
        <w:lastRenderedPageBreak/>
        <w:t>Liste des codes de points sémaphores internationaux (ISPC</w:t>
      </w:r>
      <w:proofErr w:type="gramStart"/>
      <w:r w:rsidRPr="005F2DBC">
        <w:rPr>
          <w:lang w:val="fr-CH"/>
        </w:rPr>
        <w:t>)</w:t>
      </w:r>
      <w:proofErr w:type="gramEnd"/>
      <w:r w:rsidRPr="005F2DBC">
        <w:rPr>
          <w:lang w:val="fr-CH"/>
        </w:rPr>
        <w:br/>
        <w:t>(Selon la Recommandation UIT-T Q.708 (03/1999))</w:t>
      </w:r>
      <w:r w:rsidRPr="005F2DBC">
        <w:rPr>
          <w:lang w:val="fr-CH"/>
        </w:rPr>
        <w:br/>
        <w:t>(Situation au 1 octobre 2016)</w:t>
      </w:r>
      <w:bookmarkEnd w:id="365"/>
    </w:p>
    <w:p w:rsidR="005F2DBC" w:rsidRPr="005F2DBC" w:rsidRDefault="005F2DBC" w:rsidP="005F2DBC">
      <w:pPr>
        <w:keepNext/>
        <w:tabs>
          <w:tab w:val="clear" w:pos="1276"/>
          <w:tab w:val="clear" w:pos="1843"/>
          <w:tab w:val="clear" w:pos="5387"/>
          <w:tab w:val="clear" w:pos="5954"/>
          <w:tab w:val="right" w:pos="1021"/>
          <w:tab w:val="left" w:pos="1701"/>
          <w:tab w:val="left" w:pos="2268"/>
        </w:tabs>
        <w:spacing w:before="0"/>
        <w:jc w:val="center"/>
        <w:rPr>
          <w:bCs/>
          <w:lang w:val="fr-CH"/>
        </w:rPr>
      </w:pPr>
      <w:r w:rsidRPr="005F2DBC">
        <w:rPr>
          <w:bCs/>
          <w:lang w:val="fr-CH"/>
        </w:rPr>
        <w:t xml:space="preserve">(Annexe au Bulletin d'exploitation de l'UIT No. 1109 </w:t>
      </w:r>
      <w:r>
        <w:rPr>
          <w:bCs/>
          <w:lang w:val="fr-CH"/>
        </w:rPr>
        <w:t>–</w:t>
      </w:r>
      <w:r w:rsidRPr="005F2DBC">
        <w:rPr>
          <w:bCs/>
          <w:lang w:val="fr-CH"/>
        </w:rPr>
        <w:t xml:space="preserve"> 1.X.2016)</w:t>
      </w:r>
      <w:r w:rsidRPr="005F2DBC">
        <w:rPr>
          <w:bCs/>
          <w:lang w:val="fr-CH"/>
        </w:rPr>
        <w:br/>
        <w:t>(Amendement No. 20)</w:t>
      </w:r>
    </w:p>
    <w:p w:rsidR="005F2DBC" w:rsidRPr="005F2DBC" w:rsidRDefault="005F2DBC" w:rsidP="005F2DBC">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F2DBC" w:rsidRPr="009273F8" w:rsidTr="00341322">
        <w:trPr>
          <w:cantSplit/>
          <w:trHeight w:val="227"/>
        </w:trPr>
        <w:tc>
          <w:tcPr>
            <w:tcW w:w="1818" w:type="dxa"/>
            <w:gridSpan w:val="2"/>
          </w:tcPr>
          <w:p w:rsidR="005F2DBC" w:rsidRPr="005F2DBC" w:rsidRDefault="005F2DBC" w:rsidP="005F2DBC">
            <w:pPr>
              <w:keepNext/>
              <w:tabs>
                <w:tab w:val="clear" w:pos="567"/>
                <w:tab w:val="clear" w:pos="5387"/>
                <w:tab w:val="clear" w:pos="5954"/>
              </w:tabs>
              <w:spacing w:before="60" w:after="60"/>
              <w:jc w:val="left"/>
              <w:rPr>
                <w:i/>
                <w:sz w:val="18"/>
                <w:lang w:val="fr-FR"/>
              </w:rPr>
            </w:pPr>
            <w:r w:rsidRPr="005F2DBC">
              <w:rPr>
                <w:i/>
                <w:sz w:val="18"/>
                <w:lang w:val="fr-FR"/>
              </w:rPr>
              <w:t>Pays/ Zone Géographique</w:t>
            </w:r>
          </w:p>
        </w:tc>
        <w:tc>
          <w:tcPr>
            <w:tcW w:w="3461" w:type="dxa"/>
            <w:vMerge w:val="restart"/>
            <w:shd w:val="clear" w:color="auto" w:fill="auto"/>
          </w:tcPr>
          <w:p w:rsidR="005F2DBC" w:rsidRPr="005F2DBC" w:rsidRDefault="005F2DBC" w:rsidP="005F2DBC">
            <w:pPr>
              <w:keepNext/>
              <w:tabs>
                <w:tab w:val="clear" w:pos="567"/>
                <w:tab w:val="clear" w:pos="5387"/>
                <w:tab w:val="clear" w:pos="5954"/>
              </w:tabs>
              <w:spacing w:before="60" w:after="60"/>
              <w:jc w:val="left"/>
              <w:rPr>
                <w:i/>
                <w:sz w:val="18"/>
                <w:lang w:val="fr-FR"/>
              </w:rPr>
            </w:pPr>
            <w:r w:rsidRPr="005F2DBC">
              <w:rPr>
                <w:i/>
                <w:sz w:val="18"/>
                <w:lang w:val="fr-FR"/>
              </w:rPr>
              <w:t>Nom unique du point sémaphore</w:t>
            </w:r>
          </w:p>
        </w:tc>
        <w:tc>
          <w:tcPr>
            <w:tcW w:w="4009" w:type="dxa"/>
            <w:vMerge w:val="restart"/>
            <w:shd w:val="clear" w:color="auto" w:fill="auto"/>
          </w:tcPr>
          <w:p w:rsidR="005F2DBC" w:rsidRPr="005F2DBC" w:rsidRDefault="005F2DBC" w:rsidP="005F2DBC">
            <w:pPr>
              <w:keepNext/>
              <w:tabs>
                <w:tab w:val="clear" w:pos="567"/>
                <w:tab w:val="clear" w:pos="5387"/>
                <w:tab w:val="clear" w:pos="5954"/>
              </w:tabs>
              <w:spacing w:before="60" w:after="60"/>
              <w:jc w:val="left"/>
              <w:rPr>
                <w:i/>
                <w:sz w:val="18"/>
                <w:lang w:val="fr-FR"/>
              </w:rPr>
            </w:pPr>
            <w:r w:rsidRPr="005F2DBC">
              <w:rPr>
                <w:i/>
                <w:sz w:val="18"/>
                <w:lang w:val="fr-FR"/>
              </w:rPr>
              <w:t>Nom de l'opérateur du point sémaphore</w:t>
            </w:r>
          </w:p>
        </w:tc>
      </w:tr>
      <w:tr w:rsidR="005F2DBC" w:rsidRPr="005F2DBC" w:rsidTr="00341322">
        <w:trPr>
          <w:cantSplit/>
          <w:trHeight w:val="227"/>
        </w:trPr>
        <w:tc>
          <w:tcPr>
            <w:tcW w:w="909" w:type="dxa"/>
          </w:tcPr>
          <w:p w:rsidR="005F2DBC" w:rsidRPr="005F2DBC" w:rsidRDefault="005F2DBC" w:rsidP="005F2DBC">
            <w:pPr>
              <w:keepNext/>
              <w:tabs>
                <w:tab w:val="clear" w:pos="567"/>
                <w:tab w:val="clear" w:pos="5387"/>
                <w:tab w:val="clear" w:pos="5954"/>
              </w:tabs>
              <w:spacing w:before="60" w:after="60"/>
              <w:jc w:val="left"/>
              <w:rPr>
                <w:i/>
                <w:sz w:val="18"/>
                <w:lang w:val="fr-FR"/>
              </w:rPr>
            </w:pPr>
            <w:r w:rsidRPr="005F2DBC">
              <w:rPr>
                <w:i/>
                <w:sz w:val="18"/>
                <w:lang w:val="fr-FR"/>
              </w:rPr>
              <w:t>ISPC</w:t>
            </w:r>
          </w:p>
        </w:tc>
        <w:tc>
          <w:tcPr>
            <w:tcW w:w="909" w:type="dxa"/>
            <w:shd w:val="clear" w:color="auto" w:fill="auto"/>
          </w:tcPr>
          <w:p w:rsidR="005F2DBC" w:rsidRPr="005F2DBC" w:rsidRDefault="005F2DBC" w:rsidP="005F2DBC">
            <w:pPr>
              <w:keepNext/>
              <w:tabs>
                <w:tab w:val="clear" w:pos="567"/>
                <w:tab w:val="clear" w:pos="5387"/>
                <w:tab w:val="clear" w:pos="5954"/>
              </w:tabs>
              <w:spacing w:before="60" w:after="60"/>
              <w:jc w:val="left"/>
              <w:rPr>
                <w:i/>
                <w:sz w:val="18"/>
                <w:lang w:val="fr-FR"/>
              </w:rPr>
            </w:pPr>
            <w:r w:rsidRPr="005F2DBC">
              <w:rPr>
                <w:i/>
                <w:sz w:val="18"/>
                <w:lang w:val="fr-FR"/>
              </w:rPr>
              <w:t>DEC</w:t>
            </w:r>
          </w:p>
        </w:tc>
        <w:tc>
          <w:tcPr>
            <w:tcW w:w="3461" w:type="dxa"/>
            <w:vMerge/>
            <w:shd w:val="clear" w:color="auto" w:fill="auto"/>
          </w:tcPr>
          <w:p w:rsidR="005F2DBC" w:rsidRPr="005F2DBC" w:rsidRDefault="005F2DBC" w:rsidP="005F2DB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F2DBC" w:rsidRPr="005F2DBC" w:rsidRDefault="005F2DBC" w:rsidP="005F2DBC">
            <w:pPr>
              <w:keepNext/>
              <w:tabs>
                <w:tab w:val="clear" w:pos="567"/>
                <w:tab w:val="clear" w:pos="5387"/>
                <w:tab w:val="clear" w:pos="5954"/>
              </w:tabs>
              <w:spacing w:before="60" w:after="60"/>
              <w:jc w:val="left"/>
              <w:rPr>
                <w:i/>
                <w:sz w:val="18"/>
                <w:lang w:val="fr-FR"/>
              </w:rPr>
            </w:pPr>
          </w:p>
        </w:tc>
      </w:tr>
      <w:tr w:rsidR="005F2DBC" w:rsidRPr="005F2DBC" w:rsidTr="00341322">
        <w:trPr>
          <w:cantSplit/>
          <w:trHeight w:val="240"/>
        </w:trPr>
        <w:tc>
          <w:tcPr>
            <w:tcW w:w="9288" w:type="dxa"/>
            <w:gridSpan w:val="4"/>
            <w:shd w:val="clear" w:color="auto" w:fill="auto"/>
          </w:tcPr>
          <w:p w:rsidR="005F2DBC" w:rsidRPr="005F2DBC" w:rsidRDefault="005F2DBC" w:rsidP="005F2DBC">
            <w:pPr>
              <w:keepNext/>
              <w:tabs>
                <w:tab w:val="clear" w:pos="1276"/>
                <w:tab w:val="clear" w:pos="1843"/>
                <w:tab w:val="clear" w:pos="5387"/>
                <w:tab w:val="clear" w:pos="5954"/>
                <w:tab w:val="right" w:pos="1021"/>
                <w:tab w:val="left" w:pos="1701"/>
                <w:tab w:val="left" w:pos="2268"/>
              </w:tabs>
              <w:spacing w:before="240"/>
              <w:rPr>
                <w:b/>
              </w:rPr>
            </w:pPr>
            <w:r w:rsidRPr="005F2DBC">
              <w:rPr>
                <w:b/>
              </w:rPr>
              <w:t>Ukraine    LIR</w:t>
            </w:r>
          </w:p>
        </w:tc>
      </w:tr>
      <w:tr w:rsidR="005F2DBC" w:rsidRPr="005F2DBC" w:rsidTr="00341322">
        <w:trPr>
          <w:cantSplit/>
          <w:trHeight w:val="240"/>
        </w:trPr>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2-214-2</w:t>
            </w:r>
          </w:p>
        </w:tc>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5810</w:t>
            </w:r>
          </w:p>
        </w:tc>
        <w:tc>
          <w:tcPr>
            <w:tcW w:w="2640"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Kyiv</w:t>
            </w:r>
            <w:proofErr w:type="spellEnd"/>
            <w:r w:rsidRPr="005F2DBC">
              <w:rPr>
                <w:bCs/>
                <w:sz w:val="18"/>
                <w:szCs w:val="22"/>
                <w:lang w:val="fr-FR"/>
              </w:rPr>
              <w:t xml:space="preserve"> ISC_1</w:t>
            </w:r>
          </w:p>
        </w:tc>
        <w:tc>
          <w:tcPr>
            <w:tcW w:w="4009" w:type="dxa"/>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PrJSC</w:t>
            </w:r>
            <w:proofErr w:type="spellEnd"/>
            <w:r w:rsidRPr="005F2DBC">
              <w:rPr>
                <w:bCs/>
                <w:sz w:val="18"/>
                <w:szCs w:val="22"/>
                <w:lang w:val="fr-FR"/>
              </w:rPr>
              <w:t xml:space="preserve"> "VF Ukraine"</w:t>
            </w:r>
          </w:p>
        </w:tc>
      </w:tr>
      <w:tr w:rsidR="005F2DBC" w:rsidRPr="005F2DBC" w:rsidTr="00341322">
        <w:trPr>
          <w:cantSplit/>
          <w:trHeight w:val="240"/>
        </w:trPr>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2-216-6</w:t>
            </w:r>
          </w:p>
        </w:tc>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5830</w:t>
            </w:r>
          </w:p>
        </w:tc>
        <w:tc>
          <w:tcPr>
            <w:tcW w:w="2640"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KyivISC</w:t>
            </w:r>
            <w:proofErr w:type="spellEnd"/>
          </w:p>
        </w:tc>
        <w:tc>
          <w:tcPr>
            <w:tcW w:w="4009" w:type="dxa"/>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PrJSC</w:t>
            </w:r>
            <w:proofErr w:type="spellEnd"/>
            <w:r w:rsidRPr="005F2DBC">
              <w:rPr>
                <w:bCs/>
                <w:sz w:val="18"/>
                <w:szCs w:val="22"/>
                <w:lang w:val="fr-FR"/>
              </w:rPr>
              <w:t xml:space="preserve"> "VF Ukraine"</w:t>
            </w:r>
          </w:p>
        </w:tc>
      </w:tr>
      <w:tr w:rsidR="005F2DBC" w:rsidRPr="005F2DBC" w:rsidTr="00341322">
        <w:trPr>
          <w:cantSplit/>
          <w:trHeight w:val="240"/>
        </w:trPr>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6-241-4</w:t>
            </w:r>
          </w:p>
        </w:tc>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14220</w:t>
            </w:r>
          </w:p>
        </w:tc>
        <w:tc>
          <w:tcPr>
            <w:tcW w:w="2640"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KIE/STP3</w:t>
            </w:r>
          </w:p>
        </w:tc>
        <w:tc>
          <w:tcPr>
            <w:tcW w:w="4009" w:type="dxa"/>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PrJSC</w:t>
            </w:r>
            <w:proofErr w:type="spellEnd"/>
            <w:r w:rsidRPr="005F2DBC">
              <w:rPr>
                <w:bCs/>
                <w:sz w:val="18"/>
                <w:szCs w:val="22"/>
                <w:lang w:val="fr-FR"/>
              </w:rPr>
              <w:t xml:space="preserve"> "VF Ukraine"</w:t>
            </w:r>
          </w:p>
        </w:tc>
      </w:tr>
      <w:tr w:rsidR="005F2DBC" w:rsidRPr="005F2DBC" w:rsidTr="00341322">
        <w:trPr>
          <w:cantSplit/>
          <w:trHeight w:val="240"/>
        </w:trPr>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6-241-5</w:t>
            </w:r>
          </w:p>
        </w:tc>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14221</w:t>
            </w:r>
          </w:p>
        </w:tc>
        <w:tc>
          <w:tcPr>
            <w:tcW w:w="2640"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ODE/STP1</w:t>
            </w:r>
          </w:p>
        </w:tc>
        <w:tc>
          <w:tcPr>
            <w:tcW w:w="4009" w:type="dxa"/>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PrJSC</w:t>
            </w:r>
            <w:proofErr w:type="spellEnd"/>
            <w:r w:rsidRPr="005F2DBC">
              <w:rPr>
                <w:bCs/>
                <w:sz w:val="18"/>
                <w:szCs w:val="22"/>
                <w:lang w:val="fr-FR"/>
              </w:rPr>
              <w:t xml:space="preserve"> "VF Ukraine"</w:t>
            </w:r>
          </w:p>
        </w:tc>
      </w:tr>
      <w:tr w:rsidR="005F2DBC" w:rsidRPr="005F2DBC" w:rsidTr="00341322">
        <w:trPr>
          <w:cantSplit/>
          <w:trHeight w:val="240"/>
        </w:trPr>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6-241-6</w:t>
            </w:r>
          </w:p>
        </w:tc>
        <w:tc>
          <w:tcPr>
            <w:tcW w:w="909"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r w:rsidRPr="005F2DBC">
              <w:rPr>
                <w:bCs/>
                <w:sz w:val="18"/>
                <w:szCs w:val="22"/>
                <w:lang w:val="fr-FR"/>
              </w:rPr>
              <w:t>14222</w:t>
            </w:r>
          </w:p>
        </w:tc>
        <w:tc>
          <w:tcPr>
            <w:tcW w:w="2640" w:type="dxa"/>
            <w:shd w:val="clear" w:color="auto" w:fill="auto"/>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Kyiv</w:t>
            </w:r>
            <w:proofErr w:type="spellEnd"/>
            <w:r w:rsidRPr="005F2DBC">
              <w:rPr>
                <w:bCs/>
                <w:sz w:val="18"/>
                <w:szCs w:val="22"/>
                <w:lang w:val="fr-FR"/>
              </w:rPr>
              <w:t xml:space="preserve"> IGW</w:t>
            </w:r>
          </w:p>
        </w:tc>
        <w:tc>
          <w:tcPr>
            <w:tcW w:w="4009" w:type="dxa"/>
          </w:tcPr>
          <w:p w:rsidR="005F2DBC" w:rsidRPr="005F2DBC" w:rsidRDefault="005F2DBC" w:rsidP="005F2DB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5F2DBC">
              <w:rPr>
                <w:bCs/>
                <w:sz w:val="18"/>
                <w:szCs w:val="22"/>
                <w:lang w:val="fr-FR"/>
              </w:rPr>
              <w:t>PrJSC</w:t>
            </w:r>
            <w:proofErr w:type="spellEnd"/>
            <w:r w:rsidRPr="005F2DBC">
              <w:rPr>
                <w:bCs/>
                <w:sz w:val="18"/>
                <w:szCs w:val="22"/>
                <w:lang w:val="fr-FR"/>
              </w:rPr>
              <w:t xml:space="preserve"> "VF Ukraine"</w:t>
            </w:r>
          </w:p>
        </w:tc>
      </w:tr>
    </w:tbl>
    <w:p w:rsidR="005F2DBC" w:rsidRPr="005F2DBC" w:rsidRDefault="005F2DBC" w:rsidP="005F2DBC">
      <w:pPr>
        <w:tabs>
          <w:tab w:val="clear" w:pos="567"/>
          <w:tab w:val="clear" w:pos="5387"/>
          <w:tab w:val="clear" w:pos="5954"/>
          <w:tab w:val="left" w:pos="284"/>
        </w:tabs>
        <w:spacing w:before="136"/>
        <w:rPr>
          <w:position w:val="6"/>
          <w:sz w:val="16"/>
          <w:szCs w:val="16"/>
          <w:lang w:val="fr-FR"/>
        </w:rPr>
      </w:pPr>
      <w:r w:rsidRPr="005F2DBC">
        <w:rPr>
          <w:position w:val="6"/>
          <w:sz w:val="16"/>
          <w:szCs w:val="16"/>
          <w:lang w:val="fr-FR"/>
        </w:rPr>
        <w:t>____________</w:t>
      </w:r>
    </w:p>
    <w:p w:rsidR="005F2DBC" w:rsidRPr="005F2DBC" w:rsidRDefault="005F2DBC" w:rsidP="005F2DBC">
      <w:pPr>
        <w:tabs>
          <w:tab w:val="clear" w:pos="1276"/>
          <w:tab w:val="clear" w:pos="1843"/>
          <w:tab w:val="clear" w:pos="5387"/>
          <w:tab w:val="clear" w:pos="5954"/>
        </w:tabs>
        <w:spacing w:before="40"/>
        <w:jc w:val="left"/>
        <w:rPr>
          <w:sz w:val="16"/>
          <w:szCs w:val="16"/>
          <w:lang w:val="fr-FR"/>
        </w:rPr>
      </w:pPr>
      <w:proofErr w:type="gramStart"/>
      <w:r w:rsidRPr="005F2DBC">
        <w:rPr>
          <w:sz w:val="16"/>
          <w:szCs w:val="16"/>
          <w:lang w:val="fr-FR"/>
        </w:rPr>
        <w:t>ISPC:</w:t>
      </w:r>
      <w:proofErr w:type="gramEnd"/>
      <w:r w:rsidRPr="005F2DBC">
        <w:rPr>
          <w:sz w:val="16"/>
          <w:szCs w:val="16"/>
          <w:lang w:val="fr-FR"/>
        </w:rPr>
        <w:tab/>
        <w:t xml:space="preserve">International </w:t>
      </w:r>
      <w:proofErr w:type="spellStart"/>
      <w:r w:rsidRPr="005F2DBC">
        <w:rPr>
          <w:sz w:val="16"/>
          <w:szCs w:val="16"/>
          <w:lang w:val="fr-FR"/>
        </w:rPr>
        <w:t>Signalling</w:t>
      </w:r>
      <w:proofErr w:type="spellEnd"/>
      <w:r w:rsidRPr="005F2DBC">
        <w:rPr>
          <w:sz w:val="16"/>
          <w:szCs w:val="16"/>
          <w:lang w:val="fr-FR"/>
        </w:rPr>
        <w:t xml:space="preserve"> Point Codes.</w:t>
      </w:r>
    </w:p>
    <w:p w:rsidR="005F2DBC" w:rsidRPr="005F2DBC" w:rsidRDefault="005F2DBC" w:rsidP="005F2DBC">
      <w:pPr>
        <w:tabs>
          <w:tab w:val="clear" w:pos="1276"/>
          <w:tab w:val="clear" w:pos="1843"/>
          <w:tab w:val="clear" w:pos="5387"/>
          <w:tab w:val="clear" w:pos="5954"/>
        </w:tabs>
        <w:spacing w:before="0"/>
        <w:jc w:val="left"/>
        <w:rPr>
          <w:sz w:val="16"/>
          <w:szCs w:val="16"/>
          <w:lang w:val="fr-FR"/>
        </w:rPr>
      </w:pPr>
      <w:r w:rsidRPr="005F2DBC">
        <w:rPr>
          <w:sz w:val="16"/>
          <w:szCs w:val="16"/>
          <w:lang w:val="fr-FR"/>
        </w:rPr>
        <w:tab/>
        <w:t>Codes de points sémaphores internationaux (CPSI).</w:t>
      </w:r>
    </w:p>
    <w:p w:rsidR="005F2DBC" w:rsidRPr="005F2DBC" w:rsidRDefault="005F2DBC" w:rsidP="005F2DBC">
      <w:pPr>
        <w:tabs>
          <w:tab w:val="clear" w:pos="1276"/>
          <w:tab w:val="clear" w:pos="1843"/>
          <w:tab w:val="clear" w:pos="5387"/>
          <w:tab w:val="clear" w:pos="5954"/>
        </w:tabs>
        <w:spacing w:before="0"/>
        <w:jc w:val="left"/>
        <w:rPr>
          <w:b/>
          <w:sz w:val="18"/>
          <w:szCs w:val="22"/>
          <w:lang w:val="es-ES"/>
        </w:rPr>
      </w:pPr>
      <w:r w:rsidRPr="005F2DBC">
        <w:rPr>
          <w:sz w:val="16"/>
          <w:szCs w:val="16"/>
          <w:lang w:val="fr-FR"/>
        </w:rPr>
        <w:tab/>
      </w:r>
      <w:r w:rsidRPr="005F2DBC">
        <w:rPr>
          <w:sz w:val="16"/>
          <w:szCs w:val="16"/>
          <w:lang w:val="es-ES"/>
        </w:rPr>
        <w:t>Códigos de puntos de señalización internacional (CPSI).</w:t>
      </w:r>
    </w:p>
    <w:p w:rsidR="005F2DBC" w:rsidRPr="005F2DBC" w:rsidRDefault="005F2DBC" w:rsidP="005F2DBC">
      <w:pPr>
        <w:rPr>
          <w:lang w:val="es-ES"/>
        </w:rPr>
      </w:pPr>
    </w:p>
    <w:p w:rsidR="005F2DBC" w:rsidRDefault="005F2DBC">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5F2DBC" w:rsidRPr="005F2DBC" w:rsidRDefault="005F2DBC" w:rsidP="005F2DBC">
      <w:pPr>
        <w:pStyle w:val="Heading2"/>
        <w:rPr>
          <w:lang w:val="fr-CH"/>
        </w:rPr>
      </w:pPr>
      <w:bookmarkStart w:id="366" w:name="_Toc402878819"/>
      <w:bookmarkStart w:id="367" w:name="_Toc436994436"/>
      <w:bookmarkStart w:id="368" w:name="_Toc458670027"/>
      <w:bookmarkStart w:id="369" w:name="_Toc458670620"/>
      <w:bookmarkStart w:id="370" w:name="_Toc493239123"/>
      <w:r w:rsidRPr="005F2DBC">
        <w:rPr>
          <w:lang w:val="fr-CH"/>
        </w:rPr>
        <w:lastRenderedPageBreak/>
        <w:t xml:space="preserve">Liste des codes de transporteur de </w:t>
      </w:r>
      <w:proofErr w:type="gramStart"/>
      <w:r w:rsidRPr="005F2DBC">
        <w:rPr>
          <w:lang w:val="fr-CH"/>
        </w:rPr>
        <w:t>l'UIT</w:t>
      </w:r>
      <w:proofErr w:type="gramEnd"/>
      <w:r w:rsidRPr="005F2DBC">
        <w:rPr>
          <w:lang w:val="fr-CH"/>
        </w:rPr>
        <w:br/>
        <w:t>(Selon la Recommandation UIT-T M.1400 ((03/2013))</w:t>
      </w:r>
      <w:r w:rsidRPr="005F2DBC">
        <w:rPr>
          <w:lang w:val="fr-CH"/>
        </w:rPr>
        <w:br/>
        <w:t>(Situation au 15 septembre 2014)</w:t>
      </w:r>
      <w:bookmarkEnd w:id="366"/>
      <w:bookmarkEnd w:id="367"/>
      <w:bookmarkEnd w:id="368"/>
      <w:bookmarkEnd w:id="369"/>
      <w:bookmarkEnd w:id="370"/>
    </w:p>
    <w:p w:rsidR="005F2DBC" w:rsidRPr="005F2DBC" w:rsidRDefault="005F2DBC" w:rsidP="005F2DB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5F2DBC">
        <w:rPr>
          <w:rFonts w:eastAsia="SimSun" w:cs="Arial"/>
          <w:lang w:val="fr-CH" w:eastAsia="zh-CN"/>
        </w:rPr>
        <w:t>(Annexe au Bulletin d'exploitation de l'UIT N° 1060 – 15.IX.2014)</w:t>
      </w:r>
      <w:r w:rsidRPr="005F2DBC">
        <w:rPr>
          <w:rFonts w:eastAsia="SimSun" w:cs="Arial"/>
          <w:lang w:val="fr-CH" w:eastAsia="zh-CN"/>
        </w:rPr>
        <w:br/>
        <w:t>(Amendement N° 48)</w:t>
      </w:r>
    </w:p>
    <w:p w:rsidR="005F2DBC" w:rsidRPr="005F2DBC" w:rsidRDefault="005F2DBC" w:rsidP="005F2DB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2244"/>
        <w:gridCol w:w="3143"/>
      </w:tblGrid>
      <w:tr w:rsidR="005F2DBC" w:rsidRPr="005F2DBC" w:rsidTr="005F2DBC">
        <w:trPr>
          <w:cantSplit/>
          <w:tblHeader/>
        </w:trPr>
        <w:tc>
          <w:tcPr>
            <w:tcW w:w="4111" w:type="dxa"/>
            <w:hideMark/>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F2DBC">
              <w:rPr>
                <w:rFonts w:eastAsia="SimSun" w:cs="Arial"/>
                <w:b/>
                <w:bCs/>
                <w:i/>
                <w:iCs/>
                <w:lang w:val="fr-FR" w:eastAsia="zh-CN"/>
              </w:rPr>
              <w:t>Pays ou zone/code ISO</w:t>
            </w:r>
          </w:p>
        </w:tc>
        <w:tc>
          <w:tcPr>
            <w:tcW w:w="2244" w:type="dxa"/>
            <w:hideMark/>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5F2DBC">
              <w:rPr>
                <w:rFonts w:eastAsia="SimSun" w:cs="Arial"/>
                <w:b/>
                <w:bCs/>
                <w:i/>
                <w:iCs/>
                <w:lang w:val="fr-FR" w:eastAsia="zh-CN"/>
              </w:rPr>
              <w:t>Code de la Société</w:t>
            </w:r>
          </w:p>
        </w:tc>
        <w:tc>
          <w:tcPr>
            <w:tcW w:w="3143" w:type="dxa"/>
            <w:hideMark/>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71" w:name="lt_pId2396"/>
            <w:r w:rsidRPr="005F2DBC">
              <w:rPr>
                <w:rFonts w:eastAsia="SimSun" w:cs="Arial"/>
                <w:b/>
                <w:bCs/>
                <w:i/>
                <w:iCs/>
              </w:rPr>
              <w:t>Contact</w:t>
            </w:r>
            <w:bookmarkEnd w:id="371"/>
          </w:p>
        </w:tc>
      </w:tr>
      <w:tr w:rsidR="005F2DBC" w:rsidRPr="005F2DBC" w:rsidTr="005F2DBC">
        <w:trPr>
          <w:cantSplit/>
          <w:tblHeader/>
        </w:trPr>
        <w:tc>
          <w:tcPr>
            <w:tcW w:w="4111" w:type="dxa"/>
            <w:tcBorders>
              <w:top w:val="nil"/>
              <w:left w:val="nil"/>
              <w:bottom w:val="single" w:sz="4" w:space="0" w:color="auto"/>
              <w:right w:val="nil"/>
            </w:tcBorders>
            <w:hideMark/>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5F2DBC">
              <w:rPr>
                <w:rFonts w:eastAsia="SimSun" w:cs="Arial"/>
                <w:b/>
                <w:bCs/>
                <w:i/>
                <w:iCs/>
                <w:lang w:val="fr-FR" w:eastAsia="zh-CN"/>
              </w:rPr>
              <w:t>Nom de la société/Adresse</w:t>
            </w:r>
          </w:p>
        </w:tc>
        <w:tc>
          <w:tcPr>
            <w:tcW w:w="2244" w:type="dxa"/>
            <w:tcBorders>
              <w:top w:val="nil"/>
              <w:left w:val="nil"/>
              <w:bottom w:val="single" w:sz="4" w:space="0" w:color="auto"/>
              <w:right w:val="nil"/>
            </w:tcBorders>
            <w:hideMark/>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72" w:name="lt_pId2398"/>
            <w:r w:rsidRPr="005F2DBC">
              <w:rPr>
                <w:rFonts w:eastAsia="SimSun" w:cs="Arial"/>
                <w:b/>
                <w:bCs/>
                <w:i/>
                <w:iCs/>
              </w:rPr>
              <w:t xml:space="preserve">(code de </w:t>
            </w:r>
            <w:proofErr w:type="spellStart"/>
            <w:r w:rsidRPr="005F2DBC">
              <w:rPr>
                <w:rFonts w:eastAsia="SimSun" w:cs="Arial"/>
                <w:b/>
                <w:bCs/>
                <w:i/>
                <w:iCs/>
              </w:rPr>
              <w:t>l'exploitant</w:t>
            </w:r>
            <w:proofErr w:type="spellEnd"/>
            <w:r w:rsidRPr="005F2DBC">
              <w:rPr>
                <w:rFonts w:eastAsia="SimSun" w:cs="Arial"/>
                <w:b/>
                <w:bCs/>
                <w:i/>
                <w:iCs/>
              </w:rPr>
              <w:t>)</w:t>
            </w:r>
            <w:bookmarkEnd w:id="372"/>
          </w:p>
        </w:tc>
        <w:tc>
          <w:tcPr>
            <w:tcW w:w="3143" w:type="dxa"/>
            <w:tcBorders>
              <w:top w:val="nil"/>
              <w:left w:val="nil"/>
              <w:bottom w:val="single" w:sz="4" w:space="0" w:color="auto"/>
              <w:right w:val="nil"/>
            </w:tcBorders>
          </w:tcPr>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373" w:name="OLE_LINK2"/>
      <w:r w:rsidRPr="005F2DBC">
        <w:rPr>
          <w:rFonts w:eastAsia="SimSun" w:cs="Arial"/>
          <w:b/>
          <w:bCs/>
          <w:i/>
          <w:iCs/>
          <w:color w:val="000000"/>
          <w:lang w:val="fr-FR" w:eastAsia="zh-CN"/>
        </w:rPr>
        <w:t>Allemagne (République fédérale d')/DEU</w:t>
      </w:r>
      <w:r w:rsidRPr="005F2DBC">
        <w:rPr>
          <w:rFonts w:eastAsia="SimSun" w:cs="Arial"/>
          <w:b/>
          <w:bCs/>
          <w:i/>
          <w:iCs/>
          <w:color w:val="000000"/>
          <w:lang w:val="fr-FR" w:eastAsia="zh-CN"/>
        </w:rPr>
        <w:tab/>
      </w:r>
      <w:r w:rsidRPr="005F2DBC">
        <w:rPr>
          <w:rFonts w:eastAsia="SimSun" w:cs="Arial"/>
          <w:b/>
          <w:bCs/>
          <w:color w:val="000000"/>
          <w:lang w:val="fr-FR" w:eastAsia="zh-CN"/>
        </w:rPr>
        <w:t>ADD</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BBCom Berlin-Brandenburgische Communicationsgesellschaft 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BBCOM</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36"/>
              </w:tabs>
              <w:spacing w:before="0"/>
              <w:jc w:val="left"/>
              <w:rPr>
                <w:rFonts w:eastAsia="SimSun" w:cs="Arial"/>
                <w:color w:val="000000"/>
                <w:lang w:val="de-CH"/>
              </w:rPr>
            </w:pPr>
            <w:r w:rsidRPr="005F2DBC">
              <w:rPr>
                <w:rFonts w:eastAsia="SimSun" w:cs="Arial"/>
                <w:color w:val="000000"/>
                <w:lang w:val="de-CH"/>
              </w:rPr>
              <w:t xml:space="preserve">Tél: </w:t>
            </w:r>
            <w:r w:rsidRPr="005F2DBC">
              <w:rPr>
                <w:rFonts w:eastAsia="SimSun" w:cs="Arial"/>
                <w:color w:val="000000"/>
                <w:lang w:val="de-CH"/>
              </w:rPr>
              <w:tab/>
              <w:t>+</w:t>
            </w:r>
            <w:r w:rsidRPr="005F2DBC">
              <w:rPr>
                <w:rFonts w:cs="Calibri"/>
                <w:lang w:val="de-CH"/>
              </w:rPr>
              <w:t>49 341 60952 445</w:t>
            </w:r>
          </w:p>
          <w:p w:rsidR="005F2DBC" w:rsidRPr="005F2DBC" w:rsidRDefault="005F2DBC" w:rsidP="005F2DBC">
            <w:pPr>
              <w:widowControl w:val="0"/>
              <w:tabs>
                <w:tab w:val="clear" w:pos="567"/>
                <w:tab w:val="clear" w:pos="1276"/>
                <w:tab w:val="clear" w:pos="1843"/>
                <w:tab w:val="clear" w:pos="5387"/>
                <w:tab w:val="clear" w:pos="5954"/>
                <w:tab w:val="left" w:pos="736"/>
              </w:tabs>
              <w:spacing w:before="0"/>
              <w:jc w:val="left"/>
              <w:rPr>
                <w:rFonts w:eastAsia="SimSun" w:cs="Arial"/>
                <w:color w:val="000000"/>
                <w:lang w:val="de-CH"/>
              </w:rPr>
            </w:pPr>
            <w:r w:rsidRPr="005F2DBC">
              <w:rPr>
                <w:rFonts w:eastAsia="SimSun" w:cs="Arial"/>
                <w:color w:val="000000"/>
                <w:lang w:val="de-CH"/>
              </w:rPr>
              <w:t xml:space="preserve">Fax: </w:t>
            </w:r>
            <w:r w:rsidRPr="005F2DBC">
              <w:rPr>
                <w:rFonts w:eastAsia="SimSun" w:cs="Arial"/>
                <w:color w:val="000000"/>
                <w:lang w:val="de-CH"/>
              </w:rPr>
              <w:tab/>
            </w:r>
            <w:r w:rsidRPr="005F2DBC">
              <w:rPr>
                <w:rFonts w:cs="Calibri"/>
                <w:lang w:val="de-CH"/>
              </w:rPr>
              <w:t>+49 341 60952 903</w:t>
            </w:r>
          </w:p>
          <w:p w:rsidR="005F2DBC" w:rsidRPr="005F2DBC" w:rsidRDefault="005F2DBC" w:rsidP="005F2DBC">
            <w:pPr>
              <w:widowControl w:val="0"/>
              <w:tabs>
                <w:tab w:val="clear" w:pos="567"/>
                <w:tab w:val="clear" w:pos="1276"/>
                <w:tab w:val="clear" w:pos="1843"/>
                <w:tab w:val="clear" w:pos="5387"/>
                <w:tab w:val="clear" w:pos="5954"/>
                <w:tab w:val="left" w:pos="736"/>
              </w:tabs>
              <w:spacing w:before="0"/>
              <w:jc w:val="left"/>
              <w:rPr>
                <w:rFonts w:eastAsia="SimSun" w:cs="Arial"/>
                <w:color w:val="000000"/>
                <w:lang w:val="de-CH"/>
              </w:rPr>
            </w:pPr>
            <w:r w:rsidRPr="005F2DBC">
              <w:rPr>
                <w:rFonts w:eastAsia="SimSun" w:cs="Arial"/>
                <w:color w:val="000000"/>
                <w:lang w:val="de-CH"/>
              </w:rPr>
              <w:t xml:space="preserve">E-mail: </w:t>
            </w:r>
            <w:r>
              <w:rPr>
                <w:rFonts w:eastAsia="SimSun" w:cs="Arial"/>
                <w:color w:val="000000"/>
                <w:lang w:val="de-CH"/>
              </w:rPr>
              <w:tab/>
            </w:r>
            <w:r w:rsidRPr="005F2DBC">
              <w:rPr>
                <w:rFonts w:cs="Calibri"/>
                <w:lang w:val="de-CH"/>
              </w:rPr>
              <w:t>andreas.gaertig@telecolumbus.de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Breitband Versorgung Deutschland GmbH</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Robert-Bosch-Strasse 32</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63303 DREIEICH</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BBV000</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Mrs A. Schmitz</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+49 6103 9999 893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Calibri"/>
                <w:color w:val="000000"/>
                <w:lang w:val="de-CH"/>
              </w:rPr>
              <w:t>Fax:</w:t>
            </w:r>
            <w:r w:rsidRPr="005F2DBC">
              <w:rPr>
                <w:rFonts w:eastAsia="SimSun" w:cs="Calibri"/>
                <w:lang w:val="de-CH" w:eastAsia="zh-CN"/>
              </w:rPr>
              <w:t xml:space="preserve"> </w:t>
            </w:r>
            <w:r w:rsidRPr="005F2DBC">
              <w:rPr>
                <w:rFonts w:eastAsia="SimSun" w:cs="Calibri"/>
                <w:lang w:val="de-CH" w:eastAsia="zh-CN"/>
              </w:rPr>
              <w:tab/>
              <w:t>+49 6103 9999 888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de-CH"/>
              </w:rPr>
            </w:pPr>
            <w:r w:rsidRPr="005F2DBC">
              <w:rPr>
                <w:rFonts w:eastAsia="SimSun" w:cs="Calibri"/>
                <w:color w:val="000000"/>
                <w:lang w:val="de-CH"/>
              </w:rPr>
              <w:t xml:space="preserve">E-mail: </w:t>
            </w:r>
            <w:r>
              <w:rPr>
                <w:rFonts w:eastAsia="SimSun" w:cs="Calibri"/>
                <w:color w:val="000000"/>
                <w:lang w:val="de-CH"/>
              </w:rPr>
              <w:tab/>
            </w:r>
            <w:r w:rsidRPr="005F2DBC">
              <w:rPr>
                <w:rFonts w:eastAsia="SimSun" w:cs="Calibri"/>
                <w:color w:val="000000"/>
                <w:lang w:val="de-CH"/>
              </w:rPr>
              <w:t>aschmitz@bbv-deutschland.de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Breitband Versorgung Münsterland GmbH</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Robert-Bosch-Strasse 32</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63303 DREIEICH</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BBV002</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Mrs A. Schmitz</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+49 6103 9999 893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Calibri"/>
                <w:color w:val="000000"/>
                <w:lang w:val="de-CH"/>
              </w:rPr>
              <w:t>Fax:</w:t>
            </w:r>
            <w:r w:rsidRPr="005F2DBC">
              <w:rPr>
                <w:rFonts w:eastAsia="SimSun" w:cs="Calibri"/>
                <w:lang w:val="de-CH" w:eastAsia="zh-CN"/>
              </w:rPr>
              <w:t xml:space="preserve"> </w:t>
            </w:r>
            <w:r w:rsidRPr="005F2DBC">
              <w:rPr>
                <w:rFonts w:eastAsia="SimSun" w:cs="Calibri"/>
                <w:lang w:val="de-CH" w:eastAsia="zh-CN"/>
              </w:rPr>
              <w:tab/>
              <w:t>+49 6103 9999 888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de-CH"/>
              </w:rPr>
            </w:pPr>
            <w:r w:rsidRPr="005F2DBC">
              <w:rPr>
                <w:rFonts w:eastAsia="SimSun" w:cs="Calibri"/>
                <w:color w:val="000000"/>
                <w:lang w:val="de-CH"/>
              </w:rPr>
              <w:t xml:space="preserve">E-mail: </w:t>
            </w:r>
            <w:r>
              <w:rPr>
                <w:rFonts w:eastAsia="SimSun" w:cs="Calibri"/>
                <w:color w:val="000000"/>
                <w:lang w:val="de-CH"/>
              </w:rPr>
              <w:tab/>
            </w:r>
            <w:r w:rsidRPr="005F2DBC">
              <w:rPr>
                <w:rFonts w:eastAsia="SimSun" w:cs="Calibri"/>
                <w:lang w:val="de-CH" w:eastAsia="zh-CN"/>
              </w:rPr>
              <w:t>aschmitz</w:t>
            </w:r>
            <w:r w:rsidRPr="005F2DBC">
              <w:rPr>
                <w:rFonts w:eastAsia="SimSun" w:cs="Calibri"/>
                <w:color w:val="000000"/>
                <w:lang w:val="de-CH"/>
              </w:rPr>
              <w:t>@bbv-deutschland.de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Breitband Versorgung Ostwestfalen GmbH</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Robert-Bosch-Strasse 32</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63303 DREIEICH</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BBV003</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Mrs A. Schmitz</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+49 6103 9999 893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Calibri"/>
                <w:color w:val="000000"/>
                <w:lang w:val="de-CH"/>
              </w:rPr>
              <w:t>Fax:</w:t>
            </w:r>
            <w:r w:rsidRPr="005F2DBC">
              <w:rPr>
                <w:rFonts w:eastAsia="SimSun" w:cs="Calibri"/>
                <w:lang w:val="de-CH" w:eastAsia="zh-CN"/>
              </w:rPr>
              <w:t xml:space="preserve"> </w:t>
            </w:r>
            <w:r w:rsidRPr="005F2DBC">
              <w:rPr>
                <w:rFonts w:eastAsia="SimSun" w:cs="Calibri"/>
                <w:lang w:val="de-CH" w:eastAsia="zh-CN"/>
              </w:rPr>
              <w:tab/>
              <w:t>+49 6103 9999 888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de-CH"/>
              </w:rPr>
            </w:pPr>
            <w:r w:rsidRPr="005F2DBC">
              <w:rPr>
                <w:rFonts w:eastAsia="SimSun" w:cs="Calibri"/>
                <w:color w:val="000000"/>
                <w:lang w:val="de-CH"/>
              </w:rPr>
              <w:t xml:space="preserve">E-mail: </w:t>
            </w:r>
            <w:r>
              <w:rPr>
                <w:rFonts w:eastAsia="SimSun" w:cs="Calibri"/>
                <w:color w:val="000000"/>
                <w:lang w:val="de-CH"/>
              </w:rPr>
              <w:tab/>
            </w:r>
            <w:r w:rsidRPr="005F2DBC">
              <w:rPr>
                <w:rFonts w:eastAsia="SimSun" w:cs="Calibri"/>
                <w:lang w:val="de-CH" w:eastAsia="zh-CN"/>
              </w:rPr>
              <w:t>aschmitz</w:t>
            </w:r>
            <w:r w:rsidRPr="005F2DBC">
              <w:rPr>
                <w:rFonts w:eastAsia="SimSun" w:cs="Calibri"/>
                <w:color w:val="000000"/>
                <w:lang w:val="de-CH"/>
              </w:rPr>
              <w:t>@bbv-deutschland.de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Breitband Versorgung Rhein-Neckar GmbH</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Robert-Bosch-Strasse 32</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63303 DREIEICH</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BBV001</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Mrs A. Schmitz</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+49 6103 9999 893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eastAsia="zh-CN"/>
              </w:rPr>
            </w:pPr>
            <w:r w:rsidRPr="005F2DBC">
              <w:rPr>
                <w:rFonts w:eastAsia="SimSun" w:cs="Calibri"/>
                <w:color w:val="000000"/>
                <w:lang w:val="de-CH"/>
              </w:rPr>
              <w:t>Fa</w:t>
            </w:r>
            <w:r w:rsidRPr="005F2DBC">
              <w:rPr>
                <w:rFonts w:eastAsia="SimSun" w:cs="Calibri"/>
                <w:color w:val="000000"/>
              </w:rPr>
              <w:t>x:</w:t>
            </w:r>
            <w:r w:rsidRPr="005F2DBC">
              <w:rPr>
                <w:rFonts w:eastAsia="SimSun" w:cs="Calibri"/>
                <w:lang w:eastAsia="zh-CN"/>
              </w:rPr>
              <w:t xml:space="preserve"> </w:t>
            </w:r>
            <w:r>
              <w:rPr>
                <w:rFonts w:eastAsia="SimSun" w:cs="Calibri"/>
                <w:lang w:eastAsia="zh-CN"/>
              </w:rPr>
              <w:tab/>
            </w:r>
            <w:r w:rsidRPr="005F2DBC">
              <w:rPr>
                <w:rFonts w:eastAsia="SimSun" w:cs="Calibri"/>
                <w:lang w:eastAsia="zh-CN"/>
              </w:rPr>
              <w:t xml:space="preserve">+49 </w:t>
            </w:r>
            <w:r w:rsidRPr="005F2DBC">
              <w:rPr>
                <w:rFonts w:eastAsia="SimSun" w:cs="Calibri"/>
                <w:lang w:val="de-CH" w:eastAsia="zh-CN"/>
              </w:rPr>
              <w:t>6103</w:t>
            </w:r>
            <w:r w:rsidRPr="005F2DBC">
              <w:rPr>
                <w:rFonts w:eastAsia="SimSun" w:cs="Calibri"/>
                <w:lang w:eastAsia="zh-CN"/>
              </w:rPr>
              <w:t xml:space="preserve"> 9999 888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en-US"/>
              </w:rPr>
            </w:pPr>
            <w:r w:rsidRPr="005F2DBC">
              <w:rPr>
                <w:rFonts w:eastAsia="SimSun" w:cs="Calibri"/>
                <w:color w:val="000000"/>
                <w:lang w:val="en-US"/>
              </w:rPr>
              <w:t xml:space="preserve">E-mail: </w:t>
            </w:r>
            <w:r>
              <w:rPr>
                <w:rFonts w:eastAsia="SimSun" w:cs="Calibri"/>
                <w:color w:val="000000"/>
                <w:lang w:val="en-US"/>
              </w:rPr>
              <w:tab/>
            </w:r>
            <w:r w:rsidRPr="005F2DBC">
              <w:rPr>
                <w:rFonts w:eastAsia="SimSun" w:cs="Calibri"/>
                <w:lang w:val="de-CH" w:eastAsia="zh-CN"/>
              </w:rPr>
              <w:t>aschmitz</w:t>
            </w:r>
            <w:r w:rsidRPr="005F2DBC">
              <w:rPr>
                <w:rFonts w:eastAsia="SimSun" w:cs="Calibri"/>
                <w:color w:val="000000"/>
                <w:lang w:val="en-US"/>
              </w:rPr>
              <w:t>@bbv-deutschland.de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Energieversorgung Filstal GmbH &amp; Co. KG</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Grosseislinger Strasse 28 - 34</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73033 GOEPPINGEN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EVFIGP</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en-US"/>
              </w:rPr>
            </w:pPr>
            <w:r w:rsidRPr="005F2DBC">
              <w:t xml:space="preserve">Mr Andreas </w:t>
            </w:r>
            <w:proofErr w:type="spellStart"/>
            <w:r w:rsidRPr="005F2DBC">
              <w:t>Bantel</w:t>
            </w:r>
            <w:proofErr w:type="spellEnd"/>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proofErr w:type="spellStart"/>
            <w:r w:rsidRPr="005F2DBC">
              <w:rPr>
                <w:rFonts w:eastAsia="SimSun" w:cs="Arial"/>
                <w:color w:val="000000"/>
              </w:rPr>
              <w:t>Tél</w:t>
            </w:r>
            <w:proofErr w:type="spellEnd"/>
            <w:r w:rsidRPr="005F2DBC">
              <w:rPr>
                <w:rFonts w:eastAsia="SimSun" w:cs="Calibri"/>
                <w:lang w:val="en-US"/>
              </w:rPr>
              <w:t>:</w:t>
            </w:r>
            <w:r w:rsidRPr="005F2DBC">
              <w:rPr>
                <w:rFonts w:eastAsia="SimSun" w:cs="Arial"/>
                <w:lang w:val="en-US" w:eastAsia="zh-CN"/>
              </w:rPr>
              <w:t xml:space="preserve"> </w:t>
            </w:r>
            <w:r>
              <w:rPr>
                <w:rFonts w:eastAsia="SimSun" w:cs="Arial"/>
                <w:lang w:val="en-US" w:eastAsia="zh-CN"/>
              </w:rPr>
              <w:tab/>
            </w:r>
            <w:r w:rsidRPr="005F2DBC">
              <w:rPr>
                <w:rFonts w:eastAsia="SimSun" w:cs="Calibri"/>
                <w:lang w:val="en-US" w:eastAsia="zh-CN"/>
              </w:rPr>
              <w:t xml:space="preserve">+49 </w:t>
            </w:r>
            <w:r w:rsidRPr="005F2DBC">
              <w:rPr>
                <w:rFonts w:eastAsia="SimSun" w:cs="Calibri"/>
                <w:lang w:val="de-CH" w:eastAsia="zh-CN"/>
              </w:rPr>
              <w:t>7161</w:t>
            </w:r>
            <w:r w:rsidRPr="005F2DBC">
              <w:rPr>
                <w:rFonts w:eastAsia="SimSun" w:cs="Calibri"/>
                <w:lang w:val="en-US" w:eastAsia="zh-CN"/>
              </w:rPr>
              <w:t xml:space="preserve"> 6101 140</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eastAsia="zh-CN"/>
              </w:rPr>
            </w:pPr>
            <w:r w:rsidRPr="005F2DBC">
              <w:rPr>
                <w:rFonts w:eastAsia="SimSun" w:cs="Calibri"/>
                <w:color w:val="000000"/>
              </w:rPr>
              <w:t>Fax:</w:t>
            </w:r>
            <w:r w:rsidRPr="005F2DBC">
              <w:rPr>
                <w:rFonts w:eastAsia="SimSun" w:cs="Calibri"/>
                <w:lang w:eastAsia="zh-CN"/>
              </w:rPr>
              <w:t xml:space="preserve"> </w:t>
            </w:r>
            <w:r>
              <w:rPr>
                <w:rFonts w:eastAsia="SimSun" w:cs="Calibri"/>
                <w:lang w:eastAsia="zh-CN"/>
              </w:rPr>
              <w:tab/>
            </w:r>
            <w:r w:rsidRPr="005F2DBC">
              <w:rPr>
                <w:rFonts w:eastAsia="SimSun" w:cs="Calibri"/>
                <w:lang w:eastAsia="zh-CN"/>
              </w:rPr>
              <w:t xml:space="preserve">+49 </w:t>
            </w:r>
            <w:r w:rsidRPr="005F2DBC">
              <w:rPr>
                <w:rFonts w:eastAsia="SimSun" w:cs="Calibri"/>
                <w:lang w:val="de-CH" w:eastAsia="zh-CN"/>
              </w:rPr>
              <w:t>7161</w:t>
            </w:r>
            <w:r w:rsidRPr="005F2DBC">
              <w:rPr>
                <w:rFonts w:eastAsia="SimSun" w:cs="Calibri"/>
                <w:lang w:eastAsia="zh-CN"/>
              </w:rPr>
              <w:t xml:space="preserve"> 6101 255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en-US"/>
              </w:rPr>
            </w:pPr>
            <w:r w:rsidRPr="005F2DBC">
              <w:rPr>
                <w:rFonts w:eastAsia="SimSun" w:cs="Calibri"/>
                <w:color w:val="000000"/>
                <w:lang w:val="en-US"/>
              </w:rPr>
              <w:t xml:space="preserve">E-mail: </w:t>
            </w:r>
            <w:r>
              <w:rPr>
                <w:rFonts w:eastAsia="SimSun" w:cs="Calibri"/>
                <w:color w:val="000000"/>
                <w:lang w:val="en-US"/>
              </w:rPr>
              <w:tab/>
            </w:r>
            <w:r w:rsidRPr="005F2DBC">
              <w:rPr>
                <w:rFonts w:eastAsia="SimSun" w:cs="Calibri"/>
                <w:lang w:val="de-CH" w:eastAsia="zh-CN"/>
              </w:rPr>
              <w:t>andreas</w:t>
            </w:r>
            <w:r w:rsidRPr="005F2DBC">
              <w:rPr>
                <w:rFonts w:cs="Calibri"/>
              </w:rPr>
              <w:t>.bantel@evf.de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euromicron Deutschland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Baumeisterallee 13 - 15</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04442 ZWENKAU</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EMD04</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Holger Foedisch</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Tél: </w:t>
            </w:r>
            <w:r w:rsidRPr="005F2DBC">
              <w:rPr>
                <w:rFonts w:eastAsia="SimSun" w:cs="Arial"/>
                <w:color w:val="000000"/>
                <w:lang w:val="de-CH"/>
              </w:rPr>
              <w:tab/>
              <w:t>+</w:t>
            </w:r>
            <w:r w:rsidRPr="005F2DBC">
              <w:rPr>
                <w:rFonts w:cs="Calibri"/>
                <w:lang w:val="de-CH"/>
              </w:rPr>
              <w:t xml:space="preserve">49 </w:t>
            </w:r>
            <w:r w:rsidRPr="005F2DBC">
              <w:rPr>
                <w:rFonts w:eastAsia="SimSun" w:cs="Calibri"/>
                <w:lang w:val="de-CH" w:eastAsia="zh-CN"/>
              </w:rPr>
              <w:t>34203</w:t>
            </w:r>
            <w:r w:rsidRPr="005F2DBC">
              <w:rPr>
                <w:rFonts w:cs="Calibri"/>
                <w:lang w:val="de-CH"/>
              </w:rPr>
              <w:t xml:space="preserve"> 446814</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Fax: </w:t>
            </w:r>
            <w:r w:rsidRPr="005F2DBC">
              <w:rPr>
                <w:rFonts w:eastAsia="SimSun" w:cs="Arial"/>
                <w:color w:val="000000"/>
                <w:lang w:val="de-CH"/>
              </w:rPr>
              <w:tab/>
            </w:r>
            <w:r w:rsidRPr="005F2DBC">
              <w:rPr>
                <w:rFonts w:cs="Calibri"/>
                <w:lang w:val="de-CH"/>
              </w:rPr>
              <w:t xml:space="preserve">+49 </w:t>
            </w:r>
            <w:r w:rsidRPr="005F2DBC">
              <w:rPr>
                <w:rFonts w:eastAsia="SimSun" w:cs="Calibri"/>
                <w:lang w:val="de-CH" w:eastAsia="zh-CN"/>
              </w:rPr>
              <w:t>34203</w:t>
            </w:r>
            <w:r w:rsidRPr="005F2DBC">
              <w:rPr>
                <w:rFonts w:cs="Calibri"/>
                <w:lang w:val="de-CH"/>
              </w:rPr>
              <w:t xml:space="preserve"> 446820</w:t>
            </w:r>
          </w:p>
          <w:p w:rsidR="005F2DBC" w:rsidRPr="005F2DBC" w:rsidRDefault="005F2DBC" w:rsidP="005F2DBC">
            <w:pPr>
              <w:widowControl w:val="0"/>
              <w:tabs>
                <w:tab w:val="clear" w:pos="567"/>
                <w:tab w:val="clear" w:pos="1276"/>
                <w:tab w:val="clear" w:pos="1843"/>
                <w:tab w:val="clear" w:pos="5387"/>
                <w:tab w:val="clear" w:pos="5954"/>
                <w:tab w:val="left" w:pos="764"/>
              </w:tabs>
              <w:spacing w:before="0"/>
              <w:ind w:left="764" w:hanging="764"/>
              <w:jc w:val="left"/>
              <w:rPr>
                <w:rFonts w:eastAsia="SimSun" w:cs="Arial"/>
                <w:color w:val="000000"/>
                <w:lang w:val="de-CH"/>
              </w:rPr>
            </w:pPr>
            <w:r w:rsidRPr="005F2DBC">
              <w:rPr>
                <w:rFonts w:eastAsia="SimSun" w:cs="Arial"/>
                <w:color w:val="000000"/>
                <w:lang w:val="de-CH"/>
              </w:rPr>
              <w:t xml:space="preserve">E-mail: </w:t>
            </w:r>
            <w:r>
              <w:rPr>
                <w:rFonts w:eastAsia="SimSun" w:cs="Arial"/>
                <w:color w:val="000000"/>
                <w:lang w:val="de-CH"/>
              </w:rPr>
              <w:tab/>
            </w:r>
            <w:r w:rsidRPr="005F2DBC">
              <w:rPr>
                <w:rFonts w:eastAsia="SimSun" w:cs="Calibri"/>
                <w:lang w:val="de-CH" w:eastAsia="zh-CN"/>
              </w:rPr>
              <w:t>holger</w:t>
            </w:r>
            <w:r w:rsidRPr="005F2DBC">
              <w:rPr>
                <w:rFonts w:cs="Calibri"/>
                <w:lang w:val="de-CH"/>
              </w:rPr>
              <w:t>.foedisch@euromicron-deutschland.de</w:t>
            </w:r>
          </w:p>
        </w:tc>
      </w:tr>
    </w:tbl>
    <w:p w:rsidR="005F2DBC" w:rsidRPr="005F2DBC" w:rsidRDefault="005F2DBC" w:rsidP="005F2DBC">
      <w:pPr>
        <w:tabs>
          <w:tab w:val="clear" w:pos="567"/>
          <w:tab w:val="clear" w:pos="1276"/>
          <w:tab w:val="clear" w:pos="1843"/>
          <w:tab w:val="clear" w:pos="5387"/>
          <w:tab w:val="clear" w:pos="5954"/>
          <w:tab w:val="left" w:pos="3686"/>
        </w:tabs>
        <w:spacing w:before="0"/>
        <w:jc w:val="left"/>
        <w:rPr>
          <w:rFonts w:eastAsia="SimSun"/>
          <w:b/>
          <w:bCs/>
          <w:i/>
          <w:iCs/>
          <w:lang w:val="de-CH"/>
        </w:rPr>
      </w:pP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i/>
          <w:iCs/>
          <w:lang w:val="de-CH"/>
        </w:rPr>
      </w:pPr>
      <w:r w:rsidRPr="005F2DBC">
        <w:rPr>
          <w:rFonts w:eastAsia="SimSun"/>
          <w:b/>
          <w:bCs/>
          <w:i/>
          <w:iCs/>
          <w:lang w:val="de-CH"/>
        </w:rPr>
        <w:br w:type="page"/>
      </w:r>
    </w:p>
    <w:p w:rsidR="005F2DBC" w:rsidRPr="005F2DBC" w:rsidRDefault="005F2DBC" w:rsidP="005F2DBC">
      <w:pPr>
        <w:tabs>
          <w:tab w:val="clear" w:pos="567"/>
          <w:tab w:val="clear" w:pos="1276"/>
          <w:tab w:val="clear" w:pos="1843"/>
          <w:tab w:val="clear" w:pos="5387"/>
          <w:tab w:val="clear" w:pos="5954"/>
          <w:tab w:val="left" w:pos="3686"/>
        </w:tabs>
        <w:spacing w:before="0"/>
        <w:jc w:val="left"/>
        <w:rPr>
          <w:rFonts w:cs="Calibri"/>
          <w:b/>
          <w:i/>
          <w:lang w:val="de-CH"/>
        </w:rPr>
      </w:pPr>
      <w:r w:rsidRPr="005F2DBC">
        <w:rPr>
          <w:rFonts w:eastAsia="SimSun" w:cs="Arial"/>
          <w:b/>
          <w:bCs/>
          <w:i/>
          <w:iCs/>
          <w:color w:val="000000"/>
          <w:lang w:val="de-CH" w:eastAsia="zh-CN"/>
        </w:rPr>
        <w:lastRenderedPageBreak/>
        <w:t>Allemagne (République fédérale d')/DEU</w:t>
      </w:r>
      <w:r w:rsidRPr="005F2DBC">
        <w:rPr>
          <w:rFonts w:eastAsia="SimSun" w:cs="Arial"/>
          <w:b/>
          <w:bCs/>
          <w:i/>
          <w:iCs/>
          <w:color w:val="000000"/>
          <w:lang w:val="de-CH" w:eastAsia="zh-CN"/>
        </w:rPr>
        <w:tab/>
      </w:r>
      <w:r w:rsidRPr="005F2DBC">
        <w:rPr>
          <w:rFonts w:eastAsia="SimSun" w:cs="Arial"/>
          <w:b/>
          <w:bCs/>
          <w:color w:val="000000"/>
          <w:lang w:val="de-CH" w:eastAsia="zh-CN"/>
        </w:rPr>
        <w:t>ADD</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de-CH"/>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foncloud GmbH &amp; Co.KG</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Hahlweg 2a</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36093 KUENZELL</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FCLOUD</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 Peter Krug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+49 6</w:t>
            </w:r>
            <w:r w:rsidRPr="005F2DBC">
              <w:rPr>
                <w:rFonts w:eastAsia="SimSun" w:cs="Calibri"/>
                <w:lang w:val="en-US" w:eastAsia="zh-CN"/>
              </w:rPr>
              <w:t>61 968990 00</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r w:rsidRPr="005F2DBC">
              <w:rPr>
                <w:rFonts w:eastAsia="SimSun" w:cs="Calibri"/>
                <w:color w:val="000000"/>
                <w:lang w:val="en-US"/>
              </w:rPr>
              <w:t>Fax:</w:t>
            </w:r>
            <w:r w:rsidRPr="005F2DBC">
              <w:rPr>
                <w:rFonts w:eastAsia="SimSun" w:cs="Calibri"/>
                <w:lang w:val="en-US" w:eastAsia="zh-CN"/>
              </w:rPr>
              <w:t xml:space="preserve"> </w:t>
            </w:r>
            <w:r>
              <w:rPr>
                <w:rFonts w:eastAsia="SimSun" w:cs="Calibri"/>
                <w:lang w:val="en-US" w:eastAsia="zh-CN"/>
              </w:rPr>
              <w:tab/>
            </w:r>
            <w:r w:rsidRPr="005F2DBC">
              <w:rPr>
                <w:rFonts w:eastAsia="SimSun" w:cs="Calibri"/>
                <w:lang w:val="en-US" w:eastAsia="zh-CN"/>
              </w:rPr>
              <w:t xml:space="preserve">+49 </w:t>
            </w:r>
            <w:r w:rsidRPr="005F2DBC">
              <w:rPr>
                <w:rFonts w:eastAsia="SimSun" w:cs="Calibri"/>
                <w:lang w:val="de-CH" w:eastAsia="zh-CN"/>
              </w:rPr>
              <w:t>661</w:t>
            </w:r>
            <w:r w:rsidRPr="005F2DBC">
              <w:rPr>
                <w:rFonts w:eastAsia="SimSun" w:cs="Calibri"/>
                <w:lang w:val="en-US" w:eastAsia="zh-CN"/>
              </w:rPr>
              <w:t xml:space="preserve"> 968990 98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en-US"/>
              </w:rPr>
            </w:pPr>
            <w:r w:rsidRPr="005F2DBC">
              <w:rPr>
                <w:rFonts w:eastAsia="SimSun" w:cs="Calibri"/>
                <w:color w:val="000000"/>
                <w:lang w:val="en-US"/>
              </w:rPr>
              <w:t xml:space="preserve">E-mail: </w:t>
            </w:r>
            <w:r>
              <w:rPr>
                <w:rFonts w:eastAsia="SimSun" w:cs="Calibri"/>
                <w:color w:val="000000"/>
                <w:lang w:val="en-US"/>
              </w:rPr>
              <w:tab/>
            </w:r>
            <w:r w:rsidRPr="005F2DBC">
              <w:rPr>
                <w:rFonts w:eastAsia="SimSun" w:cs="Calibri"/>
                <w:lang w:val="de-CH" w:eastAsia="zh-CN"/>
              </w:rPr>
              <w:t>support</w:t>
            </w:r>
            <w:r w:rsidRPr="005F2DBC">
              <w:rPr>
                <w:rFonts w:eastAsia="SimSun" w:cs="Calibri"/>
                <w:color w:val="000000"/>
                <w:lang w:val="en-US"/>
              </w:rPr>
              <w:t>@foncloud.net</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en-US"/>
        </w:rPr>
      </w:pPr>
    </w:p>
    <w:tbl>
      <w:tblPr>
        <w:tblW w:w="10490" w:type="dxa"/>
        <w:tblLayout w:type="fixed"/>
        <w:tblLook w:val="04A0" w:firstRow="1" w:lastRow="0" w:firstColumn="1" w:lastColumn="0" w:noHBand="0" w:noVBand="1"/>
      </w:tblPr>
      <w:tblGrid>
        <w:gridCol w:w="4253"/>
        <w:gridCol w:w="2126"/>
        <w:gridCol w:w="4111"/>
      </w:tblGrid>
      <w:tr w:rsidR="005F2DBC" w:rsidRPr="00802E68"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I-Netpartner GmbH Online Services</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Fraunhoferstrasse 4</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73037 GOEPPINGEN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INETP</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en-US"/>
              </w:rPr>
            </w:pPr>
            <w:r w:rsidRPr="005F2DBC">
              <w:t>Mr Hans-Peter Straub</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proofErr w:type="spellStart"/>
            <w:r w:rsidRPr="005F2DBC">
              <w:rPr>
                <w:rFonts w:eastAsia="SimSun" w:cs="Arial"/>
                <w:color w:val="000000"/>
              </w:rPr>
              <w:t>Tél</w:t>
            </w:r>
            <w:proofErr w:type="spellEnd"/>
            <w:r w:rsidRPr="005F2DBC">
              <w:rPr>
                <w:rFonts w:eastAsia="SimSun" w:cs="Calibri"/>
                <w:lang w:val="en-US"/>
              </w:rPr>
              <w:t>:</w:t>
            </w:r>
            <w:r w:rsidRPr="005F2DBC">
              <w:rPr>
                <w:rFonts w:eastAsia="SimSun" w:cs="Arial"/>
                <w:lang w:val="en-US" w:eastAsia="zh-CN"/>
              </w:rPr>
              <w:t xml:space="preserve"> </w:t>
            </w:r>
            <w:r>
              <w:rPr>
                <w:rFonts w:eastAsia="SimSun" w:cs="Arial"/>
                <w:lang w:val="en-US" w:eastAsia="zh-CN"/>
              </w:rPr>
              <w:tab/>
            </w:r>
            <w:r w:rsidRPr="005F2DBC">
              <w:rPr>
                <w:rFonts w:eastAsia="SimSun" w:cs="Calibri"/>
                <w:lang w:val="en-US" w:eastAsia="zh-CN"/>
              </w:rPr>
              <w:t xml:space="preserve">+49 </w:t>
            </w:r>
            <w:r w:rsidRPr="005F2DBC">
              <w:rPr>
                <w:rFonts w:eastAsia="SimSun" w:cs="Calibri"/>
                <w:lang w:val="de-CH" w:eastAsia="zh-CN"/>
              </w:rPr>
              <w:t>7161</w:t>
            </w:r>
            <w:r w:rsidRPr="005F2DBC">
              <w:rPr>
                <w:rFonts w:eastAsia="SimSun" w:cs="Calibri"/>
                <w:lang w:val="en-US" w:eastAsia="zh-CN"/>
              </w:rPr>
              <w:t xml:space="preserve"> 98499 55</w:t>
            </w:r>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fr-CH" w:eastAsia="zh-CN"/>
              </w:rPr>
            </w:pPr>
            <w:proofErr w:type="gramStart"/>
            <w:r w:rsidRPr="009273F8">
              <w:rPr>
                <w:rFonts w:eastAsia="SimSun" w:cs="Calibri"/>
                <w:color w:val="000000"/>
                <w:lang w:val="fr-CH"/>
              </w:rPr>
              <w:t>Fax:</w:t>
            </w:r>
            <w:proofErr w:type="gramEnd"/>
            <w:r w:rsidRPr="009273F8">
              <w:rPr>
                <w:rFonts w:eastAsia="SimSun" w:cs="Calibri"/>
                <w:lang w:val="fr-CH" w:eastAsia="zh-CN"/>
              </w:rPr>
              <w:t xml:space="preserve"> </w:t>
            </w:r>
            <w:r w:rsidRPr="009273F8">
              <w:rPr>
                <w:rFonts w:eastAsia="SimSun" w:cs="Calibri"/>
                <w:lang w:val="fr-CH" w:eastAsia="zh-CN"/>
              </w:rPr>
              <w:tab/>
              <w:t xml:space="preserve">+49 </w:t>
            </w:r>
            <w:r w:rsidRPr="005F2DBC">
              <w:rPr>
                <w:rFonts w:eastAsia="SimSun" w:cs="Calibri"/>
                <w:lang w:val="de-CH" w:eastAsia="zh-CN"/>
              </w:rPr>
              <w:t>7161</w:t>
            </w:r>
            <w:r w:rsidRPr="009273F8">
              <w:rPr>
                <w:rFonts w:eastAsia="SimSun" w:cs="Calibri"/>
                <w:lang w:val="fr-CH" w:eastAsia="zh-CN"/>
              </w:rPr>
              <w:t xml:space="preserve"> 98499 56</w:t>
            </w:r>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fr-CH"/>
              </w:rPr>
            </w:pPr>
            <w:r w:rsidRPr="009273F8">
              <w:rPr>
                <w:rFonts w:eastAsia="SimSun" w:cs="Calibri"/>
                <w:color w:val="000000"/>
                <w:lang w:val="fr-CH"/>
              </w:rPr>
              <w:t>E-</w:t>
            </w:r>
            <w:proofErr w:type="gramStart"/>
            <w:r w:rsidRPr="009273F8">
              <w:rPr>
                <w:rFonts w:eastAsia="SimSun" w:cs="Calibri"/>
                <w:color w:val="000000"/>
                <w:lang w:val="fr-CH"/>
              </w:rPr>
              <w:t>mail:</w:t>
            </w:r>
            <w:proofErr w:type="gramEnd"/>
            <w:r w:rsidRPr="009273F8">
              <w:rPr>
                <w:rFonts w:eastAsia="SimSun" w:cs="Calibri"/>
                <w:color w:val="000000"/>
                <w:lang w:val="fr-CH"/>
              </w:rPr>
              <w:t xml:space="preserve"> </w:t>
            </w:r>
            <w:r w:rsidRPr="009273F8">
              <w:rPr>
                <w:rFonts w:eastAsia="SimSun" w:cs="Calibri"/>
                <w:color w:val="000000"/>
                <w:lang w:val="fr-CH"/>
              </w:rPr>
              <w:tab/>
            </w:r>
            <w:r w:rsidRPr="005F2DBC">
              <w:rPr>
                <w:rFonts w:eastAsia="SimSun" w:cs="Calibri"/>
                <w:lang w:val="de-CH" w:eastAsia="zh-CN"/>
              </w:rPr>
              <w:t>technik</w:t>
            </w:r>
            <w:r w:rsidRPr="009273F8">
              <w:rPr>
                <w:rFonts w:eastAsia="SimSun" w:cs="Calibri"/>
                <w:color w:val="000000"/>
                <w:lang w:val="fr-CH"/>
              </w:rPr>
              <w:t>@i-netpartner.de</w:t>
            </w:r>
          </w:p>
        </w:tc>
      </w:tr>
    </w:tbl>
    <w:p w:rsidR="005F2DBC" w:rsidRPr="009273F8"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fr-CH"/>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NEXTWERK IT-Services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Wetterkreuz 27</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91058 ERLANGEN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NXTWRK</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Henning Schneck</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Tél: </w:t>
            </w:r>
            <w:r w:rsidRPr="005F2DBC">
              <w:rPr>
                <w:rFonts w:eastAsia="SimSun" w:cs="Arial"/>
                <w:color w:val="000000"/>
                <w:lang w:val="de-CH"/>
              </w:rPr>
              <w:tab/>
              <w:t>+</w:t>
            </w:r>
            <w:r w:rsidRPr="005F2DBC">
              <w:rPr>
                <w:rFonts w:cs="Calibri"/>
                <w:lang w:val="de-CH"/>
              </w:rPr>
              <w:t xml:space="preserve">49 </w:t>
            </w:r>
            <w:r w:rsidRPr="005F2DBC">
              <w:rPr>
                <w:rFonts w:eastAsia="SimSun" w:cs="Calibri"/>
                <w:lang w:val="de-CH" w:eastAsia="zh-CN"/>
              </w:rPr>
              <w:t>9131</w:t>
            </w:r>
            <w:r w:rsidRPr="005F2DBC">
              <w:rPr>
                <w:rFonts w:cs="Calibri"/>
                <w:lang w:val="de-CH"/>
              </w:rPr>
              <w:t xml:space="preserve"> 5338980</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Fax: </w:t>
            </w:r>
            <w:r w:rsidRPr="005F2DBC">
              <w:rPr>
                <w:rFonts w:eastAsia="SimSun" w:cs="Arial"/>
                <w:color w:val="000000"/>
                <w:lang w:val="de-CH"/>
              </w:rPr>
              <w:tab/>
            </w:r>
            <w:r w:rsidRPr="005F2DBC">
              <w:rPr>
                <w:rFonts w:cs="Calibri"/>
                <w:lang w:val="de-CH"/>
              </w:rPr>
              <w:t xml:space="preserve">+49 </w:t>
            </w:r>
            <w:r w:rsidRPr="005F2DBC">
              <w:rPr>
                <w:rFonts w:eastAsia="SimSun" w:cs="Calibri"/>
                <w:lang w:val="de-CH" w:eastAsia="zh-CN"/>
              </w:rPr>
              <w:t>9131</w:t>
            </w:r>
            <w:r w:rsidRPr="005F2DBC">
              <w:rPr>
                <w:rFonts w:cs="Calibri"/>
                <w:lang w:val="de-CH"/>
              </w:rPr>
              <w:t xml:space="preserve"> 5338988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E-mail: </w:t>
            </w:r>
            <w:r>
              <w:rPr>
                <w:rFonts w:eastAsia="SimSun" w:cs="Arial"/>
                <w:color w:val="000000"/>
                <w:lang w:val="de-CH"/>
              </w:rPr>
              <w:tab/>
            </w:r>
            <w:r w:rsidRPr="005F2DBC">
              <w:rPr>
                <w:rFonts w:cs="Calibri"/>
                <w:lang w:val="de-CH"/>
              </w:rPr>
              <w:t>info@nextwerk.de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253"/>
        <w:gridCol w:w="2126"/>
        <w:gridCol w:w="3686"/>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RAPIDATA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Ziegelweg 20</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79100 ESCHBACH</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RADATA</w:t>
            </w:r>
          </w:p>
        </w:tc>
        <w:tc>
          <w:tcPr>
            <w:tcW w:w="3686"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Arton Binakaj</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Tél: </w:t>
            </w:r>
            <w:r>
              <w:rPr>
                <w:rFonts w:eastAsia="SimSun" w:cs="Arial"/>
                <w:color w:val="000000"/>
                <w:lang w:val="de-CH"/>
              </w:rPr>
              <w:tab/>
            </w:r>
            <w:r w:rsidRPr="005F2DBC">
              <w:rPr>
                <w:rFonts w:eastAsia="SimSun" w:cs="Arial"/>
                <w:color w:val="000000"/>
                <w:lang w:val="de-CH"/>
              </w:rPr>
              <w:t xml:space="preserve">+49 </w:t>
            </w:r>
            <w:r w:rsidRPr="005F2DBC">
              <w:rPr>
                <w:rFonts w:eastAsia="SimSun" w:cs="Calibri"/>
                <w:lang w:val="de-CH" w:eastAsia="zh-CN"/>
              </w:rPr>
              <w:t>7634</w:t>
            </w:r>
            <w:r w:rsidRPr="005F2DBC">
              <w:rPr>
                <w:rFonts w:eastAsia="SimSun" w:cs="Arial"/>
                <w:color w:val="000000"/>
                <w:lang w:val="de-CH"/>
              </w:rPr>
              <w:t xml:space="preserve"> 3500011</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Fax: </w:t>
            </w:r>
            <w:r>
              <w:rPr>
                <w:rFonts w:eastAsia="SimSun" w:cs="Arial"/>
                <w:color w:val="000000"/>
                <w:lang w:val="de-CH"/>
              </w:rPr>
              <w:tab/>
            </w:r>
            <w:r w:rsidRPr="005F2DBC">
              <w:rPr>
                <w:rFonts w:cs="Calibri"/>
                <w:lang w:val="de-CH"/>
              </w:rPr>
              <w:t xml:space="preserve">+49 </w:t>
            </w:r>
            <w:r w:rsidRPr="005F2DBC">
              <w:rPr>
                <w:rFonts w:eastAsia="SimSun" w:cs="Calibri"/>
                <w:lang w:val="de-CH" w:eastAsia="zh-CN"/>
              </w:rPr>
              <w:t>7634</w:t>
            </w:r>
            <w:r w:rsidRPr="005F2DBC">
              <w:rPr>
                <w:rFonts w:cs="Calibri"/>
                <w:lang w:val="de-CH"/>
              </w:rPr>
              <w:t xml:space="preserve"> 3500019</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de-CH"/>
              </w:rPr>
              <w:t xml:space="preserve">E-mail: </w:t>
            </w:r>
            <w:r>
              <w:rPr>
                <w:rFonts w:eastAsia="SimSun" w:cs="Arial"/>
                <w:color w:val="000000"/>
                <w:lang w:val="de-CH"/>
              </w:rPr>
              <w:tab/>
            </w:r>
            <w:r w:rsidRPr="005F2DBC">
              <w:rPr>
                <w:rFonts w:eastAsia="SimSun" w:cs="Calibri"/>
                <w:lang w:val="de-CH" w:eastAsia="zh-CN"/>
              </w:rPr>
              <w:t>arton</w:t>
            </w:r>
            <w:r w:rsidRPr="005F2DBC">
              <w:rPr>
                <w:rFonts w:cs="Calibri"/>
                <w:lang w:val="de-CH"/>
              </w:rPr>
              <w:t>.b</w:t>
            </w:r>
            <w:r w:rsidRPr="005F2DBC">
              <w:rPr>
                <w:rFonts w:cs="Calibri"/>
              </w:rPr>
              <w:t>inakaj@rapidata.de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Stadtwerke Schneverdingen-Neuenkirchen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Harburger Strasse 21</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29640 SCHNEVERDINGEN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SWSVNK</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Moritz Kawaletz</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Tél: </w:t>
            </w:r>
            <w:r w:rsidRPr="005F2DBC">
              <w:rPr>
                <w:rFonts w:eastAsia="SimSun" w:cs="Arial"/>
                <w:color w:val="000000"/>
                <w:lang w:val="de-CH"/>
              </w:rPr>
              <w:tab/>
              <w:t xml:space="preserve">+49 </w:t>
            </w:r>
            <w:r w:rsidRPr="005F2DBC">
              <w:rPr>
                <w:rFonts w:eastAsia="SimSun" w:cs="Calibri"/>
                <w:lang w:val="de-CH" w:eastAsia="zh-CN"/>
              </w:rPr>
              <w:t>5193</w:t>
            </w:r>
            <w:r w:rsidRPr="005F2DBC">
              <w:rPr>
                <w:rFonts w:eastAsia="SimSun" w:cs="Arial"/>
                <w:color w:val="000000"/>
                <w:lang w:val="de-CH"/>
              </w:rPr>
              <w:t xml:space="preserve"> 9888 36</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Fax: </w:t>
            </w:r>
            <w:r w:rsidRPr="005F2DBC">
              <w:rPr>
                <w:rFonts w:eastAsia="SimSun" w:cs="Arial"/>
                <w:color w:val="000000"/>
                <w:lang w:val="de-CH"/>
              </w:rPr>
              <w:tab/>
            </w:r>
            <w:r w:rsidRPr="005F2DBC">
              <w:rPr>
                <w:rFonts w:cs="Calibri"/>
                <w:lang w:val="de-CH"/>
              </w:rPr>
              <w:t xml:space="preserve">+49 </w:t>
            </w:r>
            <w:r w:rsidRPr="005F2DBC">
              <w:rPr>
                <w:rFonts w:eastAsia="SimSun" w:cs="Calibri"/>
                <w:lang w:val="de-CH" w:eastAsia="zh-CN"/>
              </w:rPr>
              <w:t>5193</w:t>
            </w:r>
            <w:r w:rsidRPr="005F2DBC">
              <w:rPr>
                <w:rFonts w:cs="Calibri"/>
                <w:lang w:val="de-CH"/>
              </w:rPr>
              <w:t xml:space="preserve"> 9888 98</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E-mail: </w:t>
            </w:r>
            <w:r>
              <w:rPr>
                <w:rFonts w:eastAsia="SimSun" w:cs="Arial"/>
                <w:color w:val="000000"/>
                <w:lang w:val="de-CH"/>
              </w:rPr>
              <w:tab/>
            </w:r>
            <w:r w:rsidRPr="005F2DBC">
              <w:rPr>
                <w:rFonts w:eastAsia="SimSun" w:cs="Arial"/>
                <w:color w:val="000000"/>
                <w:lang w:val="de-CH"/>
              </w:rPr>
              <w:t>m.</w:t>
            </w:r>
            <w:r w:rsidRPr="005F2DBC">
              <w:rPr>
                <w:rFonts w:eastAsia="SimSun" w:cs="Calibri"/>
                <w:lang w:val="de-CH" w:eastAsia="zh-CN"/>
              </w:rPr>
              <w:t>kawaletz</w:t>
            </w:r>
            <w:r w:rsidRPr="005F2DBC">
              <w:rPr>
                <w:rFonts w:eastAsia="SimSun" w:cs="Arial"/>
                <w:color w:val="000000"/>
                <w:lang w:val="de-CH"/>
              </w:rPr>
              <w:t>@heidjers-stadtwerke.de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253"/>
        <w:gridCol w:w="2126"/>
        <w:gridCol w:w="3686"/>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Stephan Konheiser</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EDV-Studio</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Tannscharn 7</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91448 EMSKIRCHEN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KONHEI</w:t>
            </w:r>
          </w:p>
        </w:tc>
        <w:tc>
          <w:tcPr>
            <w:tcW w:w="3686"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 xml:space="preserve">Mr </w:t>
            </w:r>
            <w:r w:rsidRPr="005F2DBC">
              <w:rPr>
                <w:lang w:val="de-DE"/>
              </w:rPr>
              <w:t>Stephan Konheiser</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+49 9104 8296620</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r w:rsidRPr="005F2DBC">
              <w:rPr>
                <w:rFonts w:eastAsia="SimSun" w:cs="Calibri"/>
                <w:color w:val="000000"/>
                <w:lang w:val="de-CH"/>
              </w:rPr>
              <w:t>Fax:</w:t>
            </w:r>
            <w:r w:rsidRPr="005F2DBC">
              <w:rPr>
                <w:rFonts w:eastAsia="SimSun" w:cs="Calibri"/>
                <w:lang w:val="de-CH" w:eastAsia="zh-CN"/>
              </w:rPr>
              <w:t xml:space="preserve"> </w:t>
            </w:r>
            <w:r>
              <w:rPr>
                <w:rFonts w:eastAsia="SimSun" w:cs="Calibri"/>
                <w:lang w:val="de-CH" w:eastAsia="zh-CN"/>
              </w:rPr>
              <w:tab/>
            </w:r>
            <w:r w:rsidRPr="005F2DBC">
              <w:rPr>
                <w:rFonts w:eastAsia="SimSun" w:cs="Calibri"/>
                <w:lang w:val="de-CH" w:eastAsia="zh-CN"/>
              </w:rPr>
              <w:t>+49 9104 82</w:t>
            </w:r>
            <w:r w:rsidRPr="005F2DBC">
              <w:rPr>
                <w:rFonts w:eastAsia="SimSun" w:cs="Calibri"/>
                <w:lang w:val="en-US" w:eastAsia="zh-CN"/>
              </w:rPr>
              <w:t>96643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en-US"/>
              </w:rPr>
            </w:pPr>
            <w:r w:rsidRPr="005F2DBC">
              <w:rPr>
                <w:rFonts w:eastAsia="SimSun" w:cs="Calibri"/>
                <w:color w:val="000000"/>
                <w:lang w:val="en-US"/>
              </w:rPr>
              <w:t xml:space="preserve">E-mail: </w:t>
            </w:r>
            <w:r>
              <w:rPr>
                <w:rFonts w:eastAsia="SimSun" w:cs="Calibri"/>
                <w:color w:val="000000"/>
                <w:lang w:val="en-US"/>
              </w:rPr>
              <w:tab/>
            </w:r>
            <w:r w:rsidRPr="005F2DBC">
              <w:rPr>
                <w:rFonts w:eastAsia="SimSun" w:cs="Calibri"/>
                <w:color w:val="000000"/>
                <w:lang w:val="en-US"/>
              </w:rPr>
              <w:t>s.</w:t>
            </w:r>
            <w:r w:rsidRPr="005F2DBC">
              <w:rPr>
                <w:rFonts w:eastAsia="SimSun" w:cs="Calibri"/>
                <w:lang w:val="de-CH" w:eastAsia="zh-CN"/>
              </w:rPr>
              <w:t>konheiser</w:t>
            </w:r>
            <w:r w:rsidRPr="005F2DBC">
              <w:rPr>
                <w:rFonts w:eastAsia="SimSun" w:cs="Calibri"/>
                <w:color w:val="000000"/>
                <w:lang w:val="en-US"/>
              </w:rPr>
              <w:t>@edv-studio.de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536"/>
        <w:gridCol w:w="1843"/>
        <w:gridCol w:w="3827"/>
      </w:tblGrid>
      <w:tr w:rsidR="005F2DBC" w:rsidRPr="005F2DBC" w:rsidTr="00341322">
        <w:trPr>
          <w:trHeight w:val="1014"/>
        </w:trPr>
        <w:tc>
          <w:tcPr>
            <w:tcW w:w="4536"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Berlin-Brandenburg GmbH &amp; Co.KG</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1843"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TCBB</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+49 341 60952 445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 xml:space="preserve">+49 </w:t>
            </w:r>
            <w:r w:rsidRPr="005F2DBC">
              <w:rPr>
                <w:rFonts w:eastAsia="SimSun" w:cs="Calibri"/>
                <w:lang w:val="de-CH" w:eastAsia="zh-CN"/>
              </w:rPr>
              <w:t>341</w:t>
            </w:r>
            <w:r w:rsidRPr="005F2DBC">
              <w:rPr>
                <w:rFonts w:cs="Calibri"/>
              </w:rPr>
              <w:t xml:space="preserve"> 60952 903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en-US"/>
              </w:rPr>
              <w:t xml:space="preserve">E-mail: </w:t>
            </w:r>
            <w:r>
              <w:rPr>
                <w:rFonts w:eastAsia="SimSun" w:cs="Arial"/>
                <w:color w:val="000000"/>
                <w:lang w:val="en-US"/>
              </w:rPr>
              <w:tab/>
            </w:r>
            <w:r w:rsidRPr="005F2DBC">
              <w:rPr>
                <w:rFonts w:eastAsia="SimSun" w:cs="Calibri"/>
                <w:lang w:val="de-CH" w:eastAsia="zh-CN"/>
              </w:rPr>
              <w:t>andreas</w:t>
            </w:r>
            <w:r w:rsidRPr="005F2DBC">
              <w:rPr>
                <w:rFonts w:eastAsia="SimSun" w:cs="Arial"/>
                <w:color w:val="000000"/>
                <w:lang w:val="en-US"/>
              </w:rPr>
              <w:t>.gaertig@telecolumbus.de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Cottbus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Gerhart-Hauptmann-Strasse 15 / Sued 6</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03044 COTTBUS</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TCCOTB</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+49 341 60952 445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 xml:space="preserve">+49 341 </w:t>
            </w:r>
            <w:r w:rsidRPr="005F2DBC">
              <w:rPr>
                <w:rFonts w:eastAsia="SimSun" w:cs="Calibri"/>
                <w:lang w:val="de-CH" w:eastAsia="zh-CN"/>
              </w:rPr>
              <w:t>60952</w:t>
            </w:r>
            <w:r w:rsidRPr="005F2DBC">
              <w:rPr>
                <w:rFonts w:cs="Calibri"/>
              </w:rPr>
              <w:t xml:space="preserve">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en-US"/>
              </w:rPr>
              <w:t xml:space="preserve">E-mail: </w:t>
            </w:r>
            <w:r>
              <w:rPr>
                <w:rFonts w:eastAsia="SimSun" w:cs="Arial"/>
                <w:color w:val="000000"/>
                <w:lang w:val="en-US"/>
              </w:rPr>
              <w:tab/>
            </w:r>
            <w:r w:rsidRPr="005F2DBC">
              <w:rPr>
                <w:rFonts w:eastAsia="SimSun" w:cs="Arial"/>
                <w:color w:val="000000"/>
                <w:lang w:val="en-US"/>
              </w:rPr>
              <w:t>andreas.gaertig@telecolumbus.de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Hessen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TCHESS</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proofErr w:type="spellStart"/>
            <w:r w:rsidRPr="009273F8">
              <w:rPr>
                <w:rFonts w:eastAsia="SimSun" w:cs="Arial"/>
                <w:color w:val="000000"/>
                <w:lang w:val="en-US"/>
              </w:rPr>
              <w:t>Tél</w:t>
            </w:r>
            <w:proofErr w:type="spellEnd"/>
            <w:r w:rsidRPr="009273F8">
              <w:rPr>
                <w:rFonts w:eastAsia="SimSun" w:cs="Arial"/>
                <w:color w:val="000000"/>
                <w:lang w:val="en-US"/>
              </w:rPr>
              <w:t xml:space="preserve">: </w:t>
            </w:r>
            <w:r w:rsidRPr="009273F8">
              <w:rPr>
                <w:rFonts w:eastAsia="SimSun" w:cs="Arial"/>
                <w:color w:val="000000"/>
                <w:lang w:val="en-US"/>
              </w:rPr>
              <w:tab/>
              <w:t xml:space="preserve">+49 341 </w:t>
            </w:r>
            <w:r w:rsidRPr="005F2DBC">
              <w:rPr>
                <w:rFonts w:eastAsia="SimSun" w:cs="Calibri"/>
                <w:lang w:val="de-CH" w:eastAsia="zh-CN"/>
              </w:rPr>
              <w:t>60952</w:t>
            </w:r>
            <w:r w:rsidRPr="009273F8">
              <w:rPr>
                <w:rFonts w:eastAsia="SimSun" w:cs="Arial"/>
                <w:color w:val="000000"/>
                <w:lang w:val="en-US"/>
              </w:rPr>
              <w:t xml:space="preserve"> 445</w:t>
            </w:r>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9273F8">
              <w:rPr>
                <w:rFonts w:eastAsia="SimSun" w:cs="Arial"/>
                <w:color w:val="000000"/>
                <w:lang w:val="en-US"/>
              </w:rPr>
              <w:t xml:space="preserve">Fax: </w:t>
            </w:r>
            <w:r w:rsidRPr="009273F8">
              <w:rPr>
                <w:rFonts w:eastAsia="SimSun" w:cs="Arial"/>
                <w:color w:val="000000"/>
                <w:lang w:val="en-US"/>
              </w:rPr>
              <w:tab/>
            </w:r>
            <w:r w:rsidRPr="009273F8">
              <w:rPr>
                <w:rFonts w:cs="Calibri"/>
                <w:lang w:val="en-US"/>
              </w:rPr>
              <w:t xml:space="preserve">+49 341 </w:t>
            </w:r>
            <w:r w:rsidRPr="005F2DBC">
              <w:rPr>
                <w:rFonts w:eastAsia="SimSun" w:cs="Calibri"/>
                <w:lang w:val="de-CH" w:eastAsia="zh-CN"/>
              </w:rPr>
              <w:t>60952</w:t>
            </w:r>
            <w:r w:rsidRPr="009273F8">
              <w:rPr>
                <w:rFonts w:cs="Calibri"/>
                <w:lang w:val="en-US"/>
              </w:rPr>
              <w:t xml:space="preserve">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fr-CH"/>
              </w:rPr>
            </w:pPr>
            <w:r w:rsidRPr="005F2DBC">
              <w:rPr>
                <w:rFonts w:eastAsia="SimSun" w:cs="Arial"/>
                <w:color w:val="000000"/>
                <w:lang w:val="fr-CH"/>
              </w:rPr>
              <w:t>E-</w:t>
            </w:r>
            <w:proofErr w:type="gramStart"/>
            <w:r w:rsidRPr="005F2DBC">
              <w:rPr>
                <w:rFonts w:eastAsia="SimSun" w:cs="Arial"/>
                <w:color w:val="000000"/>
                <w:lang w:val="fr-CH"/>
              </w:rPr>
              <w:t>mail:</w:t>
            </w:r>
            <w:proofErr w:type="gramEnd"/>
            <w:r w:rsidRPr="005F2DBC">
              <w:rPr>
                <w:rFonts w:eastAsia="SimSun" w:cs="Arial"/>
                <w:color w:val="000000"/>
                <w:lang w:val="fr-CH"/>
              </w:rPr>
              <w:t xml:space="preserve"> </w:t>
            </w:r>
            <w:r>
              <w:rPr>
                <w:rFonts w:eastAsia="SimSun" w:cs="Arial"/>
                <w:color w:val="000000"/>
                <w:lang w:val="fr-CH"/>
              </w:rPr>
              <w:tab/>
            </w:r>
            <w:r w:rsidRPr="005F2DBC">
              <w:rPr>
                <w:rFonts w:eastAsia="SimSun" w:cs="Calibri"/>
                <w:lang w:val="de-CH" w:eastAsia="zh-CN"/>
              </w:rPr>
              <w:t>andreas</w:t>
            </w:r>
            <w:r w:rsidRPr="005F2DBC">
              <w:rPr>
                <w:rFonts w:eastAsia="SimSun" w:cs="Arial"/>
                <w:color w:val="000000"/>
                <w:lang w:val="fr-CH"/>
              </w:rPr>
              <w:t>.gaertig@telecolumbus.de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5F2DBC" w:rsidRPr="005F2DBC" w:rsidRDefault="005F2DBC" w:rsidP="005F2DBC">
      <w:pPr>
        <w:tabs>
          <w:tab w:val="clear" w:pos="567"/>
          <w:tab w:val="clear" w:pos="1276"/>
          <w:tab w:val="clear" w:pos="1843"/>
          <w:tab w:val="clear" w:pos="5387"/>
          <w:tab w:val="clear" w:pos="5954"/>
          <w:tab w:val="left" w:pos="3686"/>
        </w:tabs>
        <w:spacing w:before="0"/>
        <w:jc w:val="left"/>
        <w:rPr>
          <w:rFonts w:eastAsia="SimSun"/>
          <w:b/>
          <w:bCs/>
          <w:i/>
          <w:iCs/>
          <w:lang w:val="fr-CH"/>
        </w:rPr>
      </w:pPr>
    </w:p>
    <w:p w:rsidR="005F2DBC" w:rsidRPr="005F2DBC" w:rsidRDefault="005F2DBC" w:rsidP="005F2DB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i/>
          <w:iCs/>
          <w:lang w:val="fr-CH"/>
        </w:rPr>
      </w:pPr>
      <w:r w:rsidRPr="005F2DBC">
        <w:rPr>
          <w:rFonts w:eastAsia="SimSun"/>
          <w:b/>
          <w:bCs/>
          <w:i/>
          <w:iCs/>
          <w:lang w:val="fr-CH"/>
        </w:rPr>
        <w:br w:type="page"/>
      </w:r>
    </w:p>
    <w:p w:rsidR="005F2DBC" w:rsidRPr="005F2DBC" w:rsidRDefault="005F2DBC" w:rsidP="005F2DBC">
      <w:pPr>
        <w:tabs>
          <w:tab w:val="clear" w:pos="567"/>
          <w:tab w:val="clear" w:pos="1276"/>
          <w:tab w:val="clear" w:pos="1843"/>
          <w:tab w:val="clear" w:pos="5387"/>
          <w:tab w:val="clear" w:pos="5954"/>
          <w:tab w:val="left" w:pos="3686"/>
        </w:tabs>
        <w:spacing w:before="0"/>
        <w:jc w:val="left"/>
        <w:rPr>
          <w:rFonts w:cs="Calibri"/>
          <w:b/>
          <w:i/>
          <w:lang w:val="fr-CH"/>
        </w:rPr>
      </w:pPr>
      <w:r w:rsidRPr="005F2DBC">
        <w:rPr>
          <w:rFonts w:eastAsia="SimSun" w:cs="Arial"/>
          <w:b/>
          <w:bCs/>
          <w:i/>
          <w:iCs/>
          <w:color w:val="000000"/>
          <w:lang w:val="fr-FR" w:eastAsia="zh-CN"/>
        </w:rPr>
        <w:lastRenderedPageBreak/>
        <w:t>Allemagne (République fédérale d')/DEU</w:t>
      </w:r>
      <w:r w:rsidRPr="005F2DBC">
        <w:rPr>
          <w:rFonts w:eastAsia="SimSun" w:cs="Arial"/>
          <w:b/>
          <w:bCs/>
          <w:i/>
          <w:iCs/>
          <w:color w:val="000000"/>
          <w:lang w:val="fr-FR" w:eastAsia="zh-CN"/>
        </w:rPr>
        <w:tab/>
      </w:r>
      <w:r w:rsidRPr="005F2DBC">
        <w:rPr>
          <w:rFonts w:eastAsia="SimSun" w:cs="Arial"/>
          <w:b/>
          <w:bCs/>
          <w:color w:val="000000"/>
          <w:lang w:val="fr-FR" w:eastAsia="zh-CN"/>
        </w:rPr>
        <w:t>ADD</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fr-CH"/>
        </w:rPr>
      </w:pPr>
    </w:p>
    <w:tbl>
      <w:tblPr>
        <w:tblW w:w="10206" w:type="dxa"/>
        <w:tblLayout w:type="fixed"/>
        <w:tblLook w:val="04A0" w:firstRow="1" w:lastRow="0" w:firstColumn="1" w:lastColumn="0" w:noHBand="0" w:noVBand="1"/>
      </w:tblPr>
      <w:tblGrid>
        <w:gridCol w:w="4253"/>
        <w:gridCol w:w="2126"/>
        <w:gridCol w:w="3827"/>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Kabel Service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fr-CH"/>
              </w:rPr>
            </w:pPr>
            <w:r w:rsidRPr="005F2DBC">
              <w:rPr>
                <w:rFonts w:eastAsia="SimSun" w:cs="Arial"/>
                <w:b/>
                <w:bCs/>
                <w:color w:val="000000"/>
                <w:lang w:val="fr-CH"/>
              </w:rPr>
              <w:t>TCKS</w:t>
            </w:r>
          </w:p>
        </w:tc>
        <w:tc>
          <w:tcPr>
            <w:tcW w:w="382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+49 341 60952 445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+49 341 60952 903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en-US"/>
              </w:rPr>
              <w:t xml:space="preserve">E-mail: </w:t>
            </w:r>
            <w:r>
              <w:rPr>
                <w:rFonts w:eastAsia="SimSun" w:cs="Arial"/>
                <w:color w:val="000000"/>
                <w:lang w:val="en-US"/>
              </w:rPr>
              <w:tab/>
            </w:r>
            <w:r w:rsidRPr="005F2DBC">
              <w:rPr>
                <w:rFonts w:cs="Calibri"/>
                <w:lang w:val="en-US"/>
              </w:rPr>
              <w:t>andreas</w:t>
            </w:r>
            <w:r w:rsidRPr="005F2DBC">
              <w:rPr>
                <w:rFonts w:eastAsia="SimSun" w:cs="Arial"/>
                <w:color w:val="000000"/>
                <w:lang w:val="en-US"/>
              </w:rPr>
              <w:t>.gaertig@telecolumbus.de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065" w:type="dxa"/>
        <w:tblLayout w:type="fixed"/>
        <w:tblLook w:val="04A0" w:firstRow="1" w:lastRow="0" w:firstColumn="1" w:lastColumn="0" w:noHBand="0" w:noVBand="1"/>
      </w:tblPr>
      <w:tblGrid>
        <w:gridCol w:w="4253"/>
        <w:gridCol w:w="2126"/>
        <w:gridCol w:w="3686"/>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Multimedia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TCMULT</w:t>
            </w:r>
          </w:p>
        </w:tc>
        <w:tc>
          <w:tcPr>
            <w:tcW w:w="3686"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+49 341 60952 445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+49 341 60952 903</w:t>
            </w:r>
          </w:p>
          <w:p w:rsidR="005F2DBC" w:rsidRPr="005F2DBC" w:rsidRDefault="005F2DBC" w:rsidP="005F2DBC">
            <w:pPr>
              <w:widowControl w:val="0"/>
              <w:tabs>
                <w:tab w:val="clear" w:pos="567"/>
                <w:tab w:val="clear" w:pos="1276"/>
                <w:tab w:val="clear" w:pos="1843"/>
                <w:tab w:val="clear" w:pos="5387"/>
                <w:tab w:val="clear" w:pos="5954"/>
                <w:tab w:val="left" w:pos="638"/>
              </w:tabs>
              <w:spacing w:before="0"/>
              <w:jc w:val="left"/>
              <w:rPr>
                <w:rFonts w:eastAsia="SimSun"/>
                <w:lang w:val="en-US"/>
              </w:rPr>
            </w:pPr>
            <w:r w:rsidRPr="005F2DBC">
              <w:rPr>
                <w:rFonts w:eastAsia="SimSun"/>
                <w:lang w:val="en-US"/>
              </w:rPr>
              <w:t xml:space="preserve">E-mail: </w:t>
            </w:r>
            <w:r w:rsidRPr="005F2DBC">
              <w:rPr>
                <w:rFonts w:eastAsia="SimSun"/>
              </w:rPr>
              <w:tab/>
            </w:r>
            <w:hyperlink r:id="rId10" w:history="1">
              <w:r w:rsidRPr="005F2DBC">
                <w:rPr>
                  <w:rFonts w:eastAsia="SimSun"/>
                  <w:lang w:val="en-US"/>
                </w:rPr>
                <w:t>andreas.gaertig@telecolumbus.de</w:t>
              </w:r>
            </w:hyperlink>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348" w:type="dxa"/>
        <w:tblLayout w:type="fixed"/>
        <w:tblLook w:val="04A0" w:firstRow="1" w:lastRow="0" w:firstColumn="1" w:lastColumn="0" w:noHBand="0" w:noVBand="1"/>
      </w:tblPr>
      <w:tblGrid>
        <w:gridCol w:w="4253"/>
        <w:gridCol w:w="2126"/>
        <w:gridCol w:w="3969"/>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Netze Berlin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TCNETZ</w:t>
            </w:r>
          </w:p>
        </w:tc>
        <w:tc>
          <w:tcPr>
            <w:tcW w:w="3969"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 xml:space="preserve">+49 341 </w:t>
            </w:r>
            <w:r w:rsidRPr="005F2DBC">
              <w:rPr>
                <w:rFonts w:cs="Calibri"/>
                <w:lang w:val="en-US"/>
              </w:rPr>
              <w:t>60952</w:t>
            </w:r>
            <w:r w:rsidRPr="005F2DBC">
              <w:rPr>
                <w:rFonts w:eastAsia="SimSun" w:cs="Arial"/>
                <w:color w:val="000000"/>
              </w:rPr>
              <w:t xml:space="preserve">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+49 341 60952 903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en-US"/>
              </w:rPr>
              <w:t xml:space="preserve">E-mail: </w:t>
            </w:r>
            <w:r>
              <w:rPr>
                <w:rFonts w:eastAsia="SimSun" w:cs="Arial"/>
                <w:color w:val="000000"/>
                <w:lang w:val="en-US"/>
              </w:rPr>
              <w:tab/>
            </w:r>
            <w:r w:rsidRPr="005F2DBC">
              <w:rPr>
                <w:rFonts w:cs="Calibri"/>
                <w:lang w:val="en-US"/>
              </w:rPr>
              <w:t>andreas</w:t>
            </w:r>
            <w:r w:rsidRPr="005F2DBC">
              <w:rPr>
                <w:rFonts w:eastAsia="SimSun" w:cs="Arial"/>
                <w:color w:val="000000"/>
                <w:lang w:val="en-US"/>
              </w:rPr>
              <w:t>.gaertig@telecolumbus.de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348" w:type="dxa"/>
        <w:tblLayout w:type="fixed"/>
        <w:tblLook w:val="04A0" w:firstRow="1" w:lastRow="0" w:firstColumn="1" w:lastColumn="0" w:noHBand="0" w:noVBand="1"/>
      </w:tblPr>
      <w:tblGrid>
        <w:gridCol w:w="4253"/>
        <w:gridCol w:w="2126"/>
        <w:gridCol w:w="3969"/>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Sachsen-Thüringen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Goeschwitzer Strasse 22</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07745 JENA</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TCSATH</w:t>
            </w:r>
          </w:p>
        </w:tc>
        <w:tc>
          <w:tcPr>
            <w:tcW w:w="3969"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proofErr w:type="spellStart"/>
            <w:r w:rsidRPr="005F2DBC">
              <w:rPr>
                <w:rFonts w:eastAsia="SimSun" w:cs="Arial"/>
                <w:color w:val="000000"/>
              </w:rPr>
              <w:t>Tél</w:t>
            </w:r>
            <w:proofErr w:type="spellEnd"/>
            <w:r w:rsidRPr="005F2DBC">
              <w:rPr>
                <w:rFonts w:eastAsia="SimSun" w:cs="Arial"/>
                <w:color w:val="000000"/>
              </w:rPr>
              <w:t xml:space="preserve">: </w:t>
            </w:r>
            <w:r>
              <w:rPr>
                <w:rFonts w:eastAsia="SimSun" w:cs="Arial"/>
                <w:color w:val="000000"/>
              </w:rPr>
              <w:tab/>
            </w:r>
            <w:r w:rsidRPr="005F2DBC">
              <w:rPr>
                <w:rFonts w:eastAsia="SimSun" w:cs="Arial"/>
                <w:color w:val="000000"/>
              </w:rPr>
              <w:t xml:space="preserve">+49 341 </w:t>
            </w:r>
            <w:r w:rsidRPr="005F2DBC">
              <w:rPr>
                <w:rFonts w:cs="Calibri"/>
                <w:lang w:val="en-US"/>
              </w:rPr>
              <w:t>60952</w:t>
            </w:r>
            <w:r w:rsidRPr="005F2DBC">
              <w:rPr>
                <w:rFonts w:eastAsia="SimSun" w:cs="Arial"/>
                <w:color w:val="000000"/>
              </w:rPr>
              <w:t xml:space="preserve">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rPr>
            </w:pPr>
            <w:r w:rsidRPr="005F2DBC">
              <w:rPr>
                <w:rFonts w:eastAsia="SimSun" w:cs="Arial"/>
                <w:color w:val="000000"/>
              </w:rPr>
              <w:t xml:space="preserve">Fax: </w:t>
            </w:r>
            <w:r>
              <w:rPr>
                <w:rFonts w:eastAsia="SimSun" w:cs="Arial"/>
                <w:color w:val="000000"/>
              </w:rPr>
              <w:tab/>
            </w:r>
            <w:r w:rsidRPr="005F2DBC">
              <w:rPr>
                <w:rFonts w:cs="Calibri"/>
              </w:rPr>
              <w:t>+49 341 60952 903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en-US"/>
              </w:rPr>
            </w:pPr>
            <w:r w:rsidRPr="005F2DBC">
              <w:rPr>
                <w:rFonts w:eastAsia="SimSun" w:cs="Arial"/>
                <w:color w:val="000000"/>
                <w:lang w:val="en-US"/>
              </w:rPr>
              <w:t xml:space="preserve">E-mail: </w:t>
            </w:r>
            <w:r w:rsidRPr="005F2DBC">
              <w:rPr>
                <w:rFonts w:eastAsia="SimSun" w:cs="Arial"/>
                <w:color w:val="000000"/>
                <w:lang w:val="en-US"/>
              </w:rPr>
              <w:tab/>
            </w:r>
            <w:r w:rsidRPr="005F2DBC">
              <w:rPr>
                <w:rFonts w:cs="Calibri"/>
                <w:lang w:val="en-US"/>
              </w:rPr>
              <w:t>andreas</w:t>
            </w:r>
            <w:r w:rsidRPr="005F2DBC">
              <w:rPr>
                <w:rFonts w:eastAsia="SimSun" w:cs="Arial"/>
                <w:color w:val="000000"/>
                <w:lang w:val="en-US"/>
              </w:rPr>
              <w:t>.gaertig@telecolumbus.de</w:t>
            </w:r>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348" w:type="dxa"/>
        <w:tblLayout w:type="fixed"/>
        <w:tblLook w:val="04A0" w:firstRow="1" w:lastRow="0" w:firstColumn="1" w:lastColumn="0" w:noHBand="0" w:noVBand="1"/>
      </w:tblPr>
      <w:tblGrid>
        <w:gridCol w:w="4253"/>
        <w:gridCol w:w="2126"/>
        <w:gridCol w:w="3969"/>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Tele Columbus Sachsen-Anhalt GmbH</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5F2DBC">
              <w:rPr>
                <w:rFonts w:cs="Arial"/>
                <w:noProof/>
                <w:lang w:val="de-CH"/>
              </w:rPr>
              <w:t>Goslaer Ufer 39</w:t>
            </w:r>
          </w:p>
          <w:p w:rsidR="005F2DBC" w:rsidRPr="005F2DBC" w:rsidRDefault="005F2DBC" w:rsidP="005F2DBC">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5F2DBC">
              <w:rPr>
                <w:rFonts w:cs="Arial"/>
                <w:noProof/>
                <w:lang w:val="de-CH"/>
              </w:rPr>
              <w:t>10589 BERLIN</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TCSAAN</w:t>
            </w:r>
          </w:p>
        </w:tc>
        <w:tc>
          <w:tcPr>
            <w:tcW w:w="3969"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rFonts w:cs="Arial"/>
                <w:noProof/>
                <w:lang w:val="de-CH"/>
              </w:rPr>
              <w:t>Mr Andreas Gaertig</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Tél: </w:t>
            </w:r>
            <w:r w:rsidRPr="005F2DBC">
              <w:rPr>
                <w:rFonts w:eastAsia="SimSun" w:cs="Arial"/>
                <w:color w:val="000000"/>
                <w:lang w:val="de-CH"/>
              </w:rPr>
              <w:tab/>
              <w:t>+49 341 60952 445</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Fax: </w:t>
            </w:r>
            <w:r w:rsidRPr="005F2DBC">
              <w:rPr>
                <w:rFonts w:eastAsia="SimSun" w:cs="Arial"/>
                <w:color w:val="000000"/>
                <w:lang w:val="de-CH"/>
              </w:rPr>
              <w:tab/>
            </w:r>
            <w:r w:rsidRPr="005F2DBC">
              <w:rPr>
                <w:rFonts w:cs="Calibri"/>
                <w:lang w:val="de-CH"/>
              </w:rPr>
              <w:t>+49 341 60952 903</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color w:val="000000"/>
                <w:lang w:val="de-CH"/>
              </w:rPr>
            </w:pPr>
            <w:r w:rsidRPr="005F2DBC">
              <w:rPr>
                <w:rFonts w:eastAsia="SimSun" w:cs="Arial"/>
                <w:color w:val="000000"/>
                <w:lang w:val="de-CH"/>
              </w:rPr>
              <w:t xml:space="preserve">E-mail: </w:t>
            </w:r>
            <w:r>
              <w:rPr>
                <w:rFonts w:eastAsia="SimSun" w:cs="Arial"/>
                <w:color w:val="000000"/>
                <w:lang w:val="de-CH"/>
              </w:rPr>
              <w:tab/>
            </w:r>
            <w:r w:rsidRPr="005F2DBC">
              <w:rPr>
                <w:rFonts w:cs="Calibri"/>
                <w:lang w:val="de-CH"/>
              </w:rPr>
              <w:t>andreas</w:t>
            </w:r>
            <w:r w:rsidRPr="005F2DBC">
              <w:rPr>
                <w:rFonts w:eastAsia="SimSun" w:cs="Arial"/>
                <w:color w:val="000000"/>
                <w:lang w:val="de-CH"/>
              </w:rPr>
              <w:t>.gaertig@telecolumbus.de</w:t>
            </w:r>
          </w:p>
        </w:tc>
      </w:tr>
    </w:tbl>
    <w:p w:rsidR="005F2DBC" w:rsidRPr="005F2DBC" w:rsidRDefault="005F2DBC" w:rsidP="005F2DBC">
      <w:pPr>
        <w:tabs>
          <w:tab w:val="clear" w:pos="567"/>
          <w:tab w:val="clear" w:pos="1276"/>
          <w:tab w:val="clear" w:pos="1843"/>
          <w:tab w:val="clear" w:pos="5387"/>
          <w:tab w:val="clear" w:pos="5954"/>
        </w:tabs>
        <w:spacing w:before="0"/>
        <w:jc w:val="left"/>
        <w:rPr>
          <w:sz w:val="22"/>
          <w:lang w:val="de-CH"/>
        </w:rPr>
      </w:pPr>
    </w:p>
    <w:tbl>
      <w:tblPr>
        <w:tblW w:w="10490" w:type="dxa"/>
        <w:tblLayout w:type="fixed"/>
        <w:tblLook w:val="04A0" w:firstRow="1" w:lastRow="0" w:firstColumn="1" w:lastColumn="0" w:noHBand="0" w:noVBand="1"/>
      </w:tblPr>
      <w:tblGrid>
        <w:gridCol w:w="4253"/>
        <w:gridCol w:w="2126"/>
        <w:gridCol w:w="4111"/>
      </w:tblGrid>
      <w:tr w:rsidR="005F2DBC" w:rsidRPr="009273F8"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lang w:val="de-DE"/>
              </w:rPr>
              <w:t>WEBDISCOUNT GmbH &amp; Co. KG</w:t>
            </w:r>
          </w:p>
          <w:p w:rsidR="005F2DBC" w:rsidRPr="005F2DBC" w:rsidRDefault="005F2DBC" w:rsidP="005F2DBC">
            <w:pPr>
              <w:tabs>
                <w:tab w:val="clear" w:pos="567"/>
                <w:tab w:val="clear" w:pos="1276"/>
                <w:tab w:val="clear" w:pos="1843"/>
                <w:tab w:val="clear" w:pos="5387"/>
                <w:tab w:val="clear" w:pos="5954"/>
              </w:tabs>
              <w:spacing w:before="0"/>
              <w:jc w:val="left"/>
              <w:rPr>
                <w:rFonts w:eastAsia="SimSun" w:cs="Arial"/>
                <w:color w:val="000000"/>
                <w:lang w:val="de-DE"/>
              </w:rPr>
            </w:pPr>
            <w:r w:rsidRPr="005F2DBC">
              <w:rPr>
                <w:rFonts w:eastAsia="SimSun" w:cs="Arial"/>
                <w:color w:val="000000"/>
                <w:lang w:val="de-DE"/>
              </w:rPr>
              <w:t>Hafenweg 9</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48155 MUENSTER</w:t>
            </w:r>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de-CH"/>
              </w:rPr>
            </w:pPr>
            <w:r w:rsidRPr="005F2DBC">
              <w:rPr>
                <w:rFonts w:eastAsia="SimSun" w:cs="Arial"/>
                <w:b/>
                <w:bCs/>
                <w:color w:val="000000"/>
                <w:lang w:val="de-CH"/>
              </w:rPr>
              <w:t>WEBD</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de-CH"/>
              </w:rPr>
            </w:pPr>
            <w:r w:rsidRPr="005F2DBC">
              <w:rPr>
                <w:lang w:val="de-CH"/>
              </w:rPr>
              <w:t>Mr Michael Boehme</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Arial"/>
                <w:color w:val="000000"/>
                <w:lang w:val="de-CH"/>
              </w:rPr>
              <w:t>Tél</w:t>
            </w:r>
            <w:r w:rsidRPr="005F2DBC">
              <w:rPr>
                <w:rFonts w:eastAsia="SimSun" w:cs="Calibri"/>
                <w:lang w:val="de-CH"/>
              </w:rPr>
              <w:t>:</w:t>
            </w:r>
            <w:r w:rsidRPr="005F2DBC">
              <w:rPr>
                <w:rFonts w:eastAsia="SimSun" w:cs="Arial"/>
                <w:lang w:val="de-CH" w:eastAsia="zh-CN"/>
              </w:rPr>
              <w:t xml:space="preserve"> </w:t>
            </w:r>
            <w:r>
              <w:rPr>
                <w:rFonts w:eastAsia="SimSun" w:cs="Arial"/>
                <w:lang w:val="de-CH" w:eastAsia="zh-CN"/>
              </w:rPr>
              <w:tab/>
            </w:r>
            <w:r w:rsidRPr="005F2DBC">
              <w:rPr>
                <w:rFonts w:eastAsia="SimSun" w:cs="Calibri"/>
                <w:lang w:val="de-CH" w:eastAsia="zh-CN"/>
              </w:rPr>
              <w:t xml:space="preserve">+49 </w:t>
            </w:r>
            <w:r w:rsidRPr="005F2DBC">
              <w:rPr>
                <w:rFonts w:cs="Calibri"/>
                <w:lang w:val="de-CH"/>
              </w:rPr>
              <w:t>251</w:t>
            </w:r>
            <w:r w:rsidRPr="005F2DBC">
              <w:rPr>
                <w:rFonts w:eastAsia="SimSun" w:cs="Calibri"/>
                <w:lang w:val="de-CH" w:eastAsia="zh-CN"/>
              </w:rPr>
              <w:t xml:space="preserve"> 263930 0</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de-CH" w:eastAsia="zh-CN"/>
              </w:rPr>
            </w:pPr>
            <w:r w:rsidRPr="005F2DBC">
              <w:rPr>
                <w:rFonts w:eastAsia="SimSun" w:cs="Calibri"/>
                <w:color w:val="000000"/>
                <w:lang w:val="de-CH"/>
              </w:rPr>
              <w:t>Fax:</w:t>
            </w:r>
            <w:r w:rsidRPr="005F2DBC">
              <w:rPr>
                <w:rFonts w:eastAsia="SimSun" w:cs="Calibri"/>
                <w:lang w:val="de-CH" w:eastAsia="zh-CN"/>
              </w:rPr>
              <w:t xml:space="preserve"> </w:t>
            </w:r>
            <w:r>
              <w:rPr>
                <w:rFonts w:eastAsia="SimSun" w:cs="Calibri"/>
                <w:lang w:val="de-CH" w:eastAsia="zh-CN"/>
              </w:rPr>
              <w:tab/>
            </w:r>
            <w:r w:rsidRPr="005F2DBC">
              <w:rPr>
                <w:rFonts w:eastAsia="SimSun" w:cs="Calibri"/>
                <w:lang w:val="de-CH" w:eastAsia="zh-CN"/>
              </w:rPr>
              <w:t xml:space="preserve">+49 </w:t>
            </w:r>
            <w:r w:rsidRPr="005F2DBC">
              <w:rPr>
                <w:rFonts w:cs="Calibri"/>
                <w:lang w:val="de-CH"/>
              </w:rPr>
              <w:t>251</w:t>
            </w:r>
            <w:r w:rsidRPr="005F2DBC">
              <w:rPr>
                <w:rFonts w:eastAsia="SimSun" w:cs="Calibri"/>
                <w:lang w:val="de-CH" w:eastAsia="zh-CN"/>
              </w:rPr>
              <w:t xml:space="preserve"> 263930 49</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Arial"/>
                <w:b/>
                <w:bCs/>
                <w:color w:val="000000"/>
                <w:lang w:val="fr-CH"/>
              </w:rPr>
            </w:pPr>
            <w:r w:rsidRPr="005F2DBC">
              <w:rPr>
                <w:rFonts w:eastAsia="SimSun" w:cs="Calibri"/>
                <w:color w:val="000000"/>
                <w:lang w:val="de-CH"/>
              </w:rPr>
              <w:t>E-mai</w:t>
            </w:r>
            <w:r w:rsidRPr="005F2DBC">
              <w:rPr>
                <w:rFonts w:eastAsia="SimSun" w:cs="Calibri"/>
                <w:color w:val="000000"/>
                <w:lang w:val="fr-CH"/>
              </w:rPr>
              <w:t xml:space="preserve">l: </w:t>
            </w:r>
            <w:r>
              <w:rPr>
                <w:rFonts w:eastAsia="SimSun" w:cs="Calibri"/>
                <w:color w:val="000000"/>
                <w:lang w:val="fr-CH"/>
              </w:rPr>
              <w:tab/>
            </w:r>
            <w:r w:rsidRPr="005F2DBC">
              <w:rPr>
                <w:rFonts w:cs="Calibri"/>
                <w:lang w:val="fr-CH"/>
              </w:rPr>
              <w:t>mboehme</w:t>
            </w:r>
            <w:r w:rsidRPr="005F2DBC">
              <w:rPr>
                <w:rFonts w:eastAsia="SimSun" w:cs="Calibri"/>
                <w:color w:val="000000"/>
                <w:lang w:val="fr-CH"/>
              </w:rPr>
              <w:t>@webdiscount.net</w:t>
            </w:r>
          </w:p>
        </w:tc>
      </w:tr>
    </w:tbl>
    <w:p w:rsidR="005F2DBC" w:rsidRPr="005F2DBC" w:rsidRDefault="005F2DBC" w:rsidP="005F2DBC">
      <w:pPr>
        <w:tabs>
          <w:tab w:val="clear" w:pos="567"/>
          <w:tab w:val="clear" w:pos="1276"/>
          <w:tab w:val="clear" w:pos="1843"/>
          <w:tab w:val="clear" w:pos="5387"/>
          <w:tab w:val="clear" w:pos="5954"/>
        </w:tabs>
        <w:spacing w:before="240"/>
        <w:jc w:val="left"/>
        <w:rPr>
          <w:sz w:val="22"/>
          <w:lang w:val="fr-CH"/>
        </w:rPr>
      </w:pPr>
    </w:p>
    <w:p w:rsidR="005F2DBC" w:rsidRPr="005F2DBC" w:rsidRDefault="005F2DBC" w:rsidP="005F2DBC">
      <w:pPr>
        <w:keepNext/>
        <w:tabs>
          <w:tab w:val="clear" w:pos="567"/>
          <w:tab w:val="clear" w:pos="1276"/>
          <w:tab w:val="clear" w:pos="1843"/>
          <w:tab w:val="clear" w:pos="5387"/>
          <w:tab w:val="clear" w:pos="5954"/>
        </w:tabs>
        <w:overflowPunct/>
        <w:spacing w:before="0"/>
        <w:jc w:val="left"/>
        <w:textAlignment w:val="auto"/>
        <w:rPr>
          <w:rFonts w:cs="Calibri"/>
          <w:b/>
          <w:lang w:val="fr-CH"/>
        </w:rPr>
      </w:pPr>
      <w:r w:rsidRPr="005F2DBC">
        <w:rPr>
          <w:rFonts w:eastAsia="SimSun" w:cs="Arial"/>
          <w:b/>
          <w:bCs/>
          <w:i/>
          <w:iCs/>
          <w:color w:val="000000"/>
          <w:lang w:val="fr-FR" w:eastAsia="zh-CN"/>
        </w:rPr>
        <w:t>Allemagne (République fédérale d')/DEU</w:t>
      </w:r>
      <w:r w:rsidRPr="005F2DBC">
        <w:rPr>
          <w:rFonts w:eastAsia="SimSun" w:cs="Arial"/>
          <w:b/>
          <w:bCs/>
          <w:i/>
          <w:iCs/>
          <w:color w:val="000000"/>
          <w:lang w:val="fr-FR" w:eastAsia="zh-CN"/>
        </w:rPr>
        <w:tab/>
      </w:r>
      <w:r w:rsidRPr="005F2DBC">
        <w:rPr>
          <w:rFonts w:cs="Calibri"/>
          <w:b/>
          <w:lang w:val="fr-CH"/>
        </w:rPr>
        <w:t>LIR</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2126"/>
        <w:gridCol w:w="2977"/>
      </w:tblGrid>
      <w:tr w:rsidR="005F2DBC" w:rsidRPr="00802E68"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eastAsia="SimSun" w:cs="Calibri"/>
                <w:color w:val="000000"/>
                <w:lang w:val="fr-CH" w:eastAsia="zh-CN"/>
              </w:rPr>
            </w:pPr>
            <w:bookmarkStart w:id="374" w:name="OLE_LINK9"/>
            <w:r w:rsidRPr="005F2DBC">
              <w:rPr>
                <w:rFonts w:eastAsia="SimSun" w:cs="Arial"/>
                <w:color w:val="000000"/>
                <w:lang w:val="de-CH" w:eastAsia="zh-CN"/>
              </w:rPr>
              <w:t>Jens Dreiheller – Lodaya Technologies</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eastAsia="SimSun" w:cs="Calibri"/>
                <w:color w:val="000000"/>
                <w:lang w:val="fr-CH" w:eastAsia="zh-CN"/>
              </w:rPr>
            </w:pPr>
            <w:r w:rsidRPr="005F2DBC">
              <w:rPr>
                <w:rFonts w:eastAsia="SimSun" w:cs="Calibri"/>
                <w:color w:val="000000"/>
                <w:lang w:val="fr-CH" w:eastAsia="zh-CN"/>
              </w:rPr>
              <w:t>Hofer Strasse 32 A</w:t>
            </w:r>
          </w:p>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eastAsia="SimSun" w:cs="Calibri"/>
                <w:color w:val="000000"/>
                <w:lang w:val="fr-CH" w:eastAsia="zh-CN"/>
              </w:rPr>
            </w:pPr>
            <w:r w:rsidRPr="005F2DBC">
              <w:rPr>
                <w:rFonts w:eastAsia="SimSun" w:cs="Calibri"/>
                <w:color w:val="000000"/>
                <w:lang w:val="fr-CH" w:eastAsia="zh-CN"/>
              </w:rPr>
              <w:t>91056 ERLANGEN</w:t>
            </w:r>
            <w:bookmarkEnd w:id="374"/>
          </w:p>
        </w:tc>
        <w:tc>
          <w:tcPr>
            <w:tcW w:w="2126" w:type="dxa"/>
          </w:tcPr>
          <w:p w:rsidR="005F2DBC" w:rsidRPr="005F2DBC" w:rsidRDefault="005F2DBC" w:rsidP="005F2DBC">
            <w:pPr>
              <w:tabs>
                <w:tab w:val="clear" w:pos="567"/>
                <w:tab w:val="clear" w:pos="1276"/>
                <w:tab w:val="clear" w:pos="1843"/>
                <w:tab w:val="clear" w:pos="5387"/>
                <w:tab w:val="clear" w:pos="5954"/>
              </w:tabs>
              <w:overflowPunct/>
              <w:spacing w:before="0"/>
              <w:jc w:val="center"/>
              <w:textAlignment w:val="auto"/>
              <w:rPr>
                <w:rFonts w:eastAsia="SimSun" w:cs="Calibri"/>
                <w:color w:val="000000"/>
                <w:lang w:val="fr-CH" w:eastAsia="zh-CN"/>
              </w:rPr>
            </w:pPr>
            <w:r w:rsidRPr="005F2DBC">
              <w:rPr>
                <w:rFonts w:eastAsia="SimSun" w:cs="Arial"/>
                <w:b/>
                <w:bCs/>
                <w:color w:val="000000"/>
                <w:lang w:val="fr-CH" w:eastAsia="zh-CN"/>
              </w:rPr>
              <w:t>LODAYA</w:t>
            </w:r>
          </w:p>
        </w:tc>
        <w:tc>
          <w:tcPr>
            <w:tcW w:w="2977"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Calibri"/>
                <w:color w:val="000000"/>
                <w:lang w:val="fr-CH"/>
              </w:rPr>
            </w:pPr>
            <w:r w:rsidRPr="005F2DBC">
              <w:rPr>
                <w:rFonts w:cs="Calibri"/>
                <w:color w:val="000000"/>
                <w:lang w:val="fr-CH"/>
              </w:rPr>
              <w:t xml:space="preserve">Mr Jens </w:t>
            </w:r>
            <w:proofErr w:type="spellStart"/>
            <w:r w:rsidRPr="005F2DBC">
              <w:rPr>
                <w:rFonts w:cs="Calibri"/>
                <w:color w:val="000000"/>
                <w:lang w:val="fr-CH"/>
              </w:rPr>
              <w:t>Dreiheller</w:t>
            </w:r>
            <w:proofErr w:type="spellEnd"/>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cs="Calibri"/>
                <w:color w:val="000000"/>
                <w:lang w:val="fr-CH"/>
              </w:rPr>
            </w:pPr>
            <w:proofErr w:type="gramStart"/>
            <w:r w:rsidRPr="005F2DBC">
              <w:rPr>
                <w:rFonts w:eastAsia="SimSun" w:cs="Arial"/>
                <w:color w:val="000000"/>
                <w:lang w:val="fr-CH"/>
              </w:rPr>
              <w:t>Tél</w:t>
            </w:r>
            <w:r w:rsidRPr="005F2DBC">
              <w:rPr>
                <w:rFonts w:cs="Calibri"/>
                <w:color w:val="000000"/>
                <w:lang w:val="fr-CH"/>
              </w:rPr>
              <w:t>:</w:t>
            </w:r>
            <w:proofErr w:type="gramEnd"/>
            <w:r w:rsidRPr="005F2DBC">
              <w:rPr>
                <w:rFonts w:cs="Calibri"/>
                <w:color w:val="000000"/>
                <w:lang w:val="fr-CH"/>
              </w:rPr>
              <w:tab/>
              <w:t xml:space="preserve">+49 </w:t>
            </w:r>
            <w:r w:rsidRPr="005F2DBC">
              <w:rPr>
                <w:rFonts w:cs="Calibri"/>
                <w:lang w:val="fr-CH"/>
              </w:rPr>
              <w:t>3222</w:t>
            </w:r>
            <w:r w:rsidRPr="005F2DBC">
              <w:rPr>
                <w:rFonts w:cs="Calibri"/>
                <w:color w:val="000000"/>
                <w:lang w:val="fr-CH"/>
              </w:rPr>
              <w:t xml:space="preserve"> 2132461</w:t>
            </w:r>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cs="Calibri"/>
                <w:color w:val="000000"/>
                <w:lang w:val="fr-CH"/>
              </w:rPr>
            </w:pPr>
            <w:proofErr w:type="gramStart"/>
            <w:r w:rsidRPr="005F2DBC">
              <w:rPr>
                <w:rFonts w:cs="Calibri"/>
                <w:color w:val="000000"/>
                <w:lang w:val="fr-CH"/>
              </w:rPr>
              <w:t>Fax:</w:t>
            </w:r>
            <w:proofErr w:type="gramEnd"/>
            <w:r w:rsidRPr="005F2DBC">
              <w:rPr>
                <w:rFonts w:cs="Calibri"/>
                <w:color w:val="000000"/>
                <w:lang w:val="fr-CH"/>
              </w:rPr>
              <w:t xml:space="preserve"> </w:t>
            </w:r>
            <w:r w:rsidRPr="005F2DBC">
              <w:rPr>
                <w:rFonts w:cs="Calibri"/>
                <w:color w:val="000000"/>
                <w:lang w:val="fr-CH"/>
              </w:rPr>
              <w:tab/>
            </w:r>
            <w:bookmarkStart w:id="375" w:name="OLE_LINK11"/>
            <w:bookmarkStart w:id="376" w:name="OLE_LINK12"/>
            <w:bookmarkStart w:id="377" w:name="OLE_LINK13"/>
            <w:r w:rsidRPr="005F2DBC">
              <w:rPr>
                <w:rFonts w:cs="Calibri"/>
                <w:color w:val="000000"/>
                <w:lang w:val="fr-CH"/>
              </w:rPr>
              <w:t>+49 3222 2133859</w:t>
            </w:r>
            <w:bookmarkEnd w:id="375"/>
            <w:bookmarkEnd w:id="376"/>
            <w:bookmarkEnd w:id="377"/>
          </w:p>
          <w:p w:rsidR="005F2DBC" w:rsidRPr="005F2DBC"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color w:val="000000"/>
                <w:lang w:val="fr-CH" w:eastAsia="zh-CN"/>
              </w:rPr>
            </w:pPr>
            <w:r w:rsidRPr="005F2DBC">
              <w:rPr>
                <w:rFonts w:eastAsia="SimSun" w:cs="Calibri"/>
                <w:color w:val="000000"/>
                <w:lang w:val="fr-CH" w:eastAsia="zh-CN"/>
              </w:rPr>
              <w:t>E-</w:t>
            </w:r>
            <w:proofErr w:type="gramStart"/>
            <w:r w:rsidRPr="005F2DBC">
              <w:rPr>
                <w:rFonts w:eastAsia="SimSun" w:cs="Calibri"/>
                <w:color w:val="000000"/>
                <w:lang w:val="fr-CH" w:eastAsia="zh-CN"/>
              </w:rPr>
              <w:t>mail:</w:t>
            </w:r>
            <w:proofErr w:type="gramEnd"/>
            <w:r w:rsidRPr="005F2DBC">
              <w:rPr>
                <w:rFonts w:eastAsia="SimSun" w:cs="Calibri"/>
                <w:color w:val="000000"/>
                <w:lang w:val="fr-CH" w:eastAsia="zh-CN"/>
              </w:rPr>
              <w:t xml:space="preserve"> </w:t>
            </w:r>
            <w:r w:rsidRPr="005F2DBC">
              <w:rPr>
                <w:rFonts w:eastAsia="SimSun" w:cs="Calibri"/>
                <w:color w:val="000000"/>
                <w:lang w:val="fr-CH" w:eastAsia="zh-CN"/>
              </w:rPr>
              <w:tab/>
            </w:r>
            <w:bookmarkStart w:id="378" w:name="OLE_LINK14"/>
            <w:r w:rsidRPr="005F2DBC">
              <w:rPr>
                <w:rFonts w:eastAsia="SimSun" w:cs="Calibri"/>
                <w:color w:val="000000"/>
                <w:lang w:val="fr-CH" w:eastAsia="zh-CN"/>
              </w:rPr>
              <w:t>info@lodaya.net</w:t>
            </w:r>
            <w:bookmarkEnd w:id="378"/>
          </w:p>
        </w:tc>
      </w:tr>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10490" w:type="dxa"/>
        <w:tblLayout w:type="fixed"/>
        <w:tblLook w:val="04A0" w:firstRow="1" w:lastRow="0" w:firstColumn="1" w:lastColumn="0" w:noHBand="0" w:noVBand="1"/>
      </w:tblPr>
      <w:tblGrid>
        <w:gridCol w:w="4253"/>
        <w:gridCol w:w="2126"/>
        <w:gridCol w:w="4111"/>
      </w:tblGrid>
      <w:tr w:rsidR="005F2DBC" w:rsidRPr="005F2DBC" w:rsidTr="00341322">
        <w:trPr>
          <w:trHeight w:val="1014"/>
        </w:trPr>
        <w:tc>
          <w:tcPr>
            <w:tcW w:w="4253" w:type="dxa"/>
          </w:tcPr>
          <w:p w:rsidR="005F2DBC" w:rsidRPr="005F2DBC" w:rsidRDefault="005F2DBC" w:rsidP="005F2DBC">
            <w:pPr>
              <w:tabs>
                <w:tab w:val="clear" w:pos="567"/>
                <w:tab w:val="clear" w:pos="1276"/>
                <w:tab w:val="clear" w:pos="1843"/>
                <w:tab w:val="clear" w:pos="5387"/>
                <w:tab w:val="clear" w:pos="5954"/>
              </w:tabs>
              <w:spacing w:before="0"/>
              <w:jc w:val="left"/>
              <w:rPr>
                <w:lang w:val="de-DE"/>
              </w:rPr>
            </w:pPr>
            <w:bookmarkStart w:id="379" w:name="OLE_LINK22"/>
            <w:bookmarkStart w:id="380" w:name="OLE_LINK23"/>
            <w:bookmarkStart w:id="381" w:name="_Hlk490213712"/>
            <w:r w:rsidRPr="005F2DBC">
              <w:rPr>
                <w:lang w:val="de-DE"/>
              </w:rPr>
              <w:t>Stadtwerke Barmstedt Xtra GmbH</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Arial"/>
                <w:color w:val="000000"/>
                <w:lang w:val="de-DE"/>
              </w:rPr>
              <w:t>Bahnhofstrasse 27</w:t>
            </w:r>
          </w:p>
          <w:p w:rsidR="005F2DBC" w:rsidRPr="005F2DBC" w:rsidRDefault="005F2DBC" w:rsidP="005F2DBC">
            <w:pPr>
              <w:tabs>
                <w:tab w:val="clear" w:pos="567"/>
                <w:tab w:val="clear" w:pos="1276"/>
                <w:tab w:val="clear" w:pos="1843"/>
                <w:tab w:val="clear" w:pos="5387"/>
                <w:tab w:val="clear" w:pos="5954"/>
              </w:tabs>
              <w:spacing w:before="0"/>
              <w:jc w:val="left"/>
              <w:rPr>
                <w:lang w:val="de-DE"/>
              </w:rPr>
            </w:pPr>
            <w:r w:rsidRPr="005F2DBC">
              <w:rPr>
                <w:rFonts w:eastAsia="SimSun" w:cs="Calibri"/>
                <w:lang w:val="de-DE"/>
              </w:rPr>
              <w:t>25355 BARMSTEDT</w:t>
            </w:r>
            <w:bookmarkEnd w:id="379"/>
            <w:bookmarkEnd w:id="380"/>
          </w:p>
        </w:tc>
        <w:tc>
          <w:tcPr>
            <w:tcW w:w="2126" w:type="dxa"/>
          </w:tcPr>
          <w:p w:rsidR="005F2DBC" w:rsidRPr="005F2DBC" w:rsidRDefault="005F2DBC" w:rsidP="005F2DBC">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5F2DBC">
              <w:rPr>
                <w:rFonts w:eastAsia="SimSun" w:cs="Arial"/>
                <w:b/>
                <w:bCs/>
                <w:color w:val="000000"/>
                <w:lang w:val="en-US"/>
              </w:rPr>
              <w:t>SNBG</w:t>
            </w:r>
          </w:p>
        </w:tc>
        <w:tc>
          <w:tcPr>
            <w:tcW w:w="4111" w:type="dxa"/>
          </w:tcPr>
          <w:p w:rsidR="005F2DBC" w:rsidRPr="005F2DBC" w:rsidRDefault="005F2DBC" w:rsidP="005F2DBC">
            <w:pPr>
              <w:widowControl w:val="0"/>
              <w:tabs>
                <w:tab w:val="clear" w:pos="567"/>
                <w:tab w:val="clear" w:pos="1276"/>
                <w:tab w:val="clear" w:pos="1843"/>
                <w:tab w:val="clear" w:pos="5387"/>
                <w:tab w:val="clear" w:pos="5954"/>
              </w:tabs>
              <w:spacing w:before="0"/>
              <w:jc w:val="left"/>
              <w:rPr>
                <w:rFonts w:cs="Arial"/>
                <w:lang w:val="en-US"/>
              </w:rPr>
            </w:pPr>
            <w:r w:rsidRPr="005F2DBC">
              <w:rPr>
                <w:rFonts w:cs="Arial"/>
                <w:lang w:val="en-US"/>
              </w:rPr>
              <w:t xml:space="preserve">Mr. Fred </w:t>
            </w:r>
            <w:proofErr w:type="spellStart"/>
            <w:r w:rsidRPr="005F2DBC">
              <w:rPr>
                <w:rFonts w:cs="Arial"/>
                <w:lang w:val="en-US"/>
              </w:rPr>
              <w:t>Freyermuth</w:t>
            </w:r>
            <w:proofErr w:type="spellEnd"/>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proofErr w:type="spellStart"/>
            <w:r w:rsidRPr="009273F8">
              <w:rPr>
                <w:rFonts w:eastAsia="SimSun" w:cs="Arial"/>
                <w:color w:val="000000"/>
                <w:lang w:val="en-US"/>
              </w:rPr>
              <w:t>Tél</w:t>
            </w:r>
            <w:proofErr w:type="spellEnd"/>
            <w:r w:rsidRPr="009273F8">
              <w:rPr>
                <w:rFonts w:eastAsia="SimSun" w:cs="Calibri"/>
                <w:lang w:val="en-US"/>
              </w:rPr>
              <w:t>:</w:t>
            </w:r>
            <w:r w:rsidRPr="009273F8">
              <w:rPr>
                <w:rFonts w:eastAsia="SimSun" w:cs="Arial"/>
                <w:lang w:val="en-US" w:eastAsia="zh-CN"/>
              </w:rPr>
              <w:t xml:space="preserve"> </w:t>
            </w:r>
            <w:r w:rsidRPr="009273F8">
              <w:rPr>
                <w:rFonts w:eastAsia="SimSun" w:cs="Arial"/>
                <w:lang w:val="en-US" w:eastAsia="zh-CN"/>
              </w:rPr>
              <w:tab/>
            </w:r>
            <w:r w:rsidRPr="009273F8">
              <w:rPr>
                <w:rFonts w:eastAsia="SimSun" w:cs="Calibri"/>
                <w:lang w:val="en-US" w:eastAsia="zh-CN"/>
              </w:rPr>
              <w:t xml:space="preserve">+49 </w:t>
            </w:r>
            <w:r w:rsidRPr="009273F8">
              <w:rPr>
                <w:rFonts w:cs="Calibri"/>
                <w:lang w:val="en-US"/>
              </w:rPr>
              <w:t>4123</w:t>
            </w:r>
            <w:r w:rsidRPr="009273F8">
              <w:rPr>
                <w:rFonts w:eastAsia="SimSun" w:cs="Calibri"/>
                <w:lang w:val="en-US" w:eastAsia="zh-CN"/>
              </w:rPr>
              <w:t xml:space="preserve"> 68151</w:t>
            </w:r>
          </w:p>
          <w:p w:rsidR="005F2DBC" w:rsidRPr="009273F8" w:rsidRDefault="005F2DBC" w:rsidP="005F2DBC">
            <w:pPr>
              <w:widowControl w:val="0"/>
              <w:tabs>
                <w:tab w:val="clear" w:pos="567"/>
                <w:tab w:val="clear" w:pos="1276"/>
                <w:tab w:val="clear" w:pos="1843"/>
                <w:tab w:val="clear" w:pos="5387"/>
                <w:tab w:val="clear" w:pos="5954"/>
                <w:tab w:val="left" w:pos="764"/>
              </w:tabs>
              <w:spacing w:before="0"/>
              <w:jc w:val="left"/>
              <w:rPr>
                <w:rFonts w:eastAsia="SimSun" w:cs="Calibri"/>
                <w:lang w:val="en-US" w:eastAsia="zh-CN"/>
              </w:rPr>
            </w:pPr>
            <w:r w:rsidRPr="009273F8">
              <w:rPr>
                <w:rFonts w:eastAsia="SimSun" w:cs="Calibri"/>
                <w:color w:val="000000"/>
                <w:lang w:val="en-US"/>
              </w:rPr>
              <w:t>Fax:</w:t>
            </w:r>
            <w:r w:rsidRPr="009273F8">
              <w:rPr>
                <w:rFonts w:eastAsia="SimSun" w:cs="Calibri"/>
                <w:lang w:val="en-US" w:eastAsia="zh-CN"/>
              </w:rPr>
              <w:t xml:space="preserve"> </w:t>
            </w:r>
            <w:bookmarkStart w:id="382" w:name="OLE_LINK24"/>
            <w:r w:rsidRPr="009273F8">
              <w:rPr>
                <w:rFonts w:eastAsia="SimSun" w:cs="Calibri"/>
                <w:lang w:val="en-US" w:eastAsia="zh-CN"/>
              </w:rPr>
              <w:tab/>
              <w:t xml:space="preserve">+49 </w:t>
            </w:r>
            <w:r w:rsidRPr="009273F8">
              <w:rPr>
                <w:rFonts w:cs="Calibri"/>
                <w:lang w:val="en-US"/>
              </w:rPr>
              <w:t>4123</w:t>
            </w:r>
            <w:r w:rsidRPr="009273F8">
              <w:rPr>
                <w:rFonts w:eastAsia="SimSun" w:cs="Calibri"/>
                <w:lang w:val="en-US" w:eastAsia="zh-CN"/>
              </w:rPr>
              <w:t xml:space="preserve"> 68178</w:t>
            </w:r>
            <w:bookmarkEnd w:id="382"/>
          </w:p>
          <w:p w:rsidR="005F2DBC" w:rsidRPr="005F2DBC" w:rsidRDefault="005F2DBC" w:rsidP="005F2DBC">
            <w:pPr>
              <w:widowControl w:val="0"/>
              <w:tabs>
                <w:tab w:val="clear" w:pos="567"/>
                <w:tab w:val="clear" w:pos="1276"/>
                <w:tab w:val="clear" w:pos="1843"/>
                <w:tab w:val="clear" w:pos="5387"/>
                <w:tab w:val="clear" w:pos="5954"/>
                <w:tab w:val="left" w:pos="694"/>
              </w:tabs>
              <w:spacing w:before="0"/>
              <w:jc w:val="left"/>
              <w:rPr>
                <w:rFonts w:eastAsia="SimSun" w:cs="Arial"/>
                <w:b/>
                <w:bCs/>
                <w:color w:val="000000"/>
                <w:lang w:val="fr-CH"/>
              </w:rPr>
            </w:pPr>
            <w:r w:rsidRPr="005F2DBC">
              <w:rPr>
                <w:rFonts w:eastAsia="SimSun" w:cs="Calibri"/>
                <w:color w:val="000000"/>
                <w:lang w:val="fr-CH"/>
              </w:rPr>
              <w:t>E-</w:t>
            </w:r>
            <w:proofErr w:type="gramStart"/>
            <w:r w:rsidRPr="005F2DBC">
              <w:rPr>
                <w:rFonts w:eastAsia="SimSun" w:cs="Calibri"/>
                <w:color w:val="000000"/>
                <w:lang w:val="fr-CH"/>
              </w:rPr>
              <w:t>mail:</w:t>
            </w:r>
            <w:proofErr w:type="gramEnd"/>
            <w:r w:rsidRPr="005F2DBC">
              <w:rPr>
                <w:rFonts w:eastAsia="SimSun" w:cs="Calibri"/>
                <w:color w:val="000000"/>
                <w:lang w:val="fr-CH"/>
              </w:rPr>
              <w:t xml:space="preserve"> </w:t>
            </w:r>
            <w:bookmarkStart w:id="383" w:name="OLE_LINK25"/>
            <w:r>
              <w:rPr>
                <w:rFonts w:eastAsia="SimSun" w:cs="Calibri"/>
                <w:color w:val="000000"/>
                <w:lang w:val="fr-CH"/>
              </w:rPr>
              <w:tab/>
            </w:r>
            <w:r w:rsidRPr="005F2DBC">
              <w:rPr>
                <w:rFonts w:cs="Calibri"/>
                <w:lang w:val="fr-CH"/>
              </w:rPr>
              <w:t>freyermuth</w:t>
            </w:r>
            <w:r w:rsidRPr="005F2DBC">
              <w:rPr>
                <w:rFonts w:eastAsia="SimSun" w:cs="Calibri"/>
                <w:lang w:val="fr-CH" w:eastAsia="zh-CN"/>
              </w:rPr>
              <w:t>@stadtwerke-barmstedt.de</w:t>
            </w:r>
            <w:bookmarkEnd w:id="383"/>
          </w:p>
        </w:tc>
      </w:tr>
      <w:bookmarkEnd w:id="381"/>
    </w:tbl>
    <w:p w:rsidR="005F2DBC" w:rsidRPr="005F2DBC" w:rsidRDefault="005F2DBC" w:rsidP="005F2DBC">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bookmarkEnd w:id="373"/>
    <w:p w:rsidR="005F2DBC" w:rsidRDefault="005F2DBC" w:rsidP="005F2DBC">
      <w:pPr>
        <w:rPr>
          <w:lang w:val="fr-CH"/>
        </w:rPr>
      </w:pPr>
    </w:p>
    <w:p w:rsidR="000F6F77" w:rsidRDefault="000F6F77" w:rsidP="005F2DBC">
      <w:pPr>
        <w:rPr>
          <w:lang w:val="fr-CH"/>
        </w:rPr>
      </w:pPr>
    </w:p>
    <w:p w:rsidR="000F6F77" w:rsidRDefault="000F6F77" w:rsidP="005F2DBC">
      <w:pPr>
        <w:rPr>
          <w:lang w:val="fr-CH"/>
        </w:rPr>
      </w:pPr>
    </w:p>
    <w:p w:rsidR="000F6F77" w:rsidRDefault="000F6F77" w:rsidP="005F2DBC">
      <w:pPr>
        <w:rPr>
          <w:lang w:val="fr-CH"/>
        </w:rPr>
      </w:pPr>
    </w:p>
    <w:p w:rsidR="000F6F77" w:rsidRDefault="000F6F77" w:rsidP="005F2DBC">
      <w:pPr>
        <w:rPr>
          <w:lang w:val="fr-CH"/>
        </w:rPr>
      </w:pPr>
    </w:p>
    <w:p w:rsidR="000F6F77" w:rsidRDefault="000F6F77" w:rsidP="005F2DBC">
      <w:pPr>
        <w:rPr>
          <w:lang w:val="fr-CH"/>
        </w:rPr>
      </w:pPr>
    </w:p>
    <w:p w:rsidR="000F6F77" w:rsidRPr="000F6F77" w:rsidRDefault="000F6F77" w:rsidP="000F6F77">
      <w:pPr>
        <w:pStyle w:val="Heading2"/>
        <w:rPr>
          <w:lang w:val="fr-CH"/>
        </w:rPr>
      </w:pPr>
      <w:bookmarkStart w:id="384" w:name="_Toc36874412"/>
      <w:bookmarkStart w:id="385" w:name="_Toc493239124"/>
      <w:r w:rsidRPr="000F6F77">
        <w:rPr>
          <w:lang w:val="fr-CH"/>
        </w:rPr>
        <w:lastRenderedPageBreak/>
        <w:t xml:space="preserve">Plan de numérotage </w:t>
      </w:r>
      <w:proofErr w:type="gramStart"/>
      <w:r w:rsidRPr="000F6F77">
        <w:rPr>
          <w:lang w:val="fr-CH"/>
        </w:rPr>
        <w:t>national</w:t>
      </w:r>
      <w:proofErr w:type="gramEnd"/>
      <w:r w:rsidRPr="000F6F77">
        <w:rPr>
          <w:lang w:val="fr-CH"/>
        </w:rPr>
        <w:br/>
        <w:t>(Selon la Recommandation UIT-T E.129 (01/2013))</w:t>
      </w:r>
      <w:bookmarkEnd w:id="384"/>
      <w:bookmarkEnd w:id="385"/>
    </w:p>
    <w:p w:rsidR="000F6F77" w:rsidRPr="000F6F77" w:rsidRDefault="000F6F77" w:rsidP="000F6F77">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386" w:name="_Toc36875244"/>
      <w:r w:rsidRPr="000F6F77">
        <w:rPr>
          <w:rFonts w:eastAsia="SimSun"/>
        </w:rPr>
        <w:t>Web: www.itu.int/itu-t/inr/nnp/index.html</w:t>
      </w:r>
    </w:p>
    <w:bookmarkEnd w:id="386"/>
    <w:p w:rsidR="000F6F77" w:rsidRPr="000F6F77" w:rsidRDefault="000F6F77" w:rsidP="000F6F7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0F6F77" w:rsidRPr="000F6F77" w:rsidRDefault="000F6F77" w:rsidP="000F6F77">
      <w:pPr>
        <w:tabs>
          <w:tab w:val="clear" w:pos="1276"/>
          <w:tab w:val="clear" w:pos="1843"/>
          <w:tab w:val="clear" w:pos="5387"/>
          <w:tab w:val="clear" w:pos="5954"/>
        </w:tabs>
        <w:spacing w:before="0"/>
        <w:rPr>
          <w:rFonts w:eastAsia="SimSun" w:cs="Arial"/>
          <w:lang w:val="fr-FR"/>
        </w:rPr>
      </w:pPr>
      <w:r w:rsidRPr="000F6F77">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0F6F77" w:rsidRPr="000F6F77" w:rsidRDefault="000F6F77" w:rsidP="000F6F77">
      <w:pPr>
        <w:rPr>
          <w:rFonts w:eastAsia="SimSun"/>
          <w:lang w:val="fr-FR"/>
        </w:rPr>
      </w:pPr>
      <w:r w:rsidRPr="000F6F77">
        <w:rPr>
          <w:rFonts w:eastAsia="SimSun"/>
          <w:lang w:val="fr-FR"/>
        </w:rPr>
        <w:t>Pour leur site web sur le numérotage ou l’envoi de leurs informations à l’UIT/TSB (e-</w:t>
      </w:r>
      <w:proofErr w:type="gramStart"/>
      <w:r w:rsidRPr="000F6F77">
        <w:rPr>
          <w:rFonts w:eastAsia="SimSun"/>
          <w:lang w:val="fr-FR"/>
        </w:rPr>
        <w:t>mail:</w:t>
      </w:r>
      <w:proofErr w:type="gramEnd"/>
      <w:r w:rsidRPr="000F6F77">
        <w:rPr>
          <w:rFonts w:eastAsia="SimSun"/>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0F6F77" w:rsidRPr="000F6F77" w:rsidRDefault="000F6F77" w:rsidP="009273F8">
      <w:pPr>
        <w:rPr>
          <w:rFonts w:eastAsia="SimSun"/>
          <w:lang w:val="fr-FR"/>
        </w:rPr>
      </w:pPr>
      <w:r w:rsidRPr="000F6F77">
        <w:rPr>
          <w:rFonts w:eastAsia="SimSun"/>
          <w:lang w:val="fr-FR"/>
        </w:rPr>
        <w:t>Le 1.V</w:t>
      </w:r>
      <w:r w:rsidR="009273F8">
        <w:rPr>
          <w:rFonts w:eastAsia="SimSun"/>
          <w:lang w:val="fr-FR"/>
        </w:rPr>
        <w:t>III</w:t>
      </w:r>
      <w:r w:rsidRPr="000F6F77">
        <w:rPr>
          <w:rFonts w:eastAsia="SimSun"/>
          <w:lang w:val="fr-FR"/>
        </w:rPr>
        <w:t>.2017, les pays/z</w:t>
      </w:r>
      <w:r w:rsidRPr="000F6F77">
        <w:rPr>
          <w:rFonts w:eastAsia="Calibri"/>
          <w:color w:val="000000"/>
          <w:lang w:val="fr-FR"/>
        </w:rPr>
        <w:t>ones géographiques</w:t>
      </w:r>
      <w:r w:rsidRPr="000F6F77">
        <w:rPr>
          <w:rFonts w:eastAsia="SimSun"/>
          <w:lang w:val="fr-FR"/>
        </w:rPr>
        <w:t xml:space="preserve"> suivants ont actualisé leur plan de numérotage national sur le </w:t>
      </w:r>
      <w:proofErr w:type="gramStart"/>
      <w:r w:rsidRPr="000F6F77">
        <w:rPr>
          <w:rFonts w:eastAsia="SimSun"/>
          <w:lang w:val="fr-FR"/>
        </w:rPr>
        <w:t>site:</w:t>
      </w:r>
      <w:proofErr w:type="gramEnd"/>
    </w:p>
    <w:p w:rsidR="000F6F77" w:rsidRPr="000F6F77" w:rsidRDefault="000F6F77" w:rsidP="000F6F77">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0F6F77" w:rsidRPr="000F6F77" w:rsidTr="00341322">
        <w:trPr>
          <w:jc w:val="center"/>
        </w:trPr>
        <w:tc>
          <w:tcPr>
            <w:tcW w:w="3917" w:type="dxa"/>
            <w:tcBorders>
              <w:top w:val="single" w:sz="4" w:space="0" w:color="auto"/>
              <w:bottom w:val="single" w:sz="4" w:space="0" w:color="auto"/>
              <w:right w:val="single" w:sz="4" w:space="0" w:color="auto"/>
            </w:tcBorders>
            <w:hideMark/>
          </w:tcPr>
          <w:p w:rsidR="000F6F77" w:rsidRPr="000F6F77" w:rsidRDefault="000F6F77" w:rsidP="000F6F7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F6F77">
              <w:rPr>
                <w:rFonts w:eastAsia="SimSun" w:cs="Calibri"/>
                <w:i/>
                <w:iCs/>
                <w:color w:val="000000"/>
                <w:lang w:val="fr-FR" w:eastAsia="zh-CN"/>
              </w:rPr>
              <w:t xml:space="preserve">Pays / </w:t>
            </w:r>
            <w:r w:rsidRPr="000F6F77">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0F6F77" w:rsidRPr="000F6F77" w:rsidRDefault="000F6F77" w:rsidP="000F6F77">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0F6F77">
              <w:rPr>
                <w:rFonts w:eastAsia="SimSun" w:cs="Calibri"/>
                <w:i/>
                <w:iCs/>
                <w:color w:val="000000"/>
                <w:lang w:val="fr-FR" w:eastAsia="zh-CN"/>
              </w:rPr>
              <w:t xml:space="preserve">Indicatif de pays (CC) </w:t>
            </w:r>
          </w:p>
        </w:tc>
      </w:tr>
      <w:tr w:rsidR="000F6F77" w:rsidRPr="000F6F77" w:rsidTr="00341322">
        <w:trPr>
          <w:jc w:val="center"/>
        </w:trPr>
        <w:tc>
          <w:tcPr>
            <w:tcW w:w="3917" w:type="dxa"/>
            <w:tcBorders>
              <w:top w:val="single" w:sz="4" w:space="0" w:color="auto"/>
              <w:left w:val="single" w:sz="4" w:space="0" w:color="auto"/>
              <w:bottom w:val="single" w:sz="4" w:space="0" w:color="auto"/>
              <w:right w:val="single" w:sz="4" w:space="0" w:color="auto"/>
            </w:tcBorders>
          </w:tcPr>
          <w:p w:rsidR="000F6F77" w:rsidRPr="000F6F77" w:rsidRDefault="000F6F77" w:rsidP="000F6F77">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0F6F77">
              <w:rPr>
                <w:rFonts w:eastAsia="SimSun"/>
                <w:bCs/>
                <w:lang w:val="fr-FR"/>
              </w:rPr>
              <w:t>Groenland</w:t>
            </w:r>
          </w:p>
        </w:tc>
        <w:tc>
          <w:tcPr>
            <w:tcW w:w="2916" w:type="dxa"/>
            <w:tcBorders>
              <w:top w:val="single" w:sz="4" w:space="0" w:color="auto"/>
              <w:left w:val="single" w:sz="4" w:space="0" w:color="auto"/>
              <w:bottom w:val="single" w:sz="4" w:space="0" w:color="auto"/>
              <w:right w:val="single" w:sz="4" w:space="0" w:color="auto"/>
            </w:tcBorders>
          </w:tcPr>
          <w:p w:rsidR="000F6F77" w:rsidRPr="000F6F77" w:rsidRDefault="000F6F77" w:rsidP="000F6F77">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0F6F77">
              <w:rPr>
                <w:rFonts w:eastAsia="SimSun"/>
                <w:lang w:val="en-US"/>
              </w:rPr>
              <w:t>+299</w:t>
            </w:r>
          </w:p>
        </w:tc>
      </w:tr>
    </w:tbl>
    <w:p w:rsidR="000F6F77" w:rsidRPr="000F6F77" w:rsidRDefault="000F6F77" w:rsidP="000F6F77">
      <w:pPr>
        <w:rPr>
          <w:rFonts w:eastAsia="SimSun"/>
          <w:lang w:val="fr-FR"/>
        </w:rPr>
      </w:pPr>
    </w:p>
    <w:p w:rsidR="000F6F77" w:rsidRPr="005F2DBC" w:rsidRDefault="000F6F77" w:rsidP="000F6F77">
      <w:pPr>
        <w:rPr>
          <w:lang w:val="fr-CH"/>
        </w:rPr>
      </w:pPr>
    </w:p>
    <w:sectPr w:rsidR="000F6F77" w:rsidRPr="005F2DBC" w:rsidSect="002F3F55">
      <w:headerReference w:type="even" r:id="rId11"/>
      <w:footerReference w:type="even" r:id="rId12"/>
      <w:footerReference w:type="default" r:id="rId13"/>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22" w:rsidRDefault="00341322">
      <w:r>
        <w:separator/>
      </w:r>
    </w:p>
  </w:endnote>
  <w:endnote w:type="continuationSeparator" w:id="0">
    <w:p w:rsidR="00341322" w:rsidRDefault="0034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341322" w:rsidRPr="007F091C" w:rsidTr="008149B6">
      <w:trPr>
        <w:cantSplit/>
        <w:trHeight w:val="900"/>
      </w:trPr>
      <w:tc>
        <w:tcPr>
          <w:tcW w:w="8147" w:type="dxa"/>
          <w:tcBorders>
            <w:top w:val="nil"/>
            <w:bottom w:val="nil"/>
          </w:tcBorders>
          <w:shd w:val="clear" w:color="auto" w:fill="FFFFFF"/>
          <w:vAlign w:val="center"/>
        </w:tcPr>
        <w:p w:rsidR="00341322" w:rsidRDefault="0034132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341322" w:rsidRPr="007F091C" w:rsidRDefault="00341322"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341322" w:rsidRDefault="00341322"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341322" w:rsidRPr="007F091C" w:rsidTr="002D135B">
      <w:trPr>
        <w:cantSplit/>
        <w:jc w:val="center"/>
      </w:trPr>
      <w:tc>
        <w:tcPr>
          <w:tcW w:w="1761" w:type="dxa"/>
          <w:shd w:val="clear" w:color="auto" w:fill="4C4C4C"/>
        </w:tcPr>
        <w:p w:rsidR="00341322" w:rsidRPr="007F091C" w:rsidRDefault="00341322"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5A3">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05A3">
            <w:rPr>
              <w:noProof/>
              <w:color w:val="FFFFFF"/>
              <w:lang w:val="en-US"/>
            </w:rPr>
            <w:t>2</w:t>
          </w:r>
          <w:r w:rsidRPr="007F091C">
            <w:rPr>
              <w:color w:val="FFFFFF"/>
              <w:lang w:val="en-US"/>
            </w:rPr>
            <w:fldChar w:fldCharType="end"/>
          </w:r>
        </w:p>
      </w:tc>
      <w:tc>
        <w:tcPr>
          <w:tcW w:w="7292" w:type="dxa"/>
          <w:shd w:val="clear" w:color="auto" w:fill="A6A6A6"/>
        </w:tcPr>
        <w:p w:rsidR="00341322" w:rsidRPr="007F091C" w:rsidRDefault="00341322"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341322" w:rsidRDefault="00341322"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41322" w:rsidRPr="007F091C" w:rsidTr="002D135B">
      <w:trPr>
        <w:cantSplit/>
        <w:jc w:val="right"/>
      </w:trPr>
      <w:tc>
        <w:tcPr>
          <w:tcW w:w="7378" w:type="dxa"/>
          <w:shd w:val="clear" w:color="auto" w:fill="A6A6A6"/>
        </w:tcPr>
        <w:p w:rsidR="00341322" w:rsidRPr="007F091C" w:rsidRDefault="00341322"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341322" w:rsidRPr="007F091C" w:rsidRDefault="00341322"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A905A3">
            <w:rPr>
              <w:noProof/>
              <w:color w:val="FFFFFF"/>
              <w:lang w:val="es-ES_tradnl"/>
            </w:rPr>
            <w:t>1131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A905A3">
            <w:rPr>
              <w:noProof/>
              <w:color w:val="FFFFFF"/>
              <w:lang w:val="en-US"/>
            </w:rPr>
            <w:t>13</w:t>
          </w:r>
          <w:r w:rsidRPr="007F091C">
            <w:rPr>
              <w:color w:val="FFFFFF"/>
              <w:lang w:val="en-US"/>
            </w:rPr>
            <w:fldChar w:fldCharType="end"/>
          </w:r>
          <w:r w:rsidRPr="007F091C">
            <w:rPr>
              <w:color w:val="FFFFFF"/>
              <w:lang w:val="es-ES_tradnl"/>
            </w:rPr>
            <w:t>  </w:t>
          </w:r>
        </w:p>
      </w:tc>
    </w:tr>
  </w:tbl>
  <w:p w:rsidR="00341322" w:rsidRPr="009D4941" w:rsidRDefault="00341322"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22" w:rsidRDefault="00341322">
      <w:r>
        <w:separator/>
      </w:r>
    </w:p>
  </w:footnote>
  <w:footnote w:type="continuationSeparator" w:id="0">
    <w:p w:rsidR="00341322" w:rsidRDefault="00341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322" w:rsidRPr="00580107" w:rsidRDefault="00341322"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9"/>
  </w:num>
  <w:num w:numId="3">
    <w:abstractNumId w:val="12"/>
  </w:num>
  <w:num w:numId="4">
    <w:abstractNumId w:val="10"/>
  </w:num>
  <w:num w:numId="5">
    <w:abstractNumId w:val="6"/>
  </w:num>
  <w:num w:numId="6">
    <w:abstractNumId w:val="18"/>
  </w:num>
  <w:num w:numId="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2"/>
  </w:num>
  <w:num w:numId="9">
    <w:abstractNumId w:val="14"/>
  </w:num>
  <w:num w:numId="10">
    <w:abstractNumId w:val="21"/>
  </w:num>
  <w:num w:numId="11">
    <w:abstractNumId w:val="24"/>
  </w:num>
  <w:num w:numId="12">
    <w:abstractNumId w:val="17"/>
  </w:num>
  <w:num w:numId="13">
    <w:abstractNumId w:val="13"/>
  </w:num>
  <w:num w:numId="14">
    <w:abstractNumId w:val="20"/>
  </w:num>
  <w:num w:numId="15">
    <w:abstractNumId w:val="11"/>
  </w:num>
  <w:num w:numId="16">
    <w:abstractNumId w:val="23"/>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s.gaertig@telecolumbus.de" TargetMode="External"/><Relationship Id="rId4" Type="http://schemas.openxmlformats.org/officeDocument/2006/relationships/settings" Target="settings.xml"/><Relationship Id="rId9" Type="http://schemas.openxmlformats.org/officeDocument/2006/relationships/hyperlink" Target="mailto:rbtli99@yahoo.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47AC-1526-41E7-A166-296A27E1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14</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21130</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159</cp:revision>
  <cp:lastPrinted>2017-09-19T13:44:00Z</cp:lastPrinted>
  <dcterms:created xsi:type="dcterms:W3CDTF">2017-04-04T14:31:00Z</dcterms:created>
  <dcterms:modified xsi:type="dcterms:W3CDTF">2017-09-19T13:45:00Z</dcterms:modified>
</cp:coreProperties>
</file>