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6C6611"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6C6611" w:rsidTr="00215F63">
        <w:tc>
          <w:tcPr>
            <w:tcW w:w="1507" w:type="dxa"/>
            <w:tcBorders>
              <w:top w:val="nil"/>
              <w:left w:val="single" w:sz="8" w:space="0" w:color="333333"/>
              <w:bottom w:val="nil"/>
            </w:tcBorders>
            <w:shd w:val="clear" w:color="auto" w:fill="4C4C4C"/>
            <w:vAlign w:val="center"/>
          </w:tcPr>
          <w:p w:rsidR="00BF6D6B" w:rsidRPr="00F462DE" w:rsidRDefault="00BF6D6B" w:rsidP="00377968">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700CBA">
              <w:rPr>
                <w:rStyle w:val="Foot"/>
                <w:rFonts w:ascii="Arial" w:hAnsi="Arial" w:cs="Arial"/>
                <w:b/>
                <w:bCs/>
                <w:color w:val="FFFFFF"/>
                <w:sz w:val="28"/>
                <w:szCs w:val="28"/>
                <w:lang w:val="fr-FR"/>
              </w:rPr>
              <w:t>2</w:t>
            </w:r>
            <w:r w:rsidR="00377968">
              <w:rPr>
                <w:rStyle w:val="Foot"/>
                <w:rFonts w:ascii="Arial" w:hAnsi="Arial" w:cs="Arial"/>
                <w:b/>
                <w:bCs/>
                <w:color w:val="FFFFFF"/>
                <w:sz w:val="28"/>
                <w:szCs w:val="28"/>
                <w:lang w:val="fr-FR"/>
              </w:rPr>
              <w:t>4</w:t>
            </w:r>
          </w:p>
        </w:tc>
        <w:tc>
          <w:tcPr>
            <w:tcW w:w="1359" w:type="dxa"/>
            <w:tcBorders>
              <w:top w:val="nil"/>
              <w:bottom w:val="nil"/>
            </w:tcBorders>
            <w:shd w:val="clear" w:color="auto" w:fill="A6A6A6"/>
            <w:vAlign w:val="center"/>
          </w:tcPr>
          <w:p w:rsidR="00BF6D6B" w:rsidRPr="004E21DC" w:rsidRDefault="00BF6D6B" w:rsidP="004510C6">
            <w:pPr>
              <w:framePr w:hSpace="181" w:wrap="around" w:vAnchor="text" w:hAnchor="margin" w:xAlign="center" w:y="1"/>
              <w:jc w:val="left"/>
              <w:rPr>
                <w:rFonts w:ascii="Arial" w:hAnsi="Arial" w:cs="Arial"/>
                <w:color w:val="FFFFFF"/>
                <w:lang w:val="fr-FR"/>
              </w:rPr>
            </w:pPr>
            <w:r>
              <w:rPr>
                <w:color w:val="FFFFFF"/>
                <w:lang w:val="fr-FR"/>
              </w:rPr>
              <w:t>1</w:t>
            </w:r>
            <w:r w:rsidR="00377968">
              <w:rPr>
                <w:color w:val="FFFFFF"/>
                <w:lang w:val="fr-FR"/>
              </w:rPr>
              <w:t>5</w:t>
            </w:r>
            <w:proofErr w:type="gramStart"/>
            <w:r>
              <w:rPr>
                <w:color w:val="FFFFFF"/>
                <w:lang w:val="fr-FR"/>
              </w:rPr>
              <w:t>.</w:t>
            </w:r>
            <w:r w:rsidR="00065443">
              <w:rPr>
                <w:color w:val="FFFFFF"/>
                <w:lang w:val="fr-FR"/>
              </w:rPr>
              <w:t>V</w:t>
            </w:r>
            <w:r>
              <w:rPr>
                <w:color w:val="FFFFFF"/>
                <w:lang w:val="fr-FR"/>
              </w:rPr>
              <w:t>.</w:t>
            </w:r>
            <w:r w:rsidRPr="004E21DC">
              <w:rPr>
                <w:color w:val="FFFFFF"/>
                <w:lang w:val="fr-FR"/>
              </w:rPr>
              <w:t>201</w:t>
            </w:r>
            <w:r w:rsidR="006A77CB">
              <w:rPr>
                <w:color w:val="FFFFFF"/>
                <w:lang w:val="fr-FR"/>
              </w:rPr>
              <w:t>7</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377968">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4510C6">
              <w:rPr>
                <w:color w:val="FFFFFF"/>
                <w:lang w:val="fr-FR"/>
              </w:rPr>
              <w:t>1</w:t>
            </w:r>
            <w:r w:rsidR="00CE3D7C">
              <w:rPr>
                <w:color w:val="FFFFFF"/>
                <w:lang w:val="fr-FR"/>
              </w:rPr>
              <w:t xml:space="preserve"> </w:t>
            </w:r>
            <w:r w:rsidR="00377968">
              <w:rPr>
                <w:color w:val="FFFFFF"/>
                <w:lang w:val="fr-FR"/>
              </w:rPr>
              <w:t>mai</w:t>
            </w:r>
            <w:r w:rsidR="00D576A1">
              <w:rPr>
                <w:color w:val="FFFFFF"/>
                <w:lang w:val="fr-FR"/>
              </w:rPr>
              <w:t xml:space="preserve"> </w:t>
            </w:r>
            <w:r>
              <w:rPr>
                <w:color w:val="FFFFFF"/>
                <w:lang w:val="fr-FR"/>
              </w:rPr>
              <w:t>201</w:t>
            </w:r>
            <w:r w:rsidR="003E1677">
              <w:rPr>
                <w:color w:val="FFFFFF"/>
                <w:lang w:val="fr-FR"/>
              </w:rPr>
              <w:t>7</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6C6611"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32" w:name="_Toc419901106"/>
            <w:bookmarkStart w:id="33" w:name="_Toc423525450"/>
            <w:bookmarkStart w:id="34" w:name="_Toc424821405"/>
            <w:bookmarkStart w:id="35" w:name="_Toc429043948"/>
            <w:bookmarkStart w:id="36" w:name="_Toc430351610"/>
            <w:bookmarkStart w:id="37" w:name="_Toc435101736"/>
            <w:bookmarkStart w:id="38" w:name="_Toc436994414"/>
            <w:bookmarkStart w:id="39" w:name="_Toc437951326"/>
            <w:bookmarkStart w:id="40" w:name="_Toc439770081"/>
            <w:bookmarkStart w:id="41" w:name="_Toc442697165"/>
            <w:bookmarkStart w:id="42" w:name="_Toc443314395"/>
            <w:bookmarkStart w:id="43" w:name="_Toc451159940"/>
            <w:bookmarkStart w:id="44" w:name="_Toc452042282"/>
            <w:bookmarkStart w:id="45" w:name="_Toc453246382"/>
            <w:bookmarkStart w:id="46" w:name="_Toc455568905"/>
            <w:bookmarkStart w:id="47" w:name="_Toc458763331"/>
            <w:bookmarkStart w:id="48" w:name="_Toc461613919"/>
            <w:bookmarkStart w:id="49" w:name="_Toc464028552"/>
            <w:bookmarkStart w:id="50" w:name="_Toc466292711"/>
            <w:bookmarkStart w:id="51" w:name="_Toc467229208"/>
            <w:bookmarkStart w:id="52" w:name="_Toc468199508"/>
            <w:bookmarkStart w:id="53" w:name="_Toc469058077"/>
            <w:bookmarkStart w:id="54" w:name="_Toc472413645"/>
            <w:bookmarkStart w:id="55" w:name="_Toc473107256"/>
            <w:bookmarkStart w:id="56" w:name="_Toc474850427"/>
            <w:bookmarkStart w:id="57" w:name="_Toc476061805"/>
            <w:bookmarkStart w:id="58" w:name="_Toc477355858"/>
            <w:bookmarkStart w:id="59" w:name="_Toc478045194"/>
            <w:bookmarkStart w:id="60" w:name="_Toc479170884"/>
            <w:bookmarkStart w:id="61" w:name="_Toc481736912"/>
            <w:bookmarkStart w:id="62" w:name="_Toc483991758"/>
            <w:bookmarkStart w:id="63" w:name="_Toc484612680"/>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64" w:name="_Toc419901107"/>
            <w:bookmarkStart w:id="65" w:name="_Toc423525451"/>
            <w:bookmarkStart w:id="66" w:name="_Toc424821406"/>
            <w:bookmarkStart w:id="67" w:name="_Toc429043949"/>
            <w:bookmarkStart w:id="68" w:name="_Toc430351611"/>
            <w:bookmarkStart w:id="69" w:name="_Toc435101737"/>
            <w:bookmarkStart w:id="70" w:name="_Toc436994415"/>
            <w:bookmarkStart w:id="71" w:name="_Toc437951327"/>
            <w:bookmarkStart w:id="72" w:name="_Toc439770082"/>
            <w:bookmarkStart w:id="73" w:name="_Toc442697166"/>
            <w:bookmarkStart w:id="74" w:name="_Toc443314396"/>
            <w:bookmarkStart w:id="75" w:name="_Toc451159941"/>
            <w:bookmarkStart w:id="76" w:name="_Toc452042283"/>
            <w:bookmarkStart w:id="77" w:name="_Toc453246383"/>
            <w:bookmarkStart w:id="78" w:name="_Toc455568906"/>
            <w:bookmarkStart w:id="79" w:name="_Toc458763332"/>
            <w:bookmarkStart w:id="80" w:name="_Toc461613920"/>
            <w:bookmarkStart w:id="81" w:name="_Toc464028553"/>
            <w:bookmarkStart w:id="82" w:name="_Toc466292712"/>
            <w:bookmarkStart w:id="83" w:name="_Toc467229209"/>
            <w:bookmarkStart w:id="84" w:name="_Toc468199509"/>
            <w:bookmarkStart w:id="85" w:name="_Toc469058078"/>
            <w:bookmarkStart w:id="86" w:name="_Toc472413646"/>
            <w:bookmarkStart w:id="87" w:name="_Toc473107257"/>
            <w:bookmarkStart w:id="88" w:name="_Toc474850428"/>
            <w:bookmarkStart w:id="89" w:name="_Toc476061806"/>
            <w:bookmarkStart w:id="90" w:name="_Toc477355859"/>
            <w:bookmarkStart w:id="91" w:name="_Toc478045195"/>
            <w:bookmarkStart w:id="92" w:name="_Toc479170885"/>
            <w:bookmarkStart w:id="93" w:name="_Toc481736913"/>
            <w:bookmarkStart w:id="94" w:name="_Toc483991759"/>
            <w:bookmarkStart w:id="95" w:name="_Toc484612681"/>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96" w:name="_Toc419901108"/>
      <w:bookmarkStart w:id="97" w:name="_Toc423525452"/>
      <w:bookmarkStart w:id="98" w:name="_Toc424821407"/>
      <w:bookmarkStart w:id="99" w:name="_Toc428366200"/>
      <w:bookmarkStart w:id="100" w:name="_Toc429043950"/>
      <w:bookmarkStart w:id="101" w:name="_Toc430351612"/>
      <w:bookmarkStart w:id="102" w:name="_Toc435101738"/>
      <w:bookmarkStart w:id="103" w:name="_Toc436994416"/>
      <w:bookmarkStart w:id="104" w:name="_Toc437951328"/>
      <w:bookmarkStart w:id="105" w:name="_Toc439770083"/>
      <w:bookmarkStart w:id="106" w:name="_Toc442697167"/>
      <w:bookmarkStart w:id="107" w:name="_Toc443314397"/>
      <w:bookmarkStart w:id="108" w:name="_Toc451159942"/>
      <w:bookmarkStart w:id="109" w:name="_Toc452042284"/>
      <w:bookmarkStart w:id="110" w:name="_Toc453246384"/>
      <w:bookmarkStart w:id="111" w:name="_Toc455568907"/>
      <w:bookmarkStart w:id="112" w:name="_Toc458763333"/>
      <w:bookmarkStart w:id="113" w:name="_Toc461613921"/>
      <w:bookmarkStart w:id="114" w:name="_Toc464028554"/>
      <w:bookmarkStart w:id="115" w:name="_Toc466292713"/>
      <w:bookmarkStart w:id="116" w:name="_Toc467229210"/>
      <w:bookmarkStart w:id="117" w:name="_Toc468199510"/>
      <w:bookmarkStart w:id="118" w:name="_Toc469058079"/>
      <w:bookmarkStart w:id="119" w:name="_Toc472413647"/>
      <w:bookmarkStart w:id="120" w:name="_Toc473107258"/>
      <w:bookmarkStart w:id="121" w:name="_Toc474850429"/>
      <w:bookmarkStart w:id="122" w:name="_Toc476061807"/>
      <w:bookmarkStart w:id="123" w:name="_Toc477355860"/>
      <w:bookmarkStart w:id="124" w:name="_Toc478045196"/>
      <w:bookmarkStart w:id="125" w:name="_Toc479170886"/>
      <w:bookmarkStart w:id="126" w:name="_Toc481736914"/>
      <w:bookmarkStart w:id="127" w:name="_Toc483991760"/>
      <w:bookmarkStart w:id="128" w:name="_Toc484612682"/>
      <w:r w:rsidRPr="00A61AFB">
        <w:rPr>
          <w:lang w:val="fr-FR"/>
        </w:rPr>
        <w:t>Table des matières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BF6D6B" w:rsidRPr="00A61AFB" w:rsidRDefault="00BF6D6B" w:rsidP="00C43B23">
      <w:pPr>
        <w:tabs>
          <w:tab w:val="clear" w:pos="1276"/>
          <w:tab w:val="clear" w:pos="1843"/>
          <w:tab w:val="clear" w:pos="5387"/>
          <w:tab w:val="clear" w:pos="5954"/>
          <w:tab w:val="right" w:leader="dot" w:pos="8505"/>
          <w:tab w:val="right" w:pos="9072"/>
        </w:tabs>
        <w:spacing w:before="40" w:after="40"/>
        <w:ind w:hanging="1134"/>
        <w:jc w:val="right"/>
        <w:rPr>
          <w:i/>
          <w:noProof/>
          <w:szCs w:val="32"/>
          <w:lang w:val="fr-FR"/>
        </w:rPr>
      </w:pPr>
      <w:r w:rsidRPr="00A61AFB">
        <w:rPr>
          <w:i/>
          <w:noProof/>
          <w:szCs w:val="32"/>
          <w:lang w:val="fr-FR"/>
        </w:rPr>
        <w:t>Page</w:t>
      </w:r>
    </w:p>
    <w:p w:rsidR="00125F55" w:rsidRPr="00125F55" w:rsidRDefault="002A1F4E" w:rsidP="00C43B23">
      <w:pPr>
        <w:pStyle w:val="TOC1"/>
        <w:spacing w:before="40"/>
        <w:rPr>
          <w:rFonts w:eastAsiaTheme="minorEastAsia"/>
          <w:b/>
          <w:bCs/>
          <w:lang w:val="fr-CH"/>
        </w:rPr>
      </w:pPr>
      <w:r w:rsidRPr="00125F55">
        <w:rPr>
          <w:b/>
          <w:bCs/>
        </w:rPr>
        <w:t>INFORMATION GENERALE</w:t>
      </w:r>
    </w:p>
    <w:p w:rsidR="003A7EEF" w:rsidRPr="003A7EEF" w:rsidRDefault="003A7EEF" w:rsidP="00C34802">
      <w:pPr>
        <w:pStyle w:val="TOC1"/>
        <w:tabs>
          <w:tab w:val="clear" w:pos="567"/>
          <w:tab w:val="center" w:leader="dot" w:pos="8505"/>
        </w:tabs>
        <w:rPr>
          <w:rFonts w:eastAsiaTheme="minorEastAsia"/>
          <w:lang w:val="fr-CH"/>
        </w:rPr>
      </w:pPr>
      <w:r w:rsidRPr="003A7EEF">
        <w:rPr>
          <w:lang w:val="fr-CH"/>
        </w:rPr>
        <w:t xml:space="preserve">Listes </w:t>
      </w:r>
      <w:r w:rsidRPr="00BA2A9E">
        <w:rPr>
          <w:lang w:val="fr-CH"/>
        </w:rPr>
        <w:t>annexées</w:t>
      </w:r>
      <w:r w:rsidRPr="003A7EEF">
        <w:rPr>
          <w:lang w:val="fr-CH"/>
        </w:rPr>
        <w:t xml:space="preserve"> au Bulletin d'exploitation de l'UIT</w:t>
      </w:r>
      <w:r w:rsidR="00C34802">
        <w:rPr>
          <w:lang w:val="fr-CH"/>
        </w:rPr>
        <w:t xml:space="preserve">: </w:t>
      </w:r>
      <w:r w:rsidR="00C34802" w:rsidRPr="00C34802">
        <w:rPr>
          <w:i/>
          <w:iCs/>
          <w:lang w:val="fr-CH"/>
        </w:rPr>
        <w:t>Note du TSB</w:t>
      </w:r>
      <w:r w:rsidRPr="003A7EEF">
        <w:rPr>
          <w:webHidden/>
          <w:lang w:val="fr-CH"/>
        </w:rPr>
        <w:tab/>
      </w:r>
      <w:r w:rsidR="00BA2A9E">
        <w:rPr>
          <w:webHidden/>
          <w:lang w:val="fr-CH"/>
        </w:rPr>
        <w:tab/>
      </w:r>
      <w:r w:rsidR="00C34802">
        <w:rPr>
          <w:webHidden/>
          <w:lang w:val="fr-CH"/>
        </w:rPr>
        <w:t>3</w:t>
      </w:r>
    </w:p>
    <w:p w:rsidR="005B55AB" w:rsidRPr="005B55AB" w:rsidRDefault="005B55AB" w:rsidP="00784E00">
      <w:pPr>
        <w:pStyle w:val="TOC1"/>
        <w:tabs>
          <w:tab w:val="clear" w:pos="567"/>
          <w:tab w:val="center" w:leader="dot" w:pos="8505"/>
        </w:tabs>
        <w:rPr>
          <w:rFonts w:eastAsiaTheme="minorEastAsia"/>
          <w:lang w:val="fr-CH"/>
        </w:rPr>
      </w:pPr>
      <w:r w:rsidRPr="005B55AB">
        <w:rPr>
          <w:lang w:val="fr-CH"/>
        </w:rPr>
        <w:t>Approbation d</w:t>
      </w:r>
      <w:r w:rsidR="00F42536">
        <w:rPr>
          <w:lang w:val="fr-CH"/>
        </w:rPr>
        <w:t>e</w:t>
      </w:r>
      <w:r w:rsidRPr="005B55AB">
        <w:rPr>
          <w:lang w:val="fr-CH"/>
        </w:rPr>
        <w:t xml:space="preserve"> Recommandations UIT-T</w:t>
      </w:r>
      <w:r w:rsidRPr="005B55AB">
        <w:rPr>
          <w:webHidden/>
          <w:lang w:val="fr-CH"/>
        </w:rPr>
        <w:tab/>
      </w:r>
      <w:r>
        <w:rPr>
          <w:webHidden/>
          <w:lang w:val="fr-CH"/>
        </w:rPr>
        <w:tab/>
      </w:r>
      <w:r w:rsidR="009807C8">
        <w:rPr>
          <w:webHidden/>
          <w:lang w:val="fr-CH"/>
        </w:rPr>
        <w:t>4</w:t>
      </w:r>
    </w:p>
    <w:p w:rsidR="0032586C" w:rsidRPr="0032586C" w:rsidRDefault="0032586C" w:rsidP="006C6611">
      <w:pPr>
        <w:pStyle w:val="TOC1"/>
        <w:tabs>
          <w:tab w:val="clear" w:pos="567"/>
          <w:tab w:val="center" w:leader="dot" w:pos="8505"/>
        </w:tabs>
        <w:rPr>
          <w:rFonts w:eastAsiaTheme="minorEastAsia"/>
          <w:lang w:val="fr-CH"/>
        </w:rPr>
      </w:pPr>
      <w:r w:rsidRPr="0032586C">
        <w:rPr>
          <w:lang w:val="fr-CH"/>
        </w:rPr>
        <w:t>Plan de numérotage des télécommunications publiques internationales (Recommandation UIT-T E.164 (11/2010))</w:t>
      </w:r>
      <w:r w:rsidR="006C6611">
        <w:rPr>
          <w:lang w:val="fr-CH"/>
        </w:rPr>
        <w:t xml:space="preserve">: </w:t>
      </w:r>
      <w:r w:rsidR="006C6611" w:rsidRPr="00377968">
        <w:rPr>
          <w:i/>
          <w:iCs/>
        </w:rPr>
        <w:t>Codes d'identification des réseaux internationaux</w:t>
      </w:r>
      <w:r w:rsidRPr="0032586C">
        <w:rPr>
          <w:webHidden/>
          <w:lang w:val="fr-CH"/>
        </w:rPr>
        <w:tab/>
      </w:r>
      <w:r w:rsidR="00100919">
        <w:rPr>
          <w:webHidden/>
          <w:lang w:val="fr-CH"/>
        </w:rPr>
        <w:tab/>
      </w:r>
      <w:r w:rsidR="006C6611">
        <w:rPr>
          <w:webHidden/>
          <w:lang w:val="fr-CH"/>
        </w:rPr>
        <w:t>4</w:t>
      </w:r>
    </w:p>
    <w:p w:rsidR="0032586C" w:rsidRPr="0032586C" w:rsidRDefault="0032586C" w:rsidP="00100919">
      <w:pPr>
        <w:pStyle w:val="TOC1"/>
        <w:tabs>
          <w:tab w:val="clear" w:pos="567"/>
          <w:tab w:val="center" w:leader="dot" w:pos="8505"/>
        </w:tabs>
        <w:rPr>
          <w:rFonts w:eastAsiaTheme="minorEastAsia"/>
          <w:lang w:val="fr-CH"/>
        </w:rPr>
      </w:pPr>
      <w:r w:rsidRPr="0032586C">
        <w:rPr>
          <w:lang w:val="fr-CH"/>
        </w:rPr>
        <w:t>Service téléphonique</w:t>
      </w:r>
      <w:r w:rsidR="00100919">
        <w:rPr>
          <w:lang w:val="fr-CH"/>
        </w:rPr>
        <w:t>:</w:t>
      </w:r>
    </w:p>
    <w:p w:rsidR="0032586C" w:rsidRPr="00100919" w:rsidRDefault="0032586C" w:rsidP="006C6611">
      <w:pPr>
        <w:pStyle w:val="TOC2"/>
        <w:rPr>
          <w:rFonts w:eastAsiaTheme="minorEastAsia"/>
          <w:lang w:val="fr-CH"/>
        </w:rPr>
      </w:pPr>
      <w:r w:rsidRPr="00100919">
        <w:rPr>
          <w:i/>
          <w:iCs/>
          <w:lang w:val="fr-CH"/>
        </w:rPr>
        <w:t>Danemark</w:t>
      </w:r>
      <w:r w:rsidR="00100919" w:rsidRPr="00100919">
        <w:rPr>
          <w:i/>
          <w:iCs/>
          <w:lang w:val="fr-CH"/>
        </w:rPr>
        <w:t xml:space="preserve"> (</w:t>
      </w:r>
      <w:proofErr w:type="spellStart"/>
      <w:r w:rsidR="00100919" w:rsidRPr="00100919">
        <w:rPr>
          <w:i/>
          <w:iCs/>
          <w:lang w:val="fr-CH"/>
        </w:rPr>
        <w:t>Danish</w:t>
      </w:r>
      <w:proofErr w:type="spellEnd"/>
      <w:r w:rsidR="00100919" w:rsidRPr="00100919">
        <w:rPr>
          <w:i/>
          <w:iCs/>
          <w:lang w:val="fr-CH"/>
        </w:rPr>
        <w:t xml:space="preserve"> </w:t>
      </w:r>
      <w:proofErr w:type="spellStart"/>
      <w:r w:rsidR="00100919" w:rsidRPr="00100919">
        <w:rPr>
          <w:i/>
          <w:iCs/>
          <w:lang w:val="fr-CH"/>
        </w:rPr>
        <w:t>Energy</w:t>
      </w:r>
      <w:proofErr w:type="spellEnd"/>
      <w:r w:rsidR="00100919" w:rsidRPr="00100919">
        <w:rPr>
          <w:i/>
          <w:iCs/>
          <w:lang w:val="fr-CH"/>
        </w:rPr>
        <w:t xml:space="preserve"> Agency, Copenhague)</w:t>
      </w:r>
      <w:r w:rsidRPr="00100919">
        <w:rPr>
          <w:webHidden/>
          <w:lang w:val="fr-CH"/>
        </w:rPr>
        <w:tab/>
      </w:r>
      <w:r w:rsidR="00100919" w:rsidRPr="00100919">
        <w:rPr>
          <w:webHidden/>
          <w:lang w:val="fr-CH"/>
        </w:rPr>
        <w:tab/>
      </w:r>
      <w:r w:rsidR="006C6611">
        <w:rPr>
          <w:webHidden/>
          <w:lang w:val="fr-CH"/>
        </w:rPr>
        <w:t>5</w:t>
      </w:r>
    </w:p>
    <w:p w:rsidR="0032586C" w:rsidRPr="00100919" w:rsidRDefault="0032586C" w:rsidP="006C6611">
      <w:pPr>
        <w:pStyle w:val="TOC2"/>
        <w:rPr>
          <w:rFonts w:eastAsiaTheme="minorEastAsia"/>
          <w:lang w:val="fr-CH"/>
        </w:rPr>
      </w:pPr>
      <w:r w:rsidRPr="00100919">
        <w:rPr>
          <w:i/>
          <w:iCs/>
          <w:lang w:val="fr-CH"/>
        </w:rPr>
        <w:t>Iran (République islamique d')</w:t>
      </w:r>
      <w:r w:rsidR="00100919" w:rsidRPr="00100919">
        <w:rPr>
          <w:i/>
          <w:iCs/>
          <w:lang w:val="fr-CH"/>
        </w:rPr>
        <w:t xml:space="preserve">: Communications </w:t>
      </w:r>
      <w:proofErr w:type="spellStart"/>
      <w:r w:rsidR="00100919" w:rsidRPr="00100919">
        <w:rPr>
          <w:i/>
          <w:iCs/>
          <w:lang w:val="fr-CH"/>
        </w:rPr>
        <w:t>Regulatory</w:t>
      </w:r>
      <w:proofErr w:type="spellEnd"/>
      <w:r w:rsidR="00100919" w:rsidRPr="00100919">
        <w:rPr>
          <w:i/>
          <w:iCs/>
          <w:lang w:val="fr-CH"/>
        </w:rPr>
        <w:t xml:space="preserve"> </w:t>
      </w:r>
      <w:proofErr w:type="spellStart"/>
      <w:r w:rsidR="00100919" w:rsidRPr="00100919">
        <w:rPr>
          <w:i/>
          <w:iCs/>
          <w:lang w:val="fr-CH"/>
        </w:rPr>
        <w:t>Authority</w:t>
      </w:r>
      <w:proofErr w:type="spellEnd"/>
      <w:r w:rsidR="00100919" w:rsidRPr="00100919">
        <w:rPr>
          <w:i/>
          <w:iCs/>
          <w:lang w:val="fr-CH"/>
        </w:rPr>
        <w:t xml:space="preserve"> (CRA), Téhéran</w:t>
      </w:r>
      <w:r w:rsidRPr="00100919">
        <w:rPr>
          <w:webHidden/>
          <w:lang w:val="fr-CH"/>
        </w:rPr>
        <w:tab/>
      </w:r>
      <w:r w:rsidR="00100919">
        <w:rPr>
          <w:webHidden/>
          <w:lang w:val="fr-CH"/>
        </w:rPr>
        <w:tab/>
      </w:r>
      <w:r w:rsidR="006C6611">
        <w:rPr>
          <w:webHidden/>
          <w:lang w:val="fr-CH"/>
        </w:rPr>
        <w:t>5</w:t>
      </w:r>
    </w:p>
    <w:p w:rsidR="0032586C" w:rsidRPr="00100919" w:rsidRDefault="0032586C" w:rsidP="006C6611">
      <w:pPr>
        <w:pStyle w:val="TOC2"/>
        <w:rPr>
          <w:rFonts w:eastAsiaTheme="minorEastAsia"/>
          <w:lang w:val="fr-CH"/>
        </w:rPr>
      </w:pPr>
      <w:r w:rsidRPr="00100919">
        <w:rPr>
          <w:i/>
          <w:iCs/>
          <w:lang w:val="fr-CH"/>
        </w:rPr>
        <w:t>Libéria</w:t>
      </w:r>
      <w:r w:rsidR="00100919" w:rsidRPr="00100919">
        <w:rPr>
          <w:i/>
          <w:iCs/>
          <w:lang w:val="fr-CH"/>
        </w:rPr>
        <w:t xml:space="preserve"> (Liberia </w:t>
      </w:r>
      <w:proofErr w:type="spellStart"/>
      <w:r w:rsidR="00100919" w:rsidRPr="00100919">
        <w:rPr>
          <w:i/>
          <w:iCs/>
          <w:lang w:val="fr-CH"/>
        </w:rPr>
        <w:t>Telecommunications</w:t>
      </w:r>
      <w:proofErr w:type="spellEnd"/>
      <w:r w:rsidR="00100919" w:rsidRPr="00100919">
        <w:rPr>
          <w:i/>
          <w:iCs/>
          <w:lang w:val="fr-CH"/>
        </w:rPr>
        <w:t xml:space="preserve"> </w:t>
      </w:r>
      <w:proofErr w:type="spellStart"/>
      <w:r w:rsidR="00100919" w:rsidRPr="00100919">
        <w:rPr>
          <w:i/>
          <w:iCs/>
          <w:lang w:val="fr-CH"/>
        </w:rPr>
        <w:t>Authority</w:t>
      </w:r>
      <w:proofErr w:type="spellEnd"/>
      <w:r w:rsidR="00100919" w:rsidRPr="00100919">
        <w:rPr>
          <w:i/>
          <w:iCs/>
          <w:lang w:val="fr-CH"/>
        </w:rPr>
        <w:t xml:space="preserve"> (LTA), Monrovia)</w:t>
      </w:r>
      <w:r w:rsidRPr="00100919">
        <w:rPr>
          <w:webHidden/>
          <w:lang w:val="fr-CH"/>
        </w:rPr>
        <w:tab/>
      </w:r>
      <w:r w:rsidR="00100919">
        <w:rPr>
          <w:webHidden/>
          <w:lang w:val="fr-CH"/>
        </w:rPr>
        <w:tab/>
      </w:r>
      <w:r w:rsidR="006C6611">
        <w:rPr>
          <w:webHidden/>
          <w:lang w:val="fr-CH"/>
        </w:rPr>
        <w:t>9</w:t>
      </w:r>
    </w:p>
    <w:p w:rsidR="0032586C" w:rsidRPr="00100919" w:rsidRDefault="0032586C" w:rsidP="006C6611">
      <w:pPr>
        <w:pStyle w:val="TOC2"/>
        <w:rPr>
          <w:rFonts w:eastAsiaTheme="minorEastAsia"/>
          <w:lang w:val="fr-CH"/>
        </w:rPr>
      </w:pPr>
      <w:r w:rsidRPr="00100919">
        <w:rPr>
          <w:i/>
          <w:iCs/>
          <w:lang w:val="fr-CH"/>
        </w:rPr>
        <w:t>Myanmar</w:t>
      </w:r>
      <w:r w:rsidR="00100919" w:rsidRPr="00100919">
        <w:rPr>
          <w:i/>
          <w:iCs/>
          <w:lang w:val="fr-CH"/>
        </w:rPr>
        <w:t xml:space="preserve"> (Ministère des transports et des communications, </w:t>
      </w:r>
      <w:proofErr w:type="spellStart"/>
      <w:r w:rsidR="00100919" w:rsidRPr="00100919">
        <w:rPr>
          <w:i/>
          <w:iCs/>
          <w:lang w:val="fr-CH"/>
        </w:rPr>
        <w:t>Nay</w:t>
      </w:r>
      <w:proofErr w:type="spellEnd"/>
      <w:r w:rsidR="00100919" w:rsidRPr="00100919">
        <w:rPr>
          <w:i/>
          <w:iCs/>
          <w:lang w:val="fr-CH"/>
        </w:rPr>
        <w:t xml:space="preserve"> </w:t>
      </w:r>
      <w:proofErr w:type="spellStart"/>
      <w:r w:rsidR="00100919" w:rsidRPr="00100919">
        <w:rPr>
          <w:i/>
          <w:iCs/>
          <w:lang w:val="fr-CH"/>
        </w:rPr>
        <w:t>Pyi</w:t>
      </w:r>
      <w:proofErr w:type="spellEnd"/>
      <w:r w:rsidR="00100919" w:rsidRPr="00100919">
        <w:rPr>
          <w:i/>
          <w:iCs/>
          <w:lang w:val="fr-CH"/>
        </w:rPr>
        <w:t xml:space="preserve"> </w:t>
      </w:r>
      <w:proofErr w:type="spellStart"/>
      <w:r w:rsidR="00100919" w:rsidRPr="00100919">
        <w:rPr>
          <w:i/>
          <w:iCs/>
          <w:lang w:val="fr-CH"/>
        </w:rPr>
        <w:t>Taw</w:t>
      </w:r>
      <w:proofErr w:type="spellEnd"/>
      <w:r w:rsidR="00100919" w:rsidRPr="00100919">
        <w:rPr>
          <w:i/>
          <w:iCs/>
          <w:lang w:val="fr-CH"/>
        </w:rPr>
        <w:t>)</w:t>
      </w:r>
      <w:r w:rsidRPr="00100919">
        <w:rPr>
          <w:webHidden/>
          <w:lang w:val="fr-CH"/>
        </w:rPr>
        <w:tab/>
      </w:r>
      <w:r w:rsidR="00100919">
        <w:rPr>
          <w:webHidden/>
          <w:lang w:val="fr-CH"/>
        </w:rPr>
        <w:tab/>
      </w:r>
      <w:r w:rsidRPr="00100919">
        <w:rPr>
          <w:webHidden/>
          <w:lang w:val="fr-CH"/>
        </w:rPr>
        <w:t>1</w:t>
      </w:r>
      <w:r w:rsidR="006C6611">
        <w:rPr>
          <w:webHidden/>
          <w:lang w:val="fr-CH"/>
        </w:rPr>
        <w:t>0</w:t>
      </w:r>
    </w:p>
    <w:p w:rsidR="0032586C" w:rsidRPr="0032586C" w:rsidRDefault="0032586C" w:rsidP="00100919">
      <w:pPr>
        <w:pStyle w:val="TOC1"/>
        <w:tabs>
          <w:tab w:val="clear" w:pos="567"/>
          <w:tab w:val="center" w:leader="dot" w:pos="8505"/>
        </w:tabs>
        <w:rPr>
          <w:rFonts w:eastAsiaTheme="minorEastAsia"/>
          <w:lang w:val="fr-CH"/>
        </w:rPr>
      </w:pPr>
      <w:r w:rsidRPr="0032586C">
        <w:rPr>
          <w:lang w:val="fr-CH"/>
        </w:rPr>
        <w:t>Changements dans les Administrations/ER et autres entités ou Organisations</w:t>
      </w:r>
      <w:r w:rsidR="00100919">
        <w:rPr>
          <w:webHidden/>
          <w:lang w:val="fr-CH"/>
        </w:rPr>
        <w:t>:</w:t>
      </w:r>
    </w:p>
    <w:p w:rsidR="0032586C" w:rsidRPr="00100919" w:rsidRDefault="0032586C" w:rsidP="006C6611">
      <w:pPr>
        <w:pStyle w:val="TOC2"/>
        <w:rPr>
          <w:rFonts w:eastAsiaTheme="minorEastAsia"/>
          <w:lang w:val="fr-CH"/>
        </w:rPr>
      </w:pPr>
      <w:r w:rsidRPr="00100919">
        <w:rPr>
          <w:i/>
          <w:iCs/>
          <w:lang w:val="fr-CH"/>
        </w:rPr>
        <w:t>Norvège</w:t>
      </w:r>
      <w:r w:rsidR="00100919" w:rsidRPr="00100919">
        <w:rPr>
          <w:i/>
          <w:iCs/>
          <w:lang w:val="fr-CH"/>
        </w:rPr>
        <w:t xml:space="preserve"> (</w:t>
      </w:r>
      <w:proofErr w:type="spellStart"/>
      <w:r w:rsidR="00100919" w:rsidRPr="00100919">
        <w:rPr>
          <w:i/>
          <w:iCs/>
          <w:lang w:val="fr-CH"/>
        </w:rPr>
        <w:t>Norwegian</w:t>
      </w:r>
      <w:proofErr w:type="spellEnd"/>
      <w:r w:rsidR="00100919" w:rsidRPr="00100919">
        <w:rPr>
          <w:i/>
          <w:iCs/>
          <w:lang w:val="fr-CH"/>
        </w:rPr>
        <w:t xml:space="preserve"> Communications </w:t>
      </w:r>
      <w:proofErr w:type="spellStart"/>
      <w:r w:rsidR="00100919" w:rsidRPr="00100919">
        <w:rPr>
          <w:i/>
          <w:iCs/>
          <w:lang w:val="fr-CH"/>
        </w:rPr>
        <w:t>Authority</w:t>
      </w:r>
      <w:proofErr w:type="spellEnd"/>
      <w:r w:rsidR="00100919" w:rsidRPr="00100919">
        <w:rPr>
          <w:i/>
          <w:iCs/>
          <w:lang w:val="fr-CH"/>
        </w:rPr>
        <w:t xml:space="preserve">, </w:t>
      </w:r>
      <w:proofErr w:type="spellStart"/>
      <w:r w:rsidR="00100919" w:rsidRPr="00100919">
        <w:rPr>
          <w:i/>
          <w:iCs/>
          <w:lang w:val="fr-CH"/>
        </w:rPr>
        <w:t>Lillesand</w:t>
      </w:r>
      <w:proofErr w:type="spellEnd"/>
      <w:r w:rsidR="00100919" w:rsidRPr="00100919">
        <w:rPr>
          <w:i/>
          <w:iCs/>
          <w:lang w:val="fr-CH"/>
        </w:rPr>
        <w:t xml:space="preserve">: </w:t>
      </w:r>
      <w:r w:rsidR="00100919" w:rsidRPr="00635A03">
        <w:rPr>
          <w:rFonts w:asciiTheme="minorHAnsi" w:hAnsiTheme="minorHAnsi" w:cs="Arial"/>
          <w:i/>
          <w:iCs/>
          <w:lang w:val="fr-FR"/>
        </w:rPr>
        <w:t>Attribution du statut d’exploitation</w:t>
      </w:r>
      <w:r w:rsidR="00100919">
        <w:rPr>
          <w:rFonts w:asciiTheme="minorHAnsi" w:hAnsiTheme="minorHAnsi" w:cs="Arial"/>
          <w:i/>
          <w:iCs/>
          <w:lang w:val="fr-FR"/>
        </w:rPr>
        <w:br/>
      </w:r>
      <w:r w:rsidR="00100919" w:rsidRPr="00635A03">
        <w:rPr>
          <w:rFonts w:asciiTheme="minorHAnsi" w:hAnsiTheme="minorHAnsi" w:cs="Arial"/>
          <w:i/>
          <w:iCs/>
          <w:lang w:val="fr-FR"/>
        </w:rPr>
        <w:t>reconnue (ER)</w:t>
      </w:r>
      <w:r w:rsidR="00100919" w:rsidRPr="00100919">
        <w:rPr>
          <w:i/>
          <w:iCs/>
          <w:lang w:val="fr-CH"/>
        </w:rPr>
        <w:t>)</w:t>
      </w:r>
      <w:r w:rsidRPr="00100919">
        <w:rPr>
          <w:webHidden/>
          <w:lang w:val="fr-CH"/>
        </w:rPr>
        <w:tab/>
      </w:r>
      <w:r w:rsidR="00100919" w:rsidRPr="00100919">
        <w:rPr>
          <w:webHidden/>
          <w:lang w:val="fr-CH"/>
        </w:rPr>
        <w:tab/>
      </w:r>
      <w:r w:rsidRPr="00100919">
        <w:rPr>
          <w:webHidden/>
          <w:lang w:val="fr-CH"/>
        </w:rPr>
        <w:t>1</w:t>
      </w:r>
      <w:r w:rsidR="006C6611">
        <w:rPr>
          <w:webHidden/>
          <w:lang w:val="fr-CH"/>
        </w:rPr>
        <w:t>1</w:t>
      </w:r>
    </w:p>
    <w:p w:rsidR="0032586C" w:rsidRPr="00100919" w:rsidRDefault="0032586C" w:rsidP="006C6611">
      <w:pPr>
        <w:pStyle w:val="TOC2"/>
        <w:rPr>
          <w:rFonts w:eastAsiaTheme="minorEastAsia"/>
          <w:lang w:val="es-ES_tradnl"/>
        </w:rPr>
      </w:pPr>
      <w:proofErr w:type="spellStart"/>
      <w:r w:rsidRPr="00100919">
        <w:rPr>
          <w:i/>
          <w:iCs/>
          <w:lang w:val="es-ES_tradnl"/>
        </w:rPr>
        <w:t>Equateur</w:t>
      </w:r>
      <w:proofErr w:type="spellEnd"/>
      <w:r w:rsidR="00100919" w:rsidRPr="00100919">
        <w:rPr>
          <w:i/>
          <w:iCs/>
          <w:lang w:val="es-ES_tradnl"/>
        </w:rPr>
        <w:t xml:space="preserve"> (Ministerio de Telecomunicaciones y de la Sociedad de la Información, Quito: </w:t>
      </w:r>
      <w:proofErr w:type="spellStart"/>
      <w:r w:rsidR="00100919" w:rsidRPr="00100919">
        <w:rPr>
          <w:i/>
          <w:iCs/>
          <w:lang w:val="es-ES_tradnl"/>
        </w:rPr>
        <w:t>Changement</w:t>
      </w:r>
      <w:proofErr w:type="spellEnd"/>
      <w:r w:rsidR="00100919" w:rsidRPr="00100919">
        <w:rPr>
          <w:i/>
          <w:iCs/>
          <w:lang w:val="es-ES_tradnl"/>
        </w:rPr>
        <w:br/>
        <w:t xml:space="preserve">de </w:t>
      </w:r>
      <w:proofErr w:type="spellStart"/>
      <w:r w:rsidR="00100919" w:rsidRPr="00100919">
        <w:rPr>
          <w:i/>
          <w:iCs/>
          <w:lang w:val="es-ES_tradnl"/>
        </w:rPr>
        <w:t>nom</w:t>
      </w:r>
      <w:proofErr w:type="spellEnd"/>
      <w:r w:rsidRPr="00100919">
        <w:rPr>
          <w:webHidden/>
          <w:lang w:val="es-ES_tradnl"/>
        </w:rPr>
        <w:tab/>
      </w:r>
      <w:r w:rsidR="00100919">
        <w:rPr>
          <w:webHidden/>
          <w:lang w:val="es-ES_tradnl"/>
        </w:rPr>
        <w:tab/>
      </w:r>
      <w:r w:rsidRPr="00100919">
        <w:rPr>
          <w:webHidden/>
          <w:lang w:val="es-ES_tradnl"/>
        </w:rPr>
        <w:t>1</w:t>
      </w:r>
      <w:r w:rsidR="006C6611">
        <w:rPr>
          <w:webHidden/>
          <w:lang w:val="es-ES_tradnl"/>
        </w:rPr>
        <w:t>1</w:t>
      </w:r>
    </w:p>
    <w:p w:rsidR="0032586C" w:rsidRPr="0032586C" w:rsidRDefault="0032586C" w:rsidP="006C6611">
      <w:pPr>
        <w:pStyle w:val="TOC1"/>
        <w:tabs>
          <w:tab w:val="clear" w:pos="567"/>
          <w:tab w:val="center" w:leader="dot" w:pos="8505"/>
        </w:tabs>
        <w:rPr>
          <w:rFonts w:eastAsiaTheme="minorEastAsia"/>
          <w:lang w:val="fr-CH"/>
        </w:rPr>
      </w:pPr>
      <w:r w:rsidRPr="0032586C">
        <w:rPr>
          <w:lang w:val="fr-CH"/>
        </w:rPr>
        <w:t>Restrictions de service</w:t>
      </w:r>
      <w:r w:rsidRPr="0032586C">
        <w:rPr>
          <w:webHidden/>
          <w:lang w:val="fr-CH"/>
        </w:rPr>
        <w:tab/>
      </w:r>
      <w:r w:rsidR="00100919">
        <w:rPr>
          <w:webHidden/>
          <w:lang w:val="fr-CH"/>
        </w:rPr>
        <w:tab/>
      </w:r>
      <w:r w:rsidRPr="0032586C">
        <w:rPr>
          <w:webHidden/>
          <w:lang w:val="fr-CH"/>
        </w:rPr>
        <w:t>1</w:t>
      </w:r>
      <w:r w:rsidR="006C6611">
        <w:rPr>
          <w:webHidden/>
          <w:lang w:val="fr-CH"/>
        </w:rPr>
        <w:t>2</w:t>
      </w:r>
    </w:p>
    <w:p w:rsidR="0032586C" w:rsidRPr="0032586C" w:rsidRDefault="0032586C" w:rsidP="006C6611">
      <w:pPr>
        <w:pStyle w:val="TOC1"/>
        <w:tabs>
          <w:tab w:val="clear" w:pos="567"/>
          <w:tab w:val="center" w:leader="dot" w:pos="8505"/>
        </w:tabs>
        <w:rPr>
          <w:rFonts w:eastAsiaTheme="minorEastAsia"/>
          <w:lang w:val="fr-CH"/>
        </w:rPr>
      </w:pPr>
      <w:r w:rsidRPr="0032586C">
        <w:rPr>
          <w:lang w:val="fr-CH"/>
        </w:rPr>
        <w:t>Systèmes de rappel (Call-Back) et procédures d'appel alternatives (Rés. 21 Rév. PP-2006)</w:t>
      </w:r>
      <w:r w:rsidRPr="0032586C">
        <w:rPr>
          <w:webHidden/>
          <w:lang w:val="fr-CH"/>
        </w:rPr>
        <w:tab/>
      </w:r>
      <w:r w:rsidR="00100919">
        <w:rPr>
          <w:webHidden/>
          <w:lang w:val="fr-CH"/>
        </w:rPr>
        <w:tab/>
      </w:r>
      <w:r w:rsidRPr="0032586C">
        <w:rPr>
          <w:webHidden/>
          <w:lang w:val="fr-CH"/>
        </w:rPr>
        <w:t>1</w:t>
      </w:r>
      <w:r w:rsidR="006C6611">
        <w:rPr>
          <w:webHidden/>
          <w:lang w:val="fr-CH"/>
        </w:rPr>
        <w:t>2</w:t>
      </w:r>
    </w:p>
    <w:p w:rsidR="0032586C" w:rsidRPr="00100919" w:rsidRDefault="0032586C" w:rsidP="0032586C">
      <w:pPr>
        <w:pStyle w:val="TOC1"/>
        <w:spacing w:before="240"/>
        <w:rPr>
          <w:b/>
          <w:bCs/>
        </w:rPr>
      </w:pPr>
      <w:r w:rsidRPr="00100919">
        <w:rPr>
          <w:b/>
          <w:bCs/>
        </w:rPr>
        <w:t>AMENDEMENTS  AUX  PUBLICATIONS  DE  SERVICE</w:t>
      </w:r>
    </w:p>
    <w:p w:rsidR="0032586C" w:rsidRPr="0032586C" w:rsidRDefault="0032586C" w:rsidP="006C6611">
      <w:pPr>
        <w:pStyle w:val="TOC2"/>
        <w:rPr>
          <w:rFonts w:eastAsiaTheme="minorEastAsia"/>
          <w:lang w:val="fr-CH"/>
        </w:rPr>
      </w:pPr>
      <w:r w:rsidRPr="0032586C">
        <w:rPr>
          <w:lang w:val="fr-CH"/>
        </w:rPr>
        <w:t>Liste des numéros identificateurs d'entités émettrices pour  les cartes internationales de facturation</w:t>
      </w:r>
      <w:r w:rsidR="00100919">
        <w:rPr>
          <w:lang w:val="fr-CH"/>
        </w:rPr>
        <w:br/>
      </w:r>
      <w:r w:rsidRPr="0032586C">
        <w:rPr>
          <w:lang w:val="fr-CH"/>
        </w:rPr>
        <w:t>des télécommunications</w:t>
      </w:r>
      <w:r w:rsidRPr="0032586C">
        <w:rPr>
          <w:webHidden/>
          <w:lang w:val="fr-CH"/>
        </w:rPr>
        <w:tab/>
      </w:r>
      <w:r w:rsidR="00100919">
        <w:rPr>
          <w:webHidden/>
          <w:lang w:val="fr-CH"/>
        </w:rPr>
        <w:tab/>
      </w:r>
      <w:r w:rsidRPr="0032586C">
        <w:rPr>
          <w:webHidden/>
          <w:lang w:val="fr-CH"/>
        </w:rPr>
        <w:t>1</w:t>
      </w:r>
      <w:r w:rsidR="006C6611">
        <w:rPr>
          <w:webHidden/>
          <w:lang w:val="fr-CH"/>
        </w:rPr>
        <w:t>3</w:t>
      </w:r>
    </w:p>
    <w:p w:rsidR="0032586C" w:rsidRPr="0032586C" w:rsidRDefault="0032586C" w:rsidP="006C6611">
      <w:pPr>
        <w:pStyle w:val="TOC2"/>
        <w:rPr>
          <w:rFonts w:eastAsiaTheme="minorEastAsia"/>
          <w:lang w:val="fr-CH"/>
        </w:rPr>
      </w:pPr>
      <w:r w:rsidRPr="0032586C">
        <w:rPr>
          <w:lang w:val="fr-CH"/>
        </w:rPr>
        <w:t>Liste des indicatifs de pays de la Recommandation UIT-T E.164 attribués</w:t>
      </w:r>
      <w:r w:rsidRPr="0032586C">
        <w:rPr>
          <w:webHidden/>
          <w:lang w:val="fr-CH"/>
        </w:rPr>
        <w:tab/>
      </w:r>
      <w:r w:rsidR="00100919">
        <w:rPr>
          <w:webHidden/>
          <w:lang w:val="fr-CH"/>
        </w:rPr>
        <w:tab/>
      </w:r>
      <w:r w:rsidRPr="0032586C">
        <w:rPr>
          <w:webHidden/>
          <w:lang w:val="fr-CH"/>
        </w:rPr>
        <w:t>1</w:t>
      </w:r>
      <w:r w:rsidR="006C6611">
        <w:rPr>
          <w:webHidden/>
          <w:lang w:val="fr-CH"/>
        </w:rPr>
        <w:t>4</w:t>
      </w:r>
    </w:p>
    <w:p w:rsidR="0032586C" w:rsidRPr="0032586C" w:rsidRDefault="0032586C" w:rsidP="006C6611">
      <w:pPr>
        <w:pStyle w:val="TOC2"/>
        <w:rPr>
          <w:rFonts w:eastAsiaTheme="minorEastAsia"/>
          <w:lang w:val="fr-CH"/>
        </w:rPr>
      </w:pPr>
      <w:r w:rsidRPr="0032586C">
        <w:rPr>
          <w:lang w:val="fr-CH"/>
        </w:rPr>
        <w:t>Codes de réseau mobile (MNC) pour le plan d'identification international pour les réseaux publics</w:t>
      </w:r>
      <w:r w:rsidR="00601ADA">
        <w:rPr>
          <w:lang w:val="fr-CH"/>
        </w:rPr>
        <w:br/>
      </w:r>
      <w:r w:rsidRPr="0032586C">
        <w:rPr>
          <w:lang w:val="fr-CH"/>
        </w:rPr>
        <w:t>et</w:t>
      </w:r>
      <w:r w:rsidR="00601ADA">
        <w:rPr>
          <w:lang w:val="fr-CH"/>
        </w:rPr>
        <w:t xml:space="preserve"> </w:t>
      </w:r>
      <w:r w:rsidRPr="0032586C">
        <w:rPr>
          <w:lang w:val="fr-CH"/>
        </w:rPr>
        <w:t>les abonnements</w:t>
      </w:r>
      <w:r w:rsidRPr="0032586C">
        <w:rPr>
          <w:webHidden/>
          <w:lang w:val="fr-CH"/>
        </w:rPr>
        <w:tab/>
      </w:r>
      <w:r w:rsidR="00100919">
        <w:rPr>
          <w:webHidden/>
          <w:lang w:val="fr-CH"/>
        </w:rPr>
        <w:tab/>
      </w:r>
      <w:r w:rsidRPr="0032586C">
        <w:rPr>
          <w:webHidden/>
          <w:lang w:val="fr-CH"/>
        </w:rPr>
        <w:t>1</w:t>
      </w:r>
      <w:r w:rsidR="006C6611">
        <w:rPr>
          <w:webHidden/>
          <w:lang w:val="fr-CH"/>
        </w:rPr>
        <w:t>5</w:t>
      </w:r>
    </w:p>
    <w:p w:rsidR="0032586C" w:rsidRPr="0032586C" w:rsidRDefault="0032586C" w:rsidP="006C6611">
      <w:pPr>
        <w:pStyle w:val="TOC2"/>
        <w:rPr>
          <w:rFonts w:eastAsiaTheme="minorEastAsia"/>
          <w:lang w:val="fr-CH"/>
        </w:rPr>
      </w:pPr>
      <w:r w:rsidRPr="0032586C">
        <w:rPr>
          <w:lang w:val="fr-CH"/>
        </w:rPr>
        <w:t>Liste des codes de transporteur de l'UIT</w:t>
      </w:r>
      <w:r w:rsidRPr="0032586C">
        <w:rPr>
          <w:webHidden/>
          <w:lang w:val="fr-CH"/>
        </w:rPr>
        <w:tab/>
      </w:r>
      <w:r w:rsidR="00100919">
        <w:rPr>
          <w:webHidden/>
          <w:lang w:val="fr-CH"/>
        </w:rPr>
        <w:tab/>
      </w:r>
      <w:r w:rsidRPr="0032586C">
        <w:rPr>
          <w:webHidden/>
          <w:lang w:val="fr-CH"/>
        </w:rPr>
        <w:t>1</w:t>
      </w:r>
      <w:r w:rsidR="006C6611">
        <w:rPr>
          <w:webHidden/>
          <w:lang w:val="fr-CH"/>
        </w:rPr>
        <w:t>6</w:t>
      </w:r>
    </w:p>
    <w:p w:rsidR="0032586C" w:rsidRPr="0032586C" w:rsidRDefault="0032586C" w:rsidP="006C6611">
      <w:pPr>
        <w:pStyle w:val="TOC2"/>
        <w:rPr>
          <w:rFonts w:eastAsiaTheme="minorEastAsia"/>
          <w:lang w:val="fr-CH"/>
        </w:rPr>
      </w:pPr>
      <w:r w:rsidRPr="0032586C">
        <w:rPr>
          <w:lang w:val="fr-CH"/>
        </w:rPr>
        <w:t>Liste des codes de points sémaphores internationaux (ISPC)</w:t>
      </w:r>
      <w:r w:rsidRPr="0032586C">
        <w:rPr>
          <w:webHidden/>
          <w:lang w:val="fr-CH"/>
        </w:rPr>
        <w:tab/>
      </w:r>
      <w:r w:rsidR="00100919">
        <w:rPr>
          <w:webHidden/>
          <w:lang w:val="fr-CH"/>
        </w:rPr>
        <w:tab/>
      </w:r>
      <w:r w:rsidRPr="0032586C">
        <w:rPr>
          <w:webHidden/>
          <w:lang w:val="fr-CH"/>
        </w:rPr>
        <w:t>1</w:t>
      </w:r>
      <w:r w:rsidR="006C6611">
        <w:rPr>
          <w:webHidden/>
          <w:lang w:val="fr-CH"/>
        </w:rPr>
        <w:t>7</w:t>
      </w:r>
    </w:p>
    <w:p w:rsidR="0032586C" w:rsidRPr="0032586C" w:rsidRDefault="0032586C" w:rsidP="006C6611">
      <w:pPr>
        <w:pStyle w:val="TOC2"/>
        <w:rPr>
          <w:rFonts w:eastAsiaTheme="minorEastAsia"/>
          <w:lang w:val="fr-CH"/>
        </w:rPr>
      </w:pPr>
      <w:r w:rsidRPr="0032586C">
        <w:rPr>
          <w:lang w:val="fr-CH"/>
        </w:rPr>
        <w:t>Plan de numérotage national</w:t>
      </w:r>
      <w:r w:rsidRPr="0032586C">
        <w:rPr>
          <w:webHidden/>
          <w:lang w:val="fr-CH"/>
        </w:rPr>
        <w:tab/>
      </w:r>
      <w:r w:rsidR="00100919">
        <w:rPr>
          <w:webHidden/>
          <w:lang w:val="fr-CH"/>
        </w:rPr>
        <w:tab/>
      </w:r>
      <w:r w:rsidRPr="0032586C">
        <w:rPr>
          <w:webHidden/>
          <w:lang w:val="fr-CH"/>
        </w:rPr>
        <w:t>1</w:t>
      </w:r>
      <w:r w:rsidR="006C6611">
        <w:rPr>
          <w:webHidden/>
          <w:lang w:val="fr-CH"/>
        </w:rPr>
        <w:t>8</w:t>
      </w:r>
    </w:p>
    <w:p w:rsidR="0032586C" w:rsidRPr="00377968" w:rsidRDefault="0032586C" w:rsidP="00377968">
      <w:pPr>
        <w:rPr>
          <w:webHidden/>
          <w:lang w:val="fr-CH"/>
        </w:rPr>
      </w:pPr>
    </w:p>
    <w:p w:rsidR="00361D91" w:rsidRDefault="00361D91" w:rsidP="00985093">
      <w:pPr>
        <w:pStyle w:val="TOC1"/>
        <w:tabs>
          <w:tab w:val="clear" w:pos="567"/>
          <w:tab w:val="center" w:leader="dot" w:pos="8505"/>
        </w:tabs>
        <w:rPr>
          <w:webHidden/>
        </w:rPr>
      </w:pPr>
    </w:p>
    <w:p w:rsidR="00943E6E" w:rsidRPr="00943E6E" w:rsidRDefault="00943E6E" w:rsidP="00943E6E">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43E6E" w:rsidRPr="006C6611" w:rsidTr="008C2E4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Comprenant les renseignements reçus au:</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30.VI.2017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17.VII.2017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29.IX.2017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r>
    </w:tbl>
    <w:p w:rsidR="00943E6E" w:rsidRPr="00943E6E" w:rsidRDefault="00943E6E" w:rsidP="00943E6E">
      <w:pPr>
        <w:tabs>
          <w:tab w:val="clear" w:pos="567"/>
          <w:tab w:val="left" w:pos="252"/>
        </w:tabs>
        <w:rPr>
          <w:lang w:val="fr-FR"/>
        </w:rPr>
      </w:pPr>
      <w:r w:rsidRPr="00943E6E">
        <w:rPr>
          <w:lang w:val="fr-FR"/>
        </w:rPr>
        <w:t>*</w:t>
      </w:r>
      <w:r w:rsidRPr="00943E6E">
        <w:rPr>
          <w:lang w:val="fr-FR"/>
        </w:rPr>
        <w:tab/>
        <w:t>Ces dates concernent uniquement la version anglaise.</w:t>
      </w:r>
    </w:p>
    <w:p w:rsidR="0009625E" w:rsidRPr="0041354A" w:rsidRDefault="0009625E" w:rsidP="00EB1E5F">
      <w:pPr>
        <w:rPr>
          <w:lang w:val="fr-CH"/>
        </w:rPr>
      </w:pPr>
      <w:bookmarkStart w:id="129" w:name="_Toc417551655"/>
      <w:bookmarkStart w:id="130" w:name="_Toc418172323"/>
      <w:bookmarkStart w:id="131" w:name="_Toc418590386"/>
      <w:bookmarkStart w:id="132" w:name="_Toc421025955"/>
      <w:bookmarkStart w:id="133" w:name="_Toc422401203"/>
      <w:bookmarkStart w:id="134" w:name="_Toc423525453"/>
      <w:bookmarkStart w:id="135" w:name="_Toc424821408"/>
      <w:bookmarkStart w:id="136" w:name="_Toc428366201"/>
      <w:bookmarkStart w:id="137" w:name="_Toc429043951"/>
      <w:bookmarkStart w:id="138" w:name="_Toc430351613"/>
      <w:bookmarkStart w:id="139" w:name="_Toc435101739"/>
      <w:bookmarkStart w:id="140" w:name="_Toc436994417"/>
      <w:bookmarkStart w:id="141" w:name="_Toc437951329"/>
      <w:bookmarkStart w:id="142" w:name="_Toc439770084"/>
      <w:bookmarkStart w:id="143" w:name="_Toc442697168"/>
      <w:bookmarkStart w:id="144" w:name="_Toc443314398"/>
      <w:bookmarkStart w:id="145" w:name="_Toc451159943"/>
      <w:bookmarkStart w:id="146" w:name="_Toc452042285"/>
      <w:r>
        <w:rPr>
          <w:lang w:val="fr-FR"/>
        </w:rPr>
        <w:br w:type="page"/>
      </w:r>
    </w:p>
    <w:p w:rsidR="00A61AFB" w:rsidRPr="00A61AFB" w:rsidRDefault="00A61AFB" w:rsidP="004715C8">
      <w:pPr>
        <w:pStyle w:val="Heading1"/>
        <w:rPr>
          <w:lang w:val="fr-FR"/>
        </w:rPr>
      </w:pPr>
      <w:bookmarkStart w:id="147" w:name="_Toc453246385"/>
      <w:bookmarkStart w:id="148" w:name="_Toc455568908"/>
      <w:bookmarkStart w:id="149" w:name="_Toc458763334"/>
      <w:bookmarkStart w:id="150" w:name="_Toc461613922"/>
      <w:bookmarkStart w:id="151" w:name="_Toc464028555"/>
      <w:bookmarkStart w:id="152" w:name="_Toc466292714"/>
      <w:bookmarkStart w:id="153" w:name="_Toc467229211"/>
      <w:bookmarkStart w:id="154" w:name="_Toc468199511"/>
      <w:bookmarkStart w:id="155" w:name="_Toc469058080"/>
      <w:bookmarkStart w:id="156" w:name="_Toc472413648"/>
      <w:bookmarkStart w:id="157" w:name="_Toc473107259"/>
      <w:bookmarkStart w:id="158" w:name="_Toc474850430"/>
      <w:bookmarkStart w:id="159" w:name="_Toc476061808"/>
      <w:bookmarkStart w:id="160" w:name="_Toc477355861"/>
      <w:bookmarkStart w:id="161" w:name="_Toc478045197"/>
      <w:bookmarkStart w:id="162" w:name="_Toc479170887"/>
      <w:bookmarkStart w:id="163" w:name="_Toc481736915"/>
      <w:bookmarkStart w:id="164" w:name="_Toc483991761"/>
      <w:bookmarkStart w:id="165" w:name="_Toc484612683"/>
      <w:r w:rsidRPr="00A61AFB">
        <w:rPr>
          <w:lang w:val="fr-FR"/>
        </w:rPr>
        <w:lastRenderedPageBreak/>
        <w:t>INFORMATION GÉNÉRALE</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A61AFB" w:rsidRPr="003D52C3" w:rsidRDefault="00A61AFB" w:rsidP="004715C8">
      <w:pPr>
        <w:pStyle w:val="Heading2"/>
        <w:rPr>
          <w:lang w:val="fr-CH"/>
        </w:rPr>
      </w:pPr>
      <w:bookmarkStart w:id="166" w:name="_Toc417551656"/>
      <w:bookmarkStart w:id="167" w:name="_Toc418172324"/>
      <w:bookmarkStart w:id="168" w:name="_Toc418590387"/>
      <w:bookmarkStart w:id="169" w:name="_Toc421025956"/>
      <w:bookmarkStart w:id="170" w:name="_Toc422401204"/>
      <w:bookmarkStart w:id="171" w:name="_Toc423525454"/>
      <w:bookmarkStart w:id="172" w:name="_Toc424821409"/>
      <w:bookmarkStart w:id="173" w:name="_Toc428366202"/>
      <w:bookmarkStart w:id="174" w:name="_Toc429043952"/>
      <w:bookmarkStart w:id="175" w:name="_Toc430351614"/>
      <w:bookmarkStart w:id="176" w:name="_Toc435101740"/>
      <w:bookmarkStart w:id="177" w:name="_Toc436994418"/>
      <w:bookmarkStart w:id="178" w:name="_Toc437951330"/>
      <w:bookmarkStart w:id="179" w:name="_Toc439770085"/>
      <w:bookmarkStart w:id="180" w:name="_Toc442697169"/>
      <w:bookmarkStart w:id="181" w:name="_Toc443314399"/>
      <w:bookmarkStart w:id="182" w:name="_Toc451159944"/>
      <w:bookmarkStart w:id="183" w:name="_Toc452042286"/>
      <w:bookmarkStart w:id="184" w:name="_Toc453246386"/>
      <w:bookmarkStart w:id="185" w:name="_Toc455568909"/>
      <w:bookmarkStart w:id="186" w:name="_Toc458763335"/>
      <w:bookmarkStart w:id="187" w:name="_Toc461613923"/>
      <w:bookmarkStart w:id="188" w:name="_Toc464028556"/>
      <w:bookmarkStart w:id="189" w:name="_Toc466292715"/>
      <w:bookmarkStart w:id="190" w:name="_Toc467229212"/>
      <w:bookmarkStart w:id="191" w:name="_Toc468199512"/>
      <w:bookmarkStart w:id="192" w:name="_Toc469058081"/>
      <w:bookmarkStart w:id="193" w:name="_Toc472413649"/>
      <w:bookmarkStart w:id="194" w:name="_Toc473107260"/>
      <w:bookmarkStart w:id="195" w:name="_Toc474850431"/>
      <w:bookmarkStart w:id="196" w:name="_Toc476061809"/>
      <w:bookmarkStart w:id="197" w:name="_Toc477355862"/>
      <w:bookmarkStart w:id="198" w:name="_Toc478045198"/>
      <w:bookmarkStart w:id="199" w:name="_Toc479170888"/>
      <w:bookmarkStart w:id="200" w:name="_Toc481736916"/>
      <w:bookmarkStart w:id="201" w:name="_Toc483991762"/>
      <w:bookmarkStart w:id="202" w:name="_Toc484612684"/>
      <w:r w:rsidRPr="003D52C3">
        <w:rPr>
          <w:lang w:val="fr-CH"/>
        </w:rPr>
        <w:t>Listes annexées au Bulletin d'exploitation de l'UIT</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A61AFB" w:rsidRDefault="00A61AFB" w:rsidP="007374B5">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395544" w:rsidRPr="00721B3F" w:rsidRDefault="00395544" w:rsidP="00395544">
      <w:pPr>
        <w:pStyle w:val="Heading20"/>
        <w:spacing w:before="0"/>
        <w:rPr>
          <w:sz w:val="28"/>
          <w:lang w:val="fr-CH"/>
        </w:rPr>
      </w:pPr>
      <w:bookmarkStart w:id="203" w:name="_Toc481736917"/>
      <w:bookmarkStart w:id="204" w:name="_Toc483991763"/>
      <w:bookmarkStart w:id="205" w:name="_Toc484612685"/>
      <w:r w:rsidRPr="00721B3F">
        <w:rPr>
          <w:sz w:val="28"/>
        </w:rPr>
        <w:lastRenderedPageBreak/>
        <w:t>Approbation de Recommandations UIT-T</w:t>
      </w:r>
      <w:bookmarkEnd w:id="203"/>
      <w:bookmarkEnd w:id="204"/>
      <w:bookmarkEnd w:id="205"/>
    </w:p>
    <w:p w:rsidR="00377968" w:rsidRDefault="00377968" w:rsidP="00377968">
      <w:pPr>
        <w:rPr>
          <w:lang w:val="fr-FR"/>
        </w:rPr>
      </w:pPr>
    </w:p>
    <w:p w:rsidR="00377968" w:rsidRPr="008416AA" w:rsidRDefault="00377968" w:rsidP="00377968">
      <w:pPr>
        <w:rPr>
          <w:lang w:val="fr-FR"/>
        </w:rPr>
      </w:pPr>
      <w:r w:rsidRPr="008416AA">
        <w:rPr>
          <w:lang w:val="fr-FR"/>
        </w:rPr>
        <w:t xml:space="preserve">Par la Circulaire TSB </w:t>
      </w:r>
      <w:r>
        <w:rPr>
          <w:lang w:val="fr-FR"/>
        </w:rPr>
        <w:t>20 du 28 avril 2017</w:t>
      </w:r>
      <w:r w:rsidRPr="008416AA">
        <w:rPr>
          <w:lang w:val="fr-FR"/>
        </w:rPr>
        <w:t>, il a été annoncé l'approbation de la Recommandation UIT-T suivante, conformément à la procédure définie dans la Résolution 1:</w:t>
      </w:r>
    </w:p>
    <w:p w:rsidR="00377968" w:rsidRPr="008416AA" w:rsidRDefault="00377968" w:rsidP="00377968">
      <w:pPr>
        <w:ind w:left="567" w:hanging="567"/>
        <w:rPr>
          <w:lang w:val="fr-CH"/>
        </w:rPr>
      </w:pPr>
      <w:r w:rsidRPr="008416AA">
        <w:rPr>
          <w:lang w:val="fr-CH"/>
        </w:rPr>
        <w:t>–</w:t>
      </w:r>
      <w:r>
        <w:rPr>
          <w:lang w:val="fr-CH"/>
        </w:rPr>
        <w:tab/>
        <w:t>Recommandation UIT-T E.119 (04/2017</w:t>
      </w:r>
      <w:r w:rsidRPr="008416AA">
        <w:rPr>
          <w:lang w:val="fr-CH"/>
        </w:rPr>
        <w:t xml:space="preserve">): </w:t>
      </w:r>
      <w:r w:rsidRPr="00EF2A3D">
        <w:rPr>
          <w:lang w:val="fr-CH"/>
        </w:rPr>
        <w:t>Exigences applicables à un service de confirmation de sécurité et de messages radiodiffusés pour les secours en cas de catastrophe</w:t>
      </w:r>
    </w:p>
    <w:p w:rsidR="00377968" w:rsidRDefault="00377968" w:rsidP="00377968">
      <w:pPr>
        <w:rPr>
          <w:lang w:val="fr-CH"/>
        </w:rPr>
      </w:pPr>
    </w:p>
    <w:p w:rsidR="00377968" w:rsidRDefault="00377968" w:rsidP="00377968">
      <w:pPr>
        <w:rPr>
          <w:lang w:val="fr-CH"/>
        </w:rPr>
      </w:pPr>
    </w:p>
    <w:p w:rsidR="003A5C57" w:rsidRDefault="003A5C57" w:rsidP="00377968">
      <w:pPr>
        <w:rPr>
          <w:lang w:val="fr-CH"/>
        </w:rPr>
      </w:pPr>
    </w:p>
    <w:p w:rsidR="00377968" w:rsidRPr="00377968" w:rsidRDefault="00377968" w:rsidP="00377968">
      <w:pPr>
        <w:pStyle w:val="Heading20"/>
        <w:spacing w:before="0"/>
        <w:rPr>
          <w:sz w:val="28"/>
        </w:rPr>
      </w:pPr>
      <w:bookmarkStart w:id="206" w:name="_Toc484612686"/>
      <w:r w:rsidRPr="00377968">
        <w:rPr>
          <w:sz w:val="28"/>
        </w:rPr>
        <w:t xml:space="preserve">Plan de numérotage des télécommunications publiques </w:t>
      </w:r>
      <w:proofErr w:type="gramStart"/>
      <w:r w:rsidRPr="00377968">
        <w:rPr>
          <w:sz w:val="28"/>
        </w:rPr>
        <w:t>internationales</w:t>
      </w:r>
      <w:proofErr w:type="gramEnd"/>
      <w:r w:rsidRPr="00377968">
        <w:rPr>
          <w:sz w:val="28"/>
        </w:rPr>
        <w:br/>
        <w:t>(Recommandation UIT-T E.164 (11/2010))</w:t>
      </w:r>
      <w:bookmarkEnd w:id="206"/>
      <w:r w:rsidRPr="00377968">
        <w:rPr>
          <w:sz w:val="28"/>
        </w:rPr>
        <w:t xml:space="preserve"> </w:t>
      </w:r>
    </w:p>
    <w:p w:rsidR="00377968" w:rsidRPr="00377968" w:rsidRDefault="00377968" w:rsidP="00377968">
      <w:pPr>
        <w:spacing w:before="240"/>
        <w:rPr>
          <w:b/>
          <w:bCs/>
          <w:lang w:val="fr-CH"/>
        </w:rPr>
      </w:pPr>
      <w:r w:rsidRPr="00377968">
        <w:rPr>
          <w:b/>
          <w:bCs/>
          <w:lang w:val="fr-CH"/>
        </w:rPr>
        <w:t>Note du TSB</w:t>
      </w:r>
    </w:p>
    <w:p w:rsidR="00377968" w:rsidRPr="00377968" w:rsidRDefault="00377968" w:rsidP="00377968">
      <w:pPr>
        <w:spacing w:before="0"/>
        <w:jc w:val="center"/>
        <w:rPr>
          <w:i/>
          <w:iCs/>
          <w:lang w:val="fr-FR"/>
        </w:rPr>
      </w:pPr>
      <w:r w:rsidRPr="00377968">
        <w:rPr>
          <w:i/>
          <w:iCs/>
          <w:lang w:val="fr-FR"/>
        </w:rPr>
        <w:t>Codes d'identification des réseaux internationaux</w:t>
      </w:r>
      <w:r>
        <w:rPr>
          <w:i/>
          <w:iCs/>
          <w:lang w:val="fr-FR"/>
        </w:rPr>
        <w:fldChar w:fldCharType="begin"/>
      </w:r>
      <w:r w:rsidRPr="00377968">
        <w:rPr>
          <w:lang w:val="fr-CH"/>
        </w:rPr>
        <w:instrText xml:space="preserve"> TC "</w:instrText>
      </w:r>
      <w:bookmarkStart w:id="207" w:name="_Toc484612687"/>
      <w:r w:rsidRPr="00377968">
        <w:rPr>
          <w:i/>
          <w:iCs/>
          <w:lang w:val="fr-FR"/>
        </w:rPr>
        <w:instrText>Codes d'identification des réseaux internationaux</w:instrText>
      </w:r>
      <w:bookmarkEnd w:id="207"/>
      <w:r w:rsidRPr="00377968">
        <w:rPr>
          <w:lang w:val="fr-CH"/>
        </w:rPr>
        <w:instrText xml:space="preserve">" \f C \l "1" </w:instrText>
      </w:r>
      <w:r>
        <w:rPr>
          <w:i/>
          <w:iCs/>
          <w:lang w:val="fr-FR"/>
        </w:rPr>
        <w:fldChar w:fldCharType="end"/>
      </w:r>
    </w:p>
    <w:p w:rsidR="00377968" w:rsidRPr="00377968" w:rsidRDefault="00377968" w:rsidP="00377968">
      <w:pPr>
        <w:spacing w:before="240"/>
        <w:rPr>
          <w:lang w:val="fr-FR"/>
        </w:rPr>
      </w:pPr>
      <w:r w:rsidRPr="00377968">
        <w:rPr>
          <w:lang w:val="fr-CH"/>
        </w:rPr>
        <w:t xml:space="preserve">Associé à l'indicatif de pays 883 attribué en partage pour les réseaux internationaux, le code d'identification à trois chiffres ci-après a été </w:t>
      </w:r>
      <w:r w:rsidRPr="00377968">
        <w:rPr>
          <w:b/>
          <w:bCs/>
          <w:lang w:val="fr-CH"/>
        </w:rPr>
        <w:t>attribué.</w:t>
      </w:r>
    </w:p>
    <w:p w:rsidR="00377968" w:rsidRPr="00377968" w:rsidRDefault="00377968" w:rsidP="00377968">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018"/>
        <w:gridCol w:w="2435"/>
        <w:gridCol w:w="1913"/>
        <w:gridCol w:w="2706"/>
      </w:tblGrid>
      <w:tr w:rsidR="00377968" w:rsidRPr="00377968" w:rsidTr="00377968">
        <w:trPr>
          <w:jc w:val="center"/>
        </w:trPr>
        <w:tc>
          <w:tcPr>
            <w:tcW w:w="2050" w:type="dxa"/>
            <w:tcBorders>
              <w:top w:val="single" w:sz="4" w:space="0" w:color="auto"/>
              <w:left w:val="single" w:sz="4" w:space="0" w:color="auto"/>
              <w:bottom w:val="single" w:sz="4" w:space="0" w:color="auto"/>
              <w:right w:val="single" w:sz="4" w:space="0" w:color="auto"/>
            </w:tcBorders>
            <w:vAlign w:val="center"/>
            <w:hideMark/>
          </w:tcPr>
          <w:p w:rsidR="00377968" w:rsidRPr="00377968" w:rsidRDefault="00377968" w:rsidP="00377968">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rPr>
            </w:pPr>
            <w:proofErr w:type="spellStart"/>
            <w:r w:rsidRPr="00377968">
              <w:rPr>
                <w:rFonts w:asciiTheme="minorHAnsi" w:hAnsiTheme="minorHAnsi"/>
                <w:i/>
                <w:sz w:val="18"/>
              </w:rPr>
              <w:t>Requérant</w:t>
            </w:r>
            <w:proofErr w:type="spellEnd"/>
          </w:p>
        </w:tc>
        <w:tc>
          <w:tcPr>
            <w:tcW w:w="2475" w:type="dxa"/>
            <w:tcBorders>
              <w:top w:val="single" w:sz="4" w:space="0" w:color="auto"/>
              <w:left w:val="single" w:sz="4" w:space="0" w:color="auto"/>
              <w:bottom w:val="single" w:sz="4" w:space="0" w:color="auto"/>
              <w:right w:val="single" w:sz="4" w:space="0" w:color="auto"/>
            </w:tcBorders>
            <w:vAlign w:val="center"/>
            <w:hideMark/>
          </w:tcPr>
          <w:p w:rsidR="00377968" w:rsidRPr="00377968" w:rsidRDefault="00377968" w:rsidP="00377968">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iCs/>
                <w:sz w:val="18"/>
              </w:rPr>
            </w:pPr>
            <w:proofErr w:type="spellStart"/>
            <w:r w:rsidRPr="00377968">
              <w:rPr>
                <w:rFonts w:asciiTheme="minorHAnsi" w:hAnsiTheme="minorHAnsi"/>
                <w:i/>
                <w:iCs/>
                <w:sz w:val="18"/>
              </w:rPr>
              <w:t>Réseau</w:t>
            </w:r>
            <w:proofErr w:type="spellEnd"/>
          </w:p>
        </w:tc>
        <w:tc>
          <w:tcPr>
            <w:tcW w:w="1943" w:type="dxa"/>
            <w:tcBorders>
              <w:top w:val="single" w:sz="4" w:space="0" w:color="auto"/>
              <w:left w:val="single" w:sz="4" w:space="0" w:color="auto"/>
              <w:bottom w:val="single" w:sz="4" w:space="0" w:color="auto"/>
              <w:right w:val="single" w:sz="4" w:space="0" w:color="auto"/>
            </w:tcBorders>
            <w:vAlign w:val="center"/>
            <w:hideMark/>
          </w:tcPr>
          <w:p w:rsidR="00377968" w:rsidRPr="00377968" w:rsidRDefault="00377968" w:rsidP="00377968">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lang w:val="fr-CH"/>
              </w:rPr>
            </w:pPr>
            <w:r w:rsidRPr="00377968">
              <w:rPr>
                <w:rFonts w:asciiTheme="minorHAnsi" w:hAnsiTheme="minorHAnsi"/>
                <w:i/>
                <w:sz w:val="18"/>
                <w:lang w:val="fr-CH"/>
              </w:rPr>
              <w:t>Indicatif de pays et</w:t>
            </w:r>
            <w:r w:rsidRPr="00377968">
              <w:rPr>
                <w:rFonts w:asciiTheme="minorHAnsi" w:hAnsiTheme="minorHAnsi"/>
                <w:i/>
                <w:sz w:val="18"/>
                <w:lang w:val="fr-CH"/>
              </w:rPr>
              <w:br/>
              <w:t xml:space="preserve">Code d'identification </w:t>
            </w:r>
          </w:p>
        </w:tc>
        <w:tc>
          <w:tcPr>
            <w:tcW w:w="2750" w:type="dxa"/>
            <w:tcBorders>
              <w:top w:val="single" w:sz="4" w:space="0" w:color="auto"/>
              <w:left w:val="single" w:sz="4" w:space="0" w:color="auto"/>
              <w:bottom w:val="single" w:sz="4" w:space="0" w:color="auto"/>
              <w:right w:val="single" w:sz="4" w:space="0" w:color="auto"/>
            </w:tcBorders>
          </w:tcPr>
          <w:p w:rsidR="00377968" w:rsidRPr="00377968" w:rsidRDefault="00377968" w:rsidP="00377968">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lang w:val="fr-CH"/>
              </w:rPr>
            </w:pPr>
            <w:r w:rsidRPr="00377968">
              <w:rPr>
                <w:rFonts w:asciiTheme="minorHAnsi" w:hAnsiTheme="minorHAnsi"/>
                <w:i/>
                <w:sz w:val="18"/>
                <w:lang w:val="fr-CH"/>
              </w:rPr>
              <w:t>Date d’attribution</w:t>
            </w:r>
          </w:p>
        </w:tc>
      </w:tr>
      <w:tr w:rsidR="00377968" w:rsidRPr="00377968" w:rsidTr="00377968">
        <w:trPr>
          <w:jc w:val="center"/>
        </w:trPr>
        <w:tc>
          <w:tcPr>
            <w:tcW w:w="2050" w:type="dxa"/>
            <w:tcBorders>
              <w:top w:val="single" w:sz="4" w:space="0" w:color="auto"/>
              <w:left w:val="single" w:sz="4" w:space="0" w:color="auto"/>
              <w:bottom w:val="single" w:sz="4" w:space="0" w:color="auto"/>
              <w:right w:val="single" w:sz="4" w:space="0" w:color="auto"/>
            </w:tcBorders>
            <w:hideMark/>
          </w:tcPr>
          <w:p w:rsidR="00377968" w:rsidRPr="00377968" w:rsidRDefault="00377968" w:rsidP="00377968">
            <w:pPr>
              <w:tabs>
                <w:tab w:val="clear" w:pos="567"/>
              </w:tabs>
              <w:spacing w:before="40" w:after="40" w:line="276" w:lineRule="auto"/>
              <w:jc w:val="left"/>
              <w:rPr>
                <w:bCs/>
                <w:sz w:val="18"/>
                <w:szCs w:val="18"/>
                <w:lang w:val="en-US"/>
              </w:rPr>
            </w:pPr>
            <w:r w:rsidRPr="00377968">
              <w:rPr>
                <w:bCs/>
                <w:sz w:val="18"/>
                <w:szCs w:val="18"/>
                <w:lang w:val="en-US"/>
              </w:rPr>
              <w:t>Telecom26 AG</w:t>
            </w:r>
          </w:p>
        </w:tc>
        <w:tc>
          <w:tcPr>
            <w:tcW w:w="2475" w:type="dxa"/>
            <w:tcBorders>
              <w:top w:val="single" w:sz="4" w:space="0" w:color="auto"/>
              <w:left w:val="single" w:sz="4" w:space="0" w:color="auto"/>
              <w:bottom w:val="single" w:sz="4" w:space="0" w:color="auto"/>
              <w:right w:val="single" w:sz="4" w:space="0" w:color="auto"/>
            </w:tcBorders>
            <w:hideMark/>
          </w:tcPr>
          <w:p w:rsidR="00377968" w:rsidRPr="00377968" w:rsidRDefault="00377968" w:rsidP="00377968">
            <w:pPr>
              <w:tabs>
                <w:tab w:val="clear" w:pos="567"/>
              </w:tabs>
              <w:spacing w:before="40" w:after="40" w:line="276" w:lineRule="auto"/>
              <w:jc w:val="left"/>
              <w:rPr>
                <w:bCs/>
                <w:sz w:val="18"/>
                <w:szCs w:val="18"/>
                <w:lang w:val="en-US"/>
              </w:rPr>
            </w:pPr>
            <w:r w:rsidRPr="00377968">
              <w:rPr>
                <w:bCs/>
                <w:sz w:val="18"/>
                <w:szCs w:val="18"/>
                <w:lang w:val="en-US"/>
              </w:rPr>
              <w:t>Telecom26 AG</w:t>
            </w:r>
          </w:p>
        </w:tc>
        <w:tc>
          <w:tcPr>
            <w:tcW w:w="1943" w:type="dxa"/>
            <w:tcBorders>
              <w:top w:val="single" w:sz="4" w:space="0" w:color="auto"/>
              <w:left w:val="single" w:sz="4" w:space="0" w:color="auto"/>
              <w:bottom w:val="single" w:sz="4" w:space="0" w:color="auto"/>
              <w:right w:val="single" w:sz="4" w:space="0" w:color="auto"/>
            </w:tcBorders>
            <w:hideMark/>
          </w:tcPr>
          <w:p w:rsidR="00377968" w:rsidRPr="00377968" w:rsidRDefault="00377968" w:rsidP="00377968">
            <w:pPr>
              <w:tabs>
                <w:tab w:val="clear" w:pos="567"/>
              </w:tabs>
              <w:spacing w:before="40" w:after="40" w:line="276" w:lineRule="auto"/>
              <w:jc w:val="center"/>
              <w:rPr>
                <w:bCs/>
                <w:sz w:val="18"/>
                <w:szCs w:val="22"/>
                <w:lang w:val="fr-FR"/>
              </w:rPr>
            </w:pPr>
            <w:r w:rsidRPr="00377968">
              <w:rPr>
                <w:bCs/>
                <w:sz w:val="18"/>
                <w:szCs w:val="22"/>
                <w:lang w:val="fr-FR"/>
              </w:rPr>
              <w:t>+</w:t>
            </w:r>
            <w:r w:rsidRPr="00377968">
              <w:rPr>
                <w:bCs/>
                <w:sz w:val="18"/>
                <w:szCs w:val="22"/>
              </w:rPr>
              <w:t>883 210</w:t>
            </w:r>
          </w:p>
        </w:tc>
        <w:tc>
          <w:tcPr>
            <w:tcW w:w="2750" w:type="dxa"/>
            <w:tcBorders>
              <w:top w:val="single" w:sz="4" w:space="0" w:color="auto"/>
              <w:left w:val="single" w:sz="4" w:space="0" w:color="auto"/>
              <w:bottom w:val="single" w:sz="4" w:space="0" w:color="auto"/>
              <w:right w:val="single" w:sz="4" w:space="0" w:color="auto"/>
            </w:tcBorders>
          </w:tcPr>
          <w:p w:rsidR="00377968" w:rsidRPr="00377968" w:rsidRDefault="00377968" w:rsidP="00377968">
            <w:pPr>
              <w:tabs>
                <w:tab w:val="clear" w:pos="567"/>
              </w:tabs>
              <w:spacing w:before="40" w:after="40" w:line="276" w:lineRule="auto"/>
              <w:jc w:val="center"/>
              <w:rPr>
                <w:bCs/>
                <w:sz w:val="18"/>
                <w:szCs w:val="22"/>
                <w:lang w:val="fr-FR"/>
              </w:rPr>
            </w:pPr>
            <w:proofErr w:type="gramStart"/>
            <w:r w:rsidRPr="00377968">
              <w:rPr>
                <w:bCs/>
                <w:sz w:val="18"/>
                <w:szCs w:val="22"/>
                <w:lang w:val="fr-FR"/>
              </w:rPr>
              <w:t>1.V.2017</w:t>
            </w:r>
            <w:proofErr w:type="gramEnd"/>
          </w:p>
        </w:tc>
      </w:tr>
    </w:tbl>
    <w:p w:rsidR="00377968" w:rsidRPr="00377968" w:rsidRDefault="00377968" w:rsidP="00377968">
      <w:pPr>
        <w:rPr>
          <w:lang w:val="en-US"/>
        </w:rPr>
      </w:pPr>
    </w:p>
    <w:p w:rsidR="009209BD" w:rsidRDefault="009209BD" w:rsidP="00395544">
      <w:pPr>
        <w:rPr>
          <w:lang w:val="fr-FR"/>
        </w:rPr>
      </w:pPr>
    </w:p>
    <w:p w:rsidR="003A5C57" w:rsidRDefault="003A5C57">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377968" w:rsidRPr="009209BD" w:rsidRDefault="00377968" w:rsidP="00395544">
      <w:pPr>
        <w:rPr>
          <w:lang w:val="fr-FR"/>
        </w:rPr>
      </w:pPr>
    </w:p>
    <w:p w:rsidR="00377968" w:rsidRPr="00377968" w:rsidRDefault="00377968" w:rsidP="00377968">
      <w:pPr>
        <w:pStyle w:val="Heading20"/>
        <w:spacing w:before="0"/>
        <w:rPr>
          <w:sz w:val="28"/>
        </w:rPr>
      </w:pPr>
      <w:bookmarkStart w:id="208" w:name="_Toc480897846"/>
      <w:bookmarkStart w:id="209" w:name="_Toc482280086"/>
      <w:bookmarkStart w:id="210" w:name="_Toc484612688"/>
      <w:r w:rsidRPr="00377968">
        <w:rPr>
          <w:sz w:val="28"/>
        </w:rPr>
        <w:t xml:space="preserve">Service téléphonique </w:t>
      </w:r>
      <w:r w:rsidRPr="00377968">
        <w:rPr>
          <w:sz w:val="28"/>
        </w:rPr>
        <w:br/>
        <w:t>(Recommandation UIT-T E.164)</w:t>
      </w:r>
      <w:bookmarkEnd w:id="208"/>
      <w:bookmarkEnd w:id="209"/>
      <w:bookmarkEnd w:id="210"/>
    </w:p>
    <w:p w:rsidR="00377968" w:rsidRPr="00487D7A" w:rsidRDefault="00377968" w:rsidP="00377968">
      <w:pPr>
        <w:tabs>
          <w:tab w:val="left" w:pos="794"/>
          <w:tab w:val="left" w:pos="1191"/>
          <w:tab w:val="left" w:pos="1588"/>
          <w:tab w:val="left" w:pos="1985"/>
          <w:tab w:val="left" w:pos="2160"/>
          <w:tab w:val="left" w:pos="2430"/>
        </w:tabs>
        <w:spacing w:before="0" w:line="280" w:lineRule="exact"/>
        <w:jc w:val="center"/>
        <w:rPr>
          <w:lang w:val="en-US"/>
        </w:rPr>
      </w:pPr>
      <w:proofErr w:type="gramStart"/>
      <w:r w:rsidRPr="00487D7A">
        <w:rPr>
          <w:lang w:val="en-US"/>
        </w:rPr>
        <w:t>url</w:t>
      </w:r>
      <w:proofErr w:type="gramEnd"/>
      <w:r w:rsidRPr="00487D7A">
        <w:rPr>
          <w:lang w:val="en-US"/>
        </w:rPr>
        <w:t>: www.itu.int/itu-t/inr/nnp</w:t>
      </w:r>
    </w:p>
    <w:p w:rsidR="00377968" w:rsidRPr="0002691E" w:rsidRDefault="00377968" w:rsidP="00377968">
      <w:pPr>
        <w:tabs>
          <w:tab w:val="left" w:pos="1560"/>
          <w:tab w:val="left" w:pos="2127"/>
        </w:tabs>
        <w:spacing w:before="240"/>
        <w:jc w:val="left"/>
        <w:outlineLvl w:val="3"/>
        <w:rPr>
          <w:rFonts w:cs="Arial"/>
          <w:b/>
          <w:lang w:val="fr-FR"/>
        </w:rPr>
      </w:pPr>
      <w:r w:rsidRPr="0002691E">
        <w:rPr>
          <w:rFonts w:cs="Arial"/>
          <w:b/>
          <w:lang w:val="fr-FR"/>
        </w:rPr>
        <w:t>Danemark</w:t>
      </w:r>
      <w:r>
        <w:rPr>
          <w:rFonts w:cs="Arial"/>
          <w:b/>
          <w:lang w:val="fr-FR"/>
        </w:rPr>
        <w:fldChar w:fldCharType="begin"/>
      </w:r>
      <w:r w:rsidRPr="006C6611">
        <w:rPr>
          <w:lang w:val="fr-CH"/>
        </w:rPr>
        <w:instrText xml:space="preserve"> TC "</w:instrText>
      </w:r>
      <w:bookmarkStart w:id="211" w:name="_Toc484612689"/>
      <w:r w:rsidRPr="000F5F4E">
        <w:rPr>
          <w:rFonts w:cs="Arial"/>
          <w:b/>
          <w:lang w:val="fr-FR"/>
        </w:rPr>
        <w:instrText>Danemark</w:instrText>
      </w:r>
      <w:bookmarkEnd w:id="211"/>
      <w:r w:rsidRPr="006C6611">
        <w:rPr>
          <w:lang w:val="fr-CH"/>
        </w:rPr>
        <w:instrText xml:space="preserve">" \f C \l "1" </w:instrText>
      </w:r>
      <w:r>
        <w:rPr>
          <w:rFonts w:cs="Arial"/>
          <w:b/>
          <w:lang w:val="fr-FR"/>
        </w:rPr>
        <w:fldChar w:fldCharType="end"/>
      </w:r>
      <w:r w:rsidRPr="0002691E">
        <w:rPr>
          <w:rFonts w:cs="Arial"/>
          <w:b/>
          <w:lang w:val="fr-FR"/>
        </w:rPr>
        <w:t xml:space="preserve"> (indicatif de pays +45)</w:t>
      </w:r>
      <w:r w:rsidRPr="0002691E">
        <w:rPr>
          <w:rFonts w:cs="Arial"/>
          <w:b/>
          <w:i/>
          <w:noProof/>
          <w:lang w:val="fr-FR" w:eastAsia="zh-CN"/>
        </w:rPr>
        <w:t xml:space="preserve"> </w:t>
      </w:r>
    </w:p>
    <w:p w:rsidR="00377968" w:rsidRPr="0002691E" w:rsidRDefault="00377968" w:rsidP="00377968">
      <w:pPr>
        <w:tabs>
          <w:tab w:val="left" w:pos="1560"/>
          <w:tab w:val="left" w:pos="2127"/>
        </w:tabs>
        <w:spacing w:before="0" w:after="120"/>
        <w:jc w:val="left"/>
        <w:outlineLvl w:val="3"/>
        <w:rPr>
          <w:rFonts w:cs="Arial"/>
          <w:lang w:val="fr-FR"/>
        </w:rPr>
      </w:pPr>
      <w:r w:rsidRPr="0002691E">
        <w:rPr>
          <w:rFonts w:cs="Arial"/>
          <w:lang w:val="fr-FR"/>
        </w:rPr>
        <w:t>Communication du 21.IV.2017:</w:t>
      </w:r>
    </w:p>
    <w:p w:rsidR="00377968" w:rsidRPr="0002691E" w:rsidRDefault="00377968" w:rsidP="00377968">
      <w:pPr>
        <w:rPr>
          <w:rFonts w:cs="Arial"/>
          <w:lang w:val="fr-FR"/>
        </w:rPr>
      </w:pPr>
      <w:r w:rsidRPr="0002691E">
        <w:rPr>
          <w:rFonts w:cs="Arial"/>
          <w:lang w:val="fr-FR"/>
        </w:rPr>
        <w:t xml:space="preserve">La </w:t>
      </w:r>
      <w:proofErr w:type="spellStart"/>
      <w:r w:rsidRPr="0002691E">
        <w:rPr>
          <w:rFonts w:cs="Arial"/>
          <w:i/>
          <w:lang w:val="fr-FR"/>
        </w:rPr>
        <w:t>Danish</w:t>
      </w:r>
      <w:proofErr w:type="spellEnd"/>
      <w:r w:rsidRPr="0002691E">
        <w:rPr>
          <w:rFonts w:cs="Arial"/>
          <w:i/>
          <w:lang w:val="fr-FR"/>
        </w:rPr>
        <w:t xml:space="preserve"> </w:t>
      </w:r>
      <w:proofErr w:type="spellStart"/>
      <w:r w:rsidRPr="0002691E">
        <w:rPr>
          <w:rFonts w:cs="Arial"/>
          <w:i/>
          <w:lang w:val="fr-FR"/>
        </w:rPr>
        <w:t>Energy</w:t>
      </w:r>
      <w:proofErr w:type="spellEnd"/>
      <w:r w:rsidRPr="0002691E">
        <w:rPr>
          <w:rFonts w:cs="Arial"/>
          <w:i/>
          <w:lang w:val="fr-FR"/>
        </w:rPr>
        <w:t xml:space="preserve"> Agency</w:t>
      </w:r>
      <w:r w:rsidRPr="0002691E">
        <w:rPr>
          <w:rFonts w:cs="Arial"/>
          <w:lang w:val="fr-FR"/>
        </w:rPr>
        <w:t>, Copenhague</w:t>
      </w:r>
      <w:r>
        <w:rPr>
          <w:rFonts w:cs="Arial"/>
          <w:lang w:val="fr-FR"/>
        </w:rPr>
        <w:fldChar w:fldCharType="begin"/>
      </w:r>
      <w:r w:rsidRPr="00377968">
        <w:rPr>
          <w:lang w:val="fr-CH"/>
        </w:rPr>
        <w:instrText xml:space="preserve"> TC "</w:instrText>
      </w:r>
      <w:bookmarkStart w:id="212" w:name="_Toc484612690"/>
      <w:proofErr w:type="spellStart"/>
      <w:r w:rsidRPr="00A525C0">
        <w:rPr>
          <w:rFonts w:cs="Arial"/>
          <w:i/>
          <w:lang w:val="fr-FR"/>
        </w:rPr>
        <w:instrText>Danish</w:instrText>
      </w:r>
      <w:proofErr w:type="spellEnd"/>
      <w:r w:rsidRPr="00A525C0">
        <w:rPr>
          <w:rFonts w:cs="Arial"/>
          <w:i/>
          <w:lang w:val="fr-FR"/>
        </w:rPr>
        <w:instrText xml:space="preserve"> </w:instrText>
      </w:r>
      <w:proofErr w:type="spellStart"/>
      <w:r w:rsidRPr="00A525C0">
        <w:rPr>
          <w:rFonts w:cs="Arial"/>
          <w:i/>
          <w:lang w:val="fr-FR"/>
        </w:rPr>
        <w:instrText>Energy</w:instrText>
      </w:r>
      <w:proofErr w:type="spellEnd"/>
      <w:r w:rsidRPr="00A525C0">
        <w:rPr>
          <w:rFonts w:cs="Arial"/>
          <w:i/>
          <w:lang w:val="fr-FR"/>
        </w:rPr>
        <w:instrText xml:space="preserve"> Agency</w:instrText>
      </w:r>
      <w:r w:rsidRPr="00A525C0">
        <w:rPr>
          <w:rFonts w:cs="Arial"/>
          <w:lang w:val="fr-FR"/>
        </w:rPr>
        <w:instrText>, Copenhague</w:instrText>
      </w:r>
      <w:bookmarkEnd w:id="212"/>
      <w:r w:rsidRPr="00377968">
        <w:rPr>
          <w:lang w:val="fr-CH"/>
        </w:rPr>
        <w:instrText>" \f C \l "1</w:instrText>
      </w:r>
      <w:proofErr w:type="gramStart"/>
      <w:r w:rsidRPr="00377968">
        <w:rPr>
          <w:lang w:val="fr-CH"/>
        </w:rPr>
        <w:instrText xml:space="preserve">" </w:instrText>
      </w:r>
      <w:proofErr w:type="gramEnd"/>
      <w:r>
        <w:rPr>
          <w:rFonts w:cs="Arial"/>
          <w:lang w:val="fr-FR"/>
        </w:rPr>
        <w:fldChar w:fldCharType="end"/>
      </w:r>
      <w:r w:rsidRPr="0002691E">
        <w:rPr>
          <w:rFonts w:cs="Arial"/>
          <w:lang w:val="fr-FR"/>
        </w:rPr>
        <w:t>, annonce la mise à jour suivante du plan national de numérotage du Danemark:</w:t>
      </w:r>
    </w:p>
    <w:p w:rsidR="00377968" w:rsidRPr="0002691E" w:rsidRDefault="00377968" w:rsidP="00377968">
      <w:pPr>
        <w:tabs>
          <w:tab w:val="clear" w:pos="567"/>
          <w:tab w:val="clear" w:pos="1276"/>
          <w:tab w:val="clear" w:pos="1843"/>
          <w:tab w:val="clear" w:pos="5387"/>
          <w:tab w:val="clear" w:pos="5954"/>
          <w:tab w:val="left" w:pos="794"/>
          <w:tab w:val="left" w:pos="1191"/>
          <w:tab w:val="left" w:pos="1588"/>
          <w:tab w:val="left" w:pos="1985"/>
        </w:tabs>
        <w:spacing w:before="160" w:line="360" w:lineRule="auto"/>
        <w:jc w:val="left"/>
        <w:textAlignment w:val="auto"/>
        <w:rPr>
          <w:rFonts w:cs="Arial"/>
          <w:iCs/>
          <w:lang w:val="fr-FR"/>
        </w:rPr>
      </w:pPr>
      <w:r w:rsidRPr="0002691E">
        <w:rPr>
          <w:rFonts w:cs="Arial"/>
          <w:bCs/>
          <w:lang w:val="fr-FR"/>
        </w:rPr>
        <w:t>•</w:t>
      </w:r>
      <w:r w:rsidRPr="0002691E">
        <w:rPr>
          <w:rFonts w:cs="Arial"/>
          <w:bCs/>
          <w:lang w:val="fr-FR"/>
        </w:rPr>
        <w:tab/>
        <w:t xml:space="preserve">attribution </w:t>
      </w:r>
      <w:r w:rsidRPr="0002691E">
        <w:rPr>
          <w:rFonts w:cs="Arial"/>
          <w:bCs/>
          <w:iCs/>
          <w:lang w:val="fr-FR"/>
        </w:rPr>
        <w:t>– services de communication mobile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34"/>
        <w:gridCol w:w="4395"/>
        <w:gridCol w:w="1743"/>
      </w:tblGrid>
      <w:tr w:rsidR="00377968" w:rsidRPr="0002691E" w:rsidTr="00377968">
        <w:trPr>
          <w:jc w:val="center"/>
        </w:trPr>
        <w:tc>
          <w:tcPr>
            <w:tcW w:w="3114" w:type="dxa"/>
            <w:hideMark/>
          </w:tcPr>
          <w:p w:rsidR="00377968" w:rsidRPr="0002691E" w:rsidRDefault="00377968" w:rsidP="00377968">
            <w:pPr>
              <w:tabs>
                <w:tab w:val="clear" w:pos="567"/>
                <w:tab w:val="clear" w:pos="1276"/>
                <w:tab w:val="clear" w:pos="1843"/>
                <w:tab w:val="clear" w:pos="5387"/>
                <w:tab w:val="clear" w:pos="5954"/>
              </w:tabs>
              <w:spacing w:before="60" w:after="60" w:line="276" w:lineRule="auto"/>
              <w:jc w:val="center"/>
              <w:rPr>
                <w:rFonts w:cs="Arial"/>
                <w:i/>
                <w:lang w:val="fr-FR"/>
              </w:rPr>
            </w:pPr>
            <w:r w:rsidRPr="0002691E">
              <w:rPr>
                <w:rFonts w:cs="Arial"/>
                <w:i/>
                <w:lang w:val="fr-FR"/>
              </w:rPr>
              <w:t>Fournisseur</w:t>
            </w:r>
          </w:p>
        </w:tc>
        <w:tc>
          <w:tcPr>
            <w:tcW w:w="4669" w:type="dxa"/>
            <w:hideMark/>
          </w:tcPr>
          <w:p w:rsidR="00377968" w:rsidRPr="0002691E" w:rsidRDefault="00377968" w:rsidP="00377968">
            <w:pPr>
              <w:numPr>
                <w:ilvl w:val="12"/>
                <w:numId w:val="0"/>
              </w:numPr>
              <w:tabs>
                <w:tab w:val="clear" w:pos="567"/>
                <w:tab w:val="clear" w:pos="1276"/>
                <w:tab w:val="clear" w:pos="1843"/>
                <w:tab w:val="clear" w:pos="5387"/>
                <w:tab w:val="clear" w:pos="5954"/>
              </w:tabs>
              <w:spacing w:before="60" w:after="60" w:line="276" w:lineRule="auto"/>
              <w:jc w:val="center"/>
              <w:rPr>
                <w:rFonts w:cs="Arial"/>
                <w:lang w:val="fr-FR"/>
              </w:rPr>
            </w:pPr>
            <w:r w:rsidRPr="0002691E">
              <w:rPr>
                <w:rFonts w:cs="Arial"/>
                <w:bCs/>
                <w:i/>
                <w:lang w:val="fr-FR"/>
              </w:rPr>
              <w:t>Série de numéros</w:t>
            </w:r>
          </w:p>
        </w:tc>
        <w:tc>
          <w:tcPr>
            <w:tcW w:w="1846" w:type="dxa"/>
            <w:hideMark/>
          </w:tcPr>
          <w:p w:rsidR="00377968" w:rsidRPr="0002691E" w:rsidRDefault="00377968" w:rsidP="00377968">
            <w:pPr>
              <w:numPr>
                <w:ilvl w:val="12"/>
                <w:numId w:val="0"/>
              </w:numPr>
              <w:tabs>
                <w:tab w:val="clear" w:pos="567"/>
                <w:tab w:val="clear" w:pos="1276"/>
                <w:tab w:val="clear" w:pos="1843"/>
                <w:tab w:val="clear" w:pos="5387"/>
                <w:tab w:val="clear" w:pos="5954"/>
              </w:tabs>
              <w:spacing w:before="60" w:after="60" w:line="276" w:lineRule="auto"/>
              <w:jc w:val="left"/>
              <w:rPr>
                <w:rFonts w:cs="Arial"/>
                <w:i/>
                <w:lang w:val="fr-FR"/>
              </w:rPr>
            </w:pPr>
            <w:r w:rsidRPr="0002691E">
              <w:rPr>
                <w:rFonts w:cs="Arial"/>
                <w:i/>
                <w:lang w:val="fr-FR"/>
              </w:rPr>
              <w:t>Date d'attribution</w:t>
            </w:r>
          </w:p>
        </w:tc>
      </w:tr>
      <w:tr w:rsidR="00377968" w:rsidRPr="0002691E" w:rsidTr="00377968">
        <w:trPr>
          <w:jc w:val="center"/>
        </w:trPr>
        <w:tc>
          <w:tcPr>
            <w:tcW w:w="3114" w:type="dxa"/>
          </w:tcPr>
          <w:p w:rsidR="00377968" w:rsidRPr="0002691E" w:rsidRDefault="00377968" w:rsidP="00377968">
            <w:pPr>
              <w:numPr>
                <w:ilvl w:val="12"/>
                <w:numId w:val="0"/>
              </w:numPr>
              <w:tabs>
                <w:tab w:val="clear" w:pos="567"/>
                <w:tab w:val="clear" w:pos="1276"/>
                <w:tab w:val="clear" w:pos="1843"/>
                <w:tab w:val="clear" w:pos="5387"/>
                <w:tab w:val="clear" w:pos="5954"/>
                <w:tab w:val="center" w:pos="1642"/>
              </w:tabs>
              <w:spacing w:before="60" w:after="60"/>
              <w:jc w:val="left"/>
              <w:rPr>
                <w:rFonts w:cs="Arial"/>
                <w:lang w:val="fr-FR"/>
              </w:rPr>
            </w:pPr>
            <w:r w:rsidRPr="0002691E">
              <w:rPr>
                <w:rFonts w:cs="Arial"/>
                <w:lang w:val="fr-FR"/>
              </w:rPr>
              <w:t xml:space="preserve">Hi3G </w:t>
            </w:r>
            <w:proofErr w:type="spellStart"/>
            <w:r w:rsidRPr="0002691E">
              <w:rPr>
                <w:rFonts w:cs="Arial"/>
                <w:lang w:val="fr-FR"/>
              </w:rPr>
              <w:t>Denmark</w:t>
            </w:r>
            <w:proofErr w:type="spellEnd"/>
            <w:r w:rsidRPr="0002691E">
              <w:rPr>
                <w:rFonts w:cs="Arial"/>
                <w:lang w:val="fr-FR"/>
              </w:rPr>
              <w:t xml:space="preserve"> </w:t>
            </w:r>
            <w:proofErr w:type="spellStart"/>
            <w:r w:rsidRPr="0002691E">
              <w:rPr>
                <w:rFonts w:cs="Arial"/>
                <w:lang w:val="fr-FR"/>
              </w:rPr>
              <w:t>ApS</w:t>
            </w:r>
            <w:proofErr w:type="spellEnd"/>
          </w:p>
        </w:tc>
        <w:tc>
          <w:tcPr>
            <w:tcW w:w="4669" w:type="dxa"/>
          </w:tcPr>
          <w:p w:rsidR="00377968" w:rsidRPr="0002691E" w:rsidRDefault="00377968" w:rsidP="00377968">
            <w:pPr>
              <w:tabs>
                <w:tab w:val="clear" w:pos="567"/>
                <w:tab w:val="clear" w:pos="1276"/>
                <w:tab w:val="clear" w:pos="1843"/>
                <w:tab w:val="clear" w:pos="5387"/>
                <w:tab w:val="clear" w:pos="5954"/>
                <w:tab w:val="left" w:pos="1215"/>
              </w:tabs>
              <w:spacing w:before="60" w:after="60"/>
              <w:jc w:val="left"/>
              <w:rPr>
                <w:rFonts w:cs="Arial"/>
                <w:lang w:val="fr-FR"/>
              </w:rPr>
            </w:pPr>
            <w:r w:rsidRPr="0002691E">
              <w:rPr>
                <w:rFonts w:cs="Arial"/>
                <w:lang w:val="fr-FR"/>
              </w:rPr>
              <w:t>9383efgh</w:t>
            </w:r>
          </w:p>
        </w:tc>
        <w:tc>
          <w:tcPr>
            <w:tcW w:w="1846" w:type="dxa"/>
          </w:tcPr>
          <w:p w:rsidR="00377968" w:rsidRPr="0002691E" w:rsidRDefault="00377968" w:rsidP="00377968">
            <w:pPr>
              <w:numPr>
                <w:ilvl w:val="12"/>
                <w:numId w:val="0"/>
              </w:numPr>
              <w:tabs>
                <w:tab w:val="clear" w:pos="567"/>
                <w:tab w:val="clear" w:pos="1276"/>
                <w:tab w:val="clear" w:pos="1843"/>
                <w:tab w:val="clear" w:pos="5387"/>
                <w:tab w:val="clear" w:pos="5954"/>
              </w:tabs>
              <w:spacing w:before="60" w:after="60" w:line="276" w:lineRule="auto"/>
              <w:jc w:val="center"/>
              <w:rPr>
                <w:rFonts w:cs="Arial"/>
                <w:lang w:val="fr-FR"/>
              </w:rPr>
            </w:pPr>
            <w:r w:rsidRPr="0002691E">
              <w:rPr>
                <w:rFonts w:cs="Arial"/>
                <w:lang w:val="fr-FR"/>
              </w:rPr>
              <w:t>21</w:t>
            </w:r>
            <w:proofErr w:type="gramStart"/>
            <w:r w:rsidRPr="0002691E">
              <w:rPr>
                <w:rFonts w:cs="Arial"/>
                <w:lang w:val="fr-FR"/>
              </w:rPr>
              <w:t>.IV.2017</w:t>
            </w:r>
            <w:proofErr w:type="gramEnd"/>
          </w:p>
        </w:tc>
      </w:tr>
    </w:tbl>
    <w:p w:rsidR="00377968" w:rsidRPr="0002691E" w:rsidRDefault="00377968" w:rsidP="00377968">
      <w:pPr>
        <w:rPr>
          <w:lang w:val="fr-FR"/>
        </w:rPr>
      </w:pPr>
    </w:p>
    <w:p w:rsidR="00377968" w:rsidRPr="0002691E" w:rsidRDefault="00377968" w:rsidP="00377968">
      <w:pPr>
        <w:tabs>
          <w:tab w:val="clear" w:pos="567"/>
          <w:tab w:val="clear" w:pos="1276"/>
          <w:tab w:val="clear" w:pos="1843"/>
          <w:tab w:val="clear" w:pos="5387"/>
          <w:tab w:val="clear" w:pos="5954"/>
          <w:tab w:val="left" w:pos="1800"/>
        </w:tabs>
        <w:spacing w:before="0"/>
        <w:ind w:left="1080" w:hanging="1080"/>
        <w:jc w:val="left"/>
        <w:rPr>
          <w:rFonts w:cs="Arial"/>
          <w:lang w:val="fr-FR"/>
        </w:rPr>
      </w:pPr>
      <w:r w:rsidRPr="0002691E">
        <w:rPr>
          <w:rFonts w:cs="Arial"/>
          <w:lang w:val="fr-FR"/>
        </w:rPr>
        <w:t>Contact:</w:t>
      </w:r>
    </w:p>
    <w:p w:rsidR="00377968" w:rsidRPr="00487D7A" w:rsidRDefault="00377968" w:rsidP="00377968">
      <w:pPr>
        <w:ind w:left="567" w:hanging="567"/>
        <w:jc w:val="left"/>
        <w:rPr>
          <w:rFonts w:cs="Arial"/>
          <w:lang w:val="en-US"/>
        </w:rPr>
      </w:pPr>
      <w:r w:rsidRPr="00487D7A">
        <w:rPr>
          <w:lang w:val="en-US"/>
        </w:rPr>
        <w:tab/>
        <w:t>Danish Energy Agency</w:t>
      </w:r>
      <w:r w:rsidRPr="00487D7A">
        <w:rPr>
          <w:lang w:val="en-US"/>
        </w:rPr>
        <w:br/>
      </w:r>
      <w:proofErr w:type="spellStart"/>
      <w:r w:rsidRPr="00487D7A">
        <w:rPr>
          <w:rFonts w:cs="Arial"/>
          <w:lang w:val="en-US"/>
        </w:rPr>
        <w:t>Amaliegade</w:t>
      </w:r>
      <w:proofErr w:type="spellEnd"/>
      <w:r w:rsidRPr="00487D7A">
        <w:rPr>
          <w:rFonts w:cs="Arial"/>
          <w:lang w:val="en-US"/>
        </w:rPr>
        <w:t xml:space="preserve"> 44</w:t>
      </w:r>
      <w:r w:rsidRPr="00487D7A">
        <w:rPr>
          <w:rFonts w:cs="Arial"/>
          <w:lang w:val="en-US"/>
        </w:rPr>
        <w:br/>
        <w:t>1256 COPENHAGEN K</w:t>
      </w:r>
      <w:r w:rsidRPr="00487D7A">
        <w:rPr>
          <w:rFonts w:cs="Arial"/>
          <w:lang w:val="en-US"/>
        </w:rPr>
        <w:br/>
      </w:r>
      <w:proofErr w:type="spellStart"/>
      <w:r w:rsidRPr="00487D7A">
        <w:rPr>
          <w:rFonts w:cs="Arial"/>
          <w:lang w:val="en-US"/>
        </w:rPr>
        <w:t>Danemark</w:t>
      </w:r>
      <w:proofErr w:type="spellEnd"/>
      <w:r w:rsidRPr="00487D7A">
        <w:rPr>
          <w:rFonts w:cs="Arial"/>
          <w:lang w:val="en-US"/>
        </w:rPr>
        <w:br/>
      </w:r>
      <w:proofErr w:type="spellStart"/>
      <w:r w:rsidRPr="00487D7A">
        <w:rPr>
          <w:rFonts w:cs="Arial"/>
          <w:lang w:val="en-US"/>
        </w:rPr>
        <w:t>Tél</w:t>
      </w:r>
      <w:proofErr w:type="spellEnd"/>
      <w:r>
        <w:rPr>
          <w:rFonts w:cs="Arial"/>
          <w:lang w:val="en-US"/>
        </w:rPr>
        <w:t>.</w:t>
      </w:r>
      <w:r w:rsidRPr="00487D7A">
        <w:rPr>
          <w:rFonts w:cs="Arial"/>
          <w:lang w:val="en-US"/>
        </w:rPr>
        <w:t>:</w:t>
      </w:r>
      <w:r w:rsidRPr="00487D7A">
        <w:rPr>
          <w:rFonts w:cs="Arial"/>
          <w:lang w:val="en-US"/>
        </w:rPr>
        <w:tab/>
        <w:t xml:space="preserve">+45 33 92 67 00 </w:t>
      </w:r>
      <w:r w:rsidRPr="00487D7A">
        <w:rPr>
          <w:rFonts w:cs="Arial"/>
          <w:lang w:val="en-US"/>
        </w:rPr>
        <w:br/>
        <w:t>Fax:</w:t>
      </w:r>
      <w:r w:rsidRPr="00487D7A">
        <w:rPr>
          <w:rFonts w:cs="Arial"/>
          <w:lang w:val="en-US"/>
        </w:rPr>
        <w:tab/>
        <w:t>+45 33 11 47 43</w:t>
      </w:r>
      <w:r w:rsidRPr="00487D7A">
        <w:rPr>
          <w:rFonts w:cs="Arial"/>
          <w:lang w:val="en-US"/>
        </w:rPr>
        <w:br/>
        <w:t>E-mail:</w:t>
      </w:r>
      <w:r w:rsidRPr="00487D7A">
        <w:rPr>
          <w:rFonts w:cs="Arial"/>
          <w:lang w:val="en-US"/>
        </w:rPr>
        <w:tab/>
        <w:t xml:space="preserve">ens@ens.dk </w:t>
      </w:r>
      <w:r w:rsidRPr="00487D7A">
        <w:rPr>
          <w:rFonts w:cs="Arial"/>
          <w:lang w:val="en-US"/>
        </w:rPr>
        <w:br/>
        <w:t>URL:</w:t>
      </w:r>
      <w:r w:rsidRPr="00487D7A">
        <w:rPr>
          <w:rFonts w:cs="Arial"/>
          <w:lang w:val="en-US"/>
        </w:rPr>
        <w:tab/>
        <w:t xml:space="preserve">www.ens.dk </w:t>
      </w:r>
    </w:p>
    <w:p w:rsidR="00377968" w:rsidRPr="0002691E" w:rsidRDefault="00377968" w:rsidP="00377968">
      <w:pPr>
        <w:tabs>
          <w:tab w:val="left" w:pos="1560"/>
          <w:tab w:val="left" w:pos="2127"/>
        </w:tabs>
        <w:spacing w:before="240"/>
        <w:jc w:val="left"/>
        <w:outlineLvl w:val="3"/>
        <w:rPr>
          <w:rFonts w:cs="Arial"/>
          <w:b/>
          <w:lang w:val="fr-FR"/>
        </w:rPr>
      </w:pPr>
      <w:r w:rsidRPr="0002691E">
        <w:rPr>
          <w:rFonts w:cs="Arial"/>
          <w:b/>
          <w:lang w:val="fr-FR"/>
        </w:rPr>
        <w:t>Iran (République islamique d')</w:t>
      </w:r>
      <w:r>
        <w:rPr>
          <w:rFonts w:cs="Arial"/>
          <w:b/>
          <w:lang w:val="fr-FR"/>
        </w:rPr>
        <w:fldChar w:fldCharType="begin"/>
      </w:r>
      <w:r w:rsidRPr="00377968">
        <w:rPr>
          <w:lang w:val="fr-CH"/>
        </w:rPr>
        <w:instrText xml:space="preserve"> TC "</w:instrText>
      </w:r>
      <w:bookmarkStart w:id="213" w:name="_Toc484612691"/>
      <w:r w:rsidRPr="00A05714">
        <w:rPr>
          <w:rFonts w:cs="Arial"/>
          <w:b/>
          <w:lang w:val="fr-FR"/>
        </w:rPr>
        <w:instrText>Iran (République islamique d')</w:instrText>
      </w:r>
      <w:bookmarkEnd w:id="213"/>
      <w:r w:rsidRPr="00377968">
        <w:rPr>
          <w:lang w:val="fr-CH"/>
        </w:rPr>
        <w:instrText xml:space="preserve">" \f C \l "1" </w:instrText>
      </w:r>
      <w:r>
        <w:rPr>
          <w:rFonts w:cs="Arial"/>
          <w:b/>
          <w:lang w:val="fr-FR"/>
        </w:rPr>
        <w:fldChar w:fldCharType="end"/>
      </w:r>
      <w:r w:rsidRPr="0002691E">
        <w:rPr>
          <w:rFonts w:cs="Arial"/>
          <w:b/>
          <w:lang w:val="fr-FR"/>
        </w:rPr>
        <w:t xml:space="preserve"> (indicatif de pays +98)</w:t>
      </w:r>
    </w:p>
    <w:p w:rsidR="00377968" w:rsidRPr="0002691E" w:rsidRDefault="00377968" w:rsidP="00377968">
      <w:pPr>
        <w:tabs>
          <w:tab w:val="left" w:pos="1560"/>
          <w:tab w:val="left" w:pos="2127"/>
        </w:tabs>
        <w:spacing w:before="0" w:after="120"/>
        <w:jc w:val="left"/>
        <w:outlineLvl w:val="3"/>
        <w:rPr>
          <w:rFonts w:cs="Arial"/>
          <w:lang w:val="fr-FR"/>
        </w:rPr>
      </w:pPr>
      <w:r w:rsidRPr="0002691E">
        <w:rPr>
          <w:rFonts w:cs="Arial"/>
          <w:lang w:val="fr-FR"/>
        </w:rPr>
        <w:t>Communication du 1.V.2017:</w:t>
      </w:r>
    </w:p>
    <w:p w:rsidR="00377968" w:rsidRPr="0002691E" w:rsidRDefault="00377968" w:rsidP="00377968">
      <w:pPr>
        <w:rPr>
          <w:rFonts w:cs="Arial"/>
          <w:lang w:val="fr-FR"/>
        </w:rPr>
      </w:pPr>
      <w:r w:rsidRPr="0002691E">
        <w:rPr>
          <w:rFonts w:cs="Arial"/>
          <w:lang w:val="fr-FR"/>
        </w:rPr>
        <w:t xml:space="preserve">La </w:t>
      </w:r>
      <w:r w:rsidRPr="0002691E">
        <w:rPr>
          <w:rFonts w:cs="Arial"/>
          <w:i/>
          <w:iCs/>
          <w:lang w:val="fr-FR"/>
        </w:rPr>
        <w:t xml:space="preserve">Communications </w:t>
      </w:r>
      <w:proofErr w:type="spellStart"/>
      <w:r w:rsidRPr="0002691E">
        <w:rPr>
          <w:rFonts w:cs="Arial"/>
          <w:i/>
          <w:iCs/>
          <w:lang w:val="fr-FR"/>
        </w:rPr>
        <w:t>Regulatory</w:t>
      </w:r>
      <w:proofErr w:type="spellEnd"/>
      <w:r w:rsidRPr="0002691E">
        <w:rPr>
          <w:rFonts w:cs="Arial"/>
          <w:i/>
          <w:iCs/>
          <w:lang w:val="fr-FR"/>
        </w:rPr>
        <w:t xml:space="preserve"> </w:t>
      </w:r>
      <w:proofErr w:type="spellStart"/>
      <w:r w:rsidRPr="0002691E">
        <w:rPr>
          <w:rFonts w:cs="Arial"/>
          <w:i/>
          <w:iCs/>
          <w:lang w:val="fr-FR"/>
        </w:rPr>
        <w:t>Authority</w:t>
      </w:r>
      <w:proofErr w:type="spellEnd"/>
      <w:r w:rsidRPr="0002691E">
        <w:rPr>
          <w:rFonts w:cs="Arial"/>
          <w:i/>
          <w:iCs/>
          <w:lang w:val="fr-FR"/>
        </w:rPr>
        <w:t xml:space="preserve"> (CRA)</w:t>
      </w:r>
      <w:r w:rsidRPr="0002691E">
        <w:rPr>
          <w:rFonts w:cs="Arial"/>
          <w:lang w:val="fr-FR"/>
        </w:rPr>
        <w:t>, Téhéran</w:t>
      </w:r>
      <w:r>
        <w:rPr>
          <w:rFonts w:cs="Arial"/>
          <w:lang w:val="fr-FR"/>
        </w:rPr>
        <w:fldChar w:fldCharType="begin"/>
      </w:r>
      <w:r w:rsidRPr="00377968">
        <w:rPr>
          <w:lang w:val="fr-CH"/>
        </w:rPr>
        <w:instrText xml:space="preserve"> TC "</w:instrText>
      </w:r>
      <w:bookmarkStart w:id="214" w:name="_Toc484612692"/>
      <w:r w:rsidRPr="000C2ED7">
        <w:rPr>
          <w:rFonts w:cs="Arial"/>
          <w:i/>
          <w:iCs/>
          <w:lang w:val="fr-FR"/>
        </w:rPr>
        <w:instrText xml:space="preserve">Communications </w:instrText>
      </w:r>
      <w:proofErr w:type="spellStart"/>
      <w:r w:rsidRPr="000C2ED7">
        <w:rPr>
          <w:rFonts w:cs="Arial"/>
          <w:i/>
          <w:iCs/>
          <w:lang w:val="fr-FR"/>
        </w:rPr>
        <w:instrText>Regulatory</w:instrText>
      </w:r>
      <w:proofErr w:type="spellEnd"/>
      <w:r w:rsidRPr="000C2ED7">
        <w:rPr>
          <w:rFonts w:cs="Arial"/>
          <w:i/>
          <w:iCs/>
          <w:lang w:val="fr-FR"/>
        </w:rPr>
        <w:instrText xml:space="preserve"> </w:instrText>
      </w:r>
      <w:proofErr w:type="spellStart"/>
      <w:r w:rsidRPr="000C2ED7">
        <w:rPr>
          <w:rFonts w:cs="Arial"/>
          <w:i/>
          <w:iCs/>
          <w:lang w:val="fr-FR"/>
        </w:rPr>
        <w:instrText>Authority</w:instrText>
      </w:r>
      <w:proofErr w:type="spellEnd"/>
      <w:r w:rsidRPr="000C2ED7">
        <w:rPr>
          <w:rFonts w:cs="Arial"/>
          <w:i/>
          <w:iCs/>
          <w:lang w:val="fr-FR"/>
        </w:rPr>
        <w:instrText xml:space="preserve"> (CRA)</w:instrText>
      </w:r>
      <w:r w:rsidRPr="000C2ED7">
        <w:rPr>
          <w:rFonts w:cs="Arial"/>
          <w:lang w:val="fr-FR"/>
        </w:rPr>
        <w:instrText>, Téhéran</w:instrText>
      </w:r>
      <w:bookmarkEnd w:id="214"/>
      <w:r w:rsidRPr="00377968">
        <w:rPr>
          <w:lang w:val="fr-CH"/>
        </w:rPr>
        <w:instrText>" \f C \l "1</w:instrText>
      </w:r>
      <w:proofErr w:type="gramStart"/>
      <w:r w:rsidRPr="00377968">
        <w:rPr>
          <w:lang w:val="fr-CH"/>
        </w:rPr>
        <w:instrText xml:space="preserve">" </w:instrText>
      </w:r>
      <w:proofErr w:type="gramEnd"/>
      <w:r>
        <w:rPr>
          <w:rFonts w:cs="Arial"/>
          <w:lang w:val="fr-FR"/>
        </w:rPr>
        <w:fldChar w:fldCharType="end"/>
      </w:r>
      <w:r w:rsidRPr="0002691E">
        <w:rPr>
          <w:rFonts w:cs="Arial"/>
          <w:lang w:val="fr-FR"/>
        </w:rPr>
        <w:t>, annonce la mise à jour suivante du plan national de numérotage de la République islamique d'Iran.</w:t>
      </w:r>
    </w:p>
    <w:p w:rsidR="00377968" w:rsidRPr="0002691E" w:rsidRDefault="00377968" w:rsidP="00377968">
      <w:pPr>
        <w:spacing w:before="0"/>
        <w:jc w:val="center"/>
        <w:rPr>
          <w:rFonts w:cs="Arial"/>
          <w:b/>
          <w:bCs/>
          <w:lang w:val="fr-FR"/>
        </w:rPr>
      </w:pPr>
      <w:r w:rsidRPr="0002691E">
        <w:rPr>
          <w:rFonts w:cs="Arial"/>
          <w:b/>
          <w:bCs/>
          <w:lang w:val="fr-FR"/>
        </w:rPr>
        <w:t>Présentation du plan de numérotage E.164 de l'Iran</w:t>
      </w:r>
    </w:p>
    <w:p w:rsidR="00377968" w:rsidRPr="0002691E" w:rsidRDefault="00377968" w:rsidP="00377968">
      <w:pPr>
        <w:rPr>
          <w:rFonts w:cs="Arial"/>
          <w:b/>
          <w:bCs/>
          <w:lang w:val="fr-FR"/>
        </w:rPr>
      </w:pPr>
      <w:r w:rsidRPr="0002691E">
        <w:rPr>
          <w:rFonts w:cs="Arial"/>
          <w:b/>
          <w:bCs/>
          <w:lang w:val="fr-FR"/>
        </w:rPr>
        <w:t>1- Informations générales</w:t>
      </w:r>
    </w:p>
    <w:p w:rsidR="00377968" w:rsidRPr="0002691E" w:rsidRDefault="00377968" w:rsidP="00377968">
      <w:pPr>
        <w:rPr>
          <w:lang w:val="fr-FR"/>
        </w:rPr>
      </w:pPr>
      <w:r w:rsidRPr="0002691E">
        <w:rPr>
          <w:lang w:val="fr-FR"/>
        </w:rPr>
        <w:t>Le plan de numérotage E.164 de l'Iran:</w:t>
      </w:r>
    </w:p>
    <w:p w:rsidR="00377968" w:rsidRPr="0002691E" w:rsidRDefault="00377968" w:rsidP="00377968">
      <w:pPr>
        <w:rPr>
          <w:lang w:val="fr-FR"/>
        </w:rPr>
      </w:pPr>
      <w:r w:rsidRPr="0002691E">
        <w:rPr>
          <w:lang w:val="fr-FR"/>
        </w:rPr>
        <w:t>•</w:t>
      </w:r>
      <w:r w:rsidRPr="0002691E">
        <w:rPr>
          <w:lang w:val="fr-FR"/>
        </w:rPr>
        <w:tab/>
        <w:t>Indicatif de pays: +98</w:t>
      </w:r>
    </w:p>
    <w:p w:rsidR="00377968" w:rsidRPr="0002691E" w:rsidRDefault="00377968" w:rsidP="00377968">
      <w:pPr>
        <w:rPr>
          <w:lang w:val="fr-FR"/>
        </w:rPr>
      </w:pPr>
      <w:r w:rsidRPr="0002691E">
        <w:rPr>
          <w:lang w:val="fr-FR"/>
        </w:rPr>
        <w:t>•</w:t>
      </w:r>
      <w:r w:rsidRPr="0002691E">
        <w:rPr>
          <w:lang w:val="fr-FR"/>
        </w:rPr>
        <w:tab/>
        <w:t>Préfixe international: "00"</w:t>
      </w:r>
    </w:p>
    <w:p w:rsidR="00377968" w:rsidRPr="0002691E" w:rsidRDefault="00377968" w:rsidP="00377968">
      <w:pPr>
        <w:rPr>
          <w:lang w:val="fr-FR"/>
        </w:rPr>
      </w:pPr>
      <w:r w:rsidRPr="0002691E">
        <w:rPr>
          <w:lang w:val="fr-FR"/>
        </w:rPr>
        <w:t>•</w:t>
      </w:r>
      <w:r w:rsidRPr="0002691E">
        <w:rPr>
          <w:lang w:val="fr-FR"/>
        </w:rPr>
        <w:tab/>
        <w:t>Préfixe national: "0"</w:t>
      </w:r>
    </w:p>
    <w:p w:rsidR="00377968" w:rsidRPr="0002691E" w:rsidRDefault="00377968" w:rsidP="00377968">
      <w:pPr>
        <w:ind w:left="567" w:hanging="567"/>
        <w:rPr>
          <w:rFonts w:eastAsia="Calibri"/>
          <w:lang w:val="fr-FR"/>
        </w:rPr>
      </w:pPr>
      <w:r w:rsidRPr="0002691E">
        <w:rPr>
          <w:rFonts w:eastAsia="Calibri"/>
          <w:lang w:val="fr-FR"/>
        </w:rPr>
        <w:tab/>
        <w:t>Pour les appels nationaux, il doit être composé avant tous les numéros, exception faite des numéros courts. Il ne doit pas être composé depuis l'étranger.</w:t>
      </w:r>
    </w:p>
    <w:p w:rsidR="00377968" w:rsidRPr="0002691E" w:rsidRDefault="00377968" w:rsidP="00377968">
      <w:pPr>
        <w:rPr>
          <w:rFonts w:eastAsia="Calibri"/>
          <w:lang w:val="fr-FR"/>
        </w:rPr>
      </w:pPr>
      <w:r w:rsidRPr="0002691E">
        <w:rPr>
          <w:lang w:val="fr-FR"/>
        </w:rPr>
        <w:t>•</w:t>
      </w:r>
      <w:r w:rsidRPr="0002691E">
        <w:rPr>
          <w:rFonts w:eastAsia="Calibri"/>
          <w:lang w:val="fr-FR"/>
        </w:rPr>
        <w:tab/>
        <w:t>Indicatif national de destination: 2 chiffres.</w:t>
      </w:r>
    </w:p>
    <w:p w:rsidR="00377968" w:rsidRPr="0002691E" w:rsidRDefault="00377968" w:rsidP="00377968">
      <w:pPr>
        <w:rPr>
          <w:rFonts w:cs="Arial"/>
          <w:b/>
          <w:bCs/>
          <w:lang w:val="fr-FR"/>
        </w:rPr>
      </w:pPr>
      <w:r w:rsidRPr="0002691E">
        <w:rPr>
          <w:rFonts w:cs="Arial"/>
          <w:b/>
          <w:bCs/>
          <w:lang w:val="fr-FR"/>
        </w:rPr>
        <w:t>2- Détails du plan de numérotage</w:t>
      </w:r>
    </w:p>
    <w:p w:rsidR="00377968" w:rsidRPr="0002691E" w:rsidRDefault="00377968" w:rsidP="00377968">
      <w:pPr>
        <w:ind w:left="567" w:hanging="567"/>
        <w:rPr>
          <w:rFonts w:eastAsia="Calibri" w:cs="Arial"/>
          <w:lang w:val="fr-FR"/>
        </w:rPr>
      </w:pPr>
      <w:r w:rsidRPr="0002691E">
        <w:rPr>
          <w:lang w:val="fr-FR"/>
        </w:rPr>
        <w:t>•</w:t>
      </w:r>
      <w:r w:rsidRPr="0002691E">
        <w:rPr>
          <w:rFonts w:eastAsia="Calibri" w:cs="Arial"/>
          <w:lang w:val="fr-FR"/>
        </w:rPr>
        <w:tab/>
        <w:t>NDC: Indicatif national de destination</w:t>
      </w:r>
    </w:p>
    <w:p w:rsidR="00377968" w:rsidRPr="0002691E" w:rsidRDefault="00377968" w:rsidP="00377968">
      <w:pPr>
        <w:ind w:left="567" w:hanging="567"/>
        <w:rPr>
          <w:rFonts w:eastAsia="Calibri" w:cs="Arial"/>
          <w:lang w:val="fr-FR"/>
        </w:rPr>
      </w:pPr>
      <w:r w:rsidRPr="0002691E">
        <w:rPr>
          <w:lang w:val="fr-FR"/>
        </w:rPr>
        <w:t>•</w:t>
      </w:r>
      <w:r w:rsidRPr="0002691E">
        <w:rPr>
          <w:rFonts w:eastAsia="Calibri"/>
          <w:lang w:val="fr-FR"/>
        </w:rPr>
        <w:tab/>
        <w:t>NSN</w:t>
      </w:r>
      <w:r w:rsidRPr="0002691E">
        <w:rPr>
          <w:rFonts w:eastAsia="Calibri" w:cs="Arial"/>
          <w:lang w:val="fr-FR"/>
        </w:rPr>
        <w:t>: Numéro national significatif (NDC + SN)</w:t>
      </w:r>
    </w:p>
    <w:p w:rsidR="00377968" w:rsidRPr="0002691E" w:rsidRDefault="00377968" w:rsidP="00377968">
      <w:pPr>
        <w:spacing w:before="240"/>
        <w:jc w:val="left"/>
        <w:rPr>
          <w:rFonts w:cs="Arial"/>
          <w:lang w:val="fr-FR"/>
        </w:rPr>
      </w:pPr>
      <w:r w:rsidRPr="0002691E">
        <w:rPr>
          <w:lang w:val="fr-FR"/>
        </w:rPr>
        <w:t xml:space="preserve">Longueur minimale du numéro (indicatif de pays non compris): </w:t>
      </w:r>
      <w:r w:rsidRPr="0002691E">
        <w:rPr>
          <w:lang w:val="fr-FR"/>
        </w:rPr>
        <w:tab/>
      </w:r>
      <w:r w:rsidRPr="0002691E">
        <w:rPr>
          <w:rFonts w:cs="Arial"/>
          <w:lang w:val="fr-FR"/>
        </w:rPr>
        <w:t>5 chiffres</w:t>
      </w:r>
      <w:r>
        <w:rPr>
          <w:rFonts w:cs="Arial"/>
          <w:lang w:val="fr-FR"/>
        </w:rPr>
        <w:br/>
      </w:r>
      <w:r w:rsidRPr="0002691E">
        <w:rPr>
          <w:lang w:val="fr-FR"/>
        </w:rPr>
        <w:t xml:space="preserve">Longueur maximale du numéro (indicatif de pays non compris): </w:t>
      </w:r>
      <w:r w:rsidRPr="0002691E">
        <w:rPr>
          <w:lang w:val="fr-FR"/>
        </w:rPr>
        <w:tab/>
      </w:r>
      <w:r w:rsidRPr="0002691E">
        <w:rPr>
          <w:rFonts w:cs="Arial"/>
          <w:lang w:val="fr-FR"/>
        </w:rPr>
        <w:t>10 chiffres</w:t>
      </w:r>
    </w:p>
    <w:p w:rsidR="00377968" w:rsidRDefault="00377968" w:rsidP="00377968">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FR"/>
        </w:rPr>
      </w:pPr>
      <w:r>
        <w:rPr>
          <w:rFonts w:eastAsia="Calibri"/>
          <w:lang w:val="fr-FR"/>
        </w:rPr>
        <w:br w:type="page"/>
      </w:r>
    </w:p>
    <w:p w:rsidR="00377968" w:rsidRPr="0002691E" w:rsidRDefault="00377968" w:rsidP="00377968">
      <w:pPr>
        <w:jc w:val="center"/>
        <w:rPr>
          <w:rFonts w:eastAsia="Calibri"/>
          <w:lang w:val="fr-FR"/>
        </w:rPr>
      </w:pPr>
      <w:r w:rsidRPr="0002691E">
        <w:rPr>
          <w:rFonts w:eastAsia="Calibri"/>
          <w:lang w:val="fr-FR"/>
        </w:rPr>
        <w:lastRenderedPageBreak/>
        <w:t>Plan de numérotage</w:t>
      </w:r>
    </w:p>
    <w:p w:rsidR="00377968" w:rsidRPr="0002691E" w:rsidRDefault="00377968" w:rsidP="00377968">
      <w:pPr>
        <w:tabs>
          <w:tab w:val="clear" w:pos="567"/>
          <w:tab w:val="clear" w:pos="1276"/>
          <w:tab w:val="clear" w:pos="1843"/>
          <w:tab w:val="clear" w:pos="5387"/>
          <w:tab w:val="clear" w:pos="5954"/>
        </w:tabs>
        <w:overflowPunct/>
        <w:autoSpaceDE/>
        <w:autoSpaceDN/>
        <w:adjustRightInd/>
        <w:spacing w:before="40"/>
        <w:contextualSpacing/>
        <w:jc w:val="left"/>
        <w:textAlignment w:val="auto"/>
        <w:rPr>
          <w:rFonts w:asciiTheme="minorHAnsi" w:eastAsia="Calibri" w:hAnsiTheme="minorHAnsi" w:cs="Arial"/>
          <w:sz w:val="6"/>
          <w:lang w:val="fr-FR"/>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030"/>
        <w:gridCol w:w="1366"/>
        <w:gridCol w:w="2268"/>
        <w:gridCol w:w="3969"/>
      </w:tblGrid>
      <w:tr w:rsidR="00377968" w:rsidRPr="0002691E" w:rsidTr="0032586C">
        <w:trPr>
          <w:cantSplit/>
          <w:trHeight w:val="20"/>
          <w:tblHeader/>
        </w:trPr>
        <w:tc>
          <w:tcPr>
            <w:tcW w:w="723" w:type="dxa"/>
            <w:vMerge w:val="restart"/>
            <w:tcBorders>
              <w:top w:val="single" w:sz="4" w:space="0" w:color="auto"/>
              <w:left w:val="single" w:sz="4" w:space="0" w:color="auto"/>
              <w:bottom w:val="single" w:sz="4" w:space="0" w:color="auto"/>
              <w:right w:val="single" w:sz="4" w:space="0" w:color="auto"/>
            </w:tcBorders>
            <w:noWrap/>
            <w:vAlign w:val="center"/>
            <w:hideMark/>
          </w:tcPr>
          <w:p w:rsidR="00377968" w:rsidRPr="0002691E" w:rsidRDefault="00377968" w:rsidP="0032586C">
            <w:pPr>
              <w:spacing w:before="40"/>
              <w:jc w:val="left"/>
              <w:rPr>
                <w:rFonts w:asciiTheme="minorHAnsi" w:hAnsiTheme="minorHAnsi"/>
                <w:b/>
                <w:bCs/>
                <w:lang w:val="fr-FR"/>
              </w:rPr>
            </w:pPr>
            <w:r w:rsidRPr="0002691E">
              <w:rPr>
                <w:rFonts w:asciiTheme="minorHAnsi" w:hAnsiTheme="minorHAnsi" w:cs="Arial"/>
                <w:b/>
                <w:bCs/>
                <w:i/>
                <w:iCs/>
                <w:lang w:val="fr-FR"/>
              </w:rPr>
              <w:t>NDC</w:t>
            </w:r>
          </w:p>
        </w:tc>
        <w:tc>
          <w:tcPr>
            <w:tcW w:w="2396" w:type="dxa"/>
            <w:gridSpan w:val="2"/>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b/>
                <w:bCs/>
                <w:lang w:val="fr-FR"/>
              </w:rPr>
            </w:pPr>
            <w:r w:rsidRPr="0002691E">
              <w:rPr>
                <w:rFonts w:asciiTheme="minorHAnsi" w:hAnsiTheme="minorHAnsi" w:cs="Arial"/>
                <w:b/>
                <w:bCs/>
                <w:i/>
                <w:iCs/>
                <w:lang w:val="fr-FR"/>
              </w:rPr>
              <w:t xml:space="preserve">Longueur du numéro NSN </w:t>
            </w:r>
          </w:p>
        </w:tc>
        <w:tc>
          <w:tcPr>
            <w:tcW w:w="2268" w:type="dxa"/>
            <w:vMerge w:val="restart"/>
            <w:tcBorders>
              <w:top w:val="single" w:sz="4" w:space="0" w:color="auto"/>
              <w:left w:val="single" w:sz="4" w:space="0" w:color="auto"/>
              <w:right w:val="single" w:sz="4" w:space="0" w:color="auto"/>
            </w:tcBorders>
            <w:vAlign w:val="center"/>
          </w:tcPr>
          <w:p w:rsidR="00377968" w:rsidRPr="0002691E" w:rsidRDefault="00377968" w:rsidP="0032586C">
            <w:pPr>
              <w:spacing w:before="40"/>
              <w:jc w:val="left"/>
              <w:rPr>
                <w:rFonts w:asciiTheme="minorHAnsi" w:hAnsiTheme="minorHAnsi"/>
                <w:b/>
                <w:bCs/>
                <w:i/>
                <w:iCs/>
                <w:lang w:val="fr-FR"/>
              </w:rPr>
            </w:pPr>
            <w:r w:rsidRPr="0002691E">
              <w:rPr>
                <w:rFonts w:asciiTheme="minorHAnsi" w:hAnsiTheme="minorHAnsi"/>
                <w:b/>
                <w:bCs/>
                <w:i/>
                <w:iCs/>
                <w:lang w:val="fr-FR"/>
              </w:rPr>
              <w:t>Utilisation du numéro E.164</w:t>
            </w:r>
          </w:p>
        </w:tc>
        <w:tc>
          <w:tcPr>
            <w:tcW w:w="3969" w:type="dxa"/>
            <w:vMerge w:val="restart"/>
            <w:tcBorders>
              <w:top w:val="single" w:sz="4" w:space="0" w:color="auto"/>
              <w:left w:val="single" w:sz="4" w:space="0" w:color="auto"/>
              <w:right w:val="single" w:sz="4" w:space="0" w:color="auto"/>
            </w:tcBorders>
            <w:vAlign w:val="center"/>
          </w:tcPr>
          <w:p w:rsidR="00377968" w:rsidRPr="0002691E" w:rsidRDefault="00377968" w:rsidP="0032586C">
            <w:pPr>
              <w:spacing w:before="40"/>
              <w:jc w:val="left"/>
              <w:rPr>
                <w:rFonts w:asciiTheme="minorHAnsi" w:hAnsiTheme="minorHAnsi"/>
                <w:b/>
                <w:bCs/>
                <w:i/>
                <w:iCs/>
                <w:lang w:val="fr-FR"/>
              </w:rPr>
            </w:pPr>
            <w:r w:rsidRPr="0002691E">
              <w:rPr>
                <w:rFonts w:asciiTheme="minorHAnsi" w:hAnsiTheme="minorHAnsi"/>
                <w:b/>
                <w:bCs/>
                <w:i/>
                <w:iCs/>
                <w:lang w:val="fr-FR"/>
              </w:rPr>
              <w:t>Informations complémentaires</w:t>
            </w:r>
          </w:p>
        </w:tc>
      </w:tr>
      <w:tr w:rsidR="00377968" w:rsidRPr="0002691E" w:rsidTr="0032586C">
        <w:trPr>
          <w:cantSplit/>
          <w:trHeight w:val="20"/>
          <w:tblHeader/>
        </w:trPr>
        <w:tc>
          <w:tcPr>
            <w:tcW w:w="723" w:type="dxa"/>
            <w:vMerge/>
            <w:tcBorders>
              <w:top w:val="single" w:sz="4" w:space="0" w:color="auto"/>
              <w:left w:val="single" w:sz="4" w:space="0" w:color="auto"/>
              <w:bottom w:val="single" w:sz="4" w:space="0" w:color="auto"/>
              <w:right w:val="single" w:sz="4" w:space="0" w:color="auto"/>
            </w:tcBorders>
            <w:hideMark/>
          </w:tcPr>
          <w:p w:rsidR="00377968" w:rsidRPr="0002691E" w:rsidRDefault="00377968" w:rsidP="0032586C">
            <w:pPr>
              <w:spacing w:before="40"/>
              <w:jc w:val="left"/>
              <w:rPr>
                <w:rFonts w:asciiTheme="minorHAnsi" w:hAnsiTheme="minorHAnsi"/>
                <w:lang w:val="fr-FR"/>
              </w:rPr>
            </w:pP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b/>
                <w:bCs/>
                <w:i/>
                <w:iCs/>
                <w:lang w:val="fr-FR"/>
              </w:rPr>
            </w:pPr>
            <w:r w:rsidRPr="0002691E">
              <w:rPr>
                <w:rFonts w:asciiTheme="minorHAnsi" w:hAnsiTheme="minorHAnsi"/>
                <w:b/>
                <w:bCs/>
                <w:i/>
                <w:iCs/>
                <w:lang w:val="fr-FR"/>
              </w:rPr>
              <w:t>Longueur minimale</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b/>
                <w:bCs/>
                <w:i/>
                <w:iCs/>
                <w:lang w:val="fr-FR"/>
              </w:rPr>
            </w:pPr>
            <w:r w:rsidRPr="0002691E">
              <w:rPr>
                <w:rFonts w:asciiTheme="minorHAnsi" w:hAnsiTheme="minorHAnsi"/>
                <w:b/>
                <w:bCs/>
                <w:i/>
                <w:iCs/>
                <w:lang w:val="fr-FR"/>
              </w:rPr>
              <w:t>Longueur maximale</w:t>
            </w:r>
          </w:p>
        </w:tc>
        <w:tc>
          <w:tcPr>
            <w:tcW w:w="2268" w:type="dxa"/>
            <w:vMerge/>
            <w:tcBorders>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b/>
                <w:bCs/>
                <w:lang w:val="fr-FR"/>
              </w:rPr>
            </w:pPr>
          </w:p>
        </w:tc>
        <w:tc>
          <w:tcPr>
            <w:tcW w:w="3969" w:type="dxa"/>
            <w:vMerge/>
            <w:tcBorders>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lang w:val="fr-FR"/>
              </w:rPr>
            </w:pPr>
          </w:p>
        </w:tc>
      </w:tr>
      <w:tr w:rsidR="00377968" w:rsidRPr="006C6611" w:rsidTr="0032586C">
        <w:trPr>
          <w:cantSplit/>
          <w:trHeight w:val="225"/>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11</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rtl/>
                <w:lang w:val="fr-FR" w:bidi="fa-I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 xml:space="preserve">Indicatif interurbain (numéro géographique pour les services de téléphonie fixe – </w:t>
            </w:r>
            <w:proofErr w:type="spellStart"/>
            <w:r w:rsidRPr="0002691E">
              <w:rPr>
                <w:rFonts w:asciiTheme="minorHAnsi" w:hAnsiTheme="minorHAnsi" w:cstheme="majorBidi"/>
                <w:lang w:val="fr-FR" w:bidi="fa-IR"/>
              </w:rPr>
              <w:t>Mazandaran</w:t>
            </w:r>
            <w:proofErr w:type="spellEnd"/>
            <w:r w:rsidRPr="0002691E">
              <w:rPr>
                <w:rFonts w:asciiTheme="minorHAnsi" w:hAnsiTheme="minorHAnsi" w:cstheme="majorBidi"/>
                <w:lang w:val="fr-FR" w:bidi="fa-IR"/>
              </w:rPr>
              <w:t>)</w:t>
            </w:r>
          </w:p>
        </w:tc>
      </w:tr>
      <w:tr w:rsidR="00377968" w:rsidRPr="006C6611" w:rsidTr="0032586C">
        <w:trPr>
          <w:cantSplit/>
          <w:trHeight w:val="159"/>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13</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b/>
                <w:bCs/>
                <w:lang w:val="fr-FR"/>
              </w:rPr>
            </w:pPr>
            <w:r w:rsidRPr="0002691E">
              <w:rPr>
                <w:rFonts w:asciiTheme="minorHAnsi" w:hAnsiTheme="minorHAnsi" w:cstheme="majorBidi"/>
                <w:lang w:val="fr-FR" w:bidi="fa-IR"/>
              </w:rPr>
              <w:t xml:space="preserve">Indicatif interurbain (numéro géographique pour les services de téléphonie fixe – </w:t>
            </w:r>
            <w:proofErr w:type="spellStart"/>
            <w:r w:rsidRPr="0002691E">
              <w:rPr>
                <w:rFonts w:asciiTheme="minorHAnsi" w:hAnsiTheme="minorHAnsi" w:cstheme="majorBidi"/>
                <w:lang w:val="fr-FR" w:bidi="fa-IR"/>
              </w:rPr>
              <w:t>Gilan</w:t>
            </w:r>
            <w:proofErr w:type="spellEnd"/>
            <w:r w:rsidRPr="0002691E">
              <w:rPr>
                <w:rFonts w:asciiTheme="minorHAnsi" w:hAnsiTheme="minorHAnsi" w:cstheme="majorBidi"/>
                <w:lang w:val="fr-FR" w:bidi="fa-IR"/>
              </w:rPr>
              <w:t>)</w:t>
            </w:r>
          </w:p>
        </w:tc>
      </w:tr>
      <w:tr w:rsidR="00377968" w:rsidRPr="006C6611" w:rsidTr="0032586C">
        <w:trPr>
          <w:cantSplit/>
          <w:trHeight w:val="203"/>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17</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b/>
                <w:bCs/>
                <w:lang w:val="fr-FR"/>
              </w:rPr>
            </w:pPr>
            <w:r w:rsidRPr="0002691E">
              <w:rPr>
                <w:rFonts w:asciiTheme="minorHAnsi" w:hAnsiTheme="minorHAnsi" w:cstheme="majorBidi"/>
                <w:lang w:val="fr-FR" w:bidi="fa-IR"/>
              </w:rPr>
              <w:t xml:space="preserve">Indicatif interurbain (numéro géographique pour les services de téléphonie fixe – </w:t>
            </w:r>
            <w:proofErr w:type="spellStart"/>
            <w:r w:rsidRPr="0002691E">
              <w:rPr>
                <w:rFonts w:asciiTheme="minorHAnsi" w:hAnsiTheme="minorHAnsi" w:cstheme="majorBidi"/>
                <w:lang w:val="fr-FR" w:bidi="fa-IR"/>
              </w:rPr>
              <w:t>Golestan</w:t>
            </w:r>
            <w:proofErr w:type="spellEnd"/>
            <w:r w:rsidRPr="0002691E">
              <w:rPr>
                <w:rFonts w:asciiTheme="minorHAnsi" w:hAnsiTheme="minorHAnsi" w:cstheme="majorBidi"/>
                <w:lang w:val="fr-FR" w:bidi="fa-IR"/>
              </w:rPr>
              <w:t>)</w:t>
            </w:r>
          </w:p>
        </w:tc>
      </w:tr>
      <w:tr w:rsidR="00377968" w:rsidRPr="006C6611" w:rsidTr="0032586C">
        <w:trPr>
          <w:cantSplit/>
          <w:trHeight w:val="135"/>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21</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Indicatif interurbain (numéro géographique pour les services de téléphonie fixe – Téhéran)</w:t>
            </w:r>
          </w:p>
        </w:tc>
      </w:tr>
      <w:tr w:rsidR="00377968" w:rsidRPr="006C6611" w:rsidTr="0032586C">
        <w:trPr>
          <w:cantSplit/>
          <w:trHeight w:val="191"/>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23</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 xml:space="preserve">Indicatif interurbain (numéro géographique pour les services de téléphonie fixe – </w:t>
            </w:r>
            <w:proofErr w:type="spellStart"/>
            <w:r w:rsidRPr="0002691E">
              <w:rPr>
                <w:rFonts w:asciiTheme="minorHAnsi" w:hAnsiTheme="minorHAnsi" w:cstheme="majorBidi"/>
                <w:lang w:val="fr-FR" w:bidi="fa-IR"/>
              </w:rPr>
              <w:t>Semnan</w:t>
            </w:r>
            <w:proofErr w:type="spellEnd"/>
            <w:r w:rsidRPr="0002691E">
              <w:rPr>
                <w:rFonts w:asciiTheme="minorHAnsi" w:hAnsiTheme="minorHAnsi" w:cstheme="majorBidi"/>
                <w:lang w:val="fr-FR" w:bidi="fa-IR"/>
              </w:rPr>
              <w:t>)</w:t>
            </w:r>
          </w:p>
        </w:tc>
      </w:tr>
      <w:tr w:rsidR="00377968" w:rsidRPr="006C6611" w:rsidTr="0032586C">
        <w:trPr>
          <w:cantSplit/>
          <w:trHeight w:val="220"/>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24</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 xml:space="preserve">Indicatif interurbain (numéro géographique pour les services de téléphonie fixe – </w:t>
            </w:r>
            <w:proofErr w:type="spellStart"/>
            <w:r w:rsidRPr="0002691E">
              <w:rPr>
                <w:rFonts w:asciiTheme="minorHAnsi" w:hAnsiTheme="minorHAnsi" w:cstheme="majorBidi"/>
                <w:lang w:val="fr-FR" w:bidi="fa-IR"/>
              </w:rPr>
              <w:t>Zanjan</w:t>
            </w:r>
            <w:proofErr w:type="spellEnd"/>
            <w:r w:rsidRPr="0002691E">
              <w:rPr>
                <w:rFonts w:asciiTheme="minorHAnsi" w:hAnsiTheme="minorHAnsi" w:cstheme="majorBidi"/>
                <w:lang w:val="fr-FR" w:bidi="fa-IR"/>
              </w:rPr>
              <w:t>)</w:t>
            </w:r>
          </w:p>
        </w:tc>
      </w:tr>
      <w:tr w:rsidR="00377968" w:rsidRPr="006C6611" w:rsidTr="0032586C">
        <w:trPr>
          <w:cantSplit/>
          <w:trHeight w:val="113"/>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25</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Indicatif interurbain (numéro géographique pour les services de téléphonie fixe – Qom)</w:t>
            </w:r>
          </w:p>
        </w:tc>
      </w:tr>
      <w:tr w:rsidR="00377968" w:rsidRPr="006C6611" w:rsidTr="0032586C">
        <w:trPr>
          <w:cantSplit/>
          <w:trHeight w:val="220"/>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26</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 xml:space="preserve">Indicatif interurbain (numéro géographique pour les services de téléphonie fixe – </w:t>
            </w:r>
            <w:proofErr w:type="spellStart"/>
            <w:r w:rsidRPr="0002691E">
              <w:rPr>
                <w:rFonts w:asciiTheme="minorHAnsi" w:hAnsiTheme="minorHAnsi" w:cstheme="majorBidi"/>
                <w:lang w:val="fr-FR" w:bidi="fa-IR"/>
              </w:rPr>
              <w:t>Alborz</w:t>
            </w:r>
            <w:proofErr w:type="spellEnd"/>
            <w:r w:rsidRPr="0002691E">
              <w:rPr>
                <w:rFonts w:asciiTheme="minorHAnsi" w:hAnsiTheme="minorHAnsi" w:cstheme="majorBidi"/>
                <w:lang w:val="fr-FR" w:bidi="fa-IR"/>
              </w:rPr>
              <w:t>)</w:t>
            </w:r>
          </w:p>
        </w:tc>
      </w:tr>
      <w:tr w:rsidR="00377968" w:rsidRPr="006C6611" w:rsidTr="0032586C">
        <w:trPr>
          <w:cantSplit/>
          <w:trHeight w:val="125"/>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28</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 xml:space="preserve">Indicatif interurbain (numéro géographique pour les services de téléphonie fixe – </w:t>
            </w:r>
            <w:proofErr w:type="spellStart"/>
            <w:r w:rsidRPr="0002691E">
              <w:rPr>
                <w:rFonts w:asciiTheme="minorHAnsi" w:hAnsiTheme="minorHAnsi" w:cstheme="majorBidi"/>
                <w:lang w:val="fr-FR" w:bidi="fa-IR"/>
              </w:rPr>
              <w:t>Ghazvin</w:t>
            </w:r>
            <w:proofErr w:type="spellEnd"/>
            <w:r w:rsidRPr="0002691E">
              <w:rPr>
                <w:rFonts w:asciiTheme="minorHAnsi" w:hAnsiTheme="minorHAnsi" w:cstheme="majorBidi"/>
                <w:lang w:val="fr-FR" w:bidi="fa-IR"/>
              </w:rPr>
              <w:t>)</w:t>
            </w:r>
          </w:p>
        </w:tc>
      </w:tr>
      <w:tr w:rsidR="00377968" w:rsidRPr="006C6611" w:rsidTr="0032586C">
        <w:trPr>
          <w:cantSplit/>
          <w:trHeight w:val="156"/>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31</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Indicatif interurbain (numéro géographique pour les services de téléphonie fixe – Ispahan)</w:t>
            </w:r>
          </w:p>
        </w:tc>
      </w:tr>
      <w:tr w:rsidR="00377968" w:rsidRPr="006C6611" w:rsidTr="0032586C">
        <w:trPr>
          <w:cantSplit/>
          <w:trHeight w:val="153"/>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34</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lang w:val="fr-FR"/>
              </w:rPr>
            </w:pPr>
            <w:r w:rsidRPr="0002691E">
              <w:rPr>
                <w:rFonts w:asciiTheme="minorHAnsi" w:hAnsiTheme="minorHAnsi" w:cstheme="majorBidi"/>
                <w:lang w:val="fr-FR" w:bidi="fa-IR"/>
              </w:rPr>
              <w:t>Indicatif interurbain (numéro géographique pour les services de téléphonie fixe – Kerman)</w:t>
            </w:r>
          </w:p>
        </w:tc>
      </w:tr>
      <w:tr w:rsidR="00377968" w:rsidRPr="006C6611" w:rsidTr="0032586C">
        <w:trPr>
          <w:cantSplit/>
          <w:trHeight w:val="119"/>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35</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lang w:val="fr-FR"/>
              </w:rPr>
            </w:pPr>
            <w:r w:rsidRPr="0002691E">
              <w:rPr>
                <w:rFonts w:asciiTheme="minorHAnsi" w:hAnsiTheme="minorHAnsi" w:cstheme="majorBidi"/>
                <w:lang w:val="fr-FR" w:bidi="fa-IR"/>
              </w:rPr>
              <w:t>Indicatif interurbain (numéro géographique pour les services de téléphonie fixe – Yazd)</w:t>
            </w:r>
          </w:p>
        </w:tc>
      </w:tr>
      <w:tr w:rsidR="00377968" w:rsidRPr="006C6611" w:rsidTr="0032586C">
        <w:trPr>
          <w:cantSplit/>
          <w:trHeight w:val="220"/>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38</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lang w:val="fr-FR"/>
              </w:rPr>
            </w:pPr>
            <w:r w:rsidRPr="0002691E">
              <w:rPr>
                <w:rFonts w:asciiTheme="minorHAnsi" w:hAnsiTheme="minorHAnsi" w:cstheme="majorBidi"/>
                <w:lang w:val="fr-FR" w:bidi="fa-IR"/>
              </w:rPr>
              <w:t xml:space="preserve">Indicatif interurbain (numéro géographique pour les services de téléphonie fixe – Chahar Mahal et </w:t>
            </w:r>
            <w:proofErr w:type="spellStart"/>
            <w:r w:rsidRPr="0002691E">
              <w:rPr>
                <w:rFonts w:asciiTheme="minorHAnsi" w:hAnsiTheme="minorHAnsi" w:cstheme="majorBidi"/>
                <w:lang w:val="fr-FR" w:bidi="fa-IR"/>
              </w:rPr>
              <w:t>Bakhtiari</w:t>
            </w:r>
            <w:proofErr w:type="spellEnd"/>
            <w:r w:rsidRPr="0002691E">
              <w:rPr>
                <w:rFonts w:asciiTheme="minorHAnsi" w:hAnsiTheme="minorHAnsi" w:cstheme="majorBidi"/>
                <w:lang w:val="fr-FR" w:bidi="fa-IR"/>
              </w:rPr>
              <w:t>)</w:t>
            </w:r>
          </w:p>
        </w:tc>
      </w:tr>
      <w:tr w:rsidR="00377968" w:rsidRPr="006C6611" w:rsidTr="0032586C">
        <w:trPr>
          <w:cantSplit/>
          <w:trHeight w:val="305"/>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41</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Indicatif interurbain (numéro géographique pour les services de téléphonie fixe – Azerbaïdjan oriental)</w:t>
            </w:r>
          </w:p>
        </w:tc>
      </w:tr>
      <w:tr w:rsidR="00377968" w:rsidRPr="006C6611" w:rsidTr="0032586C">
        <w:trPr>
          <w:cantSplit/>
          <w:trHeight w:val="147"/>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44</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bidi="fa-IR"/>
              </w:rPr>
            </w:pPr>
            <w:r w:rsidRPr="0002691E">
              <w:rPr>
                <w:rFonts w:asciiTheme="minorHAnsi" w:hAnsiTheme="minorHAnsi" w:cstheme="majorBidi"/>
                <w:lang w:val="fr-FR" w:bidi="fa-IR"/>
              </w:rPr>
              <w:t>Indicatif interurbain (numéro géographique pour les services de téléphonie fixe – Azerbaïdjan occidental)</w:t>
            </w:r>
          </w:p>
        </w:tc>
      </w:tr>
      <w:tr w:rsidR="00377968" w:rsidRPr="006C6611" w:rsidTr="0032586C">
        <w:trPr>
          <w:cantSplit/>
          <w:trHeight w:val="186"/>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45</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bidi="fa-IR"/>
              </w:rPr>
            </w:pPr>
            <w:r w:rsidRPr="0002691E">
              <w:rPr>
                <w:rFonts w:asciiTheme="minorHAnsi" w:hAnsiTheme="minorHAnsi" w:cstheme="majorBidi"/>
                <w:lang w:val="fr-FR" w:bidi="fa-IR"/>
              </w:rPr>
              <w:t>Indicatif interurbain (numéro géographique pour les services de téléphonie fixe – Ardabil)</w:t>
            </w:r>
          </w:p>
        </w:tc>
      </w:tr>
      <w:tr w:rsidR="00377968" w:rsidRPr="006C6611" w:rsidTr="0032586C">
        <w:trPr>
          <w:cantSplit/>
          <w:trHeight w:val="186"/>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51</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 xml:space="preserve">Indicatif interurbain (numéro géographique pour les services de téléphonie fixe – </w:t>
            </w:r>
            <w:proofErr w:type="spellStart"/>
            <w:r w:rsidRPr="0002691E">
              <w:rPr>
                <w:rFonts w:asciiTheme="minorHAnsi" w:hAnsiTheme="minorHAnsi" w:cstheme="majorBidi"/>
                <w:lang w:val="fr-FR" w:bidi="fa-IR"/>
              </w:rPr>
              <w:t>Khorassan</w:t>
            </w:r>
            <w:proofErr w:type="spellEnd"/>
            <w:r w:rsidRPr="0002691E">
              <w:rPr>
                <w:rFonts w:asciiTheme="minorHAnsi" w:hAnsiTheme="minorHAnsi" w:cstheme="majorBidi"/>
                <w:lang w:val="fr-FR" w:bidi="fa-IR"/>
              </w:rPr>
              <w:t xml:space="preserve"> </w:t>
            </w:r>
            <w:proofErr w:type="spellStart"/>
            <w:r w:rsidRPr="0002691E">
              <w:rPr>
                <w:rFonts w:asciiTheme="minorHAnsi" w:hAnsiTheme="minorHAnsi" w:cstheme="majorBidi"/>
                <w:lang w:val="fr-FR" w:bidi="fa-IR"/>
              </w:rPr>
              <w:t>Razavi</w:t>
            </w:r>
            <w:proofErr w:type="spellEnd"/>
            <w:r w:rsidRPr="0002691E">
              <w:rPr>
                <w:rFonts w:asciiTheme="minorHAnsi" w:hAnsiTheme="minorHAnsi" w:cstheme="majorBidi"/>
                <w:lang w:val="fr-FR" w:bidi="fa-IR"/>
              </w:rPr>
              <w:t>)</w:t>
            </w:r>
          </w:p>
        </w:tc>
      </w:tr>
      <w:tr w:rsidR="00377968" w:rsidRPr="006C6611" w:rsidTr="0032586C">
        <w:trPr>
          <w:cantSplit/>
          <w:trHeight w:val="119"/>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54</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lang w:val="fr-FR"/>
              </w:rPr>
            </w:pPr>
            <w:r w:rsidRPr="0002691E">
              <w:rPr>
                <w:rFonts w:asciiTheme="minorHAnsi" w:hAnsiTheme="minorHAnsi" w:cstheme="majorBidi"/>
                <w:lang w:val="fr-FR" w:bidi="fa-IR"/>
              </w:rPr>
              <w:t xml:space="preserve">Indicatif interurbain (numéro géographique pour les services de téléphonie fixe – Sistan et </w:t>
            </w:r>
            <w:proofErr w:type="spellStart"/>
            <w:r w:rsidRPr="0002691E">
              <w:rPr>
                <w:rFonts w:asciiTheme="minorHAnsi" w:hAnsiTheme="minorHAnsi" w:cstheme="majorBidi"/>
                <w:lang w:val="fr-FR" w:bidi="fa-IR"/>
              </w:rPr>
              <w:t>Balouchistan</w:t>
            </w:r>
            <w:proofErr w:type="spellEnd"/>
            <w:r w:rsidRPr="0002691E">
              <w:rPr>
                <w:rFonts w:asciiTheme="minorHAnsi" w:hAnsiTheme="minorHAnsi" w:cstheme="majorBidi"/>
                <w:lang w:val="fr-FR" w:bidi="fa-IR"/>
              </w:rPr>
              <w:t>)</w:t>
            </w:r>
          </w:p>
        </w:tc>
      </w:tr>
      <w:tr w:rsidR="00377968" w:rsidRPr="006C6611" w:rsidTr="0032586C">
        <w:trPr>
          <w:cantSplit/>
          <w:trHeight w:val="220"/>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lastRenderedPageBreak/>
              <w:t>56</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lang w:val="fr-FR"/>
              </w:rPr>
            </w:pPr>
            <w:r w:rsidRPr="0002691E">
              <w:rPr>
                <w:rFonts w:asciiTheme="minorHAnsi" w:hAnsiTheme="minorHAnsi" w:cstheme="majorBidi"/>
                <w:lang w:val="fr-FR" w:bidi="fa-IR"/>
              </w:rPr>
              <w:t xml:space="preserve">Indicatif interurbain (numéro géographique pour les services de téléphonie fixe – </w:t>
            </w:r>
            <w:proofErr w:type="spellStart"/>
            <w:r w:rsidRPr="0002691E">
              <w:rPr>
                <w:rFonts w:asciiTheme="minorHAnsi" w:hAnsiTheme="minorHAnsi" w:cstheme="majorBidi"/>
                <w:lang w:val="fr-FR" w:bidi="fa-IR"/>
              </w:rPr>
              <w:t>Khorassan</w:t>
            </w:r>
            <w:proofErr w:type="spellEnd"/>
            <w:r w:rsidRPr="0002691E">
              <w:rPr>
                <w:rFonts w:asciiTheme="minorHAnsi" w:hAnsiTheme="minorHAnsi" w:cstheme="majorBidi"/>
                <w:lang w:val="fr-FR" w:bidi="fa-IR"/>
              </w:rPr>
              <w:t xml:space="preserve"> méridional)</w:t>
            </w:r>
          </w:p>
        </w:tc>
      </w:tr>
      <w:tr w:rsidR="00377968" w:rsidRPr="006C6611" w:rsidTr="0032586C">
        <w:trPr>
          <w:cantSplit/>
          <w:trHeight w:val="113"/>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58</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lang w:val="fr-FR"/>
              </w:rPr>
            </w:pPr>
            <w:r w:rsidRPr="0002691E">
              <w:rPr>
                <w:rFonts w:asciiTheme="minorHAnsi" w:hAnsiTheme="minorHAnsi" w:cstheme="majorBidi"/>
                <w:lang w:val="fr-FR" w:bidi="fa-IR"/>
              </w:rPr>
              <w:t xml:space="preserve">Indicatif interurbain (numéro géographique pour les services de téléphonie fixe – </w:t>
            </w:r>
            <w:proofErr w:type="spellStart"/>
            <w:r w:rsidRPr="0002691E">
              <w:rPr>
                <w:rFonts w:asciiTheme="minorHAnsi" w:hAnsiTheme="minorHAnsi" w:cstheme="majorBidi"/>
                <w:lang w:val="fr-FR" w:bidi="fa-IR"/>
              </w:rPr>
              <w:t>Khorassan</w:t>
            </w:r>
            <w:proofErr w:type="spellEnd"/>
            <w:r w:rsidRPr="0002691E">
              <w:rPr>
                <w:rFonts w:asciiTheme="minorHAnsi" w:hAnsiTheme="minorHAnsi" w:cstheme="majorBidi"/>
                <w:lang w:val="fr-FR" w:bidi="fa-IR"/>
              </w:rPr>
              <w:t xml:space="preserve"> septentrional)</w:t>
            </w:r>
          </w:p>
        </w:tc>
      </w:tr>
      <w:tr w:rsidR="00377968" w:rsidRPr="006C6611" w:rsidTr="0032586C">
        <w:trPr>
          <w:cantSplit/>
          <w:trHeight w:val="176"/>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61</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lang w:val="fr-FR"/>
              </w:rPr>
            </w:pPr>
            <w:r w:rsidRPr="0002691E">
              <w:rPr>
                <w:rFonts w:asciiTheme="minorHAnsi" w:hAnsiTheme="minorHAnsi" w:cstheme="majorBidi"/>
                <w:lang w:val="fr-FR" w:bidi="fa-IR"/>
              </w:rPr>
              <w:t xml:space="preserve">Indicatif interurbain (numéro géographique pour les services de téléphonie fixe – </w:t>
            </w:r>
            <w:proofErr w:type="spellStart"/>
            <w:r w:rsidRPr="0002691E">
              <w:rPr>
                <w:rFonts w:asciiTheme="minorHAnsi" w:hAnsiTheme="minorHAnsi" w:cstheme="majorBidi"/>
                <w:lang w:val="fr-FR" w:bidi="fa-IR"/>
              </w:rPr>
              <w:t>Khuzestan</w:t>
            </w:r>
            <w:proofErr w:type="spellEnd"/>
            <w:r w:rsidRPr="0002691E">
              <w:rPr>
                <w:rFonts w:asciiTheme="minorHAnsi" w:hAnsiTheme="minorHAnsi" w:cstheme="majorBidi"/>
                <w:lang w:val="fr-FR" w:bidi="fa-IR"/>
              </w:rPr>
              <w:t>)</w:t>
            </w:r>
          </w:p>
        </w:tc>
      </w:tr>
      <w:tr w:rsidR="00377968" w:rsidRPr="006C6611" w:rsidTr="0032586C">
        <w:trPr>
          <w:cantSplit/>
          <w:trHeight w:val="186"/>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66</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lang w:val="fr-FR"/>
              </w:rPr>
            </w:pPr>
            <w:r w:rsidRPr="0002691E">
              <w:rPr>
                <w:rFonts w:asciiTheme="minorHAnsi" w:hAnsiTheme="minorHAnsi" w:cstheme="majorBidi"/>
                <w:lang w:val="fr-FR" w:bidi="fa-IR"/>
              </w:rPr>
              <w:t>Indicatif interurbain (numéro géographique pour les services de téléphonie fixe – Lorestan)</w:t>
            </w:r>
          </w:p>
        </w:tc>
      </w:tr>
      <w:tr w:rsidR="00377968" w:rsidRPr="006C6611" w:rsidTr="0032586C">
        <w:trPr>
          <w:cantSplit/>
          <w:trHeight w:val="339"/>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71</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lang w:val="fr-FR"/>
              </w:rPr>
            </w:pPr>
            <w:r w:rsidRPr="0002691E">
              <w:rPr>
                <w:rFonts w:asciiTheme="minorHAnsi" w:hAnsiTheme="minorHAnsi" w:cstheme="majorBidi"/>
                <w:lang w:val="fr-FR" w:bidi="fa-IR"/>
              </w:rPr>
              <w:t>Indicatif interurbain (numéro géographique pour les services de téléphonie fixe – Fars)</w:t>
            </w:r>
          </w:p>
        </w:tc>
      </w:tr>
      <w:tr w:rsidR="00377968" w:rsidRPr="006C6611" w:rsidTr="0032586C">
        <w:trPr>
          <w:cantSplit/>
          <w:trHeight w:val="186"/>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74</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lang w:val="fr-FR"/>
              </w:rPr>
            </w:pPr>
            <w:r w:rsidRPr="0002691E">
              <w:rPr>
                <w:rFonts w:asciiTheme="minorHAnsi" w:hAnsiTheme="minorHAnsi" w:cstheme="majorBidi"/>
                <w:lang w:val="fr-FR" w:bidi="fa-IR"/>
              </w:rPr>
              <w:t xml:space="preserve">Indicatif interurbain (numéro géographique pour les services de téléphonie fixe – </w:t>
            </w:r>
            <w:proofErr w:type="spellStart"/>
            <w:r w:rsidRPr="0002691E">
              <w:rPr>
                <w:rFonts w:asciiTheme="minorHAnsi" w:hAnsiTheme="minorHAnsi" w:cstheme="majorBidi"/>
                <w:lang w:val="fr-FR" w:bidi="fa-IR"/>
              </w:rPr>
              <w:t>Kohgiluoye</w:t>
            </w:r>
            <w:proofErr w:type="spellEnd"/>
            <w:r w:rsidRPr="0002691E">
              <w:rPr>
                <w:rFonts w:asciiTheme="minorHAnsi" w:hAnsiTheme="minorHAnsi" w:cstheme="majorBidi"/>
                <w:lang w:val="fr-FR" w:bidi="fa-IR"/>
              </w:rPr>
              <w:t xml:space="preserve"> et Boyer Ahmad)</w:t>
            </w:r>
          </w:p>
        </w:tc>
      </w:tr>
      <w:tr w:rsidR="00377968" w:rsidRPr="006C6611" w:rsidTr="0032586C">
        <w:trPr>
          <w:cantSplit/>
          <w:trHeight w:val="119"/>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76</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lang w:val="fr-FR"/>
              </w:rPr>
            </w:pPr>
            <w:r w:rsidRPr="0002691E">
              <w:rPr>
                <w:rFonts w:asciiTheme="minorHAnsi" w:hAnsiTheme="minorHAnsi" w:cstheme="majorBidi"/>
                <w:lang w:val="fr-FR" w:bidi="fa-IR"/>
              </w:rPr>
              <w:t xml:space="preserve">Indicatif interurbain (numéro géographique pour les services de téléphonie fixe – </w:t>
            </w:r>
            <w:proofErr w:type="spellStart"/>
            <w:r w:rsidRPr="0002691E">
              <w:rPr>
                <w:rFonts w:asciiTheme="minorHAnsi" w:hAnsiTheme="minorHAnsi" w:cstheme="majorBidi"/>
                <w:lang w:val="fr-FR" w:bidi="fa-IR"/>
              </w:rPr>
              <w:t>Hormozgan</w:t>
            </w:r>
            <w:proofErr w:type="spellEnd"/>
            <w:r w:rsidRPr="0002691E">
              <w:rPr>
                <w:rFonts w:asciiTheme="minorHAnsi" w:hAnsiTheme="minorHAnsi" w:cstheme="majorBidi"/>
                <w:lang w:val="fr-FR" w:bidi="fa-IR"/>
              </w:rPr>
              <w:t>)</w:t>
            </w:r>
          </w:p>
        </w:tc>
      </w:tr>
      <w:tr w:rsidR="00377968" w:rsidRPr="006C6611" w:rsidTr="0032586C">
        <w:trPr>
          <w:cantSplit/>
          <w:trHeight w:val="220"/>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lang w:val="fr-FR"/>
              </w:rPr>
            </w:pPr>
            <w:r w:rsidRPr="0002691E">
              <w:rPr>
                <w:rFonts w:asciiTheme="minorHAnsi" w:hAnsiTheme="minorHAnsi"/>
                <w:lang w:val="fr-FR"/>
              </w:rPr>
              <w:t>77</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lang w:val="fr-FR"/>
              </w:rPr>
            </w:pPr>
            <w:r w:rsidRPr="0002691E">
              <w:rPr>
                <w:rFonts w:asciiTheme="minorHAnsi" w:hAnsiTheme="minorHAnsi" w:cstheme="majorBidi"/>
                <w:lang w:val="fr-FR" w:bidi="fa-IR"/>
              </w:rPr>
              <w:t xml:space="preserve">Indicatif interurbain (numéro géographique pour les services de téléphonie fixe – </w:t>
            </w:r>
            <w:proofErr w:type="spellStart"/>
            <w:r w:rsidRPr="0002691E">
              <w:rPr>
                <w:rFonts w:asciiTheme="minorHAnsi" w:hAnsiTheme="minorHAnsi" w:cstheme="majorBidi"/>
                <w:lang w:val="fr-FR" w:bidi="fa-IR"/>
              </w:rPr>
              <w:t>Bushehr</w:t>
            </w:r>
            <w:proofErr w:type="spellEnd"/>
            <w:r w:rsidRPr="0002691E">
              <w:rPr>
                <w:rFonts w:asciiTheme="minorHAnsi" w:hAnsiTheme="minorHAnsi" w:cstheme="majorBidi"/>
                <w:lang w:val="fr-FR" w:bidi="fa-IR"/>
              </w:rPr>
              <w:t>)</w:t>
            </w:r>
          </w:p>
        </w:tc>
      </w:tr>
      <w:tr w:rsidR="00377968" w:rsidRPr="006C6611" w:rsidTr="0032586C">
        <w:trPr>
          <w:cantSplit/>
          <w:trHeight w:val="186"/>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81</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bidi="fa-IR"/>
              </w:rPr>
            </w:pPr>
            <w:r w:rsidRPr="0002691E">
              <w:rPr>
                <w:rFonts w:asciiTheme="minorHAnsi" w:hAnsiTheme="minorHAnsi" w:cstheme="majorBidi"/>
                <w:lang w:val="fr-FR" w:bidi="fa-IR"/>
              </w:rPr>
              <w:t xml:space="preserve">Indicatif interurbain (numéro géographique pour les services de téléphonie fixe – </w:t>
            </w:r>
            <w:proofErr w:type="spellStart"/>
            <w:r w:rsidRPr="0002691E">
              <w:rPr>
                <w:rFonts w:asciiTheme="minorHAnsi" w:hAnsiTheme="minorHAnsi" w:cstheme="majorBidi"/>
                <w:lang w:val="fr-FR" w:bidi="fa-IR"/>
              </w:rPr>
              <w:t>Hamadan</w:t>
            </w:r>
            <w:proofErr w:type="spellEnd"/>
            <w:r w:rsidRPr="0002691E">
              <w:rPr>
                <w:rFonts w:asciiTheme="minorHAnsi" w:hAnsiTheme="minorHAnsi" w:cstheme="majorBidi"/>
                <w:lang w:val="fr-FR" w:bidi="fa-IR"/>
              </w:rPr>
              <w:t>)</w:t>
            </w:r>
          </w:p>
        </w:tc>
      </w:tr>
      <w:tr w:rsidR="00377968" w:rsidRPr="006C6611" w:rsidTr="0032586C">
        <w:trPr>
          <w:cantSplit/>
          <w:trHeight w:val="113"/>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83</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bidi="fa-IR"/>
              </w:rPr>
            </w:pPr>
            <w:r w:rsidRPr="0002691E">
              <w:rPr>
                <w:rFonts w:asciiTheme="minorHAnsi" w:hAnsiTheme="minorHAnsi" w:cstheme="majorBidi"/>
                <w:lang w:val="fr-FR" w:bidi="fa-IR"/>
              </w:rPr>
              <w:t xml:space="preserve">Indicatif interurbain (numéro géographique pour les services de téléphonie fixe – </w:t>
            </w:r>
            <w:proofErr w:type="spellStart"/>
            <w:r w:rsidRPr="0002691E">
              <w:rPr>
                <w:rFonts w:asciiTheme="minorHAnsi" w:hAnsiTheme="minorHAnsi" w:cstheme="majorBidi"/>
                <w:lang w:val="fr-FR" w:bidi="fa-IR"/>
              </w:rPr>
              <w:t>Kermanshah</w:t>
            </w:r>
            <w:proofErr w:type="spellEnd"/>
            <w:r w:rsidRPr="0002691E">
              <w:rPr>
                <w:rFonts w:asciiTheme="minorHAnsi" w:hAnsiTheme="minorHAnsi" w:cstheme="majorBidi"/>
                <w:lang w:val="fr-FR" w:bidi="fa-IR"/>
              </w:rPr>
              <w:t>)</w:t>
            </w:r>
          </w:p>
        </w:tc>
      </w:tr>
      <w:tr w:rsidR="00377968" w:rsidRPr="006C6611" w:rsidTr="0032586C">
        <w:trPr>
          <w:cantSplit/>
          <w:trHeight w:val="322"/>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84</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bidi="fa-IR"/>
              </w:rPr>
            </w:pPr>
            <w:r w:rsidRPr="0002691E">
              <w:rPr>
                <w:rFonts w:asciiTheme="minorHAnsi" w:hAnsiTheme="minorHAnsi" w:cstheme="majorBidi"/>
                <w:lang w:val="fr-FR" w:bidi="fa-IR"/>
              </w:rPr>
              <w:t xml:space="preserve">Indicatif interurbain (numéro géographique pour les services de téléphonie fixe – </w:t>
            </w:r>
            <w:proofErr w:type="spellStart"/>
            <w:r w:rsidRPr="0002691E">
              <w:rPr>
                <w:rFonts w:asciiTheme="minorHAnsi" w:hAnsiTheme="minorHAnsi" w:cstheme="majorBidi"/>
                <w:lang w:val="fr-FR" w:bidi="fa-IR"/>
              </w:rPr>
              <w:t>Ilam</w:t>
            </w:r>
            <w:proofErr w:type="spellEnd"/>
            <w:r w:rsidRPr="0002691E">
              <w:rPr>
                <w:rFonts w:asciiTheme="minorHAnsi" w:hAnsiTheme="minorHAnsi" w:cstheme="majorBidi"/>
                <w:lang w:val="fr-FR" w:bidi="fa-IR"/>
              </w:rPr>
              <w:t>)</w:t>
            </w:r>
          </w:p>
        </w:tc>
      </w:tr>
      <w:tr w:rsidR="00377968" w:rsidRPr="006C6611" w:rsidTr="0032586C">
        <w:trPr>
          <w:cantSplit/>
          <w:trHeight w:val="135"/>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86</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bidi="fa-IR"/>
              </w:rPr>
            </w:pPr>
            <w:r w:rsidRPr="0002691E">
              <w:rPr>
                <w:rFonts w:asciiTheme="minorHAnsi" w:hAnsiTheme="minorHAnsi" w:cstheme="majorBidi"/>
                <w:lang w:val="fr-FR" w:bidi="fa-IR"/>
              </w:rPr>
              <w:t xml:space="preserve">Indicatif interurbain (numéro géographique pour les services de téléphonie fixe – </w:t>
            </w:r>
            <w:proofErr w:type="spellStart"/>
            <w:r w:rsidRPr="0002691E">
              <w:rPr>
                <w:rFonts w:asciiTheme="minorHAnsi" w:hAnsiTheme="minorHAnsi" w:cstheme="majorBidi"/>
                <w:lang w:val="fr-FR" w:bidi="fa-IR"/>
              </w:rPr>
              <w:t>Markazi</w:t>
            </w:r>
            <w:proofErr w:type="spellEnd"/>
            <w:r w:rsidRPr="0002691E">
              <w:rPr>
                <w:rFonts w:asciiTheme="minorHAnsi" w:hAnsiTheme="minorHAnsi" w:cstheme="majorBidi"/>
                <w:lang w:val="fr-FR" w:bidi="fa-IR"/>
              </w:rPr>
              <w:t>)</w:t>
            </w:r>
          </w:p>
        </w:tc>
      </w:tr>
      <w:tr w:rsidR="00377968" w:rsidRPr="006C6611" w:rsidTr="0032586C">
        <w:trPr>
          <w:cantSplit/>
          <w:trHeight w:val="203"/>
        </w:trPr>
        <w:tc>
          <w:tcPr>
            <w:tcW w:w="723"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87</w:t>
            </w:r>
          </w:p>
        </w:tc>
        <w:tc>
          <w:tcPr>
            <w:tcW w:w="1030"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bidi="fa-I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bidi="fa-IR"/>
              </w:rPr>
            </w:pPr>
            <w:r w:rsidRPr="0002691E">
              <w:rPr>
                <w:rFonts w:asciiTheme="minorHAnsi" w:hAnsiTheme="minorHAnsi" w:cstheme="majorBidi"/>
                <w:lang w:val="fr-FR" w:bidi="fa-IR"/>
              </w:rPr>
              <w:t>Indicatif interurbain (numéro géographique pour les services de téléphonie fixe – Kurdistan)</w:t>
            </w:r>
          </w:p>
        </w:tc>
      </w:tr>
      <w:tr w:rsidR="00377968" w:rsidRPr="0002691E" w:rsidTr="0032586C">
        <w:trPr>
          <w:cantSplit/>
          <w:trHeight w:val="109"/>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901</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Services mobiles</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p>
        </w:tc>
      </w:tr>
      <w:tr w:rsidR="00377968" w:rsidRPr="0002691E" w:rsidTr="0032586C">
        <w:trPr>
          <w:cantSplit/>
          <w:trHeight w:val="79"/>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902</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Services mobiles</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p>
        </w:tc>
      </w:tr>
      <w:tr w:rsidR="00377968" w:rsidRPr="0002691E" w:rsidTr="0032586C">
        <w:trPr>
          <w:cantSplit/>
          <w:trHeight w:val="225"/>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903</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Services mobiles</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p>
        </w:tc>
      </w:tr>
      <w:tr w:rsidR="00377968" w:rsidRPr="0002691E" w:rsidTr="0032586C">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91</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Services mobiles</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p>
        </w:tc>
      </w:tr>
      <w:tr w:rsidR="00377968" w:rsidRPr="0002691E" w:rsidTr="0032586C">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920</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Services mobiles</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p>
        </w:tc>
      </w:tr>
      <w:tr w:rsidR="00377968" w:rsidRPr="0002691E" w:rsidTr="0032586C">
        <w:trPr>
          <w:cantSplit/>
          <w:trHeight w:val="127"/>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921</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Services mobiles</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p>
        </w:tc>
      </w:tr>
      <w:tr w:rsidR="00377968" w:rsidRPr="0002691E" w:rsidTr="0032586C">
        <w:trPr>
          <w:cantSplit/>
          <w:trHeight w:val="203"/>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922</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Services mobiles</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p>
        </w:tc>
      </w:tr>
      <w:tr w:rsidR="00377968" w:rsidRPr="0002691E" w:rsidTr="0032586C">
        <w:trPr>
          <w:cantSplit/>
          <w:trHeight w:val="144"/>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93</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Services mobiles</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p>
        </w:tc>
      </w:tr>
      <w:tr w:rsidR="00377968" w:rsidRPr="0002691E" w:rsidTr="0032586C">
        <w:trPr>
          <w:cantSplit/>
          <w:trHeight w:val="169"/>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94000</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Téléphonie fixe (fibre)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Non géographique</w:t>
            </w:r>
          </w:p>
        </w:tc>
      </w:tr>
      <w:tr w:rsidR="00377968" w:rsidRPr="006C6611" w:rsidTr="0032586C">
        <w:trPr>
          <w:cantSplit/>
          <w:trHeight w:val="127"/>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94111</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Téléphonie fixe (accès hertzien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Uniquement au départ de l'Iran</w:t>
            </w:r>
          </w:p>
        </w:tc>
      </w:tr>
      <w:tr w:rsidR="00377968" w:rsidRPr="006C6611" w:rsidTr="0032586C">
        <w:trPr>
          <w:cantSplit/>
          <w:trHeight w:val="110"/>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lastRenderedPageBreak/>
              <w:t>94112</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Téléphonie fixe (accès hertzien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Uniquement au départ de l'Iran</w:t>
            </w:r>
          </w:p>
        </w:tc>
      </w:tr>
      <w:tr w:rsidR="00377968" w:rsidRPr="006C6611" w:rsidTr="0032586C">
        <w:trPr>
          <w:cantSplit/>
          <w:trHeight w:val="220"/>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94113</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Téléphonie fixe (accès hertzien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Uniquement au départ de l'Iran</w:t>
            </w:r>
          </w:p>
        </w:tc>
      </w:tr>
      <w:tr w:rsidR="00377968" w:rsidRPr="006C6611" w:rsidTr="0032586C">
        <w:trPr>
          <w:cantSplit/>
          <w:trHeight w:val="144"/>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94114</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Téléphonie fixe (accès hertzien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Uniquement au départ de l'Iran</w:t>
            </w:r>
          </w:p>
        </w:tc>
      </w:tr>
      <w:tr w:rsidR="00377968" w:rsidRPr="006C6611" w:rsidTr="0032586C">
        <w:trPr>
          <w:cantSplit/>
          <w:trHeight w:val="203"/>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94115</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Téléphonie fixe (accès hertzien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Uniquement au départ de l'Iran</w:t>
            </w:r>
          </w:p>
        </w:tc>
      </w:tr>
      <w:tr w:rsidR="00377968" w:rsidRPr="006C6611" w:rsidTr="0032586C">
        <w:trPr>
          <w:cantSplit/>
          <w:trHeight w:val="169"/>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94116</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Téléphonie fixe (accès hertzien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Uniquement au départ de l'Iran</w:t>
            </w:r>
          </w:p>
        </w:tc>
      </w:tr>
      <w:tr w:rsidR="00377968" w:rsidRPr="006C6611" w:rsidTr="0032586C">
        <w:trPr>
          <w:cantSplit/>
          <w:trHeight w:val="178"/>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94117</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Téléphonie fixe (accès hertzien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Uniquement au départ de l'Iran</w:t>
            </w:r>
          </w:p>
        </w:tc>
      </w:tr>
      <w:tr w:rsidR="00377968" w:rsidRPr="0002691E" w:rsidTr="0032586C">
        <w:trPr>
          <w:cantSplit/>
          <w:trHeight w:val="203"/>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942</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Téléphonie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Non géographique</w:t>
            </w:r>
          </w:p>
        </w:tc>
      </w:tr>
      <w:tr w:rsidR="00377968" w:rsidRPr="006C6611" w:rsidTr="0032586C">
        <w:trPr>
          <w:cantSplit/>
          <w:trHeight w:val="220"/>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94440</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Téléphonie fixe (accès hertzien fixe)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Uniquement au départ de l'Iran</w:t>
            </w:r>
          </w:p>
        </w:tc>
      </w:tr>
      <w:tr w:rsidR="00377968" w:rsidRPr="0002691E" w:rsidTr="0032586C">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96</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5</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6</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 xml:space="preserve">Numéros courts de services </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p>
        </w:tc>
      </w:tr>
      <w:tr w:rsidR="00377968" w:rsidRPr="0002691E" w:rsidTr="0032586C">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990</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Services mobiles</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p>
        </w:tc>
      </w:tr>
      <w:tr w:rsidR="00377968" w:rsidRPr="0002691E" w:rsidTr="0032586C">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9944</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Services mobiles</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p>
        </w:tc>
      </w:tr>
      <w:tr w:rsidR="00377968" w:rsidRPr="0002691E" w:rsidTr="0032586C">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993</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Services par satellite</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p>
        </w:tc>
      </w:tr>
      <w:tr w:rsidR="00377968" w:rsidRPr="0002691E" w:rsidTr="0032586C">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left"/>
              <w:rPr>
                <w:rFonts w:cs="Arial"/>
                <w:lang w:val="fr-FR"/>
              </w:rPr>
            </w:pPr>
            <w:r w:rsidRPr="0002691E">
              <w:rPr>
                <w:rFonts w:cs="Calibri"/>
                <w:lang w:val="fr-FR"/>
              </w:rPr>
              <w:t>99810</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center"/>
              <w:rPr>
                <w:rFonts w:cs="Calibri"/>
                <w:lang w:val="fr-FR"/>
              </w:rPr>
            </w:pPr>
            <w:r w:rsidRPr="0002691E">
              <w:rPr>
                <w:rFonts w:cs="Calibri"/>
                <w:lang w:val="fr-FR"/>
              </w:rPr>
              <w:t>10</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center"/>
              <w:rPr>
                <w:rFonts w:cs="Calibri"/>
                <w:lang w:val="fr-FR"/>
              </w:rPr>
            </w:pPr>
            <w:r w:rsidRPr="0002691E">
              <w:rPr>
                <w:rFonts w:cs="Calibr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Services mobiles</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p>
        </w:tc>
      </w:tr>
      <w:tr w:rsidR="00377968" w:rsidRPr="0002691E" w:rsidTr="0032586C">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left"/>
              <w:rPr>
                <w:rFonts w:cs="Arial"/>
                <w:lang w:val="fr-FR"/>
              </w:rPr>
            </w:pPr>
            <w:r w:rsidRPr="0002691E">
              <w:rPr>
                <w:rFonts w:cs="Calibri"/>
                <w:lang w:val="fr-FR"/>
              </w:rPr>
              <w:t>99900</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center"/>
              <w:rPr>
                <w:rFonts w:cs="Calibri"/>
                <w:lang w:val="fr-FR"/>
              </w:rPr>
            </w:pPr>
            <w:r w:rsidRPr="0002691E">
              <w:rPr>
                <w:rFonts w:cs="Calibri"/>
                <w:lang w:val="fr-FR"/>
              </w:rPr>
              <w:t>10</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center"/>
              <w:rPr>
                <w:rFonts w:cs="Calibri"/>
                <w:lang w:val="fr-FR"/>
              </w:rPr>
            </w:pPr>
            <w:r w:rsidRPr="0002691E">
              <w:rPr>
                <w:rFonts w:cs="Calibr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Services mobiles</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p>
        </w:tc>
      </w:tr>
      <w:tr w:rsidR="00377968" w:rsidRPr="0002691E" w:rsidTr="0032586C">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left"/>
              <w:rPr>
                <w:rFonts w:cs="Arial"/>
                <w:lang w:val="fr-FR"/>
              </w:rPr>
            </w:pPr>
            <w:r w:rsidRPr="0002691E">
              <w:rPr>
                <w:rFonts w:cs="Calibri"/>
                <w:lang w:val="fr-FR"/>
              </w:rPr>
              <w:t>99911</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center"/>
              <w:rPr>
                <w:rFonts w:cs="Calibri"/>
                <w:lang w:val="fr-FR"/>
              </w:rPr>
            </w:pPr>
            <w:r w:rsidRPr="0002691E">
              <w:rPr>
                <w:rFonts w:cs="Calibri"/>
                <w:lang w:val="fr-FR"/>
              </w:rPr>
              <w:t>10</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center"/>
              <w:rPr>
                <w:rFonts w:cs="Calibri"/>
                <w:lang w:val="fr-FR"/>
              </w:rPr>
            </w:pPr>
            <w:r w:rsidRPr="0002691E">
              <w:rPr>
                <w:rFonts w:cs="Calibr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Services mobiles</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p>
        </w:tc>
      </w:tr>
      <w:tr w:rsidR="00377968" w:rsidRPr="0002691E" w:rsidTr="0032586C">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99998</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Services mobiles</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p>
        </w:tc>
      </w:tr>
      <w:tr w:rsidR="00377968" w:rsidRPr="0002691E" w:rsidTr="0032586C">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left"/>
              <w:rPr>
                <w:rFonts w:asciiTheme="minorHAnsi" w:hAnsiTheme="minorHAnsi" w:cs="Arial"/>
                <w:lang w:val="fr-FR"/>
              </w:rPr>
            </w:pPr>
            <w:r w:rsidRPr="0002691E">
              <w:rPr>
                <w:rFonts w:asciiTheme="minorHAnsi" w:hAnsiTheme="minorHAnsi" w:cs="Arial"/>
                <w:lang w:val="fr-FR"/>
              </w:rPr>
              <w:t>99999</w:t>
            </w:r>
          </w:p>
        </w:tc>
        <w:tc>
          <w:tcPr>
            <w:tcW w:w="1030"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1366" w:type="dxa"/>
            <w:tcBorders>
              <w:top w:val="single" w:sz="4" w:space="0" w:color="auto"/>
              <w:left w:val="single" w:sz="4" w:space="0" w:color="auto"/>
              <w:bottom w:val="single" w:sz="4" w:space="0" w:color="auto"/>
              <w:right w:val="single" w:sz="4" w:space="0" w:color="auto"/>
            </w:tcBorders>
            <w:noWrap/>
          </w:tcPr>
          <w:p w:rsidR="00377968" w:rsidRPr="0002691E" w:rsidRDefault="00377968" w:rsidP="0032586C">
            <w:pPr>
              <w:spacing w:before="40"/>
              <w:jc w:val="center"/>
              <w:rPr>
                <w:rFonts w:asciiTheme="minorHAnsi" w:hAnsiTheme="minorHAnsi"/>
                <w:lang w:val="fr-FR"/>
              </w:rPr>
            </w:pPr>
            <w:r w:rsidRPr="0002691E">
              <w:rPr>
                <w:rFonts w:asciiTheme="minorHAnsi" w:hAnsiTheme="minorHAnsi"/>
                <w:lang w:val="fr-FR"/>
              </w:rPr>
              <w:t>10</w:t>
            </w:r>
          </w:p>
        </w:tc>
        <w:tc>
          <w:tcPr>
            <w:tcW w:w="2268"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r w:rsidRPr="0002691E">
              <w:rPr>
                <w:rFonts w:asciiTheme="minorHAnsi" w:hAnsiTheme="minorHAnsi" w:cstheme="majorBidi"/>
                <w:lang w:val="fr-FR"/>
              </w:rPr>
              <w:t>Services mobiles</w:t>
            </w:r>
          </w:p>
        </w:tc>
        <w:tc>
          <w:tcPr>
            <w:tcW w:w="3969" w:type="dxa"/>
            <w:tcBorders>
              <w:top w:val="single" w:sz="4" w:space="0" w:color="auto"/>
              <w:left w:val="single" w:sz="4" w:space="0" w:color="auto"/>
              <w:bottom w:val="single" w:sz="4" w:space="0" w:color="auto"/>
              <w:right w:val="single" w:sz="4" w:space="0" w:color="auto"/>
            </w:tcBorders>
          </w:tcPr>
          <w:p w:rsidR="00377968" w:rsidRPr="0002691E" w:rsidRDefault="00377968" w:rsidP="0032586C">
            <w:pPr>
              <w:spacing w:before="40"/>
              <w:jc w:val="left"/>
              <w:rPr>
                <w:rFonts w:asciiTheme="minorHAnsi" w:hAnsiTheme="minorHAnsi" w:cstheme="majorBidi"/>
                <w:lang w:val="fr-FR"/>
              </w:rPr>
            </w:pPr>
          </w:p>
        </w:tc>
      </w:tr>
    </w:tbl>
    <w:p w:rsidR="00377968" w:rsidRPr="0002691E" w:rsidRDefault="00377968" w:rsidP="00377968">
      <w:pPr>
        <w:rPr>
          <w:lang w:val="fr-FR"/>
        </w:rPr>
      </w:pPr>
    </w:p>
    <w:p w:rsidR="00377968" w:rsidRPr="0002691E" w:rsidRDefault="00377968" w:rsidP="00377968">
      <w:pPr>
        <w:tabs>
          <w:tab w:val="clear" w:pos="567"/>
          <w:tab w:val="clear" w:pos="1276"/>
          <w:tab w:val="clear" w:pos="1843"/>
          <w:tab w:val="clear" w:pos="5387"/>
          <w:tab w:val="clear" w:pos="5954"/>
          <w:tab w:val="left" w:pos="794"/>
          <w:tab w:val="left" w:pos="1191"/>
          <w:tab w:val="left" w:pos="1588"/>
          <w:tab w:val="left" w:pos="1985"/>
        </w:tabs>
        <w:rPr>
          <w:rFonts w:cs="Arial"/>
          <w:lang w:val="fr-FR"/>
        </w:rPr>
      </w:pPr>
      <w:r w:rsidRPr="0002691E">
        <w:rPr>
          <w:rFonts w:cs="Arial"/>
          <w:lang w:val="fr-FR"/>
        </w:rPr>
        <w:t>Contact:</w:t>
      </w:r>
    </w:p>
    <w:p w:rsidR="00377968" w:rsidRPr="0002691E" w:rsidRDefault="00377968" w:rsidP="00377968">
      <w:pPr>
        <w:tabs>
          <w:tab w:val="clear" w:pos="1276"/>
          <w:tab w:val="left" w:pos="1078"/>
        </w:tabs>
        <w:ind w:left="567" w:hanging="567"/>
        <w:jc w:val="left"/>
        <w:rPr>
          <w:rFonts w:cs="Arial"/>
          <w:lang w:val="fr-FR"/>
        </w:rPr>
      </w:pPr>
      <w:r w:rsidRPr="0002691E">
        <w:rPr>
          <w:lang w:val="fr-FR"/>
        </w:rPr>
        <w:tab/>
      </w:r>
      <w:proofErr w:type="spellStart"/>
      <w:r w:rsidRPr="0002691E">
        <w:rPr>
          <w:lang w:val="fr-FR"/>
        </w:rPr>
        <w:t>Alireza</w:t>
      </w:r>
      <w:proofErr w:type="spellEnd"/>
      <w:r w:rsidRPr="0002691E">
        <w:rPr>
          <w:lang w:val="fr-FR"/>
        </w:rPr>
        <w:t xml:space="preserve"> </w:t>
      </w:r>
      <w:proofErr w:type="spellStart"/>
      <w:r w:rsidRPr="0002691E">
        <w:rPr>
          <w:lang w:val="fr-FR"/>
        </w:rPr>
        <w:t>Darvishi</w:t>
      </w:r>
      <w:proofErr w:type="spellEnd"/>
      <w:r w:rsidRPr="0002691E">
        <w:rPr>
          <w:lang w:val="fr-FR"/>
        </w:rPr>
        <w:br/>
      </w:r>
      <w:proofErr w:type="spellStart"/>
      <w:r w:rsidRPr="0002691E">
        <w:rPr>
          <w:rFonts w:cs="Arial"/>
          <w:lang w:val="fr-FR"/>
        </w:rPr>
        <w:t>Director</w:t>
      </w:r>
      <w:proofErr w:type="spellEnd"/>
      <w:r w:rsidRPr="0002691E">
        <w:rPr>
          <w:rFonts w:cs="Arial"/>
          <w:lang w:val="fr-FR"/>
        </w:rPr>
        <w:t xml:space="preserve">, International </w:t>
      </w:r>
      <w:proofErr w:type="spellStart"/>
      <w:r w:rsidRPr="0002691E">
        <w:rPr>
          <w:rFonts w:cs="Arial"/>
          <w:lang w:val="fr-FR"/>
        </w:rPr>
        <w:t>Specialized</w:t>
      </w:r>
      <w:proofErr w:type="spellEnd"/>
      <w:r w:rsidRPr="0002691E">
        <w:rPr>
          <w:rFonts w:cs="Arial"/>
          <w:lang w:val="fr-FR"/>
        </w:rPr>
        <w:t xml:space="preserve"> </w:t>
      </w:r>
      <w:proofErr w:type="spellStart"/>
      <w:r w:rsidRPr="0002691E">
        <w:rPr>
          <w:rFonts w:cs="Arial"/>
          <w:lang w:val="fr-FR"/>
        </w:rPr>
        <w:t>Organizations</w:t>
      </w:r>
      <w:proofErr w:type="spellEnd"/>
      <w:r w:rsidRPr="0002691E">
        <w:rPr>
          <w:rFonts w:cs="Arial"/>
          <w:lang w:val="fr-FR"/>
        </w:rPr>
        <w:t xml:space="preserve"> Bureau</w:t>
      </w:r>
      <w:proofErr w:type="gramStart"/>
      <w:r w:rsidRPr="0002691E">
        <w:rPr>
          <w:rFonts w:cs="Arial"/>
          <w:lang w:val="fr-FR"/>
        </w:rPr>
        <w:t>,</w:t>
      </w:r>
      <w:proofErr w:type="gramEnd"/>
      <w:r w:rsidRPr="0002691E">
        <w:rPr>
          <w:rFonts w:cs="Arial"/>
          <w:lang w:val="fr-FR"/>
        </w:rPr>
        <w:br/>
        <w:t xml:space="preserve">Communications </w:t>
      </w:r>
      <w:proofErr w:type="spellStart"/>
      <w:r w:rsidRPr="0002691E">
        <w:rPr>
          <w:rFonts w:cs="Arial"/>
          <w:lang w:val="fr-FR"/>
        </w:rPr>
        <w:t>Regulatory</w:t>
      </w:r>
      <w:proofErr w:type="spellEnd"/>
      <w:r w:rsidRPr="0002691E">
        <w:rPr>
          <w:rFonts w:cs="Arial"/>
          <w:lang w:val="fr-FR"/>
        </w:rPr>
        <w:t xml:space="preserve"> </w:t>
      </w:r>
      <w:proofErr w:type="spellStart"/>
      <w:r w:rsidRPr="0002691E">
        <w:rPr>
          <w:rFonts w:cs="Arial"/>
          <w:lang w:val="fr-FR"/>
        </w:rPr>
        <w:t>Authority</w:t>
      </w:r>
      <w:proofErr w:type="spellEnd"/>
      <w:r w:rsidRPr="0002691E">
        <w:rPr>
          <w:rFonts w:cs="Arial"/>
          <w:lang w:val="fr-FR"/>
        </w:rPr>
        <w:t xml:space="preserve"> (CRA)</w:t>
      </w:r>
      <w:r w:rsidRPr="0002691E">
        <w:rPr>
          <w:rFonts w:cs="Arial"/>
          <w:lang w:val="fr-FR"/>
        </w:rPr>
        <w:br/>
        <w:t xml:space="preserve">Ministry of Information and Communication </w:t>
      </w:r>
      <w:proofErr w:type="spellStart"/>
      <w:r w:rsidRPr="0002691E">
        <w:rPr>
          <w:rFonts w:cs="Arial"/>
          <w:lang w:val="fr-FR"/>
        </w:rPr>
        <w:t>Technology</w:t>
      </w:r>
      <w:proofErr w:type="spellEnd"/>
      <w:r w:rsidRPr="0002691E">
        <w:rPr>
          <w:rFonts w:cs="Arial"/>
          <w:lang w:val="fr-FR"/>
        </w:rPr>
        <w:br/>
        <w:t xml:space="preserve">15598 TEHRAN </w:t>
      </w:r>
      <w:r w:rsidRPr="0002691E">
        <w:rPr>
          <w:rFonts w:cs="Arial"/>
          <w:lang w:val="fr-FR"/>
        </w:rPr>
        <w:br/>
        <w:t xml:space="preserve">Iran (République islamique d') </w:t>
      </w:r>
      <w:r w:rsidRPr="0002691E">
        <w:rPr>
          <w:rFonts w:cs="Arial"/>
          <w:lang w:val="fr-FR"/>
        </w:rPr>
        <w:br/>
        <w:t>Tél</w:t>
      </w:r>
      <w:r>
        <w:rPr>
          <w:rFonts w:cs="Arial"/>
          <w:lang w:val="fr-FR"/>
        </w:rPr>
        <w:t>.</w:t>
      </w:r>
      <w:r w:rsidRPr="0002691E">
        <w:rPr>
          <w:rFonts w:cs="Arial"/>
          <w:lang w:val="fr-FR"/>
        </w:rPr>
        <w:t>:</w:t>
      </w:r>
      <w:r w:rsidRPr="0002691E">
        <w:rPr>
          <w:rFonts w:cs="Arial"/>
          <w:lang w:val="fr-FR"/>
        </w:rPr>
        <w:tab/>
        <w:t>+98 21 89662201</w:t>
      </w:r>
      <w:r w:rsidRPr="0002691E">
        <w:rPr>
          <w:rFonts w:cs="Arial"/>
          <w:lang w:val="fr-FR"/>
        </w:rPr>
        <w:br/>
        <w:t xml:space="preserve">Fax: </w:t>
      </w:r>
      <w:r w:rsidRPr="0002691E">
        <w:rPr>
          <w:rFonts w:cs="Arial"/>
          <w:lang w:val="fr-FR"/>
        </w:rPr>
        <w:tab/>
        <w:t>+98 21 88468999</w:t>
      </w:r>
      <w:r w:rsidRPr="0002691E">
        <w:rPr>
          <w:rFonts w:cs="Arial"/>
          <w:lang w:val="fr-FR"/>
        </w:rPr>
        <w:br/>
        <w:t xml:space="preserve">URL: </w:t>
      </w:r>
      <w:r w:rsidRPr="0002691E">
        <w:rPr>
          <w:rFonts w:cs="Arial"/>
          <w:lang w:val="fr-FR"/>
        </w:rPr>
        <w:tab/>
        <w:t>www.cra.ir</w:t>
      </w:r>
    </w:p>
    <w:p w:rsidR="00377968" w:rsidRPr="0002691E" w:rsidRDefault="00377968" w:rsidP="0037796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p>
    <w:p w:rsidR="00377968" w:rsidRPr="0002691E" w:rsidRDefault="00377968" w:rsidP="00377968">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cs="Arial"/>
          <w:b/>
          <w:lang w:val="fr-FR"/>
        </w:rPr>
      </w:pPr>
      <w:r w:rsidRPr="0002691E">
        <w:rPr>
          <w:rFonts w:cs="Arial"/>
          <w:b/>
          <w:lang w:val="fr-FR"/>
        </w:rPr>
        <w:br w:type="page"/>
      </w:r>
    </w:p>
    <w:p w:rsidR="00377968" w:rsidRPr="006C6611" w:rsidRDefault="00377968" w:rsidP="006C6611">
      <w:pPr>
        <w:tabs>
          <w:tab w:val="clear" w:pos="1276"/>
          <w:tab w:val="clear" w:pos="1843"/>
          <w:tab w:val="left" w:pos="1560"/>
          <w:tab w:val="left" w:pos="2127"/>
        </w:tabs>
        <w:spacing w:before="0"/>
        <w:jc w:val="left"/>
        <w:outlineLvl w:val="3"/>
        <w:rPr>
          <w:rFonts w:cs="Arial"/>
          <w:b/>
          <w:lang w:val="fr-CH"/>
        </w:rPr>
      </w:pPr>
      <w:r w:rsidRPr="006C6611">
        <w:rPr>
          <w:rFonts w:cs="Arial"/>
          <w:b/>
          <w:lang w:val="fr-CH"/>
        </w:rPr>
        <w:lastRenderedPageBreak/>
        <w:t>Libéria</w:t>
      </w:r>
      <w:r w:rsidR="006C6611" w:rsidRPr="006C6611">
        <w:rPr>
          <w:rFonts w:cs="Arial"/>
          <w:b/>
          <w:lang w:val="fr-CH"/>
        </w:rPr>
        <w:t xml:space="preserve"> </w:t>
      </w:r>
      <w:r w:rsidR="006C6611" w:rsidRPr="00425B23">
        <w:rPr>
          <w:rFonts w:cs="Arial"/>
          <w:b/>
          <w:lang w:val="fr-CH"/>
        </w:rPr>
        <w:t>(indicatif de pays +231</w:t>
      </w:r>
      <w:r w:rsidR="006C6611" w:rsidRPr="006C6611">
        <w:rPr>
          <w:rFonts w:cs="Arial"/>
          <w:bCs/>
          <w:lang w:val="fr-CH"/>
        </w:rPr>
        <w:t>)</w:t>
      </w:r>
    </w:p>
    <w:p w:rsidR="00377968" w:rsidRPr="0002691E" w:rsidRDefault="00377968" w:rsidP="00377968">
      <w:pPr>
        <w:tabs>
          <w:tab w:val="clear" w:pos="1276"/>
          <w:tab w:val="clear" w:pos="1843"/>
          <w:tab w:val="left" w:pos="1560"/>
          <w:tab w:val="left" w:pos="2127"/>
        </w:tabs>
        <w:spacing w:before="0" w:after="120"/>
        <w:jc w:val="left"/>
        <w:outlineLvl w:val="3"/>
        <w:rPr>
          <w:rFonts w:cs="Arial"/>
          <w:lang w:val="fr-FR"/>
        </w:rPr>
      </w:pPr>
      <w:r w:rsidRPr="0002691E">
        <w:rPr>
          <w:rFonts w:cs="Arial"/>
          <w:lang w:val="fr-FR"/>
        </w:rPr>
        <w:t>Communication du 17.IV.2017:</w:t>
      </w:r>
    </w:p>
    <w:p w:rsidR="00377968" w:rsidRPr="0002691E" w:rsidRDefault="00377968" w:rsidP="00377968">
      <w:pPr>
        <w:tabs>
          <w:tab w:val="clear" w:pos="567"/>
          <w:tab w:val="clear" w:pos="1276"/>
          <w:tab w:val="clear" w:pos="1843"/>
          <w:tab w:val="clear" w:pos="5387"/>
          <w:tab w:val="clear" w:pos="5954"/>
          <w:tab w:val="left" w:pos="794"/>
          <w:tab w:val="left" w:pos="1191"/>
          <w:tab w:val="left" w:pos="1588"/>
          <w:tab w:val="left" w:pos="1985"/>
        </w:tabs>
        <w:spacing w:before="160"/>
        <w:rPr>
          <w:rFonts w:cs="Arial"/>
          <w:lang w:val="fr-FR"/>
        </w:rPr>
      </w:pPr>
      <w:r w:rsidRPr="0002691E">
        <w:rPr>
          <w:rFonts w:cs="Arial"/>
          <w:lang w:val="fr-FR"/>
        </w:rPr>
        <w:t xml:space="preserve">La </w:t>
      </w:r>
      <w:r w:rsidRPr="0002691E">
        <w:rPr>
          <w:rFonts w:cs="Arial"/>
          <w:i/>
          <w:iCs/>
          <w:lang w:val="fr-FR"/>
        </w:rPr>
        <w:t xml:space="preserve">Liberia </w:t>
      </w:r>
      <w:proofErr w:type="spellStart"/>
      <w:r w:rsidRPr="0002691E">
        <w:rPr>
          <w:rFonts w:cs="Arial"/>
          <w:i/>
          <w:iCs/>
          <w:lang w:val="fr-FR"/>
        </w:rPr>
        <w:t>Telecommunications</w:t>
      </w:r>
      <w:proofErr w:type="spellEnd"/>
      <w:r w:rsidRPr="0002691E">
        <w:rPr>
          <w:rFonts w:cs="Arial"/>
          <w:lang w:val="fr-FR"/>
        </w:rPr>
        <w:t xml:space="preserve"> </w:t>
      </w:r>
      <w:proofErr w:type="spellStart"/>
      <w:r w:rsidRPr="0002691E">
        <w:rPr>
          <w:rFonts w:cs="Arial"/>
          <w:i/>
          <w:lang w:val="fr-FR"/>
        </w:rPr>
        <w:t>Authority</w:t>
      </w:r>
      <w:proofErr w:type="spellEnd"/>
      <w:r w:rsidRPr="0002691E">
        <w:rPr>
          <w:rFonts w:cs="Arial"/>
          <w:i/>
          <w:lang w:val="fr-FR"/>
        </w:rPr>
        <w:t xml:space="preserve"> (LTA)</w:t>
      </w:r>
      <w:r w:rsidRPr="0002691E">
        <w:rPr>
          <w:rFonts w:cs="Arial"/>
          <w:lang w:val="fr-FR"/>
        </w:rPr>
        <w:t>, Monrovia</w:t>
      </w:r>
      <w:r w:rsidR="003A5C57">
        <w:rPr>
          <w:rFonts w:cs="Arial"/>
          <w:lang w:val="fr-FR"/>
        </w:rPr>
        <w:fldChar w:fldCharType="begin"/>
      </w:r>
      <w:r w:rsidR="003A5C57" w:rsidRPr="003A5C57">
        <w:rPr>
          <w:lang w:val="fr-CH"/>
        </w:rPr>
        <w:instrText xml:space="preserve"> TC "</w:instrText>
      </w:r>
      <w:bookmarkStart w:id="215" w:name="_Toc484612694"/>
      <w:r w:rsidR="003A5C57" w:rsidRPr="00D94B0C">
        <w:rPr>
          <w:rFonts w:cs="Arial"/>
          <w:i/>
          <w:iCs/>
          <w:lang w:val="fr-FR"/>
        </w:rPr>
        <w:instrText xml:space="preserve">Liberia </w:instrText>
      </w:r>
      <w:proofErr w:type="spellStart"/>
      <w:r w:rsidR="003A5C57" w:rsidRPr="00D94B0C">
        <w:rPr>
          <w:rFonts w:cs="Arial"/>
          <w:i/>
          <w:iCs/>
          <w:lang w:val="fr-FR"/>
        </w:rPr>
        <w:instrText>Telecommunications</w:instrText>
      </w:r>
      <w:proofErr w:type="spellEnd"/>
      <w:r w:rsidR="003A5C57" w:rsidRPr="00D94B0C">
        <w:rPr>
          <w:rFonts w:cs="Arial"/>
          <w:lang w:val="fr-FR"/>
        </w:rPr>
        <w:instrText xml:space="preserve"> </w:instrText>
      </w:r>
      <w:proofErr w:type="spellStart"/>
      <w:r w:rsidR="003A5C57" w:rsidRPr="00D94B0C">
        <w:rPr>
          <w:rFonts w:cs="Arial"/>
          <w:i/>
          <w:lang w:val="fr-FR"/>
        </w:rPr>
        <w:instrText>Authority</w:instrText>
      </w:r>
      <w:proofErr w:type="spellEnd"/>
      <w:r w:rsidR="003A5C57" w:rsidRPr="00D94B0C">
        <w:rPr>
          <w:rFonts w:cs="Arial"/>
          <w:i/>
          <w:lang w:val="fr-FR"/>
        </w:rPr>
        <w:instrText xml:space="preserve"> (LTA)</w:instrText>
      </w:r>
      <w:r w:rsidR="003A5C57" w:rsidRPr="00D94B0C">
        <w:rPr>
          <w:rFonts w:cs="Arial"/>
          <w:lang w:val="fr-FR"/>
        </w:rPr>
        <w:instrText>, Monrovia</w:instrText>
      </w:r>
      <w:bookmarkEnd w:id="215"/>
      <w:r w:rsidR="003A5C57" w:rsidRPr="003A5C57">
        <w:rPr>
          <w:lang w:val="fr-CH"/>
        </w:rPr>
        <w:instrText>" \f C \l "1</w:instrText>
      </w:r>
      <w:proofErr w:type="gramStart"/>
      <w:r w:rsidR="003A5C57" w:rsidRPr="003A5C57">
        <w:rPr>
          <w:lang w:val="fr-CH"/>
        </w:rPr>
        <w:instrText xml:space="preserve">" </w:instrText>
      </w:r>
      <w:proofErr w:type="gramEnd"/>
      <w:r w:rsidR="003A5C57">
        <w:rPr>
          <w:rFonts w:cs="Arial"/>
          <w:lang w:val="fr-FR"/>
        </w:rPr>
        <w:fldChar w:fldCharType="end"/>
      </w:r>
      <w:r w:rsidRPr="0002691E">
        <w:rPr>
          <w:rFonts w:cs="Arial"/>
          <w:lang w:val="fr-FR"/>
        </w:rPr>
        <w:t xml:space="preserve">, annonce une mise à jour du plan national de numérotage du Libéria. </w:t>
      </w:r>
    </w:p>
    <w:p w:rsidR="00377968" w:rsidRPr="0002691E" w:rsidRDefault="00377968" w:rsidP="00377968">
      <w:pPr>
        <w:tabs>
          <w:tab w:val="clear" w:pos="567"/>
          <w:tab w:val="clear" w:pos="1276"/>
          <w:tab w:val="clear" w:pos="1843"/>
          <w:tab w:val="clear" w:pos="5387"/>
          <w:tab w:val="clear" w:pos="5954"/>
          <w:tab w:val="left" w:pos="794"/>
          <w:tab w:val="left" w:pos="1191"/>
          <w:tab w:val="left" w:pos="1588"/>
          <w:tab w:val="left" w:pos="1985"/>
        </w:tabs>
        <w:spacing w:before="160"/>
        <w:rPr>
          <w:rFonts w:cs="Arial"/>
          <w:lang w:val="fr-FR"/>
        </w:rPr>
      </w:pPr>
      <w:proofErr w:type="spellStart"/>
      <w:r w:rsidRPr="0002691E">
        <w:rPr>
          <w:rFonts w:cs="Calibri"/>
          <w:lang w:val="fr-FR"/>
        </w:rPr>
        <w:t>Cellcom</w:t>
      </w:r>
      <w:proofErr w:type="spellEnd"/>
      <w:r w:rsidRPr="0002691E">
        <w:rPr>
          <w:rFonts w:cs="Calibri"/>
          <w:lang w:val="fr-FR"/>
        </w:rPr>
        <w:t xml:space="preserve"> </w:t>
      </w:r>
      <w:proofErr w:type="spellStart"/>
      <w:r w:rsidRPr="0002691E">
        <w:rPr>
          <w:rFonts w:cs="Calibri"/>
          <w:lang w:val="fr-FR"/>
        </w:rPr>
        <w:t>Telecommunications</w:t>
      </w:r>
      <w:proofErr w:type="spellEnd"/>
      <w:r w:rsidRPr="0002691E">
        <w:rPr>
          <w:rFonts w:cs="Calibri"/>
          <w:lang w:val="fr-FR"/>
        </w:rPr>
        <w:t xml:space="preserve"> </w:t>
      </w:r>
      <w:proofErr w:type="spellStart"/>
      <w:r w:rsidRPr="0002691E">
        <w:rPr>
          <w:rFonts w:cs="Calibri"/>
          <w:lang w:val="fr-FR"/>
        </w:rPr>
        <w:t>Incorporated</w:t>
      </w:r>
      <w:proofErr w:type="spellEnd"/>
      <w:r w:rsidRPr="0002691E">
        <w:rPr>
          <w:rFonts w:cs="Calibri"/>
          <w:lang w:val="fr-FR"/>
        </w:rPr>
        <w:t xml:space="preserve"> et </w:t>
      </w:r>
      <w:r w:rsidRPr="0002691E">
        <w:rPr>
          <w:rFonts w:cs="Arial"/>
          <w:lang w:val="fr-FR"/>
        </w:rPr>
        <w:t xml:space="preserve">K3-Telecoms Liberia </w:t>
      </w:r>
      <w:proofErr w:type="spellStart"/>
      <w:r w:rsidRPr="0002691E">
        <w:rPr>
          <w:rFonts w:cs="Calibri"/>
          <w:lang w:val="fr-FR"/>
        </w:rPr>
        <w:t>Incorporated</w:t>
      </w:r>
      <w:proofErr w:type="spellEnd"/>
      <w:r w:rsidRPr="0002691E">
        <w:rPr>
          <w:rFonts w:cs="Calibri"/>
          <w:lang w:val="fr-FR"/>
        </w:rPr>
        <w:t xml:space="preserve"> </w:t>
      </w:r>
      <w:r w:rsidRPr="0002691E">
        <w:rPr>
          <w:rFonts w:cs="Arial"/>
          <w:lang w:val="fr-FR"/>
        </w:rPr>
        <w:t>ont été autorisés à utiliser les séries de numéros (77) 9XX XXXX et (33) 333 XXXX respectivement.</w:t>
      </w:r>
    </w:p>
    <w:p w:rsidR="00377968" w:rsidRPr="0002691E" w:rsidRDefault="00377968" w:rsidP="00377968">
      <w:pPr>
        <w:tabs>
          <w:tab w:val="clear" w:pos="567"/>
          <w:tab w:val="clear" w:pos="1276"/>
          <w:tab w:val="clear" w:pos="1843"/>
          <w:tab w:val="clear" w:pos="5387"/>
          <w:tab w:val="clear" w:pos="5954"/>
          <w:tab w:val="left" w:pos="794"/>
          <w:tab w:val="left" w:pos="1191"/>
          <w:tab w:val="left" w:pos="1588"/>
          <w:tab w:val="left" w:pos="1985"/>
        </w:tabs>
        <w:spacing w:before="160"/>
        <w:rPr>
          <w:rFonts w:cs="Arial"/>
          <w:lang w:val="fr-FR"/>
        </w:rPr>
      </w:pPr>
      <w:r w:rsidRPr="0002691E">
        <w:rPr>
          <w:rFonts w:cs="Arial"/>
          <w:lang w:val="fr-FR"/>
        </w:rPr>
        <w:t>Le Libéria utilise un plan de numérotage fermé.</w:t>
      </w:r>
    </w:p>
    <w:p w:rsidR="00377968" w:rsidRPr="0002691E" w:rsidRDefault="00377968" w:rsidP="00377968">
      <w:pPr>
        <w:tabs>
          <w:tab w:val="clear" w:pos="567"/>
          <w:tab w:val="clear" w:pos="1276"/>
          <w:tab w:val="clear" w:pos="1843"/>
          <w:tab w:val="clear" w:pos="5387"/>
          <w:tab w:val="clear" w:pos="5954"/>
          <w:tab w:val="left" w:pos="794"/>
          <w:tab w:val="left" w:pos="1191"/>
          <w:tab w:val="left" w:pos="1588"/>
          <w:tab w:val="left" w:pos="1985"/>
        </w:tabs>
        <w:spacing w:before="160"/>
        <w:rPr>
          <w:rFonts w:cs="Arial"/>
          <w:lang w:val="fr-FR"/>
        </w:rPr>
      </w:pPr>
      <w:r w:rsidRPr="0002691E">
        <w:rPr>
          <w:rFonts w:cs="Arial"/>
          <w:lang w:val="fr-FR"/>
        </w:rPr>
        <w:t>Le plan national de numérotage mis à jour est le suivant:</w:t>
      </w:r>
    </w:p>
    <w:p w:rsidR="00377968" w:rsidRPr="0002691E" w:rsidRDefault="00377968" w:rsidP="00377968">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cs="Calibri"/>
          <w:lang w:val="fr-FR"/>
        </w:rPr>
      </w:pPr>
    </w:p>
    <w:tbl>
      <w:tblPr>
        <w:tblStyle w:val="TableGrid37"/>
        <w:tblW w:w="0" w:type="auto"/>
        <w:tblLook w:val="04A0" w:firstRow="1" w:lastRow="0" w:firstColumn="1" w:lastColumn="0" w:noHBand="0" w:noVBand="1"/>
      </w:tblPr>
      <w:tblGrid>
        <w:gridCol w:w="3681"/>
        <w:gridCol w:w="1446"/>
        <w:gridCol w:w="1934"/>
        <w:gridCol w:w="997"/>
        <w:gridCol w:w="997"/>
      </w:tblGrid>
      <w:tr w:rsidR="00377968" w:rsidRPr="0002691E" w:rsidTr="0032586C">
        <w:trPr>
          <w:tblHeader/>
        </w:trPr>
        <w:tc>
          <w:tcPr>
            <w:tcW w:w="368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after="40"/>
              <w:jc w:val="left"/>
              <w:textAlignment w:val="auto"/>
              <w:rPr>
                <w:rFonts w:cs="Calibri"/>
                <w:b/>
                <w:bCs/>
                <w:lang w:val="fr-FR"/>
              </w:rPr>
            </w:pPr>
            <w:r w:rsidRPr="0002691E">
              <w:rPr>
                <w:rFonts w:cs="Calibri"/>
                <w:b/>
                <w:bCs/>
                <w:lang w:val="fr-FR"/>
              </w:rPr>
              <w:t>Opérateur</w:t>
            </w:r>
          </w:p>
        </w:tc>
        <w:tc>
          <w:tcPr>
            <w:tcW w:w="1446"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after="40"/>
              <w:jc w:val="left"/>
              <w:textAlignment w:val="auto"/>
              <w:rPr>
                <w:rFonts w:cs="Calibri"/>
                <w:b/>
                <w:bCs/>
                <w:lang w:val="fr-FR"/>
              </w:rPr>
            </w:pPr>
            <w:r w:rsidRPr="0002691E">
              <w:rPr>
                <w:rFonts w:cs="Calibri"/>
                <w:b/>
                <w:bCs/>
                <w:lang w:val="fr-FR"/>
              </w:rPr>
              <w:t>Série de numéros</w:t>
            </w:r>
          </w:p>
        </w:tc>
        <w:tc>
          <w:tcPr>
            <w:tcW w:w="19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after="40"/>
              <w:jc w:val="center"/>
              <w:textAlignment w:val="auto"/>
              <w:rPr>
                <w:rFonts w:cs="Calibri"/>
                <w:b/>
                <w:bCs/>
                <w:lang w:val="fr-FR"/>
              </w:rPr>
            </w:pPr>
            <w:r w:rsidRPr="0002691E">
              <w:rPr>
                <w:rFonts w:cs="Calibri"/>
                <w:b/>
                <w:bCs/>
                <w:lang w:val="fr-FR"/>
              </w:rPr>
              <w:t xml:space="preserve">Utilisation du numéro UIT-T E.164 </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after="40"/>
              <w:jc w:val="center"/>
              <w:textAlignment w:val="auto"/>
              <w:rPr>
                <w:rFonts w:cs="Calibri"/>
                <w:b/>
                <w:bCs/>
                <w:lang w:val="fr-FR"/>
              </w:rPr>
            </w:pPr>
            <w:r w:rsidRPr="0002691E">
              <w:rPr>
                <w:rFonts w:cs="Calibri"/>
                <w:b/>
                <w:bCs/>
                <w:lang w:val="fr-FR"/>
              </w:rPr>
              <w:t>Longueur max.</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after="40"/>
              <w:jc w:val="center"/>
              <w:textAlignment w:val="auto"/>
              <w:rPr>
                <w:rFonts w:cs="Calibri"/>
                <w:b/>
                <w:bCs/>
                <w:lang w:val="fr-FR"/>
              </w:rPr>
            </w:pPr>
            <w:r w:rsidRPr="0002691E">
              <w:rPr>
                <w:rFonts w:cs="Calibri"/>
                <w:b/>
                <w:bCs/>
                <w:lang w:val="fr-FR"/>
              </w:rPr>
              <w:t xml:space="preserve">Longueur min. </w:t>
            </w:r>
          </w:p>
        </w:tc>
      </w:tr>
      <w:tr w:rsidR="00377968" w:rsidRPr="0002691E" w:rsidTr="0032586C">
        <w:tc>
          <w:tcPr>
            <w:tcW w:w="368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cs="Calibri"/>
                <w:lang w:val="fr-FR"/>
              </w:rPr>
            </w:pPr>
            <w:proofErr w:type="spellStart"/>
            <w:r w:rsidRPr="0002691E">
              <w:rPr>
                <w:rFonts w:cs="Calibri"/>
                <w:lang w:val="fr-FR"/>
              </w:rPr>
              <w:t>Novafone</w:t>
            </w:r>
            <w:proofErr w:type="spellEnd"/>
          </w:p>
        </w:tc>
        <w:tc>
          <w:tcPr>
            <w:tcW w:w="1446"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cs="Calibri"/>
                <w:lang w:val="fr-FR"/>
              </w:rPr>
            </w:pPr>
            <w:r w:rsidRPr="0002691E">
              <w:rPr>
                <w:rFonts w:cs="Calibri"/>
                <w:lang w:val="fr-FR"/>
              </w:rPr>
              <w:t>(55) 5XX XXXX</w:t>
            </w:r>
          </w:p>
        </w:tc>
        <w:tc>
          <w:tcPr>
            <w:tcW w:w="19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cs="Calibri"/>
                <w:lang w:val="fr-FR"/>
              </w:rPr>
            </w:pPr>
            <w:r w:rsidRPr="0002691E">
              <w:rPr>
                <w:rFonts w:cs="Calibri"/>
                <w:lang w:val="fr-FR"/>
              </w:rPr>
              <w:t>Mobile</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cs="Calibri"/>
                <w:lang w:val="fr-FR"/>
              </w:rPr>
            </w:pPr>
            <w:r w:rsidRPr="0002691E">
              <w:rPr>
                <w:rFonts w:cs="Calibri"/>
                <w:lang w:val="fr-FR"/>
              </w:rPr>
              <w:t>9</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cs="Calibri"/>
                <w:lang w:val="fr-FR"/>
              </w:rPr>
            </w:pPr>
            <w:r w:rsidRPr="0002691E">
              <w:rPr>
                <w:rFonts w:cs="Calibri"/>
                <w:lang w:val="fr-FR"/>
              </w:rPr>
              <w:t>9</w:t>
            </w:r>
          </w:p>
        </w:tc>
      </w:tr>
      <w:tr w:rsidR="00377968" w:rsidRPr="0002691E" w:rsidTr="0032586C">
        <w:tc>
          <w:tcPr>
            <w:tcW w:w="368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proofErr w:type="spellStart"/>
            <w:r w:rsidRPr="0002691E">
              <w:rPr>
                <w:rFonts w:cs="Calibri"/>
                <w:lang w:val="fr-FR"/>
              </w:rPr>
              <w:t>Cellcom</w:t>
            </w:r>
            <w:proofErr w:type="spellEnd"/>
            <w:r w:rsidRPr="0002691E">
              <w:rPr>
                <w:rFonts w:cs="Calibri"/>
                <w:lang w:val="fr-FR"/>
              </w:rPr>
              <w:t xml:space="preserve"> </w:t>
            </w:r>
            <w:proofErr w:type="spellStart"/>
            <w:r w:rsidRPr="0002691E">
              <w:rPr>
                <w:rFonts w:cs="Calibri"/>
                <w:lang w:val="fr-FR"/>
              </w:rPr>
              <w:t>Telecommunications</w:t>
            </w:r>
            <w:proofErr w:type="spellEnd"/>
            <w:r w:rsidRPr="0002691E">
              <w:rPr>
                <w:rFonts w:cs="Calibri"/>
                <w:lang w:val="fr-FR"/>
              </w:rPr>
              <w:t xml:space="preserve"> </w:t>
            </w:r>
            <w:proofErr w:type="spellStart"/>
            <w:r w:rsidRPr="0002691E">
              <w:rPr>
                <w:rFonts w:cs="Calibri"/>
                <w:lang w:val="fr-FR"/>
              </w:rPr>
              <w:t>Incorporated</w:t>
            </w:r>
            <w:proofErr w:type="spellEnd"/>
          </w:p>
        </w:tc>
        <w:tc>
          <w:tcPr>
            <w:tcW w:w="1446"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(77) 0XX XXXX</w:t>
            </w:r>
          </w:p>
        </w:tc>
        <w:tc>
          <w:tcPr>
            <w:tcW w:w="19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Mobile</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r>
      <w:tr w:rsidR="00377968" w:rsidRPr="0002691E" w:rsidTr="0032586C">
        <w:tc>
          <w:tcPr>
            <w:tcW w:w="368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proofErr w:type="spellStart"/>
            <w:r w:rsidRPr="0002691E">
              <w:rPr>
                <w:rFonts w:cs="Calibri"/>
                <w:lang w:val="fr-FR"/>
              </w:rPr>
              <w:t>Cellcom</w:t>
            </w:r>
            <w:proofErr w:type="spellEnd"/>
            <w:r w:rsidRPr="0002691E">
              <w:rPr>
                <w:rFonts w:cs="Calibri"/>
                <w:lang w:val="fr-FR"/>
              </w:rPr>
              <w:t xml:space="preserve"> </w:t>
            </w:r>
            <w:proofErr w:type="spellStart"/>
            <w:r w:rsidRPr="0002691E">
              <w:rPr>
                <w:rFonts w:cs="Calibri"/>
                <w:lang w:val="fr-FR"/>
              </w:rPr>
              <w:t>Telecommunications</w:t>
            </w:r>
            <w:proofErr w:type="spellEnd"/>
            <w:r w:rsidRPr="0002691E">
              <w:rPr>
                <w:rFonts w:cs="Calibri"/>
                <w:lang w:val="fr-FR"/>
              </w:rPr>
              <w:t xml:space="preserve"> </w:t>
            </w:r>
            <w:proofErr w:type="spellStart"/>
            <w:r w:rsidRPr="0002691E">
              <w:rPr>
                <w:rFonts w:cs="Calibri"/>
                <w:lang w:val="fr-FR"/>
              </w:rPr>
              <w:t>Incorporated</w:t>
            </w:r>
            <w:proofErr w:type="spellEnd"/>
          </w:p>
        </w:tc>
        <w:tc>
          <w:tcPr>
            <w:tcW w:w="1446"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(77) 5XX XXXX</w:t>
            </w:r>
          </w:p>
        </w:tc>
        <w:tc>
          <w:tcPr>
            <w:tcW w:w="19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Mobile</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r>
      <w:tr w:rsidR="00377968" w:rsidRPr="0002691E" w:rsidTr="0032586C">
        <w:tc>
          <w:tcPr>
            <w:tcW w:w="368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proofErr w:type="spellStart"/>
            <w:r w:rsidRPr="0002691E">
              <w:rPr>
                <w:rFonts w:cs="Calibri"/>
                <w:lang w:val="fr-FR"/>
              </w:rPr>
              <w:t>Cellcom</w:t>
            </w:r>
            <w:proofErr w:type="spellEnd"/>
            <w:r w:rsidRPr="0002691E">
              <w:rPr>
                <w:rFonts w:cs="Calibri"/>
                <w:lang w:val="fr-FR"/>
              </w:rPr>
              <w:t xml:space="preserve"> </w:t>
            </w:r>
            <w:proofErr w:type="spellStart"/>
            <w:r w:rsidRPr="0002691E">
              <w:rPr>
                <w:rFonts w:cs="Calibri"/>
                <w:lang w:val="fr-FR"/>
              </w:rPr>
              <w:t>Telecommunications</w:t>
            </w:r>
            <w:proofErr w:type="spellEnd"/>
            <w:r w:rsidRPr="0002691E">
              <w:rPr>
                <w:rFonts w:cs="Calibri"/>
                <w:lang w:val="fr-FR"/>
              </w:rPr>
              <w:t xml:space="preserve"> </w:t>
            </w:r>
            <w:proofErr w:type="spellStart"/>
            <w:r w:rsidRPr="0002691E">
              <w:rPr>
                <w:rFonts w:cs="Calibri"/>
                <w:lang w:val="fr-FR"/>
              </w:rPr>
              <w:t>Incorporated</w:t>
            </w:r>
            <w:proofErr w:type="spellEnd"/>
          </w:p>
        </w:tc>
        <w:tc>
          <w:tcPr>
            <w:tcW w:w="1446"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(77) 6XX XXXX</w:t>
            </w:r>
          </w:p>
        </w:tc>
        <w:tc>
          <w:tcPr>
            <w:tcW w:w="19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Mobile</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r>
      <w:tr w:rsidR="00377968" w:rsidRPr="0002691E" w:rsidTr="0032586C">
        <w:tc>
          <w:tcPr>
            <w:tcW w:w="368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proofErr w:type="spellStart"/>
            <w:r w:rsidRPr="0002691E">
              <w:rPr>
                <w:rFonts w:cs="Calibri"/>
                <w:lang w:val="fr-FR"/>
              </w:rPr>
              <w:t>Cellcom</w:t>
            </w:r>
            <w:proofErr w:type="spellEnd"/>
            <w:r w:rsidRPr="0002691E">
              <w:rPr>
                <w:rFonts w:cs="Calibri"/>
                <w:lang w:val="fr-FR"/>
              </w:rPr>
              <w:t xml:space="preserve"> </w:t>
            </w:r>
            <w:proofErr w:type="spellStart"/>
            <w:r w:rsidRPr="0002691E">
              <w:rPr>
                <w:rFonts w:cs="Calibri"/>
                <w:lang w:val="fr-FR"/>
              </w:rPr>
              <w:t>Telecommunications</w:t>
            </w:r>
            <w:proofErr w:type="spellEnd"/>
            <w:r w:rsidRPr="0002691E">
              <w:rPr>
                <w:rFonts w:cs="Calibri"/>
                <w:lang w:val="fr-FR"/>
              </w:rPr>
              <w:t xml:space="preserve"> </w:t>
            </w:r>
            <w:proofErr w:type="spellStart"/>
            <w:r w:rsidRPr="0002691E">
              <w:rPr>
                <w:rFonts w:cs="Calibri"/>
                <w:lang w:val="fr-FR"/>
              </w:rPr>
              <w:t>Incorporated</w:t>
            </w:r>
            <w:proofErr w:type="spellEnd"/>
          </w:p>
        </w:tc>
        <w:tc>
          <w:tcPr>
            <w:tcW w:w="1446"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(77) 7XX XXXX</w:t>
            </w:r>
          </w:p>
        </w:tc>
        <w:tc>
          <w:tcPr>
            <w:tcW w:w="19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Mobile</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r>
      <w:tr w:rsidR="00377968" w:rsidRPr="0002691E" w:rsidTr="0032586C">
        <w:tc>
          <w:tcPr>
            <w:tcW w:w="368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proofErr w:type="spellStart"/>
            <w:r w:rsidRPr="0002691E">
              <w:rPr>
                <w:rFonts w:cs="Calibri"/>
                <w:lang w:val="fr-FR"/>
              </w:rPr>
              <w:t>Cellcom</w:t>
            </w:r>
            <w:proofErr w:type="spellEnd"/>
            <w:r w:rsidRPr="0002691E">
              <w:rPr>
                <w:rFonts w:cs="Calibri"/>
                <w:lang w:val="fr-FR"/>
              </w:rPr>
              <w:t xml:space="preserve"> </w:t>
            </w:r>
            <w:proofErr w:type="spellStart"/>
            <w:r w:rsidRPr="0002691E">
              <w:rPr>
                <w:rFonts w:cs="Calibri"/>
                <w:lang w:val="fr-FR"/>
              </w:rPr>
              <w:t>Telecommunications</w:t>
            </w:r>
            <w:proofErr w:type="spellEnd"/>
            <w:r w:rsidRPr="0002691E">
              <w:rPr>
                <w:rFonts w:cs="Calibri"/>
                <w:lang w:val="fr-FR"/>
              </w:rPr>
              <w:t xml:space="preserve"> </w:t>
            </w:r>
            <w:proofErr w:type="spellStart"/>
            <w:r w:rsidRPr="0002691E">
              <w:rPr>
                <w:rFonts w:cs="Calibri"/>
                <w:lang w:val="fr-FR"/>
              </w:rPr>
              <w:t>Incorporated</w:t>
            </w:r>
            <w:proofErr w:type="spellEnd"/>
          </w:p>
        </w:tc>
        <w:tc>
          <w:tcPr>
            <w:tcW w:w="1446"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(77) 8XX XXXX</w:t>
            </w:r>
          </w:p>
        </w:tc>
        <w:tc>
          <w:tcPr>
            <w:tcW w:w="19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Mobile</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r>
      <w:tr w:rsidR="00377968" w:rsidRPr="0002691E" w:rsidTr="0032586C">
        <w:tc>
          <w:tcPr>
            <w:tcW w:w="368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proofErr w:type="spellStart"/>
            <w:r w:rsidRPr="0002691E">
              <w:rPr>
                <w:rFonts w:cs="Calibri"/>
                <w:lang w:val="fr-FR"/>
              </w:rPr>
              <w:t>Cellcom</w:t>
            </w:r>
            <w:proofErr w:type="spellEnd"/>
            <w:r w:rsidRPr="0002691E">
              <w:rPr>
                <w:rFonts w:cs="Calibri"/>
                <w:lang w:val="fr-FR"/>
              </w:rPr>
              <w:t xml:space="preserve"> </w:t>
            </w:r>
            <w:proofErr w:type="spellStart"/>
            <w:r w:rsidRPr="0002691E">
              <w:rPr>
                <w:rFonts w:cs="Calibri"/>
                <w:lang w:val="fr-FR"/>
              </w:rPr>
              <w:t>Telecommunications</w:t>
            </w:r>
            <w:proofErr w:type="spellEnd"/>
            <w:r w:rsidRPr="0002691E">
              <w:rPr>
                <w:rFonts w:cs="Calibri"/>
                <w:lang w:val="fr-FR"/>
              </w:rPr>
              <w:t xml:space="preserve"> </w:t>
            </w:r>
            <w:proofErr w:type="spellStart"/>
            <w:r w:rsidRPr="0002691E">
              <w:rPr>
                <w:rFonts w:cs="Calibri"/>
                <w:lang w:val="fr-FR"/>
              </w:rPr>
              <w:t>Incorporated</w:t>
            </w:r>
            <w:proofErr w:type="spellEnd"/>
          </w:p>
        </w:tc>
        <w:tc>
          <w:tcPr>
            <w:tcW w:w="1446"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(77) 9XX XXXX</w:t>
            </w:r>
          </w:p>
        </w:tc>
        <w:tc>
          <w:tcPr>
            <w:tcW w:w="19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Mobile</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r>
      <w:tr w:rsidR="00377968" w:rsidRPr="0002691E" w:rsidTr="0032586C">
        <w:tc>
          <w:tcPr>
            <w:tcW w:w="368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proofErr w:type="spellStart"/>
            <w:r w:rsidRPr="0002691E">
              <w:rPr>
                <w:rFonts w:cs="Calibri"/>
                <w:lang w:val="fr-FR"/>
              </w:rPr>
              <w:t>Lonestar</w:t>
            </w:r>
            <w:proofErr w:type="spellEnd"/>
            <w:r w:rsidRPr="0002691E">
              <w:rPr>
                <w:rFonts w:cs="Calibri"/>
                <w:lang w:val="fr-FR"/>
              </w:rPr>
              <w:t xml:space="preserve"> </w:t>
            </w:r>
            <w:proofErr w:type="spellStart"/>
            <w:r w:rsidRPr="0002691E">
              <w:rPr>
                <w:rFonts w:cs="Calibri"/>
                <w:lang w:val="fr-FR"/>
              </w:rPr>
              <w:t>Cell</w:t>
            </w:r>
            <w:proofErr w:type="spellEnd"/>
            <w:r w:rsidRPr="0002691E">
              <w:rPr>
                <w:rFonts w:cs="Calibri"/>
                <w:lang w:val="fr-FR"/>
              </w:rPr>
              <w:t xml:space="preserve"> MTN</w:t>
            </w:r>
          </w:p>
        </w:tc>
        <w:tc>
          <w:tcPr>
            <w:tcW w:w="1446"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(88) 0XX XXXX</w:t>
            </w:r>
          </w:p>
        </w:tc>
        <w:tc>
          <w:tcPr>
            <w:tcW w:w="19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Mobile</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r>
      <w:tr w:rsidR="00377968" w:rsidRPr="0002691E" w:rsidTr="0032586C">
        <w:tc>
          <w:tcPr>
            <w:tcW w:w="368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proofErr w:type="spellStart"/>
            <w:r w:rsidRPr="0002691E">
              <w:rPr>
                <w:rFonts w:cs="Calibri"/>
                <w:lang w:val="fr-FR"/>
              </w:rPr>
              <w:t>Lonestar</w:t>
            </w:r>
            <w:proofErr w:type="spellEnd"/>
            <w:r w:rsidRPr="0002691E">
              <w:rPr>
                <w:rFonts w:cs="Calibri"/>
                <w:lang w:val="fr-FR"/>
              </w:rPr>
              <w:t xml:space="preserve"> </w:t>
            </w:r>
            <w:proofErr w:type="spellStart"/>
            <w:r w:rsidRPr="0002691E">
              <w:rPr>
                <w:rFonts w:cs="Calibri"/>
                <w:lang w:val="fr-FR"/>
              </w:rPr>
              <w:t>Cell</w:t>
            </w:r>
            <w:proofErr w:type="spellEnd"/>
            <w:r w:rsidRPr="0002691E">
              <w:rPr>
                <w:rFonts w:cs="Calibri"/>
                <w:lang w:val="fr-FR"/>
              </w:rPr>
              <w:t xml:space="preserve"> MTN</w:t>
            </w:r>
          </w:p>
        </w:tc>
        <w:tc>
          <w:tcPr>
            <w:tcW w:w="1446"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(88) 6XX XXXX</w:t>
            </w:r>
          </w:p>
        </w:tc>
        <w:tc>
          <w:tcPr>
            <w:tcW w:w="19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Mobile</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r>
      <w:tr w:rsidR="00377968" w:rsidRPr="0002691E" w:rsidTr="0032586C">
        <w:tc>
          <w:tcPr>
            <w:tcW w:w="368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proofErr w:type="spellStart"/>
            <w:r w:rsidRPr="0002691E">
              <w:rPr>
                <w:rFonts w:cs="Calibri"/>
                <w:lang w:val="fr-FR"/>
              </w:rPr>
              <w:t>Lonestar</w:t>
            </w:r>
            <w:proofErr w:type="spellEnd"/>
            <w:r w:rsidRPr="0002691E">
              <w:rPr>
                <w:rFonts w:cs="Calibri"/>
                <w:lang w:val="fr-FR"/>
              </w:rPr>
              <w:t xml:space="preserve"> </w:t>
            </w:r>
            <w:proofErr w:type="spellStart"/>
            <w:r w:rsidRPr="0002691E">
              <w:rPr>
                <w:rFonts w:cs="Calibri"/>
                <w:lang w:val="fr-FR"/>
              </w:rPr>
              <w:t>Cell</w:t>
            </w:r>
            <w:proofErr w:type="spellEnd"/>
            <w:r w:rsidRPr="0002691E">
              <w:rPr>
                <w:rFonts w:cs="Calibri"/>
                <w:lang w:val="fr-FR"/>
              </w:rPr>
              <w:t xml:space="preserve"> MTN</w:t>
            </w:r>
          </w:p>
        </w:tc>
        <w:tc>
          <w:tcPr>
            <w:tcW w:w="1446"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(88) 8XX XXXX</w:t>
            </w:r>
          </w:p>
        </w:tc>
        <w:tc>
          <w:tcPr>
            <w:tcW w:w="19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Mobile</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r>
      <w:tr w:rsidR="00377968" w:rsidRPr="0002691E" w:rsidTr="0032586C">
        <w:tc>
          <w:tcPr>
            <w:tcW w:w="368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proofErr w:type="spellStart"/>
            <w:r w:rsidRPr="0002691E">
              <w:rPr>
                <w:rFonts w:cs="Calibri"/>
                <w:lang w:val="fr-FR"/>
              </w:rPr>
              <w:t>Lonestar</w:t>
            </w:r>
            <w:proofErr w:type="spellEnd"/>
            <w:r w:rsidRPr="0002691E">
              <w:rPr>
                <w:rFonts w:cs="Calibri"/>
                <w:lang w:val="fr-FR"/>
              </w:rPr>
              <w:t xml:space="preserve"> </w:t>
            </w:r>
            <w:proofErr w:type="spellStart"/>
            <w:r w:rsidRPr="0002691E">
              <w:rPr>
                <w:rFonts w:cs="Calibri"/>
                <w:lang w:val="fr-FR"/>
              </w:rPr>
              <w:t>Cell</w:t>
            </w:r>
            <w:proofErr w:type="spellEnd"/>
            <w:r w:rsidRPr="0002691E">
              <w:rPr>
                <w:rFonts w:cs="Calibri"/>
                <w:lang w:val="fr-FR"/>
              </w:rPr>
              <w:t xml:space="preserve"> MTN</w:t>
            </w:r>
          </w:p>
        </w:tc>
        <w:tc>
          <w:tcPr>
            <w:tcW w:w="1446"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(88) 1XX XXXX</w:t>
            </w:r>
          </w:p>
        </w:tc>
        <w:tc>
          <w:tcPr>
            <w:tcW w:w="19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Mobile</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r>
      <w:tr w:rsidR="00377968" w:rsidRPr="0002691E" w:rsidTr="0032586C">
        <w:tc>
          <w:tcPr>
            <w:tcW w:w="3681" w:type="dxa"/>
          </w:tcPr>
          <w:p w:rsidR="00377968" w:rsidRPr="00487D7A"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en-US"/>
              </w:rPr>
            </w:pPr>
            <w:r w:rsidRPr="00487D7A">
              <w:rPr>
                <w:rFonts w:cs="Calibri"/>
                <w:lang w:val="en-US"/>
              </w:rPr>
              <w:t>West Africa Telecoms Incorporated (WAT)</w:t>
            </w:r>
          </w:p>
        </w:tc>
        <w:tc>
          <w:tcPr>
            <w:tcW w:w="1446"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(33) 0XX XXXX</w:t>
            </w:r>
          </w:p>
        </w:tc>
        <w:tc>
          <w:tcPr>
            <w:tcW w:w="19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Hertzien fixe</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r>
      <w:tr w:rsidR="00377968" w:rsidRPr="0002691E" w:rsidTr="0032586C">
        <w:tc>
          <w:tcPr>
            <w:tcW w:w="368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 xml:space="preserve">Liberia </w:t>
            </w:r>
            <w:proofErr w:type="spellStart"/>
            <w:r w:rsidRPr="0002691E">
              <w:rPr>
                <w:rFonts w:cs="Calibri"/>
                <w:lang w:val="fr-FR"/>
              </w:rPr>
              <w:t>Telecommunications</w:t>
            </w:r>
            <w:proofErr w:type="spellEnd"/>
            <w:r w:rsidRPr="0002691E">
              <w:rPr>
                <w:rFonts w:cs="Calibri"/>
                <w:lang w:val="fr-FR"/>
              </w:rPr>
              <w:t xml:space="preserve"> Corporation (LIBTELCO)</w:t>
            </w:r>
          </w:p>
        </w:tc>
        <w:tc>
          <w:tcPr>
            <w:tcW w:w="1446"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(20) XXX XXXX</w:t>
            </w:r>
          </w:p>
        </w:tc>
        <w:tc>
          <w:tcPr>
            <w:tcW w:w="19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Hertzien fixe</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r>
      <w:tr w:rsidR="00377968" w:rsidRPr="0002691E" w:rsidTr="0032586C">
        <w:tc>
          <w:tcPr>
            <w:tcW w:w="368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Atlantic Reality &amp; Investment Corporation</w:t>
            </w:r>
          </w:p>
        </w:tc>
        <w:tc>
          <w:tcPr>
            <w:tcW w:w="1446"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(33) 202 XXXX</w:t>
            </w:r>
          </w:p>
        </w:tc>
        <w:tc>
          <w:tcPr>
            <w:tcW w:w="19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Services kiosque</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r>
      <w:tr w:rsidR="00377968" w:rsidRPr="0002691E" w:rsidTr="0032586C">
        <w:tc>
          <w:tcPr>
            <w:tcW w:w="368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WASSCOM</w:t>
            </w:r>
          </w:p>
        </w:tc>
        <w:tc>
          <w:tcPr>
            <w:tcW w:w="1446"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(33) 25X XXXX</w:t>
            </w:r>
          </w:p>
        </w:tc>
        <w:tc>
          <w:tcPr>
            <w:tcW w:w="19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Services kiosque</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r>
      <w:tr w:rsidR="00377968" w:rsidRPr="0002691E" w:rsidTr="0032586C">
        <w:tc>
          <w:tcPr>
            <w:tcW w:w="368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WASSCOM</w:t>
            </w:r>
          </w:p>
        </w:tc>
        <w:tc>
          <w:tcPr>
            <w:tcW w:w="1446"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(33) 22X XXXX</w:t>
            </w:r>
          </w:p>
        </w:tc>
        <w:tc>
          <w:tcPr>
            <w:tcW w:w="19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Services kiosque</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r>
      <w:tr w:rsidR="00377968" w:rsidRPr="0002691E" w:rsidTr="0032586C">
        <w:tc>
          <w:tcPr>
            <w:tcW w:w="368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K-Tel Enterprise</w:t>
            </w:r>
          </w:p>
        </w:tc>
        <w:tc>
          <w:tcPr>
            <w:tcW w:w="1446"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(33) 23X XXXX</w:t>
            </w:r>
          </w:p>
        </w:tc>
        <w:tc>
          <w:tcPr>
            <w:tcW w:w="19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Services kiosque</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r>
      <w:tr w:rsidR="00377968" w:rsidRPr="0002691E" w:rsidTr="0032586C">
        <w:tc>
          <w:tcPr>
            <w:tcW w:w="368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K-Tel Enterprise</w:t>
            </w:r>
          </w:p>
        </w:tc>
        <w:tc>
          <w:tcPr>
            <w:tcW w:w="1446"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(33) 24X XXXX</w:t>
            </w:r>
          </w:p>
        </w:tc>
        <w:tc>
          <w:tcPr>
            <w:tcW w:w="19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Services kiosque</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r>
      <w:tr w:rsidR="00377968" w:rsidRPr="0002691E" w:rsidTr="0032586C">
        <w:tc>
          <w:tcPr>
            <w:tcW w:w="368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 xml:space="preserve">K3-Telecoms Liberia </w:t>
            </w:r>
            <w:proofErr w:type="spellStart"/>
            <w:r w:rsidRPr="0002691E">
              <w:rPr>
                <w:rFonts w:cs="Calibri"/>
                <w:lang w:val="fr-FR"/>
              </w:rPr>
              <w:t>Incorporated</w:t>
            </w:r>
            <w:proofErr w:type="spellEnd"/>
          </w:p>
        </w:tc>
        <w:tc>
          <w:tcPr>
            <w:tcW w:w="1446"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(33) 333 XXXX</w:t>
            </w:r>
          </w:p>
        </w:tc>
        <w:tc>
          <w:tcPr>
            <w:tcW w:w="19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left"/>
              <w:textAlignment w:val="auto"/>
              <w:rPr>
                <w:rFonts w:cs="Calibri"/>
                <w:lang w:val="fr-FR"/>
              </w:rPr>
            </w:pPr>
            <w:r w:rsidRPr="0002691E">
              <w:rPr>
                <w:rFonts w:cs="Calibri"/>
                <w:lang w:val="fr-FR"/>
              </w:rPr>
              <w:t>Fixe</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c>
          <w:tcPr>
            <w:tcW w:w="997"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jc w:val="center"/>
              <w:textAlignment w:val="auto"/>
              <w:rPr>
                <w:rFonts w:cs="Calibri"/>
                <w:lang w:val="fr-FR"/>
              </w:rPr>
            </w:pPr>
            <w:r w:rsidRPr="0002691E">
              <w:rPr>
                <w:rFonts w:cs="Calibri"/>
                <w:lang w:val="fr-FR"/>
              </w:rPr>
              <w:t>9</w:t>
            </w:r>
          </w:p>
        </w:tc>
      </w:tr>
    </w:tbl>
    <w:p w:rsidR="00377968" w:rsidRPr="0002691E" w:rsidRDefault="00377968" w:rsidP="00377968">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cs="Calibri"/>
          <w:lang w:val="fr-FR"/>
        </w:rPr>
      </w:pPr>
    </w:p>
    <w:p w:rsidR="00377968" w:rsidRPr="0002691E" w:rsidRDefault="00377968" w:rsidP="00377968">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cs="Calibri"/>
          <w:lang w:val="fr-FR"/>
        </w:rPr>
      </w:pPr>
      <w:r w:rsidRPr="0002691E">
        <w:rPr>
          <w:rFonts w:cs="Calibri"/>
          <w:lang w:val="fr-FR"/>
        </w:rPr>
        <w:t xml:space="preserve">Toutes les administrations et exploitations reconnues (ER) sont priées de veiller à ce que les séries de numéros ci-dessus soient programmées dans leurs centraux. </w:t>
      </w:r>
    </w:p>
    <w:p w:rsidR="00377968" w:rsidRPr="00487D7A" w:rsidRDefault="00377968" w:rsidP="00377968">
      <w:pPr>
        <w:tabs>
          <w:tab w:val="clear" w:pos="567"/>
          <w:tab w:val="clear" w:pos="1276"/>
          <w:tab w:val="clear" w:pos="1843"/>
          <w:tab w:val="clear" w:pos="5387"/>
          <w:tab w:val="clear" w:pos="5954"/>
          <w:tab w:val="left" w:pos="794"/>
          <w:tab w:val="left" w:pos="1191"/>
          <w:tab w:val="left" w:pos="1588"/>
          <w:tab w:val="left" w:pos="1985"/>
        </w:tabs>
        <w:spacing w:before="160"/>
        <w:rPr>
          <w:rFonts w:cs="Calibri"/>
          <w:lang w:val="en-US"/>
        </w:rPr>
      </w:pPr>
      <w:r w:rsidRPr="00487D7A">
        <w:rPr>
          <w:rFonts w:cs="Calibri"/>
          <w:lang w:val="en-US"/>
        </w:rPr>
        <w:t>Contact:</w:t>
      </w:r>
    </w:p>
    <w:p w:rsidR="00377968" w:rsidRPr="00487D7A" w:rsidRDefault="00377968" w:rsidP="00377968">
      <w:pPr>
        <w:tabs>
          <w:tab w:val="clear" w:pos="567"/>
          <w:tab w:val="clear" w:pos="1276"/>
          <w:tab w:val="clear" w:pos="1843"/>
          <w:tab w:val="clear" w:pos="5387"/>
          <w:tab w:val="clear" w:pos="5954"/>
          <w:tab w:val="left" w:pos="794"/>
          <w:tab w:val="left" w:pos="1191"/>
          <w:tab w:val="left" w:pos="1588"/>
          <w:tab w:val="left" w:pos="1985"/>
        </w:tabs>
        <w:spacing w:before="160"/>
        <w:ind w:left="567" w:hanging="567"/>
        <w:jc w:val="left"/>
        <w:rPr>
          <w:rFonts w:cs="Arial"/>
          <w:lang w:val="en-US"/>
        </w:rPr>
      </w:pPr>
      <w:r w:rsidRPr="00487D7A">
        <w:rPr>
          <w:rFonts w:cs="Arial"/>
          <w:lang w:val="en-US"/>
        </w:rPr>
        <w:tab/>
        <w:t>Liberia Telecommunications Authority (LTA</w:t>
      </w:r>
      <w:proofErr w:type="gramStart"/>
      <w:r w:rsidRPr="00487D7A">
        <w:rPr>
          <w:rFonts w:cs="Arial"/>
          <w:lang w:val="en-US"/>
        </w:rPr>
        <w:t>)</w:t>
      </w:r>
      <w:proofErr w:type="gramEnd"/>
      <w:r w:rsidRPr="00487D7A">
        <w:rPr>
          <w:rFonts w:cs="Arial"/>
          <w:lang w:val="en-US"/>
        </w:rPr>
        <w:br/>
        <w:t>Commission Annex</w:t>
      </w:r>
      <w:r w:rsidRPr="00487D7A">
        <w:rPr>
          <w:rFonts w:cs="Arial"/>
          <w:lang w:val="en-US"/>
        </w:rPr>
        <w:br/>
        <w:t xml:space="preserve">12th Street, </w:t>
      </w:r>
      <w:proofErr w:type="spellStart"/>
      <w:r w:rsidRPr="00487D7A">
        <w:rPr>
          <w:rFonts w:cs="Arial"/>
          <w:lang w:val="en-US"/>
        </w:rPr>
        <w:t>Sinkor</w:t>
      </w:r>
      <w:proofErr w:type="spellEnd"/>
      <w:r w:rsidRPr="00487D7A">
        <w:rPr>
          <w:rFonts w:cs="Arial"/>
          <w:lang w:val="en-US"/>
        </w:rPr>
        <w:t>, Tubman Boulevard</w:t>
      </w:r>
      <w:r w:rsidRPr="00487D7A">
        <w:rPr>
          <w:rFonts w:cs="Arial"/>
          <w:lang w:val="en-US"/>
        </w:rPr>
        <w:br/>
        <w:t>MONROVIA</w:t>
      </w:r>
      <w:r w:rsidRPr="00487D7A">
        <w:rPr>
          <w:rFonts w:cs="Arial"/>
          <w:lang w:val="en-US"/>
        </w:rPr>
        <w:br/>
      </w:r>
      <w:proofErr w:type="spellStart"/>
      <w:r w:rsidRPr="00487D7A">
        <w:rPr>
          <w:rFonts w:cs="Arial"/>
          <w:lang w:val="en-US"/>
        </w:rPr>
        <w:t>Libéria</w:t>
      </w:r>
      <w:proofErr w:type="spellEnd"/>
      <w:r w:rsidRPr="00487D7A">
        <w:rPr>
          <w:rFonts w:cs="Arial"/>
          <w:lang w:val="en-US"/>
        </w:rPr>
        <w:br/>
        <w:t>Email:</w:t>
      </w:r>
      <w:r w:rsidRPr="00487D7A">
        <w:rPr>
          <w:rFonts w:cs="Arial"/>
          <w:lang w:val="en-US"/>
        </w:rPr>
        <w:tab/>
        <w:t>info@lta.gov.lr; crobinson@lta.gov.lr</w:t>
      </w:r>
      <w:r w:rsidRPr="00487D7A">
        <w:rPr>
          <w:rFonts w:cs="Arial"/>
          <w:lang w:val="en-US"/>
        </w:rPr>
        <w:br/>
        <w:t>URL:</w:t>
      </w:r>
      <w:r w:rsidRPr="00487D7A">
        <w:rPr>
          <w:rFonts w:cs="Arial"/>
          <w:lang w:val="en-US"/>
        </w:rPr>
        <w:tab/>
        <w:t>www.lta.gov.lr</w:t>
      </w:r>
    </w:p>
    <w:p w:rsidR="00377968" w:rsidRPr="00487D7A" w:rsidRDefault="00377968" w:rsidP="0037796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p>
    <w:p w:rsidR="00377968" w:rsidRPr="0002691E" w:rsidRDefault="00377968" w:rsidP="00377968">
      <w:pPr>
        <w:tabs>
          <w:tab w:val="clear" w:pos="1276"/>
          <w:tab w:val="clear" w:pos="1843"/>
          <w:tab w:val="left" w:pos="1560"/>
          <w:tab w:val="left" w:pos="2127"/>
        </w:tabs>
        <w:spacing w:before="0"/>
        <w:jc w:val="left"/>
        <w:outlineLvl w:val="3"/>
        <w:rPr>
          <w:rFonts w:cs="Arial"/>
          <w:b/>
          <w:lang w:val="fr-FR"/>
        </w:rPr>
      </w:pPr>
      <w:r w:rsidRPr="0002691E">
        <w:rPr>
          <w:rFonts w:cs="Arial"/>
          <w:b/>
          <w:lang w:val="fr-FR"/>
        </w:rPr>
        <w:lastRenderedPageBreak/>
        <w:t>Myanmar</w:t>
      </w:r>
      <w:r w:rsidR="003A5C57">
        <w:rPr>
          <w:rFonts w:cs="Arial"/>
          <w:b/>
          <w:lang w:val="fr-FR"/>
        </w:rPr>
        <w:fldChar w:fldCharType="begin"/>
      </w:r>
      <w:r w:rsidR="003A5C57" w:rsidRPr="006C6611">
        <w:rPr>
          <w:lang w:val="fr-CH"/>
        </w:rPr>
        <w:instrText xml:space="preserve"> TC "</w:instrText>
      </w:r>
      <w:bookmarkStart w:id="216" w:name="_Toc484612695"/>
      <w:r w:rsidR="003A5C57" w:rsidRPr="00B92678">
        <w:rPr>
          <w:rFonts w:cs="Arial"/>
          <w:b/>
          <w:lang w:val="fr-FR"/>
        </w:rPr>
        <w:instrText>Myanmar</w:instrText>
      </w:r>
      <w:bookmarkEnd w:id="216"/>
      <w:r w:rsidR="003A5C57" w:rsidRPr="006C6611">
        <w:rPr>
          <w:lang w:val="fr-CH"/>
        </w:rPr>
        <w:instrText xml:space="preserve">" \f C \l "1" </w:instrText>
      </w:r>
      <w:r w:rsidR="003A5C57">
        <w:rPr>
          <w:rFonts w:cs="Arial"/>
          <w:b/>
          <w:lang w:val="fr-FR"/>
        </w:rPr>
        <w:fldChar w:fldCharType="end"/>
      </w:r>
      <w:r w:rsidRPr="0002691E">
        <w:rPr>
          <w:rFonts w:cs="Arial"/>
          <w:b/>
          <w:lang w:val="fr-FR"/>
        </w:rPr>
        <w:t xml:space="preserve"> (indicatif de pays +95)</w:t>
      </w:r>
    </w:p>
    <w:p w:rsidR="00377968" w:rsidRPr="0002691E" w:rsidRDefault="00377968" w:rsidP="00377968">
      <w:pPr>
        <w:tabs>
          <w:tab w:val="clear" w:pos="1276"/>
          <w:tab w:val="clear" w:pos="1843"/>
          <w:tab w:val="left" w:pos="1560"/>
          <w:tab w:val="left" w:pos="2127"/>
        </w:tabs>
        <w:spacing w:before="0" w:after="120"/>
        <w:jc w:val="left"/>
        <w:outlineLvl w:val="3"/>
        <w:rPr>
          <w:rFonts w:cs="Arial"/>
          <w:lang w:val="fr-FR"/>
        </w:rPr>
      </w:pPr>
      <w:r w:rsidRPr="0002691E">
        <w:rPr>
          <w:rFonts w:cs="Arial"/>
          <w:lang w:val="fr-FR"/>
        </w:rPr>
        <w:t>Communication du 24.IV.2017:</w:t>
      </w:r>
    </w:p>
    <w:p w:rsidR="00377968" w:rsidRPr="0002691E" w:rsidRDefault="00377968" w:rsidP="00377968">
      <w:pPr>
        <w:tabs>
          <w:tab w:val="clear" w:pos="567"/>
          <w:tab w:val="clear" w:pos="1276"/>
          <w:tab w:val="clear" w:pos="1843"/>
          <w:tab w:val="clear" w:pos="5387"/>
          <w:tab w:val="clear" w:pos="5954"/>
        </w:tabs>
        <w:spacing w:before="0"/>
        <w:jc w:val="left"/>
        <w:rPr>
          <w:rFonts w:cs="Arial"/>
          <w:lang w:val="fr-FR"/>
        </w:rPr>
      </w:pPr>
      <w:r w:rsidRPr="0002691E">
        <w:rPr>
          <w:rFonts w:cs="Arial"/>
          <w:lang w:val="fr-FR"/>
        </w:rPr>
        <w:t xml:space="preserve">Le </w:t>
      </w:r>
      <w:r w:rsidRPr="0002691E">
        <w:rPr>
          <w:rFonts w:cs="Arial"/>
          <w:i/>
          <w:iCs/>
          <w:lang w:val="fr-FR"/>
        </w:rPr>
        <w:t>Ministère des transports et des communications</w:t>
      </w:r>
      <w:r w:rsidRPr="0002691E">
        <w:rPr>
          <w:rFonts w:cs="Arial"/>
          <w:lang w:val="fr-FR"/>
        </w:rPr>
        <w:t xml:space="preserve">, </w:t>
      </w:r>
      <w:proofErr w:type="spellStart"/>
      <w:r w:rsidRPr="0002691E">
        <w:rPr>
          <w:rFonts w:cs="Arial"/>
          <w:lang w:val="fr-FR"/>
        </w:rPr>
        <w:t>Nay</w:t>
      </w:r>
      <w:proofErr w:type="spellEnd"/>
      <w:r w:rsidRPr="0002691E">
        <w:rPr>
          <w:rFonts w:cs="Arial"/>
          <w:lang w:val="fr-FR"/>
        </w:rPr>
        <w:t xml:space="preserve"> </w:t>
      </w:r>
      <w:proofErr w:type="spellStart"/>
      <w:r w:rsidRPr="0002691E">
        <w:rPr>
          <w:rFonts w:cs="Arial"/>
          <w:lang w:val="fr-FR"/>
        </w:rPr>
        <w:t>Pyi</w:t>
      </w:r>
      <w:proofErr w:type="spellEnd"/>
      <w:r w:rsidRPr="0002691E">
        <w:rPr>
          <w:rFonts w:cs="Arial"/>
          <w:lang w:val="fr-FR"/>
        </w:rPr>
        <w:t xml:space="preserve"> </w:t>
      </w:r>
      <w:proofErr w:type="spellStart"/>
      <w:r w:rsidRPr="0002691E">
        <w:rPr>
          <w:rFonts w:cs="Arial"/>
          <w:lang w:val="fr-FR"/>
        </w:rPr>
        <w:t>Taw</w:t>
      </w:r>
      <w:proofErr w:type="spellEnd"/>
      <w:r w:rsidR="003A5C57">
        <w:rPr>
          <w:rFonts w:cs="Arial"/>
          <w:lang w:val="fr-FR"/>
        </w:rPr>
        <w:fldChar w:fldCharType="begin"/>
      </w:r>
      <w:r w:rsidR="003A5C57" w:rsidRPr="003A5C57">
        <w:rPr>
          <w:lang w:val="fr-CH"/>
        </w:rPr>
        <w:instrText xml:space="preserve"> TC "</w:instrText>
      </w:r>
      <w:bookmarkStart w:id="217" w:name="_Toc484612696"/>
      <w:r w:rsidR="003A5C57" w:rsidRPr="005127C9">
        <w:rPr>
          <w:rFonts w:cs="Arial"/>
          <w:i/>
          <w:iCs/>
          <w:lang w:val="fr-FR"/>
        </w:rPr>
        <w:instrText>Ministère des transports et des communications</w:instrText>
      </w:r>
      <w:r w:rsidR="003A5C57" w:rsidRPr="005127C9">
        <w:rPr>
          <w:rFonts w:cs="Arial"/>
          <w:lang w:val="fr-FR"/>
        </w:rPr>
        <w:instrText xml:space="preserve">, </w:instrText>
      </w:r>
      <w:proofErr w:type="spellStart"/>
      <w:r w:rsidR="003A5C57" w:rsidRPr="005127C9">
        <w:rPr>
          <w:rFonts w:cs="Arial"/>
          <w:lang w:val="fr-FR"/>
        </w:rPr>
        <w:instrText>Nay</w:instrText>
      </w:r>
      <w:proofErr w:type="spellEnd"/>
      <w:r w:rsidR="003A5C57" w:rsidRPr="005127C9">
        <w:rPr>
          <w:rFonts w:cs="Arial"/>
          <w:lang w:val="fr-FR"/>
        </w:rPr>
        <w:instrText xml:space="preserve"> </w:instrText>
      </w:r>
      <w:proofErr w:type="spellStart"/>
      <w:r w:rsidR="003A5C57" w:rsidRPr="005127C9">
        <w:rPr>
          <w:rFonts w:cs="Arial"/>
          <w:lang w:val="fr-FR"/>
        </w:rPr>
        <w:instrText>Pyi</w:instrText>
      </w:r>
      <w:proofErr w:type="spellEnd"/>
      <w:r w:rsidR="003A5C57" w:rsidRPr="005127C9">
        <w:rPr>
          <w:rFonts w:cs="Arial"/>
          <w:lang w:val="fr-FR"/>
        </w:rPr>
        <w:instrText xml:space="preserve"> </w:instrText>
      </w:r>
      <w:proofErr w:type="spellStart"/>
      <w:r w:rsidR="003A5C57" w:rsidRPr="005127C9">
        <w:rPr>
          <w:rFonts w:cs="Arial"/>
          <w:lang w:val="fr-FR"/>
        </w:rPr>
        <w:instrText>Taw</w:instrText>
      </w:r>
      <w:bookmarkEnd w:id="217"/>
      <w:proofErr w:type="spellEnd"/>
      <w:r w:rsidR="003A5C57" w:rsidRPr="003A5C57">
        <w:rPr>
          <w:lang w:val="fr-CH"/>
        </w:rPr>
        <w:instrText>" \f C \l "1</w:instrText>
      </w:r>
      <w:proofErr w:type="gramStart"/>
      <w:r w:rsidR="003A5C57" w:rsidRPr="003A5C57">
        <w:rPr>
          <w:lang w:val="fr-CH"/>
        </w:rPr>
        <w:instrText xml:space="preserve">" </w:instrText>
      </w:r>
      <w:proofErr w:type="gramEnd"/>
      <w:r w:rsidR="003A5C57">
        <w:rPr>
          <w:rFonts w:cs="Arial"/>
          <w:lang w:val="fr-FR"/>
        </w:rPr>
        <w:fldChar w:fldCharType="end"/>
      </w:r>
      <w:r w:rsidRPr="0002691E">
        <w:rPr>
          <w:rFonts w:cs="Arial"/>
          <w:lang w:val="fr-FR"/>
        </w:rPr>
        <w:t>, annonce les mises à jour suivantes dans le plan national de numérotage du Myanmar:</w:t>
      </w:r>
    </w:p>
    <w:p w:rsidR="00377968" w:rsidRPr="0002691E" w:rsidRDefault="00377968" w:rsidP="00377968">
      <w:pPr>
        <w:tabs>
          <w:tab w:val="clear" w:pos="567"/>
          <w:tab w:val="clear" w:pos="1276"/>
          <w:tab w:val="clear" w:pos="1843"/>
          <w:tab w:val="clear" w:pos="5387"/>
          <w:tab w:val="clear" w:pos="5954"/>
        </w:tabs>
        <w:spacing w:before="0"/>
        <w:jc w:val="left"/>
        <w:rPr>
          <w:rFonts w:cs="Arial"/>
          <w:lang w:val="fr-FR"/>
        </w:rPr>
      </w:pPr>
    </w:p>
    <w:p w:rsidR="00377968" w:rsidRPr="0002691E" w:rsidRDefault="00377968" w:rsidP="00377968">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bCs/>
          <w:spacing w:val="-2"/>
          <w:u w:val="single"/>
          <w:lang w:val="fr-FR"/>
        </w:rPr>
      </w:pPr>
      <w:r w:rsidRPr="0002691E">
        <w:rPr>
          <w:rFonts w:cs="Calibri"/>
          <w:b/>
          <w:bCs/>
          <w:spacing w:val="-2"/>
          <w:u w:val="single"/>
          <w:lang w:val="fr-FR"/>
        </w:rPr>
        <w:t>NUMÉROS ASSOCIÉS AUX CENTRAUX (géographiques)</w:t>
      </w:r>
    </w:p>
    <w:p w:rsidR="00377968" w:rsidRPr="0002691E" w:rsidRDefault="00377968" w:rsidP="00377968">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lang w:val="fr-FR"/>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1134"/>
        <w:gridCol w:w="992"/>
        <w:gridCol w:w="1418"/>
        <w:gridCol w:w="1701"/>
        <w:gridCol w:w="2835"/>
      </w:tblGrid>
      <w:tr w:rsidR="00377968" w:rsidRPr="0002691E" w:rsidTr="0032586C">
        <w:trPr>
          <w:cantSplit/>
          <w:trHeight w:val="284"/>
          <w:tblHeader/>
        </w:trPr>
        <w:tc>
          <w:tcPr>
            <w:tcW w:w="669" w:type="dxa"/>
            <w:vAlign w:val="center"/>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60" w:after="60"/>
              <w:jc w:val="center"/>
              <w:rPr>
                <w:rFonts w:cs="Calibri"/>
                <w:b/>
                <w:bCs/>
                <w:sz w:val="19"/>
                <w:szCs w:val="19"/>
                <w:lang w:val="fr-FR"/>
              </w:rPr>
            </w:pPr>
            <w:r w:rsidRPr="0002691E">
              <w:rPr>
                <w:rFonts w:cs="Calibri"/>
                <w:b/>
                <w:bCs/>
                <w:sz w:val="19"/>
                <w:szCs w:val="19"/>
                <w:lang w:val="fr-FR"/>
              </w:rPr>
              <w:t>N°</w:t>
            </w:r>
          </w:p>
        </w:tc>
        <w:tc>
          <w:tcPr>
            <w:tcW w:w="1134" w:type="dxa"/>
            <w:vAlign w:val="center"/>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60" w:after="60"/>
              <w:jc w:val="center"/>
              <w:rPr>
                <w:rFonts w:cs="Calibri"/>
                <w:b/>
                <w:bCs/>
                <w:sz w:val="19"/>
                <w:szCs w:val="19"/>
                <w:lang w:val="fr-FR"/>
              </w:rPr>
            </w:pPr>
            <w:r w:rsidRPr="0002691E">
              <w:rPr>
                <w:rFonts w:cs="Calibri"/>
                <w:b/>
                <w:bCs/>
                <w:sz w:val="19"/>
                <w:szCs w:val="19"/>
                <w:lang w:val="fr-FR"/>
              </w:rPr>
              <w:t>Indicatif interurbain</w:t>
            </w:r>
          </w:p>
        </w:tc>
        <w:tc>
          <w:tcPr>
            <w:tcW w:w="992" w:type="dxa"/>
            <w:vAlign w:val="center"/>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60" w:after="60"/>
              <w:jc w:val="center"/>
              <w:rPr>
                <w:rFonts w:cs="Calibri"/>
                <w:b/>
                <w:bCs/>
                <w:sz w:val="19"/>
                <w:szCs w:val="19"/>
                <w:lang w:val="fr-FR"/>
              </w:rPr>
            </w:pPr>
            <w:r w:rsidRPr="0002691E">
              <w:rPr>
                <w:rFonts w:cs="Calibri"/>
                <w:b/>
                <w:bCs/>
                <w:sz w:val="19"/>
                <w:szCs w:val="19"/>
                <w:lang w:val="fr-FR"/>
              </w:rPr>
              <w:t>Série de numéros</w:t>
            </w:r>
          </w:p>
        </w:tc>
        <w:tc>
          <w:tcPr>
            <w:tcW w:w="1418" w:type="dxa"/>
            <w:vAlign w:val="center"/>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60" w:after="60"/>
              <w:jc w:val="center"/>
              <w:rPr>
                <w:rFonts w:cs="Calibri"/>
                <w:b/>
                <w:bCs/>
                <w:sz w:val="19"/>
                <w:szCs w:val="19"/>
                <w:lang w:val="fr-FR"/>
              </w:rPr>
            </w:pPr>
            <w:r w:rsidRPr="0002691E">
              <w:rPr>
                <w:rFonts w:cs="Calibri"/>
                <w:b/>
                <w:bCs/>
                <w:sz w:val="19"/>
                <w:szCs w:val="19"/>
                <w:lang w:val="fr-FR"/>
              </w:rPr>
              <w:t>Zone</w:t>
            </w:r>
          </w:p>
        </w:tc>
        <w:tc>
          <w:tcPr>
            <w:tcW w:w="170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60" w:after="60"/>
              <w:jc w:val="center"/>
              <w:rPr>
                <w:rFonts w:cs="Calibri"/>
                <w:b/>
                <w:bCs/>
                <w:sz w:val="19"/>
                <w:szCs w:val="19"/>
                <w:lang w:val="fr-FR"/>
              </w:rPr>
            </w:pPr>
            <w:r w:rsidRPr="0002691E">
              <w:rPr>
                <w:rFonts w:cs="Calibri"/>
                <w:b/>
                <w:bCs/>
                <w:sz w:val="19"/>
                <w:szCs w:val="19"/>
                <w:lang w:val="fr-FR"/>
              </w:rPr>
              <w:t>Nombre de chiffres (y compris l'indicatif interurbain)</w:t>
            </w:r>
          </w:p>
        </w:tc>
        <w:tc>
          <w:tcPr>
            <w:tcW w:w="2835" w:type="dxa"/>
            <w:vAlign w:val="center"/>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60" w:after="60"/>
              <w:jc w:val="center"/>
              <w:rPr>
                <w:rFonts w:cs="Calibri"/>
                <w:b/>
                <w:bCs/>
                <w:sz w:val="19"/>
                <w:szCs w:val="19"/>
                <w:lang w:val="fr-FR"/>
              </w:rPr>
            </w:pPr>
            <w:r w:rsidRPr="0002691E">
              <w:rPr>
                <w:rFonts w:cs="Calibri"/>
                <w:b/>
                <w:bCs/>
                <w:sz w:val="19"/>
                <w:szCs w:val="19"/>
                <w:lang w:val="fr-FR"/>
              </w:rPr>
              <w:t>Bénéficiaire</w:t>
            </w:r>
          </w:p>
        </w:tc>
      </w:tr>
      <w:tr w:rsidR="00377968" w:rsidRPr="0002691E" w:rsidTr="0032586C">
        <w:trPr>
          <w:cantSplit/>
          <w:trHeight w:val="284"/>
        </w:trPr>
        <w:tc>
          <w:tcPr>
            <w:tcW w:w="669"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left"/>
              <w:rPr>
                <w:rFonts w:cs="Calibri"/>
                <w:lang w:val="fr-FR"/>
              </w:rPr>
            </w:pPr>
            <w:r w:rsidRPr="0002691E">
              <w:rPr>
                <w:rFonts w:cs="Calibri"/>
                <w:lang w:val="fr-FR"/>
              </w:rPr>
              <w:t>1</w:t>
            </w:r>
          </w:p>
        </w:tc>
        <w:tc>
          <w:tcPr>
            <w:tcW w:w="11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ind w:left="284"/>
              <w:rPr>
                <w:rFonts w:cs="Calibri"/>
                <w:lang w:val="fr-FR"/>
              </w:rPr>
            </w:pPr>
            <w:r w:rsidRPr="0002691E">
              <w:rPr>
                <w:rFonts w:cs="Calibri"/>
                <w:lang w:val="fr-FR"/>
              </w:rPr>
              <w:t>1</w:t>
            </w:r>
          </w:p>
        </w:tc>
        <w:tc>
          <w:tcPr>
            <w:tcW w:w="992"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lang w:val="fr-FR"/>
              </w:rPr>
            </w:pPr>
            <w:r w:rsidRPr="0002691E">
              <w:rPr>
                <w:rFonts w:cs="Calibri"/>
                <w:lang w:val="fr-FR"/>
              </w:rPr>
              <w:t xml:space="preserve">422 </w:t>
            </w:r>
            <w:proofErr w:type="spellStart"/>
            <w:r w:rsidRPr="0002691E">
              <w:rPr>
                <w:rFonts w:cs="Calibri"/>
                <w:lang w:val="fr-FR"/>
              </w:rPr>
              <w:t>xxxx</w:t>
            </w:r>
            <w:proofErr w:type="spellEnd"/>
          </w:p>
        </w:tc>
        <w:tc>
          <w:tcPr>
            <w:tcW w:w="1418"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lang w:val="fr-FR"/>
              </w:rPr>
            </w:pPr>
            <w:r w:rsidRPr="0002691E">
              <w:rPr>
                <w:rFonts w:cs="Calibri"/>
                <w:lang w:val="fr-FR"/>
              </w:rPr>
              <w:t>Yangon</w:t>
            </w:r>
          </w:p>
        </w:tc>
        <w:tc>
          <w:tcPr>
            <w:tcW w:w="170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center"/>
              <w:rPr>
                <w:rFonts w:cs="Calibri"/>
                <w:lang w:val="fr-FR"/>
              </w:rPr>
            </w:pPr>
            <w:r w:rsidRPr="0002691E">
              <w:rPr>
                <w:rFonts w:cs="Calibri"/>
                <w:lang w:val="fr-FR"/>
              </w:rPr>
              <w:t>8</w:t>
            </w:r>
          </w:p>
        </w:tc>
        <w:tc>
          <w:tcPr>
            <w:tcW w:w="2835"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left"/>
              <w:rPr>
                <w:rFonts w:cs="Calibri"/>
                <w:lang w:val="fr-FR"/>
              </w:rPr>
            </w:pPr>
            <w:r w:rsidRPr="0002691E">
              <w:rPr>
                <w:rFonts w:cs="Calibri"/>
                <w:lang w:val="fr-FR"/>
              </w:rPr>
              <w:t xml:space="preserve">Myanmar APN </w:t>
            </w:r>
            <w:proofErr w:type="spellStart"/>
            <w:r w:rsidRPr="0002691E">
              <w:rPr>
                <w:rFonts w:cs="Calibri"/>
                <w:lang w:val="fr-FR"/>
              </w:rPr>
              <w:t>Co.</w:t>
            </w:r>
            <w:proofErr w:type="gramStart"/>
            <w:r w:rsidRPr="0002691E">
              <w:rPr>
                <w:rFonts w:cs="Calibri"/>
                <w:lang w:val="fr-FR"/>
              </w:rPr>
              <w:t>,Ltd</w:t>
            </w:r>
            <w:proofErr w:type="spellEnd"/>
            <w:proofErr w:type="gramEnd"/>
          </w:p>
        </w:tc>
      </w:tr>
      <w:tr w:rsidR="00377968" w:rsidRPr="0002691E" w:rsidTr="0032586C">
        <w:trPr>
          <w:cantSplit/>
          <w:trHeight w:val="284"/>
        </w:trPr>
        <w:tc>
          <w:tcPr>
            <w:tcW w:w="669"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left"/>
              <w:rPr>
                <w:rFonts w:cs="Calibri"/>
                <w:lang w:val="fr-FR"/>
              </w:rPr>
            </w:pPr>
            <w:r w:rsidRPr="0002691E">
              <w:rPr>
                <w:rFonts w:cs="Calibri"/>
                <w:lang w:val="fr-FR"/>
              </w:rPr>
              <w:t>2</w:t>
            </w:r>
          </w:p>
        </w:tc>
        <w:tc>
          <w:tcPr>
            <w:tcW w:w="11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ind w:left="284"/>
              <w:rPr>
                <w:rFonts w:cs="Calibri"/>
                <w:lang w:val="fr-FR"/>
              </w:rPr>
            </w:pPr>
            <w:r w:rsidRPr="0002691E">
              <w:rPr>
                <w:rFonts w:cs="Calibri"/>
                <w:lang w:val="fr-FR"/>
              </w:rPr>
              <w:t>1</w:t>
            </w:r>
          </w:p>
        </w:tc>
        <w:tc>
          <w:tcPr>
            <w:tcW w:w="992"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lang w:val="fr-FR"/>
              </w:rPr>
            </w:pPr>
            <w:r w:rsidRPr="0002691E">
              <w:rPr>
                <w:rFonts w:cs="Calibri"/>
                <w:lang w:val="fr-FR"/>
              </w:rPr>
              <w:t xml:space="preserve">423 </w:t>
            </w:r>
            <w:proofErr w:type="spellStart"/>
            <w:r w:rsidRPr="0002691E">
              <w:rPr>
                <w:rFonts w:cs="Calibri"/>
                <w:lang w:val="fr-FR"/>
              </w:rPr>
              <w:t>xxxx</w:t>
            </w:r>
            <w:proofErr w:type="spellEnd"/>
          </w:p>
        </w:tc>
        <w:tc>
          <w:tcPr>
            <w:tcW w:w="1418"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lang w:val="fr-FR"/>
              </w:rPr>
            </w:pPr>
            <w:r w:rsidRPr="0002691E">
              <w:rPr>
                <w:rFonts w:cs="Calibri"/>
                <w:lang w:val="fr-FR"/>
              </w:rPr>
              <w:t>Yangon</w:t>
            </w:r>
          </w:p>
        </w:tc>
        <w:tc>
          <w:tcPr>
            <w:tcW w:w="170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center"/>
              <w:rPr>
                <w:rFonts w:cs="Calibri"/>
                <w:lang w:val="fr-FR"/>
              </w:rPr>
            </w:pPr>
            <w:r w:rsidRPr="0002691E">
              <w:rPr>
                <w:rFonts w:cs="Calibri"/>
                <w:lang w:val="fr-FR"/>
              </w:rPr>
              <w:t>8</w:t>
            </w:r>
          </w:p>
        </w:tc>
        <w:tc>
          <w:tcPr>
            <w:tcW w:w="2835" w:type="dxa"/>
          </w:tcPr>
          <w:p w:rsidR="00377968" w:rsidRPr="00487D7A"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left"/>
              <w:rPr>
                <w:rFonts w:cs="Calibri"/>
                <w:lang w:val="en-US"/>
              </w:rPr>
            </w:pPr>
            <w:proofErr w:type="spellStart"/>
            <w:r w:rsidRPr="00487D7A">
              <w:rPr>
                <w:rFonts w:cs="Calibri"/>
                <w:lang w:val="en-US"/>
              </w:rPr>
              <w:t>Shwe</w:t>
            </w:r>
            <w:proofErr w:type="spellEnd"/>
            <w:r w:rsidRPr="00487D7A">
              <w:rPr>
                <w:rFonts w:cs="Calibri"/>
                <w:lang w:val="en-US"/>
              </w:rPr>
              <w:t xml:space="preserve"> </w:t>
            </w:r>
            <w:proofErr w:type="spellStart"/>
            <w:r w:rsidRPr="00487D7A">
              <w:rPr>
                <w:rFonts w:cs="Calibri"/>
                <w:lang w:val="en-US"/>
              </w:rPr>
              <w:t>Tham</w:t>
            </w:r>
            <w:proofErr w:type="spellEnd"/>
            <w:r w:rsidRPr="00487D7A">
              <w:rPr>
                <w:rFonts w:cs="Calibri"/>
                <w:lang w:val="en-US"/>
              </w:rPr>
              <w:t xml:space="preserve"> </w:t>
            </w:r>
            <w:proofErr w:type="spellStart"/>
            <w:r w:rsidRPr="00487D7A">
              <w:rPr>
                <w:rFonts w:cs="Calibri"/>
                <w:lang w:val="en-US"/>
              </w:rPr>
              <w:t>Lwin</w:t>
            </w:r>
            <w:proofErr w:type="spellEnd"/>
            <w:r w:rsidRPr="00487D7A">
              <w:rPr>
                <w:rFonts w:cs="Calibri"/>
                <w:lang w:val="en-US"/>
              </w:rPr>
              <w:t xml:space="preserve"> Media </w:t>
            </w:r>
            <w:proofErr w:type="spellStart"/>
            <w:r w:rsidRPr="00487D7A">
              <w:rPr>
                <w:rFonts w:cs="Calibri"/>
                <w:lang w:val="en-US"/>
              </w:rPr>
              <w:t>Co.,Ltd</w:t>
            </w:r>
            <w:proofErr w:type="spellEnd"/>
          </w:p>
        </w:tc>
      </w:tr>
      <w:tr w:rsidR="00377968" w:rsidRPr="0002691E" w:rsidTr="0032586C">
        <w:trPr>
          <w:cantSplit/>
          <w:trHeight w:val="284"/>
        </w:trPr>
        <w:tc>
          <w:tcPr>
            <w:tcW w:w="669"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left"/>
              <w:rPr>
                <w:rFonts w:cs="Calibri"/>
                <w:lang w:val="fr-FR"/>
              </w:rPr>
            </w:pPr>
            <w:r w:rsidRPr="0002691E">
              <w:rPr>
                <w:rFonts w:cs="Calibri"/>
                <w:lang w:val="fr-FR"/>
              </w:rPr>
              <w:t>3</w:t>
            </w:r>
          </w:p>
        </w:tc>
        <w:tc>
          <w:tcPr>
            <w:tcW w:w="11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ind w:left="284"/>
              <w:rPr>
                <w:rFonts w:cs="Calibri"/>
                <w:lang w:val="fr-FR"/>
              </w:rPr>
            </w:pPr>
            <w:r w:rsidRPr="0002691E">
              <w:rPr>
                <w:rFonts w:cs="Calibri"/>
                <w:lang w:val="fr-FR"/>
              </w:rPr>
              <w:t>1</w:t>
            </w:r>
          </w:p>
        </w:tc>
        <w:tc>
          <w:tcPr>
            <w:tcW w:w="992"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lang w:val="fr-FR"/>
              </w:rPr>
            </w:pPr>
            <w:r w:rsidRPr="0002691E">
              <w:rPr>
                <w:rFonts w:cs="Calibri"/>
                <w:lang w:val="fr-FR"/>
              </w:rPr>
              <w:t xml:space="preserve">426 </w:t>
            </w:r>
            <w:proofErr w:type="spellStart"/>
            <w:r w:rsidRPr="0002691E">
              <w:rPr>
                <w:rFonts w:cs="Calibri"/>
                <w:lang w:val="fr-FR"/>
              </w:rPr>
              <w:t>xxxx</w:t>
            </w:r>
            <w:proofErr w:type="spellEnd"/>
          </w:p>
        </w:tc>
        <w:tc>
          <w:tcPr>
            <w:tcW w:w="1418"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lang w:val="fr-FR"/>
              </w:rPr>
            </w:pPr>
            <w:r w:rsidRPr="0002691E">
              <w:rPr>
                <w:rFonts w:cs="Calibri"/>
                <w:lang w:val="fr-FR"/>
              </w:rPr>
              <w:t>Yangon</w:t>
            </w:r>
          </w:p>
        </w:tc>
        <w:tc>
          <w:tcPr>
            <w:tcW w:w="170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center"/>
              <w:rPr>
                <w:rFonts w:cs="Calibri"/>
                <w:lang w:val="fr-FR"/>
              </w:rPr>
            </w:pPr>
            <w:r w:rsidRPr="0002691E">
              <w:rPr>
                <w:rFonts w:cs="Calibri"/>
                <w:lang w:val="fr-FR"/>
              </w:rPr>
              <w:t>8</w:t>
            </w:r>
          </w:p>
        </w:tc>
        <w:tc>
          <w:tcPr>
            <w:tcW w:w="2835" w:type="dxa"/>
          </w:tcPr>
          <w:p w:rsidR="00377968" w:rsidRPr="00487D7A"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left"/>
              <w:rPr>
                <w:rFonts w:cs="Calibri"/>
                <w:lang w:val="en-US"/>
              </w:rPr>
            </w:pPr>
            <w:r w:rsidRPr="00487D7A">
              <w:rPr>
                <w:rFonts w:cs="Calibri"/>
                <w:lang w:val="en-US"/>
              </w:rPr>
              <w:t xml:space="preserve">Myanmar Speed Net </w:t>
            </w:r>
            <w:proofErr w:type="spellStart"/>
            <w:r w:rsidRPr="00487D7A">
              <w:rPr>
                <w:rFonts w:cs="Calibri"/>
                <w:lang w:val="en-US"/>
              </w:rPr>
              <w:t>Co.,Ltd</w:t>
            </w:r>
            <w:proofErr w:type="spellEnd"/>
          </w:p>
        </w:tc>
      </w:tr>
      <w:tr w:rsidR="00377968" w:rsidRPr="0002691E" w:rsidTr="0032586C">
        <w:trPr>
          <w:cantSplit/>
          <w:trHeight w:val="284"/>
        </w:trPr>
        <w:tc>
          <w:tcPr>
            <w:tcW w:w="669"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left"/>
              <w:rPr>
                <w:rFonts w:cs="Calibri"/>
                <w:lang w:val="fr-FR"/>
              </w:rPr>
            </w:pPr>
            <w:r w:rsidRPr="0002691E">
              <w:rPr>
                <w:rFonts w:cs="Calibri"/>
                <w:lang w:val="fr-FR"/>
              </w:rPr>
              <w:t>4</w:t>
            </w:r>
          </w:p>
        </w:tc>
        <w:tc>
          <w:tcPr>
            <w:tcW w:w="11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ind w:left="284"/>
              <w:rPr>
                <w:rFonts w:cs="Calibri"/>
                <w:lang w:val="fr-FR"/>
              </w:rPr>
            </w:pPr>
            <w:r w:rsidRPr="0002691E">
              <w:rPr>
                <w:rFonts w:cs="Calibri"/>
                <w:lang w:val="fr-FR"/>
              </w:rPr>
              <w:t>2</w:t>
            </w:r>
          </w:p>
        </w:tc>
        <w:tc>
          <w:tcPr>
            <w:tcW w:w="992"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lang w:val="fr-FR"/>
              </w:rPr>
            </w:pPr>
            <w:r w:rsidRPr="0002691E">
              <w:rPr>
                <w:rFonts w:cs="Calibri"/>
                <w:lang w:val="fr-FR"/>
              </w:rPr>
              <w:t xml:space="preserve">426 </w:t>
            </w:r>
            <w:proofErr w:type="spellStart"/>
            <w:r w:rsidRPr="0002691E">
              <w:rPr>
                <w:rFonts w:cs="Calibri"/>
                <w:lang w:val="fr-FR"/>
              </w:rPr>
              <w:t>xxxx</w:t>
            </w:r>
            <w:proofErr w:type="spellEnd"/>
          </w:p>
        </w:tc>
        <w:tc>
          <w:tcPr>
            <w:tcW w:w="1418"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lang w:val="fr-FR"/>
              </w:rPr>
            </w:pPr>
            <w:r w:rsidRPr="0002691E">
              <w:rPr>
                <w:rFonts w:cs="Calibri"/>
                <w:lang w:val="fr-FR"/>
              </w:rPr>
              <w:t>Mandalay</w:t>
            </w:r>
          </w:p>
        </w:tc>
        <w:tc>
          <w:tcPr>
            <w:tcW w:w="170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center"/>
              <w:rPr>
                <w:rFonts w:cs="Calibri"/>
                <w:lang w:val="fr-FR"/>
              </w:rPr>
            </w:pPr>
            <w:r w:rsidRPr="0002691E">
              <w:rPr>
                <w:rFonts w:cs="Calibri"/>
                <w:lang w:val="fr-FR"/>
              </w:rPr>
              <w:t>8</w:t>
            </w:r>
          </w:p>
        </w:tc>
        <w:tc>
          <w:tcPr>
            <w:tcW w:w="2835" w:type="dxa"/>
          </w:tcPr>
          <w:p w:rsidR="00377968" w:rsidRPr="00487D7A"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left"/>
              <w:rPr>
                <w:rFonts w:cs="Calibri"/>
                <w:lang w:val="en-US"/>
              </w:rPr>
            </w:pPr>
            <w:r w:rsidRPr="00487D7A">
              <w:rPr>
                <w:rFonts w:cs="Calibri"/>
                <w:lang w:val="en-US"/>
              </w:rPr>
              <w:t xml:space="preserve">Myanmar Speed Net </w:t>
            </w:r>
            <w:proofErr w:type="spellStart"/>
            <w:r w:rsidRPr="00487D7A">
              <w:rPr>
                <w:rFonts w:cs="Calibri"/>
                <w:lang w:val="en-US"/>
              </w:rPr>
              <w:t>Co.,Ltd</w:t>
            </w:r>
            <w:proofErr w:type="spellEnd"/>
          </w:p>
        </w:tc>
      </w:tr>
      <w:tr w:rsidR="00377968" w:rsidRPr="0002691E" w:rsidTr="0032586C">
        <w:trPr>
          <w:cantSplit/>
          <w:trHeight w:val="284"/>
        </w:trPr>
        <w:tc>
          <w:tcPr>
            <w:tcW w:w="669"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left"/>
              <w:rPr>
                <w:rFonts w:cs="Calibri"/>
                <w:lang w:val="fr-FR"/>
              </w:rPr>
            </w:pPr>
            <w:r w:rsidRPr="0002691E">
              <w:rPr>
                <w:rFonts w:cs="Calibri"/>
                <w:lang w:val="fr-FR"/>
              </w:rPr>
              <w:t>5</w:t>
            </w:r>
          </w:p>
        </w:tc>
        <w:tc>
          <w:tcPr>
            <w:tcW w:w="11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ind w:left="284"/>
              <w:rPr>
                <w:rFonts w:cs="Calibri"/>
                <w:lang w:val="fr-FR"/>
              </w:rPr>
            </w:pPr>
            <w:r w:rsidRPr="0002691E">
              <w:rPr>
                <w:rFonts w:cs="Calibri"/>
                <w:lang w:val="fr-FR"/>
              </w:rPr>
              <w:t>1</w:t>
            </w:r>
          </w:p>
        </w:tc>
        <w:tc>
          <w:tcPr>
            <w:tcW w:w="992"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lang w:val="fr-FR"/>
              </w:rPr>
            </w:pPr>
            <w:r w:rsidRPr="0002691E">
              <w:rPr>
                <w:rFonts w:cs="Calibri"/>
                <w:lang w:val="fr-FR"/>
              </w:rPr>
              <w:t xml:space="preserve">439 </w:t>
            </w:r>
            <w:proofErr w:type="spellStart"/>
            <w:r w:rsidRPr="0002691E">
              <w:rPr>
                <w:rFonts w:cs="Calibri"/>
                <w:lang w:val="fr-FR"/>
              </w:rPr>
              <w:t>xxxx</w:t>
            </w:r>
            <w:proofErr w:type="spellEnd"/>
          </w:p>
        </w:tc>
        <w:tc>
          <w:tcPr>
            <w:tcW w:w="1418"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lang w:val="fr-FR"/>
              </w:rPr>
            </w:pPr>
            <w:r w:rsidRPr="0002691E">
              <w:rPr>
                <w:rFonts w:cs="Calibri"/>
                <w:lang w:val="fr-FR"/>
              </w:rPr>
              <w:t>Yangon</w:t>
            </w:r>
          </w:p>
        </w:tc>
        <w:tc>
          <w:tcPr>
            <w:tcW w:w="170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center"/>
              <w:rPr>
                <w:rFonts w:cs="Calibri"/>
                <w:lang w:val="fr-FR"/>
              </w:rPr>
            </w:pPr>
            <w:r w:rsidRPr="0002691E">
              <w:rPr>
                <w:rFonts w:cs="Calibri"/>
                <w:lang w:val="fr-FR"/>
              </w:rPr>
              <w:t>8</w:t>
            </w:r>
          </w:p>
        </w:tc>
        <w:tc>
          <w:tcPr>
            <w:tcW w:w="2835"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left"/>
              <w:rPr>
                <w:rFonts w:cs="Calibri"/>
                <w:lang w:val="fr-FR"/>
              </w:rPr>
            </w:pPr>
            <w:proofErr w:type="spellStart"/>
            <w:r w:rsidRPr="0002691E">
              <w:rPr>
                <w:rFonts w:cs="Calibri"/>
                <w:lang w:val="fr-FR"/>
              </w:rPr>
              <w:t>Ooredoo</w:t>
            </w:r>
            <w:proofErr w:type="spellEnd"/>
            <w:r w:rsidRPr="0002691E">
              <w:rPr>
                <w:rFonts w:cs="Calibri"/>
                <w:lang w:val="fr-FR"/>
              </w:rPr>
              <w:t xml:space="preserve"> Myanmar Limited</w:t>
            </w:r>
          </w:p>
        </w:tc>
      </w:tr>
      <w:tr w:rsidR="00377968" w:rsidRPr="0002691E" w:rsidTr="0032586C">
        <w:trPr>
          <w:cantSplit/>
          <w:trHeight w:val="284"/>
        </w:trPr>
        <w:tc>
          <w:tcPr>
            <w:tcW w:w="669"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left"/>
              <w:rPr>
                <w:rFonts w:cs="Calibri"/>
                <w:lang w:val="fr-FR"/>
              </w:rPr>
            </w:pPr>
            <w:r w:rsidRPr="0002691E">
              <w:rPr>
                <w:rFonts w:cs="Calibri"/>
                <w:lang w:val="fr-FR"/>
              </w:rPr>
              <w:t>6</w:t>
            </w:r>
          </w:p>
        </w:tc>
        <w:tc>
          <w:tcPr>
            <w:tcW w:w="11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ind w:left="284"/>
              <w:rPr>
                <w:rFonts w:cs="Calibri"/>
                <w:lang w:val="fr-FR"/>
              </w:rPr>
            </w:pPr>
            <w:r w:rsidRPr="0002691E">
              <w:rPr>
                <w:rFonts w:cs="Calibri"/>
                <w:lang w:val="fr-FR"/>
              </w:rPr>
              <w:t>2</w:t>
            </w:r>
          </w:p>
        </w:tc>
        <w:tc>
          <w:tcPr>
            <w:tcW w:w="992"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lang w:val="fr-FR"/>
              </w:rPr>
            </w:pPr>
            <w:r w:rsidRPr="0002691E">
              <w:rPr>
                <w:rFonts w:cs="Calibri"/>
                <w:lang w:val="fr-FR"/>
              </w:rPr>
              <w:t xml:space="preserve">439 </w:t>
            </w:r>
            <w:proofErr w:type="spellStart"/>
            <w:r w:rsidRPr="0002691E">
              <w:rPr>
                <w:rFonts w:cs="Calibri"/>
                <w:lang w:val="fr-FR"/>
              </w:rPr>
              <w:t>xxxx</w:t>
            </w:r>
            <w:proofErr w:type="spellEnd"/>
          </w:p>
        </w:tc>
        <w:tc>
          <w:tcPr>
            <w:tcW w:w="1418"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lang w:val="fr-FR"/>
              </w:rPr>
            </w:pPr>
            <w:r w:rsidRPr="0002691E">
              <w:rPr>
                <w:rFonts w:cs="Calibri"/>
                <w:lang w:val="fr-FR"/>
              </w:rPr>
              <w:t>Mandalay</w:t>
            </w:r>
          </w:p>
        </w:tc>
        <w:tc>
          <w:tcPr>
            <w:tcW w:w="170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center"/>
              <w:rPr>
                <w:rFonts w:cs="Calibri"/>
                <w:lang w:val="fr-FR"/>
              </w:rPr>
            </w:pPr>
            <w:r w:rsidRPr="0002691E">
              <w:rPr>
                <w:rFonts w:cs="Calibri"/>
                <w:lang w:val="fr-FR"/>
              </w:rPr>
              <w:t>8</w:t>
            </w:r>
          </w:p>
        </w:tc>
        <w:tc>
          <w:tcPr>
            <w:tcW w:w="2835"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left"/>
              <w:rPr>
                <w:rFonts w:cs="Calibri"/>
                <w:lang w:val="fr-FR"/>
              </w:rPr>
            </w:pPr>
            <w:proofErr w:type="spellStart"/>
            <w:r w:rsidRPr="0002691E">
              <w:rPr>
                <w:rFonts w:cs="Calibri"/>
                <w:lang w:val="fr-FR"/>
              </w:rPr>
              <w:t>Ooredoo</w:t>
            </w:r>
            <w:proofErr w:type="spellEnd"/>
            <w:r w:rsidRPr="0002691E">
              <w:rPr>
                <w:rFonts w:cs="Calibri"/>
                <w:lang w:val="fr-FR"/>
              </w:rPr>
              <w:t xml:space="preserve"> Myanmar Limited</w:t>
            </w:r>
          </w:p>
        </w:tc>
      </w:tr>
      <w:tr w:rsidR="00377968" w:rsidRPr="0002691E" w:rsidTr="0032586C">
        <w:trPr>
          <w:cantSplit/>
          <w:trHeight w:val="284"/>
        </w:trPr>
        <w:tc>
          <w:tcPr>
            <w:tcW w:w="669"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left"/>
              <w:rPr>
                <w:rFonts w:cs="Calibri"/>
                <w:lang w:val="fr-FR"/>
              </w:rPr>
            </w:pPr>
            <w:r w:rsidRPr="0002691E">
              <w:rPr>
                <w:rFonts w:cs="Calibri"/>
                <w:lang w:val="fr-FR"/>
              </w:rPr>
              <w:t>7</w:t>
            </w:r>
          </w:p>
        </w:tc>
        <w:tc>
          <w:tcPr>
            <w:tcW w:w="11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ind w:left="284"/>
              <w:rPr>
                <w:rFonts w:cs="Calibri"/>
                <w:lang w:val="fr-FR"/>
              </w:rPr>
            </w:pPr>
            <w:r w:rsidRPr="0002691E">
              <w:rPr>
                <w:rFonts w:cs="Calibri"/>
                <w:lang w:val="fr-FR"/>
              </w:rPr>
              <w:t>67</w:t>
            </w:r>
          </w:p>
        </w:tc>
        <w:tc>
          <w:tcPr>
            <w:tcW w:w="992"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lang w:val="fr-FR"/>
              </w:rPr>
            </w:pPr>
            <w:r w:rsidRPr="0002691E">
              <w:rPr>
                <w:rFonts w:cs="Calibri"/>
                <w:lang w:val="fr-FR"/>
              </w:rPr>
              <w:t xml:space="preserve">439 </w:t>
            </w:r>
            <w:proofErr w:type="spellStart"/>
            <w:r w:rsidRPr="0002691E">
              <w:rPr>
                <w:rFonts w:cs="Calibri"/>
                <w:lang w:val="fr-FR"/>
              </w:rPr>
              <w:t>xxxx</w:t>
            </w:r>
            <w:proofErr w:type="spellEnd"/>
          </w:p>
        </w:tc>
        <w:tc>
          <w:tcPr>
            <w:tcW w:w="1418"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lang w:val="fr-FR"/>
              </w:rPr>
            </w:pPr>
            <w:proofErr w:type="spellStart"/>
            <w:r w:rsidRPr="0002691E">
              <w:rPr>
                <w:rFonts w:cs="Calibri"/>
                <w:lang w:val="fr-FR"/>
              </w:rPr>
              <w:t>Naypyitaw</w:t>
            </w:r>
            <w:proofErr w:type="spellEnd"/>
          </w:p>
        </w:tc>
        <w:tc>
          <w:tcPr>
            <w:tcW w:w="170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center"/>
              <w:rPr>
                <w:rFonts w:cs="Calibri"/>
                <w:lang w:val="fr-FR"/>
              </w:rPr>
            </w:pPr>
            <w:r w:rsidRPr="0002691E">
              <w:rPr>
                <w:rFonts w:cs="Calibri"/>
                <w:lang w:val="fr-FR"/>
              </w:rPr>
              <w:t>9</w:t>
            </w:r>
          </w:p>
        </w:tc>
        <w:tc>
          <w:tcPr>
            <w:tcW w:w="2835"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left"/>
              <w:rPr>
                <w:rFonts w:cs="Calibri"/>
                <w:lang w:val="fr-FR"/>
              </w:rPr>
            </w:pPr>
            <w:proofErr w:type="spellStart"/>
            <w:r w:rsidRPr="0002691E">
              <w:rPr>
                <w:rFonts w:cs="Calibri"/>
                <w:lang w:val="fr-FR"/>
              </w:rPr>
              <w:t>Ooredoo</w:t>
            </w:r>
            <w:proofErr w:type="spellEnd"/>
            <w:r w:rsidRPr="0002691E">
              <w:rPr>
                <w:rFonts w:cs="Calibri"/>
                <w:lang w:val="fr-FR"/>
              </w:rPr>
              <w:t xml:space="preserve"> Myanmar Limited</w:t>
            </w:r>
          </w:p>
        </w:tc>
      </w:tr>
      <w:tr w:rsidR="00377968" w:rsidRPr="0002691E" w:rsidTr="0032586C">
        <w:trPr>
          <w:cantSplit/>
          <w:trHeight w:val="284"/>
        </w:trPr>
        <w:tc>
          <w:tcPr>
            <w:tcW w:w="669"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left"/>
              <w:rPr>
                <w:rFonts w:cs="Calibri"/>
                <w:lang w:val="fr-FR"/>
              </w:rPr>
            </w:pPr>
            <w:r w:rsidRPr="0002691E">
              <w:rPr>
                <w:rFonts w:cs="Calibri"/>
                <w:lang w:val="fr-FR"/>
              </w:rPr>
              <w:t>8</w:t>
            </w:r>
          </w:p>
        </w:tc>
        <w:tc>
          <w:tcPr>
            <w:tcW w:w="1134"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ind w:left="284"/>
              <w:rPr>
                <w:rFonts w:cs="Calibri"/>
                <w:lang w:val="fr-FR"/>
              </w:rPr>
            </w:pPr>
            <w:r w:rsidRPr="0002691E">
              <w:rPr>
                <w:rFonts w:cs="Calibri"/>
                <w:lang w:val="fr-FR"/>
              </w:rPr>
              <w:t>43</w:t>
            </w:r>
          </w:p>
        </w:tc>
        <w:tc>
          <w:tcPr>
            <w:tcW w:w="992"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lang w:val="fr-FR"/>
              </w:rPr>
            </w:pPr>
            <w:r w:rsidRPr="0002691E">
              <w:rPr>
                <w:rFonts w:cs="Calibri"/>
                <w:lang w:val="fr-FR"/>
              </w:rPr>
              <w:t xml:space="preserve">202 </w:t>
            </w:r>
            <w:proofErr w:type="spellStart"/>
            <w:r w:rsidRPr="0002691E">
              <w:rPr>
                <w:rFonts w:cs="Calibri"/>
                <w:lang w:val="fr-FR"/>
              </w:rPr>
              <w:t>xxxx</w:t>
            </w:r>
            <w:proofErr w:type="spellEnd"/>
          </w:p>
        </w:tc>
        <w:tc>
          <w:tcPr>
            <w:tcW w:w="1418"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lang w:val="fr-FR"/>
              </w:rPr>
            </w:pPr>
            <w:proofErr w:type="spellStart"/>
            <w:r w:rsidRPr="0002691E">
              <w:rPr>
                <w:rFonts w:cs="Calibri"/>
                <w:lang w:val="fr-FR"/>
              </w:rPr>
              <w:t>Rakhine</w:t>
            </w:r>
            <w:proofErr w:type="spellEnd"/>
            <w:r w:rsidRPr="0002691E">
              <w:rPr>
                <w:rFonts w:cs="Calibri"/>
                <w:lang w:val="fr-FR"/>
              </w:rPr>
              <w:t xml:space="preserve"> State</w:t>
            </w:r>
          </w:p>
        </w:tc>
        <w:tc>
          <w:tcPr>
            <w:tcW w:w="1701"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center"/>
              <w:rPr>
                <w:rFonts w:cs="Calibri"/>
                <w:lang w:val="fr-FR"/>
              </w:rPr>
            </w:pPr>
            <w:r w:rsidRPr="0002691E">
              <w:rPr>
                <w:rFonts w:cs="Calibri"/>
                <w:lang w:val="fr-FR"/>
              </w:rPr>
              <w:t>9</w:t>
            </w:r>
          </w:p>
        </w:tc>
        <w:tc>
          <w:tcPr>
            <w:tcW w:w="2835" w:type="dxa"/>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left"/>
              <w:rPr>
                <w:rFonts w:cs="Calibri"/>
                <w:lang w:val="fr-FR"/>
              </w:rPr>
            </w:pPr>
            <w:r w:rsidRPr="0002691E">
              <w:rPr>
                <w:rFonts w:cs="Calibri"/>
                <w:lang w:val="fr-FR"/>
              </w:rPr>
              <w:t xml:space="preserve">Myanmar </w:t>
            </w:r>
            <w:proofErr w:type="spellStart"/>
            <w:r w:rsidRPr="0002691E">
              <w:rPr>
                <w:rFonts w:cs="Calibri"/>
                <w:lang w:val="fr-FR"/>
              </w:rPr>
              <w:t>Posts</w:t>
            </w:r>
            <w:proofErr w:type="spellEnd"/>
            <w:r w:rsidRPr="0002691E">
              <w:rPr>
                <w:rFonts w:cs="Calibri"/>
                <w:lang w:val="fr-FR"/>
              </w:rPr>
              <w:t xml:space="preserve"> and </w:t>
            </w:r>
            <w:proofErr w:type="spellStart"/>
            <w:r w:rsidRPr="0002691E">
              <w:rPr>
                <w:rFonts w:cs="Calibri"/>
                <w:lang w:val="fr-FR"/>
              </w:rPr>
              <w:t>Telecommunications</w:t>
            </w:r>
            <w:proofErr w:type="spellEnd"/>
          </w:p>
        </w:tc>
      </w:tr>
    </w:tbl>
    <w:p w:rsidR="00377968" w:rsidRPr="0002691E" w:rsidRDefault="00377968" w:rsidP="00377968">
      <w:pPr>
        <w:tabs>
          <w:tab w:val="clear" w:pos="567"/>
          <w:tab w:val="clear" w:pos="1276"/>
          <w:tab w:val="clear" w:pos="1843"/>
          <w:tab w:val="clear" w:pos="5387"/>
          <w:tab w:val="clear" w:pos="5954"/>
        </w:tabs>
        <w:spacing w:before="0"/>
        <w:jc w:val="left"/>
        <w:rPr>
          <w:rFonts w:cs="Arial"/>
          <w:lang w:val="fr-FR"/>
        </w:rPr>
      </w:pPr>
    </w:p>
    <w:p w:rsidR="00377968" w:rsidRPr="0002691E" w:rsidRDefault="00377968" w:rsidP="00377968">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u w:val="single"/>
          <w:lang w:val="fr-FR"/>
        </w:rPr>
      </w:pPr>
      <w:r w:rsidRPr="0002691E">
        <w:rPr>
          <w:rFonts w:cs="Arial"/>
          <w:b/>
          <w:bCs/>
          <w:u w:val="single"/>
          <w:lang w:val="fr-FR"/>
        </w:rPr>
        <w:t>Numéros pour les services mobiles</w:t>
      </w:r>
    </w:p>
    <w:p w:rsidR="00377968" w:rsidRPr="0002691E" w:rsidRDefault="00377968" w:rsidP="00377968">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FR"/>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1108"/>
        <w:gridCol w:w="1160"/>
        <w:gridCol w:w="1559"/>
        <w:gridCol w:w="1843"/>
        <w:gridCol w:w="2526"/>
      </w:tblGrid>
      <w:tr w:rsidR="00377968" w:rsidRPr="0002691E" w:rsidTr="0032586C">
        <w:trPr>
          <w:cantSplit/>
          <w:trHeight w:val="284"/>
          <w:tblHeader/>
        </w:trPr>
        <w:tc>
          <w:tcPr>
            <w:tcW w:w="669" w:type="dxa"/>
            <w:vAlign w:val="center"/>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60" w:after="60"/>
              <w:jc w:val="center"/>
              <w:rPr>
                <w:rFonts w:cs="Calibri"/>
                <w:b/>
                <w:bCs/>
                <w:sz w:val="19"/>
                <w:szCs w:val="19"/>
                <w:lang w:val="fr-FR"/>
              </w:rPr>
            </w:pPr>
            <w:r w:rsidRPr="0002691E">
              <w:rPr>
                <w:rFonts w:cs="Calibri"/>
                <w:b/>
                <w:bCs/>
                <w:sz w:val="19"/>
                <w:szCs w:val="19"/>
                <w:lang w:val="fr-FR"/>
              </w:rPr>
              <w:t>N°</w:t>
            </w:r>
          </w:p>
        </w:tc>
        <w:tc>
          <w:tcPr>
            <w:tcW w:w="1108" w:type="dxa"/>
            <w:vAlign w:val="center"/>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60" w:after="60"/>
              <w:jc w:val="center"/>
              <w:rPr>
                <w:rFonts w:cs="Calibri"/>
                <w:b/>
                <w:bCs/>
                <w:sz w:val="19"/>
                <w:szCs w:val="19"/>
                <w:lang w:val="fr-FR"/>
              </w:rPr>
            </w:pPr>
            <w:r w:rsidRPr="0002691E">
              <w:rPr>
                <w:rFonts w:cs="Calibri"/>
                <w:b/>
                <w:bCs/>
                <w:sz w:val="19"/>
                <w:szCs w:val="19"/>
                <w:lang w:val="fr-FR"/>
              </w:rPr>
              <w:t>Indicatif interurbain</w:t>
            </w:r>
          </w:p>
        </w:tc>
        <w:tc>
          <w:tcPr>
            <w:tcW w:w="1160" w:type="dxa"/>
            <w:vAlign w:val="center"/>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60" w:after="60"/>
              <w:jc w:val="center"/>
              <w:rPr>
                <w:rFonts w:cs="Calibri"/>
                <w:b/>
                <w:bCs/>
                <w:sz w:val="19"/>
                <w:szCs w:val="19"/>
                <w:lang w:val="fr-FR"/>
              </w:rPr>
            </w:pPr>
            <w:r w:rsidRPr="0002691E">
              <w:rPr>
                <w:rFonts w:cs="Calibri"/>
                <w:b/>
                <w:bCs/>
                <w:sz w:val="19"/>
                <w:szCs w:val="19"/>
                <w:lang w:val="fr-FR"/>
              </w:rPr>
              <w:t>Série de numéros</w:t>
            </w:r>
          </w:p>
        </w:tc>
        <w:tc>
          <w:tcPr>
            <w:tcW w:w="1559" w:type="dxa"/>
            <w:vAlign w:val="center"/>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60" w:after="60"/>
              <w:jc w:val="center"/>
              <w:rPr>
                <w:rFonts w:cs="Calibri"/>
                <w:b/>
                <w:bCs/>
                <w:sz w:val="19"/>
                <w:szCs w:val="19"/>
                <w:lang w:val="fr-FR"/>
              </w:rPr>
            </w:pPr>
            <w:r w:rsidRPr="0002691E">
              <w:rPr>
                <w:rFonts w:cs="Calibri"/>
                <w:b/>
                <w:bCs/>
                <w:sz w:val="19"/>
                <w:szCs w:val="19"/>
                <w:lang w:val="fr-FR"/>
              </w:rPr>
              <w:t>Système</w:t>
            </w:r>
          </w:p>
        </w:tc>
        <w:tc>
          <w:tcPr>
            <w:tcW w:w="1843" w:type="dxa"/>
            <w:vAlign w:val="center"/>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60" w:after="60"/>
              <w:jc w:val="center"/>
              <w:rPr>
                <w:rFonts w:cs="Calibri"/>
                <w:b/>
                <w:bCs/>
                <w:sz w:val="19"/>
                <w:szCs w:val="19"/>
                <w:lang w:val="fr-FR"/>
              </w:rPr>
            </w:pPr>
            <w:r w:rsidRPr="0002691E">
              <w:rPr>
                <w:rFonts w:cs="Calibri"/>
                <w:b/>
                <w:bCs/>
                <w:sz w:val="19"/>
                <w:szCs w:val="19"/>
                <w:lang w:val="fr-FR"/>
              </w:rPr>
              <w:t>Nombre de chiffres (y compris l'indicatif interurbain)</w:t>
            </w:r>
          </w:p>
        </w:tc>
        <w:tc>
          <w:tcPr>
            <w:tcW w:w="2526" w:type="dxa"/>
            <w:vAlign w:val="center"/>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60" w:after="60"/>
              <w:jc w:val="center"/>
              <w:rPr>
                <w:rFonts w:cs="Calibri"/>
                <w:b/>
                <w:bCs/>
                <w:sz w:val="19"/>
                <w:szCs w:val="19"/>
                <w:lang w:val="fr-FR"/>
              </w:rPr>
            </w:pPr>
            <w:r w:rsidRPr="0002691E">
              <w:rPr>
                <w:rFonts w:cs="Calibri"/>
                <w:b/>
                <w:bCs/>
                <w:sz w:val="19"/>
                <w:szCs w:val="19"/>
                <w:lang w:val="fr-FR"/>
              </w:rPr>
              <w:t>Opérateur</w:t>
            </w:r>
          </w:p>
        </w:tc>
      </w:tr>
      <w:tr w:rsidR="00377968" w:rsidRPr="0002691E" w:rsidTr="0032586C">
        <w:trPr>
          <w:cantSplit/>
          <w:trHeight w:val="284"/>
        </w:trPr>
        <w:tc>
          <w:tcPr>
            <w:tcW w:w="669" w:type="dxa"/>
            <w:vAlign w:val="center"/>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left"/>
              <w:rPr>
                <w:rFonts w:cs="Calibri"/>
                <w:lang w:val="fr-FR"/>
              </w:rPr>
            </w:pPr>
            <w:r w:rsidRPr="0002691E">
              <w:rPr>
                <w:rFonts w:cs="Calibri"/>
                <w:lang w:val="fr-FR"/>
              </w:rPr>
              <w:t>1</w:t>
            </w:r>
          </w:p>
        </w:tc>
        <w:tc>
          <w:tcPr>
            <w:tcW w:w="1108" w:type="dxa"/>
            <w:vAlign w:val="center"/>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ind w:left="284"/>
              <w:jc w:val="left"/>
              <w:rPr>
                <w:rFonts w:cs="Calibri"/>
                <w:lang w:val="fr-FR"/>
              </w:rPr>
            </w:pPr>
            <w:r w:rsidRPr="0002691E">
              <w:rPr>
                <w:rFonts w:cs="Calibri"/>
                <w:lang w:val="fr-FR"/>
              </w:rPr>
              <w:t>9</w:t>
            </w:r>
          </w:p>
        </w:tc>
        <w:tc>
          <w:tcPr>
            <w:tcW w:w="1160" w:type="dxa"/>
            <w:vAlign w:val="center"/>
          </w:tcPr>
          <w:p w:rsidR="00377968" w:rsidRPr="0002691E" w:rsidRDefault="00377968" w:rsidP="0032586C">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lang w:val="fr-FR"/>
              </w:rPr>
            </w:pPr>
            <w:r w:rsidRPr="0002691E">
              <w:rPr>
                <w:rFonts w:cs="Calibri"/>
                <w:lang w:val="fr-FR"/>
              </w:rPr>
              <w:t>89-xxx-xxxx</w:t>
            </w:r>
          </w:p>
        </w:tc>
        <w:tc>
          <w:tcPr>
            <w:tcW w:w="1559" w:type="dxa"/>
            <w:vAlign w:val="center"/>
          </w:tcPr>
          <w:p w:rsidR="00377968" w:rsidRPr="0002691E" w:rsidRDefault="00377968" w:rsidP="0032586C">
            <w:pPr>
              <w:tabs>
                <w:tab w:val="clear" w:pos="567"/>
                <w:tab w:val="clear" w:pos="1276"/>
                <w:tab w:val="clear" w:pos="1843"/>
                <w:tab w:val="clear" w:pos="5387"/>
                <w:tab w:val="clear" w:pos="5954"/>
              </w:tabs>
              <w:overflowPunct/>
              <w:autoSpaceDE/>
              <w:autoSpaceDN/>
              <w:adjustRightInd/>
              <w:spacing w:before="40" w:after="40"/>
              <w:jc w:val="center"/>
              <w:textAlignment w:val="auto"/>
              <w:rPr>
                <w:lang w:val="fr-FR" w:eastAsia="zh-CN"/>
              </w:rPr>
            </w:pPr>
            <w:r w:rsidRPr="0002691E">
              <w:rPr>
                <w:rFonts w:cs="Calibri"/>
                <w:lang w:val="fr-FR"/>
              </w:rPr>
              <w:t>CDMA - 450</w:t>
            </w:r>
          </w:p>
        </w:tc>
        <w:tc>
          <w:tcPr>
            <w:tcW w:w="1843" w:type="dxa"/>
            <w:vAlign w:val="center"/>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center"/>
              <w:rPr>
                <w:rFonts w:cs="Calibri"/>
                <w:spacing w:val="-1"/>
                <w:lang w:val="fr-FR"/>
              </w:rPr>
            </w:pPr>
            <w:r w:rsidRPr="0002691E">
              <w:rPr>
                <w:rFonts w:cs="Calibri"/>
                <w:spacing w:val="-1"/>
                <w:lang w:val="fr-FR"/>
              </w:rPr>
              <w:t>10</w:t>
            </w:r>
          </w:p>
        </w:tc>
        <w:tc>
          <w:tcPr>
            <w:tcW w:w="2526" w:type="dxa"/>
            <w:vAlign w:val="center"/>
          </w:tcPr>
          <w:p w:rsidR="00377968" w:rsidRPr="0002691E" w:rsidRDefault="00377968" w:rsidP="0032586C">
            <w:pPr>
              <w:tabs>
                <w:tab w:val="clear" w:pos="567"/>
                <w:tab w:val="clear" w:pos="1276"/>
                <w:tab w:val="clear" w:pos="1843"/>
                <w:tab w:val="clear" w:pos="5387"/>
                <w:tab w:val="clear" w:pos="5954"/>
              </w:tabs>
              <w:overflowPunct/>
              <w:autoSpaceDE/>
              <w:autoSpaceDN/>
              <w:adjustRightInd/>
              <w:spacing w:before="40" w:after="40"/>
              <w:jc w:val="left"/>
              <w:textAlignment w:val="auto"/>
              <w:rPr>
                <w:lang w:val="fr-FR" w:eastAsia="zh-CN"/>
              </w:rPr>
            </w:pPr>
            <w:r w:rsidRPr="0002691E">
              <w:rPr>
                <w:lang w:val="fr-FR" w:eastAsia="zh-CN"/>
              </w:rPr>
              <w:t xml:space="preserve">Myanmar </w:t>
            </w:r>
            <w:proofErr w:type="spellStart"/>
            <w:r w:rsidRPr="0002691E">
              <w:rPr>
                <w:lang w:val="fr-FR" w:eastAsia="zh-CN"/>
              </w:rPr>
              <w:t>Posts</w:t>
            </w:r>
            <w:proofErr w:type="spellEnd"/>
            <w:r w:rsidRPr="0002691E">
              <w:rPr>
                <w:lang w:val="fr-FR" w:eastAsia="zh-CN"/>
              </w:rPr>
              <w:t xml:space="preserve"> and </w:t>
            </w:r>
            <w:proofErr w:type="spellStart"/>
            <w:r w:rsidRPr="0002691E">
              <w:rPr>
                <w:lang w:val="fr-FR" w:eastAsia="zh-CN"/>
              </w:rPr>
              <w:t>Telecommunications</w:t>
            </w:r>
            <w:proofErr w:type="spellEnd"/>
          </w:p>
        </w:tc>
      </w:tr>
      <w:tr w:rsidR="00377968" w:rsidRPr="0002691E" w:rsidTr="0032586C">
        <w:trPr>
          <w:cantSplit/>
          <w:trHeight w:val="284"/>
        </w:trPr>
        <w:tc>
          <w:tcPr>
            <w:tcW w:w="669" w:type="dxa"/>
            <w:vAlign w:val="center"/>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left"/>
              <w:rPr>
                <w:rFonts w:cs="Calibri"/>
                <w:lang w:val="fr-FR"/>
              </w:rPr>
            </w:pPr>
            <w:r w:rsidRPr="0002691E">
              <w:rPr>
                <w:rFonts w:cs="Calibri"/>
                <w:lang w:val="fr-FR"/>
              </w:rPr>
              <w:t>2</w:t>
            </w:r>
          </w:p>
        </w:tc>
        <w:tc>
          <w:tcPr>
            <w:tcW w:w="1108" w:type="dxa"/>
            <w:vAlign w:val="center"/>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ind w:left="284"/>
              <w:jc w:val="left"/>
              <w:rPr>
                <w:rFonts w:cs="Calibri"/>
                <w:lang w:val="fr-FR"/>
              </w:rPr>
            </w:pPr>
            <w:r w:rsidRPr="0002691E">
              <w:rPr>
                <w:rFonts w:cs="Calibri"/>
                <w:lang w:val="fr-FR"/>
              </w:rPr>
              <w:t>9</w:t>
            </w:r>
          </w:p>
        </w:tc>
        <w:tc>
          <w:tcPr>
            <w:tcW w:w="1160" w:type="dxa"/>
            <w:vAlign w:val="center"/>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left"/>
              <w:rPr>
                <w:rFonts w:cs="Calibri"/>
                <w:lang w:val="fr-FR"/>
              </w:rPr>
            </w:pPr>
            <w:r w:rsidRPr="0002691E">
              <w:rPr>
                <w:rFonts w:cs="Calibri"/>
                <w:lang w:val="fr-FR"/>
              </w:rPr>
              <w:t>69-xxx-xxxx</w:t>
            </w:r>
          </w:p>
        </w:tc>
        <w:tc>
          <w:tcPr>
            <w:tcW w:w="1559" w:type="dxa"/>
            <w:vAlign w:val="center"/>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center"/>
              <w:rPr>
                <w:rFonts w:cs="Calibri"/>
                <w:lang w:val="fr-FR"/>
              </w:rPr>
            </w:pPr>
            <w:r w:rsidRPr="0002691E">
              <w:rPr>
                <w:rFonts w:cs="Calibri"/>
                <w:lang w:val="fr-FR"/>
              </w:rPr>
              <w:t>WCDMA / GSM</w:t>
            </w:r>
          </w:p>
        </w:tc>
        <w:tc>
          <w:tcPr>
            <w:tcW w:w="1843" w:type="dxa"/>
            <w:vAlign w:val="center"/>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center"/>
              <w:rPr>
                <w:rFonts w:cs="Arial"/>
                <w:lang w:val="fr-FR"/>
              </w:rPr>
            </w:pPr>
            <w:r w:rsidRPr="0002691E">
              <w:rPr>
                <w:rFonts w:cs="Arial"/>
                <w:lang w:val="fr-FR"/>
              </w:rPr>
              <w:t>10</w:t>
            </w:r>
          </w:p>
        </w:tc>
        <w:tc>
          <w:tcPr>
            <w:tcW w:w="2526" w:type="dxa"/>
            <w:vAlign w:val="center"/>
          </w:tcPr>
          <w:p w:rsidR="00377968" w:rsidRPr="0002691E" w:rsidRDefault="00377968" w:rsidP="0032586C">
            <w:pPr>
              <w:tabs>
                <w:tab w:val="clear" w:pos="567"/>
                <w:tab w:val="clear" w:pos="1276"/>
                <w:tab w:val="clear" w:pos="1843"/>
                <w:tab w:val="clear" w:pos="5387"/>
                <w:tab w:val="clear" w:pos="5954"/>
                <w:tab w:val="left" w:pos="794"/>
                <w:tab w:val="left" w:pos="1191"/>
                <w:tab w:val="left" w:pos="1588"/>
                <w:tab w:val="left" w:pos="1985"/>
              </w:tabs>
              <w:spacing w:before="40" w:after="40"/>
              <w:jc w:val="left"/>
              <w:rPr>
                <w:rFonts w:cs="Calibri"/>
                <w:lang w:val="fr-FR"/>
              </w:rPr>
            </w:pPr>
            <w:r w:rsidRPr="0002691E">
              <w:rPr>
                <w:rFonts w:cs="Calibri"/>
                <w:lang w:val="fr-FR"/>
              </w:rPr>
              <w:t xml:space="preserve">Myanmar National </w:t>
            </w:r>
            <w:proofErr w:type="spellStart"/>
            <w:r w:rsidRPr="0002691E">
              <w:rPr>
                <w:rFonts w:cs="Calibri"/>
                <w:lang w:val="fr-FR"/>
              </w:rPr>
              <w:t>Tele</w:t>
            </w:r>
            <w:proofErr w:type="spellEnd"/>
            <w:r w:rsidRPr="0002691E">
              <w:rPr>
                <w:rFonts w:cs="Calibri"/>
                <w:lang w:val="fr-FR"/>
              </w:rPr>
              <w:t xml:space="preserve"> &amp; Communications </w:t>
            </w:r>
            <w:proofErr w:type="spellStart"/>
            <w:r w:rsidRPr="0002691E">
              <w:rPr>
                <w:rFonts w:cs="Calibri"/>
                <w:lang w:val="fr-FR"/>
              </w:rPr>
              <w:t>Co.</w:t>
            </w:r>
            <w:proofErr w:type="gramStart"/>
            <w:r w:rsidRPr="0002691E">
              <w:rPr>
                <w:rFonts w:cs="Calibri"/>
                <w:lang w:val="fr-FR"/>
              </w:rPr>
              <w:t>,Ltd</w:t>
            </w:r>
            <w:proofErr w:type="spellEnd"/>
            <w:proofErr w:type="gramEnd"/>
          </w:p>
        </w:tc>
      </w:tr>
    </w:tbl>
    <w:p w:rsidR="00377968" w:rsidRPr="0002691E" w:rsidRDefault="00377968" w:rsidP="00377968">
      <w:pPr>
        <w:tabs>
          <w:tab w:val="clear" w:pos="567"/>
          <w:tab w:val="clear" w:pos="1276"/>
          <w:tab w:val="clear" w:pos="1843"/>
          <w:tab w:val="clear" w:pos="5387"/>
          <w:tab w:val="clear" w:pos="5954"/>
        </w:tabs>
        <w:spacing w:before="0"/>
        <w:jc w:val="left"/>
        <w:rPr>
          <w:rFonts w:cs="Arial"/>
          <w:lang w:val="fr-FR"/>
        </w:rPr>
      </w:pPr>
    </w:p>
    <w:p w:rsidR="00377968" w:rsidRPr="0002691E" w:rsidRDefault="00377968" w:rsidP="00377968">
      <w:pPr>
        <w:tabs>
          <w:tab w:val="clear" w:pos="567"/>
          <w:tab w:val="clear" w:pos="1276"/>
          <w:tab w:val="clear" w:pos="1843"/>
          <w:tab w:val="clear" w:pos="5387"/>
          <w:tab w:val="clear" w:pos="5954"/>
        </w:tabs>
        <w:spacing w:before="0"/>
        <w:jc w:val="left"/>
        <w:rPr>
          <w:rFonts w:cs="Arial"/>
          <w:lang w:val="fr-FR"/>
        </w:rPr>
      </w:pPr>
      <w:r w:rsidRPr="0002691E">
        <w:rPr>
          <w:rFonts w:cs="Arial"/>
          <w:lang w:val="fr-FR"/>
        </w:rPr>
        <w:t>Contact:</w:t>
      </w:r>
    </w:p>
    <w:p w:rsidR="00377968" w:rsidRPr="00487D7A" w:rsidRDefault="00377968" w:rsidP="00377968">
      <w:pPr>
        <w:ind w:left="567" w:hanging="567"/>
        <w:jc w:val="left"/>
        <w:rPr>
          <w:rFonts w:cs="Arial"/>
          <w:lang w:val="en-US"/>
        </w:rPr>
      </w:pPr>
      <w:r w:rsidRPr="00487D7A">
        <w:rPr>
          <w:lang w:val="en-US"/>
        </w:rPr>
        <w:tab/>
        <w:t>Ministry of Transport and Communications</w:t>
      </w:r>
      <w:r w:rsidRPr="00487D7A">
        <w:rPr>
          <w:lang w:val="en-US"/>
        </w:rPr>
        <w:br/>
      </w:r>
      <w:r w:rsidRPr="00487D7A">
        <w:rPr>
          <w:rFonts w:cs="Arial"/>
          <w:lang w:val="en-US"/>
        </w:rPr>
        <w:t>Posts and Telecommunications Department (PTD</w:t>
      </w:r>
      <w:proofErr w:type="gramStart"/>
      <w:r w:rsidRPr="00487D7A">
        <w:rPr>
          <w:rFonts w:cs="Arial"/>
          <w:lang w:val="en-US"/>
        </w:rPr>
        <w:t>)</w:t>
      </w:r>
      <w:proofErr w:type="gramEnd"/>
      <w:r w:rsidRPr="00487D7A">
        <w:rPr>
          <w:rFonts w:cs="Arial"/>
          <w:lang w:val="en-US"/>
        </w:rPr>
        <w:br/>
        <w:t>Building No. 2,</w:t>
      </w:r>
      <w:r w:rsidRPr="00487D7A">
        <w:rPr>
          <w:rFonts w:cs="Arial"/>
          <w:lang w:val="en-US"/>
        </w:rPr>
        <w:br/>
        <w:t xml:space="preserve">NAY PYI TAW </w:t>
      </w:r>
      <w:r w:rsidRPr="00487D7A">
        <w:rPr>
          <w:rFonts w:cs="Arial"/>
          <w:lang w:val="en-US"/>
        </w:rPr>
        <w:br/>
        <w:t>Myanmar</w:t>
      </w:r>
      <w:r w:rsidRPr="00487D7A">
        <w:rPr>
          <w:rFonts w:cs="Arial"/>
          <w:lang w:val="en-US"/>
        </w:rPr>
        <w:br/>
      </w:r>
      <w:proofErr w:type="spellStart"/>
      <w:r w:rsidRPr="00487D7A">
        <w:rPr>
          <w:rFonts w:cs="Arial"/>
          <w:lang w:val="en-US"/>
        </w:rPr>
        <w:t>Tél</w:t>
      </w:r>
      <w:proofErr w:type="spellEnd"/>
      <w:r>
        <w:rPr>
          <w:rFonts w:cs="Arial"/>
          <w:lang w:val="en-US"/>
        </w:rPr>
        <w:t>.</w:t>
      </w:r>
      <w:r w:rsidRPr="00487D7A">
        <w:rPr>
          <w:rFonts w:cs="Arial"/>
          <w:lang w:val="en-US"/>
        </w:rPr>
        <w:t>:</w:t>
      </w:r>
      <w:r w:rsidRPr="00487D7A">
        <w:rPr>
          <w:rFonts w:cs="Arial"/>
          <w:lang w:val="en-US"/>
        </w:rPr>
        <w:tab/>
        <w:t>+95 67 407 225</w:t>
      </w:r>
      <w:r w:rsidRPr="00487D7A">
        <w:rPr>
          <w:rFonts w:cs="Arial"/>
          <w:lang w:val="en-US"/>
        </w:rPr>
        <w:br/>
        <w:t xml:space="preserve">Fax: </w:t>
      </w:r>
      <w:r w:rsidRPr="00487D7A">
        <w:rPr>
          <w:rFonts w:cs="Arial"/>
          <w:lang w:val="en-US"/>
        </w:rPr>
        <w:tab/>
        <w:t>+95 67 407 216</w:t>
      </w:r>
      <w:r w:rsidRPr="00487D7A">
        <w:rPr>
          <w:rFonts w:cs="Arial"/>
          <w:lang w:val="en-US"/>
        </w:rPr>
        <w:br/>
        <w:t xml:space="preserve">E-mail: </w:t>
      </w:r>
      <w:r w:rsidRPr="00487D7A">
        <w:rPr>
          <w:rFonts w:cs="Arial"/>
          <w:lang w:val="en-US"/>
        </w:rPr>
        <w:tab/>
        <w:t>dg.ptd@mptmail.net.mm</w:t>
      </w:r>
    </w:p>
    <w:p w:rsidR="009209BD" w:rsidRPr="00377968" w:rsidRDefault="009209BD" w:rsidP="00395544">
      <w:pPr>
        <w:rPr>
          <w:lang w:val="en-US"/>
        </w:rPr>
      </w:pPr>
    </w:p>
    <w:p w:rsidR="00635A03" w:rsidRDefault="00635A03">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635A03" w:rsidRPr="00635A03" w:rsidRDefault="00635A03" w:rsidP="00635A03">
      <w:pPr>
        <w:tabs>
          <w:tab w:val="clear" w:pos="1276"/>
          <w:tab w:val="clear" w:pos="1843"/>
          <w:tab w:val="left" w:pos="1134"/>
          <w:tab w:val="left" w:pos="1560"/>
          <w:tab w:val="left" w:pos="2127"/>
        </w:tabs>
        <w:spacing w:before="0"/>
        <w:ind w:firstLine="567"/>
        <w:textAlignment w:val="auto"/>
        <w:rPr>
          <w:rFonts w:ascii="FrugalSans Th" w:hAnsi="FrugalSans Th"/>
          <w:sz w:val="4"/>
          <w:lang w:val="en-US"/>
        </w:rPr>
      </w:pPr>
    </w:p>
    <w:p w:rsidR="00635A03" w:rsidRPr="00635A03" w:rsidRDefault="00635A03" w:rsidP="00635A03">
      <w:pPr>
        <w:pStyle w:val="Heading2"/>
        <w:rPr>
          <w:lang w:val="fr-CH"/>
        </w:rPr>
      </w:pPr>
      <w:bookmarkStart w:id="218" w:name="_Toc262756275"/>
      <w:bookmarkStart w:id="219" w:name="_Toc484612697"/>
      <w:r w:rsidRPr="00635A03">
        <w:rPr>
          <w:lang w:val="fr-CH"/>
        </w:rPr>
        <w:t>Changements dans les Administrations/ER et autres entités</w:t>
      </w:r>
      <w:r w:rsidRPr="00635A03">
        <w:rPr>
          <w:lang w:val="fr-CH"/>
        </w:rPr>
        <w:br/>
        <w:t>ou Organisations</w:t>
      </w:r>
      <w:bookmarkEnd w:id="218"/>
      <w:bookmarkEnd w:id="219"/>
    </w:p>
    <w:p w:rsidR="00635A03" w:rsidRPr="00635A03" w:rsidRDefault="00635A03" w:rsidP="00635A03">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lang w:val="fr-CH"/>
        </w:rPr>
      </w:pPr>
      <w:r w:rsidRPr="00635A03">
        <w:rPr>
          <w:rFonts w:asciiTheme="minorHAnsi" w:hAnsiTheme="minorHAnsi" w:cs="Arial"/>
          <w:b/>
          <w:bCs/>
          <w:lang w:val="fr-CH"/>
        </w:rPr>
        <w:t>Norvège</w:t>
      </w:r>
      <w:r>
        <w:rPr>
          <w:rFonts w:asciiTheme="minorHAnsi" w:hAnsiTheme="minorHAnsi" w:cs="Arial"/>
          <w:b/>
          <w:bCs/>
          <w:lang w:val="fr-CH"/>
        </w:rPr>
        <w:fldChar w:fldCharType="begin"/>
      </w:r>
      <w:r w:rsidRPr="006C6611">
        <w:rPr>
          <w:lang w:val="fr-CH"/>
        </w:rPr>
        <w:instrText xml:space="preserve"> TC "</w:instrText>
      </w:r>
      <w:bookmarkStart w:id="220" w:name="_Toc484612698"/>
      <w:r w:rsidRPr="00635A03">
        <w:rPr>
          <w:rFonts w:asciiTheme="minorHAnsi" w:hAnsiTheme="minorHAnsi" w:cs="Arial"/>
          <w:b/>
          <w:bCs/>
          <w:lang w:val="fr-CH"/>
        </w:rPr>
        <w:instrText>Norvège</w:instrText>
      </w:r>
      <w:bookmarkEnd w:id="220"/>
      <w:r w:rsidRPr="006C6611">
        <w:rPr>
          <w:lang w:val="fr-CH"/>
        </w:rPr>
        <w:instrText xml:space="preserve">" \f C \l "1" </w:instrText>
      </w:r>
      <w:r>
        <w:rPr>
          <w:rFonts w:asciiTheme="minorHAnsi" w:hAnsiTheme="minorHAnsi" w:cs="Arial"/>
          <w:b/>
          <w:bCs/>
          <w:lang w:val="fr-CH"/>
        </w:rPr>
        <w:fldChar w:fldCharType="end"/>
      </w:r>
    </w:p>
    <w:p w:rsidR="00635A03" w:rsidRPr="00635A03" w:rsidRDefault="00635A03" w:rsidP="00635A03">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fr-CH"/>
        </w:rPr>
      </w:pPr>
      <w:r w:rsidRPr="00635A03">
        <w:rPr>
          <w:rFonts w:asciiTheme="minorHAnsi" w:hAnsiTheme="minorHAnsi" w:cs="Arial"/>
          <w:lang w:val="fr-CH"/>
        </w:rPr>
        <w:t xml:space="preserve">Communication du </w:t>
      </w:r>
      <w:r>
        <w:rPr>
          <w:rFonts w:asciiTheme="minorHAnsi" w:hAnsiTheme="minorHAnsi" w:cs="Arial"/>
          <w:lang w:val="fr-CH"/>
        </w:rPr>
        <w:t>21</w:t>
      </w:r>
      <w:r w:rsidRPr="00635A03">
        <w:rPr>
          <w:rFonts w:asciiTheme="minorHAnsi" w:hAnsiTheme="minorHAnsi" w:cs="Arial"/>
          <w:lang w:val="fr-CH"/>
        </w:rPr>
        <w:t>.I</w:t>
      </w:r>
      <w:r>
        <w:rPr>
          <w:rFonts w:asciiTheme="minorHAnsi" w:hAnsiTheme="minorHAnsi" w:cs="Arial"/>
          <w:lang w:val="fr-CH"/>
        </w:rPr>
        <w:t>V</w:t>
      </w:r>
      <w:r w:rsidRPr="00635A03">
        <w:rPr>
          <w:rFonts w:asciiTheme="minorHAnsi" w:hAnsiTheme="minorHAnsi" w:cs="Arial"/>
          <w:lang w:val="fr-CH"/>
        </w:rPr>
        <w:t>.2017:</w:t>
      </w:r>
    </w:p>
    <w:p w:rsidR="00635A03" w:rsidRPr="00635A03" w:rsidRDefault="00635A03" w:rsidP="00635A03">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fr-FR"/>
        </w:rPr>
      </w:pPr>
      <w:bookmarkStart w:id="221" w:name="_Toc484612699"/>
      <w:r w:rsidRPr="00635A03">
        <w:rPr>
          <w:rFonts w:asciiTheme="minorHAnsi" w:hAnsiTheme="minorHAnsi" w:cs="Arial"/>
          <w:i/>
          <w:iCs/>
          <w:lang w:val="fr-FR"/>
        </w:rPr>
        <w:t>Attribution du statut d’exploitation reconnue (ER)</w:t>
      </w:r>
      <w:bookmarkEnd w:id="221"/>
      <w:r>
        <w:rPr>
          <w:rFonts w:asciiTheme="minorHAnsi" w:hAnsiTheme="minorHAnsi" w:cs="Arial"/>
          <w:i/>
          <w:iCs/>
          <w:lang w:val="fr-FR"/>
        </w:rPr>
        <w:fldChar w:fldCharType="begin"/>
      </w:r>
      <w:r w:rsidRPr="00635A03">
        <w:rPr>
          <w:lang w:val="fr-CH"/>
        </w:rPr>
        <w:instrText xml:space="preserve"> TC "</w:instrText>
      </w:r>
      <w:bookmarkStart w:id="222" w:name="_Toc484612700"/>
      <w:r w:rsidRPr="00635A03">
        <w:rPr>
          <w:rFonts w:asciiTheme="minorHAnsi" w:hAnsiTheme="minorHAnsi" w:cs="Arial"/>
          <w:i/>
          <w:iCs/>
          <w:lang w:val="fr-FR"/>
        </w:rPr>
        <w:instrText>Attribution du statut d’exploitation reconnue (ER)</w:instrText>
      </w:r>
      <w:bookmarkEnd w:id="222"/>
      <w:r w:rsidRPr="00635A03">
        <w:rPr>
          <w:lang w:val="fr-CH"/>
        </w:rPr>
        <w:instrText xml:space="preserve">" \f C \l "1" </w:instrText>
      </w:r>
      <w:r>
        <w:rPr>
          <w:rFonts w:asciiTheme="minorHAnsi" w:hAnsiTheme="minorHAnsi" w:cs="Arial"/>
          <w:i/>
          <w:iCs/>
          <w:lang w:val="fr-FR"/>
        </w:rPr>
        <w:fldChar w:fldCharType="end"/>
      </w:r>
    </w:p>
    <w:p w:rsidR="00635A03" w:rsidRPr="00635A03" w:rsidRDefault="00635A03" w:rsidP="00635A03">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cs="Arial"/>
          <w:lang w:val="fr-CH"/>
        </w:rPr>
      </w:pPr>
      <w:r w:rsidRPr="00635A03">
        <w:rPr>
          <w:rFonts w:asciiTheme="minorHAnsi" w:hAnsiTheme="minorHAnsi" w:cs="Arial"/>
          <w:lang w:val="fr-CH"/>
        </w:rPr>
        <w:t xml:space="preserve">La </w:t>
      </w:r>
      <w:proofErr w:type="spellStart"/>
      <w:r w:rsidRPr="00635A03">
        <w:rPr>
          <w:rFonts w:asciiTheme="minorHAnsi" w:hAnsiTheme="minorHAnsi" w:cs="Arial"/>
          <w:i/>
          <w:iCs/>
          <w:lang w:val="fr-CH"/>
        </w:rPr>
        <w:t>Norwegian</w:t>
      </w:r>
      <w:proofErr w:type="spellEnd"/>
      <w:r w:rsidRPr="00635A03">
        <w:rPr>
          <w:rFonts w:asciiTheme="minorHAnsi" w:hAnsiTheme="minorHAnsi" w:cs="Arial"/>
          <w:i/>
          <w:iCs/>
          <w:lang w:val="fr-CH"/>
        </w:rPr>
        <w:t xml:space="preserve"> Communications </w:t>
      </w:r>
      <w:proofErr w:type="spellStart"/>
      <w:r w:rsidRPr="00635A03">
        <w:rPr>
          <w:rFonts w:asciiTheme="minorHAnsi" w:hAnsiTheme="minorHAnsi" w:cs="Arial"/>
          <w:i/>
          <w:iCs/>
          <w:lang w:val="fr-CH"/>
        </w:rPr>
        <w:t>Authority</w:t>
      </w:r>
      <w:proofErr w:type="spellEnd"/>
      <w:r w:rsidRPr="00635A03">
        <w:rPr>
          <w:rFonts w:asciiTheme="minorHAnsi" w:hAnsiTheme="minorHAnsi" w:cs="Arial"/>
          <w:i/>
          <w:iCs/>
          <w:lang w:val="fr-CH"/>
        </w:rPr>
        <w:t xml:space="preserve">, </w:t>
      </w:r>
      <w:proofErr w:type="spellStart"/>
      <w:r w:rsidRPr="00635A03">
        <w:rPr>
          <w:rFonts w:asciiTheme="minorHAnsi" w:hAnsiTheme="minorHAnsi" w:cs="Arial"/>
          <w:i/>
          <w:iCs/>
          <w:lang w:val="fr-CH"/>
        </w:rPr>
        <w:t>Lillesand</w:t>
      </w:r>
      <w:proofErr w:type="spellEnd"/>
      <w:r>
        <w:rPr>
          <w:rFonts w:asciiTheme="minorHAnsi" w:hAnsiTheme="minorHAnsi" w:cs="Arial"/>
          <w:i/>
          <w:iCs/>
          <w:lang w:val="fr-CH"/>
        </w:rPr>
        <w:fldChar w:fldCharType="begin"/>
      </w:r>
      <w:r w:rsidRPr="00635A03">
        <w:rPr>
          <w:lang w:val="fr-CH"/>
        </w:rPr>
        <w:instrText xml:space="preserve"> TC "</w:instrText>
      </w:r>
      <w:bookmarkStart w:id="223" w:name="_Toc484612701"/>
      <w:proofErr w:type="spellStart"/>
      <w:r w:rsidRPr="00635A03">
        <w:rPr>
          <w:rFonts w:asciiTheme="minorHAnsi" w:hAnsiTheme="minorHAnsi" w:cs="Arial"/>
          <w:i/>
          <w:iCs/>
          <w:lang w:val="fr-CH"/>
        </w:rPr>
        <w:instrText>Norwegian</w:instrText>
      </w:r>
      <w:proofErr w:type="spellEnd"/>
      <w:r w:rsidRPr="00635A03">
        <w:rPr>
          <w:rFonts w:asciiTheme="minorHAnsi" w:hAnsiTheme="minorHAnsi" w:cs="Arial"/>
          <w:i/>
          <w:iCs/>
          <w:lang w:val="fr-CH"/>
        </w:rPr>
        <w:instrText xml:space="preserve"> Communications </w:instrText>
      </w:r>
      <w:proofErr w:type="spellStart"/>
      <w:r w:rsidRPr="00635A03">
        <w:rPr>
          <w:rFonts w:asciiTheme="minorHAnsi" w:hAnsiTheme="minorHAnsi" w:cs="Arial"/>
          <w:i/>
          <w:iCs/>
          <w:lang w:val="fr-CH"/>
        </w:rPr>
        <w:instrText>Authority</w:instrText>
      </w:r>
      <w:proofErr w:type="spellEnd"/>
      <w:r w:rsidRPr="00635A03">
        <w:rPr>
          <w:rFonts w:asciiTheme="minorHAnsi" w:hAnsiTheme="minorHAnsi" w:cs="Arial"/>
          <w:i/>
          <w:iCs/>
          <w:lang w:val="fr-CH"/>
        </w:rPr>
        <w:instrText xml:space="preserve">, </w:instrText>
      </w:r>
      <w:proofErr w:type="spellStart"/>
      <w:r w:rsidRPr="00635A03">
        <w:rPr>
          <w:rFonts w:asciiTheme="minorHAnsi" w:hAnsiTheme="minorHAnsi" w:cs="Arial"/>
          <w:i/>
          <w:iCs/>
          <w:lang w:val="fr-CH"/>
        </w:rPr>
        <w:instrText>Lillesand</w:instrText>
      </w:r>
      <w:bookmarkEnd w:id="223"/>
      <w:proofErr w:type="spellEnd"/>
      <w:r w:rsidRPr="00635A03">
        <w:rPr>
          <w:lang w:val="fr-CH"/>
        </w:rPr>
        <w:instrText>" \f C \l "1</w:instrText>
      </w:r>
      <w:proofErr w:type="gramStart"/>
      <w:r w:rsidRPr="00635A03">
        <w:rPr>
          <w:lang w:val="fr-CH"/>
        </w:rPr>
        <w:instrText xml:space="preserve">" </w:instrText>
      </w:r>
      <w:proofErr w:type="gramEnd"/>
      <w:r>
        <w:rPr>
          <w:rFonts w:asciiTheme="minorHAnsi" w:hAnsiTheme="minorHAnsi" w:cs="Arial"/>
          <w:i/>
          <w:iCs/>
          <w:lang w:val="fr-CH"/>
        </w:rPr>
        <w:fldChar w:fldCharType="end"/>
      </w:r>
      <w:r w:rsidRPr="00635A03">
        <w:rPr>
          <w:rFonts w:asciiTheme="minorHAnsi" w:hAnsiTheme="minorHAnsi" w:cs="Arial"/>
          <w:lang w:val="fr-CH"/>
        </w:rPr>
        <w:t>, annonce que le statut d’exploitation reconnue (ER) a été attribué au nouvel opérateur et fournisseur de services suivant, conformément à l’article 6 de la Constitution de l’UIT et aux numéros 1007 et 1008 de l’Annexe à ladite Constitution.</w:t>
      </w:r>
    </w:p>
    <w:p w:rsidR="00635A03" w:rsidRPr="00635A03" w:rsidRDefault="00635A03" w:rsidP="00635A03">
      <w:pPr>
        <w:rPr>
          <w:lang w:val="fr-CH"/>
        </w:rPr>
      </w:pPr>
      <w:r w:rsidRPr="00635A03">
        <w:rPr>
          <w:lang w:val="fr-CH"/>
        </w:rPr>
        <w:t xml:space="preserve">Le nom du nouvel opérateur et fournisseur de services, ayant le statut d’exploitation reconnue (ER) est </w:t>
      </w:r>
      <w:r w:rsidRPr="00635A03">
        <w:rPr>
          <w:i/>
          <w:iCs/>
          <w:lang w:val="fr-CH"/>
        </w:rPr>
        <w:t>Orbital Networks AS</w:t>
      </w:r>
      <w:r w:rsidRPr="00635A03">
        <w:rPr>
          <w:lang w:val="fr-CH"/>
        </w:rPr>
        <w:t>.</w:t>
      </w:r>
    </w:p>
    <w:p w:rsidR="00635A03" w:rsidRPr="00635A03" w:rsidRDefault="00635A03" w:rsidP="00635A03">
      <w:pPr>
        <w:tabs>
          <w:tab w:val="clear" w:pos="567"/>
          <w:tab w:val="clear" w:pos="1276"/>
          <w:tab w:val="clear" w:pos="1843"/>
          <w:tab w:val="left" w:pos="720"/>
          <w:tab w:val="left" w:pos="1134"/>
          <w:tab w:val="left" w:pos="1560"/>
          <w:tab w:val="left" w:pos="2127"/>
        </w:tabs>
        <w:overflowPunct/>
        <w:autoSpaceDE/>
        <w:adjustRightInd/>
        <w:spacing w:before="0"/>
        <w:textAlignment w:val="auto"/>
        <w:rPr>
          <w:rFonts w:asciiTheme="minorHAnsi" w:eastAsia="SimSun" w:hAnsiTheme="minorHAnsi" w:cs="Arial"/>
        </w:rPr>
      </w:pPr>
      <w:r w:rsidRPr="00635A03">
        <w:rPr>
          <w:rFonts w:asciiTheme="minorHAnsi" w:eastAsia="SimSun" w:hAnsiTheme="minorHAnsi" w:cs="Arial"/>
        </w:rPr>
        <w:t>Contact:</w:t>
      </w:r>
    </w:p>
    <w:p w:rsidR="00635A03" w:rsidRPr="00635A03" w:rsidRDefault="00635A03" w:rsidP="00635A03">
      <w:pPr>
        <w:ind w:left="567" w:hanging="567"/>
        <w:jc w:val="left"/>
        <w:rPr>
          <w:rFonts w:asciiTheme="minorHAnsi" w:eastAsia="SimSun" w:hAnsiTheme="minorHAnsi" w:cs="Arial"/>
        </w:rPr>
      </w:pPr>
      <w:r>
        <w:tab/>
      </w:r>
      <w:r w:rsidRPr="00635A03">
        <w:t>Orbital Networks AS</w:t>
      </w:r>
      <w:r>
        <w:br/>
      </w:r>
      <w:proofErr w:type="spellStart"/>
      <w:r w:rsidRPr="00635A03">
        <w:rPr>
          <w:rFonts w:asciiTheme="minorHAnsi" w:hAnsiTheme="minorHAnsi"/>
        </w:rPr>
        <w:t>Prestvannvegen</w:t>
      </w:r>
      <w:proofErr w:type="spellEnd"/>
      <w:r w:rsidRPr="00635A03">
        <w:rPr>
          <w:rFonts w:asciiTheme="minorHAnsi" w:hAnsiTheme="minorHAnsi"/>
        </w:rPr>
        <w:t xml:space="preserve"> 38</w:t>
      </w:r>
      <w:r>
        <w:rPr>
          <w:rFonts w:asciiTheme="minorHAnsi" w:hAnsiTheme="minorHAnsi"/>
        </w:rPr>
        <w:br/>
      </w:r>
      <w:r w:rsidRPr="00635A03">
        <w:rPr>
          <w:rFonts w:asciiTheme="minorHAnsi" w:hAnsiTheme="minorHAnsi"/>
        </w:rPr>
        <w:t>9011 TROMSØ</w:t>
      </w:r>
      <w:r>
        <w:rPr>
          <w:rFonts w:asciiTheme="minorHAnsi" w:hAnsiTheme="minorHAnsi"/>
        </w:rPr>
        <w:br/>
      </w:r>
      <w:r w:rsidRPr="00635A03">
        <w:rPr>
          <w:rFonts w:asciiTheme="minorHAnsi" w:hAnsiTheme="minorHAnsi"/>
        </w:rPr>
        <w:t>Norway</w:t>
      </w:r>
      <w:r>
        <w:rPr>
          <w:rFonts w:asciiTheme="minorHAnsi" w:hAnsiTheme="minorHAnsi"/>
        </w:rPr>
        <w:br/>
      </w:r>
      <w:r w:rsidRPr="00635A03">
        <w:rPr>
          <w:rFonts w:asciiTheme="minorHAnsi" w:hAnsiTheme="minorHAnsi"/>
        </w:rPr>
        <w:t>E-mail:</w:t>
      </w:r>
      <w:r w:rsidRPr="00635A03">
        <w:rPr>
          <w:rFonts w:asciiTheme="minorHAnsi" w:hAnsiTheme="minorHAnsi"/>
        </w:rPr>
        <w:tab/>
        <w:t>marco.villa@tyvak.com</w:t>
      </w:r>
    </w:p>
    <w:p w:rsidR="00635A03" w:rsidRPr="00635A03" w:rsidRDefault="00635A03" w:rsidP="00635A03">
      <w:pPr>
        <w:rPr>
          <w:lang w:val="fr-CH" w:bidi="he-IL"/>
        </w:rPr>
      </w:pPr>
      <w:r w:rsidRPr="00635A03">
        <w:rPr>
          <w:lang w:val="fr-CH" w:bidi="he-IL"/>
        </w:rPr>
        <w:t>Pour plus de renseignements, veuillez contacter:</w:t>
      </w:r>
    </w:p>
    <w:p w:rsidR="00635A03" w:rsidRPr="00635A03" w:rsidRDefault="00635A03" w:rsidP="00635A03">
      <w:pPr>
        <w:ind w:left="567" w:hanging="567"/>
        <w:jc w:val="left"/>
        <w:rPr>
          <w:rFonts w:cs="Arial"/>
          <w:bCs/>
          <w:lang w:val="en-US"/>
        </w:rPr>
      </w:pPr>
      <w:r w:rsidRPr="006C6611">
        <w:rPr>
          <w:rFonts w:asciiTheme="minorHAnsi" w:hAnsiTheme="minorHAnsi"/>
          <w:lang w:val="fr-CH"/>
        </w:rPr>
        <w:tab/>
      </w:r>
      <w:r w:rsidRPr="00635A03">
        <w:rPr>
          <w:rFonts w:asciiTheme="minorHAnsi" w:hAnsiTheme="minorHAnsi"/>
        </w:rPr>
        <w:t>Norwegian</w:t>
      </w:r>
      <w:r w:rsidRPr="00635A03">
        <w:rPr>
          <w:lang w:val="en-US"/>
        </w:rPr>
        <w:t xml:space="preserve"> Communications Authority</w:t>
      </w:r>
      <w:r>
        <w:rPr>
          <w:lang w:val="en-US"/>
        </w:rPr>
        <w:br/>
      </w:r>
      <w:r w:rsidRPr="00635A03">
        <w:rPr>
          <w:rFonts w:cs="Arial"/>
          <w:bCs/>
          <w:lang w:val="en-US"/>
        </w:rPr>
        <w:t xml:space="preserve">P.O. </w:t>
      </w:r>
      <w:r w:rsidRPr="00635A03">
        <w:rPr>
          <w:rFonts w:asciiTheme="minorHAnsi" w:hAnsiTheme="minorHAnsi"/>
        </w:rPr>
        <w:t>Box</w:t>
      </w:r>
      <w:r w:rsidRPr="00635A03">
        <w:rPr>
          <w:rFonts w:cs="Arial"/>
          <w:bCs/>
          <w:lang w:val="en-US"/>
        </w:rPr>
        <w:t xml:space="preserve"> 93</w:t>
      </w:r>
      <w:r>
        <w:rPr>
          <w:rFonts w:cs="Arial"/>
          <w:bCs/>
          <w:lang w:val="en-US"/>
        </w:rPr>
        <w:br/>
      </w:r>
      <w:r w:rsidRPr="00635A03">
        <w:rPr>
          <w:rFonts w:cs="Arial"/>
          <w:bCs/>
          <w:lang w:val="en-US"/>
        </w:rPr>
        <w:t xml:space="preserve">4791 </w:t>
      </w:r>
      <w:r w:rsidRPr="00635A03">
        <w:rPr>
          <w:rFonts w:asciiTheme="minorHAnsi" w:hAnsiTheme="minorHAnsi"/>
        </w:rPr>
        <w:t>LILLESAND</w:t>
      </w:r>
      <w:r>
        <w:rPr>
          <w:rFonts w:asciiTheme="minorHAnsi" w:hAnsiTheme="minorHAnsi"/>
        </w:rPr>
        <w:br/>
      </w:r>
      <w:r w:rsidRPr="00635A03">
        <w:rPr>
          <w:rFonts w:asciiTheme="minorHAnsi" w:hAnsiTheme="minorHAnsi"/>
        </w:rPr>
        <w:t>Norway</w:t>
      </w:r>
      <w:r>
        <w:rPr>
          <w:rFonts w:asciiTheme="minorHAnsi" w:hAnsiTheme="minorHAnsi"/>
        </w:rPr>
        <w:br/>
      </w:r>
      <w:proofErr w:type="spellStart"/>
      <w:r w:rsidRPr="00635A03">
        <w:rPr>
          <w:rFonts w:cs="Arial"/>
          <w:bCs/>
          <w:lang w:val="en-US"/>
        </w:rPr>
        <w:t>Tél</w:t>
      </w:r>
      <w:proofErr w:type="spellEnd"/>
      <w:r w:rsidRPr="00635A03">
        <w:rPr>
          <w:rFonts w:cs="Arial"/>
          <w:bCs/>
          <w:lang w:val="en-US"/>
        </w:rPr>
        <w:t>:</w:t>
      </w:r>
      <w:r w:rsidRPr="00635A03">
        <w:rPr>
          <w:rFonts w:cs="Arial"/>
          <w:bCs/>
          <w:lang w:val="en-US"/>
        </w:rPr>
        <w:tab/>
        <w:t>+47 22824600</w:t>
      </w:r>
      <w:r>
        <w:rPr>
          <w:rFonts w:cs="Arial"/>
          <w:bCs/>
          <w:lang w:val="en-US"/>
        </w:rPr>
        <w:br/>
      </w:r>
      <w:r w:rsidRPr="00635A03">
        <w:rPr>
          <w:rFonts w:asciiTheme="minorHAnsi" w:hAnsiTheme="minorHAnsi"/>
        </w:rPr>
        <w:t>Fax</w:t>
      </w:r>
      <w:r w:rsidRPr="00635A03">
        <w:rPr>
          <w:rFonts w:cs="Arial"/>
          <w:bCs/>
        </w:rPr>
        <w:t>:</w:t>
      </w:r>
      <w:r w:rsidRPr="00635A03">
        <w:rPr>
          <w:rFonts w:cs="Arial"/>
          <w:bCs/>
        </w:rPr>
        <w:tab/>
        <w:t>+47 22824640</w:t>
      </w:r>
      <w:r>
        <w:rPr>
          <w:rFonts w:cs="Arial"/>
          <w:bCs/>
        </w:rPr>
        <w:br/>
      </w:r>
      <w:r w:rsidRPr="00635A03">
        <w:t>E-mail:</w:t>
      </w:r>
      <w:r w:rsidRPr="00635A03">
        <w:tab/>
      </w:r>
      <w:hyperlink r:id="rId9" w:history="1">
        <w:r w:rsidRPr="00635A03">
          <w:t>firmapost@nkom.no</w:t>
        </w:r>
      </w:hyperlink>
      <w:r w:rsidRPr="00635A03">
        <w:br/>
      </w:r>
      <w:r w:rsidRPr="00635A03">
        <w:rPr>
          <w:rFonts w:asciiTheme="minorHAnsi" w:hAnsiTheme="minorHAnsi"/>
          <w:lang w:val="en-US"/>
        </w:rPr>
        <w:t>URL</w:t>
      </w:r>
      <w:r w:rsidRPr="00635A03">
        <w:rPr>
          <w:rFonts w:cs="Arial"/>
          <w:bCs/>
          <w:lang w:val="en-US"/>
        </w:rPr>
        <w:t>:</w:t>
      </w:r>
      <w:r w:rsidRPr="00635A03">
        <w:rPr>
          <w:rFonts w:cs="Arial"/>
          <w:bCs/>
          <w:lang w:val="en-US"/>
        </w:rPr>
        <w:tab/>
        <w:t>www.nkom.no</w:t>
      </w:r>
    </w:p>
    <w:p w:rsidR="00635A03" w:rsidRPr="00635A03" w:rsidRDefault="00635A03" w:rsidP="00635A03">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lang w:val="fr-CH"/>
        </w:rPr>
      </w:pPr>
      <w:r w:rsidRPr="00635A03">
        <w:rPr>
          <w:rFonts w:asciiTheme="minorHAnsi" w:hAnsiTheme="minorHAnsi" w:cs="Arial"/>
          <w:b/>
          <w:bCs/>
          <w:lang w:val="fr-CH"/>
        </w:rPr>
        <w:t>Equateur</w:t>
      </w:r>
      <w:r>
        <w:rPr>
          <w:rFonts w:asciiTheme="minorHAnsi" w:hAnsiTheme="minorHAnsi" w:cs="Arial"/>
          <w:b/>
          <w:bCs/>
          <w:lang w:val="fr-CH"/>
        </w:rPr>
        <w:fldChar w:fldCharType="begin"/>
      </w:r>
      <w:r w:rsidRPr="006C6611">
        <w:rPr>
          <w:lang w:val="fr-CH"/>
        </w:rPr>
        <w:instrText xml:space="preserve"> TC "</w:instrText>
      </w:r>
      <w:bookmarkStart w:id="224" w:name="_Toc484612702"/>
      <w:r w:rsidRPr="00635A03">
        <w:rPr>
          <w:rFonts w:asciiTheme="minorHAnsi" w:hAnsiTheme="minorHAnsi" w:cs="Arial"/>
          <w:b/>
          <w:bCs/>
          <w:lang w:val="fr-CH"/>
        </w:rPr>
        <w:instrText>Equateur</w:instrText>
      </w:r>
      <w:bookmarkEnd w:id="224"/>
      <w:r w:rsidRPr="006C6611">
        <w:rPr>
          <w:lang w:val="fr-CH"/>
        </w:rPr>
        <w:instrText xml:space="preserve">" \f C \l "1" </w:instrText>
      </w:r>
      <w:r>
        <w:rPr>
          <w:rFonts w:asciiTheme="minorHAnsi" w:hAnsiTheme="minorHAnsi" w:cs="Arial"/>
          <w:b/>
          <w:bCs/>
          <w:lang w:val="fr-CH"/>
        </w:rPr>
        <w:fldChar w:fldCharType="end"/>
      </w:r>
    </w:p>
    <w:p w:rsidR="00635A03" w:rsidRPr="00635A03" w:rsidRDefault="00635A03" w:rsidP="00635A03">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fr-CH"/>
        </w:rPr>
      </w:pPr>
      <w:r w:rsidRPr="00635A03">
        <w:rPr>
          <w:rFonts w:asciiTheme="minorHAnsi" w:hAnsiTheme="minorHAnsi" w:cs="Arial"/>
          <w:lang w:val="fr-CH"/>
        </w:rPr>
        <w:t>Communication du 21.IV.2017:</w:t>
      </w:r>
    </w:p>
    <w:p w:rsidR="00635A03" w:rsidRPr="00635A03" w:rsidRDefault="00635A03" w:rsidP="00635A03">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fr-CH"/>
        </w:rPr>
      </w:pPr>
      <w:bookmarkStart w:id="225" w:name="_Toc484612703"/>
      <w:r w:rsidRPr="00635A03">
        <w:rPr>
          <w:rFonts w:asciiTheme="minorHAnsi" w:hAnsiTheme="minorHAnsi" w:cs="Arial"/>
          <w:i/>
          <w:iCs/>
          <w:lang w:val="fr-CH"/>
        </w:rPr>
        <w:t>Changement de nom</w:t>
      </w:r>
      <w:bookmarkEnd w:id="225"/>
      <w:r>
        <w:rPr>
          <w:rFonts w:asciiTheme="minorHAnsi" w:hAnsiTheme="minorHAnsi" w:cs="Arial"/>
          <w:i/>
          <w:iCs/>
          <w:lang w:val="fr-CH"/>
        </w:rPr>
        <w:fldChar w:fldCharType="begin"/>
      </w:r>
      <w:r w:rsidRPr="00635A03">
        <w:rPr>
          <w:lang w:val="fr-CH"/>
        </w:rPr>
        <w:instrText xml:space="preserve"> TC "</w:instrText>
      </w:r>
      <w:bookmarkStart w:id="226" w:name="_Toc484612704"/>
      <w:r w:rsidRPr="00635A03">
        <w:rPr>
          <w:rFonts w:asciiTheme="minorHAnsi" w:hAnsiTheme="minorHAnsi" w:cs="Arial"/>
          <w:i/>
          <w:iCs/>
          <w:lang w:val="fr-CH"/>
        </w:rPr>
        <w:instrText>Changement de nom</w:instrText>
      </w:r>
      <w:bookmarkEnd w:id="226"/>
      <w:r w:rsidRPr="00635A03">
        <w:rPr>
          <w:lang w:val="fr-CH"/>
        </w:rPr>
        <w:instrText xml:space="preserve">" \f C \l "1" </w:instrText>
      </w:r>
      <w:r>
        <w:rPr>
          <w:rFonts w:asciiTheme="minorHAnsi" w:hAnsiTheme="minorHAnsi" w:cs="Arial"/>
          <w:i/>
          <w:iCs/>
          <w:lang w:val="fr-CH"/>
        </w:rPr>
        <w:fldChar w:fldCharType="end"/>
      </w:r>
    </w:p>
    <w:p w:rsidR="00635A03" w:rsidRPr="00635A03" w:rsidRDefault="00635A03" w:rsidP="00635A03">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cs="Arial"/>
          <w:lang w:val="es-ES_tradnl"/>
        </w:rPr>
      </w:pPr>
      <w:r w:rsidRPr="00635A03">
        <w:rPr>
          <w:rFonts w:asciiTheme="minorHAnsi" w:hAnsiTheme="minorHAnsi" w:cs="Arial"/>
          <w:lang w:val="es-ES_tradnl"/>
        </w:rPr>
        <w:t xml:space="preserve">Le </w:t>
      </w:r>
      <w:r w:rsidRPr="00635A03">
        <w:rPr>
          <w:rFonts w:asciiTheme="minorHAnsi" w:hAnsiTheme="minorHAnsi" w:cs="Arial"/>
          <w:i/>
          <w:iCs/>
          <w:lang w:val="es-ES_tradnl"/>
        </w:rPr>
        <w:t>Ministerio de Telecomunicaciones y de la Sociedad de la Información</w:t>
      </w:r>
      <w:r w:rsidRPr="00635A03">
        <w:rPr>
          <w:rFonts w:asciiTheme="minorHAnsi" w:hAnsiTheme="minorHAnsi" w:cs="Arial"/>
          <w:lang w:val="es-ES_tradnl"/>
        </w:rPr>
        <w:t>, Quito</w:t>
      </w:r>
      <w:r>
        <w:rPr>
          <w:rFonts w:asciiTheme="minorHAnsi" w:hAnsiTheme="minorHAnsi" w:cs="Arial"/>
          <w:lang w:val="fr-CH"/>
        </w:rPr>
        <w:fldChar w:fldCharType="begin"/>
      </w:r>
      <w:r w:rsidRPr="00635A03">
        <w:rPr>
          <w:lang w:val="es-ES_tradnl"/>
        </w:rPr>
        <w:instrText xml:space="preserve"> TC "</w:instrText>
      </w:r>
      <w:bookmarkStart w:id="227" w:name="_Toc484612705"/>
      <w:r w:rsidRPr="00635A03">
        <w:rPr>
          <w:rFonts w:asciiTheme="minorHAnsi" w:hAnsiTheme="minorHAnsi" w:cs="Arial"/>
          <w:i/>
          <w:iCs/>
          <w:lang w:val="es-ES_tradnl"/>
        </w:rPr>
        <w:instrText>Ministerio de Telecomunicaciones y de la Sociedad de la Información</w:instrText>
      </w:r>
      <w:r w:rsidRPr="00635A03">
        <w:rPr>
          <w:rFonts w:asciiTheme="minorHAnsi" w:hAnsiTheme="minorHAnsi" w:cs="Arial"/>
          <w:lang w:val="es-ES_tradnl"/>
        </w:rPr>
        <w:instrText>, Quito</w:instrText>
      </w:r>
      <w:bookmarkEnd w:id="227"/>
      <w:r w:rsidRPr="00635A03">
        <w:rPr>
          <w:lang w:val="es-ES_tradnl"/>
        </w:rPr>
        <w:instrText>" \f C \l "1</w:instrText>
      </w:r>
      <w:proofErr w:type="gramStart"/>
      <w:r w:rsidRPr="00635A03">
        <w:rPr>
          <w:lang w:val="es-ES_tradnl"/>
        </w:rPr>
        <w:instrText xml:space="preserve">" </w:instrText>
      </w:r>
      <w:proofErr w:type="gramEnd"/>
      <w:r>
        <w:rPr>
          <w:rFonts w:asciiTheme="minorHAnsi" w:hAnsiTheme="minorHAnsi" w:cs="Arial"/>
          <w:lang w:val="fr-CH"/>
        </w:rPr>
        <w:fldChar w:fldCharType="end"/>
      </w:r>
      <w:r w:rsidRPr="00635A03">
        <w:rPr>
          <w:rFonts w:asciiTheme="minorHAnsi" w:hAnsiTheme="minorHAnsi" w:cs="Arial"/>
          <w:lang w:val="es-ES_tradnl"/>
        </w:rPr>
        <w:t xml:space="preserve">, </w:t>
      </w:r>
      <w:proofErr w:type="spellStart"/>
      <w:r w:rsidRPr="00635A03">
        <w:rPr>
          <w:rFonts w:asciiTheme="minorHAnsi" w:hAnsiTheme="minorHAnsi" w:cs="Arial"/>
          <w:lang w:val="es-ES_tradnl"/>
        </w:rPr>
        <w:t>annonce</w:t>
      </w:r>
      <w:proofErr w:type="spellEnd"/>
      <w:r w:rsidRPr="00635A03">
        <w:rPr>
          <w:rFonts w:asciiTheme="minorHAnsi" w:hAnsiTheme="minorHAnsi" w:cs="Arial"/>
          <w:lang w:val="es-ES_tradnl"/>
        </w:rPr>
        <w:t xml:space="preserve"> </w:t>
      </w:r>
      <w:proofErr w:type="spellStart"/>
      <w:r w:rsidRPr="00635A03">
        <w:rPr>
          <w:rFonts w:asciiTheme="minorHAnsi" w:hAnsiTheme="minorHAnsi" w:cs="Arial"/>
          <w:lang w:val="es-ES_tradnl"/>
        </w:rPr>
        <w:t>qu’il</w:t>
      </w:r>
      <w:proofErr w:type="spellEnd"/>
      <w:r w:rsidRPr="00635A03">
        <w:rPr>
          <w:rFonts w:asciiTheme="minorHAnsi" w:hAnsiTheme="minorHAnsi" w:cs="Arial"/>
          <w:lang w:val="es-ES_tradnl"/>
        </w:rPr>
        <w:t xml:space="preserve"> a </w:t>
      </w:r>
      <w:proofErr w:type="spellStart"/>
      <w:r w:rsidRPr="00635A03">
        <w:rPr>
          <w:rFonts w:asciiTheme="minorHAnsi" w:hAnsiTheme="minorHAnsi" w:cs="Arial"/>
          <w:lang w:val="es-ES_tradnl"/>
        </w:rPr>
        <w:t>changé</w:t>
      </w:r>
      <w:proofErr w:type="spellEnd"/>
      <w:r w:rsidRPr="00635A03">
        <w:rPr>
          <w:rFonts w:asciiTheme="minorHAnsi" w:hAnsiTheme="minorHAnsi" w:cs="Arial"/>
          <w:lang w:val="es-ES_tradnl"/>
        </w:rPr>
        <w:t xml:space="preserve"> de </w:t>
      </w:r>
      <w:proofErr w:type="spellStart"/>
      <w:r w:rsidRPr="00635A03">
        <w:rPr>
          <w:rFonts w:asciiTheme="minorHAnsi" w:hAnsiTheme="minorHAnsi" w:cs="Arial"/>
          <w:lang w:val="es-ES_tradnl"/>
        </w:rPr>
        <w:t>nom</w:t>
      </w:r>
      <w:proofErr w:type="spellEnd"/>
      <w:r w:rsidRPr="00635A03">
        <w:rPr>
          <w:rFonts w:asciiTheme="minorHAnsi" w:hAnsiTheme="minorHAnsi" w:cs="Arial"/>
          <w:lang w:val="es-ES_tradnl"/>
        </w:rPr>
        <w:t xml:space="preserve">. </w:t>
      </w:r>
      <w:proofErr w:type="spellStart"/>
      <w:r w:rsidRPr="00635A03">
        <w:rPr>
          <w:rFonts w:asciiTheme="minorHAnsi" w:hAnsiTheme="minorHAnsi" w:cs="Arial"/>
          <w:lang w:val="es-ES_tradnl"/>
        </w:rPr>
        <w:t>Il</w:t>
      </w:r>
      <w:proofErr w:type="spellEnd"/>
      <w:r w:rsidRPr="00635A03">
        <w:rPr>
          <w:rFonts w:asciiTheme="minorHAnsi" w:hAnsiTheme="minorHAnsi" w:cs="Arial"/>
          <w:lang w:val="es-ES_tradnl"/>
        </w:rPr>
        <w:t xml:space="preserve"> </w:t>
      </w:r>
      <w:proofErr w:type="spellStart"/>
      <w:r w:rsidRPr="00635A03">
        <w:rPr>
          <w:rFonts w:asciiTheme="minorHAnsi" w:hAnsiTheme="minorHAnsi" w:cs="Arial"/>
          <w:lang w:val="es-ES_tradnl"/>
        </w:rPr>
        <w:t>s’appelle</w:t>
      </w:r>
      <w:proofErr w:type="spellEnd"/>
      <w:r w:rsidRPr="00635A03">
        <w:rPr>
          <w:rFonts w:asciiTheme="minorHAnsi" w:hAnsiTheme="minorHAnsi" w:cs="Arial"/>
          <w:lang w:val="es-ES_tradnl"/>
        </w:rPr>
        <w:t xml:space="preserve"> </w:t>
      </w:r>
      <w:proofErr w:type="spellStart"/>
      <w:r w:rsidRPr="00635A03">
        <w:rPr>
          <w:rFonts w:asciiTheme="minorHAnsi" w:hAnsiTheme="minorHAnsi" w:cs="Arial"/>
          <w:lang w:val="es-ES_tradnl"/>
        </w:rPr>
        <w:t>désormais</w:t>
      </w:r>
      <w:proofErr w:type="spellEnd"/>
      <w:r w:rsidRPr="00635A03">
        <w:rPr>
          <w:rFonts w:asciiTheme="minorHAnsi" w:hAnsiTheme="minorHAnsi" w:cs="Arial"/>
          <w:lang w:val="es-ES_tradnl"/>
        </w:rPr>
        <w:t>: «</w:t>
      </w:r>
      <w:r w:rsidRPr="00635A03">
        <w:rPr>
          <w:rFonts w:ascii="FrugalSans Th" w:hAnsi="FrugalSans Th"/>
          <w:lang w:val="es-ES_tradnl"/>
        </w:rPr>
        <w:t xml:space="preserve"> </w:t>
      </w:r>
      <w:r w:rsidRPr="00635A03">
        <w:rPr>
          <w:rFonts w:asciiTheme="minorHAnsi" w:hAnsiTheme="minorHAnsi" w:cs="Arial"/>
          <w:lang w:val="es-ES_tradnl"/>
        </w:rPr>
        <w:t>Ministerio de Telecomunicaciones y de la Sociedad de la Información - MINTEL</w:t>
      </w:r>
      <w:r w:rsidRPr="00635A03">
        <w:rPr>
          <w:rFonts w:asciiTheme="minorHAnsi" w:eastAsia="SimSun" w:hAnsiTheme="minorHAnsi" w:cs="Arial"/>
          <w:i/>
          <w:iCs/>
          <w:lang w:val="es-ES_tradnl"/>
        </w:rPr>
        <w:t xml:space="preserve"> </w:t>
      </w:r>
      <w:r w:rsidRPr="00635A03">
        <w:rPr>
          <w:rFonts w:asciiTheme="minorHAnsi" w:hAnsiTheme="minorHAnsi" w:cs="Arial"/>
          <w:lang w:val="es-ES_tradnl"/>
        </w:rPr>
        <w:t>».</w:t>
      </w:r>
    </w:p>
    <w:p w:rsidR="00635A03" w:rsidRPr="00635A03" w:rsidRDefault="00635A03" w:rsidP="00635A03">
      <w:pPr>
        <w:ind w:left="567" w:hanging="567"/>
        <w:jc w:val="left"/>
        <w:rPr>
          <w:rFonts w:asciiTheme="minorHAnsi" w:eastAsia="SimSun" w:hAnsiTheme="minorHAnsi" w:cs="Arial"/>
          <w:lang w:val="es-ES_tradnl"/>
        </w:rPr>
      </w:pPr>
      <w:r>
        <w:rPr>
          <w:lang w:val="es-ES_tradnl"/>
        </w:rPr>
        <w:tab/>
      </w:r>
      <w:r w:rsidRPr="00635A03">
        <w:rPr>
          <w:lang w:val="es-ES_tradnl"/>
        </w:rPr>
        <w:t>Ministerio de Telecomunicaciones y de la Sociedad de la Información - MINTEL</w:t>
      </w:r>
      <w:r>
        <w:rPr>
          <w:lang w:val="es-ES_tradnl"/>
        </w:rPr>
        <w:br/>
      </w:r>
      <w:r w:rsidRPr="00635A03">
        <w:rPr>
          <w:rFonts w:cs="Calibri"/>
          <w:lang w:val="es-ES_tradnl"/>
        </w:rPr>
        <w:t xml:space="preserve">Av. 6 de Diciembre N. 25-75 y Av. Colón </w:t>
      </w:r>
      <w:r>
        <w:rPr>
          <w:rFonts w:cs="Calibri"/>
          <w:lang w:val="es-ES_tradnl"/>
        </w:rPr>
        <w:br/>
      </w:r>
      <w:r w:rsidRPr="00635A03">
        <w:rPr>
          <w:rFonts w:cs="Calibri"/>
          <w:lang w:val="es-ES_tradnl"/>
        </w:rPr>
        <w:t xml:space="preserve">QUITO </w:t>
      </w:r>
      <w:r>
        <w:rPr>
          <w:rFonts w:cs="Calibri"/>
          <w:lang w:val="es-ES_tradnl"/>
        </w:rPr>
        <w:br/>
      </w:r>
      <w:r w:rsidRPr="00635A03">
        <w:rPr>
          <w:rFonts w:cs="Calibri"/>
          <w:lang w:val="es-ES_tradnl"/>
        </w:rPr>
        <w:t>Ecuador</w:t>
      </w:r>
      <w:r>
        <w:rPr>
          <w:rFonts w:cs="Calibri"/>
          <w:lang w:val="es-ES_tradnl"/>
        </w:rPr>
        <w:br/>
      </w:r>
      <w:proofErr w:type="spellStart"/>
      <w:r w:rsidRPr="00635A03">
        <w:rPr>
          <w:rFonts w:eastAsia="SimSun" w:cs="Arial"/>
          <w:lang w:val="es-ES_tradnl"/>
        </w:rPr>
        <w:t>Tél</w:t>
      </w:r>
      <w:proofErr w:type="spellEnd"/>
      <w:r w:rsidRPr="00635A03">
        <w:rPr>
          <w:rFonts w:eastAsia="SimSun" w:cs="Arial"/>
          <w:lang w:val="es-ES_tradnl"/>
        </w:rPr>
        <w:t xml:space="preserve">.: </w:t>
      </w:r>
      <w:r w:rsidRPr="00635A03">
        <w:rPr>
          <w:rFonts w:eastAsia="SimSun" w:cs="Arial"/>
          <w:lang w:val="es-ES_tradnl"/>
        </w:rPr>
        <w:tab/>
        <w:t>+593 22200200</w:t>
      </w:r>
      <w:r>
        <w:rPr>
          <w:rFonts w:eastAsia="SimSun" w:cs="Arial"/>
          <w:lang w:val="es-ES_tradnl"/>
        </w:rPr>
        <w:br/>
      </w:r>
      <w:r w:rsidRPr="00635A03">
        <w:rPr>
          <w:rFonts w:eastAsia="SimSun" w:cs="Arial"/>
          <w:lang w:val="es-ES_tradnl"/>
        </w:rPr>
        <w:t xml:space="preserve">Fax: </w:t>
      </w:r>
      <w:r w:rsidRPr="00635A03">
        <w:rPr>
          <w:rFonts w:eastAsia="SimSun" w:cs="Arial"/>
          <w:lang w:val="es-ES_tradnl"/>
        </w:rPr>
        <w:tab/>
        <w:t>+</w:t>
      </w:r>
      <w:r w:rsidRPr="00635A03">
        <w:rPr>
          <w:rFonts w:cs="Calibri"/>
          <w:sz w:val="22"/>
          <w:szCs w:val="22"/>
          <w:lang w:val="es-ES_tradnl"/>
        </w:rPr>
        <w:t xml:space="preserve"> </w:t>
      </w:r>
      <w:r w:rsidRPr="00635A03">
        <w:rPr>
          <w:rFonts w:eastAsia="SimSun" w:cs="Arial"/>
          <w:lang w:val="es-ES_tradnl"/>
        </w:rPr>
        <w:t>593 22228950</w:t>
      </w:r>
      <w:r>
        <w:rPr>
          <w:rFonts w:eastAsia="SimSun" w:cs="Arial"/>
          <w:lang w:val="es-ES_tradnl"/>
        </w:rPr>
        <w:br/>
      </w:r>
      <w:r w:rsidRPr="00635A03">
        <w:rPr>
          <w:rFonts w:eastAsia="SimSun"/>
          <w:lang w:val="es-ES_tradnl"/>
        </w:rPr>
        <w:t>E-mail:</w:t>
      </w:r>
      <w:r w:rsidRPr="00635A03">
        <w:rPr>
          <w:rFonts w:eastAsia="SimSun"/>
          <w:lang w:val="es-ES_tradnl"/>
        </w:rPr>
        <w:tab/>
      </w:r>
      <w:hyperlink r:id="rId10" w:history="1">
        <w:r w:rsidRPr="00635A03">
          <w:rPr>
            <w:rFonts w:eastAsia="SimSun"/>
            <w:lang w:val="es-ES_tradnl"/>
          </w:rPr>
          <w:t>dginternacional@mintel.gob.ec</w:t>
        </w:r>
      </w:hyperlink>
      <w:r w:rsidRPr="006C6611">
        <w:rPr>
          <w:rFonts w:eastAsia="SimSun"/>
          <w:lang w:val="es-ES_tradnl"/>
        </w:rPr>
        <w:br/>
      </w:r>
      <w:r w:rsidRPr="00635A03">
        <w:rPr>
          <w:rFonts w:eastAsia="SimSun" w:cs="Arial"/>
          <w:lang w:val="es-ES_tradnl"/>
        </w:rPr>
        <w:t>URL:</w:t>
      </w:r>
      <w:r w:rsidRPr="00635A03">
        <w:rPr>
          <w:rFonts w:eastAsia="SimSun" w:cs="Arial"/>
          <w:lang w:val="es-ES_tradnl"/>
        </w:rPr>
        <w:tab/>
        <w:t>www.telecomunicaciones.gob.ec</w:t>
      </w:r>
    </w:p>
    <w:p w:rsidR="009209BD" w:rsidRPr="00635A03" w:rsidRDefault="009209BD" w:rsidP="00395544">
      <w:pPr>
        <w:rPr>
          <w:lang w:val="es-ES_tradnl"/>
        </w:rPr>
      </w:pPr>
    </w:p>
    <w:p w:rsidR="00010B85" w:rsidRPr="00635A03" w:rsidRDefault="00010B85" w:rsidP="00155BDC">
      <w:pPr>
        <w:rPr>
          <w:lang w:val="es-ES_tradnl"/>
        </w:rPr>
      </w:pPr>
    </w:p>
    <w:p w:rsidR="00155BDC" w:rsidRPr="00635A03" w:rsidRDefault="00155BDC">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635A03">
        <w:rPr>
          <w:lang w:val="es-ES_tradnl"/>
        </w:rPr>
        <w:br w:type="page"/>
      </w:r>
    </w:p>
    <w:p w:rsidR="00155BDC" w:rsidRPr="00635A03" w:rsidRDefault="00155BDC">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p>
    <w:p w:rsidR="009D76D1" w:rsidRPr="00C34802" w:rsidRDefault="009D76D1" w:rsidP="009D76D1">
      <w:pPr>
        <w:pStyle w:val="Heading2"/>
        <w:rPr>
          <w:lang w:val="fr-CH"/>
        </w:rPr>
      </w:pPr>
      <w:bookmarkStart w:id="228" w:name="_Toc417551684"/>
      <w:bookmarkStart w:id="229" w:name="_Toc418172334"/>
      <w:bookmarkStart w:id="230" w:name="_Toc418590416"/>
      <w:bookmarkStart w:id="231" w:name="_Toc421025977"/>
      <w:bookmarkStart w:id="232" w:name="_Toc422401214"/>
      <w:bookmarkStart w:id="233" w:name="_Toc423525459"/>
      <w:bookmarkStart w:id="234" w:name="_Toc424821420"/>
      <w:bookmarkStart w:id="235" w:name="_Toc428366209"/>
      <w:bookmarkStart w:id="236" w:name="_Toc429043969"/>
      <w:bookmarkStart w:id="237" w:name="_Toc430351629"/>
      <w:bookmarkStart w:id="238" w:name="_Toc435101744"/>
      <w:bookmarkStart w:id="239" w:name="_Toc436994431"/>
      <w:bookmarkStart w:id="240" w:name="_Toc437951348"/>
      <w:bookmarkStart w:id="241" w:name="_Toc439770098"/>
      <w:bookmarkStart w:id="242" w:name="_Toc442697183"/>
      <w:bookmarkStart w:id="243" w:name="_Toc443314403"/>
      <w:bookmarkStart w:id="244" w:name="_Toc451159962"/>
      <w:bookmarkStart w:id="245" w:name="_Toc452042297"/>
      <w:bookmarkStart w:id="246" w:name="_Toc453246397"/>
      <w:bookmarkStart w:id="247" w:name="_Toc455568929"/>
      <w:bookmarkStart w:id="248" w:name="_Toc458763347"/>
      <w:bookmarkStart w:id="249" w:name="_Toc461613929"/>
      <w:bookmarkStart w:id="250" w:name="_Toc464028571"/>
      <w:bookmarkStart w:id="251" w:name="_Toc466292736"/>
      <w:bookmarkStart w:id="252" w:name="_Toc467229228"/>
      <w:bookmarkStart w:id="253" w:name="_Toc468199537"/>
      <w:bookmarkStart w:id="254" w:name="_Toc469058093"/>
      <w:bookmarkStart w:id="255" w:name="_Toc472413666"/>
      <w:bookmarkStart w:id="256" w:name="_Toc473107267"/>
      <w:bookmarkStart w:id="257" w:name="_Toc474850439"/>
      <w:bookmarkStart w:id="258" w:name="_Toc476061821"/>
      <w:bookmarkStart w:id="259" w:name="_Toc477355879"/>
      <w:bookmarkStart w:id="260" w:name="_Toc478045212"/>
      <w:bookmarkStart w:id="261" w:name="_Toc479170905"/>
      <w:bookmarkStart w:id="262" w:name="_Toc481736935"/>
      <w:bookmarkStart w:id="263" w:name="_Toc483991774"/>
      <w:bookmarkStart w:id="264" w:name="_Toc484612706"/>
      <w:r w:rsidRPr="00C34802">
        <w:rPr>
          <w:lang w:val="fr-CH"/>
        </w:rPr>
        <w:t>Restrictions de service</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9D76D1" w:rsidRPr="00C34802"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A61AFB" w:rsidRDefault="009D76D1" w:rsidP="009D76D1">
      <w:pPr>
        <w:jc w:val="center"/>
        <w:rPr>
          <w:rFonts w:ascii="Times New Roman" w:hAnsi="Times New Roman"/>
          <w:sz w:val="24"/>
          <w:lang w:val="fr-FR"/>
        </w:rPr>
      </w:pPr>
      <w:r w:rsidRPr="00C34802">
        <w:rPr>
          <w:lang w:val="fr-CH"/>
        </w:rPr>
        <w:t>Voir URL: www.itu.int/p</w:t>
      </w:r>
      <w:r w:rsidRPr="00A61AFB">
        <w:rPr>
          <w:lang w:val="fr-CH"/>
        </w:rPr>
        <w:t>ub/T-SP-SR.1-2012</w:t>
      </w:r>
    </w:p>
    <w:p w:rsidR="009D76D1" w:rsidRPr="00A61AF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9D76D1" w:rsidRPr="00513F8C"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904"/>
        <w:gridCol w:w="1985"/>
      </w:tblGrid>
      <w:tr w:rsidR="009D76D1" w:rsidRPr="005605AC" w:rsidTr="00070B7B">
        <w:tc>
          <w:tcPr>
            <w:tcW w:w="2904"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A61AFB"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1006 (p.13)</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proofErr w:type="spellStart"/>
            <w:r w:rsidRPr="0011711E">
              <w:rPr>
                <w:rFonts w:asciiTheme="minorHAnsi" w:hAnsiTheme="minorHAnsi"/>
                <w:b/>
                <w:bCs/>
                <w:lang w:val="es-ES_tradnl"/>
              </w:rPr>
              <w:t>Slovaquie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265" w:name="_Toc417551685"/>
      <w:bookmarkStart w:id="266" w:name="_Toc418172335"/>
      <w:bookmarkStart w:id="267" w:name="_Toc418590417"/>
      <w:bookmarkStart w:id="268" w:name="_Toc421025978"/>
      <w:bookmarkStart w:id="269" w:name="_Toc422401215"/>
      <w:bookmarkStart w:id="270" w:name="_Toc423525460"/>
      <w:bookmarkStart w:id="271" w:name="_Toc424821421"/>
      <w:bookmarkStart w:id="272" w:name="_Toc428366210"/>
      <w:bookmarkStart w:id="273" w:name="_Toc429043970"/>
      <w:bookmarkStart w:id="274" w:name="_Toc430351630"/>
      <w:bookmarkStart w:id="275" w:name="_Toc435101745"/>
      <w:bookmarkStart w:id="276" w:name="_Toc436994432"/>
      <w:bookmarkStart w:id="277" w:name="_Toc437951349"/>
      <w:bookmarkStart w:id="278" w:name="_Toc439770099"/>
      <w:bookmarkStart w:id="279" w:name="_Toc442697184"/>
      <w:bookmarkStart w:id="280" w:name="_Toc443314404"/>
      <w:bookmarkStart w:id="281" w:name="_Toc451159963"/>
      <w:bookmarkStart w:id="282" w:name="_Toc452042298"/>
      <w:bookmarkStart w:id="283" w:name="_Toc453246398"/>
      <w:bookmarkStart w:id="284" w:name="_Toc455568930"/>
      <w:bookmarkStart w:id="285" w:name="_Toc458763348"/>
      <w:bookmarkStart w:id="286" w:name="_Toc461613930"/>
      <w:bookmarkStart w:id="287" w:name="_Toc464028572"/>
      <w:bookmarkStart w:id="288" w:name="_Toc466292737"/>
      <w:bookmarkStart w:id="289" w:name="_Toc467229229"/>
      <w:bookmarkStart w:id="290" w:name="_Toc468199538"/>
      <w:bookmarkStart w:id="291" w:name="_Toc469058094"/>
      <w:bookmarkStart w:id="292" w:name="_Toc472413667"/>
      <w:bookmarkStart w:id="293" w:name="_Toc473107268"/>
      <w:bookmarkStart w:id="294" w:name="_Toc474850440"/>
      <w:bookmarkStart w:id="295" w:name="_Toc476061822"/>
      <w:bookmarkStart w:id="296" w:name="_Toc477355880"/>
      <w:bookmarkStart w:id="297" w:name="_Toc478045213"/>
      <w:bookmarkStart w:id="298" w:name="_Toc479170906"/>
      <w:bookmarkStart w:id="299" w:name="_Toc481736936"/>
      <w:bookmarkStart w:id="300" w:name="_Toc483991775"/>
      <w:bookmarkStart w:id="301" w:name="_Toc484612707"/>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302" w:name="_Toc451159964"/>
      <w:bookmarkStart w:id="303" w:name="_Toc452042299"/>
      <w:bookmarkStart w:id="304" w:name="_Toc453246399"/>
      <w:bookmarkStart w:id="305" w:name="_Toc455568931"/>
      <w:bookmarkStart w:id="306" w:name="_Toc458763349"/>
      <w:bookmarkStart w:id="307" w:name="_Toc461613931"/>
      <w:bookmarkStart w:id="308" w:name="_Toc464028573"/>
      <w:bookmarkStart w:id="309" w:name="_Toc466292738"/>
      <w:bookmarkStart w:id="310" w:name="_Toc467229230"/>
      <w:bookmarkStart w:id="311" w:name="_Toc468199539"/>
      <w:bookmarkStart w:id="312" w:name="_Toc469058095"/>
      <w:bookmarkStart w:id="313" w:name="_Toc472413668"/>
      <w:bookmarkStart w:id="314" w:name="_Toc473107269"/>
      <w:bookmarkStart w:id="315" w:name="_Toc474850441"/>
      <w:bookmarkStart w:id="316" w:name="_Toc476061823"/>
      <w:bookmarkStart w:id="317" w:name="_Toc477355881"/>
      <w:bookmarkStart w:id="318" w:name="_Toc478045214"/>
      <w:bookmarkStart w:id="319" w:name="_Toc479170907"/>
      <w:bookmarkStart w:id="320" w:name="_Toc481736937"/>
      <w:bookmarkStart w:id="321" w:name="_Toc483991776"/>
      <w:bookmarkStart w:id="322" w:name="_Toc484612708"/>
      <w:r w:rsidRPr="007F41C3">
        <w:rPr>
          <w:lang w:val="fr-FR"/>
        </w:rPr>
        <w:lastRenderedPageBreak/>
        <w:t xml:space="preserve">AMENDEMENTS  </w:t>
      </w:r>
      <w:r w:rsidRPr="00872C86">
        <w:rPr>
          <w:lang w:val="fr-FR"/>
        </w:rPr>
        <w:t>AUX</w:t>
      </w:r>
      <w:r w:rsidRPr="007F41C3">
        <w:rPr>
          <w:lang w:val="fr-FR"/>
        </w:rPr>
        <w:t xml:space="preserve">  PUBLICATIONS  DE  SERVICE</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2C7619" w:rsidRDefault="002C7619" w:rsidP="002C7619">
      <w:pPr>
        <w:rPr>
          <w:lang w:val="fr-CH"/>
        </w:rPr>
      </w:pPr>
    </w:p>
    <w:p w:rsidR="00635A03" w:rsidRPr="00635A03" w:rsidRDefault="00635A03" w:rsidP="00635A03">
      <w:pPr>
        <w:pStyle w:val="Heading2"/>
        <w:rPr>
          <w:lang w:val="fr-CH"/>
        </w:rPr>
      </w:pPr>
      <w:bookmarkStart w:id="323" w:name="_Toc484612709"/>
      <w:r w:rsidRPr="00635A03">
        <w:rPr>
          <w:lang w:val="fr-CH"/>
        </w:rPr>
        <w:t xml:space="preserve">Liste des numéros identificateurs d'entités émettrices pour </w:t>
      </w:r>
      <w:r w:rsidRPr="00635A03">
        <w:rPr>
          <w:lang w:val="fr-CH"/>
        </w:rPr>
        <w:br/>
        <w:t xml:space="preserve">les cartes internationales de facturation des télécommunications </w:t>
      </w:r>
      <w:r w:rsidRPr="00635A03">
        <w:rPr>
          <w:lang w:val="fr-CH"/>
        </w:rPr>
        <w:br/>
        <w:t xml:space="preserve">(selon la Recommandation UIT-T E.118 (05/2006)) </w:t>
      </w:r>
      <w:r w:rsidRPr="00635A03">
        <w:rPr>
          <w:lang w:val="fr-CH"/>
        </w:rPr>
        <w:br/>
        <w:t>(Situation au 15 Novembre 2015)</w:t>
      </w:r>
      <w:bookmarkEnd w:id="323"/>
    </w:p>
    <w:p w:rsidR="00635A03" w:rsidRPr="00635A03" w:rsidRDefault="00635A03" w:rsidP="00635A03">
      <w:pPr>
        <w:tabs>
          <w:tab w:val="clear" w:pos="567"/>
          <w:tab w:val="clear" w:pos="1276"/>
          <w:tab w:val="clear" w:pos="1843"/>
          <w:tab w:val="clear" w:pos="5387"/>
          <w:tab w:val="clear" w:pos="5954"/>
          <w:tab w:val="left" w:pos="720"/>
          <w:tab w:val="left" w:pos="794"/>
          <w:tab w:val="left" w:pos="1191"/>
          <w:tab w:val="left" w:pos="1588"/>
          <w:tab w:val="left" w:pos="1985"/>
        </w:tabs>
        <w:spacing w:before="60" w:line="280" w:lineRule="exact"/>
        <w:jc w:val="center"/>
        <w:textAlignment w:val="auto"/>
        <w:rPr>
          <w:rFonts w:cs="Arial"/>
          <w:lang w:val="fr-FR"/>
        </w:rPr>
      </w:pPr>
      <w:r w:rsidRPr="00635A03">
        <w:rPr>
          <w:rFonts w:cs="Arial"/>
          <w:lang w:val="fr-FR"/>
        </w:rPr>
        <w:t>(Annexe au Bulletin d'exploitation de l'UIT N° 1088 – 15.XI.2015)</w:t>
      </w:r>
      <w:r w:rsidRPr="00635A03">
        <w:rPr>
          <w:rFonts w:cs="Arial"/>
          <w:lang w:val="fr-FR"/>
        </w:rPr>
        <w:br/>
        <w:t>(Amendement N° 20)</w:t>
      </w:r>
    </w:p>
    <w:p w:rsidR="00635A03" w:rsidRPr="00635A03" w:rsidRDefault="00635A03" w:rsidP="00635A03">
      <w:pPr>
        <w:tabs>
          <w:tab w:val="clear" w:pos="1276"/>
          <w:tab w:val="clear" w:pos="1843"/>
          <w:tab w:val="clear" w:pos="5387"/>
          <w:tab w:val="clear" w:pos="5954"/>
          <w:tab w:val="left" w:pos="1560"/>
          <w:tab w:val="left" w:pos="4140"/>
          <w:tab w:val="left" w:pos="4230"/>
        </w:tabs>
        <w:spacing w:before="0"/>
        <w:jc w:val="left"/>
        <w:textAlignment w:val="auto"/>
        <w:rPr>
          <w:rFonts w:cs="Arial"/>
          <w:b/>
          <w:bCs/>
          <w:lang w:val="fr-FR"/>
        </w:rPr>
      </w:pPr>
    </w:p>
    <w:p w:rsidR="00635A03" w:rsidRPr="00635A03" w:rsidRDefault="00635A03" w:rsidP="00635A03">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0"/>
        <w:ind w:right="-425"/>
        <w:textAlignment w:val="auto"/>
        <w:rPr>
          <w:rFonts w:cs="Arial"/>
          <w:b/>
          <w:szCs w:val="22"/>
          <w:lang w:val="en-US"/>
        </w:rPr>
      </w:pPr>
      <w:proofErr w:type="spellStart"/>
      <w:r w:rsidRPr="00635A03">
        <w:rPr>
          <w:rFonts w:cs="Arial"/>
          <w:b/>
          <w:iCs/>
          <w:szCs w:val="22"/>
          <w:lang w:val="en-US"/>
        </w:rPr>
        <w:t>Estonie</w:t>
      </w:r>
      <w:proofErr w:type="spellEnd"/>
      <w:r w:rsidRPr="00635A03">
        <w:rPr>
          <w:rFonts w:cs="Arial"/>
          <w:szCs w:val="22"/>
          <w:lang w:val="en-US"/>
        </w:rPr>
        <w:t xml:space="preserve">   </w:t>
      </w:r>
      <w:r w:rsidRPr="00635A03">
        <w:rPr>
          <w:rFonts w:cs="Arial"/>
          <w:b/>
          <w:szCs w:val="22"/>
          <w:lang w:val="en-US"/>
        </w:rPr>
        <w:t>ADD</w:t>
      </w:r>
    </w:p>
    <w:p w:rsidR="00635A03" w:rsidRPr="00635A03" w:rsidRDefault="00635A03" w:rsidP="00635A03">
      <w:pPr>
        <w:tabs>
          <w:tab w:val="clear" w:pos="1276"/>
          <w:tab w:val="clear" w:pos="1843"/>
          <w:tab w:val="clear" w:pos="5387"/>
          <w:tab w:val="clear" w:pos="5954"/>
          <w:tab w:val="left" w:pos="794"/>
          <w:tab w:val="left" w:pos="1191"/>
          <w:tab w:val="left" w:pos="1560"/>
          <w:tab w:val="left" w:pos="1588"/>
          <w:tab w:val="left" w:pos="1985"/>
          <w:tab w:val="left" w:pos="4140"/>
          <w:tab w:val="left" w:pos="4230"/>
        </w:tabs>
        <w:spacing w:before="0"/>
        <w:rPr>
          <w:rFonts w:cs="Arial"/>
        </w:rPr>
      </w:pPr>
    </w:p>
    <w:tbl>
      <w:tblPr>
        <w:tblW w:w="51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2185"/>
        <w:gridCol w:w="1296"/>
        <w:gridCol w:w="3076"/>
        <w:gridCol w:w="1423"/>
      </w:tblGrid>
      <w:tr w:rsidR="00635A03" w:rsidRPr="006C6611" w:rsidTr="0032586C">
        <w:tc>
          <w:tcPr>
            <w:tcW w:w="1553"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635A03">
              <w:rPr>
                <w:rFonts w:cs="Arial"/>
                <w:i/>
                <w:iCs/>
                <w:lang w:val="fr-FR"/>
              </w:rPr>
              <w:t>Pays/zone géographique</w:t>
            </w:r>
          </w:p>
        </w:tc>
        <w:tc>
          <w:tcPr>
            <w:tcW w:w="2408"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35A03">
              <w:rPr>
                <w:rFonts w:cs="Arial"/>
                <w:i/>
                <w:iCs/>
                <w:lang w:val="fr-FR"/>
              </w:rPr>
              <w:t>Nom de la compagnie/</w:t>
            </w:r>
            <w:r w:rsidRPr="00635A03">
              <w:rPr>
                <w:rFonts w:cs="Arial"/>
                <w:i/>
                <w:iCs/>
                <w:lang w:val="fr-FR"/>
              </w:rPr>
              <w:br/>
              <w:t>Adresse</w:t>
            </w:r>
          </w:p>
        </w:tc>
        <w:tc>
          <w:tcPr>
            <w:tcW w:w="1418"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35A03">
              <w:rPr>
                <w:rFonts w:cs="Arial"/>
                <w:i/>
                <w:iCs/>
                <w:lang w:val="fr-FR"/>
              </w:rPr>
              <w:t>Identification d’entité émettrice</w:t>
            </w:r>
          </w:p>
        </w:tc>
        <w:tc>
          <w:tcPr>
            <w:tcW w:w="3402"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4140"/>
                <w:tab w:val="left" w:pos="4230"/>
              </w:tabs>
              <w:spacing w:before="40" w:after="40"/>
              <w:jc w:val="left"/>
              <w:rPr>
                <w:rFonts w:cs="Arial"/>
                <w:i/>
                <w:iCs/>
                <w:lang w:val="fr-FR"/>
              </w:rPr>
            </w:pPr>
            <w:r w:rsidRPr="00635A03">
              <w:rPr>
                <w:rFonts w:cs="Arial"/>
                <w:i/>
                <w:iCs/>
                <w:lang w:val="fr-FR"/>
              </w:rPr>
              <w:t>Contact</w:t>
            </w:r>
          </w:p>
        </w:tc>
        <w:tc>
          <w:tcPr>
            <w:tcW w:w="1559"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lang w:val="fr-CH"/>
              </w:rPr>
            </w:pPr>
            <w:r w:rsidRPr="00635A03">
              <w:rPr>
                <w:rFonts w:cs="Arial"/>
                <w:i/>
                <w:iCs/>
                <w:lang w:val="fr-FR"/>
              </w:rPr>
              <w:t xml:space="preserve">Date de </w:t>
            </w:r>
            <w:r w:rsidRPr="00635A03">
              <w:rPr>
                <w:rFonts w:cs="Arial"/>
                <w:i/>
                <w:iCs/>
                <w:lang w:val="fr-FR"/>
              </w:rPr>
              <w:br/>
              <w:t>mise en application</w:t>
            </w:r>
          </w:p>
        </w:tc>
      </w:tr>
      <w:tr w:rsidR="00635A03" w:rsidRPr="00635A03" w:rsidTr="0032586C">
        <w:tc>
          <w:tcPr>
            <w:tcW w:w="1553"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textAlignment w:val="auto"/>
              <w:rPr>
                <w:rFonts w:cs="Arial"/>
                <w:sz w:val="18"/>
                <w:szCs w:val="18"/>
                <w:lang w:val="en-US"/>
              </w:rPr>
            </w:pPr>
            <w:proofErr w:type="spellStart"/>
            <w:r w:rsidRPr="00635A03">
              <w:rPr>
                <w:rFonts w:cs="Arial"/>
                <w:sz w:val="18"/>
                <w:szCs w:val="18"/>
                <w:lang w:val="en-US"/>
              </w:rPr>
              <w:t>Estonie</w:t>
            </w:r>
            <w:proofErr w:type="spellEnd"/>
          </w:p>
        </w:tc>
        <w:tc>
          <w:tcPr>
            <w:tcW w:w="2408"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b/>
                <w:bCs/>
                <w:sz w:val="18"/>
                <w:szCs w:val="18"/>
                <w:lang w:val="de-CH"/>
              </w:rPr>
            </w:pPr>
            <w:r w:rsidRPr="00635A03">
              <w:rPr>
                <w:rFonts w:cs="Arial"/>
                <w:b/>
                <w:bCs/>
                <w:sz w:val="18"/>
                <w:szCs w:val="18"/>
                <w:lang w:val="de-CH"/>
              </w:rPr>
              <w:t>Top Connect OÜ</w:t>
            </w:r>
          </w:p>
          <w:p w:rsidR="00635A03" w:rsidRPr="00635A03" w:rsidRDefault="00635A03" w:rsidP="00635A03">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sz w:val="18"/>
                <w:szCs w:val="18"/>
                <w:lang w:val="de-CH"/>
              </w:rPr>
            </w:pPr>
            <w:r w:rsidRPr="00635A03">
              <w:rPr>
                <w:rFonts w:cs="Arial"/>
                <w:sz w:val="18"/>
                <w:szCs w:val="18"/>
                <w:lang w:val="de-CH"/>
              </w:rPr>
              <w:t>Väike-Paala 1,</w:t>
            </w:r>
          </w:p>
          <w:p w:rsidR="00635A03" w:rsidRPr="00635A03" w:rsidRDefault="00635A03" w:rsidP="00635A03">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de-CH"/>
              </w:rPr>
            </w:pPr>
            <w:r w:rsidRPr="00635A03">
              <w:rPr>
                <w:rFonts w:cs="Arial"/>
                <w:sz w:val="18"/>
                <w:szCs w:val="18"/>
                <w:lang w:val="pt-BR"/>
              </w:rPr>
              <w:t>TALLINN</w:t>
            </w:r>
            <w:r w:rsidRPr="00635A03">
              <w:rPr>
                <w:rFonts w:cs="Arial"/>
                <w:sz w:val="18"/>
                <w:szCs w:val="18"/>
                <w:lang w:val="de-CH"/>
              </w:rPr>
              <w:t>, 11415</w:t>
            </w:r>
          </w:p>
        </w:tc>
        <w:tc>
          <w:tcPr>
            <w:tcW w:w="1418"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b/>
                <w:sz w:val="18"/>
                <w:szCs w:val="18"/>
                <w:lang w:val="en-US"/>
              </w:rPr>
            </w:pPr>
            <w:r w:rsidRPr="00635A03">
              <w:rPr>
                <w:rFonts w:cs="Arial"/>
                <w:b/>
                <w:sz w:val="18"/>
                <w:szCs w:val="18"/>
                <w:lang w:val="en-US"/>
              </w:rPr>
              <w:t>89 372 04</w:t>
            </w:r>
          </w:p>
        </w:tc>
        <w:tc>
          <w:tcPr>
            <w:tcW w:w="3402"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sz w:val="18"/>
                <w:szCs w:val="18"/>
                <w:lang w:val="pt-BR"/>
              </w:rPr>
            </w:pPr>
            <w:r w:rsidRPr="00635A03">
              <w:rPr>
                <w:rFonts w:cs="Arial"/>
                <w:sz w:val="18"/>
                <w:szCs w:val="18"/>
                <w:lang w:val="pt-BR"/>
              </w:rPr>
              <w:t>Mr Erkki Joasoon</w:t>
            </w:r>
          </w:p>
          <w:p w:rsidR="00635A03" w:rsidRPr="00635A03" w:rsidRDefault="00635A03" w:rsidP="00635A03">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sz w:val="18"/>
                <w:szCs w:val="18"/>
                <w:lang w:val="pt-BR"/>
              </w:rPr>
            </w:pPr>
            <w:r w:rsidRPr="00635A03">
              <w:rPr>
                <w:rFonts w:cs="Arial"/>
                <w:sz w:val="18"/>
                <w:szCs w:val="18"/>
                <w:lang w:val="pt-BR"/>
              </w:rPr>
              <w:t>Väike-Paala 1,</w:t>
            </w:r>
            <w:r w:rsidRPr="00635A03">
              <w:rPr>
                <w:rFonts w:cs="Arial"/>
                <w:sz w:val="18"/>
                <w:szCs w:val="18"/>
                <w:lang w:val="pt-BR"/>
              </w:rPr>
              <w:br/>
              <w:t>TALLINN</w:t>
            </w:r>
          </w:p>
          <w:p w:rsidR="00635A03" w:rsidRPr="00635A03" w:rsidRDefault="00635A03" w:rsidP="00635A03">
            <w:pPr>
              <w:tabs>
                <w:tab w:val="clear" w:pos="567"/>
                <w:tab w:val="clear" w:pos="1276"/>
                <w:tab w:val="clear" w:pos="1843"/>
                <w:tab w:val="clear" w:pos="5387"/>
                <w:tab w:val="clear" w:pos="5954"/>
                <w:tab w:val="left" w:pos="641"/>
                <w:tab w:val="left" w:pos="1191"/>
                <w:tab w:val="left" w:pos="1588"/>
                <w:tab w:val="left" w:pos="1985"/>
              </w:tabs>
              <w:spacing w:before="0"/>
              <w:rPr>
                <w:rFonts w:cs="Arial"/>
                <w:sz w:val="18"/>
                <w:szCs w:val="18"/>
                <w:lang w:val="pt-BR"/>
              </w:rPr>
            </w:pPr>
            <w:r w:rsidRPr="00635A03">
              <w:rPr>
                <w:rFonts w:cs="Arial"/>
                <w:sz w:val="18"/>
                <w:szCs w:val="18"/>
                <w:lang w:val="pt-BR"/>
              </w:rPr>
              <w:t>Tél:</w:t>
            </w:r>
            <w:r w:rsidRPr="00635A03">
              <w:rPr>
                <w:rFonts w:cs="Arial"/>
                <w:sz w:val="18"/>
                <w:szCs w:val="18"/>
                <w:lang w:val="pt-BR"/>
              </w:rPr>
              <w:tab/>
              <w:t>+372 622 6454</w:t>
            </w:r>
          </w:p>
          <w:p w:rsidR="00635A03" w:rsidRPr="00635A03" w:rsidRDefault="00635A03" w:rsidP="00635A03">
            <w:pPr>
              <w:tabs>
                <w:tab w:val="clear" w:pos="567"/>
                <w:tab w:val="clear" w:pos="1276"/>
                <w:tab w:val="clear" w:pos="1843"/>
                <w:tab w:val="clear" w:pos="5387"/>
                <w:tab w:val="clear" w:pos="5954"/>
                <w:tab w:val="left" w:pos="641"/>
                <w:tab w:val="left" w:pos="1191"/>
                <w:tab w:val="left" w:pos="1588"/>
                <w:tab w:val="left" w:pos="1985"/>
              </w:tabs>
              <w:spacing w:before="0"/>
              <w:jc w:val="left"/>
              <w:rPr>
                <w:rFonts w:cs="Arial"/>
                <w:sz w:val="18"/>
                <w:szCs w:val="18"/>
                <w:lang w:val="pt-BR"/>
              </w:rPr>
            </w:pPr>
            <w:r w:rsidRPr="00635A03">
              <w:rPr>
                <w:rFonts w:cs="Arial"/>
                <w:sz w:val="18"/>
                <w:szCs w:val="18"/>
                <w:lang w:val="pt-BR"/>
              </w:rPr>
              <w:t>Fax:</w:t>
            </w:r>
            <w:r w:rsidRPr="00635A03">
              <w:rPr>
                <w:rFonts w:cs="Arial"/>
                <w:sz w:val="18"/>
                <w:szCs w:val="18"/>
                <w:lang w:val="pt-BR"/>
              </w:rPr>
              <w:tab/>
              <w:t>+372 6062501</w:t>
            </w:r>
          </w:p>
          <w:p w:rsidR="00635A03" w:rsidRPr="00635A03" w:rsidRDefault="00635A03" w:rsidP="00635A03">
            <w:pPr>
              <w:tabs>
                <w:tab w:val="clear" w:pos="567"/>
                <w:tab w:val="clear" w:pos="1276"/>
                <w:tab w:val="clear" w:pos="1843"/>
                <w:tab w:val="clear" w:pos="5387"/>
                <w:tab w:val="clear" w:pos="5954"/>
                <w:tab w:val="left" w:pos="641"/>
                <w:tab w:val="left" w:pos="1191"/>
                <w:tab w:val="left" w:pos="1588"/>
                <w:tab w:val="left" w:pos="1985"/>
              </w:tabs>
              <w:spacing w:before="0"/>
              <w:jc w:val="left"/>
              <w:rPr>
                <w:rFonts w:cs="Arial"/>
                <w:sz w:val="18"/>
                <w:szCs w:val="18"/>
                <w:lang w:val="pt-BR"/>
              </w:rPr>
            </w:pPr>
            <w:r w:rsidRPr="00635A03">
              <w:rPr>
                <w:rFonts w:cs="Arial"/>
                <w:sz w:val="18"/>
                <w:szCs w:val="18"/>
                <w:lang w:val="pt-BR"/>
              </w:rPr>
              <w:t xml:space="preserve">E-mail: </w:t>
            </w:r>
            <w:r w:rsidRPr="00635A03">
              <w:rPr>
                <w:rFonts w:cs="Arial"/>
                <w:sz w:val="18"/>
                <w:szCs w:val="18"/>
                <w:lang w:val="pt-BR"/>
              </w:rPr>
              <w:tab/>
              <w:t>erkki.joasoon@topconnect.ee</w:t>
            </w:r>
          </w:p>
        </w:tc>
        <w:tc>
          <w:tcPr>
            <w:tcW w:w="1559"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bCs/>
                <w:sz w:val="18"/>
                <w:szCs w:val="18"/>
                <w:lang w:val="en-US"/>
              </w:rPr>
            </w:pPr>
            <w:r w:rsidRPr="00635A03">
              <w:rPr>
                <w:rFonts w:cs="Arial"/>
                <w:bCs/>
                <w:color w:val="000000"/>
                <w:sz w:val="18"/>
                <w:szCs w:val="18"/>
                <w:lang w:val="en-US"/>
              </w:rPr>
              <w:t>1.V.2017</w:t>
            </w:r>
          </w:p>
        </w:tc>
      </w:tr>
    </w:tbl>
    <w:p w:rsidR="00635A03" w:rsidRPr="00635A03" w:rsidRDefault="00635A03" w:rsidP="00635A03">
      <w:pPr>
        <w:tabs>
          <w:tab w:val="clear" w:pos="1276"/>
          <w:tab w:val="clear" w:pos="1843"/>
          <w:tab w:val="clear" w:pos="5387"/>
          <w:tab w:val="clear" w:pos="5954"/>
          <w:tab w:val="left" w:pos="1560"/>
          <w:tab w:val="left" w:pos="4140"/>
          <w:tab w:val="left" w:pos="4230"/>
        </w:tabs>
        <w:spacing w:before="0" w:after="120"/>
        <w:jc w:val="left"/>
        <w:textAlignment w:val="auto"/>
        <w:rPr>
          <w:rFonts w:cs="Arial"/>
          <w:b/>
          <w:bCs/>
          <w:lang w:val="fr-CH"/>
        </w:rPr>
      </w:pPr>
    </w:p>
    <w:p w:rsidR="00635A03" w:rsidRPr="00635A03" w:rsidRDefault="00635A03" w:rsidP="00635A03">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0"/>
        <w:ind w:right="-425"/>
        <w:textAlignment w:val="auto"/>
        <w:rPr>
          <w:rFonts w:cs="Arial"/>
          <w:b/>
          <w:iCs/>
          <w:szCs w:val="22"/>
          <w:lang w:val="en-US"/>
        </w:rPr>
      </w:pPr>
      <w:proofErr w:type="spellStart"/>
      <w:r w:rsidRPr="00635A03">
        <w:rPr>
          <w:rFonts w:cs="Arial"/>
          <w:b/>
          <w:iCs/>
          <w:szCs w:val="22"/>
          <w:lang w:val="en-US"/>
        </w:rPr>
        <w:t>Finlande</w:t>
      </w:r>
      <w:proofErr w:type="spellEnd"/>
      <w:r w:rsidRPr="00635A03">
        <w:rPr>
          <w:rFonts w:cs="Arial"/>
          <w:b/>
          <w:iCs/>
          <w:szCs w:val="22"/>
          <w:lang w:val="en-US"/>
        </w:rPr>
        <w:t xml:space="preserve">   SUP</w:t>
      </w:r>
    </w:p>
    <w:p w:rsidR="00635A03" w:rsidRPr="00635A03" w:rsidRDefault="00635A03" w:rsidP="00635A03">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0"/>
        <w:ind w:right="-425"/>
        <w:textAlignment w:val="auto"/>
        <w:rPr>
          <w:rFonts w:cs="Arial"/>
        </w:rPr>
      </w:pPr>
    </w:p>
    <w:tbl>
      <w:tblPr>
        <w:tblW w:w="51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2185"/>
        <w:gridCol w:w="1296"/>
        <w:gridCol w:w="3198"/>
        <w:gridCol w:w="1301"/>
      </w:tblGrid>
      <w:tr w:rsidR="00635A03" w:rsidRPr="00635A03" w:rsidTr="00635A03">
        <w:tc>
          <w:tcPr>
            <w:tcW w:w="1418"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635A03">
              <w:rPr>
                <w:rFonts w:cs="Arial"/>
                <w:i/>
                <w:iCs/>
                <w:lang w:val="fr-FR"/>
              </w:rPr>
              <w:t>Pays/zone géographique</w:t>
            </w:r>
          </w:p>
        </w:tc>
        <w:tc>
          <w:tcPr>
            <w:tcW w:w="2185"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35A03">
              <w:rPr>
                <w:rFonts w:cs="Arial"/>
                <w:i/>
                <w:iCs/>
                <w:lang w:val="fr-FR"/>
              </w:rPr>
              <w:t>Nom de la compagnie/</w:t>
            </w:r>
            <w:r w:rsidRPr="00635A03">
              <w:rPr>
                <w:rFonts w:cs="Arial"/>
                <w:i/>
                <w:iCs/>
                <w:lang w:val="fr-FR"/>
              </w:rPr>
              <w:br/>
              <w:t>Adresse</w:t>
            </w:r>
          </w:p>
        </w:tc>
        <w:tc>
          <w:tcPr>
            <w:tcW w:w="1296"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35A03">
              <w:rPr>
                <w:rFonts w:cs="Arial"/>
                <w:i/>
                <w:iCs/>
                <w:lang w:val="fr-FR"/>
              </w:rPr>
              <w:t>Identification d’entité émettrice</w:t>
            </w:r>
          </w:p>
        </w:tc>
        <w:tc>
          <w:tcPr>
            <w:tcW w:w="3198"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4140"/>
                <w:tab w:val="left" w:pos="4230"/>
              </w:tabs>
              <w:spacing w:before="40" w:after="40"/>
              <w:jc w:val="left"/>
              <w:rPr>
                <w:rFonts w:cs="Arial"/>
                <w:i/>
                <w:iCs/>
                <w:lang w:val="fr-FR"/>
              </w:rPr>
            </w:pPr>
            <w:r w:rsidRPr="00635A03">
              <w:rPr>
                <w:rFonts w:cs="Arial"/>
                <w:i/>
                <w:iCs/>
                <w:lang w:val="fr-FR"/>
              </w:rPr>
              <w:t>Contact</w:t>
            </w:r>
          </w:p>
        </w:tc>
        <w:tc>
          <w:tcPr>
            <w:tcW w:w="1301"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lang w:val="fr-CH"/>
              </w:rPr>
            </w:pPr>
            <w:r w:rsidRPr="00635A03">
              <w:rPr>
                <w:rFonts w:cs="Arial"/>
                <w:i/>
                <w:iCs/>
                <w:lang w:val="fr-FR"/>
              </w:rPr>
              <w:t>Date d’annulation</w:t>
            </w:r>
          </w:p>
        </w:tc>
      </w:tr>
      <w:tr w:rsidR="00635A03" w:rsidRPr="00635A03" w:rsidTr="00635A03">
        <w:tc>
          <w:tcPr>
            <w:tcW w:w="1418"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textAlignment w:val="auto"/>
              <w:rPr>
                <w:rFonts w:cs="Arial"/>
                <w:sz w:val="18"/>
                <w:szCs w:val="18"/>
                <w:lang w:val="en-US"/>
              </w:rPr>
            </w:pPr>
            <w:proofErr w:type="spellStart"/>
            <w:r w:rsidRPr="00635A03">
              <w:rPr>
                <w:rFonts w:cs="Arial"/>
                <w:sz w:val="18"/>
                <w:szCs w:val="18"/>
                <w:lang w:val="en-US"/>
              </w:rPr>
              <w:t>Finlande</w:t>
            </w:r>
            <w:proofErr w:type="spellEnd"/>
          </w:p>
        </w:tc>
        <w:tc>
          <w:tcPr>
            <w:tcW w:w="2185"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color w:val="000000"/>
                <w:sz w:val="18"/>
                <w:szCs w:val="18"/>
                <w:lang w:val="fr-CH" w:eastAsia="zh-CN"/>
              </w:rPr>
            </w:pPr>
            <w:proofErr w:type="spellStart"/>
            <w:r w:rsidRPr="00635A03">
              <w:rPr>
                <w:rFonts w:cs="Arial"/>
                <w:b/>
                <w:bCs/>
                <w:color w:val="000000"/>
                <w:sz w:val="18"/>
                <w:szCs w:val="18"/>
                <w:lang w:val="fr-CH" w:eastAsia="zh-CN"/>
              </w:rPr>
              <w:t>Ukko</w:t>
            </w:r>
            <w:proofErr w:type="spellEnd"/>
            <w:r w:rsidRPr="00635A03">
              <w:rPr>
                <w:rFonts w:cs="Arial"/>
                <w:b/>
                <w:bCs/>
                <w:color w:val="000000"/>
                <w:sz w:val="18"/>
                <w:szCs w:val="18"/>
                <w:lang w:val="fr-CH" w:eastAsia="zh-CN"/>
              </w:rPr>
              <w:t xml:space="preserve"> Mobile </w:t>
            </w:r>
            <w:proofErr w:type="spellStart"/>
            <w:r w:rsidRPr="00635A03">
              <w:rPr>
                <w:rFonts w:cs="Arial"/>
                <w:b/>
                <w:bCs/>
                <w:color w:val="000000"/>
                <w:sz w:val="18"/>
                <w:szCs w:val="18"/>
                <w:lang w:val="fr-CH" w:eastAsia="zh-CN"/>
              </w:rPr>
              <w:t>Oy</w:t>
            </w:r>
            <w:proofErr w:type="spellEnd"/>
          </w:p>
          <w:p w:rsidR="00635A03" w:rsidRPr="00635A03" w:rsidRDefault="00635A03" w:rsidP="00635A03">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cs="Arial"/>
                <w:color w:val="000000"/>
                <w:sz w:val="18"/>
                <w:szCs w:val="18"/>
                <w:lang w:val="fr-CH" w:eastAsia="zh-CN"/>
              </w:rPr>
            </w:pPr>
            <w:proofErr w:type="spellStart"/>
            <w:r w:rsidRPr="00635A03">
              <w:rPr>
                <w:rFonts w:cs="Arial"/>
                <w:color w:val="000000"/>
                <w:sz w:val="18"/>
                <w:szCs w:val="18"/>
                <w:lang w:val="fr-CH" w:eastAsia="zh-CN"/>
              </w:rPr>
              <w:t>Munkkiniemen</w:t>
            </w:r>
            <w:proofErr w:type="spellEnd"/>
            <w:r w:rsidRPr="00635A03">
              <w:rPr>
                <w:rFonts w:cs="Arial"/>
                <w:color w:val="000000"/>
                <w:sz w:val="18"/>
                <w:szCs w:val="18"/>
                <w:lang w:val="fr-CH" w:eastAsia="zh-CN"/>
              </w:rPr>
              <w:t xml:space="preserve"> </w:t>
            </w:r>
            <w:proofErr w:type="spellStart"/>
            <w:r w:rsidRPr="00635A03">
              <w:rPr>
                <w:rFonts w:cs="Arial"/>
                <w:color w:val="000000"/>
                <w:sz w:val="18"/>
                <w:szCs w:val="18"/>
                <w:lang w:val="fr-CH" w:eastAsia="zh-CN"/>
              </w:rPr>
              <w:t>puistotie</w:t>
            </w:r>
            <w:proofErr w:type="spellEnd"/>
            <w:r w:rsidRPr="00635A03">
              <w:rPr>
                <w:rFonts w:cs="Arial"/>
                <w:color w:val="000000"/>
                <w:sz w:val="18"/>
                <w:szCs w:val="18"/>
                <w:lang w:val="fr-CH" w:eastAsia="zh-CN"/>
              </w:rPr>
              <w:t xml:space="preserve"> 25</w:t>
            </w:r>
          </w:p>
          <w:p w:rsidR="00635A03" w:rsidRPr="00635A03" w:rsidRDefault="00635A03" w:rsidP="00635A03">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de-CH"/>
              </w:rPr>
            </w:pPr>
            <w:r w:rsidRPr="00635A03">
              <w:rPr>
                <w:rFonts w:cs="Arial"/>
                <w:color w:val="000000"/>
                <w:sz w:val="18"/>
                <w:szCs w:val="18"/>
                <w:lang w:val="en-US" w:eastAsia="zh-CN"/>
              </w:rPr>
              <w:t>FI-00330 HELSINKI</w:t>
            </w:r>
          </w:p>
        </w:tc>
        <w:tc>
          <w:tcPr>
            <w:tcW w:w="1296"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794"/>
                <w:tab w:val="left" w:pos="1191"/>
                <w:tab w:val="left" w:pos="1588"/>
                <w:tab w:val="left" w:pos="1985"/>
              </w:tabs>
              <w:spacing w:before="0"/>
              <w:jc w:val="center"/>
              <w:textAlignment w:val="auto"/>
              <w:rPr>
                <w:rFonts w:cs="Calibri"/>
                <w:b/>
                <w:bCs/>
                <w:color w:val="000000"/>
                <w:sz w:val="18"/>
                <w:szCs w:val="18"/>
                <w:lang w:val="en-US"/>
              </w:rPr>
            </w:pPr>
            <w:r w:rsidRPr="00635A03">
              <w:rPr>
                <w:rFonts w:cs="Calibri"/>
                <w:b/>
                <w:bCs/>
                <w:color w:val="000000"/>
                <w:sz w:val="18"/>
                <w:szCs w:val="18"/>
                <w:lang w:val="en-US"/>
              </w:rPr>
              <w:t>89 358 10</w:t>
            </w:r>
          </w:p>
        </w:tc>
        <w:tc>
          <w:tcPr>
            <w:tcW w:w="3198"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585"/>
                <w:tab w:val="left" w:pos="1191"/>
                <w:tab w:val="left" w:pos="1588"/>
                <w:tab w:val="left" w:pos="1985"/>
              </w:tabs>
              <w:spacing w:before="0"/>
              <w:jc w:val="left"/>
              <w:textAlignment w:val="auto"/>
              <w:rPr>
                <w:rFonts w:cs="Calibri"/>
                <w:color w:val="000000"/>
                <w:sz w:val="18"/>
                <w:szCs w:val="18"/>
                <w:lang w:val="fr-CH"/>
              </w:rPr>
            </w:pPr>
            <w:proofErr w:type="spellStart"/>
            <w:r w:rsidRPr="00635A03">
              <w:rPr>
                <w:rFonts w:cs="Calibri"/>
                <w:color w:val="000000"/>
                <w:sz w:val="18"/>
                <w:szCs w:val="18"/>
                <w:lang w:val="fr-CH"/>
              </w:rPr>
              <w:t>Antti</w:t>
            </w:r>
            <w:proofErr w:type="spellEnd"/>
            <w:r w:rsidRPr="00635A03">
              <w:rPr>
                <w:rFonts w:cs="Calibri"/>
                <w:color w:val="000000"/>
                <w:sz w:val="18"/>
                <w:szCs w:val="18"/>
                <w:lang w:val="fr-CH"/>
              </w:rPr>
              <w:t xml:space="preserve"> </w:t>
            </w:r>
            <w:proofErr w:type="spellStart"/>
            <w:r w:rsidRPr="00635A03">
              <w:rPr>
                <w:rFonts w:cs="Calibri"/>
                <w:color w:val="000000"/>
                <w:sz w:val="18"/>
                <w:szCs w:val="18"/>
                <w:lang w:val="fr-CH"/>
              </w:rPr>
              <w:t>Pellinen</w:t>
            </w:r>
            <w:proofErr w:type="spellEnd"/>
            <w:r w:rsidRPr="00635A03">
              <w:rPr>
                <w:rFonts w:cs="Calibri"/>
                <w:color w:val="000000"/>
                <w:sz w:val="18"/>
                <w:szCs w:val="18"/>
                <w:lang w:val="fr-CH"/>
              </w:rPr>
              <w:br/>
            </w:r>
            <w:proofErr w:type="spellStart"/>
            <w:r w:rsidRPr="00635A03">
              <w:rPr>
                <w:rFonts w:cs="Calibri"/>
                <w:color w:val="000000"/>
                <w:sz w:val="18"/>
                <w:szCs w:val="18"/>
                <w:lang w:val="fr-CH"/>
              </w:rPr>
              <w:t>Munkkiniemen</w:t>
            </w:r>
            <w:proofErr w:type="spellEnd"/>
            <w:r w:rsidRPr="00635A03">
              <w:rPr>
                <w:rFonts w:cs="Calibri"/>
                <w:color w:val="000000"/>
                <w:sz w:val="18"/>
                <w:szCs w:val="18"/>
                <w:lang w:val="fr-CH"/>
              </w:rPr>
              <w:t xml:space="preserve"> </w:t>
            </w:r>
            <w:proofErr w:type="spellStart"/>
            <w:r w:rsidRPr="00635A03">
              <w:rPr>
                <w:rFonts w:cs="Calibri"/>
                <w:color w:val="000000"/>
                <w:sz w:val="18"/>
                <w:szCs w:val="18"/>
                <w:lang w:val="fr-CH"/>
              </w:rPr>
              <w:t>puistotie</w:t>
            </w:r>
            <w:proofErr w:type="spellEnd"/>
            <w:r w:rsidRPr="00635A03">
              <w:rPr>
                <w:rFonts w:cs="Calibri"/>
                <w:color w:val="000000"/>
                <w:sz w:val="18"/>
                <w:szCs w:val="18"/>
                <w:lang w:val="fr-CH"/>
              </w:rPr>
              <w:t xml:space="preserve"> 25</w:t>
            </w:r>
            <w:r w:rsidRPr="00635A03">
              <w:rPr>
                <w:rFonts w:cs="Calibri"/>
                <w:color w:val="000000"/>
                <w:sz w:val="18"/>
                <w:szCs w:val="18"/>
                <w:lang w:val="fr-CH"/>
              </w:rPr>
              <w:br/>
              <w:t>FI-00330 HELSINKI</w:t>
            </w:r>
            <w:r w:rsidRPr="00635A03">
              <w:rPr>
                <w:rFonts w:cs="Calibri"/>
                <w:color w:val="000000"/>
                <w:sz w:val="18"/>
                <w:szCs w:val="18"/>
                <w:lang w:val="fr-CH"/>
              </w:rPr>
              <w:br/>
              <w:t xml:space="preserve">Tél: </w:t>
            </w:r>
            <w:r>
              <w:rPr>
                <w:rFonts w:cs="Calibri"/>
                <w:color w:val="000000"/>
                <w:sz w:val="18"/>
                <w:szCs w:val="18"/>
                <w:lang w:val="fr-CH"/>
              </w:rPr>
              <w:tab/>
            </w:r>
            <w:r w:rsidRPr="00635A03">
              <w:rPr>
                <w:rFonts w:cs="Calibri"/>
                <w:color w:val="000000"/>
                <w:sz w:val="18"/>
                <w:szCs w:val="18"/>
                <w:lang w:val="fr-CH"/>
              </w:rPr>
              <w:t>+358 40 547 7044</w:t>
            </w:r>
            <w:r w:rsidRPr="00635A03">
              <w:rPr>
                <w:rFonts w:cs="Calibri"/>
                <w:color w:val="000000"/>
                <w:sz w:val="18"/>
                <w:szCs w:val="18"/>
                <w:lang w:val="fr-CH"/>
              </w:rPr>
              <w:br/>
              <w:t>E-mail:</w:t>
            </w:r>
            <w:r>
              <w:rPr>
                <w:rFonts w:cs="Calibri"/>
                <w:color w:val="000000"/>
                <w:sz w:val="18"/>
                <w:szCs w:val="18"/>
                <w:lang w:val="fr-CH"/>
              </w:rPr>
              <w:tab/>
            </w:r>
            <w:r w:rsidRPr="00635A03">
              <w:rPr>
                <w:rFonts w:cs="Calibri"/>
                <w:color w:val="000000"/>
                <w:sz w:val="18"/>
                <w:szCs w:val="18"/>
                <w:lang w:val="fr-CH"/>
              </w:rPr>
              <w:t xml:space="preserve">antti.pellinen@ukkomobile.com </w:t>
            </w:r>
          </w:p>
        </w:tc>
        <w:tc>
          <w:tcPr>
            <w:tcW w:w="1301"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bCs/>
                <w:sz w:val="18"/>
                <w:szCs w:val="18"/>
                <w:lang w:val="fr-CH"/>
              </w:rPr>
            </w:pPr>
            <w:r w:rsidRPr="00635A03">
              <w:rPr>
                <w:rFonts w:cs="Calibri"/>
                <w:color w:val="000000"/>
                <w:sz w:val="18"/>
                <w:szCs w:val="18"/>
                <w:lang w:val="fr-CH"/>
              </w:rPr>
              <w:t>20</w:t>
            </w:r>
            <w:proofErr w:type="gramStart"/>
            <w:r w:rsidRPr="00635A03">
              <w:rPr>
                <w:rFonts w:cs="Calibri"/>
                <w:color w:val="000000"/>
                <w:sz w:val="18"/>
                <w:szCs w:val="18"/>
                <w:lang w:val="fr-CH"/>
              </w:rPr>
              <w:t>.IX.2016</w:t>
            </w:r>
            <w:proofErr w:type="gramEnd"/>
          </w:p>
        </w:tc>
      </w:tr>
    </w:tbl>
    <w:p w:rsidR="00635A03" w:rsidRPr="00635A03" w:rsidRDefault="00635A03" w:rsidP="00635A03">
      <w:pPr>
        <w:tabs>
          <w:tab w:val="clear" w:pos="1276"/>
          <w:tab w:val="clear" w:pos="1843"/>
          <w:tab w:val="clear" w:pos="5387"/>
          <w:tab w:val="clear" w:pos="5954"/>
          <w:tab w:val="left" w:pos="1560"/>
          <w:tab w:val="left" w:pos="4140"/>
          <w:tab w:val="left" w:pos="4230"/>
        </w:tabs>
        <w:spacing w:before="0" w:after="120"/>
        <w:jc w:val="left"/>
        <w:textAlignment w:val="auto"/>
        <w:rPr>
          <w:rFonts w:cs="Arial"/>
          <w:b/>
          <w:bCs/>
          <w:lang w:val="fr-CH"/>
        </w:rPr>
      </w:pPr>
    </w:p>
    <w:p w:rsidR="00635A03" w:rsidRPr="00635A03" w:rsidRDefault="00635A03" w:rsidP="00635A03">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0"/>
        <w:ind w:right="-425"/>
        <w:textAlignment w:val="auto"/>
        <w:rPr>
          <w:rFonts w:cs="Arial"/>
          <w:b/>
          <w:iCs/>
          <w:szCs w:val="22"/>
          <w:lang w:val="fr-CH"/>
        </w:rPr>
      </w:pPr>
      <w:r w:rsidRPr="00635A03">
        <w:rPr>
          <w:rFonts w:cs="Arial"/>
          <w:b/>
          <w:iCs/>
          <w:szCs w:val="22"/>
          <w:lang w:val="fr-CH"/>
        </w:rPr>
        <w:t>Finlande   LIR</w:t>
      </w:r>
    </w:p>
    <w:p w:rsidR="00635A03" w:rsidRPr="00635A03" w:rsidRDefault="00635A03" w:rsidP="00635A03">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0"/>
        <w:ind w:right="-425"/>
        <w:textAlignment w:val="auto"/>
        <w:rPr>
          <w:rFonts w:cs="Arial"/>
          <w:lang w:val="fr-CH"/>
        </w:rPr>
      </w:pPr>
    </w:p>
    <w:tbl>
      <w:tblPr>
        <w:tblW w:w="51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73"/>
        <w:gridCol w:w="2110"/>
        <w:gridCol w:w="1428"/>
        <w:gridCol w:w="4487"/>
      </w:tblGrid>
      <w:tr w:rsidR="00635A03" w:rsidRPr="00635A03" w:rsidTr="0032586C">
        <w:tc>
          <w:tcPr>
            <w:tcW w:w="1499"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635A03">
              <w:rPr>
                <w:rFonts w:cs="Arial"/>
                <w:i/>
                <w:iCs/>
                <w:lang w:val="fr-FR"/>
              </w:rPr>
              <w:t>Pays/zone géographique</w:t>
            </w:r>
          </w:p>
        </w:tc>
        <w:tc>
          <w:tcPr>
            <w:tcW w:w="2319"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35A03">
              <w:rPr>
                <w:rFonts w:cs="Arial"/>
                <w:i/>
                <w:iCs/>
                <w:lang w:val="fr-FR"/>
              </w:rPr>
              <w:t>Nom de la compagnie/</w:t>
            </w:r>
            <w:r w:rsidRPr="00635A03">
              <w:rPr>
                <w:rFonts w:cs="Arial"/>
                <w:i/>
                <w:iCs/>
                <w:lang w:val="fr-FR"/>
              </w:rPr>
              <w:br/>
              <w:t>Adresse</w:t>
            </w:r>
          </w:p>
        </w:tc>
        <w:tc>
          <w:tcPr>
            <w:tcW w:w="1561"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35A03">
              <w:rPr>
                <w:rFonts w:cs="Arial"/>
                <w:i/>
                <w:iCs/>
                <w:lang w:val="fr-FR"/>
              </w:rPr>
              <w:t>Identification d’entité émettrice</w:t>
            </w:r>
          </w:p>
        </w:tc>
        <w:tc>
          <w:tcPr>
            <w:tcW w:w="4961"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4140"/>
                <w:tab w:val="left" w:pos="4230"/>
              </w:tabs>
              <w:spacing w:before="40" w:after="40"/>
              <w:jc w:val="left"/>
              <w:rPr>
                <w:rFonts w:cs="Arial"/>
                <w:i/>
                <w:iCs/>
                <w:lang w:val="fr-FR"/>
              </w:rPr>
            </w:pPr>
            <w:r w:rsidRPr="00635A03">
              <w:rPr>
                <w:rFonts w:cs="Arial"/>
                <w:i/>
                <w:iCs/>
                <w:lang w:val="fr-FR"/>
              </w:rPr>
              <w:t>Contact</w:t>
            </w:r>
          </w:p>
        </w:tc>
      </w:tr>
      <w:tr w:rsidR="00635A03" w:rsidRPr="006C6611" w:rsidTr="0032586C">
        <w:tc>
          <w:tcPr>
            <w:tcW w:w="1499"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textAlignment w:val="auto"/>
              <w:rPr>
                <w:rFonts w:cs="Arial"/>
                <w:sz w:val="18"/>
                <w:szCs w:val="18"/>
                <w:lang w:val="en-US"/>
              </w:rPr>
            </w:pPr>
            <w:r w:rsidRPr="00635A03">
              <w:rPr>
                <w:rFonts w:cs="Arial"/>
                <w:sz w:val="18"/>
                <w:szCs w:val="18"/>
                <w:lang w:val="fr-CH"/>
              </w:rPr>
              <w:t>Fin</w:t>
            </w:r>
            <w:proofErr w:type="spellStart"/>
            <w:r w:rsidRPr="00635A03">
              <w:rPr>
                <w:rFonts w:cs="Arial"/>
                <w:sz w:val="18"/>
                <w:szCs w:val="18"/>
                <w:lang w:val="en-US"/>
              </w:rPr>
              <w:t>lande</w:t>
            </w:r>
            <w:proofErr w:type="spellEnd"/>
          </w:p>
        </w:tc>
        <w:tc>
          <w:tcPr>
            <w:tcW w:w="2319"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color w:val="000000"/>
                <w:sz w:val="18"/>
                <w:szCs w:val="18"/>
                <w:lang w:val="en-US" w:eastAsia="zh-CN"/>
              </w:rPr>
            </w:pPr>
            <w:r w:rsidRPr="00635A03">
              <w:rPr>
                <w:rFonts w:cs="Arial"/>
                <w:b/>
                <w:bCs/>
                <w:color w:val="000000"/>
                <w:sz w:val="18"/>
                <w:szCs w:val="18"/>
                <w:lang w:val="en-US" w:eastAsia="zh-CN"/>
              </w:rPr>
              <w:t>Elisa Corporation</w:t>
            </w:r>
          </w:p>
          <w:p w:rsidR="00635A03" w:rsidRPr="00635A03" w:rsidRDefault="00635A03" w:rsidP="00635A0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sz w:val="18"/>
                <w:szCs w:val="18"/>
                <w:lang w:val="en-US" w:eastAsia="zh-CN"/>
              </w:rPr>
            </w:pPr>
            <w:r w:rsidRPr="00635A03">
              <w:rPr>
                <w:rFonts w:cs="Arial"/>
                <w:color w:val="000000"/>
                <w:sz w:val="18"/>
                <w:szCs w:val="18"/>
                <w:lang w:val="en-US" w:eastAsia="zh-CN"/>
              </w:rPr>
              <w:t>P.O. Box 1,</w:t>
            </w:r>
          </w:p>
          <w:p w:rsidR="00635A03" w:rsidRPr="00635A03" w:rsidRDefault="00635A03" w:rsidP="00635A03">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de-CH"/>
              </w:rPr>
            </w:pPr>
            <w:r w:rsidRPr="00635A03">
              <w:rPr>
                <w:rFonts w:cs="Arial"/>
                <w:color w:val="000000"/>
                <w:sz w:val="18"/>
                <w:szCs w:val="18"/>
                <w:lang w:val="en-US" w:eastAsia="zh-CN"/>
              </w:rPr>
              <w:t>FI - 00061 ELISA</w:t>
            </w:r>
          </w:p>
        </w:tc>
        <w:tc>
          <w:tcPr>
            <w:tcW w:w="1561"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794"/>
                <w:tab w:val="left" w:pos="1191"/>
                <w:tab w:val="left" w:pos="1588"/>
                <w:tab w:val="left" w:pos="1985"/>
              </w:tabs>
              <w:spacing w:before="0"/>
              <w:jc w:val="center"/>
              <w:textAlignment w:val="auto"/>
              <w:rPr>
                <w:rFonts w:cs="Calibri"/>
                <w:b/>
                <w:bCs/>
                <w:color w:val="000000"/>
                <w:sz w:val="18"/>
                <w:szCs w:val="18"/>
                <w:lang w:val="en-US"/>
              </w:rPr>
            </w:pPr>
            <w:r w:rsidRPr="00635A03">
              <w:rPr>
                <w:rFonts w:cs="Calibri"/>
                <w:b/>
                <w:bCs/>
                <w:color w:val="000000"/>
                <w:sz w:val="18"/>
                <w:szCs w:val="18"/>
                <w:lang w:val="en-US"/>
              </w:rPr>
              <w:t>89 358 09</w:t>
            </w:r>
          </w:p>
        </w:tc>
        <w:tc>
          <w:tcPr>
            <w:tcW w:w="4961"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sz w:val="18"/>
                <w:szCs w:val="18"/>
                <w:lang w:val="en-US" w:eastAsia="zh-CN"/>
              </w:rPr>
            </w:pPr>
            <w:proofErr w:type="spellStart"/>
            <w:r w:rsidRPr="00635A03">
              <w:rPr>
                <w:rFonts w:cs="Arial"/>
                <w:color w:val="000000"/>
                <w:sz w:val="18"/>
                <w:szCs w:val="18"/>
                <w:lang w:val="en-US" w:eastAsia="zh-CN"/>
              </w:rPr>
              <w:t>Jari</w:t>
            </w:r>
            <w:proofErr w:type="spellEnd"/>
            <w:r w:rsidRPr="00635A03">
              <w:rPr>
                <w:rFonts w:cs="Arial"/>
                <w:color w:val="000000"/>
                <w:sz w:val="18"/>
                <w:szCs w:val="18"/>
                <w:lang w:val="en-US" w:eastAsia="zh-CN"/>
              </w:rPr>
              <w:t xml:space="preserve"> </w:t>
            </w:r>
            <w:proofErr w:type="spellStart"/>
            <w:r w:rsidRPr="00635A03">
              <w:rPr>
                <w:rFonts w:cs="Arial"/>
                <w:color w:val="000000"/>
                <w:sz w:val="18"/>
                <w:szCs w:val="18"/>
                <w:lang w:val="en-US" w:eastAsia="zh-CN"/>
              </w:rPr>
              <w:t>Jokela</w:t>
            </w:r>
            <w:proofErr w:type="spellEnd"/>
          </w:p>
          <w:p w:rsidR="00635A03" w:rsidRPr="00635A03" w:rsidRDefault="00635A03" w:rsidP="00635A0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sz w:val="18"/>
                <w:szCs w:val="18"/>
                <w:lang w:val="en-US" w:eastAsia="zh-CN"/>
              </w:rPr>
            </w:pPr>
            <w:r w:rsidRPr="00635A03">
              <w:rPr>
                <w:rFonts w:cs="Arial"/>
                <w:color w:val="000000"/>
                <w:sz w:val="18"/>
                <w:szCs w:val="18"/>
                <w:lang w:val="en-US" w:eastAsia="zh-CN"/>
              </w:rPr>
              <w:t>P.O. Box 40</w:t>
            </w:r>
          </w:p>
          <w:p w:rsidR="00635A03" w:rsidRPr="00635A03" w:rsidRDefault="00635A03" w:rsidP="00635A0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sz w:val="18"/>
                <w:szCs w:val="18"/>
                <w:lang w:val="fr-CH" w:eastAsia="zh-CN"/>
              </w:rPr>
            </w:pPr>
            <w:r w:rsidRPr="00635A03">
              <w:rPr>
                <w:rFonts w:cs="Arial"/>
                <w:color w:val="000000"/>
                <w:sz w:val="18"/>
                <w:szCs w:val="18"/>
                <w:lang w:val="fr-CH" w:eastAsia="zh-CN"/>
              </w:rPr>
              <w:t>FI - 00061 ELISA</w:t>
            </w:r>
          </w:p>
          <w:p w:rsidR="00635A03" w:rsidRPr="00635A03" w:rsidRDefault="00635A03" w:rsidP="00635A03">
            <w:pPr>
              <w:tabs>
                <w:tab w:val="clear" w:pos="567"/>
                <w:tab w:val="clear" w:pos="1276"/>
                <w:tab w:val="clear" w:pos="1843"/>
                <w:tab w:val="clear" w:pos="5387"/>
                <w:tab w:val="clear" w:pos="5954"/>
                <w:tab w:val="left" w:pos="615"/>
              </w:tabs>
              <w:overflowPunct/>
              <w:autoSpaceDE/>
              <w:autoSpaceDN/>
              <w:adjustRightInd/>
              <w:spacing w:before="0"/>
              <w:jc w:val="left"/>
              <w:textAlignment w:val="auto"/>
              <w:rPr>
                <w:rFonts w:cs="Calibri"/>
                <w:color w:val="000000"/>
                <w:sz w:val="18"/>
                <w:szCs w:val="18"/>
                <w:lang w:val="fr-CH"/>
              </w:rPr>
            </w:pPr>
            <w:r w:rsidRPr="00635A03">
              <w:rPr>
                <w:rFonts w:cs="Arial"/>
                <w:color w:val="000000"/>
                <w:sz w:val="18"/>
                <w:szCs w:val="18"/>
                <w:lang w:val="fr-CH" w:eastAsia="zh-CN"/>
              </w:rPr>
              <w:t xml:space="preserve">Tél: </w:t>
            </w:r>
            <w:r>
              <w:rPr>
                <w:rFonts w:cs="Arial"/>
                <w:color w:val="000000"/>
                <w:sz w:val="18"/>
                <w:szCs w:val="18"/>
                <w:lang w:val="fr-CH" w:eastAsia="zh-CN"/>
              </w:rPr>
              <w:tab/>
            </w:r>
            <w:r w:rsidRPr="00635A03">
              <w:rPr>
                <w:rFonts w:cs="Arial"/>
                <w:color w:val="000000"/>
                <w:sz w:val="18"/>
                <w:szCs w:val="18"/>
                <w:lang w:val="fr-CH" w:eastAsia="zh-CN"/>
              </w:rPr>
              <w:t>+358 50 506 6070</w:t>
            </w:r>
            <w:r>
              <w:rPr>
                <w:rFonts w:cs="Arial"/>
                <w:color w:val="000000"/>
                <w:sz w:val="18"/>
                <w:szCs w:val="18"/>
                <w:lang w:val="fr-CH" w:eastAsia="zh-CN"/>
              </w:rPr>
              <w:br/>
            </w:r>
            <w:r w:rsidRPr="00635A03">
              <w:rPr>
                <w:rFonts w:cs="Arial"/>
                <w:color w:val="000000"/>
                <w:sz w:val="18"/>
                <w:szCs w:val="18"/>
                <w:lang w:val="fr-CH" w:eastAsia="zh-CN"/>
              </w:rPr>
              <w:t xml:space="preserve">Fax: </w:t>
            </w:r>
            <w:r>
              <w:rPr>
                <w:rFonts w:cs="Arial"/>
                <w:color w:val="000000"/>
                <w:sz w:val="18"/>
                <w:szCs w:val="18"/>
                <w:lang w:val="fr-CH" w:eastAsia="zh-CN"/>
              </w:rPr>
              <w:tab/>
            </w:r>
            <w:r w:rsidRPr="00635A03">
              <w:rPr>
                <w:rFonts w:cs="Arial"/>
                <w:color w:val="000000"/>
                <w:sz w:val="18"/>
                <w:szCs w:val="18"/>
                <w:lang w:val="fr-CH" w:eastAsia="zh-CN"/>
              </w:rPr>
              <w:t>+358 50 8506 6070</w:t>
            </w:r>
            <w:r>
              <w:rPr>
                <w:rFonts w:cs="Arial"/>
                <w:color w:val="000000"/>
                <w:sz w:val="18"/>
                <w:szCs w:val="18"/>
                <w:lang w:val="fr-CH" w:eastAsia="zh-CN"/>
              </w:rPr>
              <w:br/>
            </w:r>
            <w:r w:rsidRPr="00635A03">
              <w:rPr>
                <w:rFonts w:cs="Arial"/>
                <w:color w:val="000000"/>
                <w:sz w:val="18"/>
                <w:szCs w:val="18"/>
                <w:lang w:val="fr-CH" w:eastAsia="zh-CN"/>
              </w:rPr>
              <w:t xml:space="preserve">E-mail: </w:t>
            </w:r>
            <w:r>
              <w:rPr>
                <w:rFonts w:cs="Arial"/>
                <w:color w:val="000000"/>
                <w:sz w:val="18"/>
                <w:szCs w:val="18"/>
                <w:lang w:val="fr-CH" w:eastAsia="zh-CN"/>
              </w:rPr>
              <w:tab/>
            </w:r>
            <w:r w:rsidRPr="00635A03">
              <w:rPr>
                <w:rFonts w:cs="Arial"/>
                <w:color w:val="000000"/>
                <w:sz w:val="18"/>
                <w:szCs w:val="18"/>
                <w:lang w:val="fr-CH" w:eastAsia="zh-CN"/>
              </w:rPr>
              <w:t>jari.jokela@elisa.fi</w:t>
            </w:r>
          </w:p>
        </w:tc>
      </w:tr>
    </w:tbl>
    <w:p w:rsidR="00635A03" w:rsidRPr="00635A03" w:rsidRDefault="00635A03" w:rsidP="00635A03">
      <w:pPr>
        <w:tabs>
          <w:tab w:val="clear" w:pos="1276"/>
          <w:tab w:val="clear" w:pos="1843"/>
          <w:tab w:val="clear" w:pos="5387"/>
          <w:tab w:val="clear" w:pos="5954"/>
          <w:tab w:val="left" w:pos="1560"/>
          <w:tab w:val="left" w:pos="4140"/>
          <w:tab w:val="left" w:pos="4230"/>
        </w:tabs>
        <w:spacing w:before="0" w:after="120"/>
        <w:jc w:val="left"/>
        <w:textAlignment w:val="auto"/>
        <w:rPr>
          <w:rFonts w:cs="Arial"/>
          <w:b/>
          <w:bCs/>
          <w:lang w:val="fr-CH"/>
        </w:rPr>
      </w:pPr>
    </w:p>
    <w:p w:rsidR="00635A03" w:rsidRPr="006C6611" w:rsidRDefault="00635A03">
      <w:pPr>
        <w:tabs>
          <w:tab w:val="clear" w:pos="567"/>
          <w:tab w:val="clear" w:pos="1276"/>
          <w:tab w:val="clear" w:pos="1843"/>
          <w:tab w:val="clear" w:pos="5387"/>
          <w:tab w:val="clear" w:pos="5954"/>
        </w:tabs>
        <w:overflowPunct/>
        <w:autoSpaceDE/>
        <w:autoSpaceDN/>
        <w:adjustRightInd/>
        <w:spacing w:before="0"/>
        <w:jc w:val="left"/>
        <w:textAlignment w:val="auto"/>
        <w:rPr>
          <w:rFonts w:cs="Arial"/>
          <w:b/>
          <w:iCs/>
          <w:szCs w:val="22"/>
          <w:lang w:val="fr-CH"/>
        </w:rPr>
      </w:pPr>
      <w:r w:rsidRPr="006C6611">
        <w:rPr>
          <w:rFonts w:cs="Arial"/>
          <w:b/>
          <w:iCs/>
          <w:szCs w:val="22"/>
          <w:lang w:val="fr-CH"/>
        </w:rPr>
        <w:br w:type="page"/>
      </w:r>
    </w:p>
    <w:p w:rsidR="00635A03" w:rsidRPr="00635A03" w:rsidRDefault="00635A03" w:rsidP="00635A03">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0"/>
        <w:ind w:right="-425"/>
        <w:textAlignment w:val="auto"/>
        <w:rPr>
          <w:rFonts w:cs="Arial"/>
          <w:b/>
          <w:iCs/>
          <w:szCs w:val="22"/>
          <w:lang w:val="en-US"/>
        </w:rPr>
      </w:pPr>
      <w:r w:rsidRPr="00635A03">
        <w:rPr>
          <w:rFonts w:cs="Arial"/>
          <w:b/>
          <w:iCs/>
          <w:szCs w:val="22"/>
          <w:lang w:val="en-US"/>
        </w:rPr>
        <w:lastRenderedPageBreak/>
        <w:t>Pays-Bas    LIR</w:t>
      </w:r>
    </w:p>
    <w:p w:rsidR="00635A03" w:rsidRPr="00635A03" w:rsidRDefault="00635A03" w:rsidP="00635A03">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0"/>
        <w:ind w:right="-425"/>
        <w:textAlignment w:val="auto"/>
        <w:rPr>
          <w:rFonts w:cs="Arial"/>
        </w:rPr>
      </w:pPr>
    </w:p>
    <w:tbl>
      <w:tblPr>
        <w:tblW w:w="51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73"/>
        <w:gridCol w:w="2239"/>
        <w:gridCol w:w="1299"/>
        <w:gridCol w:w="4487"/>
      </w:tblGrid>
      <w:tr w:rsidR="00635A03" w:rsidRPr="00635A03" w:rsidTr="0032586C">
        <w:tc>
          <w:tcPr>
            <w:tcW w:w="1499"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635A03">
              <w:rPr>
                <w:rFonts w:cs="Arial"/>
                <w:i/>
                <w:iCs/>
                <w:lang w:val="fr-FR"/>
              </w:rPr>
              <w:t>Pays/zone géographique</w:t>
            </w:r>
          </w:p>
        </w:tc>
        <w:tc>
          <w:tcPr>
            <w:tcW w:w="2462"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35A03">
              <w:rPr>
                <w:rFonts w:cs="Arial"/>
                <w:i/>
                <w:iCs/>
                <w:lang w:val="fr-FR"/>
              </w:rPr>
              <w:t>Nom de la compagnie/</w:t>
            </w:r>
            <w:r w:rsidRPr="00635A03">
              <w:rPr>
                <w:rFonts w:cs="Arial"/>
                <w:i/>
                <w:iCs/>
                <w:lang w:val="fr-FR"/>
              </w:rPr>
              <w:br/>
              <w:t>Adresse</w:t>
            </w:r>
          </w:p>
        </w:tc>
        <w:tc>
          <w:tcPr>
            <w:tcW w:w="1418"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35A03">
              <w:rPr>
                <w:rFonts w:cs="Arial"/>
                <w:i/>
                <w:iCs/>
                <w:lang w:val="fr-FR"/>
              </w:rPr>
              <w:t>Identification d’entité émettrice</w:t>
            </w:r>
          </w:p>
        </w:tc>
        <w:tc>
          <w:tcPr>
            <w:tcW w:w="4961"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4140"/>
                <w:tab w:val="left" w:pos="4230"/>
              </w:tabs>
              <w:spacing w:before="40" w:after="40"/>
              <w:jc w:val="left"/>
              <w:rPr>
                <w:rFonts w:cs="Arial"/>
                <w:i/>
                <w:iCs/>
                <w:lang w:val="fr-FR"/>
              </w:rPr>
            </w:pPr>
            <w:r w:rsidRPr="00635A03">
              <w:rPr>
                <w:rFonts w:cs="Arial"/>
                <w:i/>
                <w:iCs/>
                <w:lang w:val="fr-FR"/>
              </w:rPr>
              <w:t>Contact</w:t>
            </w:r>
          </w:p>
        </w:tc>
      </w:tr>
      <w:tr w:rsidR="00635A03" w:rsidRPr="00635A03" w:rsidTr="0032586C">
        <w:tc>
          <w:tcPr>
            <w:tcW w:w="1499"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textAlignment w:val="auto"/>
              <w:rPr>
                <w:rFonts w:cs="Arial"/>
                <w:sz w:val="18"/>
                <w:szCs w:val="18"/>
                <w:lang w:val="en-US"/>
              </w:rPr>
            </w:pPr>
            <w:r w:rsidRPr="00635A03">
              <w:rPr>
                <w:rFonts w:cs="Arial"/>
                <w:sz w:val="18"/>
                <w:szCs w:val="18"/>
                <w:lang w:val="en-US"/>
              </w:rPr>
              <w:t>Pays-Bas</w:t>
            </w:r>
          </w:p>
        </w:tc>
        <w:tc>
          <w:tcPr>
            <w:tcW w:w="2462"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color w:val="000000"/>
                <w:sz w:val="18"/>
                <w:szCs w:val="18"/>
                <w:lang w:val="en-US" w:eastAsia="zh-CN"/>
              </w:rPr>
            </w:pPr>
            <w:proofErr w:type="spellStart"/>
            <w:r w:rsidRPr="00635A03">
              <w:rPr>
                <w:rFonts w:cs="Arial"/>
                <w:b/>
                <w:bCs/>
                <w:color w:val="000000"/>
                <w:sz w:val="18"/>
                <w:szCs w:val="18"/>
                <w:lang w:val="en-US" w:eastAsia="zh-CN"/>
              </w:rPr>
              <w:t>Glotell</w:t>
            </w:r>
            <w:proofErr w:type="spellEnd"/>
            <w:r w:rsidRPr="00635A03">
              <w:rPr>
                <w:rFonts w:cs="Arial"/>
                <w:b/>
                <w:bCs/>
                <w:color w:val="000000"/>
                <w:sz w:val="18"/>
                <w:szCs w:val="18"/>
                <w:lang w:val="en-US" w:eastAsia="zh-CN"/>
              </w:rPr>
              <w:t xml:space="preserve"> B.V.</w:t>
            </w:r>
          </w:p>
          <w:p w:rsidR="00635A03" w:rsidRPr="00635A03" w:rsidRDefault="00635A03" w:rsidP="00635A0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18"/>
                <w:szCs w:val="18"/>
                <w:lang w:val="en-US" w:eastAsia="zh-CN"/>
              </w:rPr>
            </w:pPr>
            <w:r w:rsidRPr="00635A03">
              <w:rPr>
                <w:rFonts w:eastAsia="SimSun" w:cs="Arial"/>
                <w:sz w:val="18"/>
                <w:szCs w:val="18"/>
                <w:lang w:val="en-US" w:eastAsia="zh-CN"/>
              </w:rPr>
              <w:t xml:space="preserve">Willem </w:t>
            </w:r>
            <w:proofErr w:type="spellStart"/>
            <w:r w:rsidRPr="00635A03">
              <w:rPr>
                <w:rFonts w:eastAsia="SimSun" w:cs="Arial"/>
                <w:sz w:val="18"/>
                <w:szCs w:val="18"/>
                <w:lang w:val="en-US" w:eastAsia="zh-CN"/>
              </w:rPr>
              <w:t>Dreeslaan</w:t>
            </w:r>
            <w:proofErr w:type="spellEnd"/>
            <w:r w:rsidRPr="00635A03">
              <w:rPr>
                <w:rFonts w:eastAsia="SimSun" w:cs="Arial"/>
                <w:sz w:val="18"/>
                <w:szCs w:val="18"/>
                <w:lang w:val="en-US" w:eastAsia="zh-CN"/>
              </w:rPr>
              <w:t xml:space="preserve"> 37, </w:t>
            </w:r>
          </w:p>
          <w:p w:rsidR="00635A03" w:rsidRPr="00635A03" w:rsidRDefault="00635A03" w:rsidP="00635A03">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de-CH"/>
              </w:rPr>
            </w:pPr>
            <w:r w:rsidRPr="00635A03">
              <w:rPr>
                <w:rFonts w:cs="Arial"/>
                <w:color w:val="000000"/>
                <w:sz w:val="18"/>
                <w:szCs w:val="18"/>
                <w:lang w:val="en-US" w:eastAsia="zh-CN"/>
              </w:rPr>
              <w:t>2729 ND ZOETERMEER</w:t>
            </w:r>
          </w:p>
        </w:tc>
        <w:tc>
          <w:tcPr>
            <w:tcW w:w="1418"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794"/>
                <w:tab w:val="left" w:pos="1191"/>
                <w:tab w:val="left" w:pos="1588"/>
                <w:tab w:val="left" w:pos="1985"/>
              </w:tabs>
              <w:spacing w:before="0"/>
              <w:jc w:val="center"/>
              <w:textAlignment w:val="auto"/>
              <w:rPr>
                <w:rFonts w:cs="Calibri"/>
                <w:b/>
                <w:bCs/>
                <w:color w:val="000000"/>
                <w:sz w:val="18"/>
                <w:szCs w:val="18"/>
                <w:lang w:val="en-US"/>
              </w:rPr>
            </w:pPr>
            <w:r w:rsidRPr="00635A03">
              <w:rPr>
                <w:rFonts w:cs="Calibri"/>
                <w:b/>
                <w:bCs/>
                <w:color w:val="000000"/>
                <w:sz w:val="18"/>
                <w:szCs w:val="18"/>
                <w:lang w:val="en-US"/>
              </w:rPr>
              <w:t>89 31 17</w:t>
            </w:r>
          </w:p>
        </w:tc>
        <w:tc>
          <w:tcPr>
            <w:tcW w:w="4961"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sz w:val="18"/>
                <w:szCs w:val="18"/>
                <w:lang w:val="en-US" w:eastAsia="zh-CN"/>
              </w:rPr>
            </w:pPr>
            <w:r w:rsidRPr="00635A03">
              <w:rPr>
                <w:rFonts w:cs="Arial"/>
                <w:color w:val="000000"/>
                <w:sz w:val="18"/>
                <w:szCs w:val="18"/>
                <w:lang w:val="en-US" w:eastAsia="zh-CN"/>
              </w:rPr>
              <w:t>Edwin Clement</w:t>
            </w:r>
          </w:p>
          <w:p w:rsidR="00635A03" w:rsidRPr="00635A03" w:rsidRDefault="00635A03" w:rsidP="00635A0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18"/>
                <w:szCs w:val="18"/>
                <w:lang w:val="en-US" w:eastAsia="zh-CN"/>
              </w:rPr>
            </w:pPr>
            <w:r w:rsidRPr="00635A03">
              <w:rPr>
                <w:rFonts w:eastAsia="SimSun" w:cs="Arial"/>
                <w:sz w:val="18"/>
                <w:szCs w:val="18"/>
                <w:lang w:val="en-US" w:eastAsia="zh-CN"/>
              </w:rPr>
              <w:t xml:space="preserve">Willem </w:t>
            </w:r>
            <w:proofErr w:type="spellStart"/>
            <w:r w:rsidRPr="00635A03">
              <w:rPr>
                <w:rFonts w:eastAsia="SimSun" w:cs="Arial"/>
                <w:sz w:val="18"/>
                <w:szCs w:val="18"/>
                <w:lang w:val="en-US" w:eastAsia="zh-CN"/>
              </w:rPr>
              <w:t>Dreeslaan</w:t>
            </w:r>
            <w:proofErr w:type="spellEnd"/>
            <w:r w:rsidRPr="00635A03">
              <w:rPr>
                <w:rFonts w:eastAsia="SimSun" w:cs="Arial"/>
                <w:sz w:val="18"/>
                <w:szCs w:val="18"/>
                <w:lang w:val="en-US" w:eastAsia="zh-CN"/>
              </w:rPr>
              <w:t xml:space="preserve"> 37, </w:t>
            </w:r>
          </w:p>
          <w:p w:rsidR="00635A03" w:rsidRPr="00635A03" w:rsidRDefault="00635A03" w:rsidP="00635A0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sz w:val="18"/>
                <w:szCs w:val="18"/>
                <w:lang w:val="en-US" w:eastAsia="zh-CN"/>
              </w:rPr>
            </w:pPr>
            <w:r w:rsidRPr="00635A03">
              <w:rPr>
                <w:rFonts w:cs="Arial"/>
                <w:color w:val="000000"/>
                <w:sz w:val="18"/>
                <w:szCs w:val="18"/>
                <w:lang w:val="en-US" w:eastAsia="zh-CN"/>
              </w:rPr>
              <w:t>2729 ND ZOETERMEER</w:t>
            </w:r>
          </w:p>
          <w:p w:rsidR="00635A03" w:rsidRPr="00635A03" w:rsidRDefault="00635A03" w:rsidP="00635A03">
            <w:pPr>
              <w:tabs>
                <w:tab w:val="clear" w:pos="567"/>
                <w:tab w:val="clear" w:pos="1276"/>
                <w:tab w:val="clear" w:pos="1843"/>
                <w:tab w:val="clear" w:pos="5387"/>
                <w:tab w:val="clear" w:pos="5954"/>
                <w:tab w:val="left" w:pos="573"/>
              </w:tabs>
              <w:overflowPunct/>
              <w:autoSpaceDE/>
              <w:autoSpaceDN/>
              <w:adjustRightInd/>
              <w:spacing w:before="0"/>
              <w:jc w:val="left"/>
              <w:textAlignment w:val="auto"/>
              <w:rPr>
                <w:rFonts w:cs="Calibri"/>
                <w:color w:val="000000"/>
                <w:sz w:val="18"/>
                <w:szCs w:val="18"/>
                <w:lang w:val="fr-CH"/>
              </w:rPr>
            </w:pPr>
            <w:r w:rsidRPr="00635A03">
              <w:rPr>
                <w:rFonts w:cs="Arial"/>
                <w:color w:val="000000"/>
                <w:sz w:val="18"/>
                <w:szCs w:val="18"/>
                <w:lang w:val="fr-CH" w:eastAsia="zh-CN"/>
              </w:rPr>
              <w:t xml:space="preserve">Tél: </w:t>
            </w:r>
            <w:r w:rsidRPr="00635A03">
              <w:rPr>
                <w:rFonts w:cs="Arial"/>
                <w:color w:val="000000"/>
                <w:sz w:val="18"/>
                <w:szCs w:val="18"/>
                <w:lang w:val="fr-CH" w:eastAsia="zh-CN"/>
              </w:rPr>
              <w:tab/>
              <w:t>+31 628 200 000</w:t>
            </w:r>
            <w:r w:rsidRPr="00635A03">
              <w:rPr>
                <w:rFonts w:cs="Arial"/>
                <w:color w:val="000000"/>
                <w:sz w:val="18"/>
                <w:szCs w:val="18"/>
                <w:lang w:val="fr-CH" w:eastAsia="zh-CN"/>
              </w:rPr>
              <w:br/>
              <w:t>E-mail:</w:t>
            </w:r>
            <w:r w:rsidRPr="00635A03">
              <w:rPr>
                <w:rFonts w:cs="Arial"/>
                <w:color w:val="000000"/>
                <w:sz w:val="18"/>
                <w:szCs w:val="18"/>
                <w:lang w:val="fr-CH" w:eastAsia="zh-CN"/>
              </w:rPr>
              <w:tab/>
              <w:t xml:space="preserve"> edwin@glotell.nl</w:t>
            </w:r>
          </w:p>
        </w:tc>
      </w:tr>
    </w:tbl>
    <w:p w:rsidR="00635A03" w:rsidRPr="00635A03" w:rsidRDefault="00635A03" w:rsidP="00635A03">
      <w:pPr>
        <w:tabs>
          <w:tab w:val="clear" w:pos="1276"/>
          <w:tab w:val="clear" w:pos="1843"/>
          <w:tab w:val="clear" w:pos="5387"/>
          <w:tab w:val="clear" w:pos="5954"/>
          <w:tab w:val="left" w:pos="1560"/>
          <w:tab w:val="left" w:pos="4140"/>
          <w:tab w:val="left" w:pos="4230"/>
        </w:tabs>
        <w:spacing w:before="0" w:after="120"/>
        <w:jc w:val="left"/>
        <w:textAlignment w:val="auto"/>
        <w:rPr>
          <w:rFonts w:cs="Arial"/>
          <w:b/>
          <w:bCs/>
          <w:lang w:val="fr-CH"/>
        </w:rPr>
      </w:pPr>
    </w:p>
    <w:p w:rsidR="00635A03" w:rsidRPr="00635A03" w:rsidRDefault="00635A03" w:rsidP="00635A03">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0"/>
        <w:ind w:right="-425"/>
        <w:textAlignment w:val="auto"/>
        <w:rPr>
          <w:rFonts w:cs="Arial"/>
          <w:b/>
          <w:iCs/>
          <w:szCs w:val="22"/>
          <w:lang w:val="fr-CH"/>
        </w:rPr>
      </w:pPr>
      <w:r w:rsidRPr="00635A03">
        <w:rPr>
          <w:rFonts w:cs="Arial"/>
          <w:b/>
          <w:iCs/>
          <w:szCs w:val="22"/>
          <w:lang w:val="fr-CH"/>
        </w:rPr>
        <w:t>Portugal   SUP</w:t>
      </w:r>
    </w:p>
    <w:p w:rsidR="00635A03" w:rsidRPr="00635A03" w:rsidRDefault="00635A03" w:rsidP="00635A03">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0"/>
        <w:ind w:right="-425"/>
        <w:textAlignment w:val="auto"/>
        <w:rPr>
          <w:rFonts w:cs="Arial"/>
          <w:lang w:val="fr-CH"/>
        </w:rPr>
      </w:pPr>
    </w:p>
    <w:tbl>
      <w:tblPr>
        <w:tblW w:w="51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2185"/>
        <w:gridCol w:w="1296"/>
        <w:gridCol w:w="3076"/>
        <w:gridCol w:w="1423"/>
      </w:tblGrid>
      <w:tr w:rsidR="00635A03" w:rsidRPr="00635A03" w:rsidTr="0032586C">
        <w:tc>
          <w:tcPr>
            <w:tcW w:w="1553"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635A03">
              <w:rPr>
                <w:rFonts w:cs="Arial"/>
                <w:i/>
                <w:iCs/>
                <w:lang w:val="fr-FR"/>
              </w:rPr>
              <w:t>Pays/zone géographique</w:t>
            </w:r>
          </w:p>
        </w:tc>
        <w:tc>
          <w:tcPr>
            <w:tcW w:w="2408"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35A03">
              <w:rPr>
                <w:rFonts w:cs="Arial"/>
                <w:i/>
                <w:iCs/>
                <w:lang w:val="fr-FR"/>
              </w:rPr>
              <w:t>Nom de la compagnie/</w:t>
            </w:r>
            <w:r w:rsidRPr="00635A03">
              <w:rPr>
                <w:rFonts w:cs="Arial"/>
                <w:i/>
                <w:iCs/>
                <w:lang w:val="fr-FR"/>
              </w:rPr>
              <w:br/>
              <w:t>Adresse</w:t>
            </w:r>
          </w:p>
        </w:tc>
        <w:tc>
          <w:tcPr>
            <w:tcW w:w="1418"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35A03">
              <w:rPr>
                <w:rFonts w:cs="Arial"/>
                <w:i/>
                <w:iCs/>
                <w:lang w:val="fr-FR"/>
              </w:rPr>
              <w:t>Identification d’entité émettrice</w:t>
            </w:r>
          </w:p>
        </w:tc>
        <w:tc>
          <w:tcPr>
            <w:tcW w:w="3402"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4140"/>
                <w:tab w:val="left" w:pos="4230"/>
              </w:tabs>
              <w:spacing w:before="40" w:after="40"/>
              <w:jc w:val="left"/>
              <w:rPr>
                <w:rFonts w:cs="Arial"/>
                <w:i/>
                <w:iCs/>
                <w:lang w:val="fr-FR"/>
              </w:rPr>
            </w:pPr>
            <w:r w:rsidRPr="00635A03">
              <w:rPr>
                <w:rFonts w:cs="Arial"/>
                <w:i/>
                <w:iCs/>
                <w:lang w:val="fr-FR"/>
              </w:rPr>
              <w:t>Contact</w:t>
            </w:r>
          </w:p>
        </w:tc>
        <w:tc>
          <w:tcPr>
            <w:tcW w:w="1559"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lang w:val="fr-CH"/>
              </w:rPr>
            </w:pPr>
            <w:r w:rsidRPr="00635A03">
              <w:rPr>
                <w:rFonts w:cs="Arial"/>
                <w:i/>
                <w:iCs/>
                <w:lang w:val="fr-FR"/>
              </w:rPr>
              <w:t>Date d’annulation</w:t>
            </w:r>
          </w:p>
        </w:tc>
      </w:tr>
      <w:tr w:rsidR="00635A03" w:rsidRPr="00635A03" w:rsidTr="0032586C">
        <w:tc>
          <w:tcPr>
            <w:tcW w:w="1553"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rPr>
                <w:rFonts w:cs="Arial"/>
                <w:sz w:val="18"/>
                <w:szCs w:val="18"/>
                <w:lang w:val="pt-BR"/>
              </w:rPr>
            </w:pPr>
            <w:r w:rsidRPr="00635A03">
              <w:rPr>
                <w:rFonts w:cs="Arial"/>
                <w:sz w:val="18"/>
                <w:szCs w:val="18"/>
              </w:rPr>
              <w:t>Portugal</w:t>
            </w:r>
          </w:p>
        </w:tc>
        <w:tc>
          <w:tcPr>
            <w:tcW w:w="2408"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color w:val="000000"/>
                <w:sz w:val="18"/>
                <w:szCs w:val="18"/>
                <w:lang w:val="es-ES_tradnl"/>
              </w:rPr>
            </w:pPr>
            <w:proofErr w:type="spellStart"/>
            <w:r w:rsidRPr="00635A03">
              <w:rPr>
                <w:rFonts w:cs="Calibri"/>
                <w:b/>
                <w:bCs/>
                <w:color w:val="000000"/>
                <w:sz w:val="18"/>
                <w:szCs w:val="18"/>
                <w:lang w:val="es-ES_tradnl"/>
              </w:rPr>
              <w:t>Companhia</w:t>
            </w:r>
            <w:proofErr w:type="spellEnd"/>
            <w:r w:rsidRPr="00635A03">
              <w:rPr>
                <w:rFonts w:cs="Calibri"/>
                <w:b/>
                <w:bCs/>
                <w:color w:val="000000"/>
                <w:sz w:val="18"/>
                <w:szCs w:val="18"/>
                <w:lang w:val="es-ES_tradnl"/>
              </w:rPr>
              <w:t xml:space="preserve"> </w:t>
            </w:r>
            <w:proofErr w:type="spellStart"/>
            <w:r w:rsidRPr="00635A03">
              <w:rPr>
                <w:rFonts w:cs="Calibri"/>
                <w:b/>
                <w:bCs/>
                <w:color w:val="000000"/>
                <w:sz w:val="18"/>
                <w:szCs w:val="18"/>
                <w:lang w:val="es-ES_tradnl"/>
              </w:rPr>
              <w:t>Portugesa</w:t>
            </w:r>
            <w:proofErr w:type="spellEnd"/>
            <w:r w:rsidRPr="00635A03">
              <w:rPr>
                <w:rFonts w:cs="Calibri"/>
                <w:b/>
                <w:bCs/>
                <w:color w:val="000000"/>
                <w:sz w:val="18"/>
                <w:szCs w:val="18"/>
                <w:lang w:val="es-ES_tradnl"/>
              </w:rPr>
              <w:t xml:space="preserve"> </w:t>
            </w:r>
            <w:proofErr w:type="spellStart"/>
            <w:r w:rsidRPr="00635A03">
              <w:rPr>
                <w:rFonts w:cs="Calibri"/>
                <w:b/>
                <w:bCs/>
                <w:color w:val="000000"/>
                <w:sz w:val="18"/>
                <w:szCs w:val="18"/>
                <w:lang w:val="es-ES_tradnl"/>
              </w:rPr>
              <w:t>Rádio</w:t>
            </w:r>
            <w:proofErr w:type="spellEnd"/>
            <w:r w:rsidRPr="00635A03">
              <w:rPr>
                <w:rFonts w:cs="Calibri"/>
                <w:b/>
                <w:bCs/>
                <w:color w:val="000000"/>
                <w:sz w:val="18"/>
                <w:szCs w:val="18"/>
                <w:lang w:val="es-ES_tradnl"/>
              </w:rPr>
              <w:t xml:space="preserve"> Marconi (CPRM), S.A.</w:t>
            </w:r>
            <w:r w:rsidRPr="00635A03">
              <w:rPr>
                <w:rFonts w:cs="Calibri"/>
                <w:color w:val="000000"/>
                <w:sz w:val="18"/>
                <w:szCs w:val="18"/>
                <w:lang w:val="es-ES_tradnl"/>
              </w:rPr>
              <w:br/>
              <w:t xml:space="preserve">Avenida </w:t>
            </w:r>
            <w:proofErr w:type="spellStart"/>
            <w:r w:rsidRPr="00635A03">
              <w:rPr>
                <w:rFonts w:cs="Calibri"/>
                <w:color w:val="000000"/>
                <w:sz w:val="18"/>
                <w:szCs w:val="18"/>
                <w:lang w:val="es-ES_tradnl"/>
              </w:rPr>
              <w:t>Alvaro</w:t>
            </w:r>
            <w:proofErr w:type="spellEnd"/>
            <w:r w:rsidRPr="00635A03">
              <w:rPr>
                <w:rFonts w:cs="Calibri"/>
                <w:color w:val="000000"/>
                <w:sz w:val="18"/>
                <w:szCs w:val="18"/>
                <w:lang w:val="es-ES_tradnl"/>
              </w:rPr>
              <w:t xml:space="preserve"> País No. 2, Edificio Marconi</w:t>
            </w:r>
            <w:r w:rsidRPr="00635A03">
              <w:rPr>
                <w:rFonts w:cs="Calibri"/>
                <w:color w:val="000000"/>
                <w:sz w:val="18"/>
                <w:szCs w:val="18"/>
                <w:lang w:val="es-ES_tradnl"/>
              </w:rPr>
              <w:br/>
              <w:t xml:space="preserve">1600 LISBOA </w:t>
            </w:r>
          </w:p>
        </w:tc>
        <w:tc>
          <w:tcPr>
            <w:tcW w:w="1418"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794"/>
                <w:tab w:val="left" w:pos="1191"/>
                <w:tab w:val="left" w:pos="1588"/>
                <w:tab w:val="left" w:pos="1985"/>
              </w:tabs>
              <w:spacing w:before="0"/>
              <w:jc w:val="center"/>
              <w:textAlignment w:val="auto"/>
              <w:rPr>
                <w:rFonts w:cs="Calibri"/>
                <w:b/>
                <w:bCs/>
                <w:color w:val="000000"/>
                <w:sz w:val="18"/>
                <w:szCs w:val="18"/>
                <w:lang w:val="en-US"/>
              </w:rPr>
            </w:pPr>
            <w:r w:rsidRPr="00635A03">
              <w:rPr>
                <w:rFonts w:cs="Calibri"/>
                <w:b/>
                <w:bCs/>
                <w:color w:val="000000"/>
                <w:sz w:val="18"/>
                <w:szCs w:val="18"/>
                <w:lang w:val="en-US"/>
              </w:rPr>
              <w:t>89 351 98</w:t>
            </w:r>
          </w:p>
        </w:tc>
        <w:tc>
          <w:tcPr>
            <w:tcW w:w="3402"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59"/>
                <w:tab w:val="left" w:pos="1191"/>
                <w:tab w:val="left" w:pos="1588"/>
                <w:tab w:val="left" w:pos="1985"/>
              </w:tabs>
              <w:spacing w:before="0"/>
              <w:jc w:val="left"/>
              <w:textAlignment w:val="auto"/>
              <w:rPr>
                <w:rFonts w:cs="Calibri"/>
                <w:color w:val="000000"/>
                <w:sz w:val="18"/>
                <w:szCs w:val="18"/>
                <w:lang w:val="es-ES_tradnl"/>
              </w:rPr>
            </w:pPr>
            <w:r w:rsidRPr="00635A03">
              <w:rPr>
                <w:rFonts w:cs="Calibri"/>
                <w:color w:val="000000"/>
                <w:sz w:val="18"/>
                <w:szCs w:val="18"/>
                <w:lang w:val="es-ES_tradnl"/>
              </w:rPr>
              <w:t xml:space="preserve">José </w:t>
            </w:r>
            <w:proofErr w:type="spellStart"/>
            <w:r w:rsidRPr="00635A03">
              <w:rPr>
                <w:rFonts w:cs="Calibri"/>
                <w:color w:val="000000"/>
                <w:sz w:val="18"/>
                <w:szCs w:val="18"/>
                <w:lang w:val="es-ES_tradnl"/>
              </w:rPr>
              <w:t>Morais</w:t>
            </w:r>
            <w:proofErr w:type="spellEnd"/>
            <w:r w:rsidRPr="00635A03">
              <w:rPr>
                <w:rFonts w:cs="Calibri"/>
                <w:color w:val="000000"/>
                <w:sz w:val="18"/>
                <w:szCs w:val="18"/>
                <w:lang w:val="es-ES_tradnl"/>
              </w:rPr>
              <w:t xml:space="preserve"> de Oliveira</w:t>
            </w:r>
            <w:r w:rsidRPr="00635A03">
              <w:rPr>
                <w:rFonts w:cs="Calibri"/>
                <w:color w:val="000000"/>
                <w:sz w:val="18"/>
                <w:szCs w:val="18"/>
                <w:lang w:val="es-ES_tradnl"/>
              </w:rPr>
              <w:br/>
              <w:t>2 Av. Álvaro País</w:t>
            </w:r>
            <w:r w:rsidRPr="00635A03">
              <w:rPr>
                <w:rFonts w:cs="Calibri"/>
                <w:color w:val="000000"/>
                <w:sz w:val="18"/>
                <w:szCs w:val="18"/>
                <w:lang w:val="es-ES_tradnl"/>
              </w:rPr>
              <w:br/>
              <w:t>1600 LISBOA</w:t>
            </w:r>
            <w:r w:rsidRPr="00635A03">
              <w:rPr>
                <w:rFonts w:cs="Calibri"/>
                <w:color w:val="000000"/>
                <w:sz w:val="18"/>
                <w:szCs w:val="18"/>
                <w:lang w:val="es-ES_tradnl"/>
              </w:rPr>
              <w:br/>
            </w:r>
            <w:proofErr w:type="spellStart"/>
            <w:r w:rsidRPr="00635A03">
              <w:rPr>
                <w:rFonts w:cs="Calibri"/>
                <w:color w:val="000000"/>
                <w:sz w:val="18"/>
                <w:szCs w:val="18"/>
                <w:lang w:val="es-ES_tradnl"/>
              </w:rPr>
              <w:t>Tél</w:t>
            </w:r>
            <w:proofErr w:type="spellEnd"/>
            <w:r w:rsidRPr="00635A03">
              <w:rPr>
                <w:rFonts w:cs="Calibri"/>
                <w:color w:val="000000"/>
                <w:sz w:val="18"/>
                <w:szCs w:val="18"/>
                <w:lang w:val="es-ES_tradnl"/>
              </w:rPr>
              <w:t xml:space="preserve">: </w:t>
            </w:r>
            <w:r>
              <w:rPr>
                <w:rFonts w:cs="Calibri"/>
                <w:color w:val="000000"/>
                <w:sz w:val="18"/>
                <w:szCs w:val="18"/>
                <w:lang w:val="es-ES_tradnl"/>
              </w:rPr>
              <w:tab/>
            </w:r>
            <w:r w:rsidRPr="00635A03">
              <w:rPr>
                <w:rFonts w:cs="Calibri"/>
                <w:color w:val="000000"/>
                <w:sz w:val="18"/>
                <w:szCs w:val="18"/>
                <w:lang w:val="es-ES_tradnl"/>
              </w:rPr>
              <w:t>+351 21 720 7191</w:t>
            </w:r>
            <w:r w:rsidRPr="00635A03">
              <w:rPr>
                <w:rFonts w:cs="Calibri"/>
                <w:color w:val="000000"/>
                <w:sz w:val="18"/>
                <w:szCs w:val="18"/>
                <w:lang w:val="es-ES_tradnl"/>
              </w:rPr>
              <w:br/>
              <w:t xml:space="preserve">Fax: </w:t>
            </w:r>
            <w:r>
              <w:rPr>
                <w:rFonts w:cs="Calibri"/>
                <w:color w:val="000000"/>
                <w:sz w:val="18"/>
                <w:szCs w:val="18"/>
                <w:lang w:val="es-ES_tradnl"/>
              </w:rPr>
              <w:tab/>
            </w:r>
            <w:r w:rsidRPr="00635A03">
              <w:rPr>
                <w:rFonts w:cs="Calibri"/>
                <w:color w:val="000000"/>
                <w:sz w:val="18"/>
                <w:szCs w:val="18"/>
                <w:lang w:val="es-ES_tradnl"/>
              </w:rPr>
              <w:t xml:space="preserve">+351 21 795 5744 </w:t>
            </w:r>
          </w:p>
        </w:tc>
        <w:tc>
          <w:tcPr>
            <w:tcW w:w="1559"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es-ES_tradnl"/>
              </w:rPr>
            </w:pPr>
            <w:r w:rsidRPr="00635A03">
              <w:rPr>
                <w:rFonts w:cs="Calibri"/>
                <w:color w:val="000000"/>
                <w:sz w:val="18"/>
                <w:szCs w:val="18"/>
                <w:lang w:val="es-ES_tradnl"/>
              </w:rPr>
              <w:t>1.VI.2014</w:t>
            </w:r>
          </w:p>
        </w:tc>
      </w:tr>
      <w:tr w:rsidR="00635A03" w:rsidRPr="00635A03" w:rsidTr="0032586C">
        <w:tc>
          <w:tcPr>
            <w:tcW w:w="1553"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rPr>
                <w:rFonts w:cs="Arial"/>
                <w:sz w:val="18"/>
                <w:szCs w:val="18"/>
                <w:lang w:val="es-ES_tradnl"/>
              </w:rPr>
            </w:pPr>
            <w:r w:rsidRPr="00635A03">
              <w:rPr>
                <w:rFonts w:cs="Arial"/>
                <w:sz w:val="18"/>
                <w:szCs w:val="18"/>
                <w:lang w:val="es-ES_tradnl"/>
              </w:rPr>
              <w:t>Portugal</w:t>
            </w:r>
          </w:p>
        </w:tc>
        <w:tc>
          <w:tcPr>
            <w:tcW w:w="2408"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color w:val="000000"/>
                <w:sz w:val="18"/>
                <w:szCs w:val="18"/>
                <w:lang w:val="es-ES_tradnl"/>
              </w:rPr>
            </w:pPr>
            <w:r w:rsidRPr="00635A03">
              <w:rPr>
                <w:rFonts w:cs="Calibri"/>
                <w:b/>
                <w:bCs/>
                <w:color w:val="000000"/>
                <w:sz w:val="18"/>
                <w:szCs w:val="18"/>
                <w:lang w:val="es-ES_tradnl"/>
              </w:rPr>
              <w:t xml:space="preserve">PT </w:t>
            </w:r>
            <w:proofErr w:type="spellStart"/>
            <w:r w:rsidRPr="00635A03">
              <w:rPr>
                <w:rFonts w:cs="Calibri"/>
                <w:b/>
                <w:bCs/>
                <w:color w:val="000000"/>
                <w:sz w:val="18"/>
                <w:szCs w:val="18"/>
                <w:lang w:val="es-ES_tradnl"/>
              </w:rPr>
              <w:t>Comunicações</w:t>
            </w:r>
            <w:proofErr w:type="spellEnd"/>
            <w:r w:rsidRPr="00635A03">
              <w:rPr>
                <w:rFonts w:cs="Calibri"/>
                <w:b/>
                <w:bCs/>
                <w:color w:val="000000"/>
                <w:sz w:val="18"/>
                <w:szCs w:val="18"/>
                <w:lang w:val="es-ES_tradnl"/>
              </w:rPr>
              <w:t xml:space="preserve"> S.A.</w:t>
            </w:r>
            <w:r w:rsidRPr="00635A03">
              <w:rPr>
                <w:rFonts w:cs="Calibri"/>
                <w:color w:val="000000"/>
                <w:sz w:val="18"/>
                <w:szCs w:val="18"/>
                <w:lang w:val="es-ES_tradnl"/>
              </w:rPr>
              <w:br/>
              <w:t xml:space="preserve">Avenida </w:t>
            </w:r>
            <w:proofErr w:type="spellStart"/>
            <w:r w:rsidRPr="00635A03">
              <w:rPr>
                <w:rFonts w:cs="Calibri"/>
                <w:color w:val="000000"/>
                <w:sz w:val="18"/>
                <w:szCs w:val="18"/>
                <w:lang w:val="es-ES_tradnl"/>
              </w:rPr>
              <w:t>Fontes</w:t>
            </w:r>
            <w:proofErr w:type="spellEnd"/>
            <w:r w:rsidRPr="00635A03">
              <w:rPr>
                <w:rFonts w:cs="Calibri"/>
                <w:color w:val="000000"/>
                <w:sz w:val="18"/>
                <w:szCs w:val="18"/>
                <w:lang w:val="es-ES_tradnl"/>
              </w:rPr>
              <w:t xml:space="preserve"> Pereira de Melo No. 40</w:t>
            </w:r>
            <w:r w:rsidRPr="00635A03">
              <w:rPr>
                <w:rFonts w:cs="Calibri"/>
                <w:color w:val="000000"/>
                <w:sz w:val="18"/>
                <w:szCs w:val="18"/>
                <w:lang w:val="es-ES_tradnl"/>
              </w:rPr>
              <w:br/>
              <w:t xml:space="preserve">1089 LISBOA CODEX </w:t>
            </w:r>
          </w:p>
        </w:tc>
        <w:tc>
          <w:tcPr>
            <w:tcW w:w="1418"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794"/>
                <w:tab w:val="left" w:pos="1191"/>
                <w:tab w:val="left" w:pos="1588"/>
                <w:tab w:val="left" w:pos="1985"/>
              </w:tabs>
              <w:spacing w:before="0"/>
              <w:jc w:val="center"/>
              <w:textAlignment w:val="auto"/>
              <w:rPr>
                <w:rFonts w:cs="Calibri"/>
                <w:b/>
                <w:bCs/>
                <w:color w:val="000000"/>
                <w:sz w:val="18"/>
                <w:szCs w:val="18"/>
                <w:lang w:val="es-ES_tradnl"/>
              </w:rPr>
            </w:pPr>
            <w:r w:rsidRPr="00635A03">
              <w:rPr>
                <w:rFonts w:cs="Calibri"/>
                <w:b/>
                <w:bCs/>
                <w:color w:val="000000"/>
                <w:sz w:val="18"/>
                <w:szCs w:val="18"/>
                <w:lang w:val="es-ES_tradnl"/>
              </w:rPr>
              <w:t>89 351 99</w:t>
            </w:r>
          </w:p>
        </w:tc>
        <w:tc>
          <w:tcPr>
            <w:tcW w:w="3402"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473"/>
                <w:tab w:val="left" w:pos="1191"/>
                <w:tab w:val="left" w:pos="1588"/>
                <w:tab w:val="left" w:pos="1985"/>
              </w:tabs>
              <w:spacing w:before="0"/>
              <w:jc w:val="left"/>
              <w:textAlignment w:val="auto"/>
              <w:rPr>
                <w:rFonts w:cs="Calibri"/>
                <w:color w:val="000000"/>
                <w:sz w:val="18"/>
                <w:szCs w:val="18"/>
                <w:lang w:val="fr-CH"/>
              </w:rPr>
            </w:pPr>
            <w:r w:rsidRPr="006C6611">
              <w:rPr>
                <w:rFonts w:cs="Calibri"/>
                <w:color w:val="000000"/>
                <w:sz w:val="18"/>
                <w:szCs w:val="18"/>
                <w:lang w:val="fr-CH"/>
              </w:rPr>
              <w:t xml:space="preserve">Manuel Luis </w:t>
            </w:r>
            <w:proofErr w:type="spellStart"/>
            <w:r w:rsidRPr="006C6611">
              <w:rPr>
                <w:rFonts w:cs="Calibri"/>
                <w:color w:val="000000"/>
                <w:sz w:val="18"/>
                <w:szCs w:val="18"/>
                <w:lang w:val="fr-CH"/>
              </w:rPr>
              <w:t>Vilarin</w:t>
            </w:r>
            <w:r w:rsidRPr="00635A03">
              <w:rPr>
                <w:rFonts w:cs="Calibri"/>
                <w:color w:val="000000"/>
                <w:sz w:val="18"/>
                <w:szCs w:val="18"/>
                <w:lang w:val="fr-CH"/>
              </w:rPr>
              <w:t>ho</w:t>
            </w:r>
            <w:proofErr w:type="spellEnd"/>
            <w:r w:rsidRPr="00635A03">
              <w:rPr>
                <w:rFonts w:cs="Calibri"/>
                <w:color w:val="000000"/>
                <w:sz w:val="18"/>
                <w:szCs w:val="18"/>
                <w:lang w:val="fr-CH"/>
              </w:rPr>
              <w:t xml:space="preserve"> Pires</w:t>
            </w:r>
            <w:r w:rsidRPr="00635A03">
              <w:rPr>
                <w:rFonts w:cs="Calibri"/>
                <w:color w:val="000000"/>
                <w:sz w:val="18"/>
                <w:szCs w:val="18"/>
                <w:lang w:val="fr-CH"/>
              </w:rPr>
              <w:br/>
              <w:t>Av. Fontes Pereira de Melo, 40</w:t>
            </w:r>
            <w:r w:rsidRPr="00635A03">
              <w:rPr>
                <w:rFonts w:cs="Calibri"/>
                <w:color w:val="000000"/>
                <w:sz w:val="18"/>
                <w:szCs w:val="18"/>
                <w:lang w:val="fr-CH"/>
              </w:rPr>
              <w:br/>
              <w:t>1089 LISBOA CODEX</w:t>
            </w:r>
            <w:r w:rsidRPr="00635A03">
              <w:rPr>
                <w:rFonts w:cs="Calibri"/>
                <w:color w:val="000000"/>
                <w:sz w:val="18"/>
                <w:szCs w:val="18"/>
                <w:lang w:val="fr-CH"/>
              </w:rPr>
              <w:br/>
              <w:t xml:space="preserve">Tél: </w:t>
            </w:r>
            <w:r w:rsidRPr="00635A03">
              <w:rPr>
                <w:rFonts w:cs="Calibri"/>
                <w:color w:val="000000"/>
                <w:sz w:val="18"/>
                <w:szCs w:val="18"/>
                <w:lang w:val="fr-CH"/>
              </w:rPr>
              <w:tab/>
              <w:t>+351 21 350 4426</w:t>
            </w:r>
            <w:r w:rsidRPr="00635A03">
              <w:rPr>
                <w:rFonts w:cs="Calibri"/>
                <w:color w:val="000000"/>
                <w:sz w:val="18"/>
                <w:szCs w:val="18"/>
                <w:lang w:val="fr-CH"/>
              </w:rPr>
              <w:br/>
              <w:t xml:space="preserve">Fax: </w:t>
            </w:r>
            <w:r>
              <w:rPr>
                <w:rFonts w:cs="Calibri"/>
                <w:color w:val="000000"/>
                <w:sz w:val="18"/>
                <w:szCs w:val="18"/>
                <w:lang w:val="fr-CH"/>
              </w:rPr>
              <w:tab/>
            </w:r>
            <w:r w:rsidRPr="00635A03">
              <w:rPr>
                <w:rFonts w:cs="Calibri"/>
                <w:color w:val="000000"/>
                <w:sz w:val="18"/>
                <w:szCs w:val="18"/>
                <w:lang w:val="fr-CH"/>
              </w:rPr>
              <w:t xml:space="preserve">+351 21 350 4012 </w:t>
            </w:r>
          </w:p>
        </w:tc>
        <w:tc>
          <w:tcPr>
            <w:tcW w:w="1559" w:type="dxa"/>
            <w:tcBorders>
              <w:top w:val="single" w:sz="6" w:space="0" w:color="auto"/>
              <w:left w:val="single" w:sz="6" w:space="0" w:color="auto"/>
              <w:bottom w:val="single" w:sz="6" w:space="0" w:color="auto"/>
              <w:right w:val="single" w:sz="6" w:space="0" w:color="auto"/>
            </w:tcBorders>
          </w:tcPr>
          <w:p w:rsidR="00635A03" w:rsidRPr="00635A03" w:rsidRDefault="00635A03" w:rsidP="00635A03">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CH"/>
              </w:rPr>
            </w:pPr>
            <w:proofErr w:type="gramStart"/>
            <w:r w:rsidRPr="00635A03">
              <w:rPr>
                <w:rFonts w:cs="Calibri"/>
                <w:color w:val="000000"/>
                <w:sz w:val="18"/>
                <w:szCs w:val="18"/>
                <w:lang w:val="fr-CH"/>
              </w:rPr>
              <w:t>1.VI.2014</w:t>
            </w:r>
            <w:proofErr w:type="gramEnd"/>
          </w:p>
        </w:tc>
      </w:tr>
    </w:tbl>
    <w:p w:rsidR="00635A03" w:rsidRPr="00635A03" w:rsidRDefault="00635A03" w:rsidP="00635A03">
      <w:pPr>
        <w:tabs>
          <w:tab w:val="clear" w:pos="1276"/>
          <w:tab w:val="clear" w:pos="1843"/>
          <w:tab w:val="clear" w:pos="5387"/>
          <w:tab w:val="clear" w:pos="5954"/>
          <w:tab w:val="left" w:pos="1560"/>
          <w:tab w:val="left" w:pos="4140"/>
          <w:tab w:val="left" w:pos="4230"/>
        </w:tabs>
        <w:spacing w:before="0" w:after="120"/>
        <w:jc w:val="left"/>
        <w:textAlignment w:val="auto"/>
        <w:rPr>
          <w:rFonts w:cs="Arial"/>
          <w:b/>
          <w:bCs/>
          <w:lang w:val="fr-CH"/>
        </w:rPr>
      </w:pPr>
    </w:p>
    <w:p w:rsidR="00635A03" w:rsidRDefault="00635A03" w:rsidP="002C7619">
      <w:pPr>
        <w:rPr>
          <w:lang w:val="fr-CH"/>
        </w:rPr>
      </w:pPr>
    </w:p>
    <w:p w:rsidR="00DB5A2C" w:rsidRPr="00DB5A2C" w:rsidRDefault="00DB5A2C" w:rsidP="00DB5A2C">
      <w:pPr>
        <w:pStyle w:val="Heading2"/>
        <w:rPr>
          <w:lang w:val="fr-CH"/>
        </w:rPr>
      </w:pPr>
      <w:bookmarkStart w:id="324" w:name="_Toc484612710"/>
      <w:r w:rsidRPr="00DB5A2C">
        <w:rPr>
          <w:lang w:val="fr-CH"/>
        </w:rPr>
        <w:t>Liste des indicatifs de pays de la</w:t>
      </w:r>
      <w:r w:rsidRPr="00DB5A2C">
        <w:rPr>
          <w:lang w:val="fr-CH"/>
        </w:rPr>
        <w:br/>
        <w:t xml:space="preserve">Recommandation UIT-T E.164 </w:t>
      </w:r>
      <w:proofErr w:type="gramStart"/>
      <w:r w:rsidRPr="00DB5A2C">
        <w:rPr>
          <w:lang w:val="fr-CH"/>
        </w:rPr>
        <w:t>attribués</w:t>
      </w:r>
      <w:proofErr w:type="gramEnd"/>
      <w:r w:rsidRPr="00DB5A2C">
        <w:rPr>
          <w:lang w:val="fr-CH"/>
        </w:rPr>
        <w:br/>
        <w:t>(Complément à la Recommandation UIT-T E.164 (11/2010))</w:t>
      </w:r>
      <w:r w:rsidRPr="00DB5A2C">
        <w:rPr>
          <w:lang w:val="fr-CH"/>
        </w:rPr>
        <w:br/>
        <w:t>(Situation au 16 décembre 2016)</w:t>
      </w:r>
      <w:bookmarkEnd w:id="324"/>
    </w:p>
    <w:p w:rsidR="00DB5A2C" w:rsidRPr="00DB5A2C" w:rsidRDefault="00DB5A2C" w:rsidP="00DB5A2C">
      <w:pPr>
        <w:jc w:val="center"/>
        <w:rPr>
          <w:lang w:val="fr-CH"/>
        </w:rPr>
      </w:pPr>
      <w:r w:rsidRPr="00DB5A2C">
        <w:rPr>
          <w:lang w:val="fr-CH"/>
        </w:rPr>
        <w:t>(</w:t>
      </w:r>
      <w:r w:rsidRPr="00DB5A2C">
        <w:rPr>
          <w:lang w:val="fr-FR"/>
        </w:rPr>
        <w:t>Annexe au Bulletin d’exploitation de l’UIT N</w:t>
      </w:r>
      <w:r w:rsidRPr="00DB5A2C">
        <w:rPr>
          <w:vertAlign w:val="superscript"/>
          <w:lang w:val="fr-FR"/>
        </w:rPr>
        <w:t>o</w:t>
      </w:r>
      <w:r w:rsidRPr="00DB5A2C">
        <w:rPr>
          <w:lang w:val="fr-CH"/>
        </w:rPr>
        <w:t xml:space="preserve"> 1114 – 15.XII.2016)</w:t>
      </w:r>
      <w:r w:rsidRPr="00DB5A2C">
        <w:rPr>
          <w:lang w:val="fr-CH"/>
        </w:rPr>
        <w:br/>
        <w:t>(Amendement N</w:t>
      </w:r>
      <w:r w:rsidRPr="00DB5A2C">
        <w:rPr>
          <w:vertAlign w:val="superscript"/>
          <w:lang w:val="fr-CH"/>
        </w:rPr>
        <w:t xml:space="preserve">o </w:t>
      </w:r>
      <w:r w:rsidRPr="00DB5A2C">
        <w:rPr>
          <w:lang w:val="fr-CH"/>
        </w:rPr>
        <w:t>2)</w:t>
      </w:r>
    </w:p>
    <w:p w:rsidR="00DB5A2C" w:rsidRPr="00DB5A2C" w:rsidRDefault="00DB5A2C" w:rsidP="00DB5A2C">
      <w:pPr>
        <w:widowControl w:val="0"/>
        <w:tabs>
          <w:tab w:val="left" w:pos="0"/>
          <w:tab w:val="left" w:pos="340"/>
        </w:tabs>
        <w:spacing w:before="240"/>
        <w:rPr>
          <w:sz w:val="18"/>
          <w:lang w:val="fr-FR"/>
        </w:rPr>
      </w:pPr>
      <w:r w:rsidRPr="00DB5A2C">
        <w:rPr>
          <w:b/>
          <w:lang w:val="fr-FR"/>
        </w:rPr>
        <w:t>Notes communes aux listes numérique et alphabétique des indicatifs de pays de la Recommandation UIT</w:t>
      </w:r>
      <w:r w:rsidRPr="00DB5A2C">
        <w:rPr>
          <w:b/>
          <w:lang w:val="fr-FR"/>
        </w:rPr>
        <w:noBreakHyphen/>
        <w:t>T E.164 attribués</w:t>
      </w:r>
      <w:r w:rsidRPr="00DB5A2C">
        <w:rPr>
          <w:sz w:val="18"/>
          <w:lang w:val="fr-FR"/>
        </w:rPr>
        <w:t xml:space="preserve"> </w:t>
      </w:r>
    </w:p>
    <w:p w:rsidR="00DB5A2C" w:rsidRPr="00DB5A2C" w:rsidRDefault="00DB5A2C" w:rsidP="00DB5A2C">
      <w:pPr>
        <w:rPr>
          <w:sz w:val="18"/>
          <w:lang w:val="fr-FR"/>
        </w:rPr>
      </w:pPr>
      <w:r w:rsidRPr="00DB5A2C">
        <w:rPr>
          <w:sz w:val="18"/>
          <w:lang w:val="fr-FR"/>
        </w:rPr>
        <w:t>Associé à l'indicatif de pays 883 attribué en partage, le code d'identification à trois chiffres ci-après a été attribué au réseau international suivant:</w:t>
      </w:r>
    </w:p>
    <w:p w:rsidR="00DB5A2C" w:rsidRPr="00DB5A2C" w:rsidRDefault="00DB5A2C" w:rsidP="00DB5A2C">
      <w:pPr>
        <w:widowControl w:val="0"/>
        <w:tabs>
          <w:tab w:val="left" w:pos="0"/>
          <w:tab w:val="left" w:pos="340"/>
        </w:tabs>
        <w:ind w:left="340" w:hanging="340"/>
        <w:rPr>
          <w:b/>
          <w:color w:val="000000"/>
        </w:rPr>
      </w:pPr>
      <w:r w:rsidRPr="00DB5A2C">
        <w:rPr>
          <w:b/>
          <w:color w:val="000000"/>
          <w:lang w:val="es-ES"/>
        </w:rPr>
        <w:t xml:space="preserve">P  </w:t>
      </w:r>
      <w:r w:rsidRPr="00DB5A2C">
        <w:rPr>
          <w:b/>
          <w:bCs/>
          <w:color w:val="000000"/>
          <w:lang w:val="es-ES"/>
        </w:rPr>
        <w:t xml:space="preserve">18   </w:t>
      </w:r>
      <w:r w:rsidRPr="00DB5A2C">
        <w:rPr>
          <w:b/>
          <w:bCs/>
          <w:i/>
          <w:color w:val="000000"/>
          <w:lang w:val="es-ES"/>
        </w:rPr>
        <w:t>Note p)</w:t>
      </w:r>
      <w:r w:rsidRPr="00DB5A2C">
        <w:rPr>
          <w:b/>
          <w:color w:val="000000"/>
          <w:lang w:val="es-ES"/>
        </w:rPr>
        <w:t xml:space="preserve">   </w:t>
      </w:r>
      <w:r w:rsidRPr="00DB5A2C">
        <w:rPr>
          <w:b/>
          <w:lang w:val="es-ES"/>
        </w:rPr>
        <w:t xml:space="preserve">+883 210   </w:t>
      </w:r>
      <w:r w:rsidRPr="00DB5A2C">
        <w:rPr>
          <w:b/>
          <w:color w:val="000000"/>
          <w:lang w:val="es-ES"/>
        </w:rPr>
        <w:t xml:space="preserve">  ADD</w:t>
      </w:r>
      <w:r w:rsidRPr="00DB5A2C">
        <w:rPr>
          <w:b/>
          <w:color w:val="000000"/>
        </w:rPr>
        <w:t>*</w:t>
      </w:r>
    </w:p>
    <w:p w:rsidR="00DB5A2C" w:rsidRPr="00DB5A2C" w:rsidRDefault="00DB5A2C" w:rsidP="00DB5A2C">
      <w:pPr>
        <w:spacing w:before="0"/>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DB5A2C" w:rsidRPr="00DB5A2C" w:rsidTr="0032586C">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DB5A2C" w:rsidRPr="00DB5A2C" w:rsidRDefault="00DB5A2C" w:rsidP="00DB5A2C">
            <w:pPr>
              <w:keepNext/>
              <w:tabs>
                <w:tab w:val="clear" w:pos="567"/>
                <w:tab w:val="clear" w:pos="5387"/>
                <w:tab w:val="clear" w:pos="5954"/>
              </w:tabs>
              <w:spacing w:before="80" w:after="80" w:line="276" w:lineRule="auto"/>
              <w:jc w:val="center"/>
              <w:rPr>
                <w:i/>
                <w:sz w:val="18"/>
                <w:lang w:val="fr-FR"/>
              </w:rPr>
            </w:pPr>
            <w:r w:rsidRPr="00DB5A2C">
              <w:rPr>
                <w:i/>
                <w:sz w:val="18"/>
                <w:lang w:val="fr-FR"/>
              </w:rPr>
              <w:t>Requérant</w:t>
            </w:r>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DB5A2C" w:rsidRPr="00DB5A2C" w:rsidRDefault="00DB5A2C" w:rsidP="00DB5A2C">
            <w:pPr>
              <w:keepNext/>
              <w:tabs>
                <w:tab w:val="clear" w:pos="567"/>
                <w:tab w:val="clear" w:pos="5387"/>
                <w:tab w:val="clear" w:pos="5954"/>
              </w:tabs>
              <w:spacing w:before="80" w:after="80" w:line="276" w:lineRule="auto"/>
              <w:jc w:val="center"/>
              <w:rPr>
                <w:i/>
                <w:sz w:val="18"/>
                <w:lang w:val="fr-FR"/>
              </w:rPr>
            </w:pPr>
            <w:r w:rsidRPr="00DB5A2C">
              <w:rPr>
                <w:i/>
                <w:sz w:val="18"/>
                <w:lang w:val="fr-FR"/>
              </w:rPr>
              <w:t xml:space="preserve">Réseau </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DB5A2C" w:rsidRPr="00DB5A2C" w:rsidRDefault="00DB5A2C" w:rsidP="00DB5A2C">
            <w:pPr>
              <w:keepNext/>
              <w:tabs>
                <w:tab w:val="clear" w:pos="567"/>
                <w:tab w:val="clear" w:pos="5387"/>
                <w:tab w:val="clear" w:pos="5954"/>
              </w:tabs>
              <w:spacing w:before="80" w:after="80" w:line="276" w:lineRule="auto"/>
              <w:jc w:val="center"/>
              <w:rPr>
                <w:i/>
                <w:sz w:val="18"/>
                <w:lang w:val="fr-CH"/>
              </w:rPr>
            </w:pPr>
            <w:r w:rsidRPr="00DB5A2C">
              <w:rPr>
                <w:i/>
                <w:sz w:val="18"/>
                <w:lang w:val="fr-FR"/>
              </w:rPr>
              <w:t>Indicatif de pays et Code d'identification</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DB5A2C" w:rsidRPr="00DB5A2C" w:rsidRDefault="00DB5A2C" w:rsidP="00DB5A2C">
            <w:pPr>
              <w:keepNext/>
              <w:tabs>
                <w:tab w:val="clear" w:pos="567"/>
                <w:tab w:val="clear" w:pos="5387"/>
                <w:tab w:val="clear" w:pos="5954"/>
              </w:tabs>
              <w:spacing w:before="80" w:after="80" w:line="276" w:lineRule="auto"/>
              <w:jc w:val="center"/>
              <w:rPr>
                <w:i/>
                <w:sz w:val="18"/>
                <w:lang w:val="fr-FR"/>
              </w:rPr>
            </w:pPr>
            <w:r w:rsidRPr="00DB5A2C">
              <w:rPr>
                <w:i/>
                <w:sz w:val="18"/>
                <w:lang w:val="fr-FR"/>
              </w:rPr>
              <w:t>Situation</w:t>
            </w:r>
          </w:p>
        </w:tc>
      </w:tr>
      <w:tr w:rsidR="00DB5A2C" w:rsidRPr="00DB5A2C" w:rsidTr="0032586C">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DB5A2C" w:rsidRPr="00DB5A2C" w:rsidRDefault="00DB5A2C" w:rsidP="00DB5A2C">
            <w:pPr>
              <w:tabs>
                <w:tab w:val="clear" w:pos="567"/>
                <w:tab w:val="clear" w:pos="5387"/>
                <w:tab w:val="clear" w:pos="5954"/>
              </w:tabs>
              <w:spacing w:before="40" w:after="40" w:line="276" w:lineRule="auto"/>
              <w:jc w:val="left"/>
              <w:rPr>
                <w:bCs/>
                <w:sz w:val="18"/>
                <w:szCs w:val="22"/>
                <w:lang w:val="fr-FR"/>
              </w:rPr>
            </w:pPr>
            <w:r w:rsidRPr="00DB5A2C">
              <w:rPr>
                <w:bCs/>
                <w:sz w:val="18"/>
                <w:szCs w:val="22"/>
                <w:lang w:val="fr-FR"/>
              </w:rPr>
              <w:t>Telecom26 AG</w:t>
            </w:r>
          </w:p>
        </w:tc>
        <w:tc>
          <w:tcPr>
            <w:tcW w:w="2663" w:type="dxa"/>
            <w:tcBorders>
              <w:top w:val="single" w:sz="6" w:space="0" w:color="000000"/>
              <w:left w:val="single" w:sz="6" w:space="0" w:color="000000"/>
              <w:bottom w:val="single" w:sz="6" w:space="0" w:color="000000"/>
              <w:right w:val="single" w:sz="6" w:space="0" w:color="000000"/>
            </w:tcBorders>
            <w:hideMark/>
          </w:tcPr>
          <w:p w:rsidR="00DB5A2C" w:rsidRPr="00DB5A2C" w:rsidRDefault="00DB5A2C" w:rsidP="00DB5A2C">
            <w:pPr>
              <w:tabs>
                <w:tab w:val="clear" w:pos="567"/>
                <w:tab w:val="clear" w:pos="5387"/>
                <w:tab w:val="clear" w:pos="5954"/>
              </w:tabs>
              <w:spacing w:before="40" w:after="40" w:line="276" w:lineRule="auto"/>
              <w:jc w:val="left"/>
              <w:rPr>
                <w:bCs/>
                <w:sz w:val="18"/>
                <w:szCs w:val="22"/>
                <w:lang w:val="fr-FR"/>
              </w:rPr>
            </w:pPr>
            <w:r w:rsidRPr="00DB5A2C">
              <w:rPr>
                <w:bCs/>
                <w:sz w:val="18"/>
                <w:szCs w:val="22"/>
                <w:lang w:val="fr-FR"/>
              </w:rPr>
              <w:t>Telecom26 AG</w:t>
            </w:r>
          </w:p>
        </w:tc>
        <w:tc>
          <w:tcPr>
            <w:tcW w:w="1841" w:type="dxa"/>
            <w:tcBorders>
              <w:top w:val="single" w:sz="6" w:space="0" w:color="000000"/>
              <w:left w:val="single" w:sz="6" w:space="0" w:color="000000"/>
              <w:bottom w:val="single" w:sz="6" w:space="0" w:color="000000"/>
              <w:right w:val="single" w:sz="6" w:space="0" w:color="000000"/>
            </w:tcBorders>
            <w:hideMark/>
          </w:tcPr>
          <w:p w:rsidR="00DB5A2C" w:rsidRPr="00DB5A2C" w:rsidRDefault="00DB5A2C" w:rsidP="00DB5A2C">
            <w:pPr>
              <w:tabs>
                <w:tab w:val="clear" w:pos="567"/>
                <w:tab w:val="clear" w:pos="5387"/>
                <w:tab w:val="clear" w:pos="5954"/>
              </w:tabs>
              <w:spacing w:before="40" w:after="40" w:line="276" w:lineRule="auto"/>
              <w:jc w:val="center"/>
              <w:rPr>
                <w:bCs/>
                <w:sz w:val="18"/>
                <w:szCs w:val="22"/>
                <w:lang w:val="fr-FR"/>
              </w:rPr>
            </w:pPr>
            <w:r w:rsidRPr="00DB5A2C">
              <w:rPr>
                <w:bCs/>
                <w:sz w:val="18"/>
                <w:szCs w:val="22"/>
                <w:lang w:val="fr-FR"/>
              </w:rPr>
              <w:t>+883 210</w:t>
            </w:r>
          </w:p>
        </w:tc>
        <w:tc>
          <w:tcPr>
            <w:tcW w:w="1299" w:type="dxa"/>
            <w:tcBorders>
              <w:top w:val="single" w:sz="6" w:space="0" w:color="000000"/>
              <w:left w:val="single" w:sz="6" w:space="0" w:color="000000"/>
              <w:bottom w:val="single" w:sz="6" w:space="0" w:color="000000"/>
              <w:right w:val="single" w:sz="6" w:space="0" w:color="000000"/>
            </w:tcBorders>
            <w:hideMark/>
          </w:tcPr>
          <w:p w:rsidR="00DB5A2C" w:rsidRPr="00DB5A2C" w:rsidRDefault="00DB5A2C" w:rsidP="00DB5A2C">
            <w:pPr>
              <w:tabs>
                <w:tab w:val="clear" w:pos="567"/>
                <w:tab w:val="clear" w:pos="5387"/>
                <w:tab w:val="clear" w:pos="5954"/>
              </w:tabs>
              <w:spacing w:before="40" w:after="40" w:line="276" w:lineRule="auto"/>
              <w:jc w:val="center"/>
              <w:rPr>
                <w:bCs/>
                <w:sz w:val="18"/>
                <w:szCs w:val="22"/>
                <w:lang w:val="fr-FR"/>
              </w:rPr>
            </w:pPr>
            <w:r w:rsidRPr="00DB5A2C">
              <w:rPr>
                <w:bCs/>
                <w:sz w:val="18"/>
                <w:szCs w:val="22"/>
                <w:lang w:val="fr-FR"/>
              </w:rPr>
              <w:t>Attribué</w:t>
            </w:r>
          </w:p>
        </w:tc>
      </w:tr>
    </w:tbl>
    <w:p w:rsidR="00DB5A2C" w:rsidRPr="00DB5A2C" w:rsidRDefault="00DB5A2C" w:rsidP="00DB5A2C">
      <w:pPr>
        <w:tabs>
          <w:tab w:val="clear" w:pos="567"/>
          <w:tab w:val="left" w:pos="284"/>
        </w:tabs>
        <w:spacing w:after="120"/>
        <w:rPr>
          <w:sz w:val="18"/>
          <w:szCs w:val="18"/>
        </w:rPr>
      </w:pPr>
      <w:r w:rsidRPr="00DB5A2C">
        <w:rPr>
          <w:b/>
          <w:bCs/>
          <w:sz w:val="18"/>
          <w:szCs w:val="18"/>
        </w:rPr>
        <w:t>*</w:t>
      </w:r>
      <w:r w:rsidRPr="00DB5A2C">
        <w:rPr>
          <w:b/>
          <w:bCs/>
          <w:sz w:val="18"/>
          <w:szCs w:val="18"/>
        </w:rPr>
        <w:tab/>
        <w:t>1</w:t>
      </w:r>
      <w:r w:rsidRPr="00DB5A2C">
        <w:rPr>
          <w:color w:val="000000"/>
          <w:lang w:val="en-US"/>
        </w:rPr>
        <w:t>.V.2017</w:t>
      </w:r>
    </w:p>
    <w:p w:rsidR="00675CAB" w:rsidRDefault="00675CAB" w:rsidP="00DB5A2C">
      <w:pPr>
        <w:rPr>
          <w:rFonts w:eastAsia="SimSun"/>
          <w:lang w:val="fr-CH"/>
        </w:rPr>
      </w:pPr>
    </w:p>
    <w:p w:rsidR="00425B23" w:rsidRDefault="00425B2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r>
        <w:rPr>
          <w:rFonts w:eastAsia="SimSun" w:cs="Arial"/>
          <w:lang w:val="fr-FR" w:eastAsia="zh-CN"/>
        </w:rPr>
        <w:br w:type="page"/>
      </w:r>
    </w:p>
    <w:tbl>
      <w:tblPr>
        <w:tblW w:w="0" w:type="auto"/>
        <w:tblCellMar>
          <w:left w:w="0" w:type="dxa"/>
          <w:right w:w="0" w:type="dxa"/>
        </w:tblCellMar>
        <w:tblLook w:val="0000" w:firstRow="0" w:lastRow="0" w:firstColumn="0" w:lastColumn="0" w:noHBand="0" w:noVBand="0"/>
      </w:tblPr>
      <w:tblGrid>
        <w:gridCol w:w="9065"/>
      </w:tblGrid>
      <w:tr w:rsidR="00DB5A2C" w:rsidRPr="006C6611" w:rsidTr="00425B23">
        <w:trPr>
          <w:trHeight w:val="1076"/>
        </w:trPr>
        <w:tc>
          <w:tcPr>
            <w:tcW w:w="9065" w:type="dxa"/>
          </w:tcPr>
          <w:tbl>
            <w:tblPr>
              <w:tblW w:w="9498" w:type="dxa"/>
              <w:tblCellMar>
                <w:left w:w="0" w:type="dxa"/>
                <w:right w:w="0" w:type="dxa"/>
              </w:tblCellMar>
              <w:tblLook w:val="0000" w:firstRow="0" w:lastRow="0" w:firstColumn="0" w:lastColumn="0" w:noHBand="0" w:noVBand="0"/>
            </w:tblPr>
            <w:tblGrid>
              <w:gridCol w:w="9498"/>
            </w:tblGrid>
            <w:tr w:rsidR="00DB5A2C" w:rsidRPr="006C6611" w:rsidTr="0032586C">
              <w:trPr>
                <w:trHeight w:val="996"/>
              </w:trPr>
              <w:tc>
                <w:tcPr>
                  <w:tcW w:w="9498" w:type="dxa"/>
                  <w:shd w:val="clear" w:color="auto" w:fill="D3D3D3"/>
                  <w:tcMar>
                    <w:top w:w="40" w:type="dxa"/>
                    <w:left w:w="40" w:type="dxa"/>
                    <w:bottom w:w="40" w:type="dxa"/>
                    <w:right w:w="40" w:type="dxa"/>
                  </w:tcMar>
                </w:tcPr>
                <w:p w:rsidR="00DB5A2C" w:rsidRPr="00DB5A2C" w:rsidRDefault="00DB5A2C" w:rsidP="00DB5A2C">
                  <w:pPr>
                    <w:pStyle w:val="Heading2"/>
                    <w:rPr>
                      <w:rFonts w:ascii="Times New Roman" w:hAnsi="Times New Roman"/>
                      <w:lang w:val="fr-FR"/>
                    </w:rPr>
                  </w:pPr>
                  <w:bookmarkStart w:id="325" w:name="_Toc484612711"/>
                  <w:r w:rsidRPr="00DB5A2C">
                    <w:rPr>
                      <w:lang w:val="fr-CH"/>
                    </w:rPr>
                    <w:lastRenderedPageBreak/>
                    <w:t>Codes de réseau mobile (MNC) pour le plan d'identification international</w:t>
                  </w:r>
                  <w:r w:rsidRPr="00DB5A2C">
                    <w:rPr>
                      <w:lang w:val="fr-CH"/>
                    </w:rPr>
                    <w:br/>
                    <w:t xml:space="preserve">pour les réseaux publics et les </w:t>
                  </w:r>
                  <w:proofErr w:type="gramStart"/>
                  <w:r w:rsidRPr="00DB5A2C">
                    <w:rPr>
                      <w:lang w:val="fr-CH"/>
                    </w:rPr>
                    <w:t>abonnements</w:t>
                  </w:r>
                  <w:proofErr w:type="gramEnd"/>
                  <w:r w:rsidRPr="00DB5A2C">
                    <w:rPr>
                      <w:lang w:val="fr-CH"/>
                    </w:rPr>
                    <w:br/>
                    <w:t>(Selon la Recommandation UIT-T E.212 (09/2016))</w:t>
                  </w:r>
                  <w:r w:rsidRPr="00DB5A2C">
                    <w:rPr>
                      <w:lang w:val="fr-CH"/>
                    </w:rPr>
                    <w:br/>
                    <w:t>(Situation au 1er novembre 2016)</w:t>
                  </w:r>
                  <w:bookmarkEnd w:id="325"/>
                </w:p>
              </w:tc>
            </w:tr>
          </w:tbl>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r>
      <w:tr w:rsidR="00DB5A2C" w:rsidRPr="006C6611" w:rsidTr="00425B23">
        <w:trPr>
          <w:trHeight w:val="172"/>
        </w:trPr>
        <w:tc>
          <w:tcPr>
            <w:tcW w:w="9065" w:type="dxa"/>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rPr>
            </w:pPr>
          </w:p>
        </w:tc>
      </w:tr>
      <w:tr w:rsidR="00DB5A2C" w:rsidRPr="00DB5A2C" w:rsidTr="00425B23">
        <w:trPr>
          <w:trHeight w:val="434"/>
        </w:trPr>
        <w:tc>
          <w:tcPr>
            <w:tcW w:w="9065" w:type="dxa"/>
          </w:tcPr>
          <w:tbl>
            <w:tblPr>
              <w:tblW w:w="0" w:type="auto"/>
              <w:tblCellMar>
                <w:left w:w="0" w:type="dxa"/>
                <w:right w:w="0" w:type="dxa"/>
              </w:tblCellMar>
              <w:tblLook w:val="0000" w:firstRow="0" w:lastRow="0" w:firstColumn="0" w:lastColumn="0" w:noHBand="0" w:noVBand="0"/>
            </w:tblPr>
            <w:tblGrid>
              <w:gridCol w:w="9065"/>
            </w:tblGrid>
            <w:tr w:rsidR="00DB5A2C" w:rsidRPr="00DB5A2C" w:rsidTr="0032586C">
              <w:trPr>
                <w:trHeight w:val="354"/>
              </w:trPr>
              <w:tc>
                <w:tcPr>
                  <w:tcW w:w="9356" w:type="dxa"/>
                  <w:tcMar>
                    <w:top w:w="40" w:type="dxa"/>
                    <w:left w:w="40" w:type="dxa"/>
                    <w:bottom w:w="40" w:type="dxa"/>
                    <w:right w:w="40" w:type="dxa"/>
                  </w:tcMa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FR"/>
                    </w:rPr>
                  </w:pPr>
                  <w:r w:rsidRPr="00DB5A2C">
                    <w:rPr>
                      <w:rFonts w:ascii="Arial" w:eastAsia="Arial" w:hAnsi="Arial"/>
                      <w:color w:val="000000"/>
                      <w:lang w:val="fr-FR"/>
                    </w:rPr>
                    <w:t xml:space="preserve">(Annexe au Bulletin d'exploitation de l'UIT </w:t>
                  </w:r>
                  <w:r w:rsidRPr="00DB5A2C">
                    <w:rPr>
                      <w:rFonts w:eastAsia="Calibri"/>
                      <w:color w:val="000000"/>
                      <w:sz w:val="22"/>
                      <w:lang w:val="fr-FR"/>
                    </w:rPr>
                    <w:t>N°</w:t>
                  </w:r>
                  <w:r w:rsidRPr="00DB5A2C">
                    <w:rPr>
                      <w:rFonts w:ascii="Arial" w:eastAsia="Arial" w:hAnsi="Arial"/>
                      <w:color w:val="000000"/>
                      <w:lang w:val="fr-FR"/>
                    </w:rPr>
                    <w:t xml:space="preserve"> 1111 - 1.XI.2016)</w:t>
                  </w:r>
                </w:p>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FR"/>
                    </w:rPr>
                  </w:pPr>
                  <w:r w:rsidRPr="00DB5A2C">
                    <w:rPr>
                      <w:rFonts w:ascii="Arial" w:eastAsia="Arial" w:hAnsi="Arial"/>
                      <w:color w:val="000000"/>
                      <w:lang w:val="fr-FR"/>
                    </w:rPr>
                    <w:t xml:space="preserve">(Amendement </w:t>
                  </w:r>
                  <w:r w:rsidRPr="00DB5A2C">
                    <w:rPr>
                      <w:rFonts w:eastAsia="Calibri"/>
                      <w:color w:val="000000"/>
                      <w:sz w:val="22"/>
                      <w:lang w:val="fr-FR"/>
                    </w:rPr>
                    <w:t xml:space="preserve">N° </w:t>
                  </w:r>
                  <w:r w:rsidRPr="00DB5A2C">
                    <w:rPr>
                      <w:rFonts w:ascii="Arial" w:eastAsia="Arial" w:hAnsi="Arial"/>
                      <w:color w:val="000000"/>
                      <w:lang w:val="fr-FR"/>
                    </w:rPr>
                    <w:t>13)</w:t>
                  </w:r>
                </w:p>
              </w:tc>
            </w:tr>
          </w:tbl>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r>
    </w:tbl>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p>
    <w:tbl>
      <w:tblPr>
        <w:tblW w:w="0" w:type="auto"/>
        <w:tblCellMar>
          <w:left w:w="0" w:type="dxa"/>
          <w:right w:w="0" w:type="dxa"/>
        </w:tblCellMar>
        <w:tblLook w:val="0000" w:firstRow="0" w:lastRow="0" w:firstColumn="0" w:lastColumn="0" w:noHBand="0" w:noVBand="0"/>
      </w:tblPr>
      <w:tblGrid>
        <w:gridCol w:w="2627"/>
        <w:gridCol w:w="1582"/>
        <w:gridCol w:w="4836"/>
      </w:tblGrid>
      <w:tr w:rsidR="00DB5A2C" w:rsidRPr="00DB5A2C" w:rsidTr="0032586C">
        <w:trPr>
          <w:trHeight w:val="464"/>
        </w:trPr>
        <w:tc>
          <w:tcPr>
            <w:tcW w:w="27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DB5A2C">
              <w:rPr>
                <w:rFonts w:eastAsia="Calibri"/>
                <w:b/>
                <w:i/>
                <w:color w:val="000000"/>
                <w:sz w:val="22"/>
                <w:lang w:val="fr-FR"/>
              </w:rPr>
              <w:t>Pays ou Zone géographique</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DB5A2C">
              <w:rPr>
                <w:rFonts w:eastAsia="Calibri"/>
                <w:b/>
                <w:i/>
                <w:color w:val="000000"/>
                <w:lang w:val="fr-FR"/>
              </w:rPr>
              <w:t>MCC+MNC *</w:t>
            </w:r>
          </w:p>
        </w:tc>
        <w:tc>
          <w:tcPr>
            <w:tcW w:w="502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DB5A2C">
              <w:rPr>
                <w:rFonts w:eastAsia="Calibri"/>
                <w:b/>
                <w:i/>
                <w:color w:val="000000"/>
                <w:lang w:val="fr-FR"/>
              </w:rPr>
              <w:t>Nom de Réseau/Opérateur</w:t>
            </w:r>
          </w:p>
        </w:tc>
      </w:tr>
      <w:tr w:rsidR="00DB5A2C" w:rsidRPr="00DB5A2C" w:rsidTr="0032586C">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DB5A2C">
              <w:rPr>
                <w:rFonts w:eastAsia="Calibri"/>
                <w:b/>
                <w:color w:val="000000"/>
                <w:lang w:val="fr-FR"/>
              </w:rPr>
              <w:t>Hongrie ADD</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c>
          <w:tcPr>
            <w:tcW w:w="502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r>
      <w:tr w:rsidR="00DB5A2C" w:rsidRPr="00DB5A2C" w:rsidTr="0032586C">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FR"/>
              </w:rPr>
            </w:pPr>
            <w:r w:rsidRPr="00DB5A2C">
              <w:rPr>
                <w:rFonts w:eastAsia="Calibri"/>
                <w:color w:val="000000"/>
                <w:lang w:val="fr-FR"/>
              </w:rPr>
              <w:t>216 04</w:t>
            </w:r>
          </w:p>
        </w:tc>
        <w:tc>
          <w:tcPr>
            <w:tcW w:w="502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roofErr w:type="spellStart"/>
            <w:r w:rsidRPr="00DB5A2C">
              <w:rPr>
                <w:rFonts w:eastAsia="Calibri"/>
                <w:color w:val="000000"/>
                <w:lang w:val="fr-FR"/>
              </w:rPr>
              <w:t>Invitech</w:t>
            </w:r>
            <w:proofErr w:type="spellEnd"/>
            <w:r w:rsidRPr="00DB5A2C">
              <w:rPr>
                <w:rFonts w:eastAsia="Calibri"/>
                <w:color w:val="000000"/>
                <w:lang w:val="fr-FR"/>
              </w:rPr>
              <w:t xml:space="preserve"> Solutions</w:t>
            </w:r>
          </w:p>
        </w:tc>
      </w:tr>
      <w:tr w:rsidR="00DB5A2C" w:rsidRPr="00DB5A2C" w:rsidTr="0032586C">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DB5A2C">
              <w:rPr>
                <w:rFonts w:eastAsia="Calibri"/>
                <w:b/>
                <w:color w:val="000000"/>
                <w:lang w:val="fr-FR"/>
              </w:rPr>
              <w:t>Myanmar ADD</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c>
          <w:tcPr>
            <w:tcW w:w="502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r>
      <w:tr w:rsidR="00DB5A2C" w:rsidRPr="00DB5A2C" w:rsidTr="0032586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FR"/>
              </w:rPr>
            </w:pPr>
            <w:r w:rsidRPr="00DB5A2C">
              <w:rPr>
                <w:rFonts w:eastAsia="Calibri"/>
                <w:color w:val="000000"/>
                <w:lang w:val="fr-FR"/>
              </w:rPr>
              <w:t>414 00</w:t>
            </w:r>
          </w:p>
        </w:tc>
        <w:tc>
          <w:tcPr>
            <w:tcW w:w="502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DB5A2C">
              <w:rPr>
                <w:rFonts w:eastAsia="Calibri"/>
                <w:color w:val="000000"/>
                <w:lang w:val="fr-FR"/>
              </w:rPr>
              <w:t xml:space="preserve">Myanmar </w:t>
            </w:r>
            <w:proofErr w:type="spellStart"/>
            <w:r w:rsidRPr="00DB5A2C">
              <w:rPr>
                <w:rFonts w:eastAsia="Calibri"/>
                <w:color w:val="000000"/>
                <w:lang w:val="fr-FR"/>
              </w:rPr>
              <w:t>Posts</w:t>
            </w:r>
            <w:proofErr w:type="spellEnd"/>
            <w:r w:rsidRPr="00DB5A2C">
              <w:rPr>
                <w:rFonts w:eastAsia="Calibri"/>
                <w:color w:val="000000"/>
                <w:lang w:val="fr-FR"/>
              </w:rPr>
              <w:t xml:space="preserve"> and </w:t>
            </w:r>
            <w:proofErr w:type="spellStart"/>
            <w:r w:rsidRPr="00DB5A2C">
              <w:rPr>
                <w:rFonts w:eastAsia="Calibri"/>
                <w:color w:val="000000"/>
                <w:lang w:val="fr-FR"/>
              </w:rPr>
              <w:t>Telecommunications</w:t>
            </w:r>
            <w:proofErr w:type="spellEnd"/>
          </w:p>
        </w:tc>
      </w:tr>
      <w:tr w:rsidR="00DB5A2C" w:rsidRPr="00DB5A2C" w:rsidTr="0032586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FR"/>
              </w:rPr>
            </w:pPr>
            <w:r w:rsidRPr="00DB5A2C">
              <w:rPr>
                <w:rFonts w:eastAsia="Calibri"/>
                <w:color w:val="000000"/>
                <w:lang w:val="fr-FR"/>
              </w:rPr>
              <w:t>414 02</w:t>
            </w:r>
          </w:p>
        </w:tc>
        <w:tc>
          <w:tcPr>
            <w:tcW w:w="502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DB5A2C">
              <w:rPr>
                <w:rFonts w:eastAsia="Calibri"/>
                <w:color w:val="000000"/>
                <w:lang w:val="fr-FR"/>
              </w:rPr>
              <w:t xml:space="preserve">Myanmar </w:t>
            </w:r>
            <w:proofErr w:type="spellStart"/>
            <w:r w:rsidRPr="00DB5A2C">
              <w:rPr>
                <w:rFonts w:eastAsia="Calibri"/>
                <w:color w:val="000000"/>
                <w:lang w:val="fr-FR"/>
              </w:rPr>
              <w:t>Posts</w:t>
            </w:r>
            <w:proofErr w:type="spellEnd"/>
            <w:r w:rsidRPr="00DB5A2C">
              <w:rPr>
                <w:rFonts w:eastAsia="Calibri"/>
                <w:color w:val="000000"/>
                <w:lang w:val="fr-FR"/>
              </w:rPr>
              <w:t xml:space="preserve"> and </w:t>
            </w:r>
            <w:proofErr w:type="spellStart"/>
            <w:r w:rsidRPr="00DB5A2C">
              <w:rPr>
                <w:rFonts w:eastAsia="Calibri"/>
                <w:color w:val="000000"/>
                <w:lang w:val="fr-FR"/>
              </w:rPr>
              <w:t>Telecommunications</w:t>
            </w:r>
            <w:proofErr w:type="spellEnd"/>
          </w:p>
        </w:tc>
      </w:tr>
      <w:tr w:rsidR="00DB5A2C" w:rsidRPr="00DB5A2C" w:rsidTr="0032586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FR"/>
              </w:rPr>
            </w:pPr>
            <w:r w:rsidRPr="00DB5A2C">
              <w:rPr>
                <w:rFonts w:eastAsia="Calibri"/>
                <w:color w:val="000000"/>
                <w:lang w:val="fr-FR"/>
              </w:rPr>
              <w:t>414 03</w:t>
            </w:r>
          </w:p>
        </w:tc>
        <w:tc>
          <w:tcPr>
            <w:tcW w:w="502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DB5A2C">
              <w:rPr>
                <w:rFonts w:eastAsia="Calibri"/>
                <w:color w:val="000000"/>
                <w:lang w:val="fr-FR"/>
              </w:rPr>
              <w:t xml:space="preserve">Myanmar </w:t>
            </w:r>
            <w:proofErr w:type="spellStart"/>
            <w:r w:rsidRPr="00DB5A2C">
              <w:rPr>
                <w:rFonts w:eastAsia="Calibri"/>
                <w:color w:val="000000"/>
                <w:lang w:val="fr-FR"/>
              </w:rPr>
              <w:t>Economic</w:t>
            </w:r>
            <w:proofErr w:type="spellEnd"/>
            <w:r w:rsidRPr="00DB5A2C">
              <w:rPr>
                <w:rFonts w:eastAsia="Calibri"/>
                <w:color w:val="000000"/>
                <w:lang w:val="fr-FR"/>
              </w:rPr>
              <w:t xml:space="preserve"> Corporation</w:t>
            </w:r>
          </w:p>
        </w:tc>
      </w:tr>
      <w:tr w:rsidR="00DB5A2C" w:rsidRPr="00DB5A2C" w:rsidTr="0032586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FR"/>
              </w:rPr>
            </w:pPr>
            <w:r w:rsidRPr="00DB5A2C">
              <w:rPr>
                <w:rFonts w:eastAsia="Calibri"/>
                <w:color w:val="000000"/>
                <w:lang w:val="fr-FR"/>
              </w:rPr>
              <w:t>414 04</w:t>
            </w:r>
          </w:p>
        </w:tc>
        <w:tc>
          <w:tcPr>
            <w:tcW w:w="502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DB5A2C">
              <w:rPr>
                <w:rFonts w:eastAsia="Calibri"/>
                <w:color w:val="000000"/>
                <w:lang w:val="fr-FR"/>
              </w:rPr>
              <w:t xml:space="preserve">Myanmar </w:t>
            </w:r>
            <w:proofErr w:type="spellStart"/>
            <w:r w:rsidRPr="00DB5A2C">
              <w:rPr>
                <w:rFonts w:eastAsia="Calibri"/>
                <w:color w:val="000000"/>
                <w:lang w:val="fr-FR"/>
              </w:rPr>
              <w:t>Posts</w:t>
            </w:r>
            <w:proofErr w:type="spellEnd"/>
            <w:r w:rsidRPr="00DB5A2C">
              <w:rPr>
                <w:rFonts w:eastAsia="Calibri"/>
                <w:color w:val="000000"/>
                <w:lang w:val="fr-FR"/>
              </w:rPr>
              <w:t xml:space="preserve"> and </w:t>
            </w:r>
            <w:proofErr w:type="spellStart"/>
            <w:r w:rsidRPr="00DB5A2C">
              <w:rPr>
                <w:rFonts w:eastAsia="Calibri"/>
                <w:color w:val="000000"/>
                <w:lang w:val="fr-FR"/>
              </w:rPr>
              <w:t>Telecommunications</w:t>
            </w:r>
            <w:proofErr w:type="spellEnd"/>
          </w:p>
        </w:tc>
      </w:tr>
      <w:tr w:rsidR="00DB5A2C" w:rsidRPr="00DB5A2C" w:rsidTr="0032586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FR"/>
              </w:rPr>
            </w:pPr>
            <w:r w:rsidRPr="00DB5A2C">
              <w:rPr>
                <w:rFonts w:eastAsia="Calibri"/>
                <w:color w:val="000000"/>
                <w:lang w:val="fr-FR"/>
              </w:rPr>
              <w:t>414 05</w:t>
            </w:r>
          </w:p>
        </w:tc>
        <w:tc>
          <w:tcPr>
            <w:tcW w:w="502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roofErr w:type="spellStart"/>
            <w:r w:rsidRPr="00DB5A2C">
              <w:rPr>
                <w:rFonts w:eastAsia="Calibri"/>
                <w:color w:val="000000"/>
                <w:lang w:val="fr-FR"/>
              </w:rPr>
              <w:t>Ooredoo</w:t>
            </w:r>
            <w:proofErr w:type="spellEnd"/>
            <w:r w:rsidRPr="00DB5A2C">
              <w:rPr>
                <w:rFonts w:eastAsia="Calibri"/>
                <w:color w:val="000000"/>
                <w:lang w:val="fr-FR"/>
              </w:rPr>
              <w:t xml:space="preserve"> Myanmar Limited</w:t>
            </w:r>
          </w:p>
        </w:tc>
      </w:tr>
      <w:tr w:rsidR="00DB5A2C" w:rsidRPr="00DB5A2C" w:rsidTr="0032586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FR"/>
              </w:rPr>
            </w:pPr>
            <w:r w:rsidRPr="00DB5A2C">
              <w:rPr>
                <w:rFonts w:eastAsia="Calibri"/>
                <w:color w:val="000000"/>
                <w:lang w:val="fr-FR"/>
              </w:rPr>
              <w:t>414 06</w:t>
            </w:r>
          </w:p>
        </w:tc>
        <w:tc>
          <w:tcPr>
            <w:tcW w:w="502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roofErr w:type="spellStart"/>
            <w:r w:rsidRPr="00DB5A2C">
              <w:rPr>
                <w:rFonts w:eastAsia="Calibri"/>
                <w:color w:val="000000"/>
                <w:lang w:val="fr-FR"/>
              </w:rPr>
              <w:t>Telenor</w:t>
            </w:r>
            <w:proofErr w:type="spellEnd"/>
            <w:r w:rsidRPr="00DB5A2C">
              <w:rPr>
                <w:rFonts w:eastAsia="Calibri"/>
                <w:color w:val="000000"/>
                <w:lang w:val="fr-FR"/>
              </w:rPr>
              <w:t xml:space="preserve"> Myanmar Limited</w:t>
            </w:r>
          </w:p>
        </w:tc>
      </w:tr>
      <w:tr w:rsidR="00DB5A2C" w:rsidRPr="00DB5A2C" w:rsidTr="0032586C">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FR"/>
              </w:rPr>
            </w:pPr>
            <w:r w:rsidRPr="00DB5A2C">
              <w:rPr>
                <w:rFonts w:eastAsia="Calibri"/>
                <w:color w:val="000000"/>
                <w:lang w:val="fr-FR"/>
              </w:rPr>
              <w:t>414 09</w:t>
            </w:r>
          </w:p>
        </w:tc>
        <w:tc>
          <w:tcPr>
            <w:tcW w:w="502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DB5A2C">
              <w:rPr>
                <w:rFonts w:eastAsia="Calibri"/>
                <w:color w:val="000000"/>
                <w:lang w:val="fr-FR"/>
              </w:rPr>
              <w:t xml:space="preserve">Myanmar National </w:t>
            </w:r>
            <w:proofErr w:type="spellStart"/>
            <w:r w:rsidRPr="00DB5A2C">
              <w:rPr>
                <w:rFonts w:eastAsia="Calibri"/>
                <w:color w:val="000000"/>
                <w:lang w:val="fr-FR"/>
              </w:rPr>
              <w:t>Tele</w:t>
            </w:r>
            <w:proofErr w:type="spellEnd"/>
            <w:r w:rsidRPr="00DB5A2C">
              <w:rPr>
                <w:rFonts w:eastAsia="Calibri"/>
                <w:color w:val="000000"/>
                <w:lang w:val="fr-FR"/>
              </w:rPr>
              <w:t xml:space="preserve"> &amp; Communication </w:t>
            </w:r>
            <w:proofErr w:type="spellStart"/>
            <w:r w:rsidRPr="00DB5A2C">
              <w:rPr>
                <w:rFonts w:eastAsia="Calibri"/>
                <w:color w:val="000000"/>
                <w:lang w:val="fr-FR"/>
              </w:rPr>
              <w:t>Co.</w:t>
            </w:r>
            <w:proofErr w:type="gramStart"/>
            <w:r w:rsidRPr="00DB5A2C">
              <w:rPr>
                <w:rFonts w:eastAsia="Calibri"/>
                <w:color w:val="000000"/>
                <w:lang w:val="fr-FR"/>
              </w:rPr>
              <w:t>,Ltd</w:t>
            </w:r>
            <w:proofErr w:type="spellEnd"/>
            <w:proofErr w:type="gramEnd"/>
          </w:p>
        </w:tc>
      </w:tr>
    </w:tbl>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sz w:val="16"/>
          <w:szCs w:val="16"/>
          <w:lang w:val="fr-FR"/>
        </w:rPr>
      </w:pPr>
      <w:r w:rsidRPr="00DB5A2C">
        <w:rPr>
          <w:rFonts w:eastAsia="Arial"/>
          <w:color w:val="000000"/>
          <w:sz w:val="16"/>
          <w:szCs w:val="16"/>
          <w:lang w:val="fr-FR"/>
        </w:rPr>
        <w:t>____________</w:t>
      </w:r>
    </w:p>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sz w:val="16"/>
          <w:szCs w:val="16"/>
          <w:lang w:val="fr-FR"/>
        </w:rPr>
      </w:pPr>
      <w:r w:rsidRPr="00DB5A2C">
        <w:rPr>
          <w:rFonts w:eastAsia="Calibri"/>
          <w:color w:val="000000"/>
          <w:sz w:val="16"/>
          <w:szCs w:val="16"/>
          <w:lang w:val="fr-FR"/>
        </w:rPr>
        <w:t>*        MCC</w:t>
      </w:r>
      <w:proofErr w:type="gramStart"/>
      <w:r w:rsidRPr="00DB5A2C">
        <w:rPr>
          <w:rFonts w:eastAsia="Calibri"/>
          <w:color w:val="000000"/>
          <w:sz w:val="16"/>
          <w:szCs w:val="16"/>
          <w:lang w:val="fr-FR"/>
        </w:rPr>
        <w:t>:  Mobile</w:t>
      </w:r>
      <w:proofErr w:type="gramEnd"/>
      <w:r w:rsidRPr="00DB5A2C">
        <w:rPr>
          <w:rFonts w:eastAsia="Calibri"/>
          <w:color w:val="000000"/>
          <w:sz w:val="16"/>
          <w:szCs w:val="16"/>
          <w:lang w:val="fr-FR"/>
        </w:rPr>
        <w:t xml:space="preserve"> Country Code / Indicatif de pays du mobile / </w:t>
      </w:r>
      <w:proofErr w:type="spellStart"/>
      <w:r w:rsidRPr="00DB5A2C">
        <w:rPr>
          <w:rFonts w:eastAsia="Calibri"/>
          <w:color w:val="000000"/>
          <w:sz w:val="16"/>
          <w:szCs w:val="16"/>
          <w:lang w:val="fr-FR"/>
        </w:rPr>
        <w:t>Indicativo</w:t>
      </w:r>
      <w:proofErr w:type="spellEnd"/>
      <w:r w:rsidRPr="00DB5A2C">
        <w:rPr>
          <w:rFonts w:eastAsia="Calibri"/>
          <w:color w:val="000000"/>
          <w:sz w:val="16"/>
          <w:szCs w:val="16"/>
          <w:lang w:val="fr-FR"/>
        </w:rPr>
        <w:t xml:space="preserve"> de </w:t>
      </w:r>
      <w:proofErr w:type="spellStart"/>
      <w:r w:rsidRPr="00DB5A2C">
        <w:rPr>
          <w:rFonts w:eastAsia="Calibri"/>
          <w:color w:val="000000"/>
          <w:sz w:val="16"/>
          <w:szCs w:val="16"/>
          <w:lang w:val="fr-FR"/>
        </w:rPr>
        <w:t>país</w:t>
      </w:r>
      <w:proofErr w:type="spellEnd"/>
      <w:r w:rsidRPr="00DB5A2C">
        <w:rPr>
          <w:rFonts w:eastAsia="Calibri"/>
          <w:color w:val="000000"/>
          <w:sz w:val="16"/>
          <w:szCs w:val="16"/>
          <w:lang w:val="fr-FR"/>
        </w:rPr>
        <w:t xml:space="preserve"> para el </w:t>
      </w:r>
      <w:proofErr w:type="spellStart"/>
      <w:r w:rsidRPr="00DB5A2C">
        <w:rPr>
          <w:rFonts w:eastAsia="Calibri"/>
          <w:color w:val="000000"/>
          <w:sz w:val="16"/>
          <w:szCs w:val="16"/>
          <w:lang w:val="fr-FR"/>
        </w:rPr>
        <w:t>servicio</w:t>
      </w:r>
      <w:proofErr w:type="spellEnd"/>
      <w:r w:rsidRPr="00DB5A2C">
        <w:rPr>
          <w:rFonts w:eastAsia="Calibri"/>
          <w:color w:val="000000"/>
          <w:sz w:val="16"/>
          <w:szCs w:val="16"/>
          <w:lang w:val="fr-FR"/>
        </w:rPr>
        <w:t xml:space="preserve"> </w:t>
      </w:r>
      <w:proofErr w:type="spellStart"/>
      <w:r w:rsidRPr="00DB5A2C">
        <w:rPr>
          <w:rFonts w:eastAsia="Calibri"/>
          <w:color w:val="000000"/>
          <w:sz w:val="16"/>
          <w:szCs w:val="16"/>
          <w:lang w:val="fr-FR"/>
        </w:rPr>
        <w:t>móvil</w:t>
      </w:r>
      <w:proofErr w:type="spellEnd"/>
    </w:p>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16"/>
          <w:szCs w:val="16"/>
          <w:lang w:val="fr-FR" w:eastAsia="zh-CN"/>
        </w:rPr>
      </w:pPr>
      <w:r w:rsidRPr="00DB5A2C">
        <w:rPr>
          <w:rFonts w:eastAsia="Calibri" w:cs="Arial"/>
          <w:color w:val="000000"/>
          <w:sz w:val="16"/>
          <w:szCs w:val="16"/>
          <w:lang w:val="fr-FR" w:eastAsia="zh-CN"/>
        </w:rPr>
        <w:t>          MNC</w:t>
      </w:r>
      <w:proofErr w:type="gramStart"/>
      <w:r w:rsidRPr="00DB5A2C">
        <w:rPr>
          <w:rFonts w:eastAsia="Calibri" w:cs="Arial"/>
          <w:color w:val="000000"/>
          <w:sz w:val="16"/>
          <w:szCs w:val="16"/>
          <w:lang w:val="fr-FR" w:eastAsia="zh-CN"/>
        </w:rPr>
        <w:t>:  Mobile</w:t>
      </w:r>
      <w:proofErr w:type="gramEnd"/>
      <w:r w:rsidRPr="00DB5A2C">
        <w:rPr>
          <w:rFonts w:eastAsia="Calibri" w:cs="Arial"/>
          <w:color w:val="000000"/>
          <w:sz w:val="16"/>
          <w:szCs w:val="16"/>
          <w:lang w:val="fr-FR" w:eastAsia="zh-CN"/>
        </w:rPr>
        <w:t xml:space="preserve"> Network Code / Code de réseau mobile / </w:t>
      </w:r>
      <w:proofErr w:type="spellStart"/>
      <w:r w:rsidRPr="00DB5A2C">
        <w:rPr>
          <w:rFonts w:eastAsia="Calibri" w:cs="Arial"/>
          <w:color w:val="000000"/>
          <w:sz w:val="16"/>
          <w:szCs w:val="16"/>
          <w:lang w:val="fr-FR" w:eastAsia="zh-CN"/>
        </w:rPr>
        <w:t>Indicativo</w:t>
      </w:r>
      <w:proofErr w:type="spellEnd"/>
      <w:r w:rsidRPr="00DB5A2C">
        <w:rPr>
          <w:rFonts w:eastAsia="Calibri" w:cs="Arial"/>
          <w:color w:val="000000"/>
          <w:sz w:val="16"/>
          <w:szCs w:val="16"/>
          <w:lang w:val="fr-FR" w:eastAsia="zh-CN"/>
        </w:rPr>
        <w:t xml:space="preserve"> de </w:t>
      </w:r>
      <w:proofErr w:type="spellStart"/>
      <w:r w:rsidRPr="00DB5A2C">
        <w:rPr>
          <w:rFonts w:eastAsia="Calibri" w:cs="Arial"/>
          <w:color w:val="000000"/>
          <w:sz w:val="16"/>
          <w:szCs w:val="16"/>
          <w:lang w:val="fr-FR" w:eastAsia="zh-CN"/>
        </w:rPr>
        <w:t>red</w:t>
      </w:r>
      <w:proofErr w:type="spellEnd"/>
      <w:r w:rsidRPr="00DB5A2C">
        <w:rPr>
          <w:rFonts w:eastAsia="Calibri" w:cs="Arial"/>
          <w:color w:val="000000"/>
          <w:sz w:val="16"/>
          <w:szCs w:val="16"/>
          <w:lang w:val="fr-FR" w:eastAsia="zh-CN"/>
        </w:rPr>
        <w:t xml:space="preserve"> para el </w:t>
      </w:r>
      <w:proofErr w:type="spellStart"/>
      <w:r w:rsidRPr="00DB5A2C">
        <w:rPr>
          <w:rFonts w:eastAsia="Calibri" w:cs="Arial"/>
          <w:color w:val="000000"/>
          <w:sz w:val="16"/>
          <w:szCs w:val="16"/>
          <w:lang w:val="fr-FR" w:eastAsia="zh-CN"/>
        </w:rPr>
        <w:t>servicio</w:t>
      </w:r>
      <w:proofErr w:type="spellEnd"/>
      <w:r w:rsidRPr="00DB5A2C">
        <w:rPr>
          <w:rFonts w:eastAsia="Calibri" w:cs="Arial"/>
          <w:color w:val="000000"/>
          <w:sz w:val="16"/>
          <w:szCs w:val="16"/>
          <w:lang w:val="fr-FR" w:eastAsia="zh-CN"/>
        </w:rPr>
        <w:t xml:space="preserve"> </w:t>
      </w:r>
      <w:proofErr w:type="spellStart"/>
      <w:r w:rsidRPr="00DB5A2C">
        <w:rPr>
          <w:rFonts w:eastAsia="Calibri" w:cs="Arial"/>
          <w:color w:val="000000"/>
          <w:sz w:val="16"/>
          <w:szCs w:val="16"/>
          <w:lang w:val="fr-FR" w:eastAsia="zh-CN"/>
        </w:rPr>
        <w:t>móvil</w:t>
      </w:r>
      <w:proofErr w:type="spellEnd"/>
    </w:p>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16"/>
          <w:szCs w:val="16"/>
          <w:lang w:val="fr-FR" w:eastAsia="zh-CN"/>
        </w:rPr>
      </w:pPr>
    </w:p>
    <w:p w:rsidR="00DB5A2C" w:rsidRDefault="00DB5A2C" w:rsidP="00DB5A2C">
      <w:pPr>
        <w:rPr>
          <w:rFonts w:eastAsia="SimSun"/>
          <w:lang w:val="fr-CH"/>
        </w:rPr>
      </w:pPr>
    </w:p>
    <w:p w:rsidR="00DB5A2C" w:rsidRPr="00DB5A2C" w:rsidRDefault="00DB5A2C" w:rsidP="00DB5A2C">
      <w:pPr>
        <w:pStyle w:val="Heading2"/>
        <w:rPr>
          <w:lang w:val="fr-CH"/>
        </w:rPr>
      </w:pPr>
      <w:bookmarkStart w:id="326" w:name="_Toc402878819"/>
      <w:bookmarkStart w:id="327" w:name="_Toc436994436"/>
      <w:bookmarkStart w:id="328" w:name="_Toc458670027"/>
      <w:bookmarkStart w:id="329" w:name="_Toc458670620"/>
      <w:bookmarkStart w:id="330" w:name="_Toc484612712"/>
      <w:r w:rsidRPr="00DB5A2C">
        <w:rPr>
          <w:lang w:val="fr-CH"/>
        </w:rPr>
        <w:t xml:space="preserve">Liste des codes de transporteur de </w:t>
      </w:r>
      <w:proofErr w:type="gramStart"/>
      <w:r w:rsidRPr="00DB5A2C">
        <w:rPr>
          <w:lang w:val="fr-CH"/>
        </w:rPr>
        <w:t>l'UIT</w:t>
      </w:r>
      <w:proofErr w:type="gramEnd"/>
      <w:r w:rsidRPr="00DB5A2C">
        <w:rPr>
          <w:lang w:val="fr-CH"/>
        </w:rPr>
        <w:br/>
        <w:t>(Selon la Recommandation UIT-T M.1400 ((03/2013))</w:t>
      </w:r>
      <w:r w:rsidRPr="00DB5A2C">
        <w:rPr>
          <w:lang w:val="fr-CH"/>
        </w:rPr>
        <w:br/>
        <w:t>(Situation au 15 septembre 2014)</w:t>
      </w:r>
      <w:bookmarkEnd w:id="326"/>
      <w:bookmarkEnd w:id="327"/>
      <w:bookmarkEnd w:id="328"/>
      <w:bookmarkEnd w:id="329"/>
      <w:bookmarkEnd w:id="330"/>
    </w:p>
    <w:p w:rsidR="00DB5A2C" w:rsidRDefault="00DB5A2C" w:rsidP="00DB5A2C">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after="120"/>
        <w:jc w:val="center"/>
        <w:textAlignment w:val="auto"/>
        <w:rPr>
          <w:rFonts w:eastAsia="SimSun" w:cs="Arial"/>
          <w:lang w:val="fr-CH" w:eastAsia="zh-CN"/>
        </w:rPr>
      </w:pPr>
      <w:r w:rsidRPr="00DB5A2C">
        <w:rPr>
          <w:rFonts w:eastAsia="SimSun" w:cs="Arial"/>
          <w:lang w:val="fr-CH" w:eastAsia="zh-CN"/>
        </w:rPr>
        <w:t>(Annexe au Bulletin d'exploitation de l'UIT N° 1060 – 15.IX.2014)</w:t>
      </w:r>
      <w:r w:rsidRPr="00DB5A2C">
        <w:rPr>
          <w:rFonts w:eastAsia="SimSun" w:cs="Arial"/>
          <w:lang w:val="fr-CH" w:eastAsia="zh-CN"/>
        </w:rPr>
        <w:br/>
        <w:t>(Amendement N° 42)</w:t>
      </w:r>
    </w:p>
    <w:p w:rsidR="00DB5A2C" w:rsidRPr="00DB5A2C" w:rsidRDefault="00DB5A2C" w:rsidP="00DB5A2C">
      <w:pPr>
        <w:rPr>
          <w:rFonts w:eastAsia="SimSun"/>
          <w:lang w:val="fr-CH" w:eastAsia="zh-CN"/>
        </w:rPr>
      </w:pPr>
    </w:p>
    <w:tbl>
      <w:tblPr>
        <w:tblW w:w="9498" w:type="dxa"/>
        <w:tblLayout w:type="fixed"/>
        <w:tblLook w:val="04A0" w:firstRow="1" w:lastRow="0" w:firstColumn="1" w:lastColumn="0" w:noHBand="0" w:noVBand="1"/>
      </w:tblPr>
      <w:tblGrid>
        <w:gridCol w:w="4111"/>
        <w:gridCol w:w="2126"/>
        <w:gridCol w:w="3261"/>
      </w:tblGrid>
      <w:tr w:rsidR="00DB5A2C" w:rsidRPr="00DB5A2C" w:rsidTr="0032586C">
        <w:trPr>
          <w:cantSplit/>
          <w:tblHeader/>
        </w:trPr>
        <w:tc>
          <w:tcPr>
            <w:tcW w:w="4111" w:type="dxa"/>
            <w:hideMark/>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DB5A2C">
              <w:rPr>
                <w:rFonts w:eastAsia="SimSun" w:cs="Arial"/>
                <w:b/>
                <w:bCs/>
                <w:i/>
                <w:iCs/>
                <w:lang w:val="fr-FR" w:eastAsia="zh-CN"/>
              </w:rPr>
              <w:t>Pays ou zone/code ISO</w:t>
            </w:r>
          </w:p>
        </w:tc>
        <w:tc>
          <w:tcPr>
            <w:tcW w:w="2126" w:type="dxa"/>
            <w:hideMark/>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DB5A2C">
              <w:rPr>
                <w:rFonts w:eastAsia="SimSun" w:cs="Arial"/>
                <w:b/>
                <w:bCs/>
                <w:i/>
                <w:iCs/>
                <w:lang w:val="fr-FR" w:eastAsia="zh-CN"/>
              </w:rPr>
              <w:t>Code de la Société</w:t>
            </w:r>
          </w:p>
        </w:tc>
        <w:tc>
          <w:tcPr>
            <w:tcW w:w="3261" w:type="dxa"/>
            <w:hideMark/>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bookmarkStart w:id="331" w:name="lt_pId2396"/>
            <w:r w:rsidRPr="00DB5A2C">
              <w:rPr>
                <w:rFonts w:eastAsia="SimSun" w:cs="Arial"/>
                <w:b/>
                <w:bCs/>
                <w:i/>
                <w:iCs/>
              </w:rPr>
              <w:t>Contact</w:t>
            </w:r>
            <w:bookmarkEnd w:id="331"/>
          </w:p>
        </w:tc>
      </w:tr>
      <w:tr w:rsidR="00DB5A2C" w:rsidRPr="00DB5A2C" w:rsidTr="0032586C">
        <w:trPr>
          <w:cantSplit/>
          <w:tblHeader/>
        </w:trPr>
        <w:tc>
          <w:tcPr>
            <w:tcW w:w="4111" w:type="dxa"/>
            <w:tcBorders>
              <w:top w:val="nil"/>
              <w:left w:val="nil"/>
              <w:bottom w:val="single" w:sz="4" w:space="0" w:color="auto"/>
              <w:right w:val="nil"/>
            </w:tcBorders>
            <w:hideMark/>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DB5A2C">
              <w:rPr>
                <w:rFonts w:eastAsia="SimSun" w:cs="Arial"/>
                <w:b/>
                <w:bCs/>
                <w:i/>
                <w:iCs/>
                <w:lang w:val="fr-FR" w:eastAsia="zh-CN"/>
              </w:rPr>
              <w:t>Nom de la société/Adresse</w:t>
            </w:r>
          </w:p>
        </w:tc>
        <w:tc>
          <w:tcPr>
            <w:tcW w:w="2126" w:type="dxa"/>
            <w:tcBorders>
              <w:top w:val="nil"/>
              <w:left w:val="nil"/>
              <w:bottom w:val="single" w:sz="4" w:space="0" w:color="auto"/>
              <w:right w:val="nil"/>
            </w:tcBorders>
            <w:hideMark/>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bookmarkStart w:id="332" w:name="lt_pId2398"/>
            <w:r w:rsidRPr="00DB5A2C">
              <w:rPr>
                <w:rFonts w:eastAsia="SimSun" w:cs="Arial"/>
                <w:b/>
                <w:bCs/>
                <w:i/>
                <w:iCs/>
              </w:rPr>
              <w:t xml:space="preserve">(code de </w:t>
            </w:r>
            <w:proofErr w:type="spellStart"/>
            <w:r w:rsidRPr="00DB5A2C">
              <w:rPr>
                <w:rFonts w:eastAsia="SimSun" w:cs="Arial"/>
                <w:b/>
                <w:bCs/>
                <w:i/>
                <w:iCs/>
              </w:rPr>
              <w:t>l'exploitant</w:t>
            </w:r>
            <w:proofErr w:type="spellEnd"/>
            <w:r w:rsidRPr="00DB5A2C">
              <w:rPr>
                <w:rFonts w:eastAsia="SimSun" w:cs="Arial"/>
                <w:b/>
                <w:bCs/>
                <w:i/>
                <w:iCs/>
              </w:rPr>
              <w:t>)</w:t>
            </w:r>
            <w:bookmarkEnd w:id="332"/>
          </w:p>
        </w:tc>
        <w:tc>
          <w:tcPr>
            <w:tcW w:w="3261" w:type="dxa"/>
            <w:tcBorders>
              <w:top w:val="nil"/>
              <w:left w:val="nil"/>
              <w:bottom w:val="single" w:sz="4" w:space="0" w:color="auto"/>
              <w:right w:val="nil"/>
            </w:tcBorders>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r w:rsidRPr="00DB5A2C">
        <w:rPr>
          <w:rFonts w:eastAsia="SimSun" w:cs="Arial"/>
          <w:b/>
          <w:bCs/>
          <w:i/>
          <w:iCs/>
          <w:color w:val="000000"/>
          <w:lang w:val="fr-FR" w:eastAsia="zh-CN"/>
        </w:rPr>
        <w:t>Allemagne (République fédérale d')/DEU</w:t>
      </w:r>
      <w:r w:rsidRPr="00DB5A2C">
        <w:rPr>
          <w:rFonts w:eastAsia="SimSun" w:cs="Arial"/>
          <w:b/>
          <w:bCs/>
          <w:i/>
          <w:iCs/>
          <w:color w:val="000000"/>
          <w:lang w:val="fr-FR" w:eastAsia="zh-CN"/>
        </w:rPr>
        <w:tab/>
      </w:r>
      <w:r w:rsidRPr="00DB5A2C">
        <w:rPr>
          <w:rFonts w:eastAsia="SimSun" w:cs="Arial"/>
          <w:b/>
          <w:bCs/>
          <w:color w:val="000000"/>
          <w:lang w:val="fr-FR" w:eastAsia="zh-CN"/>
        </w:rPr>
        <w:t>ADD</w:t>
      </w:r>
    </w:p>
    <w:p w:rsidR="00DB5A2C" w:rsidRPr="00DB5A2C" w:rsidRDefault="00DB5A2C" w:rsidP="00DB5A2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418"/>
        <w:gridCol w:w="3827"/>
      </w:tblGrid>
      <w:tr w:rsidR="00DB5A2C" w:rsidRPr="00DB5A2C" w:rsidTr="0032586C">
        <w:trPr>
          <w:trHeight w:val="1014"/>
        </w:trPr>
        <w:tc>
          <w:tcPr>
            <w:tcW w:w="4111" w:type="dxa"/>
          </w:tcPr>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B5A2C">
              <w:rPr>
                <w:rFonts w:cs="Arial"/>
                <w:lang w:val="de-CH"/>
              </w:rPr>
              <w:t>ADDIX Internet Services GmbH</w:t>
            </w:r>
          </w:p>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B5A2C">
              <w:rPr>
                <w:rFonts w:cs="Arial"/>
                <w:lang w:val="de-CH"/>
              </w:rPr>
              <w:t>Kaistrasse 101</w:t>
            </w:r>
          </w:p>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B5A2C">
              <w:rPr>
                <w:rFonts w:cs="Arial"/>
                <w:lang w:val="de-CH"/>
              </w:rPr>
              <w:t>24114 KIEL</w:t>
            </w:r>
          </w:p>
        </w:tc>
        <w:tc>
          <w:tcPr>
            <w:tcW w:w="1418" w:type="dxa"/>
          </w:tcPr>
          <w:p w:rsidR="00DB5A2C" w:rsidRPr="00DB5A2C" w:rsidRDefault="00DB5A2C" w:rsidP="00DB5A2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DB5A2C">
              <w:rPr>
                <w:rFonts w:eastAsia="SimSun" w:cs="Arial"/>
                <w:b/>
                <w:bCs/>
                <w:color w:val="000000"/>
                <w:lang w:val="en-US"/>
              </w:rPr>
              <w:t>ADDIX</w:t>
            </w:r>
          </w:p>
        </w:tc>
        <w:tc>
          <w:tcPr>
            <w:tcW w:w="3827" w:type="dxa"/>
          </w:tcPr>
          <w:p w:rsidR="00DB5A2C" w:rsidRPr="00DB5A2C" w:rsidRDefault="00DB5A2C" w:rsidP="00425B23">
            <w:pPr>
              <w:widowControl w:val="0"/>
              <w:tabs>
                <w:tab w:val="clear" w:pos="567"/>
                <w:tab w:val="clear" w:pos="1276"/>
                <w:tab w:val="clear" w:pos="1843"/>
                <w:tab w:val="clear" w:pos="5387"/>
                <w:tab w:val="clear" w:pos="5954"/>
                <w:tab w:val="left" w:pos="746"/>
              </w:tabs>
              <w:spacing w:before="0"/>
              <w:jc w:val="left"/>
              <w:rPr>
                <w:rFonts w:eastAsia="SimSun" w:cs="Arial"/>
                <w:color w:val="000000"/>
              </w:rPr>
            </w:pPr>
            <w:r w:rsidRPr="00DB5A2C">
              <w:rPr>
                <w:rFonts w:eastAsia="SimSun" w:cs="Arial"/>
                <w:color w:val="000000"/>
              </w:rPr>
              <w:t xml:space="preserve">Tel: </w:t>
            </w:r>
            <w:r w:rsidR="00425B23">
              <w:rPr>
                <w:rFonts w:eastAsia="SimSun" w:cs="Arial"/>
                <w:color w:val="000000"/>
              </w:rPr>
              <w:tab/>
            </w:r>
            <w:r w:rsidRPr="00DB5A2C">
              <w:rPr>
                <w:rFonts w:cs="Calibri"/>
                <w:color w:val="000000"/>
                <w:lang w:val="en-US"/>
              </w:rPr>
              <w:t>+49 431 7755 150</w:t>
            </w:r>
          </w:p>
          <w:p w:rsidR="00DB5A2C" w:rsidRPr="00DB5A2C" w:rsidRDefault="00DB5A2C" w:rsidP="00425B23">
            <w:pPr>
              <w:widowControl w:val="0"/>
              <w:tabs>
                <w:tab w:val="clear" w:pos="567"/>
                <w:tab w:val="clear" w:pos="1276"/>
                <w:tab w:val="clear" w:pos="1843"/>
                <w:tab w:val="clear" w:pos="5387"/>
                <w:tab w:val="clear" w:pos="5954"/>
                <w:tab w:val="left" w:pos="746"/>
              </w:tabs>
              <w:spacing w:before="0"/>
              <w:jc w:val="left"/>
              <w:rPr>
                <w:rFonts w:eastAsia="SimSun" w:cs="Arial"/>
                <w:color w:val="000000"/>
              </w:rPr>
            </w:pPr>
            <w:r w:rsidRPr="00DB5A2C">
              <w:rPr>
                <w:rFonts w:eastAsia="SimSun" w:cs="Arial"/>
                <w:color w:val="000000"/>
              </w:rPr>
              <w:t xml:space="preserve">Fax: </w:t>
            </w:r>
            <w:r w:rsidR="00425B23">
              <w:rPr>
                <w:rFonts w:eastAsia="SimSun" w:cs="Arial"/>
                <w:color w:val="000000"/>
              </w:rPr>
              <w:tab/>
            </w:r>
            <w:r w:rsidRPr="00DB5A2C">
              <w:rPr>
                <w:rFonts w:cs="Calibri"/>
                <w:color w:val="000000"/>
              </w:rPr>
              <w:t>+49 431 7755 105</w:t>
            </w:r>
          </w:p>
          <w:p w:rsidR="00DB5A2C" w:rsidRPr="00425B23" w:rsidRDefault="00DB5A2C" w:rsidP="00425B23">
            <w:pPr>
              <w:widowControl w:val="0"/>
              <w:tabs>
                <w:tab w:val="clear" w:pos="567"/>
                <w:tab w:val="clear" w:pos="1276"/>
                <w:tab w:val="clear" w:pos="1843"/>
                <w:tab w:val="clear" w:pos="5387"/>
                <w:tab w:val="clear" w:pos="5954"/>
                <w:tab w:val="left" w:pos="746"/>
              </w:tabs>
              <w:spacing w:before="0"/>
              <w:jc w:val="left"/>
              <w:rPr>
                <w:rFonts w:eastAsia="SimSun" w:cs="Arial"/>
                <w:color w:val="000000"/>
                <w:lang w:val="en-US"/>
              </w:rPr>
            </w:pPr>
            <w:r w:rsidRPr="00425B23">
              <w:rPr>
                <w:rFonts w:eastAsia="SimSun" w:cs="Arial"/>
                <w:color w:val="000000"/>
                <w:lang w:val="en-US"/>
              </w:rPr>
              <w:t xml:space="preserve">E-mail: </w:t>
            </w:r>
            <w:r w:rsidR="00425B23">
              <w:rPr>
                <w:rFonts w:eastAsia="SimSun" w:cs="Arial"/>
                <w:color w:val="000000"/>
                <w:lang w:val="en-US"/>
              </w:rPr>
              <w:tab/>
            </w:r>
            <w:r w:rsidRPr="00DB5A2C">
              <w:rPr>
                <w:rFonts w:cs="Calibri"/>
              </w:rPr>
              <w:t>portierung@addix.net</w:t>
            </w:r>
          </w:p>
        </w:tc>
      </w:tr>
    </w:tbl>
    <w:p w:rsidR="00DB5A2C" w:rsidRPr="00DB5A2C" w:rsidRDefault="00DB5A2C" w:rsidP="00DB5A2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418"/>
        <w:gridCol w:w="3827"/>
      </w:tblGrid>
      <w:tr w:rsidR="00DB5A2C" w:rsidRPr="00DB5A2C" w:rsidTr="0032586C">
        <w:trPr>
          <w:trHeight w:val="1014"/>
        </w:trPr>
        <w:tc>
          <w:tcPr>
            <w:tcW w:w="4111" w:type="dxa"/>
          </w:tcPr>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DB5A2C">
              <w:rPr>
                <w:rFonts w:cs="Calibri"/>
                <w:color w:val="000000"/>
              </w:rPr>
              <w:t>AGILIScom</w:t>
            </w:r>
            <w:proofErr w:type="spellEnd"/>
            <w:r w:rsidRPr="00DB5A2C">
              <w:rPr>
                <w:rFonts w:cs="Calibri"/>
                <w:color w:val="000000"/>
              </w:rPr>
              <w:t xml:space="preserve"> AG </w:t>
            </w:r>
          </w:p>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DB5A2C">
              <w:rPr>
                <w:rFonts w:cs="Calibri"/>
                <w:color w:val="000000"/>
              </w:rPr>
              <w:t>Unter</w:t>
            </w:r>
            <w:proofErr w:type="spellEnd"/>
            <w:r w:rsidRPr="00DB5A2C">
              <w:rPr>
                <w:rFonts w:cs="Calibri"/>
                <w:color w:val="000000"/>
              </w:rPr>
              <w:t xml:space="preserve"> den </w:t>
            </w:r>
            <w:proofErr w:type="spellStart"/>
            <w:r w:rsidRPr="00DB5A2C">
              <w:rPr>
                <w:rFonts w:cs="Calibri"/>
                <w:color w:val="000000"/>
              </w:rPr>
              <w:t>Platanen</w:t>
            </w:r>
            <w:proofErr w:type="spellEnd"/>
            <w:r w:rsidRPr="00DB5A2C">
              <w:rPr>
                <w:rFonts w:cs="Calibri"/>
                <w:color w:val="000000"/>
              </w:rPr>
              <w:t xml:space="preserve"> 24</w:t>
            </w:r>
          </w:p>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Arial"/>
                <w:b/>
                <w:bCs/>
                <w:lang w:val="de-CH"/>
              </w:rPr>
            </w:pPr>
            <w:r w:rsidRPr="00DB5A2C">
              <w:rPr>
                <w:rFonts w:cs="Calibri"/>
                <w:color w:val="000000"/>
              </w:rPr>
              <w:t>14774 BRANDENBURG A. D. HAVEL</w:t>
            </w:r>
          </w:p>
        </w:tc>
        <w:tc>
          <w:tcPr>
            <w:tcW w:w="1418" w:type="dxa"/>
          </w:tcPr>
          <w:p w:rsidR="00DB5A2C" w:rsidRPr="00DB5A2C" w:rsidRDefault="00DB5A2C" w:rsidP="00DB5A2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DB5A2C">
              <w:rPr>
                <w:rFonts w:eastAsia="SimSun" w:cs="Arial"/>
                <w:b/>
                <w:bCs/>
                <w:color w:val="000000"/>
                <w:lang w:val="en-US"/>
              </w:rPr>
              <w:t>AGILIS</w:t>
            </w:r>
          </w:p>
        </w:tc>
        <w:tc>
          <w:tcPr>
            <w:tcW w:w="3827" w:type="dxa"/>
          </w:tcPr>
          <w:p w:rsidR="00DB5A2C" w:rsidRPr="00DB5A2C" w:rsidRDefault="00DB5A2C" w:rsidP="00DB5A2C">
            <w:pPr>
              <w:widowControl w:val="0"/>
              <w:tabs>
                <w:tab w:val="clear" w:pos="567"/>
                <w:tab w:val="clear" w:pos="1276"/>
                <w:tab w:val="clear" w:pos="1843"/>
                <w:tab w:val="clear" w:pos="5387"/>
                <w:tab w:val="clear" w:pos="5954"/>
              </w:tabs>
              <w:spacing w:before="0"/>
              <w:jc w:val="left"/>
              <w:rPr>
                <w:rFonts w:eastAsia="SimSun" w:cs="Calibri"/>
                <w:color w:val="000000"/>
                <w:lang w:val="en-US"/>
              </w:rPr>
            </w:pPr>
            <w:proofErr w:type="spellStart"/>
            <w:r w:rsidRPr="00DB5A2C">
              <w:rPr>
                <w:rFonts w:cs="Calibri"/>
                <w:color w:val="000000"/>
                <w:lang w:val="en-US"/>
              </w:rPr>
              <w:t>Mrs</w:t>
            </w:r>
            <w:proofErr w:type="spellEnd"/>
            <w:r w:rsidRPr="00DB5A2C">
              <w:rPr>
                <w:rFonts w:cs="Calibri"/>
                <w:color w:val="000000"/>
                <w:lang w:val="en-US"/>
              </w:rPr>
              <w:t xml:space="preserve"> Sandy </w:t>
            </w:r>
            <w:proofErr w:type="spellStart"/>
            <w:r w:rsidRPr="00DB5A2C">
              <w:rPr>
                <w:rFonts w:cs="Calibri"/>
                <w:color w:val="000000"/>
                <w:lang w:val="en-US"/>
              </w:rPr>
              <w:t>Burghardt</w:t>
            </w:r>
            <w:proofErr w:type="spellEnd"/>
          </w:p>
          <w:p w:rsidR="00DB5A2C" w:rsidRPr="00DB5A2C" w:rsidRDefault="00DB5A2C" w:rsidP="00425B23">
            <w:pPr>
              <w:widowControl w:val="0"/>
              <w:tabs>
                <w:tab w:val="clear" w:pos="567"/>
                <w:tab w:val="clear" w:pos="1276"/>
                <w:tab w:val="clear" w:pos="1843"/>
                <w:tab w:val="clear" w:pos="5387"/>
                <w:tab w:val="clear" w:pos="5954"/>
                <w:tab w:val="left" w:pos="774"/>
              </w:tabs>
              <w:spacing w:before="0"/>
              <w:jc w:val="left"/>
              <w:rPr>
                <w:rFonts w:eastAsia="SimSun" w:cs="Arial"/>
                <w:color w:val="000000"/>
              </w:rPr>
            </w:pPr>
            <w:r w:rsidRPr="00DB5A2C">
              <w:rPr>
                <w:rFonts w:eastAsia="SimSun" w:cs="Arial"/>
                <w:color w:val="000000"/>
              </w:rPr>
              <w:t xml:space="preserve">Tel: </w:t>
            </w:r>
            <w:r w:rsidR="00425B23">
              <w:rPr>
                <w:rFonts w:eastAsia="SimSun" w:cs="Arial"/>
                <w:color w:val="000000"/>
              </w:rPr>
              <w:tab/>
            </w:r>
            <w:r w:rsidRPr="00DB5A2C">
              <w:rPr>
                <w:rFonts w:cs="Calibri"/>
                <w:color w:val="000000"/>
                <w:lang w:val="en-US"/>
              </w:rPr>
              <w:t>+49 3381 8043696</w:t>
            </w:r>
          </w:p>
          <w:p w:rsidR="00DB5A2C" w:rsidRPr="00DB5A2C" w:rsidRDefault="00DB5A2C" w:rsidP="00425B23">
            <w:pPr>
              <w:widowControl w:val="0"/>
              <w:tabs>
                <w:tab w:val="clear" w:pos="567"/>
                <w:tab w:val="clear" w:pos="1276"/>
                <w:tab w:val="clear" w:pos="1843"/>
                <w:tab w:val="clear" w:pos="5387"/>
                <w:tab w:val="clear" w:pos="5954"/>
                <w:tab w:val="left" w:pos="774"/>
              </w:tabs>
              <w:spacing w:before="0"/>
              <w:jc w:val="left"/>
              <w:rPr>
                <w:rFonts w:eastAsia="SimSun" w:cs="Arial"/>
                <w:color w:val="000000"/>
              </w:rPr>
            </w:pPr>
            <w:r w:rsidRPr="00DB5A2C">
              <w:rPr>
                <w:rFonts w:eastAsia="SimSun" w:cs="Arial"/>
                <w:color w:val="000000"/>
              </w:rPr>
              <w:t xml:space="preserve">Fax: </w:t>
            </w:r>
            <w:r w:rsidR="00425B23">
              <w:rPr>
                <w:rFonts w:eastAsia="SimSun" w:cs="Arial"/>
                <w:color w:val="000000"/>
              </w:rPr>
              <w:tab/>
            </w:r>
            <w:r w:rsidRPr="00DB5A2C">
              <w:rPr>
                <w:rFonts w:cs="Calibri"/>
                <w:color w:val="000000"/>
              </w:rPr>
              <w:t>+49 3381 8043629</w:t>
            </w:r>
          </w:p>
          <w:p w:rsidR="00DB5A2C" w:rsidRPr="00425B23" w:rsidRDefault="00DB5A2C" w:rsidP="00425B23">
            <w:pPr>
              <w:widowControl w:val="0"/>
              <w:tabs>
                <w:tab w:val="clear" w:pos="567"/>
                <w:tab w:val="clear" w:pos="1276"/>
                <w:tab w:val="clear" w:pos="1843"/>
                <w:tab w:val="clear" w:pos="5387"/>
                <w:tab w:val="clear" w:pos="5954"/>
                <w:tab w:val="left" w:pos="774"/>
              </w:tabs>
              <w:spacing w:before="0"/>
              <w:jc w:val="left"/>
              <w:rPr>
                <w:rFonts w:eastAsia="SimSun" w:cs="Arial"/>
                <w:color w:val="000000"/>
                <w:lang w:val="en-US"/>
              </w:rPr>
            </w:pPr>
            <w:r w:rsidRPr="00425B23">
              <w:rPr>
                <w:rFonts w:eastAsia="SimSun" w:cs="Arial"/>
                <w:color w:val="000000"/>
                <w:lang w:val="en-US"/>
              </w:rPr>
              <w:t>E-mail:</w:t>
            </w:r>
            <w:r w:rsidR="00425B23">
              <w:rPr>
                <w:rFonts w:eastAsia="SimSun" w:cs="Arial"/>
                <w:color w:val="000000"/>
                <w:lang w:val="en-US"/>
              </w:rPr>
              <w:tab/>
            </w:r>
            <w:r w:rsidRPr="00DB5A2C">
              <w:rPr>
                <w:rFonts w:cs="Calibri"/>
              </w:rPr>
              <w:t>portierung@agiliscom.de</w:t>
            </w:r>
          </w:p>
        </w:tc>
      </w:tr>
    </w:tbl>
    <w:p w:rsidR="00DB5A2C" w:rsidRDefault="00DB5A2C" w:rsidP="00DB5A2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425B23" w:rsidRPr="00DB5A2C" w:rsidRDefault="00425B23" w:rsidP="00425B23">
      <w:pPr>
        <w:rPr>
          <w:rFonts w:eastAsia="SimSun"/>
          <w:lang w:val="fr-CH" w:eastAsia="zh-CN"/>
        </w:rPr>
      </w:pPr>
    </w:p>
    <w:tbl>
      <w:tblPr>
        <w:tblW w:w="9356" w:type="dxa"/>
        <w:tblLayout w:type="fixed"/>
        <w:tblLook w:val="04A0" w:firstRow="1" w:lastRow="0" w:firstColumn="1" w:lastColumn="0" w:noHBand="0" w:noVBand="1"/>
      </w:tblPr>
      <w:tblGrid>
        <w:gridCol w:w="4111"/>
        <w:gridCol w:w="2126"/>
        <w:gridCol w:w="3119"/>
      </w:tblGrid>
      <w:tr w:rsidR="00425B23" w:rsidRPr="00DB5A2C" w:rsidTr="00425B23">
        <w:trPr>
          <w:cantSplit/>
          <w:tblHeader/>
        </w:trPr>
        <w:tc>
          <w:tcPr>
            <w:tcW w:w="4111" w:type="dxa"/>
            <w:hideMark/>
          </w:tcPr>
          <w:p w:rsidR="00425B23" w:rsidRPr="00DB5A2C" w:rsidRDefault="00425B23" w:rsidP="0099771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DB5A2C">
              <w:rPr>
                <w:rFonts w:eastAsia="SimSun" w:cs="Arial"/>
                <w:b/>
                <w:bCs/>
                <w:i/>
                <w:iCs/>
                <w:lang w:val="fr-FR" w:eastAsia="zh-CN"/>
              </w:rPr>
              <w:t>Pays ou zone/code ISO</w:t>
            </w:r>
          </w:p>
        </w:tc>
        <w:tc>
          <w:tcPr>
            <w:tcW w:w="2126" w:type="dxa"/>
            <w:hideMark/>
          </w:tcPr>
          <w:p w:rsidR="00425B23" w:rsidRPr="00DB5A2C" w:rsidRDefault="00425B23" w:rsidP="0099771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DB5A2C">
              <w:rPr>
                <w:rFonts w:eastAsia="SimSun" w:cs="Arial"/>
                <w:b/>
                <w:bCs/>
                <w:i/>
                <w:iCs/>
                <w:lang w:val="fr-FR" w:eastAsia="zh-CN"/>
              </w:rPr>
              <w:t>Code de la Société</w:t>
            </w:r>
          </w:p>
        </w:tc>
        <w:tc>
          <w:tcPr>
            <w:tcW w:w="3119" w:type="dxa"/>
            <w:hideMark/>
          </w:tcPr>
          <w:p w:rsidR="00425B23" w:rsidRPr="00DB5A2C" w:rsidRDefault="00425B23" w:rsidP="0099771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r w:rsidRPr="00DB5A2C">
              <w:rPr>
                <w:rFonts w:eastAsia="SimSun" w:cs="Arial"/>
                <w:b/>
                <w:bCs/>
                <w:i/>
                <w:iCs/>
              </w:rPr>
              <w:t>Contact</w:t>
            </w:r>
          </w:p>
        </w:tc>
      </w:tr>
      <w:tr w:rsidR="00425B23" w:rsidRPr="00DB5A2C" w:rsidTr="00425B23">
        <w:trPr>
          <w:cantSplit/>
          <w:tblHeader/>
        </w:trPr>
        <w:tc>
          <w:tcPr>
            <w:tcW w:w="4111" w:type="dxa"/>
            <w:tcBorders>
              <w:top w:val="nil"/>
              <w:left w:val="nil"/>
              <w:bottom w:val="single" w:sz="4" w:space="0" w:color="auto"/>
              <w:right w:val="nil"/>
            </w:tcBorders>
            <w:hideMark/>
          </w:tcPr>
          <w:p w:rsidR="00425B23" w:rsidRPr="00DB5A2C" w:rsidRDefault="00425B23" w:rsidP="0099771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DB5A2C">
              <w:rPr>
                <w:rFonts w:eastAsia="SimSun" w:cs="Arial"/>
                <w:b/>
                <w:bCs/>
                <w:i/>
                <w:iCs/>
                <w:lang w:val="fr-FR" w:eastAsia="zh-CN"/>
              </w:rPr>
              <w:t>Nom de la société/Adresse</w:t>
            </w:r>
          </w:p>
        </w:tc>
        <w:tc>
          <w:tcPr>
            <w:tcW w:w="2126" w:type="dxa"/>
            <w:tcBorders>
              <w:top w:val="nil"/>
              <w:left w:val="nil"/>
              <w:bottom w:val="single" w:sz="4" w:space="0" w:color="auto"/>
              <w:right w:val="nil"/>
            </w:tcBorders>
            <w:hideMark/>
          </w:tcPr>
          <w:p w:rsidR="00425B23" w:rsidRPr="00DB5A2C" w:rsidRDefault="00425B23" w:rsidP="0099771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r w:rsidRPr="00DB5A2C">
              <w:rPr>
                <w:rFonts w:eastAsia="SimSun" w:cs="Arial"/>
                <w:b/>
                <w:bCs/>
                <w:i/>
                <w:iCs/>
              </w:rPr>
              <w:t xml:space="preserve">(code de </w:t>
            </w:r>
            <w:proofErr w:type="spellStart"/>
            <w:r w:rsidRPr="00DB5A2C">
              <w:rPr>
                <w:rFonts w:eastAsia="SimSun" w:cs="Arial"/>
                <w:b/>
                <w:bCs/>
                <w:i/>
                <w:iCs/>
              </w:rPr>
              <w:t>l'exploitant</w:t>
            </w:r>
            <w:proofErr w:type="spellEnd"/>
            <w:r w:rsidRPr="00DB5A2C">
              <w:rPr>
                <w:rFonts w:eastAsia="SimSun" w:cs="Arial"/>
                <w:b/>
                <w:bCs/>
                <w:i/>
                <w:iCs/>
              </w:rPr>
              <w:t>)</w:t>
            </w:r>
          </w:p>
        </w:tc>
        <w:tc>
          <w:tcPr>
            <w:tcW w:w="3119" w:type="dxa"/>
            <w:tcBorders>
              <w:top w:val="nil"/>
              <w:left w:val="nil"/>
              <w:bottom w:val="single" w:sz="4" w:space="0" w:color="auto"/>
              <w:right w:val="nil"/>
            </w:tcBorders>
          </w:tcPr>
          <w:p w:rsidR="00425B23" w:rsidRPr="00DB5A2C" w:rsidRDefault="00425B23" w:rsidP="0099771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425B23" w:rsidRPr="00DB5A2C" w:rsidRDefault="00425B23" w:rsidP="00425B2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bl>
      <w:tblPr>
        <w:tblW w:w="9356" w:type="dxa"/>
        <w:tblLayout w:type="fixed"/>
        <w:tblLook w:val="04A0" w:firstRow="1" w:lastRow="0" w:firstColumn="1" w:lastColumn="0" w:noHBand="0" w:noVBand="1"/>
      </w:tblPr>
      <w:tblGrid>
        <w:gridCol w:w="4111"/>
        <w:gridCol w:w="1418"/>
        <w:gridCol w:w="3827"/>
      </w:tblGrid>
      <w:tr w:rsidR="00DB5A2C" w:rsidRPr="00DB5A2C" w:rsidTr="0032586C">
        <w:trPr>
          <w:trHeight w:val="1014"/>
        </w:trPr>
        <w:tc>
          <w:tcPr>
            <w:tcW w:w="4111" w:type="dxa"/>
          </w:tcPr>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bookmarkStart w:id="333" w:name="_GoBack"/>
            <w:bookmarkEnd w:id="333"/>
            <w:r w:rsidRPr="00DB5A2C">
              <w:rPr>
                <w:rFonts w:cs="Arial"/>
                <w:lang w:val="de-CH"/>
              </w:rPr>
              <w:t>Broadsoft Germany GmbH</w:t>
            </w:r>
          </w:p>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B5A2C">
              <w:rPr>
                <w:rFonts w:cs="Arial"/>
                <w:lang w:val="de-CH"/>
              </w:rPr>
              <w:t>Lothringer Strasse 56</w:t>
            </w:r>
          </w:p>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Arial"/>
                <w:b/>
                <w:bCs/>
                <w:lang w:val="de-CH"/>
              </w:rPr>
            </w:pPr>
            <w:r w:rsidRPr="00DB5A2C">
              <w:rPr>
                <w:rFonts w:cs="Arial"/>
                <w:lang w:val="de-CH"/>
              </w:rPr>
              <w:t>50677 COLOGNE</w:t>
            </w:r>
          </w:p>
        </w:tc>
        <w:tc>
          <w:tcPr>
            <w:tcW w:w="1418" w:type="dxa"/>
          </w:tcPr>
          <w:p w:rsidR="00DB5A2C" w:rsidRPr="00DB5A2C" w:rsidRDefault="00DB5A2C" w:rsidP="00DB5A2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DB5A2C">
              <w:rPr>
                <w:rFonts w:eastAsia="SimSun" w:cs="Arial"/>
                <w:b/>
                <w:bCs/>
                <w:color w:val="000000"/>
                <w:lang w:val="en-US"/>
              </w:rPr>
              <w:t>BSFT</w:t>
            </w:r>
          </w:p>
        </w:tc>
        <w:tc>
          <w:tcPr>
            <w:tcW w:w="3827" w:type="dxa"/>
          </w:tcPr>
          <w:p w:rsidR="00DB5A2C" w:rsidRPr="00DB5A2C" w:rsidRDefault="00DB5A2C" w:rsidP="00DB5A2C">
            <w:pPr>
              <w:widowControl w:val="0"/>
              <w:tabs>
                <w:tab w:val="clear" w:pos="567"/>
                <w:tab w:val="clear" w:pos="1276"/>
                <w:tab w:val="clear" w:pos="1843"/>
                <w:tab w:val="clear" w:pos="5387"/>
                <w:tab w:val="clear" w:pos="5954"/>
              </w:tabs>
              <w:spacing w:before="0"/>
              <w:jc w:val="left"/>
              <w:rPr>
                <w:rFonts w:cs="Calibri"/>
                <w:color w:val="000000"/>
                <w:lang w:val="en-US"/>
              </w:rPr>
            </w:pPr>
            <w:proofErr w:type="spellStart"/>
            <w:r w:rsidRPr="00DB5A2C">
              <w:rPr>
                <w:rFonts w:cs="Calibri"/>
                <w:color w:val="000000"/>
                <w:lang w:val="en-US"/>
              </w:rPr>
              <w:t>Ordermanagement</w:t>
            </w:r>
            <w:proofErr w:type="spellEnd"/>
          </w:p>
          <w:p w:rsidR="00DB5A2C" w:rsidRPr="00DB5A2C" w:rsidRDefault="00DB5A2C" w:rsidP="00425B23">
            <w:pPr>
              <w:widowControl w:val="0"/>
              <w:tabs>
                <w:tab w:val="clear" w:pos="567"/>
                <w:tab w:val="clear" w:pos="1276"/>
                <w:tab w:val="clear" w:pos="1843"/>
                <w:tab w:val="clear" w:pos="5387"/>
                <w:tab w:val="clear" w:pos="5954"/>
                <w:tab w:val="left" w:pos="704"/>
              </w:tabs>
              <w:spacing w:before="0"/>
              <w:jc w:val="left"/>
              <w:rPr>
                <w:rFonts w:eastAsia="SimSun" w:cs="Arial"/>
                <w:color w:val="000000"/>
              </w:rPr>
            </w:pPr>
            <w:r w:rsidRPr="00DB5A2C">
              <w:rPr>
                <w:rFonts w:eastAsia="SimSun" w:cs="Arial"/>
                <w:color w:val="000000"/>
              </w:rPr>
              <w:t xml:space="preserve">Tel: </w:t>
            </w:r>
            <w:r w:rsidR="00425B23">
              <w:rPr>
                <w:rFonts w:eastAsia="SimSun" w:cs="Arial"/>
                <w:color w:val="000000"/>
              </w:rPr>
              <w:tab/>
            </w:r>
            <w:r w:rsidRPr="00DB5A2C">
              <w:rPr>
                <w:rFonts w:cs="Calibri"/>
                <w:color w:val="000000"/>
                <w:lang w:val="en-US"/>
              </w:rPr>
              <w:t>+49 221 9999 85636</w:t>
            </w:r>
          </w:p>
          <w:p w:rsidR="00DB5A2C" w:rsidRPr="00425B23" w:rsidRDefault="00DB5A2C" w:rsidP="00425B23">
            <w:pPr>
              <w:widowControl w:val="0"/>
              <w:tabs>
                <w:tab w:val="clear" w:pos="567"/>
                <w:tab w:val="clear" w:pos="1276"/>
                <w:tab w:val="clear" w:pos="1843"/>
                <w:tab w:val="clear" w:pos="5387"/>
                <w:tab w:val="clear" w:pos="5954"/>
                <w:tab w:val="left" w:pos="704"/>
              </w:tabs>
              <w:spacing w:before="0"/>
              <w:jc w:val="left"/>
              <w:rPr>
                <w:rFonts w:eastAsia="SimSun" w:cs="Arial"/>
                <w:color w:val="000000"/>
                <w:lang w:val="en-US"/>
              </w:rPr>
            </w:pPr>
            <w:r w:rsidRPr="00425B23">
              <w:rPr>
                <w:rFonts w:eastAsia="SimSun" w:cs="Arial"/>
                <w:color w:val="000000"/>
                <w:lang w:val="en-US"/>
              </w:rPr>
              <w:t xml:space="preserve">Fax: </w:t>
            </w:r>
            <w:r w:rsidR="00425B23">
              <w:rPr>
                <w:rFonts w:eastAsia="SimSun" w:cs="Arial"/>
                <w:color w:val="000000"/>
                <w:lang w:val="en-US"/>
              </w:rPr>
              <w:tab/>
            </w:r>
            <w:r w:rsidRPr="00425B23">
              <w:rPr>
                <w:rFonts w:cs="Calibri"/>
                <w:color w:val="000000"/>
                <w:lang w:val="en-US"/>
              </w:rPr>
              <w:t>+49 221 9999 85692</w:t>
            </w:r>
          </w:p>
          <w:p w:rsidR="00DB5A2C" w:rsidRPr="00425B23" w:rsidRDefault="00DB5A2C" w:rsidP="00425B23">
            <w:pPr>
              <w:widowControl w:val="0"/>
              <w:tabs>
                <w:tab w:val="clear" w:pos="567"/>
                <w:tab w:val="clear" w:pos="1276"/>
                <w:tab w:val="clear" w:pos="1843"/>
                <w:tab w:val="clear" w:pos="5387"/>
                <w:tab w:val="clear" w:pos="5954"/>
                <w:tab w:val="left" w:pos="704"/>
              </w:tabs>
              <w:spacing w:before="0"/>
              <w:jc w:val="left"/>
              <w:rPr>
                <w:rFonts w:eastAsia="SimSun" w:cs="Arial"/>
                <w:color w:val="000000"/>
                <w:lang w:val="en-US"/>
              </w:rPr>
            </w:pPr>
            <w:r w:rsidRPr="00425B23">
              <w:rPr>
                <w:rFonts w:eastAsia="SimSun" w:cs="Arial"/>
                <w:color w:val="000000"/>
                <w:lang w:val="en-US"/>
              </w:rPr>
              <w:t xml:space="preserve">E-mail: </w:t>
            </w:r>
            <w:r w:rsidR="00425B23">
              <w:rPr>
                <w:rFonts w:eastAsia="SimSun" w:cs="Arial"/>
                <w:color w:val="000000"/>
                <w:lang w:val="en-US"/>
              </w:rPr>
              <w:tab/>
            </w:r>
            <w:r w:rsidRPr="00425B23">
              <w:rPr>
                <w:rFonts w:eastAsia="SimSun" w:cs="Arial"/>
                <w:color w:val="000000"/>
                <w:lang w:val="en-US"/>
              </w:rPr>
              <w:t>rufnummern@placetel.de</w:t>
            </w:r>
          </w:p>
        </w:tc>
      </w:tr>
    </w:tbl>
    <w:p w:rsidR="00DB5A2C" w:rsidRPr="00DB5A2C" w:rsidRDefault="00DB5A2C" w:rsidP="00DB5A2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418"/>
        <w:gridCol w:w="3827"/>
      </w:tblGrid>
      <w:tr w:rsidR="00DB5A2C" w:rsidRPr="00DB5A2C" w:rsidTr="0032586C">
        <w:trPr>
          <w:trHeight w:val="1014"/>
        </w:trPr>
        <w:tc>
          <w:tcPr>
            <w:tcW w:w="4111" w:type="dxa"/>
          </w:tcPr>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B5A2C">
              <w:rPr>
                <w:rFonts w:cs="Arial"/>
                <w:lang w:val="de-CH"/>
              </w:rPr>
              <w:t>ccn corporate communication networks GmbH</w:t>
            </w:r>
          </w:p>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B5A2C">
              <w:rPr>
                <w:rFonts w:cs="Arial"/>
                <w:lang w:val="de-CH"/>
              </w:rPr>
              <w:t>Frankfurter Ring 105 a</w:t>
            </w:r>
          </w:p>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B5A2C">
              <w:rPr>
                <w:rFonts w:cs="Arial"/>
                <w:lang w:val="de-CH"/>
              </w:rPr>
              <w:t>80807 MUNICH</w:t>
            </w:r>
          </w:p>
        </w:tc>
        <w:tc>
          <w:tcPr>
            <w:tcW w:w="1418" w:type="dxa"/>
          </w:tcPr>
          <w:p w:rsidR="00DB5A2C" w:rsidRPr="00DB5A2C" w:rsidRDefault="00DB5A2C" w:rsidP="00DB5A2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DB5A2C">
              <w:rPr>
                <w:rFonts w:eastAsia="SimSun" w:cs="Arial"/>
                <w:b/>
                <w:bCs/>
                <w:color w:val="000000"/>
                <w:lang w:val="en-US"/>
              </w:rPr>
              <w:t>CCN</w:t>
            </w:r>
          </w:p>
        </w:tc>
        <w:tc>
          <w:tcPr>
            <w:tcW w:w="3827" w:type="dxa"/>
          </w:tcPr>
          <w:p w:rsidR="00DB5A2C" w:rsidRPr="00DB5A2C" w:rsidRDefault="00DB5A2C" w:rsidP="00425B23">
            <w:pPr>
              <w:widowControl w:val="0"/>
              <w:tabs>
                <w:tab w:val="clear" w:pos="567"/>
                <w:tab w:val="clear" w:pos="1276"/>
                <w:tab w:val="clear" w:pos="1843"/>
                <w:tab w:val="clear" w:pos="5387"/>
                <w:tab w:val="clear" w:pos="5954"/>
                <w:tab w:val="left" w:pos="742"/>
              </w:tabs>
              <w:spacing w:before="0"/>
              <w:jc w:val="left"/>
              <w:rPr>
                <w:rFonts w:eastAsia="SimSun" w:cs="Arial"/>
                <w:color w:val="000000"/>
              </w:rPr>
            </w:pPr>
            <w:r w:rsidRPr="00DB5A2C">
              <w:rPr>
                <w:rFonts w:eastAsia="SimSun" w:cs="Arial"/>
                <w:color w:val="000000"/>
              </w:rPr>
              <w:t xml:space="preserve">Tel: </w:t>
            </w:r>
            <w:r w:rsidR="00425B23">
              <w:rPr>
                <w:rFonts w:eastAsia="SimSun" w:cs="Arial"/>
                <w:color w:val="000000"/>
              </w:rPr>
              <w:tab/>
            </w:r>
            <w:r w:rsidRPr="00DB5A2C">
              <w:rPr>
                <w:rFonts w:cs="Calibri"/>
                <w:color w:val="000000"/>
                <w:lang w:val="en-US"/>
              </w:rPr>
              <w:t>+49 89 74616044</w:t>
            </w:r>
          </w:p>
          <w:p w:rsidR="00DB5A2C" w:rsidRPr="00425B23" w:rsidRDefault="00DB5A2C" w:rsidP="00425B23">
            <w:pPr>
              <w:widowControl w:val="0"/>
              <w:tabs>
                <w:tab w:val="clear" w:pos="567"/>
                <w:tab w:val="clear" w:pos="1276"/>
                <w:tab w:val="clear" w:pos="1843"/>
                <w:tab w:val="clear" w:pos="5387"/>
                <w:tab w:val="clear" w:pos="5954"/>
                <w:tab w:val="left" w:pos="742"/>
              </w:tabs>
              <w:spacing w:before="0"/>
              <w:jc w:val="left"/>
              <w:rPr>
                <w:rFonts w:eastAsia="SimSun" w:cs="Arial"/>
                <w:color w:val="000000"/>
                <w:lang w:val="en-US"/>
              </w:rPr>
            </w:pPr>
            <w:r w:rsidRPr="00425B23">
              <w:rPr>
                <w:rFonts w:eastAsia="SimSun" w:cs="Arial"/>
                <w:color w:val="000000"/>
                <w:lang w:val="en-US"/>
              </w:rPr>
              <w:t xml:space="preserve">Fax: </w:t>
            </w:r>
            <w:r w:rsidR="00425B23">
              <w:rPr>
                <w:rFonts w:eastAsia="SimSun" w:cs="Arial"/>
                <w:color w:val="000000"/>
                <w:lang w:val="en-US"/>
              </w:rPr>
              <w:tab/>
            </w:r>
            <w:r w:rsidRPr="00425B23">
              <w:rPr>
                <w:rFonts w:cs="Calibri"/>
                <w:color w:val="000000"/>
                <w:lang w:val="en-US"/>
              </w:rPr>
              <w:t>+49 89 74616030</w:t>
            </w:r>
          </w:p>
          <w:p w:rsidR="00DB5A2C" w:rsidRPr="00425B23" w:rsidRDefault="00DB5A2C" w:rsidP="00425B23">
            <w:pPr>
              <w:widowControl w:val="0"/>
              <w:tabs>
                <w:tab w:val="clear" w:pos="567"/>
                <w:tab w:val="clear" w:pos="1276"/>
                <w:tab w:val="clear" w:pos="1843"/>
                <w:tab w:val="clear" w:pos="5387"/>
                <w:tab w:val="clear" w:pos="5954"/>
                <w:tab w:val="left" w:pos="742"/>
              </w:tabs>
              <w:spacing w:before="0"/>
              <w:jc w:val="left"/>
              <w:rPr>
                <w:rFonts w:eastAsia="SimSun" w:cs="Arial"/>
                <w:color w:val="000000"/>
                <w:lang w:val="en-US"/>
              </w:rPr>
            </w:pPr>
            <w:r w:rsidRPr="00425B23">
              <w:rPr>
                <w:rFonts w:eastAsia="SimSun" w:cs="Arial"/>
                <w:color w:val="000000"/>
                <w:lang w:val="en-US"/>
              </w:rPr>
              <w:t xml:space="preserve">E-mail: </w:t>
            </w:r>
            <w:r w:rsidR="00425B23">
              <w:rPr>
                <w:rFonts w:eastAsia="SimSun" w:cs="Arial"/>
                <w:color w:val="000000"/>
                <w:lang w:val="en-US"/>
              </w:rPr>
              <w:tab/>
            </w:r>
            <w:r w:rsidRPr="00425B23">
              <w:rPr>
                <w:rFonts w:cs="Calibri"/>
                <w:color w:val="000000"/>
                <w:lang w:val="en-US"/>
              </w:rPr>
              <w:t>support</w:t>
            </w:r>
            <w:r w:rsidRPr="00425B23">
              <w:rPr>
                <w:rFonts w:eastAsia="SimSun" w:cs="Arial"/>
                <w:color w:val="000000"/>
                <w:lang w:val="en-US"/>
              </w:rPr>
              <w:t>@bluesip.net</w:t>
            </w:r>
          </w:p>
        </w:tc>
      </w:tr>
    </w:tbl>
    <w:p w:rsidR="00DB5A2C" w:rsidRPr="00DB5A2C" w:rsidRDefault="00DB5A2C" w:rsidP="00DB5A2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418"/>
        <w:gridCol w:w="3827"/>
      </w:tblGrid>
      <w:tr w:rsidR="00DB5A2C" w:rsidRPr="00DB5A2C" w:rsidTr="0032586C">
        <w:trPr>
          <w:trHeight w:val="1014"/>
        </w:trPr>
        <w:tc>
          <w:tcPr>
            <w:tcW w:w="4111" w:type="dxa"/>
          </w:tcPr>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B5A2C">
              <w:rPr>
                <w:rFonts w:cs="Arial"/>
                <w:lang w:val="de-CH"/>
              </w:rPr>
              <w:t>CNS Network GmbH</w:t>
            </w:r>
          </w:p>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B5A2C">
              <w:rPr>
                <w:rFonts w:cs="Arial"/>
                <w:lang w:val="de-CH"/>
              </w:rPr>
              <w:t>Alte Ziegelei 4</w:t>
            </w:r>
          </w:p>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B5A2C">
              <w:rPr>
                <w:rFonts w:cs="Arial"/>
                <w:lang w:val="de-CH"/>
              </w:rPr>
              <w:t>03099 KOLKWITZ</w:t>
            </w:r>
          </w:p>
        </w:tc>
        <w:tc>
          <w:tcPr>
            <w:tcW w:w="1418" w:type="dxa"/>
          </w:tcPr>
          <w:p w:rsidR="00DB5A2C" w:rsidRPr="00DB5A2C" w:rsidRDefault="00DB5A2C" w:rsidP="00DB5A2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DB5A2C">
              <w:rPr>
                <w:rFonts w:eastAsia="SimSun" w:cs="Arial"/>
                <w:b/>
                <w:bCs/>
                <w:color w:val="000000"/>
                <w:lang w:val="en-US"/>
              </w:rPr>
              <w:t>CNSNET</w:t>
            </w:r>
          </w:p>
        </w:tc>
        <w:tc>
          <w:tcPr>
            <w:tcW w:w="3827" w:type="dxa"/>
          </w:tcPr>
          <w:p w:rsidR="00DB5A2C" w:rsidRPr="00DB5A2C" w:rsidRDefault="00DB5A2C" w:rsidP="00DB5A2C">
            <w:pPr>
              <w:widowControl w:val="0"/>
              <w:tabs>
                <w:tab w:val="clear" w:pos="567"/>
                <w:tab w:val="clear" w:pos="1276"/>
                <w:tab w:val="clear" w:pos="1843"/>
                <w:tab w:val="clear" w:pos="5387"/>
                <w:tab w:val="clear" w:pos="5954"/>
              </w:tabs>
              <w:spacing w:before="0"/>
              <w:jc w:val="left"/>
              <w:rPr>
                <w:rFonts w:eastAsia="SimSun" w:cs="Arial"/>
                <w:color w:val="000000"/>
              </w:rPr>
            </w:pPr>
            <w:proofErr w:type="spellStart"/>
            <w:r w:rsidRPr="00DB5A2C">
              <w:rPr>
                <w:rFonts w:cs="Calibri"/>
                <w:color w:val="000000"/>
                <w:lang w:val="en-US"/>
              </w:rPr>
              <w:t>Mr</w:t>
            </w:r>
            <w:proofErr w:type="spellEnd"/>
            <w:r w:rsidRPr="00DB5A2C">
              <w:rPr>
                <w:rFonts w:cs="Calibri"/>
                <w:color w:val="000000"/>
                <w:lang w:val="en-US"/>
              </w:rPr>
              <w:t xml:space="preserve"> Frank Roeske</w:t>
            </w:r>
          </w:p>
          <w:p w:rsidR="00DB5A2C" w:rsidRPr="00DB5A2C" w:rsidRDefault="00DB5A2C" w:rsidP="00425B23">
            <w:pPr>
              <w:widowControl w:val="0"/>
              <w:tabs>
                <w:tab w:val="clear" w:pos="567"/>
                <w:tab w:val="clear" w:pos="1276"/>
                <w:tab w:val="clear" w:pos="1843"/>
                <w:tab w:val="clear" w:pos="5387"/>
                <w:tab w:val="clear" w:pos="5954"/>
                <w:tab w:val="left" w:pos="742"/>
              </w:tabs>
              <w:spacing w:before="0"/>
              <w:jc w:val="left"/>
              <w:rPr>
                <w:rFonts w:eastAsia="SimSun" w:cs="Arial"/>
                <w:color w:val="000000"/>
              </w:rPr>
            </w:pPr>
            <w:r w:rsidRPr="00DB5A2C">
              <w:rPr>
                <w:rFonts w:eastAsia="SimSun" w:cs="Arial"/>
                <w:color w:val="000000"/>
              </w:rPr>
              <w:t xml:space="preserve">Tel: </w:t>
            </w:r>
            <w:r w:rsidR="00425B23">
              <w:rPr>
                <w:rFonts w:eastAsia="SimSun" w:cs="Arial"/>
                <w:color w:val="000000"/>
              </w:rPr>
              <w:tab/>
            </w:r>
            <w:r w:rsidRPr="00DB5A2C">
              <w:rPr>
                <w:rFonts w:cs="Calibri"/>
                <w:color w:val="000000"/>
                <w:lang w:val="en-US"/>
              </w:rPr>
              <w:t>+49 355 486970</w:t>
            </w:r>
          </w:p>
          <w:p w:rsidR="00DB5A2C" w:rsidRPr="00DB5A2C" w:rsidRDefault="00DB5A2C" w:rsidP="00425B23">
            <w:pPr>
              <w:widowControl w:val="0"/>
              <w:tabs>
                <w:tab w:val="clear" w:pos="567"/>
                <w:tab w:val="clear" w:pos="1276"/>
                <w:tab w:val="clear" w:pos="1843"/>
                <w:tab w:val="clear" w:pos="5387"/>
                <w:tab w:val="clear" w:pos="5954"/>
                <w:tab w:val="left" w:pos="742"/>
              </w:tabs>
              <w:spacing w:before="0"/>
              <w:jc w:val="left"/>
              <w:rPr>
                <w:rFonts w:eastAsia="SimSun" w:cs="Arial"/>
                <w:color w:val="000000"/>
              </w:rPr>
            </w:pPr>
            <w:r w:rsidRPr="00DB5A2C">
              <w:rPr>
                <w:rFonts w:eastAsia="SimSun" w:cs="Arial"/>
                <w:color w:val="000000"/>
              </w:rPr>
              <w:t xml:space="preserve">Fax: </w:t>
            </w:r>
            <w:r w:rsidR="00425B23">
              <w:rPr>
                <w:rFonts w:eastAsia="SimSun" w:cs="Arial"/>
                <w:color w:val="000000"/>
              </w:rPr>
              <w:tab/>
            </w:r>
            <w:r w:rsidRPr="00DB5A2C">
              <w:rPr>
                <w:rFonts w:cs="Calibri"/>
                <w:color w:val="000000"/>
              </w:rPr>
              <w:t xml:space="preserve">+49 </w:t>
            </w:r>
            <w:r w:rsidRPr="00425B23">
              <w:rPr>
                <w:rFonts w:cs="Calibri"/>
                <w:color w:val="000000"/>
                <w:lang w:val="en-US"/>
              </w:rPr>
              <w:t>355</w:t>
            </w:r>
            <w:r w:rsidRPr="00DB5A2C">
              <w:rPr>
                <w:rFonts w:cs="Calibri"/>
                <w:color w:val="000000"/>
              </w:rPr>
              <w:t xml:space="preserve"> 533395</w:t>
            </w:r>
          </w:p>
          <w:p w:rsidR="00DB5A2C" w:rsidRPr="00425B23" w:rsidRDefault="00DB5A2C" w:rsidP="00425B23">
            <w:pPr>
              <w:widowControl w:val="0"/>
              <w:tabs>
                <w:tab w:val="clear" w:pos="567"/>
                <w:tab w:val="clear" w:pos="1276"/>
                <w:tab w:val="clear" w:pos="1843"/>
                <w:tab w:val="clear" w:pos="5387"/>
                <w:tab w:val="clear" w:pos="5954"/>
                <w:tab w:val="left" w:pos="742"/>
              </w:tabs>
              <w:spacing w:before="0"/>
              <w:jc w:val="left"/>
              <w:rPr>
                <w:rFonts w:eastAsia="SimSun" w:cs="Arial"/>
                <w:color w:val="000000"/>
                <w:lang w:val="en-US"/>
              </w:rPr>
            </w:pPr>
            <w:r w:rsidRPr="00425B23">
              <w:rPr>
                <w:rFonts w:eastAsia="SimSun" w:cs="Arial"/>
                <w:color w:val="000000"/>
                <w:lang w:val="en-US"/>
              </w:rPr>
              <w:t xml:space="preserve">E-mail: </w:t>
            </w:r>
            <w:r w:rsidR="00425B23">
              <w:rPr>
                <w:rFonts w:eastAsia="SimSun" w:cs="Arial"/>
                <w:color w:val="000000"/>
                <w:lang w:val="en-US"/>
              </w:rPr>
              <w:tab/>
            </w:r>
            <w:r w:rsidRPr="00425B23">
              <w:rPr>
                <w:rFonts w:cs="Calibri"/>
                <w:color w:val="000000"/>
                <w:lang w:val="en-US"/>
              </w:rPr>
              <w:t>telefonie</w:t>
            </w:r>
            <w:r w:rsidRPr="00425B23">
              <w:rPr>
                <w:rFonts w:eastAsia="SimSun" w:cs="Arial"/>
                <w:color w:val="000000"/>
                <w:lang w:val="en-US"/>
              </w:rPr>
              <w:t>@cns-network.net</w:t>
            </w:r>
          </w:p>
        </w:tc>
      </w:tr>
    </w:tbl>
    <w:p w:rsidR="00DB5A2C" w:rsidRPr="00DB5A2C" w:rsidRDefault="00DB5A2C" w:rsidP="00DB5A2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418"/>
        <w:gridCol w:w="3827"/>
      </w:tblGrid>
      <w:tr w:rsidR="00DB5A2C" w:rsidRPr="00DB5A2C" w:rsidTr="0032586C">
        <w:trPr>
          <w:trHeight w:val="1014"/>
        </w:trPr>
        <w:tc>
          <w:tcPr>
            <w:tcW w:w="4111" w:type="dxa"/>
          </w:tcPr>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B5A2C">
              <w:rPr>
                <w:rFonts w:cs="Arial"/>
                <w:lang w:val="de-CH"/>
              </w:rPr>
              <w:t>RMS Systems Datenverarbeitungs GmbH</w:t>
            </w:r>
          </w:p>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B5A2C">
              <w:rPr>
                <w:rFonts w:cs="Arial"/>
                <w:lang w:val="de-CH"/>
              </w:rPr>
              <w:t>Wildbirnenweg 17</w:t>
            </w:r>
          </w:p>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B5A2C">
              <w:rPr>
                <w:rFonts w:cs="Arial"/>
                <w:lang w:val="de-CH"/>
              </w:rPr>
              <w:t>91126 SCHWABACH</w:t>
            </w:r>
          </w:p>
        </w:tc>
        <w:tc>
          <w:tcPr>
            <w:tcW w:w="1418" w:type="dxa"/>
          </w:tcPr>
          <w:p w:rsidR="00DB5A2C" w:rsidRPr="00DB5A2C" w:rsidRDefault="00DB5A2C" w:rsidP="00DB5A2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DB5A2C">
              <w:rPr>
                <w:rFonts w:eastAsia="SimSun" w:cs="Arial"/>
                <w:b/>
                <w:bCs/>
                <w:color w:val="000000"/>
                <w:lang w:val="en-US"/>
              </w:rPr>
              <w:t>RMSSYS</w:t>
            </w:r>
          </w:p>
        </w:tc>
        <w:tc>
          <w:tcPr>
            <w:tcW w:w="3827" w:type="dxa"/>
          </w:tcPr>
          <w:p w:rsidR="00DB5A2C" w:rsidRPr="00DB5A2C" w:rsidRDefault="00DB5A2C" w:rsidP="00DB5A2C">
            <w:pPr>
              <w:widowControl w:val="0"/>
              <w:tabs>
                <w:tab w:val="clear" w:pos="567"/>
                <w:tab w:val="clear" w:pos="1276"/>
                <w:tab w:val="clear" w:pos="1843"/>
                <w:tab w:val="clear" w:pos="5387"/>
                <w:tab w:val="clear" w:pos="5954"/>
              </w:tabs>
              <w:spacing w:before="0"/>
              <w:jc w:val="left"/>
              <w:rPr>
                <w:rFonts w:eastAsia="SimSun" w:cs="Arial"/>
                <w:color w:val="000000"/>
              </w:rPr>
            </w:pPr>
            <w:proofErr w:type="spellStart"/>
            <w:r w:rsidRPr="00DB5A2C">
              <w:rPr>
                <w:rFonts w:cs="Calibri"/>
                <w:color w:val="000000"/>
                <w:lang w:val="en-US"/>
              </w:rPr>
              <w:t>Mr</w:t>
            </w:r>
            <w:proofErr w:type="spellEnd"/>
            <w:r w:rsidRPr="00DB5A2C">
              <w:rPr>
                <w:rFonts w:cs="Calibri"/>
                <w:color w:val="000000"/>
                <w:lang w:val="en-US"/>
              </w:rPr>
              <w:t xml:space="preserve"> </w:t>
            </w:r>
            <w:proofErr w:type="spellStart"/>
            <w:r w:rsidRPr="00DB5A2C">
              <w:rPr>
                <w:rFonts w:cs="Calibri"/>
                <w:color w:val="000000"/>
                <w:lang w:val="en-US"/>
              </w:rPr>
              <w:t>Jochen</w:t>
            </w:r>
            <w:proofErr w:type="spellEnd"/>
            <w:r w:rsidRPr="00DB5A2C">
              <w:rPr>
                <w:rFonts w:cs="Calibri"/>
                <w:color w:val="000000"/>
                <w:lang w:val="en-US"/>
              </w:rPr>
              <w:t xml:space="preserve"> </w:t>
            </w:r>
            <w:proofErr w:type="spellStart"/>
            <w:r w:rsidRPr="00DB5A2C">
              <w:rPr>
                <w:rFonts w:cs="Calibri"/>
                <w:color w:val="000000"/>
                <w:lang w:val="en-US"/>
              </w:rPr>
              <w:t>Kuenzel</w:t>
            </w:r>
            <w:proofErr w:type="spellEnd"/>
          </w:p>
          <w:p w:rsidR="00DB5A2C" w:rsidRPr="00DB5A2C" w:rsidRDefault="00DB5A2C" w:rsidP="00425B23">
            <w:pPr>
              <w:widowControl w:val="0"/>
              <w:tabs>
                <w:tab w:val="clear" w:pos="567"/>
                <w:tab w:val="clear" w:pos="1276"/>
                <w:tab w:val="clear" w:pos="1843"/>
                <w:tab w:val="clear" w:pos="5387"/>
                <w:tab w:val="clear" w:pos="5954"/>
                <w:tab w:val="left" w:pos="742"/>
              </w:tabs>
              <w:spacing w:before="0"/>
              <w:jc w:val="left"/>
              <w:rPr>
                <w:rFonts w:eastAsia="SimSun" w:cs="Arial"/>
                <w:color w:val="000000"/>
              </w:rPr>
            </w:pPr>
            <w:r w:rsidRPr="00DB5A2C">
              <w:rPr>
                <w:rFonts w:eastAsia="SimSun" w:cs="Arial"/>
                <w:color w:val="000000"/>
              </w:rPr>
              <w:t xml:space="preserve">Tel: </w:t>
            </w:r>
            <w:r w:rsidR="00425B23">
              <w:rPr>
                <w:rFonts w:eastAsia="SimSun" w:cs="Arial"/>
                <w:color w:val="000000"/>
              </w:rPr>
              <w:tab/>
            </w:r>
            <w:r w:rsidRPr="00DB5A2C">
              <w:rPr>
                <w:rFonts w:cs="Calibri"/>
                <w:color w:val="000000"/>
                <w:lang w:val="en-US"/>
              </w:rPr>
              <w:t>+49 9122 99210</w:t>
            </w:r>
          </w:p>
          <w:p w:rsidR="00DB5A2C" w:rsidRPr="00DB5A2C" w:rsidRDefault="00DB5A2C" w:rsidP="00425B23">
            <w:pPr>
              <w:widowControl w:val="0"/>
              <w:tabs>
                <w:tab w:val="clear" w:pos="567"/>
                <w:tab w:val="clear" w:pos="1276"/>
                <w:tab w:val="clear" w:pos="1843"/>
                <w:tab w:val="clear" w:pos="5387"/>
                <w:tab w:val="clear" w:pos="5954"/>
                <w:tab w:val="left" w:pos="742"/>
              </w:tabs>
              <w:spacing w:before="0"/>
              <w:jc w:val="left"/>
              <w:rPr>
                <w:rFonts w:eastAsia="SimSun" w:cs="Arial"/>
                <w:color w:val="000000"/>
              </w:rPr>
            </w:pPr>
            <w:r w:rsidRPr="00DB5A2C">
              <w:rPr>
                <w:rFonts w:eastAsia="SimSun" w:cs="Arial"/>
                <w:color w:val="000000"/>
              </w:rPr>
              <w:t xml:space="preserve">Fax: </w:t>
            </w:r>
            <w:r w:rsidR="00425B23">
              <w:rPr>
                <w:rFonts w:eastAsia="SimSun" w:cs="Arial"/>
                <w:color w:val="000000"/>
              </w:rPr>
              <w:tab/>
            </w:r>
            <w:r w:rsidRPr="00DB5A2C">
              <w:rPr>
                <w:rFonts w:cs="Calibri"/>
                <w:color w:val="000000"/>
              </w:rPr>
              <w:t>+49 9122 99215</w:t>
            </w:r>
          </w:p>
          <w:p w:rsidR="00DB5A2C" w:rsidRPr="00425B23" w:rsidRDefault="00DB5A2C" w:rsidP="00425B23">
            <w:pPr>
              <w:widowControl w:val="0"/>
              <w:tabs>
                <w:tab w:val="clear" w:pos="567"/>
                <w:tab w:val="clear" w:pos="1276"/>
                <w:tab w:val="clear" w:pos="1843"/>
                <w:tab w:val="clear" w:pos="5387"/>
                <w:tab w:val="clear" w:pos="5954"/>
                <w:tab w:val="left" w:pos="742"/>
              </w:tabs>
              <w:spacing w:before="0"/>
              <w:jc w:val="left"/>
              <w:rPr>
                <w:rFonts w:eastAsia="SimSun" w:cs="Arial"/>
                <w:color w:val="000000"/>
                <w:lang w:val="en-US"/>
              </w:rPr>
            </w:pPr>
            <w:r w:rsidRPr="00425B23">
              <w:rPr>
                <w:rFonts w:eastAsia="SimSun" w:cs="Arial"/>
                <w:color w:val="000000"/>
                <w:lang w:val="en-US"/>
              </w:rPr>
              <w:t xml:space="preserve">E-mail: </w:t>
            </w:r>
            <w:r w:rsidR="00425B23">
              <w:rPr>
                <w:rFonts w:eastAsia="SimSun" w:cs="Arial"/>
                <w:color w:val="000000"/>
                <w:lang w:val="en-US"/>
              </w:rPr>
              <w:tab/>
            </w:r>
            <w:r w:rsidRPr="00425B23">
              <w:rPr>
                <w:rFonts w:cs="Calibri"/>
                <w:color w:val="000000"/>
                <w:lang w:val="en-US"/>
              </w:rPr>
              <w:t>info</w:t>
            </w:r>
            <w:r w:rsidRPr="00425B23">
              <w:rPr>
                <w:rFonts w:eastAsia="SimSun" w:cs="Arial"/>
                <w:color w:val="000000"/>
                <w:lang w:val="en-US"/>
              </w:rPr>
              <w:t>@rms-online.de</w:t>
            </w:r>
          </w:p>
        </w:tc>
      </w:tr>
    </w:tbl>
    <w:p w:rsidR="00DB5A2C" w:rsidRPr="00DB5A2C" w:rsidRDefault="00DB5A2C" w:rsidP="00DB5A2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498" w:type="dxa"/>
        <w:tblLayout w:type="fixed"/>
        <w:tblLook w:val="04A0" w:firstRow="1" w:lastRow="0" w:firstColumn="1" w:lastColumn="0" w:noHBand="0" w:noVBand="1"/>
      </w:tblPr>
      <w:tblGrid>
        <w:gridCol w:w="4111"/>
        <w:gridCol w:w="1418"/>
        <w:gridCol w:w="3969"/>
      </w:tblGrid>
      <w:tr w:rsidR="00DB5A2C" w:rsidRPr="00425B23" w:rsidTr="0032586C">
        <w:trPr>
          <w:trHeight w:val="1014"/>
        </w:trPr>
        <w:tc>
          <w:tcPr>
            <w:tcW w:w="4111" w:type="dxa"/>
          </w:tcPr>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B5A2C">
              <w:rPr>
                <w:rFonts w:cs="Arial"/>
                <w:lang w:val="de-CH"/>
              </w:rPr>
              <w:t>Städtische Werke Netz + Service GmbH</w:t>
            </w:r>
          </w:p>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B5A2C">
              <w:rPr>
                <w:rFonts w:cs="Arial"/>
                <w:lang w:val="de-CH"/>
              </w:rPr>
              <w:t>Koenigstor 3 - 13</w:t>
            </w:r>
          </w:p>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B5A2C">
              <w:rPr>
                <w:rFonts w:cs="Arial"/>
                <w:lang w:val="de-CH"/>
              </w:rPr>
              <w:t>34117 KASSEL</w:t>
            </w:r>
          </w:p>
        </w:tc>
        <w:tc>
          <w:tcPr>
            <w:tcW w:w="1418" w:type="dxa"/>
          </w:tcPr>
          <w:p w:rsidR="00DB5A2C" w:rsidRPr="00DB5A2C" w:rsidRDefault="00DB5A2C" w:rsidP="00DB5A2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DB5A2C">
              <w:rPr>
                <w:rFonts w:eastAsia="SimSun" w:cs="Arial"/>
                <w:b/>
                <w:bCs/>
                <w:color w:val="000000"/>
                <w:lang w:val="en-US"/>
              </w:rPr>
              <w:t>STWNSG</w:t>
            </w:r>
          </w:p>
        </w:tc>
        <w:tc>
          <w:tcPr>
            <w:tcW w:w="3969" w:type="dxa"/>
          </w:tcPr>
          <w:p w:rsidR="00DB5A2C" w:rsidRPr="00DB5A2C" w:rsidRDefault="00DB5A2C" w:rsidP="00DB5A2C">
            <w:pPr>
              <w:widowControl w:val="0"/>
              <w:tabs>
                <w:tab w:val="clear" w:pos="567"/>
                <w:tab w:val="clear" w:pos="1276"/>
                <w:tab w:val="clear" w:pos="1843"/>
                <w:tab w:val="clear" w:pos="5387"/>
                <w:tab w:val="clear" w:pos="5954"/>
              </w:tabs>
              <w:spacing w:before="0"/>
              <w:jc w:val="left"/>
              <w:rPr>
                <w:rFonts w:eastAsia="SimSun" w:cs="Arial"/>
                <w:color w:val="000000"/>
              </w:rPr>
            </w:pPr>
            <w:proofErr w:type="spellStart"/>
            <w:r w:rsidRPr="00DB5A2C">
              <w:rPr>
                <w:rFonts w:cs="Calibri"/>
                <w:color w:val="000000"/>
                <w:lang w:val="en-US"/>
              </w:rPr>
              <w:t>Mr</w:t>
            </w:r>
            <w:proofErr w:type="spellEnd"/>
            <w:r w:rsidRPr="00DB5A2C">
              <w:rPr>
                <w:rFonts w:cs="Calibri"/>
                <w:color w:val="000000"/>
                <w:lang w:val="en-US"/>
              </w:rPr>
              <w:t xml:space="preserve"> </w:t>
            </w:r>
            <w:proofErr w:type="spellStart"/>
            <w:r w:rsidRPr="00DB5A2C">
              <w:rPr>
                <w:rFonts w:cs="Calibri"/>
                <w:color w:val="000000"/>
                <w:lang w:val="en-US"/>
              </w:rPr>
              <w:t>Mirco</w:t>
            </w:r>
            <w:proofErr w:type="spellEnd"/>
            <w:r w:rsidRPr="00DB5A2C">
              <w:rPr>
                <w:rFonts w:cs="Calibri"/>
                <w:color w:val="000000"/>
                <w:lang w:val="en-US"/>
              </w:rPr>
              <w:t xml:space="preserve"> </w:t>
            </w:r>
            <w:proofErr w:type="spellStart"/>
            <w:r w:rsidRPr="00DB5A2C">
              <w:rPr>
                <w:rFonts w:cs="Calibri"/>
                <w:color w:val="000000"/>
                <w:lang w:val="en-US"/>
              </w:rPr>
              <w:t>Glitzenhirn</w:t>
            </w:r>
            <w:proofErr w:type="spellEnd"/>
          </w:p>
          <w:p w:rsidR="00DB5A2C" w:rsidRPr="00425B23" w:rsidRDefault="00DB5A2C" w:rsidP="00425B23">
            <w:pPr>
              <w:widowControl w:val="0"/>
              <w:tabs>
                <w:tab w:val="clear" w:pos="567"/>
                <w:tab w:val="clear" w:pos="1276"/>
                <w:tab w:val="clear" w:pos="1843"/>
                <w:tab w:val="clear" w:pos="5387"/>
                <w:tab w:val="clear" w:pos="5954"/>
                <w:tab w:val="left" w:pos="690"/>
              </w:tabs>
              <w:spacing w:before="0"/>
              <w:jc w:val="left"/>
              <w:rPr>
                <w:rFonts w:eastAsia="SimSun" w:cs="Arial"/>
                <w:color w:val="000000"/>
                <w:lang w:val="fr-CH"/>
              </w:rPr>
            </w:pPr>
            <w:r w:rsidRPr="00425B23">
              <w:rPr>
                <w:rFonts w:eastAsia="SimSun" w:cs="Arial"/>
                <w:color w:val="000000"/>
                <w:lang w:val="fr-CH"/>
              </w:rPr>
              <w:t xml:space="preserve">Tel: </w:t>
            </w:r>
            <w:r w:rsidR="00425B23" w:rsidRPr="00425B23">
              <w:rPr>
                <w:rFonts w:eastAsia="SimSun" w:cs="Arial"/>
                <w:color w:val="000000"/>
                <w:lang w:val="fr-CH"/>
              </w:rPr>
              <w:tab/>
            </w:r>
            <w:r w:rsidRPr="00425B23">
              <w:rPr>
                <w:rFonts w:cs="Calibri"/>
                <w:color w:val="000000"/>
                <w:lang w:val="fr-CH"/>
              </w:rPr>
              <w:t>+49 561 5745 2476</w:t>
            </w:r>
          </w:p>
          <w:p w:rsidR="00DB5A2C" w:rsidRPr="00425B23" w:rsidRDefault="00DB5A2C" w:rsidP="00425B23">
            <w:pPr>
              <w:widowControl w:val="0"/>
              <w:tabs>
                <w:tab w:val="clear" w:pos="567"/>
                <w:tab w:val="clear" w:pos="1276"/>
                <w:tab w:val="clear" w:pos="1843"/>
                <w:tab w:val="clear" w:pos="5387"/>
                <w:tab w:val="clear" w:pos="5954"/>
                <w:tab w:val="left" w:pos="690"/>
              </w:tabs>
              <w:spacing w:before="0"/>
              <w:jc w:val="left"/>
              <w:rPr>
                <w:rFonts w:eastAsia="SimSun" w:cs="Arial"/>
                <w:color w:val="000000"/>
                <w:lang w:val="fr-CH"/>
              </w:rPr>
            </w:pPr>
            <w:r w:rsidRPr="00425B23">
              <w:rPr>
                <w:rFonts w:eastAsia="SimSun" w:cs="Arial"/>
                <w:color w:val="000000"/>
                <w:lang w:val="fr-CH"/>
              </w:rPr>
              <w:t xml:space="preserve">Fax: </w:t>
            </w:r>
            <w:r w:rsidR="00425B23" w:rsidRPr="00425B23">
              <w:rPr>
                <w:rFonts w:eastAsia="SimSun" w:cs="Arial"/>
                <w:color w:val="000000"/>
                <w:lang w:val="fr-CH"/>
              </w:rPr>
              <w:tab/>
            </w:r>
            <w:r w:rsidRPr="00425B23">
              <w:rPr>
                <w:rFonts w:cs="Calibri"/>
                <w:color w:val="000000"/>
                <w:lang w:val="fr-CH"/>
              </w:rPr>
              <w:t>+49 561 5745 2425</w:t>
            </w:r>
          </w:p>
          <w:p w:rsidR="00DB5A2C" w:rsidRPr="00DB5A2C" w:rsidRDefault="00DB5A2C" w:rsidP="00425B23">
            <w:pPr>
              <w:widowControl w:val="0"/>
              <w:tabs>
                <w:tab w:val="clear" w:pos="567"/>
                <w:tab w:val="clear" w:pos="1276"/>
                <w:tab w:val="clear" w:pos="1843"/>
                <w:tab w:val="clear" w:pos="5387"/>
                <w:tab w:val="clear" w:pos="5954"/>
                <w:tab w:val="left" w:pos="648"/>
                <w:tab w:val="left" w:pos="690"/>
              </w:tabs>
              <w:spacing w:before="0"/>
              <w:jc w:val="left"/>
              <w:rPr>
                <w:rFonts w:eastAsia="SimSun" w:cs="Arial"/>
                <w:color w:val="000000"/>
                <w:lang w:val="fr-CH"/>
              </w:rPr>
            </w:pPr>
            <w:r w:rsidRPr="00DB5A2C">
              <w:rPr>
                <w:rFonts w:eastAsia="SimSun" w:cs="Arial"/>
                <w:color w:val="000000"/>
                <w:lang w:val="fr-CH"/>
              </w:rPr>
              <w:t>E-mail:</w:t>
            </w:r>
            <w:r w:rsidR="00425B23">
              <w:rPr>
                <w:rFonts w:eastAsia="SimSun" w:cs="Arial"/>
                <w:color w:val="000000"/>
                <w:lang w:val="fr-CH"/>
              </w:rPr>
              <w:tab/>
            </w:r>
            <w:r w:rsidRPr="00425B23">
              <w:rPr>
                <w:rFonts w:cs="Calibri"/>
                <w:color w:val="000000"/>
                <w:lang w:val="fr-CH"/>
              </w:rPr>
              <w:t>mirco</w:t>
            </w:r>
            <w:r w:rsidRPr="00DB5A2C">
              <w:rPr>
                <w:rFonts w:eastAsia="SimSun" w:cs="Arial"/>
                <w:color w:val="000000"/>
                <w:lang w:val="fr-CH"/>
              </w:rPr>
              <w:t>.glitzenhirn@netzplusservice.de</w:t>
            </w:r>
          </w:p>
        </w:tc>
      </w:tr>
    </w:tbl>
    <w:p w:rsidR="00DB5A2C" w:rsidRPr="00DB5A2C" w:rsidRDefault="00DB5A2C" w:rsidP="00DB5A2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b/>
          <w:bCs/>
          <w:i/>
          <w:iCs/>
          <w:color w:val="000000"/>
          <w:lang w:val="fr-FR" w:eastAsia="zh-CN"/>
        </w:rPr>
      </w:pPr>
      <w:bookmarkStart w:id="334" w:name="OLE_LINK10"/>
      <w:bookmarkStart w:id="335" w:name="OLE_LINK11"/>
      <w:r w:rsidRPr="00DB5A2C">
        <w:rPr>
          <w:rFonts w:eastAsia="SimSun" w:cs="Arial"/>
          <w:b/>
          <w:bCs/>
          <w:i/>
          <w:iCs/>
          <w:color w:val="000000"/>
          <w:lang w:val="fr-FR" w:eastAsia="zh-CN"/>
        </w:rPr>
        <w:br w:type="page"/>
      </w:r>
    </w:p>
    <w:tbl>
      <w:tblPr>
        <w:tblW w:w="9498" w:type="dxa"/>
        <w:tblLayout w:type="fixed"/>
        <w:tblLook w:val="04A0" w:firstRow="1" w:lastRow="0" w:firstColumn="1" w:lastColumn="0" w:noHBand="0" w:noVBand="1"/>
      </w:tblPr>
      <w:tblGrid>
        <w:gridCol w:w="4111"/>
        <w:gridCol w:w="2126"/>
        <w:gridCol w:w="3261"/>
      </w:tblGrid>
      <w:tr w:rsidR="00DB5A2C" w:rsidRPr="00425B23" w:rsidTr="0032586C">
        <w:trPr>
          <w:cantSplit/>
          <w:tblHeader/>
        </w:trPr>
        <w:tc>
          <w:tcPr>
            <w:tcW w:w="4111" w:type="dxa"/>
            <w:hideMark/>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DB5A2C">
              <w:rPr>
                <w:rFonts w:eastAsia="SimSun" w:cs="Arial"/>
                <w:b/>
                <w:bCs/>
                <w:i/>
                <w:iCs/>
                <w:lang w:val="fr-FR" w:eastAsia="zh-CN"/>
              </w:rPr>
              <w:lastRenderedPageBreak/>
              <w:t>Pays ou zone/code ISO</w:t>
            </w:r>
          </w:p>
        </w:tc>
        <w:tc>
          <w:tcPr>
            <w:tcW w:w="2126" w:type="dxa"/>
            <w:hideMark/>
          </w:tcPr>
          <w:p w:rsidR="00DB5A2C" w:rsidRPr="00425B23" w:rsidRDefault="00DB5A2C" w:rsidP="00DB5A2C">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CH"/>
              </w:rPr>
            </w:pPr>
            <w:r w:rsidRPr="00DB5A2C">
              <w:rPr>
                <w:rFonts w:eastAsia="SimSun" w:cs="Arial"/>
                <w:b/>
                <w:bCs/>
                <w:i/>
                <w:iCs/>
                <w:lang w:val="fr-FR" w:eastAsia="zh-CN"/>
              </w:rPr>
              <w:t>Code de la Société</w:t>
            </w:r>
          </w:p>
        </w:tc>
        <w:tc>
          <w:tcPr>
            <w:tcW w:w="3261" w:type="dxa"/>
            <w:hideMark/>
          </w:tcPr>
          <w:p w:rsidR="00DB5A2C" w:rsidRPr="00425B23"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lang w:val="fr-CH"/>
              </w:rPr>
            </w:pPr>
            <w:r w:rsidRPr="00425B23">
              <w:rPr>
                <w:rFonts w:eastAsia="SimSun" w:cs="Arial"/>
                <w:b/>
                <w:bCs/>
                <w:i/>
                <w:iCs/>
                <w:lang w:val="fr-CH"/>
              </w:rPr>
              <w:t>Contact</w:t>
            </w:r>
          </w:p>
        </w:tc>
      </w:tr>
      <w:tr w:rsidR="00DB5A2C" w:rsidRPr="00425B23" w:rsidTr="0032586C">
        <w:trPr>
          <w:cantSplit/>
          <w:tblHeader/>
        </w:trPr>
        <w:tc>
          <w:tcPr>
            <w:tcW w:w="4111" w:type="dxa"/>
            <w:tcBorders>
              <w:top w:val="nil"/>
              <w:left w:val="nil"/>
              <w:bottom w:val="single" w:sz="4" w:space="0" w:color="auto"/>
              <w:right w:val="nil"/>
            </w:tcBorders>
            <w:hideMark/>
          </w:tcPr>
          <w:p w:rsidR="00DB5A2C" w:rsidRPr="00DB5A2C"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DB5A2C">
              <w:rPr>
                <w:rFonts w:eastAsia="SimSun" w:cs="Arial"/>
                <w:b/>
                <w:bCs/>
                <w:i/>
                <w:iCs/>
                <w:lang w:val="fr-FR" w:eastAsia="zh-CN"/>
              </w:rPr>
              <w:t>Nom de la société/Adresse</w:t>
            </w:r>
          </w:p>
        </w:tc>
        <w:tc>
          <w:tcPr>
            <w:tcW w:w="2126" w:type="dxa"/>
            <w:tcBorders>
              <w:top w:val="nil"/>
              <w:left w:val="nil"/>
              <w:bottom w:val="single" w:sz="4" w:space="0" w:color="auto"/>
              <w:right w:val="nil"/>
            </w:tcBorders>
            <w:hideMark/>
          </w:tcPr>
          <w:p w:rsidR="00DB5A2C" w:rsidRPr="00425B23" w:rsidRDefault="00DB5A2C" w:rsidP="00DB5A2C">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lang w:val="fr-CH"/>
              </w:rPr>
            </w:pPr>
            <w:r w:rsidRPr="00425B23">
              <w:rPr>
                <w:rFonts w:eastAsia="SimSun" w:cs="Arial"/>
                <w:b/>
                <w:bCs/>
                <w:i/>
                <w:iCs/>
                <w:lang w:val="fr-CH"/>
              </w:rPr>
              <w:t>(code de l'exploitant)</w:t>
            </w:r>
          </w:p>
        </w:tc>
        <w:tc>
          <w:tcPr>
            <w:tcW w:w="3261" w:type="dxa"/>
            <w:tcBorders>
              <w:top w:val="nil"/>
              <w:left w:val="nil"/>
              <w:bottom w:val="single" w:sz="4" w:space="0" w:color="auto"/>
              <w:right w:val="nil"/>
            </w:tcBorders>
          </w:tcPr>
          <w:p w:rsidR="00DB5A2C" w:rsidRPr="00425B23"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p>
        </w:tc>
      </w:tr>
    </w:tbl>
    <w:p w:rsidR="00DB5A2C" w:rsidRPr="00425B23" w:rsidRDefault="00DB5A2C" w:rsidP="00DB5A2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p>
    <w:p w:rsidR="00DB5A2C" w:rsidRPr="00DB5A2C" w:rsidRDefault="00DB5A2C" w:rsidP="00DB5A2C">
      <w:pPr>
        <w:tabs>
          <w:tab w:val="clear" w:pos="567"/>
          <w:tab w:val="clear" w:pos="1276"/>
          <w:tab w:val="clear" w:pos="1843"/>
          <w:tab w:val="clear" w:pos="5387"/>
          <w:tab w:val="clear" w:pos="5954"/>
          <w:tab w:val="left" w:pos="3686"/>
        </w:tabs>
        <w:spacing w:before="0"/>
        <w:jc w:val="left"/>
        <w:rPr>
          <w:rFonts w:cs="Calibri"/>
          <w:b/>
          <w:i/>
          <w:lang w:val="fr-CH"/>
        </w:rPr>
      </w:pPr>
      <w:r w:rsidRPr="00DB5A2C">
        <w:rPr>
          <w:rFonts w:eastAsia="SimSun" w:cs="Arial"/>
          <w:b/>
          <w:bCs/>
          <w:i/>
          <w:iCs/>
          <w:color w:val="000000"/>
          <w:lang w:val="fr-FR" w:eastAsia="zh-CN"/>
        </w:rPr>
        <w:t>Allemagne (République fédérale d')/DEU</w:t>
      </w:r>
      <w:r w:rsidRPr="00DB5A2C">
        <w:rPr>
          <w:rFonts w:eastAsia="SimSun" w:cs="Arial"/>
          <w:b/>
          <w:bCs/>
          <w:i/>
          <w:iCs/>
          <w:color w:val="000000"/>
          <w:lang w:val="fr-FR" w:eastAsia="zh-CN"/>
        </w:rPr>
        <w:tab/>
      </w:r>
      <w:r w:rsidRPr="00DB5A2C">
        <w:rPr>
          <w:rFonts w:eastAsia="SimSun" w:cs="Arial"/>
          <w:b/>
          <w:bCs/>
          <w:color w:val="000000"/>
          <w:lang w:val="fr-FR" w:eastAsia="zh-CN"/>
        </w:rPr>
        <w:t>LIR</w:t>
      </w:r>
    </w:p>
    <w:bookmarkEnd w:id="334"/>
    <w:bookmarkEnd w:id="335"/>
    <w:p w:rsidR="00DB5A2C" w:rsidRPr="00DB5A2C" w:rsidRDefault="00DB5A2C" w:rsidP="00DB5A2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2126"/>
        <w:gridCol w:w="3119"/>
      </w:tblGrid>
      <w:tr w:rsidR="00DB5A2C" w:rsidRPr="00DB5A2C" w:rsidTr="0032586C">
        <w:trPr>
          <w:trHeight w:val="1014"/>
        </w:trPr>
        <w:tc>
          <w:tcPr>
            <w:tcW w:w="4111" w:type="dxa"/>
          </w:tcPr>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B5A2C">
              <w:rPr>
                <w:rFonts w:cs="Arial"/>
                <w:lang w:val="de-CH"/>
              </w:rPr>
              <w:t>Jens Dreiheller – Lodaya Technologies</w:t>
            </w:r>
          </w:p>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B5A2C">
              <w:rPr>
                <w:rFonts w:cs="Arial"/>
                <w:lang w:val="de-CH"/>
              </w:rPr>
              <w:t>Vacher Strasse 118</w:t>
            </w:r>
          </w:p>
          <w:p w:rsidR="00DB5A2C" w:rsidRPr="00DB5A2C" w:rsidRDefault="00DB5A2C" w:rsidP="00DB5A2C">
            <w:pPr>
              <w:tabs>
                <w:tab w:val="clear" w:pos="567"/>
                <w:tab w:val="clear" w:pos="1276"/>
                <w:tab w:val="clear" w:pos="1843"/>
                <w:tab w:val="clear" w:pos="5387"/>
                <w:tab w:val="clear" w:pos="5954"/>
                <w:tab w:val="left" w:pos="426"/>
                <w:tab w:val="left" w:pos="4140"/>
                <w:tab w:val="left" w:pos="4230"/>
              </w:tabs>
              <w:spacing w:before="0"/>
              <w:jc w:val="left"/>
              <w:rPr>
                <w:rFonts w:cs="Arial"/>
                <w:b/>
                <w:bCs/>
                <w:lang w:val="de-CH"/>
              </w:rPr>
            </w:pPr>
            <w:r w:rsidRPr="00DB5A2C">
              <w:rPr>
                <w:rFonts w:cs="Arial"/>
                <w:lang w:val="de-CH"/>
              </w:rPr>
              <w:t>90766 FUERTH</w:t>
            </w:r>
          </w:p>
        </w:tc>
        <w:tc>
          <w:tcPr>
            <w:tcW w:w="2126" w:type="dxa"/>
          </w:tcPr>
          <w:p w:rsidR="00DB5A2C" w:rsidRPr="00DB5A2C" w:rsidRDefault="00DB5A2C" w:rsidP="00DB5A2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DB5A2C">
              <w:rPr>
                <w:rFonts w:eastAsia="SimSun" w:cs="Arial"/>
                <w:b/>
                <w:bCs/>
                <w:color w:val="000000"/>
                <w:lang w:val="en-US"/>
              </w:rPr>
              <w:t>LODAYA</w:t>
            </w:r>
          </w:p>
        </w:tc>
        <w:tc>
          <w:tcPr>
            <w:tcW w:w="3119" w:type="dxa"/>
          </w:tcPr>
          <w:p w:rsidR="00DB5A2C" w:rsidRPr="00DB5A2C" w:rsidRDefault="00DB5A2C" w:rsidP="00DB5A2C">
            <w:pPr>
              <w:widowControl w:val="0"/>
              <w:tabs>
                <w:tab w:val="clear" w:pos="567"/>
                <w:tab w:val="clear" w:pos="1276"/>
                <w:tab w:val="clear" w:pos="1843"/>
                <w:tab w:val="clear" w:pos="5387"/>
                <w:tab w:val="clear" w:pos="5954"/>
              </w:tabs>
              <w:spacing w:before="0"/>
              <w:jc w:val="left"/>
              <w:rPr>
                <w:rFonts w:cs="Calibri"/>
                <w:color w:val="000000"/>
                <w:lang w:val="en-US"/>
              </w:rPr>
            </w:pPr>
            <w:proofErr w:type="spellStart"/>
            <w:r w:rsidRPr="00DB5A2C">
              <w:rPr>
                <w:rFonts w:cs="Calibri"/>
                <w:color w:val="000000"/>
                <w:lang w:val="en-US"/>
              </w:rPr>
              <w:t>Mr</w:t>
            </w:r>
            <w:proofErr w:type="spellEnd"/>
            <w:r w:rsidRPr="00DB5A2C">
              <w:rPr>
                <w:rFonts w:cs="Calibri"/>
                <w:color w:val="000000"/>
                <w:lang w:val="en-US"/>
              </w:rPr>
              <w:t xml:space="preserve"> Jens </w:t>
            </w:r>
            <w:proofErr w:type="spellStart"/>
            <w:r w:rsidRPr="00DB5A2C">
              <w:rPr>
                <w:rFonts w:cs="Calibri"/>
                <w:color w:val="000000"/>
                <w:lang w:val="en-US"/>
              </w:rPr>
              <w:t>Dreiheller</w:t>
            </w:r>
            <w:proofErr w:type="spellEnd"/>
          </w:p>
          <w:p w:rsidR="00DB5A2C" w:rsidRPr="00DB5A2C" w:rsidRDefault="00DB5A2C" w:rsidP="00DB5A2C">
            <w:pPr>
              <w:widowControl w:val="0"/>
              <w:tabs>
                <w:tab w:val="clear" w:pos="567"/>
                <w:tab w:val="clear" w:pos="1276"/>
                <w:tab w:val="clear" w:pos="1843"/>
                <w:tab w:val="clear" w:pos="5387"/>
                <w:tab w:val="clear" w:pos="5954"/>
              </w:tabs>
              <w:spacing w:before="0"/>
              <w:jc w:val="left"/>
              <w:rPr>
                <w:rFonts w:cs="Calibri"/>
                <w:color w:val="000000"/>
                <w:lang w:val="en-US"/>
              </w:rPr>
            </w:pPr>
            <w:r w:rsidRPr="00DB5A2C">
              <w:rPr>
                <w:rFonts w:cs="Calibri"/>
                <w:color w:val="000000"/>
                <w:lang w:val="en-US"/>
              </w:rPr>
              <w:t>Tel: +49 3222 2132461</w:t>
            </w:r>
          </w:p>
          <w:p w:rsidR="00DB5A2C" w:rsidRPr="00DB5A2C" w:rsidRDefault="00DB5A2C" w:rsidP="00DB5A2C">
            <w:pPr>
              <w:widowControl w:val="0"/>
              <w:tabs>
                <w:tab w:val="clear" w:pos="567"/>
                <w:tab w:val="clear" w:pos="1276"/>
                <w:tab w:val="clear" w:pos="1843"/>
                <w:tab w:val="clear" w:pos="5387"/>
                <w:tab w:val="clear" w:pos="5954"/>
              </w:tabs>
              <w:spacing w:before="0"/>
              <w:jc w:val="left"/>
              <w:rPr>
                <w:rFonts w:cs="Calibri"/>
                <w:color w:val="000000"/>
                <w:lang w:val="en-US"/>
              </w:rPr>
            </w:pPr>
            <w:r w:rsidRPr="00DB5A2C">
              <w:rPr>
                <w:rFonts w:cs="Calibri"/>
                <w:color w:val="000000"/>
                <w:lang w:val="en-US"/>
              </w:rPr>
              <w:t>Fax: +49 3222 2133859</w:t>
            </w:r>
          </w:p>
          <w:p w:rsidR="00DB5A2C" w:rsidRPr="00DB5A2C" w:rsidRDefault="00DB5A2C" w:rsidP="00DB5A2C">
            <w:pPr>
              <w:widowControl w:val="0"/>
              <w:tabs>
                <w:tab w:val="clear" w:pos="567"/>
                <w:tab w:val="clear" w:pos="1276"/>
                <w:tab w:val="clear" w:pos="1843"/>
                <w:tab w:val="clear" w:pos="5387"/>
                <w:tab w:val="clear" w:pos="5954"/>
              </w:tabs>
              <w:spacing w:before="0"/>
              <w:jc w:val="left"/>
              <w:rPr>
                <w:rFonts w:eastAsia="SimSun" w:cs="Arial"/>
                <w:color w:val="000000"/>
                <w:lang w:val="fr-CH"/>
              </w:rPr>
            </w:pPr>
            <w:r w:rsidRPr="00DB5A2C">
              <w:rPr>
                <w:rFonts w:cs="Calibri"/>
                <w:color w:val="000000"/>
                <w:lang w:val="en-US"/>
              </w:rPr>
              <w:t>E-mail: info@lodaya.net</w:t>
            </w:r>
          </w:p>
        </w:tc>
      </w:tr>
    </w:tbl>
    <w:p w:rsidR="00DB5A2C" w:rsidRPr="00DB5A2C" w:rsidRDefault="00DB5A2C" w:rsidP="00DB5A2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DB5A2C" w:rsidRPr="00DB5A2C" w:rsidRDefault="00DB5A2C" w:rsidP="00DB5A2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2126"/>
        <w:gridCol w:w="3119"/>
      </w:tblGrid>
      <w:tr w:rsidR="00DB5A2C" w:rsidRPr="00DB5A2C" w:rsidTr="0032586C">
        <w:trPr>
          <w:trHeight w:val="1014"/>
        </w:trPr>
        <w:tc>
          <w:tcPr>
            <w:tcW w:w="4111" w:type="dxa"/>
          </w:tcPr>
          <w:p w:rsidR="00DB5A2C" w:rsidRPr="00DB5A2C" w:rsidRDefault="00DB5A2C" w:rsidP="00DB5A2C">
            <w:pPr>
              <w:tabs>
                <w:tab w:val="clear" w:pos="567"/>
                <w:tab w:val="clear" w:pos="1276"/>
                <w:tab w:val="clear" w:pos="1843"/>
                <w:tab w:val="clear" w:pos="5387"/>
                <w:tab w:val="clear" w:pos="5954"/>
              </w:tabs>
              <w:overflowPunct/>
              <w:spacing w:before="0"/>
              <w:jc w:val="left"/>
              <w:textAlignment w:val="auto"/>
              <w:rPr>
                <w:rFonts w:eastAsia="SimSun" w:cs="Calibri"/>
                <w:color w:val="000000"/>
                <w:lang w:val="en-US" w:eastAsia="zh-CN"/>
              </w:rPr>
            </w:pPr>
            <w:proofErr w:type="spellStart"/>
            <w:r w:rsidRPr="00DB5A2C">
              <w:rPr>
                <w:rFonts w:eastAsia="SimSun" w:cs="Calibri"/>
                <w:color w:val="000000"/>
                <w:lang w:val="en-US" w:eastAsia="zh-CN"/>
              </w:rPr>
              <w:t>mobilcom-debitel</w:t>
            </w:r>
            <w:proofErr w:type="spellEnd"/>
            <w:r w:rsidRPr="00DB5A2C">
              <w:rPr>
                <w:rFonts w:eastAsia="SimSun" w:cs="Calibri"/>
                <w:color w:val="000000"/>
                <w:lang w:val="en-US" w:eastAsia="zh-CN"/>
              </w:rPr>
              <w:t xml:space="preserve"> GmbH </w:t>
            </w:r>
          </w:p>
          <w:p w:rsidR="00DB5A2C" w:rsidRPr="00DB5A2C" w:rsidRDefault="00DB5A2C" w:rsidP="00DB5A2C">
            <w:pPr>
              <w:tabs>
                <w:tab w:val="clear" w:pos="567"/>
                <w:tab w:val="clear" w:pos="1276"/>
                <w:tab w:val="clear" w:pos="1843"/>
                <w:tab w:val="clear" w:pos="5387"/>
                <w:tab w:val="clear" w:pos="5954"/>
              </w:tabs>
              <w:overflowPunct/>
              <w:spacing w:before="0"/>
              <w:jc w:val="left"/>
              <w:textAlignment w:val="auto"/>
              <w:rPr>
                <w:rFonts w:eastAsia="SimSun" w:cs="Calibri"/>
                <w:color w:val="000000"/>
                <w:lang w:val="en-US" w:eastAsia="zh-CN"/>
              </w:rPr>
            </w:pPr>
            <w:proofErr w:type="spellStart"/>
            <w:r w:rsidRPr="00DB5A2C">
              <w:rPr>
                <w:rFonts w:eastAsia="SimSun" w:cs="Calibri"/>
                <w:color w:val="000000"/>
                <w:lang w:val="en-US" w:eastAsia="zh-CN"/>
              </w:rPr>
              <w:t>Hollerstrasse</w:t>
            </w:r>
            <w:proofErr w:type="spellEnd"/>
            <w:r w:rsidRPr="00DB5A2C">
              <w:rPr>
                <w:rFonts w:eastAsia="SimSun" w:cs="Calibri"/>
                <w:color w:val="000000"/>
                <w:lang w:val="en-US" w:eastAsia="zh-CN"/>
              </w:rPr>
              <w:t xml:space="preserve"> 126 </w:t>
            </w:r>
          </w:p>
          <w:p w:rsidR="00DB5A2C" w:rsidRPr="00DB5A2C" w:rsidRDefault="00DB5A2C" w:rsidP="00DB5A2C">
            <w:pPr>
              <w:tabs>
                <w:tab w:val="clear" w:pos="567"/>
                <w:tab w:val="clear" w:pos="1276"/>
                <w:tab w:val="clear" w:pos="1843"/>
                <w:tab w:val="clear" w:pos="5387"/>
                <w:tab w:val="clear" w:pos="5954"/>
              </w:tabs>
              <w:overflowPunct/>
              <w:spacing w:before="0"/>
              <w:jc w:val="left"/>
              <w:textAlignment w:val="auto"/>
              <w:rPr>
                <w:rFonts w:eastAsia="SimSun" w:cs="Calibri"/>
                <w:color w:val="000000"/>
                <w:lang w:val="en-US" w:eastAsia="zh-CN"/>
              </w:rPr>
            </w:pPr>
            <w:r w:rsidRPr="00DB5A2C">
              <w:rPr>
                <w:rFonts w:eastAsia="SimSun" w:cs="Calibri"/>
                <w:color w:val="000000"/>
                <w:lang w:val="en-US" w:eastAsia="zh-CN"/>
              </w:rPr>
              <w:t xml:space="preserve">24782 BUEDELSDORF </w:t>
            </w:r>
          </w:p>
        </w:tc>
        <w:tc>
          <w:tcPr>
            <w:tcW w:w="2126" w:type="dxa"/>
          </w:tcPr>
          <w:p w:rsidR="00DB5A2C" w:rsidRPr="00DB5A2C" w:rsidRDefault="00DB5A2C" w:rsidP="00DB5A2C">
            <w:pPr>
              <w:tabs>
                <w:tab w:val="clear" w:pos="567"/>
                <w:tab w:val="clear" w:pos="1276"/>
                <w:tab w:val="clear" w:pos="1843"/>
                <w:tab w:val="clear" w:pos="5387"/>
                <w:tab w:val="clear" w:pos="5954"/>
              </w:tabs>
              <w:overflowPunct/>
              <w:spacing w:before="0"/>
              <w:jc w:val="center"/>
              <w:textAlignment w:val="auto"/>
              <w:rPr>
                <w:rFonts w:eastAsia="SimSun" w:cs="Calibri"/>
                <w:color w:val="000000"/>
                <w:lang w:val="en-US" w:eastAsia="zh-CN"/>
              </w:rPr>
            </w:pPr>
            <w:r w:rsidRPr="00DB5A2C">
              <w:rPr>
                <w:rFonts w:eastAsia="SimSun" w:cs="Calibri"/>
                <w:b/>
                <w:bCs/>
                <w:color w:val="000000"/>
                <w:lang w:val="en-US" w:eastAsia="zh-CN"/>
              </w:rPr>
              <w:t>MD8000</w:t>
            </w:r>
          </w:p>
        </w:tc>
        <w:tc>
          <w:tcPr>
            <w:tcW w:w="3119" w:type="dxa"/>
          </w:tcPr>
          <w:p w:rsidR="00DB5A2C" w:rsidRPr="00DB5A2C" w:rsidRDefault="00DB5A2C" w:rsidP="00DB5A2C">
            <w:pPr>
              <w:tabs>
                <w:tab w:val="clear" w:pos="567"/>
                <w:tab w:val="clear" w:pos="1276"/>
                <w:tab w:val="clear" w:pos="1843"/>
                <w:tab w:val="clear" w:pos="5387"/>
                <w:tab w:val="clear" w:pos="5954"/>
              </w:tabs>
              <w:overflowPunct/>
              <w:spacing w:before="0"/>
              <w:jc w:val="left"/>
              <w:textAlignment w:val="auto"/>
              <w:rPr>
                <w:rFonts w:eastAsia="SimSun" w:cs="Calibri"/>
                <w:color w:val="000000"/>
                <w:lang w:val="en-US" w:eastAsia="zh-CN"/>
              </w:rPr>
            </w:pPr>
            <w:proofErr w:type="spellStart"/>
            <w:r w:rsidRPr="00DB5A2C">
              <w:rPr>
                <w:rFonts w:eastAsia="SimSun" w:cs="Calibri"/>
                <w:color w:val="000000"/>
                <w:lang w:val="en-US" w:eastAsia="zh-CN"/>
              </w:rPr>
              <w:t>Mr</w:t>
            </w:r>
            <w:proofErr w:type="spellEnd"/>
            <w:r w:rsidRPr="00DB5A2C">
              <w:rPr>
                <w:rFonts w:eastAsia="SimSun" w:cs="Calibri"/>
                <w:color w:val="000000"/>
                <w:lang w:val="en-US" w:eastAsia="zh-CN"/>
              </w:rPr>
              <w:t xml:space="preserve"> Dirk </w:t>
            </w:r>
            <w:proofErr w:type="spellStart"/>
            <w:r w:rsidRPr="00DB5A2C">
              <w:rPr>
                <w:rFonts w:eastAsia="SimSun" w:cs="Calibri"/>
                <w:color w:val="000000"/>
                <w:lang w:val="en-US" w:eastAsia="zh-CN"/>
              </w:rPr>
              <w:t>Lembrecht</w:t>
            </w:r>
            <w:proofErr w:type="spellEnd"/>
          </w:p>
          <w:p w:rsidR="00DB5A2C" w:rsidRPr="00DB5A2C" w:rsidRDefault="00DB5A2C" w:rsidP="00DB5A2C">
            <w:pPr>
              <w:tabs>
                <w:tab w:val="clear" w:pos="567"/>
                <w:tab w:val="clear" w:pos="1276"/>
                <w:tab w:val="clear" w:pos="1843"/>
                <w:tab w:val="clear" w:pos="5387"/>
                <w:tab w:val="clear" w:pos="5954"/>
              </w:tabs>
              <w:overflowPunct/>
              <w:spacing w:before="0"/>
              <w:jc w:val="left"/>
              <w:textAlignment w:val="auto"/>
              <w:rPr>
                <w:rFonts w:eastAsia="SimSun" w:cs="Calibri"/>
                <w:color w:val="000000"/>
                <w:lang w:val="en-US" w:eastAsia="zh-CN"/>
              </w:rPr>
            </w:pPr>
            <w:r w:rsidRPr="00DB5A2C">
              <w:rPr>
                <w:rFonts w:eastAsia="SimSun" w:cs="Calibri"/>
                <w:color w:val="000000"/>
                <w:lang w:val="en-US" w:eastAsia="zh-CN"/>
              </w:rPr>
              <w:t>Tel: +49 4331 69 5265</w:t>
            </w:r>
          </w:p>
          <w:p w:rsidR="00DB5A2C" w:rsidRPr="00DB5A2C" w:rsidRDefault="00DB5A2C" w:rsidP="00DB5A2C">
            <w:pPr>
              <w:tabs>
                <w:tab w:val="clear" w:pos="567"/>
                <w:tab w:val="clear" w:pos="1276"/>
                <w:tab w:val="clear" w:pos="1843"/>
                <w:tab w:val="clear" w:pos="5387"/>
                <w:tab w:val="clear" w:pos="5954"/>
              </w:tabs>
              <w:overflowPunct/>
              <w:spacing w:before="0"/>
              <w:jc w:val="left"/>
              <w:textAlignment w:val="auto"/>
              <w:rPr>
                <w:rFonts w:eastAsia="SimSun" w:cs="Calibri"/>
                <w:color w:val="000000"/>
                <w:lang w:val="en-US" w:eastAsia="zh-CN"/>
              </w:rPr>
            </w:pPr>
            <w:r w:rsidRPr="00DB5A2C">
              <w:rPr>
                <w:rFonts w:eastAsia="SimSun" w:cs="Calibri"/>
                <w:color w:val="000000"/>
                <w:lang w:val="en-US" w:eastAsia="zh-CN"/>
              </w:rPr>
              <w:t>Fax: +49 4331 69 3330</w:t>
            </w:r>
          </w:p>
          <w:p w:rsidR="00DB5A2C" w:rsidRPr="00DB5A2C" w:rsidRDefault="00DB5A2C" w:rsidP="00DB5A2C">
            <w:pPr>
              <w:tabs>
                <w:tab w:val="clear" w:pos="567"/>
                <w:tab w:val="clear" w:pos="1276"/>
                <w:tab w:val="clear" w:pos="1843"/>
                <w:tab w:val="clear" w:pos="5387"/>
                <w:tab w:val="clear" w:pos="5954"/>
              </w:tabs>
              <w:overflowPunct/>
              <w:spacing w:before="0"/>
              <w:jc w:val="left"/>
              <w:textAlignment w:val="auto"/>
              <w:rPr>
                <w:rFonts w:eastAsia="SimSun" w:cs="Calibri"/>
                <w:color w:val="000000"/>
                <w:lang w:val="en-US" w:eastAsia="zh-CN"/>
              </w:rPr>
            </w:pPr>
            <w:r w:rsidRPr="00DB5A2C">
              <w:rPr>
                <w:rFonts w:eastAsia="SimSun" w:cs="Calibri"/>
                <w:color w:val="000000"/>
                <w:lang w:val="en-US" w:eastAsia="zh-CN"/>
              </w:rPr>
              <w:t>E-mail: dirk.lembrecht@md.de</w:t>
            </w:r>
          </w:p>
        </w:tc>
      </w:tr>
    </w:tbl>
    <w:p w:rsidR="00DB5A2C" w:rsidRDefault="00DB5A2C" w:rsidP="00DB5A2C">
      <w:pPr>
        <w:rPr>
          <w:lang w:val="pt-BR"/>
        </w:rPr>
      </w:pPr>
    </w:p>
    <w:p w:rsidR="00DB5A2C" w:rsidRPr="00DB5A2C" w:rsidRDefault="00DB5A2C" w:rsidP="00DB5A2C">
      <w:pPr>
        <w:rPr>
          <w:lang w:val="pt-BR"/>
        </w:rPr>
      </w:pPr>
    </w:p>
    <w:p w:rsidR="00DB5A2C" w:rsidRPr="00DB5A2C" w:rsidRDefault="00DB5A2C" w:rsidP="00DB5A2C">
      <w:pPr>
        <w:pStyle w:val="Heading2"/>
        <w:rPr>
          <w:lang w:val="fr-CH"/>
        </w:rPr>
      </w:pPr>
      <w:bookmarkStart w:id="336" w:name="_Toc484612713"/>
      <w:r w:rsidRPr="00DB5A2C">
        <w:rPr>
          <w:lang w:val="fr-CH"/>
        </w:rPr>
        <w:t>Liste des codes de points sémaphores internationaux (ISPC</w:t>
      </w:r>
      <w:proofErr w:type="gramStart"/>
      <w:r w:rsidRPr="00DB5A2C">
        <w:rPr>
          <w:lang w:val="fr-CH"/>
        </w:rPr>
        <w:t>)</w:t>
      </w:r>
      <w:proofErr w:type="gramEnd"/>
      <w:r w:rsidRPr="00DB5A2C">
        <w:rPr>
          <w:lang w:val="fr-CH"/>
        </w:rPr>
        <w:br/>
        <w:t>(Selon la Recommandation UIT-T Q.708 (03/1999))</w:t>
      </w:r>
      <w:r w:rsidRPr="00DB5A2C">
        <w:rPr>
          <w:lang w:val="fr-CH"/>
        </w:rPr>
        <w:br/>
        <w:t>(Situation au 1 octobre 2016)</w:t>
      </w:r>
      <w:bookmarkEnd w:id="336"/>
    </w:p>
    <w:p w:rsidR="00DB5A2C" w:rsidRPr="00DB5A2C" w:rsidRDefault="00DB5A2C" w:rsidP="00DB5A2C">
      <w:pPr>
        <w:keepNext/>
        <w:tabs>
          <w:tab w:val="clear" w:pos="1276"/>
          <w:tab w:val="clear" w:pos="1843"/>
          <w:tab w:val="clear" w:pos="5387"/>
          <w:tab w:val="clear" w:pos="5954"/>
          <w:tab w:val="right" w:pos="1021"/>
          <w:tab w:val="left" w:pos="1701"/>
          <w:tab w:val="left" w:pos="2268"/>
        </w:tabs>
        <w:spacing w:before="0"/>
        <w:jc w:val="center"/>
        <w:rPr>
          <w:bCs/>
          <w:lang w:val="fr-CH"/>
        </w:rPr>
      </w:pPr>
      <w:r w:rsidRPr="00DB5A2C">
        <w:rPr>
          <w:bCs/>
          <w:lang w:val="fr-CH"/>
        </w:rPr>
        <w:t xml:space="preserve">(Annexe au Bulletin d'exploitation de l'UIT No. 1109 </w:t>
      </w:r>
      <w:r>
        <w:rPr>
          <w:bCs/>
          <w:lang w:val="fr-CH"/>
        </w:rPr>
        <w:t>–</w:t>
      </w:r>
      <w:r w:rsidRPr="00DB5A2C">
        <w:rPr>
          <w:bCs/>
          <w:lang w:val="fr-CH"/>
        </w:rPr>
        <w:t xml:space="preserve"> 1.X.2016)</w:t>
      </w:r>
      <w:r w:rsidRPr="00DB5A2C">
        <w:rPr>
          <w:bCs/>
          <w:lang w:val="fr-CH"/>
        </w:rPr>
        <w:br/>
        <w:t>(Amendement No. 14)</w:t>
      </w:r>
    </w:p>
    <w:p w:rsidR="00DB5A2C" w:rsidRPr="00DB5A2C" w:rsidRDefault="00DB5A2C" w:rsidP="00DB5A2C">
      <w:pPr>
        <w:keepNext/>
        <w:rPr>
          <w:lang w:val="fr-CH"/>
        </w:rPr>
      </w:pPr>
    </w:p>
    <w:tbl>
      <w:tblPr>
        <w:tblW w:w="9288" w:type="dxa"/>
        <w:tblLayout w:type="fixed"/>
        <w:tblLook w:val="01E0" w:firstRow="1" w:lastRow="1" w:firstColumn="1" w:lastColumn="1" w:noHBand="0" w:noVBand="0"/>
      </w:tblPr>
      <w:tblGrid>
        <w:gridCol w:w="909"/>
        <w:gridCol w:w="909"/>
        <w:gridCol w:w="3461"/>
        <w:gridCol w:w="4009"/>
      </w:tblGrid>
      <w:tr w:rsidR="00DB5A2C" w:rsidRPr="006C6611" w:rsidTr="00DB5A2C">
        <w:trPr>
          <w:cantSplit/>
          <w:trHeight w:val="227"/>
          <w:tblHeader/>
        </w:trPr>
        <w:tc>
          <w:tcPr>
            <w:tcW w:w="1818" w:type="dxa"/>
            <w:gridSpan w:val="2"/>
            <w:shd w:val="clear" w:color="auto" w:fill="auto"/>
          </w:tcPr>
          <w:p w:rsidR="00DB5A2C" w:rsidRPr="00DB5A2C" w:rsidRDefault="00DB5A2C" w:rsidP="00DB5A2C">
            <w:pPr>
              <w:keepNext/>
              <w:tabs>
                <w:tab w:val="clear" w:pos="567"/>
                <w:tab w:val="clear" w:pos="5387"/>
                <w:tab w:val="clear" w:pos="5954"/>
              </w:tabs>
              <w:spacing w:before="60" w:after="60"/>
              <w:jc w:val="left"/>
              <w:rPr>
                <w:i/>
                <w:sz w:val="18"/>
                <w:lang w:val="fr-FR"/>
              </w:rPr>
            </w:pPr>
            <w:r w:rsidRPr="00DB5A2C">
              <w:rPr>
                <w:i/>
                <w:sz w:val="18"/>
                <w:lang w:val="fr-FR"/>
              </w:rPr>
              <w:t>Pays/ Zone Géographique</w:t>
            </w:r>
          </w:p>
        </w:tc>
        <w:tc>
          <w:tcPr>
            <w:tcW w:w="3461" w:type="dxa"/>
            <w:vMerge w:val="restart"/>
            <w:shd w:val="clear" w:color="auto" w:fill="auto"/>
            <w:vAlign w:val="bottom"/>
          </w:tcPr>
          <w:p w:rsidR="00DB5A2C" w:rsidRPr="00DB5A2C" w:rsidRDefault="00DB5A2C" w:rsidP="00DB5A2C">
            <w:pPr>
              <w:keepNext/>
              <w:tabs>
                <w:tab w:val="clear" w:pos="567"/>
                <w:tab w:val="clear" w:pos="5387"/>
                <w:tab w:val="clear" w:pos="5954"/>
              </w:tabs>
              <w:spacing w:before="60" w:after="60"/>
              <w:jc w:val="left"/>
              <w:rPr>
                <w:i/>
                <w:sz w:val="18"/>
                <w:lang w:val="fr-FR"/>
              </w:rPr>
            </w:pPr>
            <w:r w:rsidRPr="00DB5A2C">
              <w:rPr>
                <w:i/>
                <w:sz w:val="18"/>
                <w:lang w:val="fr-FR"/>
              </w:rPr>
              <w:t>Nom unique du point sémaphore</w:t>
            </w:r>
          </w:p>
        </w:tc>
        <w:tc>
          <w:tcPr>
            <w:tcW w:w="4009" w:type="dxa"/>
            <w:vMerge w:val="restart"/>
            <w:shd w:val="clear" w:color="auto" w:fill="auto"/>
            <w:vAlign w:val="bottom"/>
          </w:tcPr>
          <w:p w:rsidR="00DB5A2C" w:rsidRPr="00DB5A2C" w:rsidRDefault="00DB5A2C" w:rsidP="00DB5A2C">
            <w:pPr>
              <w:keepNext/>
              <w:tabs>
                <w:tab w:val="clear" w:pos="567"/>
                <w:tab w:val="clear" w:pos="5387"/>
                <w:tab w:val="clear" w:pos="5954"/>
              </w:tabs>
              <w:spacing w:before="60" w:after="60"/>
              <w:jc w:val="left"/>
              <w:rPr>
                <w:i/>
                <w:sz w:val="18"/>
                <w:lang w:val="fr-FR"/>
              </w:rPr>
            </w:pPr>
            <w:r w:rsidRPr="00DB5A2C">
              <w:rPr>
                <w:i/>
                <w:sz w:val="18"/>
                <w:lang w:val="fr-FR"/>
              </w:rPr>
              <w:t>Nom de l'opérateur du point sémaphore</w:t>
            </w:r>
          </w:p>
        </w:tc>
      </w:tr>
      <w:tr w:rsidR="00DB5A2C" w:rsidRPr="00DB5A2C" w:rsidTr="00DB5A2C">
        <w:trPr>
          <w:cantSplit/>
          <w:trHeight w:val="227"/>
          <w:tblHeader/>
        </w:trPr>
        <w:tc>
          <w:tcPr>
            <w:tcW w:w="909" w:type="dxa"/>
            <w:tcBorders>
              <w:bottom w:val="single" w:sz="4" w:space="0" w:color="auto"/>
            </w:tcBorders>
            <w:shd w:val="clear" w:color="auto" w:fill="auto"/>
          </w:tcPr>
          <w:p w:rsidR="00DB5A2C" w:rsidRPr="00DB5A2C" w:rsidRDefault="00DB5A2C" w:rsidP="00DB5A2C">
            <w:pPr>
              <w:keepNext/>
              <w:tabs>
                <w:tab w:val="clear" w:pos="567"/>
                <w:tab w:val="clear" w:pos="5387"/>
                <w:tab w:val="clear" w:pos="5954"/>
              </w:tabs>
              <w:spacing w:before="60" w:after="60"/>
              <w:jc w:val="left"/>
              <w:rPr>
                <w:i/>
                <w:sz w:val="18"/>
                <w:lang w:val="fr-FR"/>
              </w:rPr>
            </w:pPr>
            <w:r w:rsidRPr="00DB5A2C">
              <w:rPr>
                <w:i/>
                <w:sz w:val="18"/>
                <w:lang w:val="fr-FR"/>
              </w:rPr>
              <w:t>ISPC</w:t>
            </w:r>
          </w:p>
        </w:tc>
        <w:tc>
          <w:tcPr>
            <w:tcW w:w="909" w:type="dxa"/>
            <w:tcBorders>
              <w:bottom w:val="single" w:sz="4" w:space="0" w:color="auto"/>
            </w:tcBorders>
            <w:shd w:val="clear" w:color="auto" w:fill="auto"/>
          </w:tcPr>
          <w:p w:rsidR="00DB5A2C" w:rsidRPr="00DB5A2C" w:rsidRDefault="00DB5A2C" w:rsidP="00DB5A2C">
            <w:pPr>
              <w:keepNext/>
              <w:tabs>
                <w:tab w:val="clear" w:pos="567"/>
                <w:tab w:val="clear" w:pos="5387"/>
                <w:tab w:val="clear" w:pos="5954"/>
              </w:tabs>
              <w:spacing w:before="60" w:after="60"/>
              <w:jc w:val="left"/>
              <w:rPr>
                <w:i/>
                <w:sz w:val="18"/>
                <w:lang w:val="fr-FR"/>
              </w:rPr>
            </w:pPr>
            <w:r w:rsidRPr="00DB5A2C">
              <w:rPr>
                <w:i/>
                <w:sz w:val="18"/>
                <w:lang w:val="fr-FR"/>
              </w:rPr>
              <w:t>DEC</w:t>
            </w:r>
          </w:p>
        </w:tc>
        <w:tc>
          <w:tcPr>
            <w:tcW w:w="3461" w:type="dxa"/>
            <w:vMerge/>
            <w:tcBorders>
              <w:bottom w:val="single" w:sz="4" w:space="0" w:color="auto"/>
            </w:tcBorders>
            <w:shd w:val="clear" w:color="auto" w:fill="auto"/>
          </w:tcPr>
          <w:p w:rsidR="00DB5A2C" w:rsidRPr="00DB5A2C" w:rsidRDefault="00DB5A2C" w:rsidP="00DB5A2C">
            <w:pPr>
              <w:keepNext/>
              <w:tabs>
                <w:tab w:val="clear" w:pos="567"/>
                <w:tab w:val="clear" w:pos="5387"/>
                <w:tab w:val="clear" w:pos="5954"/>
              </w:tabs>
              <w:spacing w:before="60" w:after="60"/>
              <w:jc w:val="left"/>
              <w:rPr>
                <w:i/>
                <w:sz w:val="18"/>
                <w:lang w:val="fr-FR"/>
              </w:rPr>
            </w:pPr>
          </w:p>
        </w:tc>
        <w:tc>
          <w:tcPr>
            <w:tcW w:w="4009" w:type="dxa"/>
            <w:vMerge/>
            <w:tcBorders>
              <w:bottom w:val="single" w:sz="4" w:space="0" w:color="auto"/>
            </w:tcBorders>
            <w:shd w:val="clear" w:color="auto" w:fill="auto"/>
          </w:tcPr>
          <w:p w:rsidR="00DB5A2C" w:rsidRPr="00DB5A2C" w:rsidRDefault="00DB5A2C" w:rsidP="00DB5A2C">
            <w:pPr>
              <w:keepNext/>
              <w:tabs>
                <w:tab w:val="clear" w:pos="567"/>
                <w:tab w:val="clear" w:pos="5387"/>
                <w:tab w:val="clear" w:pos="5954"/>
              </w:tabs>
              <w:spacing w:before="60" w:after="60"/>
              <w:jc w:val="left"/>
              <w:rPr>
                <w:i/>
                <w:sz w:val="18"/>
                <w:lang w:val="fr-FR"/>
              </w:rPr>
            </w:pPr>
          </w:p>
        </w:tc>
      </w:tr>
      <w:tr w:rsidR="00DB5A2C" w:rsidRPr="00DB5A2C" w:rsidTr="0032586C">
        <w:trPr>
          <w:cantSplit/>
          <w:trHeight w:val="240"/>
        </w:trPr>
        <w:tc>
          <w:tcPr>
            <w:tcW w:w="9288" w:type="dxa"/>
            <w:gridSpan w:val="4"/>
            <w:tcBorders>
              <w:top w:val="single" w:sz="4" w:space="0" w:color="auto"/>
            </w:tcBorders>
            <w:shd w:val="clear" w:color="auto" w:fill="auto"/>
          </w:tcPr>
          <w:p w:rsidR="00DB5A2C" w:rsidRPr="00DB5A2C" w:rsidRDefault="00DB5A2C" w:rsidP="00DB5A2C">
            <w:pPr>
              <w:keepNext/>
              <w:tabs>
                <w:tab w:val="clear" w:pos="1276"/>
                <w:tab w:val="clear" w:pos="1843"/>
                <w:tab w:val="clear" w:pos="5387"/>
                <w:tab w:val="clear" w:pos="5954"/>
                <w:tab w:val="right" w:pos="1021"/>
                <w:tab w:val="left" w:pos="1701"/>
                <w:tab w:val="left" w:pos="2268"/>
              </w:tabs>
              <w:spacing w:before="240"/>
              <w:rPr>
                <w:b/>
              </w:rPr>
            </w:pPr>
            <w:r w:rsidRPr="00DB5A2C">
              <w:rPr>
                <w:b/>
              </w:rPr>
              <w:t>Canada    ADD</w:t>
            </w:r>
          </w:p>
        </w:tc>
      </w:tr>
      <w:tr w:rsidR="00DB5A2C" w:rsidRPr="00DB5A2C" w:rsidTr="0032586C">
        <w:trPr>
          <w:cantSplit/>
          <w:trHeight w:val="240"/>
        </w:trPr>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3-009-7</w:t>
            </w:r>
          </w:p>
        </w:tc>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6223</w:t>
            </w:r>
          </w:p>
        </w:tc>
        <w:tc>
          <w:tcPr>
            <w:tcW w:w="2640"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TREXSS1</w:t>
            </w:r>
          </w:p>
        </w:tc>
        <w:tc>
          <w:tcPr>
            <w:tcW w:w="40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China Mobile International (Canada) Inc.</w:t>
            </w:r>
          </w:p>
        </w:tc>
      </w:tr>
      <w:tr w:rsidR="00DB5A2C" w:rsidRPr="00DB5A2C" w:rsidTr="0032586C">
        <w:trPr>
          <w:cantSplit/>
          <w:trHeight w:val="240"/>
        </w:trPr>
        <w:tc>
          <w:tcPr>
            <w:tcW w:w="9288" w:type="dxa"/>
            <w:gridSpan w:val="4"/>
            <w:shd w:val="clear" w:color="auto" w:fill="auto"/>
          </w:tcPr>
          <w:p w:rsidR="00DB5A2C" w:rsidRPr="00DB5A2C" w:rsidRDefault="00DB5A2C" w:rsidP="00DB5A2C">
            <w:pPr>
              <w:keepNext/>
              <w:tabs>
                <w:tab w:val="clear" w:pos="1276"/>
                <w:tab w:val="clear" w:pos="1843"/>
                <w:tab w:val="clear" w:pos="5387"/>
                <w:tab w:val="clear" w:pos="5954"/>
                <w:tab w:val="right" w:pos="1021"/>
                <w:tab w:val="left" w:pos="1701"/>
                <w:tab w:val="left" w:pos="2268"/>
              </w:tabs>
              <w:spacing w:before="240"/>
              <w:rPr>
                <w:b/>
              </w:rPr>
            </w:pPr>
            <w:r w:rsidRPr="00DB5A2C">
              <w:rPr>
                <w:b/>
              </w:rPr>
              <w:t>Cuba    ADD</w:t>
            </w:r>
          </w:p>
        </w:tc>
      </w:tr>
      <w:tr w:rsidR="00DB5A2C" w:rsidRPr="00DB5A2C" w:rsidTr="0032586C">
        <w:trPr>
          <w:cantSplit/>
          <w:trHeight w:val="240"/>
        </w:trPr>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3-137-2</w:t>
            </w:r>
          </w:p>
        </w:tc>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7242</w:t>
            </w:r>
          </w:p>
        </w:tc>
        <w:tc>
          <w:tcPr>
            <w:tcW w:w="2640"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A2C">
              <w:rPr>
                <w:bCs/>
                <w:sz w:val="18"/>
                <w:szCs w:val="22"/>
                <w:lang w:val="fr-FR"/>
              </w:rPr>
              <w:t>Holguin</w:t>
            </w:r>
            <w:proofErr w:type="spellEnd"/>
          </w:p>
        </w:tc>
        <w:tc>
          <w:tcPr>
            <w:tcW w:w="40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ETECSA</w:t>
            </w:r>
          </w:p>
        </w:tc>
      </w:tr>
      <w:tr w:rsidR="00DB5A2C" w:rsidRPr="00DB5A2C" w:rsidTr="0032586C">
        <w:trPr>
          <w:cantSplit/>
          <w:trHeight w:val="240"/>
        </w:trPr>
        <w:tc>
          <w:tcPr>
            <w:tcW w:w="9288" w:type="dxa"/>
            <w:gridSpan w:val="4"/>
            <w:shd w:val="clear" w:color="auto" w:fill="auto"/>
          </w:tcPr>
          <w:p w:rsidR="00DB5A2C" w:rsidRPr="00DB5A2C" w:rsidRDefault="00DB5A2C" w:rsidP="00DB5A2C">
            <w:pPr>
              <w:keepNext/>
              <w:tabs>
                <w:tab w:val="clear" w:pos="1276"/>
                <w:tab w:val="clear" w:pos="1843"/>
                <w:tab w:val="clear" w:pos="5387"/>
                <w:tab w:val="clear" w:pos="5954"/>
                <w:tab w:val="right" w:pos="1021"/>
                <w:tab w:val="left" w:pos="1701"/>
                <w:tab w:val="left" w:pos="2268"/>
              </w:tabs>
              <w:spacing w:before="240"/>
              <w:rPr>
                <w:b/>
              </w:rPr>
            </w:pPr>
            <w:r w:rsidRPr="00DB5A2C">
              <w:rPr>
                <w:b/>
              </w:rPr>
              <w:t>Myanmar    ADD</w:t>
            </w:r>
          </w:p>
        </w:tc>
      </w:tr>
      <w:tr w:rsidR="00DB5A2C" w:rsidRPr="00DB5A2C" w:rsidTr="0032586C">
        <w:trPr>
          <w:cantSplit/>
          <w:trHeight w:val="240"/>
        </w:trPr>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4-225-0</w:t>
            </w:r>
          </w:p>
        </w:tc>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9992</w:t>
            </w:r>
          </w:p>
        </w:tc>
        <w:tc>
          <w:tcPr>
            <w:tcW w:w="2640"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YGIG01_01</w:t>
            </w:r>
          </w:p>
        </w:tc>
        <w:tc>
          <w:tcPr>
            <w:tcW w:w="40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 xml:space="preserve">Myanmar National </w:t>
            </w:r>
            <w:proofErr w:type="spellStart"/>
            <w:r w:rsidRPr="00DB5A2C">
              <w:rPr>
                <w:bCs/>
                <w:sz w:val="18"/>
                <w:szCs w:val="22"/>
                <w:lang w:val="fr-FR"/>
              </w:rPr>
              <w:t>Tele</w:t>
            </w:r>
            <w:proofErr w:type="spellEnd"/>
            <w:r w:rsidRPr="00DB5A2C">
              <w:rPr>
                <w:bCs/>
                <w:sz w:val="18"/>
                <w:szCs w:val="22"/>
                <w:lang w:val="fr-FR"/>
              </w:rPr>
              <w:t xml:space="preserve"> &amp; Communication </w:t>
            </w:r>
            <w:proofErr w:type="spellStart"/>
            <w:r w:rsidRPr="00DB5A2C">
              <w:rPr>
                <w:bCs/>
                <w:sz w:val="18"/>
                <w:szCs w:val="22"/>
                <w:lang w:val="fr-FR"/>
              </w:rPr>
              <w:t>Co.</w:t>
            </w:r>
            <w:proofErr w:type="gramStart"/>
            <w:r w:rsidRPr="00DB5A2C">
              <w:rPr>
                <w:bCs/>
                <w:sz w:val="18"/>
                <w:szCs w:val="22"/>
                <w:lang w:val="fr-FR"/>
              </w:rPr>
              <w:t>,Ltd</w:t>
            </w:r>
            <w:proofErr w:type="spellEnd"/>
            <w:proofErr w:type="gramEnd"/>
          </w:p>
        </w:tc>
      </w:tr>
      <w:tr w:rsidR="00DB5A2C" w:rsidRPr="00DB5A2C" w:rsidTr="0032586C">
        <w:trPr>
          <w:cantSplit/>
          <w:trHeight w:val="240"/>
        </w:trPr>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4-225-1</w:t>
            </w:r>
          </w:p>
        </w:tc>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9993</w:t>
            </w:r>
          </w:p>
        </w:tc>
        <w:tc>
          <w:tcPr>
            <w:tcW w:w="2640"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YGST01_01</w:t>
            </w:r>
          </w:p>
        </w:tc>
        <w:tc>
          <w:tcPr>
            <w:tcW w:w="40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 xml:space="preserve">Myanmar National </w:t>
            </w:r>
            <w:proofErr w:type="spellStart"/>
            <w:r w:rsidRPr="00DB5A2C">
              <w:rPr>
                <w:bCs/>
                <w:sz w:val="18"/>
                <w:szCs w:val="22"/>
                <w:lang w:val="fr-FR"/>
              </w:rPr>
              <w:t>Tele</w:t>
            </w:r>
            <w:proofErr w:type="spellEnd"/>
            <w:r w:rsidRPr="00DB5A2C">
              <w:rPr>
                <w:bCs/>
                <w:sz w:val="18"/>
                <w:szCs w:val="22"/>
                <w:lang w:val="fr-FR"/>
              </w:rPr>
              <w:t xml:space="preserve"> &amp; Communication </w:t>
            </w:r>
            <w:proofErr w:type="spellStart"/>
            <w:r w:rsidRPr="00DB5A2C">
              <w:rPr>
                <w:bCs/>
                <w:sz w:val="18"/>
                <w:szCs w:val="22"/>
                <w:lang w:val="fr-FR"/>
              </w:rPr>
              <w:t>Co.</w:t>
            </w:r>
            <w:proofErr w:type="gramStart"/>
            <w:r w:rsidRPr="00DB5A2C">
              <w:rPr>
                <w:bCs/>
                <w:sz w:val="18"/>
                <w:szCs w:val="22"/>
                <w:lang w:val="fr-FR"/>
              </w:rPr>
              <w:t>,Ltd</w:t>
            </w:r>
            <w:proofErr w:type="spellEnd"/>
            <w:proofErr w:type="gramEnd"/>
          </w:p>
        </w:tc>
      </w:tr>
      <w:tr w:rsidR="00DB5A2C" w:rsidRPr="00DB5A2C" w:rsidTr="0032586C">
        <w:trPr>
          <w:cantSplit/>
          <w:trHeight w:val="240"/>
        </w:trPr>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4-225-2</w:t>
            </w:r>
          </w:p>
        </w:tc>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9994</w:t>
            </w:r>
          </w:p>
        </w:tc>
        <w:tc>
          <w:tcPr>
            <w:tcW w:w="2640"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MDIG01_01</w:t>
            </w:r>
          </w:p>
        </w:tc>
        <w:tc>
          <w:tcPr>
            <w:tcW w:w="40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 xml:space="preserve">Myanmar National </w:t>
            </w:r>
            <w:proofErr w:type="spellStart"/>
            <w:r w:rsidRPr="00DB5A2C">
              <w:rPr>
                <w:bCs/>
                <w:sz w:val="18"/>
                <w:szCs w:val="22"/>
                <w:lang w:val="fr-FR"/>
              </w:rPr>
              <w:t>Tele</w:t>
            </w:r>
            <w:proofErr w:type="spellEnd"/>
            <w:r w:rsidRPr="00DB5A2C">
              <w:rPr>
                <w:bCs/>
                <w:sz w:val="18"/>
                <w:szCs w:val="22"/>
                <w:lang w:val="fr-FR"/>
              </w:rPr>
              <w:t xml:space="preserve"> &amp; Communication </w:t>
            </w:r>
            <w:proofErr w:type="spellStart"/>
            <w:r w:rsidRPr="00DB5A2C">
              <w:rPr>
                <w:bCs/>
                <w:sz w:val="18"/>
                <w:szCs w:val="22"/>
                <w:lang w:val="fr-FR"/>
              </w:rPr>
              <w:t>Co.</w:t>
            </w:r>
            <w:proofErr w:type="gramStart"/>
            <w:r w:rsidRPr="00DB5A2C">
              <w:rPr>
                <w:bCs/>
                <w:sz w:val="18"/>
                <w:szCs w:val="22"/>
                <w:lang w:val="fr-FR"/>
              </w:rPr>
              <w:t>,Ltd</w:t>
            </w:r>
            <w:proofErr w:type="spellEnd"/>
            <w:proofErr w:type="gramEnd"/>
          </w:p>
        </w:tc>
      </w:tr>
      <w:tr w:rsidR="00DB5A2C" w:rsidRPr="00DB5A2C" w:rsidTr="0032586C">
        <w:trPr>
          <w:cantSplit/>
          <w:trHeight w:val="240"/>
        </w:trPr>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4-225-3</w:t>
            </w:r>
          </w:p>
        </w:tc>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9995</w:t>
            </w:r>
          </w:p>
        </w:tc>
        <w:tc>
          <w:tcPr>
            <w:tcW w:w="2640"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MDST01_01</w:t>
            </w:r>
          </w:p>
        </w:tc>
        <w:tc>
          <w:tcPr>
            <w:tcW w:w="40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 xml:space="preserve">Myanmar National </w:t>
            </w:r>
            <w:proofErr w:type="spellStart"/>
            <w:r w:rsidRPr="00DB5A2C">
              <w:rPr>
                <w:bCs/>
                <w:sz w:val="18"/>
                <w:szCs w:val="22"/>
                <w:lang w:val="fr-FR"/>
              </w:rPr>
              <w:t>Tele</w:t>
            </w:r>
            <w:proofErr w:type="spellEnd"/>
            <w:r w:rsidRPr="00DB5A2C">
              <w:rPr>
                <w:bCs/>
                <w:sz w:val="18"/>
                <w:szCs w:val="22"/>
                <w:lang w:val="fr-FR"/>
              </w:rPr>
              <w:t xml:space="preserve"> &amp; Communication </w:t>
            </w:r>
            <w:proofErr w:type="spellStart"/>
            <w:r w:rsidRPr="00DB5A2C">
              <w:rPr>
                <w:bCs/>
                <w:sz w:val="18"/>
                <w:szCs w:val="22"/>
                <w:lang w:val="fr-FR"/>
              </w:rPr>
              <w:t>Co.</w:t>
            </w:r>
            <w:proofErr w:type="gramStart"/>
            <w:r w:rsidRPr="00DB5A2C">
              <w:rPr>
                <w:bCs/>
                <w:sz w:val="18"/>
                <w:szCs w:val="22"/>
                <w:lang w:val="fr-FR"/>
              </w:rPr>
              <w:t>,Ltd</w:t>
            </w:r>
            <w:proofErr w:type="spellEnd"/>
            <w:proofErr w:type="gramEnd"/>
          </w:p>
        </w:tc>
      </w:tr>
      <w:tr w:rsidR="00DB5A2C" w:rsidRPr="00DB5A2C" w:rsidTr="0032586C">
        <w:trPr>
          <w:cantSplit/>
          <w:trHeight w:val="240"/>
        </w:trPr>
        <w:tc>
          <w:tcPr>
            <w:tcW w:w="9288" w:type="dxa"/>
            <w:gridSpan w:val="4"/>
            <w:shd w:val="clear" w:color="auto" w:fill="auto"/>
          </w:tcPr>
          <w:p w:rsidR="00DB5A2C" w:rsidRPr="00DB5A2C" w:rsidRDefault="00DB5A2C" w:rsidP="00DB5A2C">
            <w:pPr>
              <w:keepNext/>
              <w:tabs>
                <w:tab w:val="clear" w:pos="1276"/>
                <w:tab w:val="clear" w:pos="1843"/>
                <w:tab w:val="clear" w:pos="5387"/>
                <w:tab w:val="clear" w:pos="5954"/>
                <w:tab w:val="right" w:pos="1021"/>
                <w:tab w:val="left" w:pos="1701"/>
                <w:tab w:val="left" w:pos="2268"/>
              </w:tabs>
              <w:spacing w:before="240"/>
              <w:rPr>
                <w:b/>
              </w:rPr>
            </w:pPr>
            <w:r w:rsidRPr="00DB5A2C">
              <w:rPr>
                <w:b/>
              </w:rPr>
              <w:t>Panama    ADD</w:t>
            </w:r>
          </w:p>
        </w:tc>
      </w:tr>
      <w:tr w:rsidR="00DB5A2C" w:rsidRPr="00DB5A2C" w:rsidTr="0032586C">
        <w:trPr>
          <w:cantSplit/>
          <w:trHeight w:val="240"/>
        </w:trPr>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7-029-2</w:t>
            </w:r>
          </w:p>
        </w:tc>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14570</w:t>
            </w:r>
          </w:p>
        </w:tc>
        <w:tc>
          <w:tcPr>
            <w:tcW w:w="2640"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A2C">
              <w:rPr>
                <w:bCs/>
                <w:sz w:val="18"/>
                <w:szCs w:val="22"/>
                <w:lang w:val="fr-FR"/>
              </w:rPr>
              <w:t>Corozal</w:t>
            </w:r>
            <w:proofErr w:type="spellEnd"/>
          </w:p>
        </w:tc>
        <w:tc>
          <w:tcPr>
            <w:tcW w:w="40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 xml:space="preserve">Trans </w:t>
            </w:r>
            <w:proofErr w:type="spellStart"/>
            <w:r w:rsidRPr="00DB5A2C">
              <w:rPr>
                <w:bCs/>
                <w:sz w:val="18"/>
                <w:szCs w:val="22"/>
                <w:lang w:val="fr-FR"/>
              </w:rPr>
              <w:t>Ocean</w:t>
            </w:r>
            <w:proofErr w:type="spellEnd"/>
            <w:r w:rsidRPr="00DB5A2C">
              <w:rPr>
                <w:bCs/>
                <w:sz w:val="18"/>
                <w:szCs w:val="22"/>
                <w:lang w:val="fr-FR"/>
              </w:rPr>
              <w:t xml:space="preserve"> Communications, Corp.</w:t>
            </w:r>
          </w:p>
        </w:tc>
      </w:tr>
      <w:tr w:rsidR="00DB5A2C" w:rsidRPr="00DB5A2C" w:rsidTr="0032586C">
        <w:trPr>
          <w:cantSplit/>
          <w:trHeight w:val="240"/>
        </w:trPr>
        <w:tc>
          <w:tcPr>
            <w:tcW w:w="9288" w:type="dxa"/>
            <w:gridSpan w:val="4"/>
            <w:shd w:val="clear" w:color="auto" w:fill="auto"/>
          </w:tcPr>
          <w:p w:rsidR="00DB5A2C" w:rsidRPr="00DB5A2C" w:rsidRDefault="00DB5A2C" w:rsidP="00DB5A2C">
            <w:pPr>
              <w:keepNext/>
              <w:tabs>
                <w:tab w:val="clear" w:pos="1276"/>
                <w:tab w:val="clear" w:pos="1843"/>
                <w:tab w:val="clear" w:pos="5387"/>
                <w:tab w:val="clear" w:pos="5954"/>
                <w:tab w:val="right" w:pos="1021"/>
                <w:tab w:val="left" w:pos="1701"/>
                <w:tab w:val="left" w:pos="2268"/>
              </w:tabs>
              <w:spacing w:before="240"/>
              <w:rPr>
                <w:b/>
              </w:rPr>
            </w:pPr>
            <w:proofErr w:type="spellStart"/>
            <w:r w:rsidRPr="00DB5A2C">
              <w:rPr>
                <w:b/>
              </w:rPr>
              <w:t>Singapour</w:t>
            </w:r>
            <w:proofErr w:type="spellEnd"/>
            <w:r w:rsidRPr="00DB5A2C">
              <w:rPr>
                <w:b/>
              </w:rPr>
              <w:t xml:space="preserve">    LIR</w:t>
            </w:r>
          </w:p>
        </w:tc>
      </w:tr>
      <w:tr w:rsidR="00DB5A2C" w:rsidRPr="00DB5A2C" w:rsidTr="0032586C">
        <w:trPr>
          <w:cantSplit/>
          <w:trHeight w:val="240"/>
        </w:trPr>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5-047-3</w:t>
            </w:r>
          </w:p>
        </w:tc>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10619</w:t>
            </w:r>
          </w:p>
        </w:tc>
        <w:tc>
          <w:tcPr>
            <w:tcW w:w="2640"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en-US"/>
              </w:rPr>
            </w:pPr>
            <w:r w:rsidRPr="00DB5A2C">
              <w:rPr>
                <w:bCs/>
                <w:sz w:val="18"/>
                <w:szCs w:val="22"/>
                <w:lang w:val="en-US"/>
              </w:rPr>
              <w:t>Global Crossing - Tai Seng Drive</w:t>
            </w:r>
          </w:p>
        </w:tc>
        <w:tc>
          <w:tcPr>
            <w:tcW w:w="40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A2C">
              <w:rPr>
                <w:bCs/>
                <w:sz w:val="18"/>
                <w:szCs w:val="22"/>
                <w:lang w:val="fr-FR"/>
              </w:rPr>
              <w:t>Level</w:t>
            </w:r>
            <w:proofErr w:type="spellEnd"/>
            <w:r w:rsidRPr="00DB5A2C">
              <w:rPr>
                <w:bCs/>
                <w:sz w:val="18"/>
                <w:szCs w:val="22"/>
                <w:lang w:val="fr-FR"/>
              </w:rPr>
              <w:t xml:space="preserve"> 3 Communications Singapore </w:t>
            </w:r>
            <w:proofErr w:type="spellStart"/>
            <w:r w:rsidRPr="00DB5A2C">
              <w:rPr>
                <w:bCs/>
                <w:sz w:val="18"/>
                <w:szCs w:val="22"/>
                <w:lang w:val="fr-FR"/>
              </w:rPr>
              <w:t>Pte</w:t>
            </w:r>
            <w:proofErr w:type="spellEnd"/>
            <w:r w:rsidRPr="00DB5A2C">
              <w:rPr>
                <w:bCs/>
                <w:sz w:val="18"/>
                <w:szCs w:val="22"/>
                <w:lang w:val="fr-FR"/>
              </w:rPr>
              <w:t xml:space="preserve"> Ltd</w:t>
            </w:r>
          </w:p>
        </w:tc>
      </w:tr>
      <w:tr w:rsidR="00DB5A2C" w:rsidRPr="00DB5A2C" w:rsidTr="0032586C">
        <w:trPr>
          <w:cantSplit/>
          <w:trHeight w:val="240"/>
        </w:trPr>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5-048-0</w:t>
            </w:r>
          </w:p>
        </w:tc>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10624</w:t>
            </w:r>
          </w:p>
        </w:tc>
        <w:tc>
          <w:tcPr>
            <w:tcW w:w="2640"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A2C">
              <w:rPr>
                <w:bCs/>
                <w:sz w:val="18"/>
                <w:szCs w:val="22"/>
                <w:lang w:val="fr-FR"/>
              </w:rPr>
              <w:t>ComNet</w:t>
            </w:r>
            <w:proofErr w:type="spellEnd"/>
            <w:r w:rsidRPr="00DB5A2C">
              <w:rPr>
                <w:bCs/>
                <w:sz w:val="18"/>
                <w:szCs w:val="22"/>
                <w:lang w:val="fr-FR"/>
              </w:rPr>
              <w:t xml:space="preserve"> ESE</w:t>
            </w:r>
          </w:p>
        </w:tc>
        <w:tc>
          <w:tcPr>
            <w:tcW w:w="40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 xml:space="preserve">CITIC Telecom International (SEA) </w:t>
            </w:r>
            <w:proofErr w:type="spellStart"/>
            <w:r w:rsidRPr="00DB5A2C">
              <w:rPr>
                <w:bCs/>
                <w:sz w:val="18"/>
                <w:szCs w:val="22"/>
                <w:lang w:val="fr-FR"/>
              </w:rPr>
              <w:t>Pte</w:t>
            </w:r>
            <w:proofErr w:type="spellEnd"/>
            <w:r w:rsidRPr="00DB5A2C">
              <w:rPr>
                <w:bCs/>
                <w:sz w:val="18"/>
                <w:szCs w:val="22"/>
                <w:lang w:val="fr-FR"/>
              </w:rPr>
              <w:t xml:space="preserve"> Ltd</w:t>
            </w:r>
          </w:p>
        </w:tc>
      </w:tr>
      <w:tr w:rsidR="00DB5A2C" w:rsidRPr="006C6611" w:rsidTr="0032586C">
        <w:trPr>
          <w:cantSplit/>
          <w:trHeight w:val="240"/>
        </w:trPr>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5-048-3</w:t>
            </w:r>
          </w:p>
        </w:tc>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10627</w:t>
            </w:r>
          </w:p>
        </w:tc>
        <w:tc>
          <w:tcPr>
            <w:tcW w:w="2640"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en-US"/>
              </w:rPr>
            </w:pPr>
            <w:r w:rsidRPr="00DB5A2C">
              <w:rPr>
                <w:bCs/>
                <w:sz w:val="18"/>
                <w:szCs w:val="22"/>
                <w:lang w:val="en-US"/>
              </w:rPr>
              <w:t xml:space="preserve">VSNL-SNG Cable </w:t>
            </w:r>
            <w:proofErr w:type="spellStart"/>
            <w:r w:rsidRPr="00DB5A2C">
              <w:rPr>
                <w:bCs/>
                <w:sz w:val="18"/>
                <w:szCs w:val="22"/>
                <w:lang w:val="en-US"/>
              </w:rPr>
              <w:t>Landind</w:t>
            </w:r>
            <w:proofErr w:type="spellEnd"/>
            <w:r w:rsidRPr="00DB5A2C">
              <w:rPr>
                <w:bCs/>
                <w:sz w:val="18"/>
                <w:szCs w:val="22"/>
                <w:lang w:val="en-US"/>
              </w:rPr>
              <w:t xml:space="preserve"> Station</w:t>
            </w:r>
          </w:p>
        </w:tc>
        <w:tc>
          <w:tcPr>
            <w:tcW w:w="40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 xml:space="preserve">Tata Communications International </w:t>
            </w:r>
            <w:proofErr w:type="spellStart"/>
            <w:r w:rsidRPr="00DB5A2C">
              <w:rPr>
                <w:bCs/>
                <w:sz w:val="18"/>
                <w:szCs w:val="22"/>
                <w:lang w:val="fr-FR"/>
              </w:rPr>
              <w:t>Pte</w:t>
            </w:r>
            <w:proofErr w:type="spellEnd"/>
            <w:r w:rsidRPr="00DB5A2C">
              <w:rPr>
                <w:bCs/>
                <w:sz w:val="18"/>
                <w:szCs w:val="22"/>
                <w:lang w:val="fr-FR"/>
              </w:rPr>
              <w:t xml:space="preserve"> Ltd</w:t>
            </w:r>
          </w:p>
        </w:tc>
      </w:tr>
      <w:tr w:rsidR="00DB5A2C" w:rsidRPr="006C6611" w:rsidTr="0032586C">
        <w:trPr>
          <w:cantSplit/>
          <w:trHeight w:val="240"/>
        </w:trPr>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5-048-6</w:t>
            </w:r>
          </w:p>
        </w:tc>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10630</w:t>
            </w:r>
          </w:p>
        </w:tc>
        <w:tc>
          <w:tcPr>
            <w:tcW w:w="2640"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 xml:space="preserve">Asia Netcom - Tai </w:t>
            </w:r>
            <w:proofErr w:type="spellStart"/>
            <w:r w:rsidRPr="00DB5A2C">
              <w:rPr>
                <w:bCs/>
                <w:sz w:val="18"/>
                <w:szCs w:val="22"/>
                <w:lang w:val="fr-FR"/>
              </w:rPr>
              <w:t>Seng</w:t>
            </w:r>
            <w:proofErr w:type="spellEnd"/>
          </w:p>
        </w:tc>
        <w:tc>
          <w:tcPr>
            <w:tcW w:w="40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DB5A2C">
              <w:rPr>
                <w:bCs/>
                <w:sz w:val="18"/>
                <w:szCs w:val="22"/>
                <w:lang w:val="es-ES_tradnl"/>
              </w:rPr>
              <w:t>Telstra</w:t>
            </w:r>
            <w:proofErr w:type="spellEnd"/>
            <w:r w:rsidRPr="00DB5A2C">
              <w:rPr>
                <w:bCs/>
                <w:sz w:val="18"/>
                <w:szCs w:val="22"/>
                <w:lang w:val="es-ES_tradnl"/>
              </w:rPr>
              <w:t xml:space="preserve"> Global (</w:t>
            </w:r>
            <w:proofErr w:type="spellStart"/>
            <w:r w:rsidRPr="00DB5A2C">
              <w:rPr>
                <w:bCs/>
                <w:sz w:val="18"/>
                <w:szCs w:val="22"/>
                <w:lang w:val="es-ES_tradnl"/>
              </w:rPr>
              <w:t>Singapore</w:t>
            </w:r>
            <w:proofErr w:type="spellEnd"/>
            <w:r w:rsidRPr="00DB5A2C">
              <w:rPr>
                <w:bCs/>
                <w:sz w:val="18"/>
                <w:szCs w:val="22"/>
                <w:lang w:val="es-ES_tradnl"/>
              </w:rPr>
              <w:t xml:space="preserve">) </w:t>
            </w:r>
            <w:proofErr w:type="spellStart"/>
            <w:r w:rsidRPr="00DB5A2C">
              <w:rPr>
                <w:bCs/>
                <w:sz w:val="18"/>
                <w:szCs w:val="22"/>
                <w:lang w:val="es-ES_tradnl"/>
              </w:rPr>
              <w:t>Pte</w:t>
            </w:r>
            <w:proofErr w:type="spellEnd"/>
            <w:r w:rsidRPr="00DB5A2C">
              <w:rPr>
                <w:bCs/>
                <w:sz w:val="18"/>
                <w:szCs w:val="22"/>
                <w:lang w:val="es-ES_tradnl"/>
              </w:rPr>
              <w:t xml:space="preserve"> Ltd</w:t>
            </w:r>
          </w:p>
        </w:tc>
      </w:tr>
      <w:tr w:rsidR="00DB5A2C" w:rsidRPr="006C6611" w:rsidTr="0032586C">
        <w:trPr>
          <w:cantSplit/>
          <w:trHeight w:val="240"/>
        </w:trPr>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5-049-2</w:t>
            </w:r>
          </w:p>
        </w:tc>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10634</w:t>
            </w:r>
          </w:p>
        </w:tc>
        <w:tc>
          <w:tcPr>
            <w:tcW w:w="2640"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 xml:space="preserve">VSNL-Tai </w:t>
            </w:r>
            <w:proofErr w:type="spellStart"/>
            <w:r w:rsidRPr="00DB5A2C">
              <w:rPr>
                <w:bCs/>
                <w:sz w:val="18"/>
                <w:szCs w:val="22"/>
                <w:lang w:val="fr-FR"/>
              </w:rPr>
              <w:t>Seng</w:t>
            </w:r>
            <w:proofErr w:type="spellEnd"/>
          </w:p>
        </w:tc>
        <w:tc>
          <w:tcPr>
            <w:tcW w:w="40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 xml:space="preserve">Tata Communications International </w:t>
            </w:r>
            <w:proofErr w:type="spellStart"/>
            <w:r w:rsidRPr="00DB5A2C">
              <w:rPr>
                <w:bCs/>
                <w:sz w:val="18"/>
                <w:szCs w:val="22"/>
                <w:lang w:val="fr-FR"/>
              </w:rPr>
              <w:t>Pte</w:t>
            </w:r>
            <w:proofErr w:type="spellEnd"/>
            <w:r w:rsidRPr="00DB5A2C">
              <w:rPr>
                <w:bCs/>
                <w:sz w:val="18"/>
                <w:szCs w:val="22"/>
                <w:lang w:val="fr-FR"/>
              </w:rPr>
              <w:t xml:space="preserve"> Ltd</w:t>
            </w:r>
          </w:p>
        </w:tc>
      </w:tr>
      <w:tr w:rsidR="00DB5A2C" w:rsidRPr="006C6611" w:rsidTr="0032586C">
        <w:trPr>
          <w:cantSplit/>
          <w:trHeight w:val="240"/>
        </w:trPr>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5-049-4</w:t>
            </w:r>
          </w:p>
        </w:tc>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10636</w:t>
            </w:r>
          </w:p>
        </w:tc>
        <w:tc>
          <w:tcPr>
            <w:tcW w:w="2640"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DB5A2C">
              <w:rPr>
                <w:bCs/>
                <w:sz w:val="18"/>
                <w:szCs w:val="22"/>
                <w:lang w:val="es-ES_tradnl"/>
              </w:rPr>
              <w:t xml:space="preserve">C&amp;W </w:t>
            </w:r>
            <w:proofErr w:type="spellStart"/>
            <w:r w:rsidRPr="00DB5A2C">
              <w:rPr>
                <w:bCs/>
                <w:sz w:val="18"/>
                <w:szCs w:val="22"/>
                <w:lang w:val="es-ES_tradnl"/>
              </w:rPr>
              <w:t>Equinix</w:t>
            </w:r>
            <w:proofErr w:type="spellEnd"/>
            <w:r w:rsidRPr="00DB5A2C">
              <w:rPr>
                <w:bCs/>
                <w:sz w:val="18"/>
                <w:szCs w:val="22"/>
                <w:lang w:val="es-ES_tradnl"/>
              </w:rPr>
              <w:t xml:space="preserve">, Ayer </w:t>
            </w:r>
            <w:proofErr w:type="spellStart"/>
            <w:r w:rsidRPr="00DB5A2C">
              <w:rPr>
                <w:bCs/>
                <w:sz w:val="18"/>
                <w:szCs w:val="22"/>
                <w:lang w:val="es-ES_tradnl"/>
              </w:rPr>
              <w:t>Rajah</w:t>
            </w:r>
            <w:proofErr w:type="spellEnd"/>
          </w:p>
        </w:tc>
        <w:tc>
          <w:tcPr>
            <w:tcW w:w="40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 xml:space="preserve">Vodafone Enterprise Singapore </w:t>
            </w:r>
            <w:proofErr w:type="spellStart"/>
            <w:r w:rsidRPr="00DB5A2C">
              <w:rPr>
                <w:bCs/>
                <w:sz w:val="18"/>
                <w:szCs w:val="22"/>
                <w:lang w:val="fr-FR"/>
              </w:rPr>
              <w:t>Pte</w:t>
            </w:r>
            <w:proofErr w:type="spellEnd"/>
            <w:r w:rsidRPr="00DB5A2C">
              <w:rPr>
                <w:bCs/>
                <w:sz w:val="18"/>
                <w:szCs w:val="22"/>
                <w:lang w:val="fr-FR"/>
              </w:rPr>
              <w:t xml:space="preserve"> Ltd</w:t>
            </w:r>
          </w:p>
        </w:tc>
      </w:tr>
      <w:tr w:rsidR="00DB5A2C" w:rsidRPr="006C6611" w:rsidTr="0032586C">
        <w:trPr>
          <w:cantSplit/>
          <w:trHeight w:val="240"/>
        </w:trPr>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lastRenderedPageBreak/>
              <w:t>5-052-4</w:t>
            </w:r>
          </w:p>
        </w:tc>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10660</w:t>
            </w:r>
          </w:p>
        </w:tc>
        <w:tc>
          <w:tcPr>
            <w:tcW w:w="2640"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MCI - Singapore 1</w:t>
            </w:r>
          </w:p>
        </w:tc>
        <w:tc>
          <w:tcPr>
            <w:tcW w:w="40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A2C">
              <w:rPr>
                <w:bCs/>
                <w:sz w:val="18"/>
                <w:szCs w:val="22"/>
                <w:lang w:val="fr-FR"/>
              </w:rPr>
              <w:t>Verizon</w:t>
            </w:r>
            <w:proofErr w:type="spellEnd"/>
            <w:r w:rsidRPr="00DB5A2C">
              <w:rPr>
                <w:bCs/>
                <w:sz w:val="18"/>
                <w:szCs w:val="22"/>
                <w:lang w:val="fr-FR"/>
              </w:rPr>
              <w:t xml:space="preserve"> Communications Singapore </w:t>
            </w:r>
            <w:proofErr w:type="spellStart"/>
            <w:r w:rsidRPr="00DB5A2C">
              <w:rPr>
                <w:bCs/>
                <w:sz w:val="18"/>
                <w:szCs w:val="22"/>
                <w:lang w:val="fr-FR"/>
              </w:rPr>
              <w:t>Pte</w:t>
            </w:r>
            <w:proofErr w:type="spellEnd"/>
            <w:r w:rsidRPr="00DB5A2C">
              <w:rPr>
                <w:bCs/>
                <w:sz w:val="18"/>
                <w:szCs w:val="22"/>
                <w:lang w:val="fr-FR"/>
              </w:rPr>
              <w:t xml:space="preserve"> Ltd</w:t>
            </w:r>
          </w:p>
        </w:tc>
      </w:tr>
      <w:tr w:rsidR="00DB5A2C" w:rsidRPr="00DB5A2C" w:rsidTr="0032586C">
        <w:trPr>
          <w:cantSplit/>
          <w:trHeight w:val="240"/>
        </w:trPr>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5-053-2</w:t>
            </w:r>
          </w:p>
        </w:tc>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10666</w:t>
            </w:r>
          </w:p>
        </w:tc>
        <w:tc>
          <w:tcPr>
            <w:tcW w:w="2640"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I2U - Singapore Technologies Building</w:t>
            </w:r>
          </w:p>
        </w:tc>
        <w:tc>
          <w:tcPr>
            <w:tcW w:w="40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A2C">
              <w:rPr>
                <w:bCs/>
                <w:sz w:val="18"/>
                <w:szCs w:val="22"/>
                <w:lang w:val="fr-FR"/>
              </w:rPr>
              <w:t>MediaRing</w:t>
            </w:r>
            <w:proofErr w:type="spellEnd"/>
            <w:r w:rsidRPr="00DB5A2C">
              <w:rPr>
                <w:bCs/>
                <w:sz w:val="18"/>
                <w:szCs w:val="22"/>
                <w:lang w:val="fr-FR"/>
              </w:rPr>
              <w:t xml:space="preserve"> Communications </w:t>
            </w:r>
            <w:proofErr w:type="spellStart"/>
            <w:r w:rsidRPr="00DB5A2C">
              <w:rPr>
                <w:bCs/>
                <w:sz w:val="18"/>
                <w:szCs w:val="22"/>
                <w:lang w:val="fr-FR"/>
              </w:rPr>
              <w:t>Pte</w:t>
            </w:r>
            <w:proofErr w:type="spellEnd"/>
            <w:r w:rsidRPr="00DB5A2C">
              <w:rPr>
                <w:bCs/>
                <w:sz w:val="18"/>
                <w:szCs w:val="22"/>
                <w:lang w:val="fr-FR"/>
              </w:rPr>
              <w:t xml:space="preserve"> Ltd</w:t>
            </w:r>
          </w:p>
        </w:tc>
      </w:tr>
      <w:tr w:rsidR="00DB5A2C" w:rsidRPr="006C6611" w:rsidTr="0032586C">
        <w:trPr>
          <w:cantSplit/>
          <w:trHeight w:val="240"/>
        </w:trPr>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after="40"/>
              <w:jc w:val="left"/>
              <w:rPr>
                <w:bCs/>
                <w:sz w:val="18"/>
                <w:szCs w:val="22"/>
                <w:lang w:val="fr-FR"/>
              </w:rPr>
            </w:pPr>
            <w:r w:rsidRPr="00DB5A2C">
              <w:rPr>
                <w:bCs/>
                <w:sz w:val="18"/>
                <w:szCs w:val="22"/>
                <w:lang w:val="fr-FR"/>
              </w:rPr>
              <w:t>5-053-5</w:t>
            </w:r>
          </w:p>
        </w:tc>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after="40"/>
              <w:jc w:val="left"/>
              <w:rPr>
                <w:bCs/>
                <w:sz w:val="18"/>
                <w:szCs w:val="22"/>
                <w:lang w:val="fr-FR"/>
              </w:rPr>
            </w:pPr>
            <w:r w:rsidRPr="00DB5A2C">
              <w:rPr>
                <w:bCs/>
                <w:sz w:val="18"/>
                <w:szCs w:val="22"/>
                <w:lang w:val="fr-FR"/>
              </w:rPr>
              <w:t>10669</w:t>
            </w:r>
          </w:p>
        </w:tc>
        <w:tc>
          <w:tcPr>
            <w:tcW w:w="2640"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after="40"/>
              <w:jc w:val="left"/>
              <w:rPr>
                <w:bCs/>
                <w:sz w:val="18"/>
                <w:szCs w:val="22"/>
                <w:lang w:val="fr-FR"/>
              </w:rPr>
            </w:pPr>
            <w:r w:rsidRPr="00DB5A2C">
              <w:rPr>
                <w:bCs/>
                <w:sz w:val="18"/>
                <w:szCs w:val="22"/>
                <w:lang w:val="fr-FR"/>
              </w:rPr>
              <w:t>MCI - Singapore 2</w:t>
            </w:r>
          </w:p>
        </w:tc>
        <w:tc>
          <w:tcPr>
            <w:tcW w:w="40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after="40"/>
              <w:jc w:val="left"/>
              <w:rPr>
                <w:bCs/>
                <w:sz w:val="18"/>
                <w:szCs w:val="22"/>
                <w:lang w:val="fr-FR"/>
              </w:rPr>
            </w:pPr>
            <w:proofErr w:type="spellStart"/>
            <w:r w:rsidRPr="00DB5A2C">
              <w:rPr>
                <w:bCs/>
                <w:sz w:val="18"/>
                <w:szCs w:val="22"/>
                <w:lang w:val="fr-FR"/>
              </w:rPr>
              <w:t>Verizon</w:t>
            </w:r>
            <w:proofErr w:type="spellEnd"/>
            <w:r w:rsidRPr="00DB5A2C">
              <w:rPr>
                <w:bCs/>
                <w:sz w:val="18"/>
                <w:szCs w:val="22"/>
                <w:lang w:val="fr-FR"/>
              </w:rPr>
              <w:t xml:space="preserve"> Communications Singapore </w:t>
            </w:r>
            <w:proofErr w:type="spellStart"/>
            <w:r w:rsidRPr="00DB5A2C">
              <w:rPr>
                <w:bCs/>
                <w:sz w:val="18"/>
                <w:szCs w:val="22"/>
                <w:lang w:val="fr-FR"/>
              </w:rPr>
              <w:t>Pte</w:t>
            </w:r>
            <w:proofErr w:type="spellEnd"/>
            <w:r w:rsidRPr="00DB5A2C">
              <w:rPr>
                <w:bCs/>
                <w:sz w:val="18"/>
                <w:szCs w:val="22"/>
                <w:lang w:val="fr-FR"/>
              </w:rPr>
              <w:t xml:space="preserve"> Ltd</w:t>
            </w:r>
          </w:p>
        </w:tc>
      </w:tr>
      <w:tr w:rsidR="00DB5A2C" w:rsidRPr="00DB5A2C" w:rsidTr="0032586C">
        <w:trPr>
          <w:cantSplit/>
          <w:trHeight w:val="240"/>
        </w:trPr>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5-053-6</w:t>
            </w:r>
          </w:p>
        </w:tc>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10670</w:t>
            </w:r>
          </w:p>
        </w:tc>
        <w:tc>
          <w:tcPr>
            <w:tcW w:w="2640"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 xml:space="preserve">France Telecom - Chai </w:t>
            </w:r>
            <w:proofErr w:type="spellStart"/>
            <w:r w:rsidRPr="00DB5A2C">
              <w:rPr>
                <w:bCs/>
                <w:sz w:val="18"/>
                <w:szCs w:val="22"/>
                <w:lang w:val="fr-FR"/>
              </w:rPr>
              <w:t>Chee</w:t>
            </w:r>
            <w:proofErr w:type="spellEnd"/>
          </w:p>
        </w:tc>
        <w:tc>
          <w:tcPr>
            <w:tcW w:w="40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 xml:space="preserve">Orange Carriers Singapore </w:t>
            </w:r>
            <w:proofErr w:type="spellStart"/>
            <w:r w:rsidRPr="00DB5A2C">
              <w:rPr>
                <w:bCs/>
                <w:sz w:val="18"/>
                <w:szCs w:val="22"/>
                <w:lang w:val="fr-FR"/>
              </w:rPr>
              <w:t>Pte</w:t>
            </w:r>
            <w:proofErr w:type="spellEnd"/>
            <w:r w:rsidRPr="00DB5A2C">
              <w:rPr>
                <w:bCs/>
                <w:sz w:val="18"/>
                <w:szCs w:val="22"/>
                <w:lang w:val="fr-FR"/>
              </w:rPr>
              <w:t xml:space="preserve"> Ltd</w:t>
            </w:r>
          </w:p>
        </w:tc>
      </w:tr>
      <w:tr w:rsidR="00DB5A2C" w:rsidRPr="00DB5A2C" w:rsidTr="0032586C">
        <w:trPr>
          <w:cantSplit/>
          <w:trHeight w:val="240"/>
        </w:trPr>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5-055-3</w:t>
            </w:r>
          </w:p>
        </w:tc>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10683</w:t>
            </w:r>
          </w:p>
        </w:tc>
        <w:tc>
          <w:tcPr>
            <w:tcW w:w="2640"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A2C">
              <w:rPr>
                <w:bCs/>
                <w:sz w:val="18"/>
                <w:szCs w:val="22"/>
                <w:lang w:val="fr-FR"/>
              </w:rPr>
              <w:t>Teleone</w:t>
            </w:r>
            <w:proofErr w:type="spellEnd"/>
            <w:r w:rsidRPr="00DB5A2C">
              <w:rPr>
                <w:bCs/>
                <w:sz w:val="18"/>
                <w:szCs w:val="22"/>
                <w:lang w:val="fr-FR"/>
              </w:rPr>
              <w:t xml:space="preserve"> Tai </w:t>
            </w:r>
            <w:proofErr w:type="spellStart"/>
            <w:r w:rsidRPr="00DB5A2C">
              <w:rPr>
                <w:bCs/>
                <w:sz w:val="18"/>
                <w:szCs w:val="22"/>
                <w:lang w:val="fr-FR"/>
              </w:rPr>
              <w:t>Seng</w:t>
            </w:r>
            <w:proofErr w:type="spellEnd"/>
            <w:r w:rsidRPr="00DB5A2C">
              <w:rPr>
                <w:bCs/>
                <w:sz w:val="18"/>
                <w:szCs w:val="22"/>
                <w:lang w:val="fr-FR"/>
              </w:rPr>
              <w:t xml:space="preserve"> Drive</w:t>
            </w:r>
          </w:p>
        </w:tc>
        <w:tc>
          <w:tcPr>
            <w:tcW w:w="40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 xml:space="preserve">CTM (Singapore) </w:t>
            </w:r>
            <w:proofErr w:type="spellStart"/>
            <w:r w:rsidRPr="00DB5A2C">
              <w:rPr>
                <w:bCs/>
                <w:sz w:val="18"/>
                <w:szCs w:val="22"/>
                <w:lang w:val="fr-FR"/>
              </w:rPr>
              <w:t>Pte</w:t>
            </w:r>
            <w:proofErr w:type="spellEnd"/>
            <w:r w:rsidRPr="00DB5A2C">
              <w:rPr>
                <w:bCs/>
                <w:sz w:val="18"/>
                <w:szCs w:val="22"/>
                <w:lang w:val="fr-FR"/>
              </w:rPr>
              <w:t xml:space="preserve"> Ltd</w:t>
            </w:r>
          </w:p>
        </w:tc>
      </w:tr>
      <w:tr w:rsidR="00DB5A2C" w:rsidRPr="00DB5A2C" w:rsidTr="0032586C">
        <w:trPr>
          <w:cantSplit/>
          <w:trHeight w:val="240"/>
        </w:trPr>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5-055-7</w:t>
            </w:r>
          </w:p>
        </w:tc>
        <w:tc>
          <w:tcPr>
            <w:tcW w:w="9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10687</w:t>
            </w:r>
          </w:p>
        </w:tc>
        <w:tc>
          <w:tcPr>
            <w:tcW w:w="2640"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A2C">
              <w:rPr>
                <w:bCs/>
                <w:sz w:val="18"/>
                <w:szCs w:val="22"/>
                <w:lang w:val="fr-FR"/>
              </w:rPr>
              <w:t>ComNet</w:t>
            </w:r>
            <w:proofErr w:type="spellEnd"/>
            <w:r w:rsidRPr="00DB5A2C">
              <w:rPr>
                <w:bCs/>
                <w:sz w:val="18"/>
                <w:szCs w:val="22"/>
                <w:lang w:val="fr-FR"/>
              </w:rPr>
              <w:t xml:space="preserve"> IMG</w:t>
            </w:r>
          </w:p>
        </w:tc>
        <w:tc>
          <w:tcPr>
            <w:tcW w:w="4009" w:type="dxa"/>
            <w:shd w:val="clear" w:color="auto" w:fill="auto"/>
          </w:tcPr>
          <w:p w:rsidR="00DB5A2C" w:rsidRPr="00DB5A2C" w:rsidRDefault="00DB5A2C" w:rsidP="00DB5A2C">
            <w:pPr>
              <w:tabs>
                <w:tab w:val="clear" w:pos="567"/>
                <w:tab w:val="clear" w:pos="1276"/>
                <w:tab w:val="clear" w:pos="1843"/>
                <w:tab w:val="clear" w:pos="5387"/>
                <w:tab w:val="clear" w:pos="5954"/>
                <w:tab w:val="right" w:pos="454"/>
              </w:tabs>
              <w:spacing w:before="40" w:after="40"/>
              <w:jc w:val="left"/>
              <w:rPr>
                <w:bCs/>
                <w:sz w:val="18"/>
                <w:szCs w:val="22"/>
                <w:lang w:val="fr-FR"/>
              </w:rPr>
            </w:pPr>
            <w:r w:rsidRPr="00DB5A2C">
              <w:rPr>
                <w:bCs/>
                <w:sz w:val="18"/>
                <w:szCs w:val="22"/>
                <w:lang w:val="fr-FR"/>
              </w:rPr>
              <w:t xml:space="preserve">CITIC Telecom International (SEA) </w:t>
            </w:r>
            <w:proofErr w:type="spellStart"/>
            <w:r w:rsidRPr="00DB5A2C">
              <w:rPr>
                <w:bCs/>
                <w:sz w:val="18"/>
                <w:szCs w:val="22"/>
                <w:lang w:val="fr-FR"/>
              </w:rPr>
              <w:t>Pte</w:t>
            </w:r>
            <w:proofErr w:type="spellEnd"/>
            <w:r w:rsidRPr="00DB5A2C">
              <w:rPr>
                <w:bCs/>
                <w:sz w:val="18"/>
                <w:szCs w:val="22"/>
                <w:lang w:val="fr-FR"/>
              </w:rPr>
              <w:t xml:space="preserve"> Ltd</w:t>
            </w:r>
          </w:p>
        </w:tc>
      </w:tr>
    </w:tbl>
    <w:p w:rsidR="00DB5A2C" w:rsidRPr="00DB5A2C" w:rsidRDefault="00DB5A2C" w:rsidP="00DB5A2C">
      <w:pPr>
        <w:tabs>
          <w:tab w:val="clear" w:pos="567"/>
          <w:tab w:val="clear" w:pos="5387"/>
          <w:tab w:val="clear" w:pos="5954"/>
          <w:tab w:val="left" w:pos="284"/>
        </w:tabs>
        <w:spacing w:before="136"/>
        <w:rPr>
          <w:position w:val="6"/>
          <w:sz w:val="16"/>
          <w:szCs w:val="16"/>
          <w:lang w:val="fr-FR"/>
        </w:rPr>
      </w:pPr>
      <w:r w:rsidRPr="00DB5A2C">
        <w:rPr>
          <w:position w:val="6"/>
          <w:sz w:val="16"/>
          <w:szCs w:val="16"/>
          <w:lang w:val="fr-FR"/>
        </w:rPr>
        <w:t>____________</w:t>
      </w:r>
    </w:p>
    <w:p w:rsidR="00DB5A2C" w:rsidRPr="00DB5A2C" w:rsidRDefault="00DB5A2C" w:rsidP="00DB5A2C">
      <w:pPr>
        <w:tabs>
          <w:tab w:val="clear" w:pos="1276"/>
          <w:tab w:val="clear" w:pos="1843"/>
          <w:tab w:val="clear" w:pos="5387"/>
          <w:tab w:val="clear" w:pos="5954"/>
        </w:tabs>
        <w:spacing w:before="40"/>
        <w:jc w:val="left"/>
        <w:rPr>
          <w:sz w:val="16"/>
          <w:szCs w:val="16"/>
          <w:lang w:val="fr-FR"/>
        </w:rPr>
      </w:pPr>
      <w:r w:rsidRPr="00DB5A2C">
        <w:rPr>
          <w:sz w:val="16"/>
          <w:szCs w:val="16"/>
          <w:lang w:val="fr-FR"/>
        </w:rPr>
        <w:t>ISPC:</w:t>
      </w:r>
      <w:r w:rsidRPr="00DB5A2C">
        <w:rPr>
          <w:sz w:val="16"/>
          <w:szCs w:val="16"/>
          <w:lang w:val="fr-FR"/>
        </w:rPr>
        <w:tab/>
        <w:t xml:space="preserve">International </w:t>
      </w:r>
      <w:proofErr w:type="spellStart"/>
      <w:r w:rsidRPr="00DB5A2C">
        <w:rPr>
          <w:sz w:val="16"/>
          <w:szCs w:val="16"/>
          <w:lang w:val="fr-FR"/>
        </w:rPr>
        <w:t>Signalling</w:t>
      </w:r>
      <w:proofErr w:type="spellEnd"/>
      <w:r w:rsidRPr="00DB5A2C">
        <w:rPr>
          <w:sz w:val="16"/>
          <w:szCs w:val="16"/>
          <w:lang w:val="fr-FR"/>
        </w:rPr>
        <w:t xml:space="preserve"> Point Codes.</w:t>
      </w:r>
    </w:p>
    <w:p w:rsidR="00DB5A2C" w:rsidRPr="00DB5A2C" w:rsidRDefault="00DB5A2C" w:rsidP="00DB5A2C">
      <w:pPr>
        <w:tabs>
          <w:tab w:val="clear" w:pos="1276"/>
          <w:tab w:val="clear" w:pos="1843"/>
          <w:tab w:val="clear" w:pos="5387"/>
          <w:tab w:val="clear" w:pos="5954"/>
        </w:tabs>
        <w:spacing w:before="0"/>
        <w:jc w:val="left"/>
        <w:rPr>
          <w:sz w:val="16"/>
          <w:szCs w:val="16"/>
          <w:lang w:val="fr-FR"/>
        </w:rPr>
      </w:pPr>
      <w:r w:rsidRPr="00DB5A2C">
        <w:rPr>
          <w:sz w:val="16"/>
          <w:szCs w:val="16"/>
          <w:lang w:val="fr-FR"/>
        </w:rPr>
        <w:tab/>
        <w:t>Codes de points sémaphores internationaux (CPSI).</w:t>
      </w:r>
    </w:p>
    <w:p w:rsidR="00DB5A2C" w:rsidRPr="00DB5A2C" w:rsidRDefault="00DB5A2C" w:rsidP="00DB5A2C">
      <w:pPr>
        <w:tabs>
          <w:tab w:val="clear" w:pos="1276"/>
          <w:tab w:val="clear" w:pos="1843"/>
          <w:tab w:val="clear" w:pos="5387"/>
          <w:tab w:val="clear" w:pos="5954"/>
        </w:tabs>
        <w:spacing w:before="0"/>
        <w:jc w:val="left"/>
        <w:rPr>
          <w:b/>
          <w:sz w:val="18"/>
          <w:szCs w:val="22"/>
          <w:lang w:val="es-ES"/>
        </w:rPr>
      </w:pPr>
      <w:r w:rsidRPr="00DB5A2C">
        <w:rPr>
          <w:sz w:val="16"/>
          <w:szCs w:val="16"/>
          <w:lang w:val="fr-FR"/>
        </w:rPr>
        <w:tab/>
      </w:r>
      <w:r w:rsidRPr="00DB5A2C">
        <w:rPr>
          <w:sz w:val="16"/>
          <w:szCs w:val="16"/>
          <w:lang w:val="es-ES"/>
        </w:rPr>
        <w:t>Códigos de puntos de señalización internacional (CPSI).</w:t>
      </w:r>
    </w:p>
    <w:p w:rsidR="00DB5A2C" w:rsidRDefault="00DB5A2C" w:rsidP="00DB5A2C">
      <w:pPr>
        <w:rPr>
          <w:lang w:val="es-ES"/>
        </w:rPr>
      </w:pPr>
    </w:p>
    <w:p w:rsidR="00DB5A2C" w:rsidRDefault="00DB5A2C" w:rsidP="00DB5A2C">
      <w:pPr>
        <w:rPr>
          <w:lang w:val="es-ES"/>
        </w:rPr>
      </w:pPr>
    </w:p>
    <w:p w:rsidR="0032586C" w:rsidRDefault="0032586C" w:rsidP="00DB5A2C">
      <w:pPr>
        <w:rPr>
          <w:lang w:val="es-ES"/>
        </w:rPr>
      </w:pPr>
    </w:p>
    <w:p w:rsidR="0032586C" w:rsidRPr="00DB5A2C" w:rsidRDefault="0032586C" w:rsidP="00DB5A2C">
      <w:pPr>
        <w:rPr>
          <w:lang w:val="es-ES"/>
        </w:rPr>
      </w:pPr>
    </w:p>
    <w:p w:rsidR="00DB5A2C" w:rsidRPr="00DB5A2C" w:rsidRDefault="00DB5A2C" w:rsidP="00DB5A2C">
      <w:pPr>
        <w:pStyle w:val="Heading2"/>
        <w:rPr>
          <w:lang w:val="fr-CH"/>
        </w:rPr>
      </w:pPr>
      <w:bookmarkStart w:id="337" w:name="_Toc36874412"/>
      <w:bookmarkStart w:id="338" w:name="_Toc484612714"/>
      <w:r w:rsidRPr="00DB5A2C">
        <w:rPr>
          <w:lang w:val="fr-CH"/>
        </w:rPr>
        <w:t xml:space="preserve">Plan de numérotage </w:t>
      </w:r>
      <w:proofErr w:type="gramStart"/>
      <w:r w:rsidRPr="00DB5A2C">
        <w:rPr>
          <w:lang w:val="fr-CH"/>
        </w:rPr>
        <w:t>national</w:t>
      </w:r>
      <w:proofErr w:type="gramEnd"/>
      <w:r w:rsidRPr="00DB5A2C">
        <w:rPr>
          <w:lang w:val="fr-CH"/>
        </w:rPr>
        <w:br/>
        <w:t>(Selon la Recommandation UIT-T E.129 (01/2013))</w:t>
      </w:r>
      <w:bookmarkEnd w:id="337"/>
      <w:bookmarkEnd w:id="338"/>
    </w:p>
    <w:p w:rsidR="00DB5A2C" w:rsidRPr="00DB5A2C" w:rsidRDefault="00DB5A2C" w:rsidP="00DB5A2C">
      <w:pPr>
        <w:tabs>
          <w:tab w:val="clear" w:pos="567"/>
          <w:tab w:val="clear" w:pos="1276"/>
          <w:tab w:val="clear" w:pos="1843"/>
          <w:tab w:val="clear" w:pos="5387"/>
          <w:tab w:val="clear" w:pos="5954"/>
        </w:tabs>
        <w:overflowPunct/>
        <w:autoSpaceDE/>
        <w:autoSpaceDN/>
        <w:adjustRightInd/>
        <w:jc w:val="center"/>
        <w:textAlignment w:val="auto"/>
        <w:rPr>
          <w:rFonts w:eastAsia="SimSun"/>
          <w:lang w:val="fr-FR"/>
        </w:rPr>
      </w:pPr>
      <w:bookmarkStart w:id="339" w:name="_Toc36875244"/>
      <w:proofErr w:type="spellStart"/>
      <w:r w:rsidRPr="00DB5A2C">
        <w:rPr>
          <w:rFonts w:eastAsia="SimSun"/>
          <w:lang w:val="fr-FR"/>
        </w:rPr>
        <w:t>Web:www.itu.int</w:t>
      </w:r>
      <w:proofErr w:type="spellEnd"/>
      <w:r w:rsidRPr="00DB5A2C">
        <w:rPr>
          <w:rFonts w:eastAsia="SimSun"/>
          <w:lang w:val="fr-FR"/>
        </w:rPr>
        <w:t>/</w:t>
      </w:r>
      <w:proofErr w:type="spellStart"/>
      <w:r w:rsidRPr="00DB5A2C">
        <w:rPr>
          <w:rFonts w:eastAsia="SimSun"/>
          <w:lang w:val="fr-FR"/>
        </w:rPr>
        <w:t>itu</w:t>
      </w:r>
      <w:proofErr w:type="spellEnd"/>
      <w:r w:rsidRPr="00DB5A2C">
        <w:rPr>
          <w:rFonts w:eastAsia="SimSun"/>
          <w:lang w:val="fr-FR"/>
        </w:rPr>
        <w:t>-t/</w:t>
      </w:r>
      <w:proofErr w:type="spellStart"/>
      <w:r w:rsidRPr="00DB5A2C">
        <w:rPr>
          <w:rFonts w:eastAsia="SimSun"/>
          <w:lang w:val="fr-FR"/>
        </w:rPr>
        <w:t>inr</w:t>
      </w:r>
      <w:proofErr w:type="spellEnd"/>
      <w:r w:rsidRPr="00DB5A2C">
        <w:rPr>
          <w:rFonts w:eastAsia="SimSun"/>
          <w:lang w:val="fr-FR"/>
        </w:rPr>
        <w:t>/</w:t>
      </w:r>
      <w:proofErr w:type="spellStart"/>
      <w:r w:rsidRPr="00DB5A2C">
        <w:rPr>
          <w:rFonts w:eastAsia="SimSun"/>
          <w:lang w:val="fr-FR"/>
        </w:rPr>
        <w:t>nnp</w:t>
      </w:r>
      <w:proofErr w:type="spellEnd"/>
      <w:r w:rsidRPr="00DB5A2C">
        <w:rPr>
          <w:rFonts w:eastAsia="SimSun"/>
          <w:lang w:val="fr-FR"/>
        </w:rPr>
        <w:t>/index.html</w:t>
      </w:r>
    </w:p>
    <w:bookmarkEnd w:id="339"/>
    <w:p w:rsidR="00DB5A2C" w:rsidRPr="00DB5A2C" w:rsidRDefault="00DB5A2C" w:rsidP="00DB5A2C">
      <w:pPr>
        <w:spacing w:before="240"/>
        <w:rPr>
          <w:rFonts w:eastAsia="SimSun"/>
          <w:lang w:val="fr-FR"/>
        </w:rPr>
      </w:pPr>
      <w:r w:rsidRPr="00DB5A2C">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DB5A2C">
          <w:rPr>
            <w:rFonts w:eastAsia="SimSun"/>
            <w:lang w:val="fr-FR"/>
          </w:rPr>
          <w:t>m</w:t>
        </w:r>
      </w:smartTag>
      <w:r w:rsidRPr="00DB5A2C">
        <w:rPr>
          <w:rFonts w:eastAsia="SimSun"/>
          <w:lang w:val="fr-FR"/>
        </w:rPr>
        <w:t xml:space="preserve">ents, qui seront </w:t>
      </w:r>
      <w:smartTag w:uri="urn:schemas-microsoft-com:office:smarttags" w:element="PersonName">
        <w:r w:rsidRPr="00DB5A2C">
          <w:rPr>
            <w:rFonts w:eastAsia="SimSun"/>
            <w:lang w:val="fr-FR"/>
          </w:rPr>
          <w:t>m</w:t>
        </w:r>
      </w:smartTag>
      <w:r w:rsidRPr="00DB5A2C">
        <w:rPr>
          <w:rFonts w:eastAsia="SimSun"/>
          <w:lang w:val="fr-FR"/>
        </w:rPr>
        <w:t>is gratuite</w:t>
      </w:r>
      <w:smartTag w:uri="urn:schemas-microsoft-com:office:smarttags" w:element="PersonName">
        <w:r w:rsidRPr="00DB5A2C">
          <w:rPr>
            <w:rFonts w:eastAsia="SimSun"/>
            <w:lang w:val="fr-FR"/>
          </w:rPr>
          <w:t>m</w:t>
        </w:r>
      </w:smartTag>
      <w:r w:rsidRPr="00DB5A2C">
        <w:rPr>
          <w:rFonts w:eastAsia="SimSun"/>
          <w:lang w:val="fr-FR"/>
        </w:rPr>
        <w:t>ent à la disposition de toutes les Ad</w:t>
      </w:r>
      <w:smartTag w:uri="urn:schemas-microsoft-com:office:smarttags" w:element="PersonName">
        <w:r w:rsidRPr="00DB5A2C">
          <w:rPr>
            <w:rFonts w:eastAsia="SimSun"/>
            <w:lang w:val="fr-FR"/>
          </w:rPr>
          <w:t>m</w:t>
        </w:r>
      </w:smartTag>
      <w:r w:rsidRPr="00DB5A2C">
        <w:rPr>
          <w:rFonts w:eastAsia="SimSun"/>
          <w:lang w:val="fr-FR"/>
        </w:rPr>
        <w:t>inistrations/ER et des prestataires de services, seront postés sur le site web de l’UIT-T.</w:t>
      </w:r>
    </w:p>
    <w:p w:rsidR="00DB5A2C" w:rsidRPr="00DB5A2C" w:rsidRDefault="00DB5A2C" w:rsidP="00DB5A2C">
      <w:pPr>
        <w:rPr>
          <w:rFonts w:eastAsia="SimSun"/>
          <w:lang w:val="fr-FR"/>
        </w:rPr>
      </w:pPr>
      <w:r w:rsidRPr="00DB5A2C">
        <w:rPr>
          <w:rFonts w:eastAsia="SimSun"/>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DB5A2C" w:rsidRPr="00DB5A2C" w:rsidRDefault="00DB5A2C" w:rsidP="00DB5A2C">
      <w:pPr>
        <w:rPr>
          <w:rFonts w:eastAsia="SimSun"/>
          <w:lang w:val="fr-FR"/>
        </w:rPr>
      </w:pPr>
      <w:r w:rsidRPr="00DB5A2C">
        <w:rPr>
          <w:rFonts w:eastAsia="SimSun"/>
          <w:lang w:val="fr-FR"/>
        </w:rPr>
        <w:t>Le 15.IV.2017, les pays suivants ont actualisé leur plan de numérotage national sur le site:</w:t>
      </w:r>
    </w:p>
    <w:p w:rsidR="00DB5A2C" w:rsidRPr="00DB5A2C" w:rsidRDefault="00DB5A2C" w:rsidP="00DB5A2C">
      <w:pPr>
        <w:rPr>
          <w:rFonts w:eastAsia="SimSun"/>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57"/>
        <w:gridCol w:w="4115"/>
      </w:tblGrid>
      <w:tr w:rsidR="00DB5A2C" w:rsidRPr="00DB5A2C" w:rsidTr="00DB5A2C">
        <w:trPr>
          <w:jc w:val="center"/>
        </w:trPr>
        <w:tc>
          <w:tcPr>
            <w:tcW w:w="4957" w:type="dxa"/>
            <w:tcBorders>
              <w:top w:val="single" w:sz="4" w:space="0" w:color="auto"/>
              <w:bottom w:val="single" w:sz="4" w:space="0" w:color="auto"/>
              <w:right w:val="single" w:sz="4" w:space="0" w:color="auto"/>
            </w:tcBorders>
            <w:hideMark/>
          </w:tcPr>
          <w:p w:rsidR="00DB5A2C" w:rsidRPr="00DB5A2C" w:rsidRDefault="00DB5A2C" w:rsidP="00DB5A2C">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eastAsia="zh-CN"/>
              </w:rPr>
            </w:pPr>
            <w:r w:rsidRPr="00DB5A2C">
              <w:rPr>
                <w:rFonts w:eastAsia="SimSun" w:cs="Calibri"/>
                <w:i/>
                <w:iCs/>
                <w:color w:val="000000"/>
                <w:lang w:eastAsia="zh-CN"/>
              </w:rPr>
              <w:t xml:space="preserve">Pays </w:t>
            </w:r>
          </w:p>
        </w:tc>
        <w:tc>
          <w:tcPr>
            <w:tcW w:w="4115" w:type="dxa"/>
            <w:tcBorders>
              <w:top w:val="single" w:sz="4" w:space="0" w:color="auto"/>
              <w:left w:val="single" w:sz="4" w:space="0" w:color="auto"/>
              <w:bottom w:val="single" w:sz="4" w:space="0" w:color="auto"/>
            </w:tcBorders>
            <w:hideMark/>
          </w:tcPr>
          <w:p w:rsidR="00DB5A2C" w:rsidRPr="00DB5A2C" w:rsidRDefault="00DB5A2C" w:rsidP="00DB5A2C">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CH" w:eastAsia="zh-CN"/>
              </w:rPr>
            </w:pPr>
            <w:proofErr w:type="spellStart"/>
            <w:r w:rsidRPr="00DB5A2C">
              <w:rPr>
                <w:rFonts w:eastAsia="SimSun" w:cs="Calibri"/>
                <w:i/>
                <w:iCs/>
                <w:color w:val="000000"/>
                <w:lang w:eastAsia="zh-CN"/>
              </w:rPr>
              <w:t>Indicatif</w:t>
            </w:r>
            <w:proofErr w:type="spellEnd"/>
            <w:r w:rsidRPr="00DB5A2C">
              <w:rPr>
                <w:rFonts w:eastAsia="SimSun" w:cs="Calibri"/>
                <w:i/>
                <w:iCs/>
                <w:color w:val="000000"/>
                <w:lang w:eastAsia="zh-CN"/>
              </w:rPr>
              <w:t xml:space="preserve"> de pays (CC) </w:t>
            </w:r>
          </w:p>
        </w:tc>
      </w:tr>
      <w:tr w:rsidR="00DB5A2C" w:rsidRPr="00DB5A2C" w:rsidTr="00DB5A2C">
        <w:trPr>
          <w:jc w:val="center"/>
        </w:trPr>
        <w:tc>
          <w:tcPr>
            <w:tcW w:w="4957" w:type="dxa"/>
            <w:tcBorders>
              <w:top w:val="single" w:sz="4" w:space="0" w:color="auto"/>
              <w:left w:val="single" w:sz="4" w:space="0" w:color="auto"/>
              <w:bottom w:val="single" w:sz="4" w:space="0" w:color="auto"/>
              <w:right w:val="single" w:sz="4" w:space="0" w:color="auto"/>
            </w:tcBorders>
          </w:tcPr>
          <w:p w:rsidR="00DB5A2C" w:rsidRPr="00DB5A2C" w:rsidRDefault="00DB5A2C" w:rsidP="00DB5A2C">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proofErr w:type="spellStart"/>
            <w:r w:rsidRPr="00DB5A2C">
              <w:rPr>
                <w:rFonts w:eastAsia="SimSun"/>
                <w:lang w:val="en-US"/>
              </w:rPr>
              <w:t>Bosnie-Herzégovine</w:t>
            </w:r>
            <w:proofErr w:type="spellEnd"/>
          </w:p>
        </w:tc>
        <w:tc>
          <w:tcPr>
            <w:tcW w:w="4115" w:type="dxa"/>
            <w:tcBorders>
              <w:top w:val="single" w:sz="4" w:space="0" w:color="auto"/>
              <w:left w:val="single" w:sz="4" w:space="0" w:color="auto"/>
              <w:bottom w:val="single" w:sz="4" w:space="0" w:color="auto"/>
              <w:right w:val="single" w:sz="4" w:space="0" w:color="auto"/>
            </w:tcBorders>
          </w:tcPr>
          <w:p w:rsidR="00DB5A2C" w:rsidRPr="00DB5A2C" w:rsidRDefault="00DB5A2C" w:rsidP="00DB5A2C">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DB5A2C">
              <w:rPr>
                <w:rFonts w:eastAsia="SimSun"/>
                <w:lang w:val="en-US"/>
              </w:rPr>
              <w:t>+387</w:t>
            </w:r>
          </w:p>
        </w:tc>
      </w:tr>
      <w:tr w:rsidR="00DB5A2C" w:rsidRPr="00DB5A2C" w:rsidTr="00DB5A2C">
        <w:trPr>
          <w:jc w:val="center"/>
        </w:trPr>
        <w:tc>
          <w:tcPr>
            <w:tcW w:w="4957" w:type="dxa"/>
            <w:tcBorders>
              <w:top w:val="single" w:sz="4" w:space="0" w:color="auto"/>
              <w:left w:val="single" w:sz="4" w:space="0" w:color="auto"/>
              <w:bottom w:val="single" w:sz="4" w:space="0" w:color="auto"/>
              <w:right w:val="single" w:sz="4" w:space="0" w:color="auto"/>
            </w:tcBorders>
          </w:tcPr>
          <w:p w:rsidR="00DB5A2C" w:rsidRPr="00DB5A2C" w:rsidRDefault="00DB5A2C" w:rsidP="00DB5A2C">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DB5A2C">
              <w:rPr>
                <w:rFonts w:eastAsia="SimSun"/>
                <w:lang w:val="en-US"/>
              </w:rPr>
              <w:t>Burkina Faso</w:t>
            </w:r>
          </w:p>
        </w:tc>
        <w:tc>
          <w:tcPr>
            <w:tcW w:w="4115" w:type="dxa"/>
            <w:tcBorders>
              <w:top w:val="single" w:sz="4" w:space="0" w:color="auto"/>
              <w:left w:val="single" w:sz="4" w:space="0" w:color="auto"/>
              <w:bottom w:val="single" w:sz="4" w:space="0" w:color="auto"/>
              <w:right w:val="single" w:sz="4" w:space="0" w:color="auto"/>
            </w:tcBorders>
          </w:tcPr>
          <w:p w:rsidR="00DB5A2C" w:rsidRPr="00DB5A2C" w:rsidRDefault="00DB5A2C" w:rsidP="00DB5A2C">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DB5A2C">
              <w:rPr>
                <w:rFonts w:eastAsia="SimSun"/>
                <w:lang w:val="en-US"/>
              </w:rPr>
              <w:t>+226</w:t>
            </w:r>
          </w:p>
        </w:tc>
      </w:tr>
      <w:tr w:rsidR="00DB5A2C" w:rsidRPr="00DB5A2C" w:rsidTr="00DB5A2C">
        <w:trPr>
          <w:jc w:val="center"/>
        </w:trPr>
        <w:tc>
          <w:tcPr>
            <w:tcW w:w="4957" w:type="dxa"/>
            <w:tcBorders>
              <w:top w:val="single" w:sz="4" w:space="0" w:color="auto"/>
              <w:left w:val="single" w:sz="4" w:space="0" w:color="auto"/>
              <w:bottom w:val="single" w:sz="4" w:space="0" w:color="auto"/>
              <w:right w:val="single" w:sz="4" w:space="0" w:color="auto"/>
            </w:tcBorders>
          </w:tcPr>
          <w:p w:rsidR="00DB5A2C" w:rsidRPr="00DB5A2C" w:rsidRDefault="00DB5A2C" w:rsidP="00DB5A2C">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proofErr w:type="spellStart"/>
            <w:r w:rsidRPr="00DB5A2C">
              <w:rPr>
                <w:rFonts w:eastAsia="SimSun"/>
                <w:lang w:val="en-US"/>
              </w:rPr>
              <w:t>Israël</w:t>
            </w:r>
            <w:proofErr w:type="spellEnd"/>
          </w:p>
        </w:tc>
        <w:tc>
          <w:tcPr>
            <w:tcW w:w="4115" w:type="dxa"/>
            <w:tcBorders>
              <w:top w:val="single" w:sz="4" w:space="0" w:color="auto"/>
              <w:left w:val="single" w:sz="4" w:space="0" w:color="auto"/>
              <w:bottom w:val="single" w:sz="4" w:space="0" w:color="auto"/>
              <w:right w:val="single" w:sz="4" w:space="0" w:color="auto"/>
            </w:tcBorders>
          </w:tcPr>
          <w:p w:rsidR="00DB5A2C" w:rsidRPr="00DB5A2C" w:rsidRDefault="00DB5A2C" w:rsidP="00DB5A2C">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DB5A2C">
              <w:rPr>
                <w:rFonts w:eastAsia="SimSun"/>
                <w:lang w:val="en-US"/>
              </w:rPr>
              <w:t>+972</w:t>
            </w:r>
          </w:p>
        </w:tc>
      </w:tr>
      <w:tr w:rsidR="00DB5A2C" w:rsidRPr="00DB5A2C" w:rsidTr="00DB5A2C">
        <w:trPr>
          <w:jc w:val="center"/>
        </w:trPr>
        <w:tc>
          <w:tcPr>
            <w:tcW w:w="4957" w:type="dxa"/>
            <w:tcBorders>
              <w:top w:val="single" w:sz="4" w:space="0" w:color="auto"/>
              <w:left w:val="single" w:sz="4" w:space="0" w:color="auto"/>
              <w:bottom w:val="single" w:sz="4" w:space="0" w:color="auto"/>
              <w:right w:val="single" w:sz="4" w:space="0" w:color="auto"/>
            </w:tcBorders>
          </w:tcPr>
          <w:p w:rsidR="00DB5A2C" w:rsidRPr="00DB5A2C" w:rsidRDefault="00DB5A2C" w:rsidP="00DB5A2C">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proofErr w:type="spellStart"/>
            <w:r w:rsidRPr="00DB5A2C">
              <w:rPr>
                <w:rFonts w:eastAsia="SimSun"/>
                <w:lang w:val="en-US"/>
              </w:rPr>
              <w:t>Papouasie</w:t>
            </w:r>
            <w:proofErr w:type="spellEnd"/>
            <w:r w:rsidRPr="00DB5A2C">
              <w:rPr>
                <w:rFonts w:eastAsia="SimSun"/>
                <w:lang w:val="en-US"/>
              </w:rPr>
              <w:t>-Nouvelle-</w:t>
            </w:r>
            <w:proofErr w:type="spellStart"/>
            <w:r w:rsidRPr="00DB5A2C">
              <w:rPr>
                <w:rFonts w:eastAsia="SimSun"/>
                <w:lang w:val="en-US"/>
              </w:rPr>
              <w:t>Guinée</w:t>
            </w:r>
            <w:proofErr w:type="spellEnd"/>
          </w:p>
        </w:tc>
        <w:tc>
          <w:tcPr>
            <w:tcW w:w="4115" w:type="dxa"/>
            <w:tcBorders>
              <w:top w:val="single" w:sz="4" w:space="0" w:color="auto"/>
              <w:left w:val="single" w:sz="4" w:space="0" w:color="auto"/>
              <w:bottom w:val="single" w:sz="4" w:space="0" w:color="auto"/>
              <w:right w:val="single" w:sz="4" w:space="0" w:color="auto"/>
            </w:tcBorders>
          </w:tcPr>
          <w:p w:rsidR="00DB5A2C" w:rsidRPr="00DB5A2C" w:rsidRDefault="00DB5A2C" w:rsidP="00DB5A2C">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DB5A2C">
              <w:rPr>
                <w:rFonts w:eastAsia="SimSun"/>
                <w:lang w:val="en-US"/>
              </w:rPr>
              <w:t>+675</w:t>
            </w:r>
          </w:p>
        </w:tc>
      </w:tr>
      <w:tr w:rsidR="00DB5A2C" w:rsidRPr="00DB5A2C" w:rsidTr="00DB5A2C">
        <w:trPr>
          <w:jc w:val="center"/>
        </w:trPr>
        <w:tc>
          <w:tcPr>
            <w:tcW w:w="4957" w:type="dxa"/>
            <w:tcBorders>
              <w:top w:val="single" w:sz="4" w:space="0" w:color="auto"/>
              <w:left w:val="single" w:sz="4" w:space="0" w:color="auto"/>
              <w:bottom w:val="single" w:sz="4" w:space="0" w:color="auto"/>
              <w:right w:val="single" w:sz="4" w:space="0" w:color="auto"/>
            </w:tcBorders>
          </w:tcPr>
          <w:p w:rsidR="00DB5A2C" w:rsidRPr="00DB5A2C" w:rsidRDefault="00DB5A2C" w:rsidP="00DB5A2C">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DB5A2C">
              <w:rPr>
                <w:rFonts w:eastAsia="SimSun"/>
                <w:lang w:val="en-US"/>
              </w:rPr>
              <w:t>Suriname</w:t>
            </w:r>
          </w:p>
        </w:tc>
        <w:tc>
          <w:tcPr>
            <w:tcW w:w="4115" w:type="dxa"/>
            <w:tcBorders>
              <w:top w:val="single" w:sz="4" w:space="0" w:color="auto"/>
              <w:left w:val="single" w:sz="4" w:space="0" w:color="auto"/>
              <w:bottom w:val="single" w:sz="4" w:space="0" w:color="auto"/>
              <w:right w:val="single" w:sz="4" w:space="0" w:color="auto"/>
            </w:tcBorders>
          </w:tcPr>
          <w:p w:rsidR="00DB5A2C" w:rsidRPr="00DB5A2C" w:rsidRDefault="00DB5A2C" w:rsidP="00DB5A2C">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DB5A2C">
              <w:rPr>
                <w:rFonts w:eastAsia="SimSun"/>
                <w:lang w:val="en-US"/>
              </w:rPr>
              <w:t>+597</w:t>
            </w:r>
          </w:p>
        </w:tc>
      </w:tr>
    </w:tbl>
    <w:p w:rsidR="00DB5A2C" w:rsidRPr="00DB5A2C" w:rsidRDefault="00DB5A2C" w:rsidP="00DB5A2C">
      <w:pPr>
        <w:rPr>
          <w:rFonts w:eastAsia="SimSun"/>
          <w:lang w:val="es-ES"/>
        </w:rPr>
      </w:pPr>
    </w:p>
    <w:sectPr w:rsidR="00DB5A2C" w:rsidRPr="00DB5A2C" w:rsidSect="00C24C4F">
      <w:headerReference w:type="even" r:id="rId11"/>
      <w:footerReference w:type="even" r:id="rId12"/>
      <w:footerReference w:type="default" r:id="rId13"/>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611" w:rsidRDefault="006C6611">
      <w:r>
        <w:separator/>
      </w:r>
    </w:p>
  </w:endnote>
  <w:endnote w:type="continuationSeparator" w:id="0">
    <w:p w:rsidR="006C6611" w:rsidRDefault="006C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FrugalSans Th">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C6611" w:rsidRPr="007F091C" w:rsidTr="008149B6">
      <w:trPr>
        <w:cantSplit/>
        <w:trHeight w:val="900"/>
      </w:trPr>
      <w:tc>
        <w:tcPr>
          <w:tcW w:w="8147" w:type="dxa"/>
          <w:tcBorders>
            <w:top w:val="nil"/>
            <w:bottom w:val="nil"/>
          </w:tcBorders>
          <w:shd w:val="clear" w:color="auto" w:fill="FFFFFF"/>
          <w:vAlign w:val="center"/>
        </w:tcPr>
        <w:p w:rsidR="006C6611" w:rsidRDefault="006C6611"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6C6611" w:rsidRPr="007F091C" w:rsidRDefault="006C6611"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C6611" w:rsidRDefault="006C6611"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C6611" w:rsidRPr="007F091C" w:rsidTr="002D135B">
      <w:trPr>
        <w:cantSplit/>
        <w:jc w:val="center"/>
      </w:trPr>
      <w:tc>
        <w:tcPr>
          <w:tcW w:w="1761" w:type="dxa"/>
          <w:shd w:val="clear" w:color="auto" w:fill="4C4C4C"/>
        </w:tcPr>
        <w:p w:rsidR="006C6611" w:rsidRPr="007F091C" w:rsidRDefault="006C6611"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25B23">
            <w:rPr>
              <w:noProof/>
              <w:color w:val="FFFFFF"/>
              <w:lang w:val="es-ES_tradnl"/>
            </w:rPr>
            <w:t>1124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425B23">
            <w:rPr>
              <w:noProof/>
              <w:color w:val="FFFFFF"/>
              <w:lang w:val="en-US"/>
            </w:rPr>
            <w:t>16</w:t>
          </w:r>
          <w:r w:rsidRPr="007F091C">
            <w:rPr>
              <w:color w:val="FFFFFF"/>
              <w:lang w:val="en-US"/>
            </w:rPr>
            <w:fldChar w:fldCharType="end"/>
          </w:r>
        </w:p>
      </w:tc>
      <w:tc>
        <w:tcPr>
          <w:tcW w:w="7292" w:type="dxa"/>
          <w:shd w:val="clear" w:color="auto" w:fill="A6A6A6"/>
        </w:tcPr>
        <w:p w:rsidR="006C6611" w:rsidRPr="007F091C" w:rsidRDefault="006C6611"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6C6611" w:rsidRDefault="006C6611"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C6611" w:rsidRPr="007F091C" w:rsidTr="002D135B">
      <w:trPr>
        <w:cantSplit/>
        <w:jc w:val="right"/>
      </w:trPr>
      <w:tc>
        <w:tcPr>
          <w:tcW w:w="7378" w:type="dxa"/>
          <w:shd w:val="clear" w:color="auto" w:fill="A6A6A6"/>
        </w:tcPr>
        <w:p w:rsidR="006C6611" w:rsidRPr="007F091C" w:rsidRDefault="006C6611"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6C6611" w:rsidRPr="007F091C" w:rsidRDefault="006C6611"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25B23">
            <w:rPr>
              <w:noProof/>
              <w:color w:val="FFFFFF"/>
              <w:lang w:val="es-ES_tradnl"/>
            </w:rPr>
            <w:t>1124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425B23">
            <w:rPr>
              <w:noProof/>
              <w:color w:val="FFFFFF"/>
              <w:lang w:val="en-US"/>
            </w:rPr>
            <w:t>17</w:t>
          </w:r>
          <w:r w:rsidRPr="007F091C">
            <w:rPr>
              <w:color w:val="FFFFFF"/>
              <w:lang w:val="en-US"/>
            </w:rPr>
            <w:fldChar w:fldCharType="end"/>
          </w:r>
          <w:r w:rsidRPr="007F091C">
            <w:rPr>
              <w:color w:val="FFFFFF"/>
              <w:lang w:val="es-ES_tradnl"/>
            </w:rPr>
            <w:t>  </w:t>
          </w:r>
        </w:p>
      </w:tc>
    </w:tr>
  </w:tbl>
  <w:p w:rsidR="006C6611" w:rsidRPr="009D4941" w:rsidRDefault="006C6611"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611" w:rsidRDefault="006C6611">
      <w:r>
        <w:separator/>
      </w:r>
    </w:p>
  </w:footnote>
  <w:footnote w:type="continuationSeparator" w:id="0">
    <w:p w:rsidR="006C6611" w:rsidRDefault="006C6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611" w:rsidRDefault="006C66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CE20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AA65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60A8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2F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0EA1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EED2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C43B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ACF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F53572"/>
    <w:multiLevelType w:val="hybridMultilevel"/>
    <w:tmpl w:val="527E39CC"/>
    <w:lvl w:ilvl="0" w:tplc="04090017">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9"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8D00FD"/>
    <w:multiLevelType w:val="hybridMultilevel"/>
    <w:tmpl w:val="467A4612"/>
    <w:lvl w:ilvl="0" w:tplc="6B52BEA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4"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3"/>
  </w:num>
  <w:num w:numId="2">
    <w:abstractNumId w:val="34"/>
  </w:num>
  <w:num w:numId="3">
    <w:abstractNumId w:val="25"/>
  </w:num>
  <w:num w:numId="4">
    <w:abstractNumId w:val="15"/>
  </w:num>
  <w:num w:numId="5">
    <w:abstractNumId w:val="6"/>
  </w:num>
  <w:num w:numId="6">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40"/>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7"/>
  </w:num>
  <w:num w:numId="17">
    <w:abstractNumId w:val="21"/>
  </w:num>
  <w:num w:numId="18">
    <w:abstractNumId w:val="43"/>
  </w:num>
  <w:num w:numId="19">
    <w:abstractNumId w:val="36"/>
  </w:num>
  <w:num w:numId="20">
    <w:abstractNumId w:val="42"/>
  </w:num>
  <w:num w:numId="21">
    <w:abstractNumId w:val="39"/>
  </w:num>
  <w:num w:numId="22">
    <w:abstractNumId w:val="11"/>
  </w:num>
  <w:num w:numId="23">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5">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6">
    <w:abstractNumId w:val="9"/>
  </w:num>
  <w:num w:numId="27">
    <w:abstractNumId w:val="30"/>
  </w:num>
  <w:num w:numId="28">
    <w:abstractNumId w:val="16"/>
  </w:num>
  <w:num w:numId="29">
    <w:abstractNumId w:val="35"/>
  </w:num>
  <w:num w:numId="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9"/>
  </w:num>
  <w:num w:numId="33">
    <w:abstractNumId w:val="32"/>
  </w:num>
  <w:num w:numId="34">
    <w:abstractNumId w:val="20"/>
  </w:num>
  <w:num w:numId="35">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6">
    <w:abstractNumId w:val="23"/>
  </w:num>
  <w:num w:numId="37">
    <w:abstractNumId w:val="28"/>
  </w:num>
  <w:num w:numId="38">
    <w:abstractNumId w:val="41"/>
  </w:num>
  <w:num w:numId="39">
    <w:abstractNumId w:val="10"/>
    <w:lvlOverride w:ilvl="0">
      <w:lvl w:ilvl="0">
        <w:numFmt w:val="bullet"/>
        <w:lvlText w:val=""/>
        <w:legacy w:legacy="1" w:legacySpace="120" w:legacyIndent="360"/>
        <w:lvlJc w:val="left"/>
        <w:pPr>
          <w:ind w:left="0" w:hanging="360"/>
        </w:pPr>
        <w:rPr>
          <w:rFonts w:ascii="Symbol" w:hAnsi="Symbol" w:hint="default"/>
        </w:rPr>
      </w:lvl>
    </w:lvlOverride>
  </w:num>
  <w:num w:numId="40">
    <w:abstractNumId w:val="19"/>
  </w:num>
  <w:num w:numId="41">
    <w:abstractNumId w:val="44"/>
  </w:num>
  <w:num w:numId="42">
    <w:abstractNumId w:val="22"/>
  </w:num>
  <w:num w:numId="43">
    <w:abstractNumId w:val="17"/>
  </w:num>
  <w:num w:numId="44">
    <w:abstractNumId w:val="14"/>
  </w:num>
  <w:num w:numId="45">
    <w:abstractNumId w:val="31"/>
  </w:num>
  <w:num w:numId="46">
    <w:abstractNumId w:val="38"/>
  </w:num>
  <w:num w:numId="47">
    <w:abstractNumId w:val="26"/>
  </w:num>
  <w:num w:numId="48">
    <w:abstractNumId w:val="24"/>
  </w:num>
  <w:num w:numId="49">
    <w:abstractNumId w:val="13"/>
  </w:num>
  <w:num w:numId="5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CA"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72E"/>
    <w:rsid w:val="00042A3B"/>
    <w:rsid w:val="00042AF3"/>
    <w:rsid w:val="00042B10"/>
    <w:rsid w:val="00042B28"/>
    <w:rsid w:val="00042F5C"/>
    <w:rsid w:val="000434A2"/>
    <w:rsid w:val="00043B5F"/>
    <w:rsid w:val="00044062"/>
    <w:rsid w:val="000440E7"/>
    <w:rsid w:val="000441D3"/>
    <w:rsid w:val="00044464"/>
    <w:rsid w:val="00044EE5"/>
    <w:rsid w:val="00045041"/>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13C8"/>
    <w:rsid w:val="000814F0"/>
    <w:rsid w:val="00081839"/>
    <w:rsid w:val="0008195C"/>
    <w:rsid w:val="00081AE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288"/>
    <w:rsid w:val="000F428B"/>
    <w:rsid w:val="000F44D2"/>
    <w:rsid w:val="000F48F8"/>
    <w:rsid w:val="000F4BF9"/>
    <w:rsid w:val="000F56D2"/>
    <w:rsid w:val="000F596A"/>
    <w:rsid w:val="000F629F"/>
    <w:rsid w:val="000F6470"/>
    <w:rsid w:val="000F64B2"/>
    <w:rsid w:val="000F66FA"/>
    <w:rsid w:val="000F6EFB"/>
    <w:rsid w:val="000F7126"/>
    <w:rsid w:val="000F72A0"/>
    <w:rsid w:val="000F74D4"/>
    <w:rsid w:val="00100919"/>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400"/>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C1D"/>
    <w:rsid w:val="00162986"/>
    <w:rsid w:val="00163435"/>
    <w:rsid w:val="00163638"/>
    <w:rsid w:val="0016364F"/>
    <w:rsid w:val="001636E5"/>
    <w:rsid w:val="001638A9"/>
    <w:rsid w:val="001640D5"/>
    <w:rsid w:val="0016450B"/>
    <w:rsid w:val="001646A1"/>
    <w:rsid w:val="00164A55"/>
    <w:rsid w:val="001650D3"/>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0D2"/>
    <w:rsid w:val="0019780C"/>
    <w:rsid w:val="0019787E"/>
    <w:rsid w:val="00197A01"/>
    <w:rsid w:val="001A00F5"/>
    <w:rsid w:val="001A01B9"/>
    <w:rsid w:val="001A0297"/>
    <w:rsid w:val="001A0973"/>
    <w:rsid w:val="001A0B6F"/>
    <w:rsid w:val="001A1153"/>
    <w:rsid w:val="001A127F"/>
    <w:rsid w:val="001A16C1"/>
    <w:rsid w:val="001A2096"/>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0F83"/>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1186"/>
    <w:rsid w:val="001F19CB"/>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574"/>
    <w:rsid w:val="001F69E6"/>
    <w:rsid w:val="001F6D90"/>
    <w:rsid w:val="001F728D"/>
    <w:rsid w:val="001F761F"/>
    <w:rsid w:val="001F7AE9"/>
    <w:rsid w:val="0020035A"/>
    <w:rsid w:val="002006EA"/>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2FB"/>
    <w:rsid w:val="002074DD"/>
    <w:rsid w:val="002078FE"/>
    <w:rsid w:val="00207D3E"/>
    <w:rsid w:val="00207FA7"/>
    <w:rsid w:val="0021041C"/>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C42"/>
    <w:rsid w:val="00275FA9"/>
    <w:rsid w:val="002761A6"/>
    <w:rsid w:val="002761FA"/>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7F2"/>
    <w:rsid w:val="002A69D7"/>
    <w:rsid w:val="002A6B0F"/>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4BA"/>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68E5"/>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983"/>
    <w:rsid w:val="002F19AB"/>
    <w:rsid w:val="002F287F"/>
    <w:rsid w:val="002F2AF6"/>
    <w:rsid w:val="002F2D48"/>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93E"/>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829"/>
    <w:rsid w:val="00362C80"/>
    <w:rsid w:val="00362FA8"/>
    <w:rsid w:val="0036315F"/>
    <w:rsid w:val="00363484"/>
    <w:rsid w:val="00363490"/>
    <w:rsid w:val="003636F9"/>
    <w:rsid w:val="00363E63"/>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77968"/>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2E5"/>
    <w:rsid w:val="003A3577"/>
    <w:rsid w:val="003A40D8"/>
    <w:rsid w:val="003A41BF"/>
    <w:rsid w:val="003A41D2"/>
    <w:rsid w:val="003A46F3"/>
    <w:rsid w:val="003A4752"/>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AAA"/>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222"/>
    <w:rsid w:val="003D633E"/>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40F"/>
    <w:rsid w:val="004E1543"/>
    <w:rsid w:val="004E18A1"/>
    <w:rsid w:val="004E1DAC"/>
    <w:rsid w:val="004E20D1"/>
    <w:rsid w:val="004E20D2"/>
    <w:rsid w:val="004E21B2"/>
    <w:rsid w:val="004E21DC"/>
    <w:rsid w:val="004E23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10D"/>
    <w:rsid w:val="005D3A63"/>
    <w:rsid w:val="005D3E45"/>
    <w:rsid w:val="005D3F83"/>
    <w:rsid w:val="005D40D1"/>
    <w:rsid w:val="005D4C27"/>
    <w:rsid w:val="005D552D"/>
    <w:rsid w:val="005D5585"/>
    <w:rsid w:val="005D5A0D"/>
    <w:rsid w:val="005D5C15"/>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53E"/>
    <w:rsid w:val="00605749"/>
    <w:rsid w:val="0060584A"/>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C04"/>
    <w:rsid w:val="00633C1D"/>
    <w:rsid w:val="00633D6C"/>
    <w:rsid w:val="00633FBC"/>
    <w:rsid w:val="006343C9"/>
    <w:rsid w:val="006347C6"/>
    <w:rsid w:val="00634AC4"/>
    <w:rsid w:val="00634B1D"/>
    <w:rsid w:val="00634B97"/>
    <w:rsid w:val="00634F2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C84"/>
    <w:rsid w:val="006573D1"/>
    <w:rsid w:val="00657789"/>
    <w:rsid w:val="006578BF"/>
    <w:rsid w:val="00657D89"/>
    <w:rsid w:val="00657EB1"/>
    <w:rsid w:val="00660231"/>
    <w:rsid w:val="00660336"/>
    <w:rsid w:val="00660867"/>
    <w:rsid w:val="00661473"/>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EE7"/>
    <w:rsid w:val="00684132"/>
    <w:rsid w:val="006849C9"/>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701"/>
    <w:rsid w:val="006F5AF7"/>
    <w:rsid w:val="006F61A7"/>
    <w:rsid w:val="006F6753"/>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2C"/>
    <w:rsid w:val="007210F3"/>
    <w:rsid w:val="0072138E"/>
    <w:rsid w:val="007213A5"/>
    <w:rsid w:val="007214E9"/>
    <w:rsid w:val="00721505"/>
    <w:rsid w:val="00721698"/>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18EB"/>
    <w:rsid w:val="007E23A3"/>
    <w:rsid w:val="007E25F3"/>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12F3"/>
    <w:rsid w:val="007F1548"/>
    <w:rsid w:val="007F2321"/>
    <w:rsid w:val="007F285F"/>
    <w:rsid w:val="007F2AFB"/>
    <w:rsid w:val="007F2B72"/>
    <w:rsid w:val="007F2ED4"/>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2A4C"/>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2BD1"/>
    <w:rsid w:val="008A3920"/>
    <w:rsid w:val="008A44DA"/>
    <w:rsid w:val="008A45C8"/>
    <w:rsid w:val="008A45E8"/>
    <w:rsid w:val="008A5139"/>
    <w:rsid w:val="008A5F0B"/>
    <w:rsid w:val="008A66FC"/>
    <w:rsid w:val="008A6FA1"/>
    <w:rsid w:val="008A7BD4"/>
    <w:rsid w:val="008B09B8"/>
    <w:rsid w:val="008B0CFB"/>
    <w:rsid w:val="008B11B2"/>
    <w:rsid w:val="008B1717"/>
    <w:rsid w:val="008B1C87"/>
    <w:rsid w:val="008B1EEB"/>
    <w:rsid w:val="008B276F"/>
    <w:rsid w:val="008B28D2"/>
    <w:rsid w:val="008B2B10"/>
    <w:rsid w:val="008B312C"/>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75E"/>
    <w:rsid w:val="00927BDD"/>
    <w:rsid w:val="00927DE4"/>
    <w:rsid w:val="00927E4C"/>
    <w:rsid w:val="00930172"/>
    <w:rsid w:val="009303A7"/>
    <w:rsid w:val="00930712"/>
    <w:rsid w:val="009307B1"/>
    <w:rsid w:val="00930A8D"/>
    <w:rsid w:val="009311AC"/>
    <w:rsid w:val="00931342"/>
    <w:rsid w:val="0093157C"/>
    <w:rsid w:val="009315F5"/>
    <w:rsid w:val="00931C53"/>
    <w:rsid w:val="00931DB8"/>
    <w:rsid w:val="009328E4"/>
    <w:rsid w:val="00932C42"/>
    <w:rsid w:val="00932C6A"/>
    <w:rsid w:val="00932E59"/>
    <w:rsid w:val="00933068"/>
    <w:rsid w:val="0093311C"/>
    <w:rsid w:val="009339A9"/>
    <w:rsid w:val="00934533"/>
    <w:rsid w:val="0093454B"/>
    <w:rsid w:val="00934A34"/>
    <w:rsid w:val="00935467"/>
    <w:rsid w:val="009358FE"/>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4B51"/>
    <w:rsid w:val="009555CB"/>
    <w:rsid w:val="00955F73"/>
    <w:rsid w:val="009563F0"/>
    <w:rsid w:val="009564FE"/>
    <w:rsid w:val="00956D6E"/>
    <w:rsid w:val="00956D9A"/>
    <w:rsid w:val="00956D9B"/>
    <w:rsid w:val="00957137"/>
    <w:rsid w:val="0095721D"/>
    <w:rsid w:val="00957698"/>
    <w:rsid w:val="00957757"/>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093"/>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D3F"/>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D83"/>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508"/>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1070"/>
    <w:rsid w:val="00B018D7"/>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06"/>
    <w:rsid w:val="00B14535"/>
    <w:rsid w:val="00B148F0"/>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CF5"/>
    <w:rsid w:val="00B46C3C"/>
    <w:rsid w:val="00B46FB6"/>
    <w:rsid w:val="00B47056"/>
    <w:rsid w:val="00B479C3"/>
    <w:rsid w:val="00B47F0D"/>
    <w:rsid w:val="00B5019B"/>
    <w:rsid w:val="00B5040E"/>
    <w:rsid w:val="00B504FB"/>
    <w:rsid w:val="00B506FF"/>
    <w:rsid w:val="00B507D7"/>
    <w:rsid w:val="00B508D8"/>
    <w:rsid w:val="00B50DD8"/>
    <w:rsid w:val="00B50EF1"/>
    <w:rsid w:val="00B512FE"/>
    <w:rsid w:val="00B516D6"/>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7ED"/>
    <w:rsid w:val="00B75B1D"/>
    <w:rsid w:val="00B76AA5"/>
    <w:rsid w:val="00B76C5A"/>
    <w:rsid w:val="00B76D5E"/>
    <w:rsid w:val="00B77249"/>
    <w:rsid w:val="00B773FF"/>
    <w:rsid w:val="00B774D2"/>
    <w:rsid w:val="00B775F4"/>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A08"/>
    <w:rsid w:val="00B84A36"/>
    <w:rsid w:val="00B84FD1"/>
    <w:rsid w:val="00B8529A"/>
    <w:rsid w:val="00B85BEB"/>
    <w:rsid w:val="00B8608C"/>
    <w:rsid w:val="00B8609F"/>
    <w:rsid w:val="00B86812"/>
    <w:rsid w:val="00B8694D"/>
    <w:rsid w:val="00B87BBB"/>
    <w:rsid w:val="00B87C91"/>
    <w:rsid w:val="00B900BD"/>
    <w:rsid w:val="00B90100"/>
    <w:rsid w:val="00B901CE"/>
    <w:rsid w:val="00B90A53"/>
    <w:rsid w:val="00B90D31"/>
    <w:rsid w:val="00B90F07"/>
    <w:rsid w:val="00B9132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70C"/>
    <w:rsid w:val="00BC48CD"/>
    <w:rsid w:val="00BC4AC8"/>
    <w:rsid w:val="00BC4AE2"/>
    <w:rsid w:val="00BC4C06"/>
    <w:rsid w:val="00BC4C58"/>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A3D"/>
    <w:rsid w:val="00C24C4F"/>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68E"/>
    <w:rsid w:val="00C278B2"/>
    <w:rsid w:val="00C27959"/>
    <w:rsid w:val="00C27E9D"/>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3B23"/>
    <w:rsid w:val="00C4437D"/>
    <w:rsid w:val="00C44ADE"/>
    <w:rsid w:val="00C44E45"/>
    <w:rsid w:val="00C45171"/>
    <w:rsid w:val="00C459B9"/>
    <w:rsid w:val="00C45DEF"/>
    <w:rsid w:val="00C4617C"/>
    <w:rsid w:val="00C464C3"/>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4075"/>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813"/>
    <w:rsid w:val="00CE1E49"/>
    <w:rsid w:val="00CE2017"/>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8F2"/>
    <w:rsid w:val="00DB0AB9"/>
    <w:rsid w:val="00DB0CF0"/>
    <w:rsid w:val="00DB1262"/>
    <w:rsid w:val="00DB1268"/>
    <w:rsid w:val="00DB1C91"/>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AB8"/>
    <w:rsid w:val="00DE7BD7"/>
    <w:rsid w:val="00DF0015"/>
    <w:rsid w:val="00DF086C"/>
    <w:rsid w:val="00DF0E09"/>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651"/>
    <w:rsid w:val="00E006DA"/>
    <w:rsid w:val="00E00B75"/>
    <w:rsid w:val="00E011E9"/>
    <w:rsid w:val="00E01678"/>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3B9"/>
    <w:rsid w:val="00E52E5E"/>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F85"/>
    <w:rsid w:val="00E8079D"/>
    <w:rsid w:val="00E80829"/>
    <w:rsid w:val="00E808A1"/>
    <w:rsid w:val="00E809C3"/>
    <w:rsid w:val="00E80BE7"/>
    <w:rsid w:val="00E80C94"/>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796"/>
    <w:rsid w:val="00E8489E"/>
    <w:rsid w:val="00E8507E"/>
    <w:rsid w:val="00E85444"/>
    <w:rsid w:val="00E85A6C"/>
    <w:rsid w:val="00E8749E"/>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DCD"/>
    <w:rsid w:val="00EA6EEF"/>
    <w:rsid w:val="00EA7E7F"/>
    <w:rsid w:val="00EA7FD0"/>
    <w:rsid w:val="00EB000D"/>
    <w:rsid w:val="00EB0065"/>
    <w:rsid w:val="00EB020C"/>
    <w:rsid w:val="00EB0804"/>
    <w:rsid w:val="00EB0810"/>
    <w:rsid w:val="00EB09AF"/>
    <w:rsid w:val="00EB09BD"/>
    <w:rsid w:val="00EB0ACC"/>
    <w:rsid w:val="00EB0AEF"/>
    <w:rsid w:val="00EB13FB"/>
    <w:rsid w:val="00EB15F6"/>
    <w:rsid w:val="00EB181B"/>
    <w:rsid w:val="00EB1E5F"/>
    <w:rsid w:val="00EB255C"/>
    <w:rsid w:val="00EB2A09"/>
    <w:rsid w:val="00EB2D6E"/>
    <w:rsid w:val="00EB2DE9"/>
    <w:rsid w:val="00EB33FE"/>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592"/>
    <w:rsid w:val="00F547BF"/>
    <w:rsid w:val="00F55911"/>
    <w:rsid w:val="00F5645E"/>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B31"/>
    <w:rsid w:val="00F9331A"/>
    <w:rsid w:val="00F93421"/>
    <w:rsid w:val="00F941E1"/>
    <w:rsid w:val="00F942A6"/>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A07E6"/>
    <w:rsid w:val="00FA0A34"/>
    <w:rsid w:val="00FA0C31"/>
    <w:rsid w:val="00FA145C"/>
    <w:rsid w:val="00FA1BCE"/>
    <w:rsid w:val="00FA1E4F"/>
    <w:rsid w:val="00FA1EEC"/>
    <w:rsid w:val="00FA259C"/>
    <w:rsid w:val="00FA28D4"/>
    <w:rsid w:val="00FA2DD8"/>
    <w:rsid w:val="00FA34F3"/>
    <w:rsid w:val="00FA378A"/>
    <w:rsid w:val="00FA3822"/>
    <w:rsid w:val="00FA3834"/>
    <w:rsid w:val="00FA3A6C"/>
    <w:rsid w:val="00FA3C75"/>
    <w:rsid w:val="00FA4105"/>
    <w:rsid w:val="00FA4C8D"/>
    <w:rsid w:val="00FA533F"/>
    <w:rsid w:val="00FA57AC"/>
    <w:rsid w:val="00FA5966"/>
    <w:rsid w:val="00FA5C2C"/>
    <w:rsid w:val="00FA5E2F"/>
    <w:rsid w:val="00FA691B"/>
    <w:rsid w:val="00FA694F"/>
    <w:rsid w:val="00FA7209"/>
    <w:rsid w:val="00FA7309"/>
    <w:rsid w:val="00FA764C"/>
    <w:rsid w:val="00FA7731"/>
    <w:rsid w:val="00FA7762"/>
    <w:rsid w:val="00FA78C7"/>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984"/>
    <w:rsid w:val="00FF1187"/>
    <w:rsid w:val="00FF178F"/>
    <w:rsid w:val="00FF19CE"/>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5601"/>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5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ginternacional@mintel.gob.ec" TargetMode="External"/><Relationship Id="rId4" Type="http://schemas.openxmlformats.org/officeDocument/2006/relationships/settings" Target="settings.xml"/><Relationship Id="rId9" Type="http://schemas.openxmlformats.org/officeDocument/2006/relationships/hyperlink" Target="mailto:firmapost@nkom.n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645A6-635A-4C8D-B0E0-963047100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18</Pages>
  <Words>4421</Words>
  <Characters>25201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29563</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37</cp:revision>
  <cp:lastPrinted>2017-05-16T08:38:00Z</cp:lastPrinted>
  <dcterms:created xsi:type="dcterms:W3CDTF">2017-04-04T14:31:00Z</dcterms:created>
  <dcterms:modified xsi:type="dcterms:W3CDTF">2017-06-22T09:20:00Z</dcterms:modified>
</cp:coreProperties>
</file>