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2F426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2F4267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2F426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2F426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2F426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2F426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2F4267" w:rsidRDefault="008322B0" w:rsidP="008F49C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2F426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4D67" w:rsidRPr="002F4267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</w:t>
            </w:r>
            <w:r w:rsidR="00941987" w:rsidRPr="002F4267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9</w:t>
            </w:r>
            <w:r w:rsidR="008F49C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2F4267" w:rsidRDefault="008322B0" w:rsidP="008F49C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2F4267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941987" w:rsidRPr="002F4267">
              <w:rPr>
                <w:rFonts w:eastAsia="SimSun"/>
                <w:color w:val="FFFFFF" w:themeColor="background1"/>
                <w:sz w:val="20"/>
                <w:szCs w:val="20"/>
              </w:rPr>
              <w:t>6</w:t>
            </w:r>
            <w:r w:rsidR="001559F3" w:rsidRPr="002F426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191F3A" w:rsidRPr="002F426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II</w:t>
            </w:r>
            <w:r w:rsidR="001559F3" w:rsidRPr="002F426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8F49C9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2F4267" w:rsidRDefault="008322B0" w:rsidP="008F49C9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8F49C9">
              <w:rPr>
                <w:rFonts w:eastAsia="SimSun"/>
                <w:color w:val="FFFFFF" w:themeColor="background1"/>
                <w:sz w:val="20"/>
                <w:szCs w:val="26"/>
              </w:rPr>
              <w:t>2</w:t>
            </w:r>
            <w:r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F49C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فبراير</w:t>
            </w:r>
            <w:r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941987" w:rsidRPr="002F4267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2016</w:t>
            </w:r>
            <w:r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2F4267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2F426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2F4267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2F4267">
              <w:rPr>
                <w:rFonts w:eastAsia="SimSun"/>
                <w:bCs/>
                <w:sz w:val="14"/>
                <w:szCs w:val="18"/>
              </w:rPr>
              <w:t>1211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2F4267">
              <w:rPr>
                <w:rFonts w:eastAsia="SimSun"/>
                <w:bCs/>
                <w:sz w:val="14"/>
                <w:szCs w:val="18"/>
              </w:rPr>
              <w:t>20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2F4267">
              <w:rPr>
                <w:rFonts w:eastAsia="SimSun"/>
                <w:bCs/>
                <w:sz w:val="14"/>
                <w:szCs w:val="18"/>
              </w:rPr>
              <w:t>41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Cs/>
                <w:sz w:val="14"/>
                <w:szCs w:val="18"/>
              </w:rPr>
              <w:t>22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Cs/>
                <w:sz w:val="14"/>
                <w:szCs w:val="18"/>
              </w:rPr>
              <w:t>730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2F4267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2F4267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2F4267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2F4267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2F4267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2F4267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2F4267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2F4267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2F426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2F426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2F4267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2F4267" w:rsidRDefault="00B94BF0" w:rsidP="004336CC">
      <w:pPr>
        <w:spacing w:before="0"/>
        <w:ind w:right="-170"/>
        <w:jc w:val="right"/>
        <w:rPr>
          <w:rFonts w:eastAsia="SimSun"/>
          <w:i/>
          <w:iCs/>
          <w:rtl/>
          <w:lang w:bidi="ar-SY"/>
        </w:rPr>
      </w:pPr>
      <w:r w:rsidRPr="002F4267">
        <w:rPr>
          <w:rFonts w:eastAsia="SimSun" w:hint="cs"/>
          <w:i/>
          <w:iCs/>
          <w:rtl/>
          <w:lang w:bidi="ar-SY"/>
        </w:rPr>
        <w:t>الصفحة</w:t>
      </w:r>
    </w:p>
    <w:p w:rsidR="006F25FB" w:rsidRPr="002F4267" w:rsidRDefault="006F25FB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0" w:hanging="567"/>
        <w:rPr>
          <w:rFonts w:ascii="Calibri" w:eastAsia="SimSun" w:hAnsi="Calibri"/>
          <w:b/>
          <w:bCs/>
          <w:rtl/>
          <w:lang w:bidi="ar-EG"/>
        </w:rPr>
      </w:pPr>
      <w:r w:rsidRPr="002F4267">
        <w:rPr>
          <w:rFonts w:ascii="Calibri" w:eastAsia="SimSun" w:hAnsi="Calibri" w:hint="cs"/>
          <w:b/>
          <w:bCs/>
          <w:rtl/>
        </w:rPr>
        <w:t>معلومات عامة</w:t>
      </w:r>
    </w:p>
    <w:p w:rsidR="00674F28" w:rsidRPr="00674F28" w:rsidRDefault="00674F28" w:rsidP="006B5C32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  <w:lang w:bidi="ar-EG"/>
        </w:rPr>
      </w:pPr>
      <w:r w:rsidRPr="00674F28">
        <w:rPr>
          <w:rFonts w:eastAsia="SimSun" w:hint="cs"/>
          <w:rtl/>
        </w:rPr>
        <w:t>القوائم الملحقة بالنشرة التشغيلية للاتحاد</w:t>
      </w:r>
      <w:r w:rsidR="006B5C32">
        <w:rPr>
          <w:rFonts w:eastAsia="SimSun" w:hint="cs"/>
          <w:rtl/>
        </w:rPr>
        <w:t xml:space="preserve">: </w:t>
      </w:r>
      <w:r w:rsidR="006B5C32" w:rsidRPr="006B5C32">
        <w:rPr>
          <w:rFonts w:eastAsia="SimSun" w:hint="cs"/>
          <w:i/>
          <w:iCs/>
          <w:rtl/>
          <w:lang w:bidi="ar-SY"/>
        </w:rPr>
        <w:t>ملاحظة من مكتب تقييس الاتصالات</w:t>
      </w:r>
      <w:r w:rsidRPr="00674F28">
        <w:rPr>
          <w:rFonts w:eastAsia="SimSun"/>
          <w:rtl/>
        </w:rPr>
        <w:tab/>
      </w:r>
      <w:r>
        <w:rPr>
          <w:rFonts w:eastAsia="SimSun"/>
          <w:rtl/>
          <w:lang w:bidi="ar-EG"/>
        </w:rPr>
        <w:tab/>
      </w:r>
      <w:r w:rsidRPr="00674F28">
        <w:rPr>
          <w:rFonts w:eastAsia="SimSun" w:cs="Calibri" w:hint="cs"/>
          <w:szCs w:val="22"/>
          <w:rtl/>
          <w:lang w:bidi="ar-EG"/>
        </w:rPr>
        <w:t>3</w:t>
      </w:r>
    </w:p>
    <w:p w:rsidR="00674F28" w:rsidRPr="00674F28" w:rsidRDefault="00674F28" w:rsidP="006B5C32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</w:rPr>
      </w:pPr>
      <w:r w:rsidRPr="00674F28">
        <w:rPr>
          <w:rFonts w:eastAsia="SimSun" w:hint="cs"/>
          <w:rtl/>
        </w:rPr>
        <w:t>استعمال الرموز الدليلية الق</w:t>
      </w:r>
      <w:r w:rsidR="00C82974">
        <w:rPr>
          <w:rFonts w:eastAsia="SimSun" w:hint="cs"/>
          <w:rtl/>
        </w:rPr>
        <w:t>ُ</w:t>
      </w:r>
      <w:r w:rsidRPr="00674F28">
        <w:rPr>
          <w:rFonts w:eastAsia="SimSun" w:hint="cs"/>
          <w:rtl/>
        </w:rPr>
        <w:t xml:space="preserve">طرية للاتصالات المتنقلة </w:t>
      </w:r>
      <w:r w:rsidRPr="00674F28">
        <w:rPr>
          <w:rFonts w:eastAsia="SimSun"/>
          <w:lang w:bidi="ar-EG"/>
        </w:rPr>
        <w:t>(MCC)</w:t>
      </w:r>
      <w:r w:rsidRPr="00674F28">
        <w:rPr>
          <w:rFonts w:eastAsia="SimSun" w:hint="cs"/>
          <w:rtl/>
        </w:rPr>
        <w:t xml:space="preserve"> والرموز الدليلية للشبكات المتنقلة </w:t>
      </w:r>
      <w:r w:rsidRPr="00674F28">
        <w:rPr>
          <w:rFonts w:eastAsia="SimSun"/>
          <w:lang w:bidi="ar-EG"/>
        </w:rPr>
        <w:t>(MNC)</w:t>
      </w:r>
      <w:r w:rsidRPr="00674F28">
        <w:rPr>
          <w:rFonts w:eastAsia="SimSun" w:hint="cs"/>
          <w:rtl/>
        </w:rPr>
        <w:t xml:space="preserve"> خارج الأراضي الإقليمية</w:t>
      </w:r>
      <w:r w:rsidRPr="00674F28">
        <w:rPr>
          <w:rFonts w:eastAsia="SimSun" w:hint="cs"/>
          <w:rtl/>
          <w:lang w:bidi="ar-EG"/>
        </w:rPr>
        <w:t xml:space="preserve"> </w:t>
      </w:r>
      <w:r w:rsidRPr="00674F28">
        <w:rPr>
          <w:rFonts w:eastAsia="SimSun" w:hint="cs"/>
          <w:rtl/>
        </w:rPr>
        <w:t xml:space="preserve">(وفقاً للتوصية </w:t>
      </w:r>
      <w:r w:rsidRPr="00674F28">
        <w:rPr>
          <w:rFonts w:eastAsia="SimSun"/>
          <w:lang w:bidi="ar-EG"/>
        </w:rPr>
        <w:t>ITU</w:t>
      </w:r>
      <w:r w:rsidRPr="00674F28">
        <w:rPr>
          <w:rFonts w:eastAsia="SimSun"/>
          <w:lang w:bidi="ar-EG"/>
        </w:rPr>
        <w:noBreakHyphen/>
        <w:t>T E.212</w:t>
      </w:r>
      <w:r w:rsidRPr="00674F28">
        <w:rPr>
          <w:rFonts w:eastAsia="SimSun" w:hint="cs"/>
          <w:rtl/>
        </w:rPr>
        <w:t xml:space="preserve"> </w:t>
      </w:r>
      <w:r w:rsidRPr="00674F28">
        <w:rPr>
          <w:rFonts w:eastAsia="SimSun"/>
          <w:lang w:bidi="ar-EG"/>
        </w:rPr>
        <w:t>(2008/05)</w:t>
      </w:r>
      <w:r w:rsidRPr="00674F28">
        <w:rPr>
          <w:rFonts w:eastAsia="SimSun" w:hint="cs"/>
          <w:rtl/>
        </w:rPr>
        <w:t xml:space="preserve"> - الملحق </w:t>
      </w:r>
      <w:r w:rsidRPr="00674F28">
        <w:rPr>
          <w:rFonts w:eastAsia="SimSun"/>
          <w:lang w:bidi="ar-EG"/>
        </w:rPr>
        <w:t>E</w:t>
      </w:r>
      <w:r w:rsidRPr="00674F28">
        <w:rPr>
          <w:rFonts w:eastAsia="SimSun" w:hint="cs"/>
          <w:rtl/>
        </w:rPr>
        <w:t>)</w:t>
      </w:r>
      <w:r>
        <w:rPr>
          <w:rFonts w:eastAsia="SimSun"/>
          <w:rtl/>
        </w:rPr>
        <w:tab/>
      </w:r>
      <w:r w:rsidRPr="00674F28">
        <w:rPr>
          <w:rFonts w:eastAsia="SimSun"/>
          <w:rtl/>
        </w:rPr>
        <w:tab/>
      </w:r>
      <w:r w:rsidRPr="00674F28">
        <w:rPr>
          <w:rFonts w:eastAsia="SimSun" w:cs="Calibri" w:hint="cs"/>
          <w:szCs w:val="22"/>
          <w:rtl/>
        </w:rPr>
        <w:t>4</w:t>
      </w:r>
    </w:p>
    <w:p w:rsidR="00674F28" w:rsidRPr="00674F28" w:rsidRDefault="00674F28" w:rsidP="006B5C32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</w:rPr>
      </w:pPr>
      <w:r w:rsidRPr="00674F28">
        <w:rPr>
          <w:rFonts w:eastAsia="SimSun" w:hint="cs"/>
          <w:rtl/>
        </w:rPr>
        <w:t>تغييرات في الإدارات/وكالات التشغيل المعترف بها وكيانات أو منظمات أخرى</w:t>
      </w:r>
      <w:r w:rsidRPr="00674F28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674F28">
        <w:rPr>
          <w:rFonts w:eastAsia="SimSun" w:cs="Calibri" w:hint="cs"/>
          <w:szCs w:val="22"/>
          <w:rtl/>
        </w:rPr>
        <w:t>4</w:t>
      </w:r>
    </w:p>
    <w:p w:rsidR="00674F28" w:rsidRPr="00674F28" w:rsidRDefault="006B5C32" w:rsidP="006B5C32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  <w:lang w:bidi="ar-EG"/>
        </w:rPr>
      </w:pPr>
      <w:r>
        <w:rPr>
          <w:rFonts w:eastAsia="SimSun"/>
          <w:rtl/>
        </w:rPr>
        <w:tab/>
      </w:r>
      <w:r w:rsidR="00674F28" w:rsidRPr="00674F28">
        <w:rPr>
          <w:rFonts w:eastAsia="SimSun" w:hint="cs"/>
          <w:rtl/>
        </w:rPr>
        <w:t xml:space="preserve">قطر </w:t>
      </w:r>
      <w:r w:rsidR="00674F28" w:rsidRPr="006B5C32">
        <w:rPr>
          <w:rFonts w:eastAsia="SimSun" w:hint="cs"/>
          <w:i/>
          <w:iCs/>
          <w:rtl/>
        </w:rPr>
        <w:t>(</w:t>
      </w:r>
      <w:r w:rsidR="00674F28" w:rsidRPr="006B5C32">
        <w:rPr>
          <w:rFonts w:eastAsia="SimSun" w:hint="cs"/>
          <w:i/>
          <w:iCs/>
          <w:rtl/>
          <w:lang w:bidi="ar-EG"/>
        </w:rPr>
        <w:t>وزارة الاتصالات وتكنولوجيا المعلومات، الدوحة): تغيير الاسم</w:t>
      </w:r>
      <w:r w:rsidR="00674F28" w:rsidRPr="00674F28">
        <w:rPr>
          <w:rFonts w:eastAsia="SimSun" w:hint="cs"/>
          <w:rtl/>
          <w:lang w:bidi="ar-EG"/>
        </w:rPr>
        <w:tab/>
      </w:r>
      <w:r w:rsidR="00674F28">
        <w:rPr>
          <w:rFonts w:eastAsia="SimSun"/>
          <w:rtl/>
          <w:lang w:bidi="ar-EG"/>
        </w:rPr>
        <w:tab/>
      </w:r>
      <w:r w:rsidR="00674F28" w:rsidRPr="00674F28">
        <w:rPr>
          <w:rFonts w:eastAsia="SimSun" w:cs="Calibri" w:hint="cs"/>
          <w:szCs w:val="22"/>
          <w:rtl/>
          <w:lang w:bidi="ar-EG"/>
        </w:rPr>
        <w:t>4</w:t>
      </w:r>
    </w:p>
    <w:p w:rsidR="00674F28" w:rsidRPr="00674F28" w:rsidRDefault="00674F28" w:rsidP="006B5C32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</w:rPr>
      </w:pPr>
      <w:r w:rsidRPr="00674F28">
        <w:rPr>
          <w:rFonts w:eastAsia="SimSun" w:hint="cs"/>
          <w:rtl/>
        </w:rPr>
        <w:t>تقييد</w:t>
      </w:r>
      <w:r w:rsidRPr="00674F28">
        <w:rPr>
          <w:rFonts w:eastAsia="SimSun" w:hint="cs"/>
          <w:rtl/>
          <w:lang w:bidi="ar-EG"/>
        </w:rPr>
        <w:t>ات</w:t>
      </w:r>
      <w:r w:rsidRPr="00674F28">
        <w:rPr>
          <w:rFonts w:eastAsia="SimSun" w:hint="cs"/>
          <w:rtl/>
        </w:rPr>
        <w:t xml:space="preserve"> الخدمة</w:t>
      </w:r>
      <w:r w:rsidRPr="00674F28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674F28">
        <w:rPr>
          <w:rFonts w:eastAsia="SimSun" w:cs="Calibri" w:hint="cs"/>
          <w:szCs w:val="22"/>
          <w:rtl/>
        </w:rPr>
        <w:t>5</w:t>
      </w:r>
    </w:p>
    <w:p w:rsidR="00674F28" w:rsidRPr="00674F28" w:rsidRDefault="00674F28" w:rsidP="006B5C32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</w:rPr>
      </w:pPr>
      <w:r w:rsidRPr="00674F28">
        <w:rPr>
          <w:rFonts w:eastAsia="SimSun" w:hint="cs"/>
          <w:rtl/>
        </w:rPr>
        <w:t>إجراء معاودة النداء</w:t>
      </w:r>
      <w:r>
        <w:rPr>
          <w:rFonts w:eastAsia="SimSun" w:hint="cs"/>
          <w:rtl/>
        </w:rPr>
        <w:t xml:space="preserve"> </w:t>
      </w:r>
      <w:r w:rsidRPr="00674F28">
        <w:rPr>
          <w:rFonts w:eastAsia="SimSun" w:hint="cs"/>
          <w:rtl/>
        </w:rPr>
        <w:t xml:space="preserve">وإجراءات النداء البديلة (القرار </w:t>
      </w:r>
      <w:r w:rsidRPr="00674F28">
        <w:rPr>
          <w:rFonts w:eastAsia="SimSun"/>
          <w:lang w:bidi="ar-EG"/>
        </w:rPr>
        <w:t>21</w:t>
      </w:r>
      <w:r w:rsidRPr="00674F28">
        <w:rPr>
          <w:rFonts w:eastAsia="SimSun" w:hint="cs"/>
          <w:rtl/>
        </w:rPr>
        <w:t xml:space="preserve"> المراجَع في مؤتمر المندوبين المفوضين لعام </w:t>
      </w:r>
      <w:r w:rsidRPr="00674F28">
        <w:rPr>
          <w:rFonts w:eastAsia="SimSun"/>
          <w:lang w:bidi="ar-EG"/>
        </w:rPr>
        <w:t>2006</w:t>
      </w:r>
      <w:r w:rsidRPr="00674F28">
        <w:rPr>
          <w:rFonts w:eastAsia="SimSun" w:hint="cs"/>
          <w:rtl/>
        </w:rPr>
        <w:t>)</w:t>
      </w:r>
      <w:r w:rsidRPr="00674F28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674F28">
        <w:rPr>
          <w:rFonts w:eastAsia="SimSun" w:cs="Calibri" w:hint="cs"/>
          <w:szCs w:val="22"/>
          <w:rtl/>
        </w:rPr>
        <w:t>5</w:t>
      </w:r>
    </w:p>
    <w:p w:rsidR="00674F28" w:rsidRPr="00674F28" w:rsidRDefault="00674F28" w:rsidP="006B5C32">
      <w:pPr>
        <w:ind w:left="567" w:right="680" w:hanging="567"/>
        <w:rPr>
          <w:rFonts w:eastAsia="SimSun"/>
          <w:b/>
          <w:bCs/>
          <w:rtl/>
        </w:rPr>
      </w:pPr>
      <w:r w:rsidRPr="00674F28">
        <w:rPr>
          <w:rFonts w:eastAsia="SimSun" w:hint="cs"/>
          <w:b/>
          <w:bCs/>
          <w:rtl/>
        </w:rPr>
        <w:t>تعديلات على منشورات الخدمة</w:t>
      </w:r>
    </w:p>
    <w:p w:rsidR="00674F28" w:rsidRPr="00674F28" w:rsidRDefault="00674F28" w:rsidP="006B5C32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</w:rPr>
      </w:pPr>
      <w:r w:rsidRPr="00674F28">
        <w:rPr>
          <w:rFonts w:eastAsia="SimSun" w:hint="cs"/>
          <w:rtl/>
        </w:rPr>
        <w:t>قائمة محطات السفن وتخصيصات هويات الخدمة المتنقلة البحرية</w:t>
      </w:r>
      <w:r>
        <w:rPr>
          <w:rFonts w:eastAsia="SimSun" w:hint="cs"/>
          <w:rtl/>
        </w:rPr>
        <w:t xml:space="preserve"> </w:t>
      </w:r>
      <w:r w:rsidRPr="00674F28">
        <w:rPr>
          <w:rFonts w:eastAsia="SimSun" w:hint="cs"/>
          <w:rtl/>
        </w:rPr>
        <w:t xml:space="preserve">(القائمة </w:t>
      </w:r>
      <w:r w:rsidRPr="00674F28">
        <w:rPr>
          <w:rFonts w:eastAsia="SimSun"/>
          <w:lang w:bidi="ar-EG"/>
        </w:rPr>
        <w:t>V</w:t>
      </w:r>
      <w:r w:rsidRPr="00674F28">
        <w:rPr>
          <w:rFonts w:eastAsia="SimSun" w:hint="cs"/>
          <w:rtl/>
        </w:rPr>
        <w:t>)</w:t>
      </w:r>
      <w:r w:rsidRPr="00674F28">
        <w:rPr>
          <w:rFonts w:eastAsia="SimSun"/>
          <w:rtl/>
        </w:rPr>
        <w:tab/>
      </w:r>
      <w:r>
        <w:rPr>
          <w:rFonts w:eastAsia="SimSun"/>
          <w:rtl/>
          <w:lang w:bidi="ar-EG"/>
        </w:rPr>
        <w:tab/>
      </w:r>
      <w:r w:rsidRPr="00674F28">
        <w:rPr>
          <w:rFonts w:eastAsia="SimSun" w:cs="Calibri" w:hint="cs"/>
          <w:szCs w:val="22"/>
          <w:rtl/>
        </w:rPr>
        <w:t>6</w:t>
      </w:r>
    </w:p>
    <w:p w:rsidR="00674F28" w:rsidRPr="00674F28" w:rsidRDefault="00674F28" w:rsidP="006B5C32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</w:rPr>
      </w:pPr>
      <w:r w:rsidRPr="00674F28">
        <w:rPr>
          <w:rFonts w:eastAsia="SimSun" w:hint="cs"/>
          <w:rtl/>
        </w:rPr>
        <w:t>قائمة بأرقام تعرّف جهة الإصدار لبطاقة رسوم الاتصالات الدولية</w:t>
      </w:r>
      <w:r w:rsidRPr="00674F28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674F28">
        <w:rPr>
          <w:rFonts w:eastAsia="SimSun" w:cs="Calibri" w:hint="cs"/>
          <w:szCs w:val="22"/>
          <w:rtl/>
        </w:rPr>
        <w:t>6</w:t>
      </w:r>
    </w:p>
    <w:p w:rsidR="00674F28" w:rsidRPr="00674F28" w:rsidRDefault="00674F28" w:rsidP="006B5C32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</w:rPr>
      </w:pPr>
      <w:r w:rsidRPr="00674F28">
        <w:rPr>
          <w:rFonts w:eastAsia="SimSun" w:hint="cs"/>
          <w:rtl/>
        </w:rPr>
        <w:t>الرموز الدليلية</w:t>
      </w:r>
      <w:r w:rsidRPr="00674F28">
        <w:rPr>
          <w:rFonts w:eastAsia="SimSun"/>
          <w:rtl/>
          <w:lang w:bidi="ar-SY"/>
        </w:rPr>
        <w:t xml:space="preserve"> للشبكة المتنقلة </w:t>
      </w:r>
      <w:r w:rsidRPr="00674F28">
        <w:rPr>
          <w:rFonts w:eastAsia="SimSun"/>
          <w:lang w:bidi="ar-EG"/>
        </w:rPr>
        <w:t>(MNC)</w:t>
      </w:r>
      <w:r w:rsidRPr="00674F28">
        <w:rPr>
          <w:rFonts w:eastAsia="SimSun"/>
          <w:rtl/>
          <w:lang w:bidi="ar-SY"/>
        </w:rPr>
        <w:t xml:space="preserve"> </w:t>
      </w:r>
      <w:r w:rsidRPr="00674F28">
        <w:rPr>
          <w:rFonts w:eastAsia="SimSun"/>
          <w:rtl/>
        </w:rPr>
        <w:t>فيما</w:t>
      </w:r>
      <w:r w:rsidRPr="00674F28">
        <w:rPr>
          <w:rFonts w:eastAsia="SimSun" w:hint="cs"/>
          <w:rtl/>
        </w:rPr>
        <w:t xml:space="preserve"> يتعلق بالخطة الدولية</w:t>
      </w:r>
      <w:r>
        <w:rPr>
          <w:rFonts w:eastAsia="SimSun" w:hint="cs"/>
          <w:rtl/>
        </w:rPr>
        <w:t xml:space="preserve"> </w:t>
      </w:r>
      <w:r w:rsidRPr="00674F28">
        <w:rPr>
          <w:rFonts w:eastAsia="SimSun" w:hint="cs"/>
          <w:rtl/>
        </w:rPr>
        <w:t>لتعرف هوية الشبكات العمومية والاشتراكات</w:t>
      </w:r>
      <w:r w:rsidRPr="00674F28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674F28">
        <w:rPr>
          <w:rFonts w:eastAsia="SimSun" w:cs="Calibri" w:hint="cs"/>
          <w:szCs w:val="22"/>
          <w:rtl/>
        </w:rPr>
        <w:t>7</w:t>
      </w:r>
    </w:p>
    <w:p w:rsidR="00674F28" w:rsidRPr="00674F28" w:rsidRDefault="00674F28" w:rsidP="006B5C32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</w:rPr>
      </w:pPr>
      <w:r w:rsidRPr="00674F28">
        <w:rPr>
          <w:rFonts w:eastAsia="SimSun" w:hint="cs"/>
          <w:rtl/>
        </w:rPr>
        <w:t>قائمة برموز شركات التشغيل الصادرة عن الاتحاد</w:t>
      </w:r>
      <w:r w:rsidRPr="00674F28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674F28">
        <w:rPr>
          <w:rFonts w:eastAsia="SimSun" w:cs="Calibri" w:hint="cs"/>
          <w:szCs w:val="22"/>
          <w:rtl/>
        </w:rPr>
        <w:t>9</w:t>
      </w:r>
    </w:p>
    <w:p w:rsidR="00674F28" w:rsidRPr="00674F28" w:rsidRDefault="00674F28" w:rsidP="004F1B64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</w:rPr>
      </w:pPr>
      <w:r w:rsidRPr="00674F28">
        <w:rPr>
          <w:rFonts w:eastAsia="SimSun" w:hint="cs"/>
          <w:rtl/>
        </w:rPr>
        <w:t xml:space="preserve">قائمة برموز نقاط التشوير الدولية </w:t>
      </w:r>
      <w:r w:rsidRPr="00674F28">
        <w:rPr>
          <w:rFonts w:eastAsia="SimSun"/>
          <w:lang w:bidi="ar-EG"/>
        </w:rPr>
        <w:t>(ISPC)</w:t>
      </w:r>
      <w:r w:rsidRPr="00674F28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="004F1B64">
        <w:rPr>
          <w:rFonts w:eastAsia="SimSun" w:cs="Calibri" w:hint="cs"/>
          <w:szCs w:val="22"/>
          <w:rtl/>
        </w:rPr>
        <w:t>10</w:t>
      </w:r>
    </w:p>
    <w:p w:rsidR="00C43ED0" w:rsidRPr="002F4267" w:rsidRDefault="00674F28" w:rsidP="006B5C32">
      <w:pPr>
        <w:tabs>
          <w:tab w:val="left" w:leader="dot" w:pos="9072"/>
          <w:tab w:val="left" w:pos="9407"/>
        </w:tabs>
        <w:ind w:left="567" w:right="680" w:hanging="567"/>
        <w:rPr>
          <w:rFonts w:eastAsia="SimSun"/>
          <w:rtl/>
          <w:lang w:bidi="ar-EG"/>
        </w:rPr>
      </w:pPr>
      <w:r w:rsidRPr="00674F28">
        <w:rPr>
          <w:rFonts w:eastAsia="SimSun" w:hint="cs"/>
          <w:rtl/>
        </w:rPr>
        <w:t>خطة الترقيم الوطنية</w:t>
      </w:r>
      <w:r w:rsidRPr="00674F28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674F28">
        <w:rPr>
          <w:rFonts w:eastAsia="SimSun" w:cs="Calibri" w:hint="cs"/>
          <w:szCs w:val="22"/>
          <w:rtl/>
        </w:rPr>
        <w:t>10</w:t>
      </w:r>
    </w:p>
    <w:p w:rsidR="00D122D2" w:rsidRPr="002F4267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</w:rPr>
      </w:pPr>
      <w:r w:rsidRPr="002F4267">
        <w:rPr>
          <w:rFonts w:ascii="Calibri" w:eastAsia="SimSun" w:hAnsi="Calibri"/>
          <w:rtl/>
          <w:lang w:bidi="ar-EG"/>
        </w:rPr>
        <w:br w:type="page"/>
      </w:r>
    </w:p>
    <w:p w:rsidR="00660CFE" w:rsidRPr="002F4267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A6BE7" w:rsidRPr="002F4267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7" w:rsidRPr="002F4267" w:rsidRDefault="009A6BE7" w:rsidP="00A878AD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2F4267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="00240291" w:rsidRPr="00240291">
              <w:rPr>
                <w:rFonts w:ascii="Calibri" w:eastAsia="SimSun" w:hAnsi="Calibri" w:cs="Traditional Arabic" w:hint="cs"/>
                <w:iCs/>
                <w:sz w:val="20"/>
                <w:rtl/>
              </w:rPr>
              <w:t>*</w:t>
            </w:r>
            <w:r w:rsidRPr="002F4267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2F4267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2F4267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7" w:rsidRPr="002F4267" w:rsidRDefault="009A6BE7" w:rsidP="009A6BE7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2F4267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2F4267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2F4267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29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17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="00165C69"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30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</w:tbl>
    <w:p w:rsidR="007D2E48" w:rsidRPr="00240291" w:rsidRDefault="00240291" w:rsidP="00D255B7">
      <w:pPr>
        <w:tabs>
          <w:tab w:val="left" w:pos="2551"/>
        </w:tabs>
        <w:ind w:left="2268"/>
        <w:rPr>
          <w:rFonts w:eastAsia="SimSun"/>
          <w:sz w:val="24"/>
          <w:szCs w:val="24"/>
          <w:rtl/>
        </w:rPr>
      </w:pPr>
      <w:r w:rsidRPr="00240291">
        <w:rPr>
          <w:rFonts w:eastAsia="SimSun" w:hint="cs"/>
          <w:sz w:val="24"/>
          <w:szCs w:val="24"/>
          <w:rtl/>
        </w:rPr>
        <w:t>*</w:t>
      </w:r>
      <w:r w:rsidRPr="00240291">
        <w:rPr>
          <w:rFonts w:eastAsia="SimSun" w:hint="cs"/>
          <w:sz w:val="24"/>
          <w:szCs w:val="24"/>
          <w:rtl/>
        </w:rPr>
        <w:tab/>
        <w:t>هذه المواعيد تخص اللغة الإنكليزية فقط.</w:t>
      </w:r>
    </w:p>
    <w:p w:rsidR="006A769D" w:rsidRPr="002F4267" w:rsidRDefault="006A769D" w:rsidP="001E69C3">
      <w:pPr>
        <w:rPr>
          <w:rFonts w:eastAsia="SimSun"/>
        </w:rPr>
      </w:pPr>
      <w:r w:rsidRPr="002F4267">
        <w:rPr>
          <w:rFonts w:eastAsia="SimSun"/>
          <w:rtl/>
          <w:lang w:bidi="ar-SY"/>
        </w:rPr>
        <w:br w:type="page"/>
      </w:r>
    </w:p>
    <w:p w:rsidR="008C4605" w:rsidRPr="002F4267" w:rsidRDefault="006A769D" w:rsidP="00185587">
      <w:pPr>
        <w:pStyle w:val="Heading1"/>
        <w:spacing w:before="120" w:after="0"/>
        <w:rPr>
          <w:rFonts w:ascii="Calibri" w:eastAsia="SimSun" w:hAnsi="Calibri"/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r w:rsidRPr="002F4267">
        <w:rPr>
          <w:rFonts w:ascii="Calibri" w:eastAsia="SimSun" w:hAnsi="Calibri"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395EB3" w:rsidRPr="002F4267" w:rsidRDefault="00395EB3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1" w:name="_Toc359596900"/>
      <w:bookmarkStart w:id="122" w:name="_Toc408394544"/>
      <w:bookmarkStart w:id="123" w:name="_Toc408396045"/>
      <w:bookmarkStart w:id="124" w:name="_Toc408396930"/>
      <w:bookmarkStart w:id="125" w:name="_Toc408403985"/>
      <w:bookmarkStart w:id="126" w:name="_Toc409681124"/>
      <w:bookmarkStart w:id="127" w:name="_Toc409692629"/>
      <w:bookmarkStart w:id="128" w:name="_Toc411249968"/>
      <w:bookmarkStart w:id="129" w:name="_Toc413754216"/>
      <w:bookmarkStart w:id="130" w:name="_Toc414264972"/>
      <w:bookmarkStart w:id="131" w:name="TOC03"/>
      <w:r w:rsidRPr="002F4267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bookmarkEnd w:id="131"/>
    <w:p w:rsidR="006A769D" w:rsidRPr="002F4267" w:rsidRDefault="00C62CBA" w:rsidP="00185587">
      <w:pPr>
        <w:spacing w:before="16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2F4267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2F4267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2F4267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2F4267">
        <w:rPr>
          <w:rFonts w:eastAsia="SimSun"/>
          <w:spacing w:val="-2"/>
          <w:sz w:val="20"/>
          <w:szCs w:val="26"/>
          <w:lang w:bidi="ar-EG"/>
        </w:rPr>
        <w:t>(OB)</w:t>
      </w:r>
      <w:r w:rsidRPr="002F4267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2F4267" w:rsidRDefault="00891F20" w:rsidP="00BE1286">
      <w:pPr>
        <w:tabs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B87021" w:rsidRPr="002F4267" w:rsidRDefault="00B87021" w:rsidP="007B3CF1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</w:rPr>
      </w:pPr>
      <w:r w:rsidRPr="002F4267">
        <w:rPr>
          <w:rFonts w:eastAsia="SimSun"/>
          <w:spacing w:val="-2"/>
          <w:sz w:val="20"/>
          <w:szCs w:val="26"/>
        </w:rPr>
        <w:t>1088</w:t>
      </w:r>
      <w:r w:rsidRPr="002F4267">
        <w:rPr>
          <w:rFonts w:eastAsia="SimSun"/>
          <w:spacing w:val="-2"/>
          <w:sz w:val="20"/>
          <w:szCs w:val="26"/>
          <w:rtl/>
        </w:rPr>
        <w:tab/>
      </w:r>
      <w:r w:rsidR="00F7554D" w:rsidRPr="002F4267">
        <w:rPr>
          <w:rFonts w:eastAsia="SimSun"/>
          <w:color w:val="000000"/>
          <w:spacing w:val="-2"/>
          <w:sz w:val="20"/>
          <w:szCs w:val="26"/>
          <w:rtl/>
        </w:rPr>
        <w:t>قائمة بأرقام تعرّف جهة الإصدار لبطاقة رسوم الاتصالات الدولية (وفقاً للتوصية</w:t>
      </w:r>
      <w:r w:rsidR="00F7554D" w:rsidRPr="002F4267">
        <w:rPr>
          <w:rFonts w:eastAsia="SimSun" w:hint="cs"/>
          <w:color w:val="000000"/>
          <w:spacing w:val="-2"/>
          <w:sz w:val="20"/>
          <w:szCs w:val="26"/>
          <w:rtl/>
        </w:rPr>
        <w:t xml:space="preserve"> </w:t>
      </w:r>
      <w:r w:rsidR="006266F7" w:rsidRPr="002F4267">
        <w:rPr>
          <w:rFonts w:eastAsia="SimSun"/>
          <w:color w:val="000000"/>
          <w:spacing w:val="-2"/>
          <w:sz w:val="20"/>
          <w:szCs w:val="26"/>
        </w:rPr>
        <w:t>I</w:t>
      </w:r>
      <w:r w:rsidR="007B3CF1" w:rsidRPr="002F4267">
        <w:rPr>
          <w:rFonts w:eastAsia="SimSun"/>
          <w:spacing w:val="-2"/>
          <w:sz w:val="20"/>
          <w:szCs w:val="26"/>
        </w:rPr>
        <w:t>TU-T E.118</w:t>
      </w:r>
      <w:r w:rsidR="007B3CF1" w:rsidRPr="002F4267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="007B3CF1" w:rsidRPr="002F4267">
        <w:rPr>
          <w:rFonts w:eastAsia="SimSun"/>
          <w:spacing w:val="-2"/>
          <w:sz w:val="20"/>
          <w:szCs w:val="26"/>
          <w:lang w:bidi="ar-EG"/>
        </w:rPr>
        <w:t>(2006/05)</w:t>
      </w:r>
      <w:r w:rsidR="007B3CF1" w:rsidRPr="002F4267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="00F7554D" w:rsidRPr="002F4267">
        <w:rPr>
          <w:rFonts w:eastAsia="SimSun" w:hint="cs"/>
          <w:spacing w:val="-2"/>
          <w:sz w:val="20"/>
          <w:szCs w:val="26"/>
          <w:rtl/>
        </w:rPr>
        <w:t>(</w:t>
      </w:r>
      <w:r w:rsidR="00F7554D" w:rsidRPr="002F4267">
        <w:rPr>
          <w:rFonts w:eastAsia="SimSun"/>
          <w:color w:val="000000"/>
          <w:spacing w:val="-2"/>
          <w:sz w:val="20"/>
          <w:szCs w:val="26"/>
          <w:rtl/>
        </w:rPr>
        <w:t>الوضع في</w:t>
      </w:r>
      <w:r w:rsidR="006C2A45" w:rsidRPr="002F4267">
        <w:rPr>
          <w:rFonts w:eastAsia="SimSun" w:hint="cs"/>
          <w:color w:val="000000"/>
          <w:spacing w:val="-2"/>
          <w:sz w:val="20"/>
          <w:szCs w:val="26"/>
          <w:rtl/>
        </w:rPr>
        <w:t xml:space="preserve"> </w:t>
      </w:r>
      <w:r w:rsidR="00F7554D" w:rsidRPr="002F4267">
        <w:rPr>
          <w:rFonts w:eastAsia="SimSun"/>
          <w:spacing w:val="-2"/>
          <w:sz w:val="20"/>
          <w:szCs w:val="26"/>
        </w:rPr>
        <w:t>15</w:t>
      </w:r>
      <w:r w:rsidR="00F7554D" w:rsidRPr="002F4267">
        <w:rPr>
          <w:rFonts w:eastAsia="SimSun" w:hint="cs"/>
          <w:spacing w:val="-2"/>
          <w:sz w:val="20"/>
          <w:szCs w:val="26"/>
          <w:rtl/>
        </w:rPr>
        <w:t xml:space="preserve"> </w:t>
      </w:r>
      <w:r w:rsidR="00F7554D" w:rsidRPr="002F4267">
        <w:rPr>
          <w:rFonts w:eastAsia="SimSun"/>
          <w:color w:val="000000"/>
          <w:spacing w:val="-2"/>
          <w:sz w:val="20"/>
          <w:szCs w:val="26"/>
          <w:rtl/>
        </w:rPr>
        <w:t xml:space="preserve">نوفمبر </w:t>
      </w:r>
      <w:r w:rsidR="00F7554D" w:rsidRPr="002F4267">
        <w:rPr>
          <w:rFonts w:eastAsia="SimSun"/>
          <w:spacing w:val="-2"/>
          <w:sz w:val="20"/>
          <w:szCs w:val="26"/>
        </w:rPr>
        <w:t>2015</w:t>
      </w:r>
      <w:r w:rsidR="00F7554D" w:rsidRPr="002F4267">
        <w:rPr>
          <w:rFonts w:eastAsia="SimSun" w:hint="cs"/>
          <w:spacing w:val="-2"/>
          <w:sz w:val="20"/>
          <w:szCs w:val="26"/>
          <w:rtl/>
        </w:rPr>
        <w:t>)</w:t>
      </w:r>
    </w:p>
    <w:p w:rsidR="00B87021" w:rsidRPr="002F4267" w:rsidRDefault="00B87021" w:rsidP="006266F7">
      <w:pPr>
        <w:spacing w:before="6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2F4267">
        <w:rPr>
          <w:rFonts w:eastAsia="SimSun"/>
          <w:spacing w:val="-6"/>
          <w:sz w:val="20"/>
          <w:szCs w:val="26"/>
        </w:rPr>
        <w:t>1086</w:t>
      </w:r>
      <w:r w:rsidRPr="002F4267">
        <w:rPr>
          <w:rFonts w:eastAsia="SimSun"/>
          <w:spacing w:val="-6"/>
          <w:sz w:val="20"/>
          <w:szCs w:val="26"/>
          <w:rtl/>
          <w:lang w:bidi="ar-EG"/>
        </w:rPr>
        <w:tab/>
      </w:r>
      <w:r w:rsidR="00F7554D" w:rsidRPr="002F4267">
        <w:rPr>
          <w:rFonts w:eastAsia="SimSun"/>
          <w:color w:val="000000"/>
          <w:spacing w:val="-6"/>
          <w:sz w:val="20"/>
          <w:szCs w:val="26"/>
          <w:rtl/>
        </w:rPr>
        <w:t>الرموز الدليلية للشبكات المتنقلة من أجل الخطة الدولية لتعرف هوية الشبكات والاشتراكات العمومية (وفقاً للتوصية</w:t>
      </w:r>
      <w:r w:rsidR="008C32C6" w:rsidRPr="002F4267">
        <w:rPr>
          <w:rFonts w:eastAsia="SimSun" w:hint="eastAsia"/>
          <w:color w:val="000000"/>
          <w:spacing w:val="-6"/>
          <w:sz w:val="20"/>
          <w:szCs w:val="26"/>
          <w:rtl/>
        </w:rPr>
        <w:t> </w:t>
      </w:r>
      <w:r w:rsidR="007B3CF1" w:rsidRPr="002F4267">
        <w:rPr>
          <w:rFonts w:eastAsia="SimSun"/>
          <w:spacing w:val="-6"/>
          <w:sz w:val="20"/>
          <w:szCs w:val="26"/>
        </w:rPr>
        <w:t>ITU-T E.212</w:t>
      </w:r>
      <w:r w:rsidR="00F7554D" w:rsidRPr="002F4267">
        <w:rPr>
          <w:rFonts w:eastAsia="SimSun" w:hint="cs"/>
          <w:spacing w:val="-6"/>
          <w:sz w:val="20"/>
          <w:szCs w:val="26"/>
          <w:rtl/>
        </w:rPr>
        <w:t xml:space="preserve"> </w:t>
      </w:r>
      <w:r w:rsidR="007B3CF1" w:rsidRPr="002F4267">
        <w:rPr>
          <w:rFonts w:eastAsia="SimSun"/>
          <w:spacing w:val="-6"/>
          <w:sz w:val="20"/>
          <w:szCs w:val="26"/>
          <w:lang w:bidi="ar-EG"/>
        </w:rPr>
        <w:t>(2008/05)</w:t>
      </w:r>
      <w:r w:rsidR="006B0725" w:rsidRPr="002F4267">
        <w:rPr>
          <w:rFonts w:eastAsia="SimSun" w:hint="cs"/>
          <w:spacing w:val="-6"/>
          <w:sz w:val="20"/>
          <w:szCs w:val="26"/>
          <w:rtl/>
          <w:lang w:bidi="ar-EG"/>
        </w:rPr>
        <w:t>)</w:t>
      </w:r>
      <w:r w:rsidR="007B3CF1" w:rsidRPr="002F4267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="00F7554D" w:rsidRPr="002F4267">
        <w:rPr>
          <w:rFonts w:eastAsia="SimSun" w:hint="cs"/>
          <w:spacing w:val="-6"/>
          <w:sz w:val="20"/>
          <w:szCs w:val="26"/>
          <w:rtl/>
        </w:rPr>
        <w:t>(</w:t>
      </w:r>
      <w:r w:rsidR="00F7554D" w:rsidRPr="002F4267">
        <w:rPr>
          <w:rFonts w:eastAsia="SimSun"/>
          <w:color w:val="000000"/>
          <w:spacing w:val="-6"/>
          <w:sz w:val="20"/>
          <w:szCs w:val="26"/>
          <w:rtl/>
        </w:rPr>
        <w:t>الوضع في</w:t>
      </w:r>
      <w:r w:rsidR="007F580F" w:rsidRPr="002F4267">
        <w:rPr>
          <w:rFonts w:eastAsia="SimSun" w:hint="cs"/>
          <w:color w:val="000000"/>
          <w:spacing w:val="-6"/>
          <w:sz w:val="20"/>
          <w:szCs w:val="26"/>
          <w:rtl/>
        </w:rPr>
        <w:t xml:space="preserve"> </w:t>
      </w:r>
      <w:r w:rsidR="00F7554D" w:rsidRPr="002F4267">
        <w:rPr>
          <w:rFonts w:eastAsia="SimSun"/>
          <w:spacing w:val="-6"/>
          <w:sz w:val="20"/>
          <w:szCs w:val="26"/>
        </w:rPr>
        <w:t>15</w:t>
      </w:r>
      <w:r w:rsidR="00F7554D" w:rsidRPr="002F4267">
        <w:rPr>
          <w:rFonts w:eastAsia="SimSun" w:hint="cs"/>
          <w:spacing w:val="-6"/>
          <w:sz w:val="20"/>
          <w:szCs w:val="26"/>
          <w:rtl/>
        </w:rPr>
        <w:t xml:space="preserve"> </w:t>
      </w:r>
      <w:r w:rsidR="00F7554D" w:rsidRPr="002F4267">
        <w:rPr>
          <w:rFonts w:eastAsia="SimSun" w:hint="cs"/>
          <w:color w:val="000000"/>
          <w:spacing w:val="-6"/>
          <w:sz w:val="20"/>
          <w:szCs w:val="26"/>
          <w:rtl/>
        </w:rPr>
        <w:t>أكتوبر</w:t>
      </w:r>
      <w:r w:rsidR="00F7554D" w:rsidRPr="002F4267">
        <w:rPr>
          <w:rFonts w:eastAsia="SimSun"/>
          <w:color w:val="000000"/>
          <w:spacing w:val="-6"/>
          <w:sz w:val="20"/>
          <w:szCs w:val="26"/>
          <w:rtl/>
        </w:rPr>
        <w:t xml:space="preserve"> </w:t>
      </w:r>
      <w:r w:rsidR="00F7554D" w:rsidRPr="002F4267">
        <w:rPr>
          <w:rFonts w:eastAsia="SimSun"/>
          <w:spacing w:val="-6"/>
          <w:sz w:val="20"/>
          <w:szCs w:val="26"/>
        </w:rPr>
        <w:t>2015</w:t>
      </w:r>
      <w:r w:rsidR="00F7554D" w:rsidRPr="002F4267">
        <w:rPr>
          <w:rFonts w:eastAsia="SimSun" w:hint="cs"/>
          <w:spacing w:val="-6"/>
          <w:sz w:val="20"/>
          <w:szCs w:val="26"/>
          <w:rtl/>
        </w:rPr>
        <w:t>)</w:t>
      </w:r>
    </w:p>
    <w:p w:rsidR="00AD7E14" w:rsidRPr="002F4267" w:rsidRDefault="00AD7E14" w:rsidP="00BE1286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1073</w:t>
      </w:r>
      <w:r w:rsidRPr="002F4267">
        <w:rPr>
          <w:rFonts w:eastAsia="SimSun"/>
          <w:sz w:val="20"/>
          <w:szCs w:val="26"/>
          <w:lang w:bidi="ar-EG"/>
        </w:rPr>
        <w:tab/>
      </w:r>
      <w:r w:rsidR="005D6E37" w:rsidRPr="002F4267">
        <w:rPr>
          <w:rFonts w:eastAsia="SimSun"/>
          <w:sz w:val="20"/>
          <w:szCs w:val="26"/>
          <w:rtl/>
        </w:rPr>
        <w:t xml:space="preserve">التوقيت القانوني </w:t>
      </w:r>
      <w:r w:rsidR="005D6E37" w:rsidRPr="002F4267">
        <w:rPr>
          <w:rFonts w:eastAsia="SimSun"/>
          <w:sz w:val="20"/>
          <w:szCs w:val="26"/>
          <w:lang w:bidi="ar-EG"/>
        </w:rPr>
        <w:t>2015</w:t>
      </w:r>
    </w:p>
    <w:p w:rsidR="007C6232" w:rsidRPr="002F4267" w:rsidRDefault="007C6232" w:rsidP="00BE1286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1067</w:t>
      </w:r>
      <w:r w:rsidRPr="002F4267">
        <w:rPr>
          <w:rFonts w:eastAsia="SimSun"/>
          <w:sz w:val="20"/>
          <w:szCs w:val="26"/>
          <w:rtl/>
          <w:lang w:bidi="ar-EG"/>
        </w:rPr>
        <w:tab/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2F4267">
        <w:rPr>
          <w:rFonts w:eastAsia="SimSun"/>
          <w:sz w:val="20"/>
          <w:szCs w:val="26"/>
          <w:lang w:bidi="ar-EG"/>
        </w:rPr>
        <w:t>(ISPC)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2F4267">
        <w:rPr>
          <w:rFonts w:eastAsia="SimSun"/>
          <w:sz w:val="20"/>
          <w:szCs w:val="26"/>
          <w:lang w:bidi="ar-EG"/>
        </w:rPr>
        <w:t>(99/03) ITU-T Q.708</w:t>
      </w:r>
      <w:r w:rsidRPr="002F4267">
        <w:rPr>
          <w:rFonts w:eastAsia="SimSun"/>
          <w:sz w:val="20"/>
          <w:szCs w:val="26"/>
          <w:rtl/>
          <w:lang w:bidi="ar-EG"/>
        </w:rPr>
        <w:t>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2F4267">
        <w:rPr>
          <w:rFonts w:eastAsia="SimSun"/>
          <w:sz w:val="20"/>
          <w:szCs w:val="26"/>
          <w:lang w:bidi="ar-EG"/>
        </w:rPr>
        <w:t>201</w:t>
      </w:r>
      <w:r w:rsidRPr="002F4267">
        <w:rPr>
          <w:rFonts w:eastAsia="SimSun"/>
          <w:sz w:val="20"/>
          <w:szCs w:val="26"/>
          <w:lang w:bidi="ar-EG"/>
        </w:rPr>
        <w:t>5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2F4267" w:rsidRDefault="00AA3842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1066</w:t>
      </w:r>
      <w:r w:rsidRPr="002F4267">
        <w:rPr>
          <w:rFonts w:eastAsia="SimSun" w:hint="cs"/>
          <w:sz w:val="20"/>
          <w:szCs w:val="26"/>
          <w:rtl/>
          <w:lang w:bidi="ar-EG"/>
        </w:rPr>
        <w:tab/>
      </w:r>
      <w:r w:rsidRPr="002F4267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2F4267">
        <w:rPr>
          <w:rFonts w:eastAsia="SimSun"/>
          <w:sz w:val="20"/>
          <w:szCs w:val="26"/>
          <w:lang w:bidi="ar-EG"/>
        </w:rPr>
        <w:t>(</w:t>
      </w:r>
      <w:r w:rsidRPr="002F4267">
        <w:rPr>
          <w:rFonts w:eastAsia="SimSun"/>
          <w:sz w:val="20"/>
          <w:szCs w:val="26"/>
          <w:lang w:bidi="ar-EG"/>
        </w:rPr>
        <w:t>SANC</w:t>
      </w:r>
      <w:r w:rsidR="00804D56" w:rsidRPr="002F4267">
        <w:rPr>
          <w:rFonts w:eastAsia="SimSun"/>
          <w:sz w:val="20"/>
          <w:szCs w:val="26"/>
          <w:lang w:bidi="ar-EG"/>
        </w:rPr>
        <w:t>)</w:t>
      </w:r>
      <w:r w:rsidRPr="002F4267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(99/03) ITU-T Q.708</w:t>
      </w:r>
      <w:r w:rsidRPr="002F4267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/>
          <w:sz w:val="20"/>
          <w:szCs w:val="26"/>
          <w:rtl/>
          <w:lang w:bidi="ar-EG"/>
        </w:rPr>
        <w:t xml:space="preserve"> </w:t>
      </w:r>
      <w:r w:rsidRPr="002F4267">
        <w:rPr>
          <w:rFonts w:eastAsia="SimSun" w:hint="cs"/>
          <w:sz w:val="20"/>
          <w:szCs w:val="26"/>
          <w:rtl/>
          <w:lang w:bidi="ar-EG"/>
        </w:rPr>
        <w:t>ديسمبر</w:t>
      </w:r>
      <w:r w:rsidRPr="002F4267">
        <w:rPr>
          <w:rFonts w:eastAsia="SimSun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201</w:t>
      </w:r>
      <w:r w:rsidR="00FE2EA0" w:rsidRPr="002F4267">
        <w:rPr>
          <w:rFonts w:eastAsia="SimSun"/>
          <w:sz w:val="20"/>
          <w:szCs w:val="26"/>
          <w:lang w:bidi="ar-EG"/>
        </w:rPr>
        <w:t>4</w:t>
      </w:r>
      <w:r w:rsidRPr="002F4267">
        <w:rPr>
          <w:rFonts w:eastAsia="SimSun"/>
          <w:sz w:val="20"/>
          <w:szCs w:val="26"/>
          <w:rtl/>
          <w:lang w:bidi="ar-EG"/>
        </w:rPr>
        <w:t>)</w:t>
      </w:r>
    </w:p>
    <w:p w:rsidR="00D64B9A" w:rsidRPr="002F4267" w:rsidRDefault="00D64B9A" w:rsidP="00AF6322">
      <w:pPr>
        <w:spacing w:before="6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</w:t>
      </w:r>
      <w:r w:rsidR="00A42CB2" w:rsidRPr="002F4267">
        <w:rPr>
          <w:rFonts w:eastAsia="SimSun"/>
          <w:sz w:val="20"/>
          <w:szCs w:val="26"/>
          <w:lang w:bidi="ar-EG"/>
        </w:rPr>
        <w:t>60</w:t>
      </w:r>
      <w:r w:rsidR="00891F20" w:rsidRPr="002F4267">
        <w:rPr>
          <w:rFonts w:eastAsia="SimSun"/>
          <w:sz w:val="20"/>
          <w:szCs w:val="26"/>
          <w:rtl/>
          <w:lang w:bidi="ar-EG"/>
        </w:rPr>
        <w:tab/>
      </w:r>
      <w:r w:rsidR="00A42CB2" w:rsidRPr="002F4267">
        <w:rPr>
          <w:rFonts w:eastAsia="SimSun" w:hint="cs"/>
          <w:sz w:val="20"/>
          <w:szCs w:val="26"/>
          <w:rtl/>
          <w:lang w:bidi="ar-EG"/>
        </w:rPr>
        <w:t xml:space="preserve">قائمة برموز </w:t>
      </w:r>
      <w:r w:rsidR="00AF6322" w:rsidRPr="002F4267">
        <w:rPr>
          <w:rFonts w:eastAsia="SimSun" w:hint="cs"/>
          <w:sz w:val="20"/>
          <w:szCs w:val="26"/>
          <w:rtl/>
          <w:lang w:bidi="ar-EG"/>
        </w:rPr>
        <w:t>شركات التشغيل</w:t>
      </w:r>
      <w:r w:rsidR="00A42CB2" w:rsidRPr="002F4267">
        <w:rPr>
          <w:rFonts w:eastAsia="SimSun" w:hint="cs"/>
          <w:sz w:val="20"/>
          <w:szCs w:val="26"/>
          <w:rtl/>
          <w:lang w:bidi="ar-EG"/>
        </w:rPr>
        <w:t xml:space="preserve"> الصادرة عن الاتحاد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</w:t>
      </w:r>
      <w:r w:rsidR="00A42CB2" w:rsidRPr="002F4267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2F4267">
        <w:rPr>
          <w:rFonts w:eastAsia="SimSun"/>
          <w:bCs/>
          <w:sz w:val="20"/>
          <w:szCs w:val="26"/>
          <w:lang w:bidi="ar-EG"/>
        </w:rPr>
        <w:t>1400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</w:t>
      </w:r>
      <w:r w:rsidR="00A42CB2" w:rsidRPr="002F4267">
        <w:rPr>
          <w:rFonts w:eastAsia="SimSun"/>
          <w:sz w:val="20"/>
          <w:szCs w:val="26"/>
          <w:lang w:bidi="ar-EG"/>
        </w:rPr>
        <w:t>13</w:t>
      </w:r>
      <w:r w:rsidRPr="002F4267">
        <w:rPr>
          <w:rFonts w:eastAsia="SimSun"/>
          <w:sz w:val="20"/>
          <w:szCs w:val="26"/>
          <w:lang w:bidi="ar-EG"/>
        </w:rPr>
        <w:t>/0</w:t>
      </w:r>
      <w:r w:rsidR="00A42CB2" w:rsidRPr="002F4267">
        <w:rPr>
          <w:rFonts w:eastAsia="SimSun"/>
          <w:sz w:val="20"/>
          <w:szCs w:val="26"/>
          <w:lang w:bidi="ar-EG"/>
        </w:rPr>
        <w:t>3</w:t>
      </w:r>
      <w:r w:rsidRPr="002F4267">
        <w:rPr>
          <w:rFonts w:eastAsia="SimSun"/>
          <w:sz w:val="20"/>
          <w:szCs w:val="26"/>
          <w:lang w:bidi="ar-EG"/>
        </w:rPr>
        <w:t>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2F4267">
        <w:rPr>
          <w:rFonts w:eastAsia="SimSun" w:hint="cs"/>
          <w:sz w:val="20"/>
          <w:szCs w:val="26"/>
          <w:rtl/>
          <w:lang w:bidi="ar-EG"/>
        </w:rPr>
        <w:t>سبتمبر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2014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EE010B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1055</w:t>
      </w:r>
      <w:r w:rsidRPr="002F4267">
        <w:rPr>
          <w:rFonts w:eastAsia="SimSun" w:hint="cs"/>
          <w:sz w:val="20"/>
          <w:szCs w:val="26"/>
          <w:rtl/>
          <w:lang w:bidi="ar-EG"/>
        </w:rPr>
        <w:tab/>
      </w:r>
      <w:r w:rsidR="00F04073" w:rsidRPr="002F4267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2F4267">
        <w:rPr>
          <w:rFonts w:eastAsia="SimSun"/>
          <w:sz w:val="20"/>
          <w:szCs w:val="26"/>
          <w:lang w:bidi="ar-EG"/>
        </w:rPr>
        <w:t>1.25</w:t>
      </w:r>
      <w:r w:rsidR="00F04073" w:rsidRPr="002F4267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2F4267">
        <w:rPr>
          <w:rFonts w:eastAsia="SimSun"/>
          <w:sz w:val="20"/>
          <w:szCs w:val="26"/>
          <w:lang w:bidi="ar-EG"/>
        </w:rPr>
        <w:t>1</w:t>
      </w:r>
      <w:r w:rsidR="00F04073" w:rsidRPr="002F4267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2F4267">
        <w:rPr>
          <w:rFonts w:eastAsia="SimSun"/>
          <w:sz w:val="20"/>
          <w:szCs w:val="26"/>
          <w:lang w:bidi="ar-EG"/>
        </w:rPr>
        <w:t>2014</w:t>
      </w:r>
      <w:r w:rsidR="00F04073"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D95B46" w:rsidRPr="002F4267" w:rsidRDefault="00D95B46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1015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2F4267">
        <w:rPr>
          <w:rFonts w:eastAsia="SimSun"/>
          <w:sz w:val="20"/>
          <w:szCs w:val="26"/>
          <w:lang w:bidi="ar-EG"/>
        </w:rPr>
        <w:t>ITU-T E.164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(2010/11)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2F4267">
        <w:rPr>
          <w:rFonts w:eastAsia="SimSun"/>
          <w:sz w:val="20"/>
          <w:szCs w:val="26"/>
          <w:lang w:bidi="ar-EG"/>
        </w:rPr>
        <w:t>2012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1005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E.212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(2008/05)</w:t>
      </w:r>
      <w:r w:rsidRPr="002F4267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في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يونيو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2012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2F4267">
        <w:rPr>
          <w:rFonts w:eastAsia="SimSun"/>
          <w:spacing w:val="-4"/>
          <w:sz w:val="20"/>
          <w:szCs w:val="26"/>
          <w:lang w:bidi="ar-EG"/>
        </w:rPr>
        <w:t>1002</w:t>
      </w:r>
      <w:r w:rsidRPr="002F4267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2F4267">
        <w:rPr>
          <w:rFonts w:eastAsia="SimSun"/>
          <w:spacing w:val="-4"/>
          <w:sz w:val="20"/>
          <w:szCs w:val="26"/>
          <w:lang w:bidi="ar-EG"/>
        </w:rPr>
        <w:t>ITU</w:t>
      </w:r>
      <w:r w:rsidRPr="002F4267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2F4267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pacing w:val="-4"/>
          <w:sz w:val="20"/>
          <w:szCs w:val="26"/>
          <w:lang w:bidi="ar-EG"/>
        </w:rPr>
        <w:t>(2000/02)</w:t>
      </w:r>
      <w:r w:rsidRPr="002F4267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pacing w:val="-4"/>
          <w:sz w:val="20"/>
          <w:szCs w:val="26"/>
          <w:lang w:bidi="ar-EG"/>
        </w:rPr>
        <w:t>15</w:t>
      </w:r>
      <w:r w:rsidRPr="002F4267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2F4267">
        <w:rPr>
          <w:rFonts w:eastAsia="SimSun"/>
          <w:spacing w:val="-4"/>
          <w:sz w:val="20"/>
          <w:szCs w:val="26"/>
          <w:lang w:bidi="ar-EG"/>
        </w:rPr>
        <w:t>2012</w:t>
      </w:r>
      <w:r w:rsidRPr="002F4267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1001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T.35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2F4267">
        <w:rPr>
          <w:rFonts w:eastAsia="SimSun"/>
          <w:sz w:val="20"/>
          <w:szCs w:val="26"/>
          <w:lang w:bidi="ar-EG"/>
        </w:rPr>
        <w:t>2012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1000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2F4267">
        <w:rPr>
          <w:rFonts w:eastAsia="SimSun"/>
          <w:sz w:val="20"/>
          <w:szCs w:val="26"/>
          <w:lang w:bidi="ar-EG"/>
        </w:rPr>
        <w:t>2012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994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E.164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(2010/11)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991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2F4267">
        <w:rPr>
          <w:rFonts w:eastAsia="SimSun"/>
          <w:sz w:val="20"/>
          <w:szCs w:val="26"/>
          <w:lang w:bidi="ar-EG"/>
        </w:rPr>
        <w:t>ITU-T E.164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(2010/11)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E.164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(2010/11)</w:t>
      </w:r>
      <w:r w:rsidRPr="002F4267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في</w:t>
      </w:r>
      <w:r w:rsidR="00AA3842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991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2F4267">
        <w:rPr>
          <w:rFonts w:eastAsia="SimSun"/>
          <w:sz w:val="20"/>
          <w:szCs w:val="26"/>
          <w:lang w:bidi="ar-EG"/>
        </w:rPr>
        <w:t>21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2F4267">
        <w:rPr>
          <w:rFonts w:eastAsia="SimSun"/>
          <w:sz w:val="20"/>
          <w:szCs w:val="26"/>
          <w:lang w:bidi="ar-EG"/>
        </w:rPr>
        <w:t>2006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980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2F4267">
        <w:rPr>
          <w:rFonts w:eastAsia="SimSun"/>
          <w:sz w:val="20"/>
          <w:szCs w:val="26"/>
          <w:lang w:bidi="ar-EG"/>
        </w:rPr>
        <w:t>ITU-T F.32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(1995/10)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978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2F4267">
        <w:rPr>
          <w:rFonts w:eastAsia="SimSun"/>
          <w:sz w:val="20"/>
          <w:szCs w:val="26"/>
          <w:lang w:bidi="ar-EG"/>
        </w:rPr>
        <w:t>(TDC)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2F4267">
        <w:rPr>
          <w:rFonts w:eastAsia="SimSun"/>
          <w:sz w:val="20"/>
          <w:szCs w:val="26"/>
          <w:lang w:bidi="ar-EG"/>
        </w:rPr>
        <w:t>(TNIC)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F.69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(1994/06)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2F4267">
        <w:rPr>
          <w:rFonts w:eastAsia="SimSun"/>
          <w:sz w:val="20"/>
          <w:szCs w:val="26"/>
          <w:lang w:bidi="ar-EG"/>
        </w:rPr>
        <w:t>ITU-T F.68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(1988/11)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977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2F4267">
        <w:rPr>
          <w:rFonts w:eastAsia="SimSun"/>
          <w:sz w:val="20"/>
          <w:szCs w:val="26"/>
          <w:lang w:bidi="ar-EG"/>
        </w:rPr>
        <w:t>(DNIC)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X.121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(2000/10)</w:t>
      </w:r>
      <w:r w:rsidR="006B0725"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976</w:t>
      </w:r>
      <w:r w:rsidRPr="002F4267">
        <w:rPr>
          <w:rFonts w:eastAsia="SimSun" w:hint="cs"/>
          <w:sz w:val="20"/>
          <w:szCs w:val="26"/>
          <w:rtl/>
          <w:lang w:bidi="ar-EG"/>
        </w:rPr>
        <w:tab/>
      </w:r>
      <w:r w:rsidRPr="002F4267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2F4267">
        <w:rPr>
          <w:rFonts w:eastAsia="SimSun"/>
          <w:spacing w:val="4"/>
          <w:sz w:val="20"/>
          <w:szCs w:val="26"/>
          <w:lang w:bidi="ar-EG"/>
        </w:rPr>
        <w:t>ITU</w:t>
      </w:r>
      <w:r w:rsidRPr="002F4267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2F4267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pacing w:val="4"/>
          <w:sz w:val="20"/>
          <w:szCs w:val="26"/>
          <w:lang w:bidi="ar-EG"/>
        </w:rPr>
        <w:t>(2000/10)</w:t>
      </w:r>
      <w:r w:rsidRPr="002F4267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="00F50BA8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في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مارس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974</w:t>
      </w:r>
      <w:r w:rsidRPr="002F4267">
        <w:rPr>
          <w:rFonts w:eastAsia="SimSun" w:hint="cs"/>
          <w:sz w:val="20"/>
          <w:szCs w:val="26"/>
          <w:rtl/>
          <w:lang w:bidi="ar-EG"/>
        </w:rPr>
        <w:tab/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2F4267">
        <w:rPr>
          <w:rFonts w:eastAsia="SimSun"/>
          <w:spacing w:val="-6"/>
          <w:sz w:val="20"/>
          <w:szCs w:val="26"/>
          <w:lang w:bidi="ar-EG"/>
        </w:rPr>
        <w:t>(ADMD)</w:t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2F4267">
        <w:rPr>
          <w:rFonts w:eastAsia="SimSun"/>
          <w:spacing w:val="-6"/>
          <w:sz w:val="20"/>
          <w:szCs w:val="26"/>
          <w:lang w:bidi="ar-EG"/>
        </w:rPr>
        <w:t>ITU</w:t>
      </w:r>
      <w:r w:rsidRPr="002F4267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2F4267">
        <w:rPr>
          <w:rFonts w:eastAsia="SimSun"/>
          <w:spacing w:val="-6"/>
          <w:sz w:val="20"/>
          <w:szCs w:val="26"/>
          <w:lang w:bidi="ar-EG"/>
        </w:rPr>
        <w:t>X.400</w:t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2F4267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2F4267">
        <w:rPr>
          <w:rFonts w:eastAsia="SimSun"/>
          <w:spacing w:val="-6"/>
          <w:sz w:val="20"/>
          <w:szCs w:val="26"/>
          <w:lang w:bidi="ar-EG"/>
        </w:rPr>
        <w:t>15</w:t>
      </w:r>
      <w:r w:rsidRPr="002F4267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2F4267">
        <w:rPr>
          <w:rFonts w:eastAsia="SimSun"/>
          <w:spacing w:val="-6"/>
          <w:sz w:val="20"/>
          <w:szCs w:val="26"/>
          <w:lang w:bidi="ar-EG"/>
        </w:rPr>
        <w:t>2011</w:t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2F4267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972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E.218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(2004/05)</w:t>
      </w:r>
      <w:r w:rsidRPr="002F4267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في</w:t>
      </w:r>
      <w:r w:rsidR="00AA3842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955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2F4267">
        <w:rPr>
          <w:rFonts w:eastAsia="SimSun"/>
          <w:sz w:val="20"/>
          <w:szCs w:val="26"/>
          <w:lang w:bidi="ar-EG"/>
        </w:rPr>
        <w:t>ITU-T E.180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(98/03)</w:t>
      </w:r>
      <w:r w:rsidR="006B0725" w:rsidRPr="002F4267">
        <w:rPr>
          <w:rFonts w:eastAsia="SimSun" w:hint="cs"/>
          <w:sz w:val="20"/>
          <w:szCs w:val="26"/>
          <w:rtl/>
          <w:lang w:bidi="ar-EG"/>
        </w:rPr>
        <w:t>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2F4267">
        <w:rPr>
          <w:rFonts w:eastAsia="SimSun"/>
          <w:sz w:val="20"/>
          <w:szCs w:val="26"/>
          <w:lang w:bidi="ar-EG"/>
        </w:rPr>
        <w:t>2010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669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F.1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(1998/03)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 w:hint="cs"/>
          <w:sz w:val="20"/>
          <w:szCs w:val="26"/>
          <w:rtl/>
          <w:lang w:bidi="ar-EG"/>
        </w:rPr>
        <w:t>باء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2F4267" w:rsidRDefault="00891F20" w:rsidP="00840E52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840E52">
        <w:rPr>
          <w:rFonts w:eastAsia="SimSun" w:hint="cs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840E52">
        <w:rPr>
          <w:rFonts w:eastAsia="SimSun" w:hint="cs"/>
          <w:sz w:val="20"/>
          <w:szCs w:val="26"/>
          <w:rtl/>
          <w:lang w:val="fr-CH" w:bidi="ar-EG"/>
        </w:rPr>
        <w:t xml:space="preserve"> </w:t>
      </w:r>
      <w:r w:rsidR="009F3D96" w:rsidRPr="00840E52">
        <w:rPr>
          <w:rFonts w:eastAsia="SimSun"/>
          <w:sz w:val="20"/>
          <w:szCs w:val="26"/>
        </w:rPr>
        <w:t>ITU-T</w:t>
      </w:r>
      <w:r w:rsidR="00840E52" w:rsidRPr="00840E52">
        <w:rPr>
          <w:rFonts w:eastAsia="SimSun"/>
          <w:sz w:val="20"/>
          <w:szCs w:val="26"/>
        </w:rPr>
        <w:t> </w:t>
      </w:r>
      <w:r w:rsidR="009F3D96" w:rsidRPr="00840E52">
        <w:rPr>
          <w:rFonts w:eastAsia="SimSun"/>
          <w:sz w:val="20"/>
          <w:szCs w:val="26"/>
        </w:rPr>
        <w:t>M.1400 (03/2013)</w:t>
      </w:r>
      <w:r w:rsidRPr="00840E52">
        <w:rPr>
          <w:rFonts w:eastAsia="SimSun" w:hint="cs"/>
          <w:sz w:val="20"/>
          <w:szCs w:val="26"/>
          <w:rtl/>
          <w:lang w:val="fr-CH" w:bidi="ar-EG"/>
        </w:rPr>
        <w:t>)</w:t>
      </w: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2F4267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2F4267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2F4267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2F4267">
        <w:rPr>
          <w:rFonts w:eastAsia="SimSun"/>
          <w:spacing w:val="-8"/>
          <w:sz w:val="20"/>
          <w:szCs w:val="26"/>
          <w:lang w:bidi="ar-EG"/>
        </w:rPr>
        <w:t>170</w:t>
      </w: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2F4267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2F4267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2F4267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2F4267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B83099" w:rsidRPr="002F4267" w:rsidRDefault="00B83099">
      <w:pPr>
        <w:bidi w:val="0"/>
        <w:spacing w:before="0" w:line="240" w:lineRule="auto"/>
        <w:jc w:val="left"/>
        <w:rPr>
          <w:rFonts w:eastAsia="SimSun"/>
          <w:lang w:bidi="ar-EG"/>
        </w:rPr>
      </w:pPr>
      <w:bookmarkStart w:id="132" w:name="_Toc40969263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A80F48" w:rsidRPr="00962BC6" w:rsidTr="009F6BF1">
        <w:tc>
          <w:tcPr>
            <w:tcW w:w="9855" w:type="dxa"/>
            <w:shd w:val="pct15" w:color="auto" w:fill="auto"/>
            <w:vAlign w:val="center"/>
          </w:tcPr>
          <w:p w:rsidR="00A80F48" w:rsidRPr="00962BC6" w:rsidRDefault="00A80F48" w:rsidP="00320B2D">
            <w:pPr>
              <w:pStyle w:val="Title3"/>
              <w:spacing w:line="180" w:lineRule="auto"/>
              <w:rPr>
                <w:rFonts w:eastAsiaTheme="majorEastAsia"/>
                <w:b w:val="0"/>
                <w:bCs w:val="0"/>
              </w:rPr>
            </w:pPr>
            <w:bookmarkStart w:id="133" w:name="_Toc359596904"/>
            <w:bookmarkStart w:id="134" w:name="TOC04"/>
            <w:r w:rsidRPr="00962BC6">
              <w:rPr>
                <w:rFonts w:eastAsiaTheme="majorEastAsia" w:hint="cs"/>
                <w:rtl/>
              </w:rPr>
              <w:lastRenderedPageBreak/>
              <w:t>استعمال الرموز الدليلية الق</w:t>
            </w:r>
            <w:r w:rsidR="00320B2D">
              <w:rPr>
                <w:rFonts w:eastAsiaTheme="majorEastAsia" w:hint="cs"/>
                <w:rtl/>
              </w:rPr>
              <w:t>ُ</w:t>
            </w:r>
            <w:r w:rsidRPr="00962BC6">
              <w:rPr>
                <w:rFonts w:eastAsiaTheme="majorEastAsia" w:hint="cs"/>
                <w:rtl/>
              </w:rPr>
              <w:t xml:space="preserve">طرية للاتصالات المتنقلة </w:t>
            </w:r>
            <w:r w:rsidRPr="00962BC6">
              <w:rPr>
                <w:rFonts w:eastAsiaTheme="majorEastAsia"/>
              </w:rPr>
              <w:t>(MCC)</w:t>
            </w:r>
            <w:r w:rsidRPr="00962BC6">
              <w:rPr>
                <w:rFonts w:eastAsiaTheme="majorEastAsia"/>
                <w:rtl/>
              </w:rPr>
              <w:br/>
            </w:r>
            <w:r w:rsidRPr="00962BC6">
              <w:rPr>
                <w:rFonts w:eastAsiaTheme="majorEastAsia" w:hint="cs"/>
                <w:rtl/>
              </w:rPr>
              <w:t xml:space="preserve">والرموز الدليلية للشبكات المتنقلة </w:t>
            </w:r>
            <w:r w:rsidRPr="00962BC6">
              <w:rPr>
                <w:rFonts w:eastAsiaTheme="majorEastAsia"/>
              </w:rPr>
              <w:t>(MNC)</w:t>
            </w:r>
            <w:r w:rsidRPr="00962BC6">
              <w:rPr>
                <w:rFonts w:eastAsiaTheme="majorEastAsia" w:hint="cs"/>
                <w:rtl/>
              </w:rPr>
              <w:t xml:space="preserve"> خارج الأراضي الإقليمية</w:t>
            </w:r>
            <w:r>
              <w:rPr>
                <w:rFonts w:eastAsiaTheme="majorEastAsia"/>
              </w:rPr>
              <w:br/>
            </w:r>
            <w:r w:rsidRPr="00962BC6">
              <w:rPr>
                <w:rFonts w:eastAsiaTheme="majorEastAsia" w:hint="cs"/>
                <w:rtl/>
              </w:rPr>
              <w:t xml:space="preserve">(وفقاً للتوصية </w:t>
            </w:r>
            <w:r w:rsidRPr="00962BC6">
              <w:rPr>
                <w:rFonts w:eastAsiaTheme="majorEastAsia"/>
              </w:rPr>
              <w:t>ITU</w:t>
            </w:r>
            <w:r w:rsidRPr="00962BC6">
              <w:rPr>
                <w:rFonts w:eastAsiaTheme="majorEastAsia"/>
              </w:rPr>
              <w:noBreakHyphen/>
              <w:t>T E.212</w:t>
            </w:r>
            <w:r w:rsidRPr="00962BC6">
              <w:rPr>
                <w:rFonts w:eastAsiaTheme="majorEastAsia" w:hint="cs"/>
                <w:rtl/>
              </w:rPr>
              <w:t xml:space="preserve"> </w:t>
            </w:r>
            <w:r w:rsidRPr="00962BC6">
              <w:rPr>
                <w:rFonts w:eastAsiaTheme="majorEastAsia"/>
              </w:rPr>
              <w:t>(2008/05)</w:t>
            </w:r>
            <w:r w:rsidRPr="00962BC6">
              <w:rPr>
                <w:rFonts w:eastAsiaTheme="majorEastAsia" w:hint="cs"/>
                <w:rtl/>
              </w:rPr>
              <w:t xml:space="preserve"> </w:t>
            </w:r>
            <w:r w:rsidR="002211A6">
              <w:rPr>
                <w:rFonts w:eastAsiaTheme="majorEastAsia" w:hint="cs"/>
                <w:rtl/>
              </w:rPr>
              <w:t>-</w:t>
            </w:r>
            <w:r w:rsidRPr="00962BC6">
              <w:rPr>
                <w:rFonts w:eastAsiaTheme="majorEastAsia" w:hint="cs"/>
                <w:rtl/>
              </w:rPr>
              <w:t xml:space="preserve"> الملحق </w:t>
            </w:r>
            <w:r w:rsidRPr="00962BC6">
              <w:rPr>
                <w:rFonts w:eastAsiaTheme="majorEastAsia"/>
              </w:rPr>
              <w:t>E</w:t>
            </w:r>
            <w:r>
              <w:rPr>
                <w:rFonts w:eastAsiaTheme="majorEastAsia" w:hint="cs"/>
                <w:rtl/>
              </w:rPr>
              <w:t>)</w:t>
            </w:r>
          </w:p>
        </w:tc>
      </w:tr>
    </w:tbl>
    <w:p w:rsidR="00A80F48" w:rsidRPr="00962BC6" w:rsidRDefault="00A80F48" w:rsidP="001B002F">
      <w:pPr>
        <w:pStyle w:val="Headingb"/>
        <w:spacing w:before="360"/>
        <w:rPr>
          <w:rFonts w:eastAsiaTheme="majorEastAsia"/>
          <w:rtl/>
        </w:rPr>
      </w:pPr>
      <w:r w:rsidRPr="00962BC6">
        <w:rPr>
          <w:rFonts w:eastAsiaTheme="majorEastAsia" w:hint="cs"/>
          <w:rtl/>
        </w:rPr>
        <w:t>ملاحظة من مكتب تقييس الاتصالات</w:t>
      </w:r>
      <w:r w:rsidR="001B002F" w:rsidRPr="001B002F">
        <w:rPr>
          <w:rFonts w:eastAsiaTheme="majorEastAsia" w:cs="Calibri"/>
          <w:position w:val="6"/>
          <w:sz w:val="18"/>
          <w:szCs w:val="18"/>
          <w:lang w:val="es-ES"/>
        </w:rPr>
        <w:t>*</w:t>
      </w:r>
    </w:p>
    <w:p w:rsidR="00A80F48" w:rsidRPr="001B002F" w:rsidRDefault="00A80F48" w:rsidP="00AB25CD">
      <w:pPr>
        <w:rPr>
          <w:rFonts w:eastAsiaTheme="majorEastAsia"/>
          <w:spacing w:val="4"/>
          <w:rtl/>
          <w:lang w:bidi="ar-EG"/>
        </w:rPr>
      </w:pPr>
      <w:r w:rsidRPr="001B002F">
        <w:rPr>
          <w:rFonts w:eastAsiaTheme="majorEastAsia" w:hint="cs"/>
          <w:spacing w:val="4"/>
          <w:rtl/>
          <w:lang w:bidi="ar-EG"/>
        </w:rPr>
        <w:t xml:space="preserve">وفقاً للملحق </w:t>
      </w:r>
      <w:r w:rsidRPr="001B002F">
        <w:rPr>
          <w:rFonts w:eastAsiaTheme="majorEastAsia"/>
          <w:spacing w:val="4"/>
          <w:lang w:bidi="ar-EG"/>
        </w:rPr>
        <w:t>E</w:t>
      </w:r>
      <w:r w:rsidRPr="001B002F">
        <w:rPr>
          <w:rFonts w:eastAsiaTheme="majorEastAsia" w:hint="cs"/>
          <w:spacing w:val="4"/>
          <w:rtl/>
          <w:lang w:bidi="ar-EG"/>
        </w:rPr>
        <w:t xml:space="preserve"> بالتوصية </w:t>
      </w:r>
      <w:r w:rsidRPr="001B002F">
        <w:rPr>
          <w:rFonts w:eastAsiaTheme="majorEastAsia"/>
          <w:spacing w:val="4"/>
          <w:lang w:bidi="ar-EG"/>
        </w:rPr>
        <w:t>ITU</w:t>
      </w:r>
      <w:r w:rsidRPr="001B002F">
        <w:rPr>
          <w:rFonts w:eastAsiaTheme="majorEastAsia"/>
          <w:spacing w:val="4"/>
          <w:lang w:bidi="ar-EG"/>
        </w:rPr>
        <w:noBreakHyphen/>
        <w:t>T E.212</w:t>
      </w:r>
      <w:r w:rsidRPr="001B002F">
        <w:rPr>
          <w:rFonts w:eastAsiaTheme="majorEastAsia" w:hint="cs"/>
          <w:spacing w:val="4"/>
          <w:rtl/>
          <w:lang w:bidi="ar-EG"/>
        </w:rPr>
        <w:t xml:space="preserve">، </w:t>
      </w:r>
      <w:r w:rsidR="00A878AD" w:rsidRPr="001B002F">
        <w:rPr>
          <w:rFonts w:eastAsiaTheme="majorEastAsia" w:hint="cs"/>
          <w:spacing w:val="4"/>
          <w:rtl/>
          <w:lang w:bidi="ar-EG"/>
        </w:rPr>
        <w:t xml:space="preserve">قامت </w:t>
      </w:r>
      <w:r w:rsidR="00A878AD" w:rsidRPr="001B002F">
        <w:rPr>
          <w:rFonts w:eastAsiaTheme="majorEastAsia" w:hint="cs"/>
          <w:i/>
          <w:iCs/>
          <w:spacing w:val="4"/>
          <w:rtl/>
          <w:lang w:bidi="ar-EG"/>
        </w:rPr>
        <w:t xml:space="preserve">هيئة تنظيم الاتصالات الإلكترونية والبريد </w:t>
      </w:r>
      <w:r w:rsidR="00A878AD" w:rsidRPr="001B002F">
        <w:rPr>
          <w:rFonts w:eastAsiaTheme="majorEastAsia"/>
          <w:i/>
          <w:iCs/>
          <w:spacing w:val="4"/>
          <w:lang w:bidi="ar-EG"/>
        </w:rPr>
        <w:t>(ARCEP)</w:t>
      </w:r>
      <w:r w:rsidR="00A878AD" w:rsidRPr="001B002F">
        <w:rPr>
          <w:rFonts w:eastAsiaTheme="majorEastAsia" w:hint="cs"/>
          <w:spacing w:val="4"/>
          <w:rtl/>
          <w:lang w:bidi="ar-EG"/>
        </w:rPr>
        <w:t xml:space="preserve"> في فرنسا، </w:t>
      </w:r>
      <w:r w:rsidR="00AB25CD" w:rsidRPr="001B002F">
        <w:rPr>
          <w:rFonts w:eastAsiaTheme="majorEastAsia" w:hint="cs"/>
          <w:spacing w:val="4"/>
          <w:rtl/>
          <w:lang w:bidi="ar-EG"/>
        </w:rPr>
        <w:t>و</w:t>
      </w:r>
      <w:r w:rsidR="00AB25CD" w:rsidRPr="001B002F">
        <w:rPr>
          <w:rFonts w:eastAsiaTheme="majorEastAsia" w:hint="cs"/>
          <w:i/>
          <w:iCs/>
          <w:spacing w:val="4"/>
          <w:rtl/>
          <w:lang w:bidi="ar-EG"/>
        </w:rPr>
        <w:t>إدارة</w:t>
      </w:r>
      <w:r w:rsidR="00C00542" w:rsidRPr="001B002F">
        <w:rPr>
          <w:rFonts w:eastAsiaTheme="majorEastAsia" w:hint="cs"/>
          <w:i/>
          <w:iCs/>
          <w:spacing w:val="4"/>
          <w:rtl/>
          <w:lang w:bidi="ar-EG"/>
        </w:rPr>
        <w:t xml:space="preserve"> الاتصالات الإلكترونية </w:t>
      </w:r>
      <w:r w:rsidR="00C00542" w:rsidRPr="001B002F">
        <w:rPr>
          <w:rFonts w:eastAsiaTheme="majorEastAsia"/>
          <w:i/>
          <w:iCs/>
          <w:spacing w:val="4"/>
          <w:lang w:bidi="ar-EG"/>
        </w:rPr>
        <w:t>(D.C.E)</w:t>
      </w:r>
      <w:r w:rsidR="00C00542" w:rsidRPr="001B002F">
        <w:rPr>
          <w:rFonts w:eastAsiaTheme="majorEastAsia" w:hint="cs"/>
          <w:spacing w:val="4"/>
          <w:rtl/>
          <w:lang w:bidi="ar-EG"/>
        </w:rPr>
        <w:t xml:space="preserve"> في إمارة موناكو </w:t>
      </w:r>
      <w:proofErr w:type="spellStart"/>
      <w:r w:rsidR="00C00542" w:rsidRPr="001B002F">
        <w:rPr>
          <w:rFonts w:eastAsiaTheme="majorEastAsia" w:hint="cs"/>
          <w:spacing w:val="4"/>
          <w:rtl/>
          <w:lang w:bidi="ar-EG"/>
        </w:rPr>
        <w:t>بتليغ</w:t>
      </w:r>
      <w:proofErr w:type="spellEnd"/>
      <w:r w:rsidR="00C00542" w:rsidRPr="001B002F">
        <w:rPr>
          <w:rFonts w:eastAsiaTheme="majorEastAsia" w:hint="cs"/>
          <w:spacing w:val="4"/>
          <w:rtl/>
          <w:lang w:bidi="ar-EG"/>
        </w:rPr>
        <w:t xml:space="preserve"> مكتب تقييس الاتصالات بأن الرمز </w:t>
      </w:r>
      <w:r w:rsidR="00C00542" w:rsidRPr="001B002F">
        <w:rPr>
          <w:spacing w:val="4"/>
        </w:rPr>
        <w:t>MCC+MNC 208 01</w:t>
      </w:r>
      <w:r w:rsidR="00C00542" w:rsidRPr="001B002F">
        <w:rPr>
          <w:rFonts w:eastAsiaTheme="majorEastAsia" w:hint="cs"/>
          <w:spacing w:val="4"/>
          <w:rtl/>
          <w:lang w:bidi="ar-EG"/>
        </w:rPr>
        <w:t xml:space="preserve"> سيُستعمل خارج الأراضي الإقليمية.</w:t>
      </w:r>
    </w:p>
    <w:p w:rsidR="00A80F48" w:rsidRPr="00962BC6" w:rsidRDefault="00A80F48" w:rsidP="00A80F48">
      <w:pPr>
        <w:spacing w:before="240"/>
        <w:rPr>
          <w:rFonts w:eastAsiaTheme="majorEastAsia"/>
          <w:rtl/>
          <w:lang w:bidi="ar-EG"/>
        </w:rPr>
      </w:pPr>
      <w:r w:rsidRPr="00962BC6">
        <w:rPr>
          <w:rFonts w:eastAsiaTheme="majorEastAsia" w:hint="cs"/>
          <w:rtl/>
          <w:lang w:bidi="ar-EG"/>
        </w:rPr>
        <w:t>_________</w:t>
      </w:r>
    </w:p>
    <w:p w:rsidR="00A80F48" w:rsidRPr="00CD5E83" w:rsidRDefault="00A80F48" w:rsidP="00A80F48">
      <w:pPr>
        <w:tabs>
          <w:tab w:val="left" w:pos="358"/>
        </w:tabs>
        <w:spacing w:before="60" w:line="144" w:lineRule="auto"/>
        <w:rPr>
          <w:rFonts w:eastAsiaTheme="majorEastAsia"/>
          <w:sz w:val="18"/>
          <w:szCs w:val="24"/>
          <w:rtl/>
          <w:lang w:bidi="ar-EG"/>
        </w:rPr>
      </w:pPr>
      <w:r w:rsidRPr="00CD5E83">
        <w:rPr>
          <w:rFonts w:eastAsiaTheme="majorEastAsia" w:cs="Calibri"/>
          <w:position w:val="6"/>
          <w:sz w:val="18"/>
          <w:szCs w:val="24"/>
          <w:lang w:val="es-ES" w:bidi="ar-EG"/>
        </w:rPr>
        <w:t>*</w:t>
      </w:r>
      <w:r w:rsidRPr="00CD5E83">
        <w:rPr>
          <w:rFonts w:eastAsiaTheme="majorEastAsia"/>
          <w:sz w:val="18"/>
          <w:szCs w:val="24"/>
          <w:rtl/>
          <w:lang w:val="es-ES" w:bidi="ar-EG"/>
        </w:rPr>
        <w:tab/>
      </w:r>
      <w:r w:rsidRPr="00CD5E83">
        <w:rPr>
          <w:rFonts w:eastAsiaTheme="majorEastAsia" w:hint="cs"/>
          <w:sz w:val="18"/>
          <w:szCs w:val="24"/>
          <w:rtl/>
          <w:lang w:val="es-ES" w:bidi="ar-EG"/>
        </w:rPr>
        <w:t>انظر النشرة التشغيلية الحالية</w:t>
      </w:r>
      <w:r w:rsidR="00320B2D">
        <w:rPr>
          <w:rFonts w:eastAsiaTheme="majorEastAsia" w:hint="cs"/>
          <w:sz w:val="18"/>
          <w:szCs w:val="24"/>
          <w:rtl/>
          <w:lang w:val="es-ES" w:bidi="ar-EG"/>
        </w:rPr>
        <w:t xml:space="preserve"> للاتحاد</w:t>
      </w:r>
      <w:r w:rsidRPr="00CD5E83">
        <w:rPr>
          <w:rFonts w:eastAsiaTheme="majorEastAsia" w:hint="cs"/>
          <w:sz w:val="18"/>
          <w:szCs w:val="24"/>
          <w:rtl/>
          <w:lang w:val="es-ES" w:bidi="ar-EG"/>
        </w:rPr>
        <w:t xml:space="preserve"> رقم </w:t>
      </w:r>
      <w:r w:rsidRPr="00CD5E83">
        <w:rPr>
          <w:rFonts w:eastAsiaTheme="majorEastAsia"/>
          <w:sz w:val="18"/>
          <w:szCs w:val="24"/>
          <w:lang w:bidi="ar-EG"/>
        </w:rPr>
        <w:t>1094</w:t>
      </w:r>
      <w:r w:rsidRPr="00CD5E83">
        <w:rPr>
          <w:rFonts w:eastAsiaTheme="majorEastAsia" w:hint="cs"/>
          <w:sz w:val="18"/>
          <w:szCs w:val="24"/>
          <w:rtl/>
          <w:lang w:val="es-ES" w:bidi="ar-EG"/>
        </w:rPr>
        <w:t xml:space="preserve"> بتاريخ </w:t>
      </w:r>
      <w:r w:rsidRPr="00CD5E83">
        <w:rPr>
          <w:rFonts w:eastAsiaTheme="majorEastAsia"/>
          <w:sz w:val="18"/>
          <w:szCs w:val="24"/>
          <w:lang w:bidi="ar-EG"/>
        </w:rPr>
        <w:t>2016.II.15</w:t>
      </w:r>
      <w:r w:rsidRPr="00CD5E83">
        <w:rPr>
          <w:rFonts w:eastAsiaTheme="majorEastAsia" w:hint="cs"/>
          <w:sz w:val="18"/>
          <w:szCs w:val="24"/>
          <w:rtl/>
          <w:lang w:bidi="ar-EG"/>
        </w:rPr>
        <w:t xml:space="preserve">، الصفحة </w:t>
      </w:r>
      <w:r w:rsidRPr="00CD5E83">
        <w:rPr>
          <w:rFonts w:eastAsiaTheme="majorEastAsia"/>
          <w:sz w:val="18"/>
          <w:szCs w:val="24"/>
          <w:lang w:bidi="ar-EG"/>
        </w:rPr>
        <w:t>8</w:t>
      </w:r>
      <w:r w:rsidRPr="00CD5E83">
        <w:rPr>
          <w:rFonts w:eastAsiaTheme="majorEastAsia" w:hint="cs"/>
          <w:sz w:val="18"/>
          <w:szCs w:val="24"/>
          <w:rtl/>
          <w:lang w:bidi="ar-EG"/>
        </w:rPr>
        <w:t>.</w:t>
      </w:r>
    </w:p>
    <w:p w:rsidR="00A80F48" w:rsidRDefault="00A80F48" w:rsidP="001B002F">
      <w:pPr>
        <w:rPr>
          <w:rtl/>
        </w:rPr>
      </w:pPr>
    </w:p>
    <w:p w:rsidR="00A80F48" w:rsidRDefault="00A80F48" w:rsidP="001B002F">
      <w:pPr>
        <w:rPr>
          <w:rtl/>
        </w:rPr>
      </w:pPr>
    </w:p>
    <w:p w:rsidR="00A80F48" w:rsidRDefault="00A80F48" w:rsidP="001B002F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A80F48" w:rsidRPr="00962BC6" w:rsidTr="00A80F48">
        <w:tc>
          <w:tcPr>
            <w:tcW w:w="9639" w:type="dxa"/>
            <w:shd w:val="pct15" w:color="auto" w:fill="auto"/>
            <w:vAlign w:val="center"/>
          </w:tcPr>
          <w:p w:rsidR="00A80F48" w:rsidRPr="001B002F" w:rsidRDefault="00A80F48" w:rsidP="001B002F">
            <w:pPr>
              <w:pStyle w:val="Title3"/>
              <w:rPr>
                <w:rFonts w:eastAsiaTheme="majorEastAsia"/>
              </w:rPr>
            </w:pPr>
            <w:bookmarkStart w:id="135" w:name="_Toc419188962"/>
            <w:r w:rsidRPr="001B002F">
              <w:rPr>
                <w:rFonts w:eastAsiaTheme="majorEastAsia" w:hint="cs"/>
                <w:rtl/>
              </w:rPr>
              <w:t>تغييرات في الإدارات</w:t>
            </w:r>
            <w:r w:rsidR="001B002F">
              <w:rPr>
                <w:rFonts w:eastAsiaTheme="majorEastAsia" w:hint="cs"/>
                <w:rtl/>
              </w:rPr>
              <w:t>/</w:t>
            </w:r>
            <w:r w:rsidRPr="001B002F">
              <w:rPr>
                <w:rFonts w:eastAsiaTheme="majorEastAsia" w:hint="cs"/>
                <w:rtl/>
              </w:rPr>
              <w:t>وكالات التشغيل المعترف بها وكيانات أو منظمات أخرى</w:t>
            </w:r>
          </w:p>
        </w:tc>
      </w:tr>
    </w:tbl>
    <w:bookmarkEnd w:id="135"/>
    <w:p w:rsidR="00A80F48" w:rsidRPr="001B002F" w:rsidRDefault="00A80F48" w:rsidP="001B002F">
      <w:pPr>
        <w:pStyle w:val="Headingb"/>
        <w:spacing w:before="360"/>
        <w:rPr>
          <w:rFonts w:eastAsiaTheme="majorEastAsia"/>
          <w:rtl/>
        </w:rPr>
      </w:pPr>
      <w:r w:rsidRPr="001B002F">
        <w:rPr>
          <w:rFonts w:eastAsiaTheme="majorEastAsia" w:hint="cs"/>
          <w:rtl/>
        </w:rPr>
        <w:t>قطر</w:t>
      </w:r>
    </w:p>
    <w:p w:rsidR="00A80F48" w:rsidRDefault="00A80F48" w:rsidP="001B002F">
      <w:pPr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eastAsia="zh-CN" w:bidi="ar-EG"/>
        </w:rPr>
        <w:t xml:space="preserve">تبليغ في </w:t>
      </w:r>
      <w:r>
        <w:rPr>
          <w:rFonts w:eastAsia="SimSun"/>
          <w:lang w:eastAsia="zh-CN" w:bidi="ar-EG"/>
        </w:rPr>
        <w:t>2016.II.1</w:t>
      </w:r>
      <w:r>
        <w:rPr>
          <w:rFonts w:eastAsia="SimSun" w:hint="cs"/>
          <w:rtl/>
          <w:lang w:eastAsia="zh-CN" w:bidi="ar-EG"/>
        </w:rPr>
        <w:t>:</w:t>
      </w:r>
    </w:p>
    <w:p w:rsidR="00A80F48" w:rsidRPr="00E21F8D" w:rsidRDefault="00A80F48" w:rsidP="00A80F48">
      <w:pPr>
        <w:jc w:val="center"/>
        <w:rPr>
          <w:rFonts w:eastAsia="SimSun"/>
          <w:i/>
          <w:iCs/>
          <w:position w:val="2"/>
          <w:rtl/>
          <w:lang w:eastAsia="zh-CN" w:bidi="ar-EG"/>
        </w:rPr>
      </w:pPr>
      <w:r w:rsidRPr="00E21F8D">
        <w:rPr>
          <w:rFonts w:eastAsia="SimSun" w:hint="cs"/>
          <w:i/>
          <w:iCs/>
          <w:position w:val="2"/>
          <w:rtl/>
          <w:lang w:eastAsia="zh-CN" w:bidi="ar-EG"/>
        </w:rPr>
        <w:t>تغيير الاسم</w:t>
      </w:r>
    </w:p>
    <w:p w:rsidR="00A80F48" w:rsidRPr="00C7290B" w:rsidRDefault="00A80F48" w:rsidP="00614F5A">
      <w:pPr>
        <w:rPr>
          <w:rFonts w:asciiTheme="minorHAnsi" w:hAnsiTheme="minorHAnsi"/>
          <w:i/>
          <w:iCs/>
          <w:rtl/>
          <w:lang w:bidi="ar-EG"/>
        </w:rPr>
      </w:pPr>
      <w:r>
        <w:rPr>
          <w:rFonts w:eastAsia="SimSun" w:hint="cs"/>
          <w:position w:val="2"/>
          <w:rtl/>
          <w:lang w:eastAsia="zh-CN" w:bidi="ar-EG"/>
        </w:rPr>
        <w:t xml:space="preserve">تعلن </w:t>
      </w:r>
      <w:r w:rsidR="00614F5A">
        <w:rPr>
          <w:rFonts w:eastAsia="SimSun" w:hint="cs"/>
          <w:i/>
          <w:iCs/>
          <w:position w:val="2"/>
          <w:rtl/>
          <w:lang w:eastAsia="zh-CN" w:bidi="ar-EG"/>
        </w:rPr>
        <w:t>وزارة الاتصالات وتكنولوجيا المعلومات، الدوحة</w:t>
      </w:r>
      <w:r w:rsidR="004802D1">
        <w:rPr>
          <w:rFonts w:eastAsia="SimSun" w:hint="cs"/>
          <w:i/>
          <w:iCs/>
          <w:position w:val="2"/>
          <w:rtl/>
          <w:lang w:eastAsia="zh-CN" w:bidi="ar-EG"/>
        </w:rPr>
        <w:t>،</w:t>
      </w:r>
      <w:r>
        <w:rPr>
          <w:rFonts w:eastAsia="SimSun" w:hint="cs"/>
          <w:i/>
          <w:iCs/>
          <w:position w:val="2"/>
          <w:rtl/>
          <w:lang w:eastAsia="zh-CN" w:bidi="ar-EG"/>
        </w:rPr>
        <w:t xml:space="preserve"> </w:t>
      </w:r>
      <w:r>
        <w:rPr>
          <w:rFonts w:asciiTheme="minorHAnsi" w:hAnsiTheme="minorHAnsi" w:hint="cs"/>
          <w:rtl/>
          <w:lang w:bidi="ar-EG"/>
        </w:rPr>
        <w:t xml:space="preserve">عن تغيير اسمها. وتسمى الآن: </w:t>
      </w:r>
      <w:r w:rsidR="00614F5A">
        <w:rPr>
          <w:rFonts w:asciiTheme="minorHAnsi" w:hAnsiTheme="minorHAnsi" w:hint="cs"/>
          <w:i/>
          <w:iCs/>
          <w:rtl/>
          <w:lang w:bidi="ar-EG"/>
        </w:rPr>
        <w:t>"وزارة المواصلات والاتصالات"</w:t>
      </w:r>
      <w:r w:rsidR="004802D1">
        <w:rPr>
          <w:rFonts w:asciiTheme="minorHAnsi" w:hAnsiTheme="minorHAnsi" w:hint="cs"/>
          <w:i/>
          <w:iCs/>
          <w:rtl/>
          <w:lang w:bidi="ar-EG"/>
        </w:rPr>
        <w:t>.</w:t>
      </w:r>
      <w:r w:rsidR="00614F5A">
        <w:rPr>
          <w:rFonts w:asciiTheme="minorHAnsi" w:hAnsiTheme="minorHAnsi" w:hint="cs"/>
          <w:i/>
          <w:iCs/>
          <w:rtl/>
          <w:lang w:bidi="ar-EG"/>
        </w:rPr>
        <w:t xml:space="preserve"> </w:t>
      </w:r>
    </w:p>
    <w:p w:rsidR="00C97B26" w:rsidRPr="00C97B26" w:rsidRDefault="00C97B26" w:rsidP="00C97B26">
      <w:pPr>
        <w:rPr>
          <w:rFonts w:eastAsiaTheme="majorEastAsia"/>
          <w:rtl/>
          <w:lang w:bidi="ar-EG"/>
        </w:rPr>
      </w:pPr>
      <w:r w:rsidRPr="00C97B26">
        <w:rPr>
          <w:rFonts w:eastAsiaTheme="majorEastAsia" w:hint="cs"/>
          <w:rtl/>
          <w:lang w:bidi="ar-EG"/>
        </w:rPr>
        <w:t>للاتصال:</w:t>
      </w:r>
    </w:p>
    <w:p w:rsidR="00C97B26" w:rsidRPr="00C97B26" w:rsidRDefault="00C97B26" w:rsidP="00C97B26">
      <w:pPr>
        <w:tabs>
          <w:tab w:val="left" w:pos="1134"/>
        </w:tabs>
        <w:spacing w:line="240" w:lineRule="auto"/>
        <w:ind w:left="567"/>
        <w:jc w:val="left"/>
        <w:rPr>
          <w:rFonts w:eastAsiaTheme="majorEastAsia"/>
          <w:sz w:val="20"/>
          <w:szCs w:val="28"/>
          <w:rtl/>
        </w:rPr>
      </w:pPr>
      <w:r w:rsidRPr="00C97B26">
        <w:rPr>
          <w:rFonts w:eastAsia="SimSun" w:cs="Arial"/>
          <w:szCs w:val="22"/>
          <w:lang w:val="en-GB" w:eastAsia="zh-CN"/>
        </w:rPr>
        <w:t>Ministry of Transport and Communications</w:t>
      </w:r>
      <w:r w:rsidRPr="00C97B26">
        <w:rPr>
          <w:rFonts w:eastAsia="SimSun" w:cs="Arial"/>
          <w:szCs w:val="22"/>
          <w:lang w:val="en-GB" w:eastAsia="zh-CN"/>
        </w:rPr>
        <w:br/>
        <w:t xml:space="preserve">Al </w:t>
      </w:r>
      <w:proofErr w:type="spellStart"/>
      <w:r w:rsidRPr="00C97B26">
        <w:rPr>
          <w:rFonts w:eastAsia="SimSun" w:cs="Arial"/>
          <w:szCs w:val="22"/>
          <w:lang w:val="en-GB" w:eastAsia="zh-CN"/>
        </w:rPr>
        <w:t>Nassr</w:t>
      </w:r>
      <w:proofErr w:type="spellEnd"/>
      <w:r w:rsidRPr="00C97B26">
        <w:rPr>
          <w:rFonts w:eastAsia="SimSun" w:cs="Arial"/>
          <w:szCs w:val="22"/>
          <w:lang w:val="en-GB" w:eastAsia="zh-CN"/>
        </w:rPr>
        <w:t xml:space="preserve"> Tower</w:t>
      </w:r>
      <w:r w:rsidRPr="00C97B26">
        <w:rPr>
          <w:rFonts w:eastAsia="SimSun" w:cs="Arial"/>
          <w:szCs w:val="22"/>
          <w:lang w:val="en-GB" w:eastAsia="zh-CN"/>
        </w:rPr>
        <w:br/>
        <w:t>P.O. Box 23264</w:t>
      </w:r>
      <w:r w:rsidRPr="00C97B26">
        <w:rPr>
          <w:rFonts w:eastAsia="SimSun" w:cs="Arial"/>
          <w:szCs w:val="22"/>
          <w:lang w:val="en-GB" w:eastAsia="zh-CN"/>
        </w:rPr>
        <w:br/>
      </w:r>
      <w:r w:rsidRPr="00C97B26">
        <w:rPr>
          <w:rFonts w:eastAsia="SimSun" w:cs="Arial"/>
          <w:szCs w:val="22"/>
          <w:lang w:eastAsia="zh-CN"/>
        </w:rPr>
        <w:t xml:space="preserve">DOHA </w:t>
      </w:r>
      <w:r w:rsidRPr="00C97B26">
        <w:rPr>
          <w:rFonts w:eastAsia="SimSun" w:cs="Arial"/>
          <w:szCs w:val="22"/>
          <w:lang w:eastAsia="zh-CN"/>
        </w:rPr>
        <w:br/>
        <w:t>Qatar</w:t>
      </w:r>
    </w:p>
    <w:p w:rsidR="00C97B26" w:rsidRPr="00C97B26" w:rsidRDefault="00C97B26" w:rsidP="00C97B26">
      <w:pPr>
        <w:tabs>
          <w:tab w:val="left" w:pos="850"/>
        </w:tabs>
        <w:spacing w:before="60" w:line="168" w:lineRule="auto"/>
        <w:ind w:left="567"/>
        <w:jc w:val="left"/>
        <w:rPr>
          <w:rFonts w:eastAsiaTheme="majorEastAsia"/>
          <w:rtl/>
        </w:rPr>
      </w:pPr>
      <w:r w:rsidRPr="00C97B26">
        <w:rPr>
          <w:rFonts w:eastAsiaTheme="majorEastAsia" w:hint="cs"/>
          <w:rtl/>
        </w:rPr>
        <w:t>الهاتف:</w:t>
      </w:r>
      <w:r w:rsidRPr="00C97B26">
        <w:rPr>
          <w:rFonts w:eastAsiaTheme="majorEastAsia"/>
        </w:rPr>
        <w:tab/>
        <w:t>+974 44995333</w:t>
      </w:r>
      <w:r w:rsidRPr="00C97B26">
        <w:rPr>
          <w:rFonts w:eastAsiaTheme="majorEastAsia"/>
        </w:rPr>
        <w:br/>
      </w:r>
      <w:r w:rsidRPr="00C97B26">
        <w:rPr>
          <w:rFonts w:eastAsiaTheme="majorEastAsia" w:hint="cs"/>
          <w:rtl/>
        </w:rPr>
        <w:t>الفاكس:</w:t>
      </w:r>
      <w:r w:rsidRPr="00C97B26">
        <w:rPr>
          <w:rFonts w:eastAsiaTheme="majorEastAsia"/>
        </w:rPr>
        <w:tab/>
        <w:t>+974 44994655</w:t>
      </w:r>
      <w:r w:rsidRPr="00C97B26">
        <w:rPr>
          <w:rFonts w:eastAsiaTheme="majorEastAsia"/>
        </w:rPr>
        <w:br/>
      </w:r>
      <w:r w:rsidRPr="00C97B26">
        <w:rPr>
          <w:rFonts w:eastAsiaTheme="majorEastAsia" w:hint="cs"/>
          <w:rtl/>
        </w:rPr>
        <w:t>البريد الإلكتروني:</w:t>
      </w:r>
      <w:r w:rsidRPr="00C97B26">
        <w:rPr>
          <w:rFonts w:eastAsiaTheme="majorEastAsia"/>
        </w:rPr>
        <w:tab/>
        <w:t>info@ict.gov.qa</w:t>
      </w:r>
      <w:r w:rsidRPr="00C97B26">
        <w:rPr>
          <w:rFonts w:eastAsiaTheme="majorEastAsia"/>
        </w:rPr>
        <w:br/>
      </w:r>
      <w:r w:rsidRPr="00C97B26">
        <w:rPr>
          <w:rFonts w:eastAsiaTheme="majorEastAsia" w:hint="cs"/>
          <w:rtl/>
        </w:rPr>
        <w:t>الموقع الإلكتروني:</w:t>
      </w:r>
      <w:r w:rsidRPr="00C97B26">
        <w:rPr>
          <w:rFonts w:eastAsiaTheme="majorEastAsia"/>
        </w:rPr>
        <w:tab/>
      </w:r>
      <w:r w:rsidRPr="00C97B26">
        <w:rPr>
          <w:rFonts w:eastAsiaTheme="majorEastAsia"/>
          <w:lang w:val="en-GB"/>
        </w:rPr>
        <w:t>www.ictqatar.qa</w:t>
      </w:r>
    </w:p>
    <w:p w:rsidR="00C97B26" w:rsidRDefault="00C97B26">
      <w:pPr>
        <w:bidi w:val="0"/>
        <w:spacing w:before="0" w:line="240" w:lineRule="auto"/>
        <w:jc w:val="left"/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12056A" w:rsidRPr="002F4267" w:rsidRDefault="0012056A" w:rsidP="0012056A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rtl/>
        </w:rPr>
      </w:pPr>
      <w:bookmarkStart w:id="136" w:name="_Toc430700386"/>
      <w:bookmarkStart w:id="137" w:name="TOC05"/>
      <w:bookmarkEnd w:id="133"/>
      <w:bookmarkEnd w:id="134"/>
      <w:r w:rsidRPr="002F4267">
        <w:rPr>
          <w:rFonts w:eastAsia="SimSun" w:hint="cs"/>
          <w:rtl/>
        </w:rPr>
        <w:lastRenderedPageBreak/>
        <w:t>تقييد</w:t>
      </w:r>
      <w:r w:rsidR="00283748" w:rsidRPr="002F4267">
        <w:rPr>
          <w:rFonts w:eastAsia="SimSun" w:hint="cs"/>
          <w:rtl/>
          <w:lang w:bidi="ar-EG"/>
        </w:rPr>
        <w:t>ات</w:t>
      </w:r>
      <w:r w:rsidRPr="002F4267">
        <w:rPr>
          <w:rFonts w:eastAsia="SimSun" w:hint="cs"/>
          <w:rtl/>
        </w:rPr>
        <w:t xml:space="preserve"> الخدمة</w:t>
      </w:r>
      <w:bookmarkEnd w:id="136"/>
    </w:p>
    <w:bookmarkEnd w:id="137"/>
    <w:p w:rsidR="0012056A" w:rsidRPr="002F4267" w:rsidRDefault="0012056A" w:rsidP="0012056A">
      <w:pPr>
        <w:jc w:val="center"/>
        <w:rPr>
          <w:rFonts w:eastAsia="SimSun"/>
          <w:rtl/>
          <w:lang w:eastAsia="zh-CN" w:bidi="ar-SY"/>
        </w:rPr>
      </w:pPr>
      <w:r w:rsidRPr="002F4267">
        <w:rPr>
          <w:rFonts w:eastAsia="SimSun" w:hint="cs"/>
          <w:rtl/>
          <w:lang w:eastAsia="zh-CN" w:bidi="ar-SY"/>
        </w:rPr>
        <w:t xml:space="preserve">انظر الموقع: </w:t>
      </w:r>
      <w:hyperlink r:id="rId13" w:history="1">
        <w:r w:rsidRPr="002F4267">
          <w:rPr>
            <w:rStyle w:val="Hyperlink"/>
            <w:rFonts w:eastAsia="SimSun"/>
            <w:color w:val="auto"/>
            <w:u w:val="none"/>
            <w:lang w:val="en-GB" w:eastAsia="zh-CN" w:bidi="ar-SY"/>
          </w:rPr>
          <w:t>www.itu.int/pub/T-SP-SR.1-2012</w:t>
        </w:r>
      </w:hyperlink>
    </w:p>
    <w:p w:rsidR="0012056A" w:rsidRPr="002F4267" w:rsidRDefault="0012056A" w:rsidP="0012056A">
      <w:pPr>
        <w:tabs>
          <w:tab w:val="left" w:pos="2693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2F4267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2F4267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>سيشيل</w:t>
      </w:r>
      <w:r w:rsidRPr="002F4267">
        <w:rPr>
          <w:rFonts w:eastAsia="SimSun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1006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13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>سلوفاكيا</w:t>
      </w:r>
      <w:r w:rsidRPr="002F4267">
        <w:rPr>
          <w:rFonts w:eastAsia="SimSun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1007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12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>تايلاند</w:t>
      </w:r>
      <w:r w:rsidRPr="002F4267">
        <w:rPr>
          <w:rFonts w:eastAsia="SimSun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1034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5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 xml:space="preserve">سان تومي </w:t>
      </w:r>
      <w:proofErr w:type="spellStart"/>
      <w:r w:rsidRPr="002F4267">
        <w:rPr>
          <w:rFonts w:eastAsia="SimSun" w:hint="cs"/>
          <w:b/>
          <w:bCs/>
          <w:rtl/>
          <w:lang w:eastAsia="zh-CN" w:bidi="ar-SY"/>
        </w:rPr>
        <w:t>وبرينسيب‍ي</w:t>
      </w:r>
      <w:proofErr w:type="spellEnd"/>
      <w:r w:rsidRPr="002F4267">
        <w:rPr>
          <w:rFonts w:eastAsia="SimSun" w:hint="cs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1039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14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>أوروغواي</w:t>
      </w:r>
      <w:r w:rsidRPr="002F4267">
        <w:rPr>
          <w:rFonts w:eastAsia="SimSun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1039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14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2F4267">
        <w:rPr>
          <w:rFonts w:eastAsia="SimSun" w:hint="cs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1068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4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rPr>
          <w:rFonts w:eastAsia="SimSun"/>
          <w:rtl/>
          <w:lang w:eastAsia="zh-CN" w:bidi="ar-SY"/>
        </w:rPr>
      </w:pPr>
    </w:p>
    <w:p w:rsidR="0012056A" w:rsidRDefault="0012056A" w:rsidP="0012056A">
      <w:pPr>
        <w:rPr>
          <w:rFonts w:eastAsia="SimSun"/>
          <w:rtl/>
          <w:lang w:eastAsia="zh-CN" w:bidi="ar-SY"/>
        </w:rPr>
      </w:pPr>
    </w:p>
    <w:p w:rsidR="00E32C83" w:rsidRPr="002F4267" w:rsidRDefault="00E32C83" w:rsidP="0012056A">
      <w:pPr>
        <w:rPr>
          <w:rFonts w:eastAsia="SimSun"/>
          <w:rtl/>
          <w:lang w:eastAsia="zh-CN" w:bidi="ar-SY"/>
        </w:rPr>
      </w:pPr>
    </w:p>
    <w:p w:rsidR="0012056A" w:rsidRPr="002F4267" w:rsidRDefault="0012056A" w:rsidP="0012056A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38" w:name="_Toc430700387"/>
      <w:bookmarkStart w:id="139" w:name="TOC05A"/>
      <w:r w:rsidRPr="002F4267">
        <w:rPr>
          <w:rFonts w:eastAsia="SimSun" w:hint="cs"/>
          <w:position w:val="2"/>
          <w:rtl/>
        </w:rPr>
        <w:t>إجراء معاودة النداء</w:t>
      </w:r>
      <w:r w:rsidRPr="002F4267">
        <w:rPr>
          <w:rFonts w:eastAsia="SimSun"/>
          <w:position w:val="2"/>
          <w:rtl/>
        </w:rPr>
        <w:br/>
      </w:r>
      <w:r w:rsidRPr="002F4267">
        <w:rPr>
          <w:rFonts w:eastAsia="SimSun" w:hint="cs"/>
          <w:position w:val="2"/>
          <w:rtl/>
        </w:rPr>
        <w:t xml:space="preserve">وإجراءات النداء البديلة (القرار </w:t>
      </w:r>
      <w:r w:rsidRPr="002F4267">
        <w:rPr>
          <w:rFonts w:eastAsia="SimSun"/>
          <w:position w:val="2"/>
        </w:rPr>
        <w:t>21</w:t>
      </w:r>
      <w:r w:rsidRPr="002F4267">
        <w:rPr>
          <w:rFonts w:eastAsia="SimSun" w:hint="cs"/>
          <w:position w:val="2"/>
          <w:rtl/>
        </w:rPr>
        <w:t xml:space="preserve"> المراجَع في مؤتمر المندوبين المفوضين لعام </w:t>
      </w:r>
      <w:r w:rsidRPr="002F4267">
        <w:rPr>
          <w:rFonts w:eastAsia="SimSun"/>
          <w:position w:val="2"/>
        </w:rPr>
        <w:t>2006</w:t>
      </w:r>
      <w:r w:rsidRPr="002F4267">
        <w:rPr>
          <w:rFonts w:eastAsia="SimSun" w:hint="cs"/>
          <w:position w:val="2"/>
          <w:rtl/>
        </w:rPr>
        <w:t>)</w:t>
      </w:r>
      <w:bookmarkEnd w:id="138"/>
    </w:p>
    <w:bookmarkEnd w:id="139"/>
    <w:p w:rsidR="0012056A" w:rsidRPr="002F4267" w:rsidRDefault="0012056A" w:rsidP="0012056A">
      <w:pPr>
        <w:spacing w:before="240"/>
        <w:jc w:val="center"/>
        <w:rPr>
          <w:rFonts w:eastAsia="SimSun"/>
          <w:rtl/>
          <w:lang w:eastAsia="zh-CN" w:bidi="ar-SY"/>
        </w:rPr>
      </w:pPr>
      <w:r w:rsidRPr="002F4267">
        <w:rPr>
          <w:rFonts w:eastAsia="SimSun" w:hint="cs"/>
          <w:rtl/>
          <w:lang w:eastAsia="zh-CN" w:bidi="ar-SY"/>
        </w:rPr>
        <w:t xml:space="preserve">انظر الموقع: </w:t>
      </w:r>
      <w:r w:rsidRPr="002F4267">
        <w:rPr>
          <w:rFonts w:eastAsia="SimSun"/>
        </w:rPr>
        <w:t>www.itu.int/pub/T-SP-PP.RES.21-2011/</w:t>
      </w:r>
    </w:p>
    <w:p w:rsidR="00C9554E" w:rsidRPr="002F4267" w:rsidRDefault="00C9554E" w:rsidP="000F3D99">
      <w:pPr>
        <w:rPr>
          <w:rFonts w:eastAsia="SimSun"/>
          <w:rtl/>
          <w:lang w:val="es-ES" w:eastAsia="zh-CN" w:bidi="ar-SY"/>
        </w:rPr>
      </w:pPr>
    </w:p>
    <w:p w:rsidR="00992119" w:rsidRPr="002F4267" w:rsidRDefault="00992119" w:rsidP="00EF783B">
      <w:pPr>
        <w:rPr>
          <w:rFonts w:eastAsia="SimSun"/>
          <w:rtl/>
          <w:lang w:val="es-ES" w:eastAsia="zh-CN" w:bidi="ar-SY"/>
        </w:rPr>
      </w:pPr>
      <w:r w:rsidRPr="002F4267">
        <w:rPr>
          <w:rFonts w:eastAsia="SimSun"/>
          <w:rtl/>
          <w:lang w:val="es-ES" w:eastAsia="zh-CN" w:bidi="ar-SY"/>
        </w:rPr>
        <w:br w:type="page"/>
      </w:r>
    </w:p>
    <w:p w:rsidR="00992119" w:rsidRPr="002F4267" w:rsidRDefault="00992119" w:rsidP="00992119">
      <w:pPr>
        <w:pStyle w:val="Heading1"/>
        <w:rPr>
          <w:rFonts w:ascii="Calibri" w:eastAsia="SimSun" w:hAnsi="Calibri"/>
          <w:rtl/>
        </w:rPr>
      </w:pPr>
      <w:r w:rsidRPr="002F4267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992119" w:rsidRPr="002F4267" w:rsidRDefault="00992119" w:rsidP="00992119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992119" w:rsidRPr="002F4267" w:rsidTr="000F7015">
        <w:trPr>
          <w:trHeight w:val="41"/>
          <w:jc w:val="center"/>
        </w:trPr>
        <w:tc>
          <w:tcPr>
            <w:tcW w:w="878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992119" w:rsidRPr="002F4267" w:rsidTr="000F7015">
        <w:trPr>
          <w:trHeight w:val="39"/>
          <w:jc w:val="center"/>
        </w:trPr>
        <w:tc>
          <w:tcPr>
            <w:tcW w:w="878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992119" w:rsidRPr="002F4267" w:rsidTr="000F7015">
        <w:trPr>
          <w:trHeight w:val="39"/>
          <w:jc w:val="center"/>
        </w:trPr>
        <w:tc>
          <w:tcPr>
            <w:tcW w:w="878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992119" w:rsidRPr="002F4267" w:rsidTr="000F7015">
        <w:trPr>
          <w:trHeight w:val="39"/>
          <w:jc w:val="center"/>
        </w:trPr>
        <w:tc>
          <w:tcPr>
            <w:tcW w:w="878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992119" w:rsidRPr="002F4267" w:rsidRDefault="00992119" w:rsidP="00992119">
      <w:pPr>
        <w:spacing w:before="40"/>
        <w:rPr>
          <w:rFonts w:eastAsia="SimSun"/>
          <w:rtl/>
          <w:lang w:bidi="ar-SY"/>
        </w:rPr>
      </w:pPr>
    </w:p>
    <w:p w:rsidR="00992119" w:rsidRDefault="00992119" w:rsidP="00992119">
      <w:pPr>
        <w:spacing w:before="60"/>
        <w:rPr>
          <w:rFonts w:eastAsia="SimSun"/>
          <w:rtl/>
          <w:lang w:bidi="ar-SY"/>
        </w:rPr>
      </w:pPr>
    </w:p>
    <w:p w:rsidR="00E61524" w:rsidRPr="002F4267" w:rsidRDefault="00E61524" w:rsidP="00992119">
      <w:pPr>
        <w:spacing w:before="60"/>
        <w:rPr>
          <w:rFonts w:eastAsia="SimSun"/>
          <w:rtl/>
          <w:lang w:bidi="ar-SY"/>
        </w:rPr>
      </w:pPr>
    </w:p>
    <w:p w:rsidR="00992119" w:rsidRPr="002F4267" w:rsidRDefault="00992119" w:rsidP="0099211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0" w:name="_Toc369872559"/>
      <w:bookmarkStart w:id="141" w:name="TOC06"/>
      <w:r w:rsidRPr="002F4267">
        <w:rPr>
          <w:rFonts w:eastAsia="SimSun" w:hint="cs"/>
          <w:position w:val="2"/>
          <w:rtl/>
        </w:rPr>
        <w:t>قائمة محطات السفن وتخصيصات هويات الخدمة المتنقلة البحرية</w:t>
      </w:r>
      <w:r w:rsidRPr="002F4267">
        <w:rPr>
          <w:rFonts w:eastAsia="SimSun"/>
          <w:position w:val="2"/>
          <w:rtl/>
        </w:rPr>
        <w:br/>
      </w:r>
      <w:r w:rsidRPr="002F4267">
        <w:rPr>
          <w:rFonts w:eastAsia="SimSun" w:hint="cs"/>
          <w:position w:val="2"/>
          <w:rtl/>
        </w:rPr>
        <w:t xml:space="preserve">(القائمة </w:t>
      </w:r>
      <w:r w:rsidRPr="002F4267">
        <w:rPr>
          <w:rFonts w:eastAsia="SimSun"/>
          <w:position w:val="2"/>
        </w:rPr>
        <w:t>V</w:t>
      </w:r>
      <w:r w:rsidRPr="002F4267">
        <w:rPr>
          <w:rFonts w:eastAsia="SimSun" w:hint="cs"/>
          <w:position w:val="2"/>
          <w:rtl/>
        </w:rPr>
        <w:t>)</w:t>
      </w:r>
      <w:r w:rsidRPr="002F4267">
        <w:rPr>
          <w:rFonts w:eastAsia="SimSun" w:hint="cs"/>
          <w:position w:val="2"/>
          <w:rtl/>
        </w:rPr>
        <w:br/>
        <w:t xml:space="preserve">طبعة </w:t>
      </w:r>
      <w:r w:rsidRPr="002F4267">
        <w:rPr>
          <w:rFonts w:eastAsia="SimSun"/>
          <w:position w:val="2"/>
        </w:rPr>
        <w:t>2015</w:t>
      </w:r>
      <w:r w:rsidRPr="002F4267">
        <w:rPr>
          <w:rFonts w:eastAsia="SimSun"/>
          <w:position w:val="2"/>
        </w:rPr>
        <w:br/>
      </w:r>
      <w:r w:rsidRPr="002F4267">
        <w:rPr>
          <w:rFonts w:eastAsia="SimSun" w:hint="cs"/>
          <w:position w:val="2"/>
          <w:rtl/>
        </w:rPr>
        <w:br/>
        <w:t xml:space="preserve">القسم </w:t>
      </w:r>
      <w:r w:rsidRPr="002F4267">
        <w:rPr>
          <w:rFonts w:eastAsia="SimSun"/>
          <w:position w:val="2"/>
        </w:rPr>
        <w:t>VI</w:t>
      </w:r>
      <w:bookmarkEnd w:id="140"/>
    </w:p>
    <w:bookmarkEnd w:id="141"/>
    <w:p w:rsidR="00992119" w:rsidRPr="002F4267" w:rsidRDefault="00D92ED8" w:rsidP="00992119">
      <w:pPr>
        <w:spacing w:before="240" w:line="168" w:lineRule="auto"/>
        <w:rPr>
          <w:rFonts w:eastAsia="SimSun"/>
          <w:b/>
          <w:bCs/>
          <w:rtl/>
          <w:lang w:bidi="ar-EG"/>
        </w:rPr>
      </w:pPr>
      <w:r w:rsidRPr="002F4267">
        <w:rPr>
          <w:rFonts w:eastAsia="SimSun"/>
          <w:b/>
          <w:bCs/>
        </w:rPr>
        <w:t>ADD</w:t>
      </w:r>
      <w:r w:rsidR="00992119" w:rsidRPr="002F4267">
        <w:rPr>
          <w:rFonts w:eastAsia="SimSun" w:hint="eastAsia"/>
          <w:b/>
          <w:bCs/>
          <w:rtl/>
          <w:lang w:val="es-ES" w:bidi="ar-EG"/>
        </w:rPr>
        <w:t> </w:t>
      </w:r>
    </w:p>
    <w:p w:rsidR="00992119" w:rsidRDefault="008646A4" w:rsidP="00CC4D5F">
      <w:pPr>
        <w:spacing w:before="240"/>
        <w:ind w:left="1559" w:hanging="992"/>
        <w:jc w:val="left"/>
        <w:rPr>
          <w:rFonts w:eastAsia="SimSun"/>
          <w:rtl/>
          <w:lang w:bidi="ar-EG"/>
        </w:rPr>
      </w:pPr>
      <w:r>
        <w:rPr>
          <w:rFonts w:eastAsia="SimSun"/>
          <w:b/>
          <w:bCs/>
          <w:color w:val="000000"/>
        </w:rPr>
        <w:t>GR15</w:t>
      </w:r>
      <w:r w:rsidR="00992119" w:rsidRPr="002F4267">
        <w:rPr>
          <w:rFonts w:eastAsia="SimSun"/>
          <w:color w:val="000000"/>
          <w:rtl/>
          <w:lang w:val="es-ES_tradnl"/>
        </w:rPr>
        <w:tab/>
      </w:r>
      <w:r w:rsidRPr="008646A4">
        <w:rPr>
          <w:rFonts w:eastAsia="SimSun" w:cs="Arial"/>
          <w:color w:val="000000"/>
          <w:szCs w:val="22"/>
          <w:lang w:val="en-GB" w:eastAsia="zh-CN"/>
        </w:rPr>
        <w:t xml:space="preserve">SHELEKTRO-DRIVAKOS SHIPPING ELECTRONIC SYSTEMS, </w:t>
      </w:r>
      <w:proofErr w:type="spellStart"/>
      <w:r w:rsidRPr="008646A4">
        <w:rPr>
          <w:rFonts w:eastAsia="SimSun" w:cs="Arial"/>
          <w:color w:val="000000"/>
          <w:szCs w:val="22"/>
          <w:lang w:val="en-GB" w:eastAsia="zh-CN"/>
        </w:rPr>
        <w:t>Androutsou</w:t>
      </w:r>
      <w:proofErr w:type="spellEnd"/>
      <w:r w:rsidRPr="008646A4">
        <w:rPr>
          <w:rFonts w:eastAsia="SimSun" w:cs="Arial"/>
          <w:color w:val="000000"/>
          <w:szCs w:val="22"/>
          <w:lang w:val="en-GB" w:eastAsia="zh-CN"/>
        </w:rPr>
        <w:t xml:space="preserve"> 154,</w:t>
      </w:r>
      <w:r w:rsidRPr="008646A4">
        <w:rPr>
          <w:rFonts w:eastAsia="SimSun" w:cs="Arial"/>
          <w:color w:val="000000"/>
          <w:szCs w:val="22"/>
          <w:lang w:val="en-GB" w:eastAsia="zh-CN"/>
        </w:rPr>
        <w:br/>
        <w:t>185 35 Piraeus, Greece</w:t>
      </w:r>
      <w:r w:rsidR="00CC4D5F">
        <w:rPr>
          <w:rFonts w:eastAsia="SimSun" w:cs="Arial"/>
          <w:color w:val="000000"/>
          <w:szCs w:val="22"/>
          <w:lang w:val="en-GB" w:eastAsia="zh-CN"/>
        </w:rPr>
        <w:t>.</w:t>
      </w:r>
      <w:r w:rsidRPr="008646A4">
        <w:rPr>
          <w:rFonts w:eastAsia="SimSun" w:hint="eastAsia"/>
          <w:rtl/>
        </w:rPr>
        <w:t> </w:t>
      </w:r>
    </w:p>
    <w:p w:rsidR="008646A4" w:rsidRDefault="008646A4" w:rsidP="008646A4">
      <w:pPr>
        <w:rPr>
          <w:rFonts w:eastAsia="SimSun"/>
          <w:rtl/>
          <w:lang w:bidi="ar-EG"/>
        </w:rPr>
      </w:pPr>
    </w:p>
    <w:p w:rsidR="00E61524" w:rsidRDefault="00E61524" w:rsidP="008646A4">
      <w:pPr>
        <w:rPr>
          <w:rFonts w:eastAsia="SimSun"/>
          <w:rtl/>
        </w:rPr>
      </w:pPr>
    </w:p>
    <w:p w:rsidR="00E61524" w:rsidRDefault="00E61524" w:rsidP="008646A4">
      <w:pPr>
        <w:rPr>
          <w:rFonts w:eastAsia="SimSun"/>
          <w:rtl/>
        </w:rPr>
      </w:pPr>
    </w:p>
    <w:p w:rsidR="008A53E9" w:rsidRPr="002F4267" w:rsidRDefault="008A53E9" w:rsidP="008646A4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2" w:name="TOC09"/>
      <w:r w:rsidRPr="002F4267">
        <w:rPr>
          <w:rFonts w:eastAsia="SimSun" w:hint="cs"/>
          <w:position w:val="4"/>
          <w:rtl/>
        </w:rPr>
        <w:t>قائمة بأرقام تعرّف جهة الإصدار لبطاقة رسوم الاتصالات الدولية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(وفقاً للتوصية </w:t>
      </w:r>
      <w:r w:rsidRPr="002F4267">
        <w:rPr>
          <w:rFonts w:eastAsia="SimSun"/>
          <w:position w:val="4"/>
        </w:rPr>
        <w:t>ITU-T E.118</w:t>
      </w:r>
      <w:r w:rsidRPr="002F4267">
        <w:rPr>
          <w:rFonts w:eastAsia="SimSun" w:hint="cs"/>
          <w:position w:val="4"/>
          <w:rtl/>
        </w:rPr>
        <w:t xml:space="preserve"> </w:t>
      </w:r>
      <w:r w:rsidRPr="002F4267">
        <w:rPr>
          <w:rFonts w:eastAsia="SimSun"/>
          <w:position w:val="4"/>
        </w:rPr>
        <w:t>(2006/05)</w:t>
      </w:r>
      <w:r w:rsidRPr="002F4267">
        <w:rPr>
          <w:rFonts w:eastAsia="SimSun" w:hint="cs"/>
          <w:position w:val="4"/>
          <w:rtl/>
        </w:rPr>
        <w:t>)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(الوضع في </w:t>
      </w:r>
      <w:r w:rsidRPr="002F4267">
        <w:rPr>
          <w:rFonts w:eastAsia="SimSun"/>
          <w:position w:val="4"/>
        </w:rPr>
        <w:t>15</w:t>
      </w:r>
      <w:r w:rsidRPr="002F4267">
        <w:rPr>
          <w:rFonts w:eastAsia="SimSun" w:hint="cs"/>
          <w:position w:val="4"/>
          <w:rtl/>
        </w:rPr>
        <w:t xml:space="preserve"> نوفمبر </w:t>
      </w:r>
      <w:r w:rsidR="008646A4">
        <w:rPr>
          <w:rFonts w:eastAsia="SimSun"/>
          <w:position w:val="4"/>
        </w:rPr>
        <w:t>2015</w:t>
      </w:r>
      <w:r w:rsidRPr="002F4267">
        <w:rPr>
          <w:rFonts w:eastAsia="SimSun" w:hint="cs"/>
          <w:position w:val="4"/>
          <w:rtl/>
        </w:rPr>
        <w:t>)</w:t>
      </w:r>
    </w:p>
    <w:bookmarkEnd w:id="142"/>
    <w:p w:rsidR="008A53E9" w:rsidRPr="002F4267" w:rsidRDefault="008A53E9" w:rsidP="008646A4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2F4267">
        <w:rPr>
          <w:rFonts w:eastAsia="SimSun"/>
          <w:lang w:bidi="ar-EG"/>
        </w:rPr>
        <w:t>1088</w:t>
      </w:r>
      <w:r w:rsidRPr="002F4267">
        <w:rPr>
          <w:rFonts w:eastAsia="SimSun" w:hint="cs"/>
          <w:rtl/>
          <w:lang w:bidi="ar-EG"/>
        </w:rPr>
        <w:t xml:space="preserve"> - </w:t>
      </w:r>
      <w:r w:rsidRPr="002F4267">
        <w:rPr>
          <w:rFonts w:eastAsia="SimSun"/>
          <w:lang w:bidi="ar-EG"/>
        </w:rPr>
        <w:t>2015.XI.15</w:t>
      </w:r>
      <w:r w:rsidRPr="002F4267">
        <w:rPr>
          <w:rFonts w:eastAsia="SimSun" w:hint="cs"/>
          <w:rtl/>
          <w:lang w:bidi="ar-EG"/>
        </w:rPr>
        <w:t>)</w:t>
      </w:r>
      <w:r w:rsidRPr="002F4267">
        <w:rPr>
          <w:rFonts w:eastAsia="SimSun"/>
          <w:rtl/>
          <w:lang w:bidi="ar-EG"/>
        </w:rPr>
        <w:br/>
      </w:r>
      <w:r w:rsidRPr="002F4267">
        <w:rPr>
          <w:rFonts w:eastAsia="SimSun" w:hint="cs"/>
          <w:rtl/>
          <w:lang w:bidi="ar-EG"/>
        </w:rPr>
        <w:t xml:space="preserve">(التعديل رقم </w:t>
      </w:r>
      <w:r w:rsidR="008646A4">
        <w:rPr>
          <w:rFonts w:eastAsia="SimSun"/>
          <w:lang w:bidi="ar-EG"/>
        </w:rPr>
        <w:t>3</w:t>
      </w:r>
      <w:r w:rsidRPr="002F4267">
        <w:rPr>
          <w:rFonts w:eastAsia="SimSun" w:hint="cs"/>
          <w:rtl/>
          <w:lang w:bidi="ar-EG"/>
        </w:rPr>
        <w:t>)</w:t>
      </w:r>
    </w:p>
    <w:p w:rsidR="008A53E9" w:rsidRPr="002F4267" w:rsidRDefault="008646A4" w:rsidP="008A53E9">
      <w:pPr>
        <w:keepNext/>
        <w:tabs>
          <w:tab w:val="left" w:pos="1240"/>
          <w:tab w:val="left" w:pos="1969"/>
        </w:tabs>
        <w:spacing w:after="6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سويسرا</w:t>
      </w:r>
      <w:r w:rsidR="008A53E9" w:rsidRPr="002F4267">
        <w:rPr>
          <w:rFonts w:eastAsia="SimSun" w:hint="cs"/>
          <w:b/>
          <w:bCs/>
          <w:rtl/>
          <w:lang w:bidi="ar-EG"/>
        </w:rPr>
        <w:tab/>
      </w:r>
      <w:r w:rsidR="008A53E9" w:rsidRPr="002F4267">
        <w:rPr>
          <w:rFonts w:eastAsia="SimSun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2667"/>
        <w:gridCol w:w="1010"/>
        <w:gridCol w:w="3523"/>
        <w:gridCol w:w="1183"/>
      </w:tblGrid>
      <w:tr w:rsidR="008A53E9" w:rsidRPr="002F4267" w:rsidTr="00755C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E43FC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البلد/</w:t>
            </w:r>
            <w:r w:rsidRPr="002F4267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المنطقة الجغرافية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E43FC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اسم/عنوان الشركة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E43FC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spacing w:val="-2"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spacing w:val="-2"/>
                <w:position w:val="4"/>
                <w:sz w:val="20"/>
                <w:szCs w:val="26"/>
                <w:rtl/>
              </w:rPr>
              <w:t>رقم تعرّف جهة الإصدار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E43FC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جهة الاتصال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E43FC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8A53E9" w:rsidRPr="002F4267" w:rsidTr="00755C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D255B7" w:rsidRDefault="008646A4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D255B7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سويسرا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8646A4" w:rsidRDefault="008646A4" w:rsidP="008646A4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  <w:proofErr w:type="spellStart"/>
            <w:r w:rsidRPr="00FB3EBF">
              <w:rPr>
                <w:rFonts w:eastAsia="SimSun"/>
                <w:b/>
                <w:bCs/>
                <w:sz w:val="20"/>
                <w:szCs w:val="26"/>
              </w:rPr>
              <w:t>Mundio</w:t>
            </w:r>
            <w:proofErr w:type="spellEnd"/>
            <w:r w:rsidRPr="00FB3EBF">
              <w:rPr>
                <w:rFonts w:eastAsia="SimSun"/>
                <w:b/>
                <w:bCs/>
                <w:sz w:val="20"/>
                <w:szCs w:val="26"/>
              </w:rPr>
              <w:t xml:space="preserve"> Mobile Limited</w:t>
            </w:r>
            <w:r w:rsidRPr="008646A4">
              <w:rPr>
                <w:rFonts w:eastAsia="SimSun"/>
                <w:sz w:val="20"/>
                <w:szCs w:val="26"/>
              </w:rPr>
              <w:br/>
              <w:t>54 Marsh Wall</w:t>
            </w:r>
            <w:r w:rsidRPr="008646A4">
              <w:rPr>
                <w:rFonts w:eastAsia="SimSun"/>
                <w:sz w:val="20"/>
                <w:szCs w:val="26"/>
              </w:rPr>
              <w:br/>
              <w:t>LONDON E14 9TP</w:t>
            </w:r>
            <w:r w:rsidRPr="008646A4">
              <w:rPr>
                <w:rFonts w:eastAsia="SimSun"/>
                <w:sz w:val="20"/>
                <w:szCs w:val="26"/>
              </w:rPr>
              <w:br/>
              <w:t>(United Kingdom)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646A4" w:rsidP="008646A4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n-GB"/>
              </w:rPr>
            </w:pPr>
            <w:r w:rsidRPr="008646A4">
              <w:rPr>
                <w:rFonts w:eastAsia="SimSun"/>
                <w:b/>
                <w:sz w:val="20"/>
                <w:szCs w:val="26"/>
                <w:lang w:val="en-GB"/>
              </w:rPr>
              <w:t>89 41 28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646A4" w:rsidP="00AA3B1B">
            <w:pPr>
              <w:tabs>
                <w:tab w:val="left" w:pos="770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pt-BR"/>
              </w:rPr>
            </w:pPr>
            <w:proofErr w:type="spellStart"/>
            <w:r w:rsidRPr="008646A4">
              <w:rPr>
                <w:rFonts w:eastAsia="SimSun"/>
                <w:sz w:val="20"/>
                <w:szCs w:val="26"/>
              </w:rPr>
              <w:t>Mr</w:t>
            </w:r>
            <w:proofErr w:type="spellEnd"/>
            <w:r w:rsidRPr="008646A4">
              <w:rPr>
                <w:rFonts w:eastAsia="SimSun"/>
                <w:sz w:val="20"/>
                <w:szCs w:val="26"/>
              </w:rPr>
              <w:t xml:space="preserve"> </w:t>
            </w:r>
            <w:proofErr w:type="spellStart"/>
            <w:r w:rsidRPr="008646A4">
              <w:rPr>
                <w:rFonts w:eastAsia="SimSun"/>
                <w:sz w:val="20"/>
                <w:szCs w:val="26"/>
              </w:rPr>
              <w:t>Alkesh</w:t>
            </w:r>
            <w:proofErr w:type="spellEnd"/>
            <w:r w:rsidRPr="008646A4">
              <w:rPr>
                <w:rFonts w:eastAsia="SimSun"/>
                <w:sz w:val="20"/>
                <w:szCs w:val="26"/>
              </w:rPr>
              <w:t xml:space="preserve"> Dave</w:t>
            </w:r>
            <w:r w:rsidRPr="008646A4">
              <w:rPr>
                <w:rFonts w:eastAsia="SimSun"/>
                <w:sz w:val="20"/>
                <w:szCs w:val="26"/>
              </w:rPr>
              <w:br/>
            </w:r>
            <w:proofErr w:type="spellStart"/>
            <w:r w:rsidRPr="008646A4">
              <w:rPr>
                <w:rFonts w:eastAsia="SimSun"/>
                <w:sz w:val="20"/>
                <w:szCs w:val="26"/>
              </w:rPr>
              <w:t>Mundio</w:t>
            </w:r>
            <w:proofErr w:type="spellEnd"/>
            <w:r w:rsidRPr="008646A4">
              <w:rPr>
                <w:rFonts w:eastAsia="SimSun"/>
                <w:sz w:val="20"/>
                <w:szCs w:val="26"/>
              </w:rPr>
              <w:t xml:space="preserve"> Mobile Limited</w:t>
            </w:r>
            <w:r w:rsidRPr="008646A4">
              <w:rPr>
                <w:rFonts w:eastAsia="SimSun"/>
                <w:sz w:val="20"/>
                <w:szCs w:val="26"/>
              </w:rPr>
              <w:br/>
              <w:t>54 Marsh Wall</w:t>
            </w:r>
            <w:r w:rsidRPr="008646A4">
              <w:rPr>
                <w:rFonts w:eastAsia="SimSun"/>
                <w:sz w:val="20"/>
                <w:szCs w:val="26"/>
              </w:rPr>
              <w:br/>
              <w:t>LONDON E14 9TP</w:t>
            </w:r>
            <w:r w:rsidRPr="008646A4">
              <w:rPr>
                <w:rFonts w:eastAsia="SimSun"/>
                <w:sz w:val="20"/>
                <w:szCs w:val="26"/>
              </w:rPr>
              <w:br/>
              <w:t>(United Kingdom)</w:t>
            </w:r>
            <w:r w:rsidRPr="008646A4">
              <w:rPr>
                <w:rFonts w:eastAsia="SimSun"/>
                <w:sz w:val="20"/>
                <w:szCs w:val="26"/>
              </w:rPr>
              <w:br/>
            </w:r>
            <w:r>
              <w:rPr>
                <w:rFonts w:eastAsia="SimSun" w:hint="cs"/>
                <w:sz w:val="20"/>
                <w:szCs w:val="26"/>
                <w:rtl/>
                <w:lang w:val="pt-BR"/>
              </w:rPr>
              <w:t>الهاتف:</w:t>
            </w:r>
            <w:r w:rsidR="00AA3B1B">
              <w:rPr>
                <w:rFonts w:eastAsia="SimSun"/>
                <w:sz w:val="20"/>
                <w:szCs w:val="26"/>
                <w:rtl/>
                <w:lang w:val="pt-BR"/>
              </w:rPr>
              <w:tab/>
            </w:r>
            <w:r w:rsidRPr="008646A4">
              <w:rPr>
                <w:rFonts w:eastAsia="SimSun"/>
                <w:sz w:val="20"/>
                <w:szCs w:val="26"/>
                <w:lang w:val="pt-BR"/>
              </w:rPr>
              <w:t>+44 2035364800</w:t>
            </w:r>
            <w:r w:rsidRPr="008646A4">
              <w:rPr>
                <w:rFonts w:eastAsia="SimSun"/>
                <w:sz w:val="20"/>
                <w:szCs w:val="26"/>
                <w:lang w:val="pt-BR"/>
              </w:rPr>
              <w:br/>
            </w:r>
            <w:r>
              <w:rPr>
                <w:rFonts w:eastAsia="SimSun" w:hint="cs"/>
                <w:sz w:val="20"/>
                <w:szCs w:val="26"/>
                <w:rtl/>
                <w:lang w:val="pt-BR"/>
              </w:rPr>
              <w:t>الفاكس:</w:t>
            </w:r>
            <w:r w:rsidR="00AA3B1B">
              <w:rPr>
                <w:rFonts w:eastAsia="SimSun"/>
                <w:sz w:val="20"/>
                <w:szCs w:val="26"/>
                <w:rtl/>
                <w:lang w:val="pt-BR"/>
              </w:rPr>
              <w:tab/>
            </w:r>
            <w:r w:rsidRPr="008646A4">
              <w:rPr>
                <w:rFonts w:eastAsia="SimSun"/>
                <w:sz w:val="20"/>
                <w:szCs w:val="26"/>
                <w:lang w:val="pt-BR"/>
              </w:rPr>
              <w:t>+44 2070050562</w:t>
            </w:r>
            <w:r w:rsidRPr="008646A4">
              <w:rPr>
                <w:rFonts w:eastAsia="SimSun"/>
                <w:sz w:val="20"/>
                <w:szCs w:val="26"/>
                <w:lang w:val="pt-BR"/>
              </w:rPr>
              <w:br/>
            </w:r>
            <w:r>
              <w:rPr>
                <w:rFonts w:eastAsia="SimSun" w:hint="cs"/>
                <w:sz w:val="20"/>
                <w:szCs w:val="26"/>
                <w:rtl/>
                <w:lang w:val="pt-BR"/>
              </w:rPr>
              <w:t>البريد الإلكتروني:</w:t>
            </w:r>
            <w:r>
              <w:rPr>
                <w:rFonts w:eastAsia="SimSun" w:hint="eastAsia"/>
                <w:sz w:val="20"/>
                <w:szCs w:val="26"/>
                <w:rtl/>
                <w:lang w:val="pt-BR"/>
              </w:rPr>
              <w:t> </w:t>
            </w:r>
            <w:r>
              <w:rPr>
                <w:rFonts w:eastAsia="SimSun" w:hint="cs"/>
                <w:sz w:val="20"/>
                <w:szCs w:val="26"/>
                <w:rtl/>
                <w:lang w:val="pt-BR"/>
              </w:rPr>
              <w:t>  </w:t>
            </w:r>
            <w:r w:rsidRPr="008646A4">
              <w:rPr>
                <w:rFonts w:eastAsia="SimSun"/>
                <w:sz w:val="20"/>
                <w:szCs w:val="26"/>
                <w:lang w:val="pt-BR"/>
              </w:rPr>
              <w:t>legal@mundio.com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646A4" w:rsidP="008646A4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bCs/>
                <w:sz w:val="20"/>
                <w:szCs w:val="26"/>
                <w:lang w:val="en-GB"/>
              </w:rPr>
              <w:t>2016</w:t>
            </w:r>
            <w:r w:rsidRPr="008646A4">
              <w:rPr>
                <w:rFonts w:eastAsia="SimSun"/>
                <w:bCs/>
                <w:sz w:val="20"/>
                <w:szCs w:val="26"/>
                <w:lang w:val="en-GB"/>
              </w:rPr>
              <w:t>.VII.</w:t>
            </w:r>
            <w:r>
              <w:rPr>
                <w:rFonts w:eastAsia="SimSun"/>
                <w:bCs/>
                <w:sz w:val="20"/>
                <w:szCs w:val="26"/>
                <w:lang w:val="en-GB"/>
              </w:rPr>
              <w:t>1</w:t>
            </w:r>
          </w:p>
        </w:tc>
      </w:tr>
    </w:tbl>
    <w:p w:rsidR="008646A4" w:rsidRDefault="008646A4" w:rsidP="008646A4">
      <w:pPr>
        <w:rPr>
          <w:rFonts w:eastAsia="SimSun"/>
          <w:rtl/>
        </w:rPr>
      </w:pPr>
      <w:bookmarkStart w:id="143" w:name="TOC10"/>
    </w:p>
    <w:p w:rsidR="0086780D" w:rsidRPr="002F4267" w:rsidRDefault="00CD6D12" w:rsidP="00CD6D12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r w:rsidRPr="002F4267">
        <w:rPr>
          <w:rFonts w:eastAsia="SimSun" w:hint="cs"/>
          <w:position w:val="4"/>
          <w:rtl/>
        </w:rPr>
        <w:t>الرموز الدليلية</w:t>
      </w:r>
      <w:r w:rsidR="0086780D" w:rsidRPr="002F4267">
        <w:rPr>
          <w:rFonts w:eastAsia="SimSun"/>
          <w:position w:val="4"/>
          <w:rtl/>
          <w:lang w:bidi="ar-SY"/>
        </w:rPr>
        <w:t xml:space="preserve"> للشبكة المتنقلة </w:t>
      </w:r>
      <w:r w:rsidR="0086780D" w:rsidRPr="002F4267">
        <w:rPr>
          <w:rFonts w:eastAsia="SimSun"/>
          <w:position w:val="4"/>
        </w:rPr>
        <w:t>(MNC)</w:t>
      </w:r>
      <w:r w:rsidR="0086780D" w:rsidRPr="002F4267">
        <w:rPr>
          <w:rFonts w:eastAsia="SimSun"/>
          <w:position w:val="4"/>
          <w:rtl/>
          <w:lang w:bidi="ar-SY"/>
        </w:rPr>
        <w:t xml:space="preserve"> </w:t>
      </w:r>
      <w:r w:rsidR="0086780D" w:rsidRPr="002F4267">
        <w:rPr>
          <w:rFonts w:eastAsia="SimSun"/>
          <w:position w:val="4"/>
          <w:rtl/>
        </w:rPr>
        <w:t>فيما</w:t>
      </w:r>
      <w:r w:rsidR="0086780D" w:rsidRPr="002F4267">
        <w:rPr>
          <w:rFonts w:eastAsia="SimSun" w:hint="cs"/>
          <w:position w:val="4"/>
          <w:rtl/>
        </w:rPr>
        <w:t xml:space="preserve"> يتعلق بالخطة الدولية</w:t>
      </w:r>
      <w:r w:rsidR="0086780D" w:rsidRPr="002F4267">
        <w:rPr>
          <w:rFonts w:eastAsia="SimSun"/>
          <w:position w:val="4"/>
          <w:rtl/>
        </w:rPr>
        <w:br/>
      </w:r>
      <w:r w:rsidR="0086780D" w:rsidRPr="002F4267">
        <w:rPr>
          <w:rFonts w:eastAsia="SimSun" w:hint="cs"/>
          <w:position w:val="4"/>
          <w:rtl/>
        </w:rPr>
        <w:t>لتعرف هوية الشبكات العمومية والاشتراكات</w:t>
      </w:r>
      <w:r w:rsidR="0086780D" w:rsidRPr="002F4267">
        <w:rPr>
          <w:rFonts w:eastAsia="SimSun"/>
          <w:position w:val="4"/>
          <w:rtl/>
        </w:rPr>
        <w:br/>
      </w:r>
      <w:r w:rsidR="00F40CE6" w:rsidRPr="002F4267">
        <w:rPr>
          <w:rFonts w:eastAsia="SimSun" w:hint="cs"/>
          <w:position w:val="4"/>
          <w:rtl/>
        </w:rPr>
        <w:t>(</w:t>
      </w:r>
      <w:r w:rsidR="0086780D" w:rsidRPr="002F4267">
        <w:rPr>
          <w:rFonts w:eastAsia="SimSun" w:hint="cs"/>
          <w:position w:val="4"/>
          <w:rtl/>
        </w:rPr>
        <w:t xml:space="preserve">طبقاً لتوصية قطاع تقييس الاتصالات </w:t>
      </w:r>
      <w:r w:rsidR="0086780D" w:rsidRPr="002F4267">
        <w:rPr>
          <w:rFonts w:eastAsia="SimSun"/>
          <w:position w:val="4"/>
        </w:rPr>
        <w:t>ITU-T E.212</w:t>
      </w:r>
      <w:r w:rsidR="0086780D" w:rsidRPr="002F4267">
        <w:rPr>
          <w:rFonts w:eastAsia="SimSun" w:hint="cs"/>
          <w:position w:val="4"/>
          <w:rtl/>
        </w:rPr>
        <w:t> </w:t>
      </w:r>
      <w:r w:rsidR="00F40CE6" w:rsidRPr="002F4267">
        <w:rPr>
          <w:rFonts w:eastAsia="SimSun"/>
          <w:position w:val="4"/>
        </w:rPr>
        <w:t>(</w:t>
      </w:r>
      <w:r w:rsidR="0086780D" w:rsidRPr="002F4267">
        <w:rPr>
          <w:rFonts w:eastAsia="SimSun"/>
          <w:position w:val="4"/>
        </w:rPr>
        <w:t>(2008/05)</w:t>
      </w:r>
      <w:r w:rsidR="0086780D" w:rsidRPr="002F4267">
        <w:rPr>
          <w:rFonts w:eastAsia="SimSun"/>
          <w:position w:val="4"/>
          <w:rtl/>
        </w:rPr>
        <w:br/>
      </w:r>
      <w:r w:rsidR="0086780D" w:rsidRPr="002F4267">
        <w:rPr>
          <w:rFonts w:eastAsia="SimSun" w:hint="cs"/>
          <w:position w:val="4"/>
          <w:rtl/>
        </w:rPr>
        <w:t xml:space="preserve">(الوضع في </w:t>
      </w:r>
      <w:r w:rsidR="0086780D" w:rsidRPr="002F4267">
        <w:rPr>
          <w:rFonts w:eastAsia="SimSun"/>
          <w:position w:val="4"/>
        </w:rPr>
        <w:t>15</w:t>
      </w:r>
      <w:r w:rsidR="0086780D" w:rsidRPr="002F4267">
        <w:rPr>
          <w:rFonts w:eastAsia="SimSun" w:hint="cs"/>
          <w:position w:val="4"/>
          <w:rtl/>
        </w:rPr>
        <w:t xml:space="preserve"> أكتوبر </w:t>
      </w:r>
      <w:r w:rsidR="0086780D" w:rsidRPr="002F4267">
        <w:rPr>
          <w:rFonts w:eastAsia="SimSun"/>
          <w:position w:val="4"/>
        </w:rPr>
        <w:t>2015</w:t>
      </w:r>
      <w:r w:rsidR="0086780D" w:rsidRPr="002F4267">
        <w:rPr>
          <w:rFonts w:eastAsia="SimSun" w:hint="cs"/>
          <w:position w:val="4"/>
          <w:rtl/>
        </w:rPr>
        <w:t>)</w:t>
      </w:r>
    </w:p>
    <w:bookmarkEnd w:id="143"/>
    <w:p w:rsidR="0086780D" w:rsidRPr="002F4267" w:rsidRDefault="0086780D" w:rsidP="008646A4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2F4267">
        <w:rPr>
          <w:rFonts w:eastAsia="SimSun"/>
          <w:lang w:bidi="ar-EG"/>
        </w:rPr>
        <w:t>1086</w:t>
      </w:r>
      <w:r w:rsidRPr="002F4267">
        <w:rPr>
          <w:rFonts w:eastAsia="SimSun" w:hint="cs"/>
          <w:rtl/>
          <w:lang w:bidi="ar-EG"/>
        </w:rPr>
        <w:t xml:space="preserve"> - </w:t>
      </w:r>
      <w:r w:rsidRPr="002F4267">
        <w:rPr>
          <w:rFonts w:eastAsia="SimSun"/>
          <w:lang w:bidi="ar-EG"/>
        </w:rPr>
        <w:t>2015.X.15</w:t>
      </w:r>
      <w:r w:rsidRPr="002F4267">
        <w:rPr>
          <w:rFonts w:eastAsia="SimSun" w:hint="cs"/>
          <w:rtl/>
          <w:lang w:bidi="ar-EG"/>
        </w:rPr>
        <w:t>)</w:t>
      </w:r>
      <w:r w:rsidRPr="002F4267">
        <w:rPr>
          <w:rFonts w:eastAsia="SimSun"/>
          <w:rtl/>
          <w:lang w:bidi="ar-EG"/>
        </w:rPr>
        <w:br/>
      </w:r>
      <w:r w:rsidRPr="002F4267">
        <w:rPr>
          <w:rFonts w:eastAsia="SimSun" w:hint="cs"/>
          <w:rtl/>
          <w:lang w:bidi="ar-EG"/>
        </w:rPr>
        <w:t xml:space="preserve">(التعديل رقم </w:t>
      </w:r>
      <w:r w:rsidR="008646A4">
        <w:rPr>
          <w:rFonts w:eastAsia="SimSun"/>
          <w:lang w:bidi="ar-EG"/>
        </w:rPr>
        <w:t>7</w:t>
      </w:r>
      <w:r w:rsidRPr="002F4267">
        <w:rPr>
          <w:rFonts w:eastAsia="SimSun" w:hint="cs"/>
          <w:rtl/>
          <w:lang w:bidi="ar-EG"/>
        </w:rPr>
        <w:t>)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1889"/>
        <w:gridCol w:w="4200"/>
      </w:tblGrid>
      <w:tr w:rsidR="00C30712" w:rsidRPr="00392B61" w:rsidTr="00C30712">
        <w:trPr>
          <w:tblHeader/>
        </w:trPr>
        <w:tc>
          <w:tcPr>
            <w:tcW w:w="2960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0712" w:rsidRPr="00392B61" w:rsidRDefault="00C30712" w:rsidP="00102BD2">
            <w:pPr>
              <w:keepNext/>
              <w:keepLines/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0712" w:rsidRPr="00392B61" w:rsidRDefault="00C30712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2F4267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0712" w:rsidRPr="00392B61" w:rsidRDefault="00C30712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4175FD" w:rsidRPr="00392B61" w:rsidTr="00392B61">
        <w:tc>
          <w:tcPr>
            <w:tcW w:w="296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keepNext/>
              <w:keepLines/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392B61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>المملكة المتحدة</w:t>
            </w:r>
            <w:r w:rsidRPr="00392B61"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  <w:tab/>
            </w:r>
            <w:r w:rsidRPr="00392B61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SUP</w:t>
            </w: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234 21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LogicStar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Ltd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234 35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JSC </w:t>
            </w: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Ingenium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(UK)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234 39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SSE Energy Supply Limited</w:t>
            </w:r>
          </w:p>
        </w:tc>
      </w:tr>
      <w:tr w:rsidR="004175FD" w:rsidRPr="00392B61" w:rsidTr="00392B61">
        <w:tc>
          <w:tcPr>
            <w:tcW w:w="296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>المملكة المتحدة</w:t>
            </w:r>
            <w:r w:rsidRPr="00392B61"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  <w:tab/>
            </w:r>
            <w:r w:rsidRPr="00392B61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234 39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Gamma Telecom Holdings Ltd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234 54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The Carphone Warehouse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234 56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CESG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234 57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Sky UK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234 59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Limitless Mobile Ltd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234 70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AMSUK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235 03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UK Broadband Limited</w:t>
            </w:r>
          </w:p>
        </w:tc>
      </w:tr>
      <w:tr w:rsidR="004175FD" w:rsidRPr="00392B61" w:rsidTr="00392B61">
        <w:tc>
          <w:tcPr>
            <w:tcW w:w="296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rtl/>
                <w:lang w:eastAsia="zh-CN"/>
              </w:rPr>
            </w:pPr>
            <w:r w:rsidRPr="00392B61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>المملكة المتحدة</w:t>
            </w:r>
            <w:r w:rsidRPr="00392B61"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  <w:tab/>
            </w:r>
            <w:r w:rsidRPr="00392B61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LIR</w:t>
            </w: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234 01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Mundio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Mobile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234 02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Telefonica UK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234 03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Jersey Airtel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234 04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FMS Solutions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234 05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COLT Mobile Telecommunications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234 06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Internet Computer Bureau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234 07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Vodafone Ltd (C&amp;W)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234 08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BT </w:t>
            </w: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OnePhone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234 09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Tismi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BV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234 10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Telefonica UK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234 11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Telefonica UK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234 12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Network Rail Infrastructure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234 13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Network Rail Infrastructure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234 14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HAY SYSTEMS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234 15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Vodafone </w:t>
            </w: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Uk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Ltd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234 16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TalkTalk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Communications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234 17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FleXtel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234 18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Cloud9 Communications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234 19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TeleWare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PLC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234 22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Telesign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Mobile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234 23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Icron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Network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234 24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Stour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Marine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234 25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Truphone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Ltd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234 29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(</w:t>
            </w: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aq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) Limited trading as </w:t>
            </w: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aql</w:t>
            </w:r>
            <w:proofErr w:type="spellEnd"/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234 30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EE Limited ( TM)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234 31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EE Limited ( TM)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234 32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EE Limited ( TM)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234 55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Sure (Guernsey)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234 78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Airwave Solutions Ltd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235 00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Mundio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Mobile Limited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235 91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Vodafone </w:t>
            </w:r>
            <w:proofErr w:type="spellStart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Uk</w:t>
            </w:r>
            <w:proofErr w:type="spellEnd"/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 xml:space="preserve"> Ltd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235 92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Vodafone Ltd (C&amp;W)</w:t>
            </w:r>
          </w:p>
        </w:tc>
      </w:tr>
      <w:tr w:rsidR="004175FD" w:rsidRPr="00392B61" w:rsidTr="00392B61">
        <w:tc>
          <w:tcPr>
            <w:tcW w:w="296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</w:p>
        </w:tc>
        <w:tc>
          <w:tcPr>
            <w:tcW w:w="188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235 95</w:t>
            </w:r>
          </w:p>
        </w:tc>
        <w:tc>
          <w:tcPr>
            <w:tcW w:w="42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5FD" w:rsidRPr="00392B61" w:rsidRDefault="004175FD" w:rsidP="00102B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392B61">
              <w:rPr>
                <w:rFonts w:eastAsia="Calibri" w:cs="Calibri"/>
                <w:color w:val="000000"/>
                <w:sz w:val="20"/>
                <w:szCs w:val="26"/>
                <w:lang w:eastAsia="zh-CN"/>
              </w:rPr>
              <w:t>Network Rail Infrastructure Limited</w:t>
            </w:r>
          </w:p>
        </w:tc>
      </w:tr>
    </w:tbl>
    <w:p w:rsidR="00410567" w:rsidRDefault="00410567" w:rsidP="005063C5">
      <w:pPr>
        <w:rPr>
          <w:rFonts w:eastAsia="SimSun"/>
          <w:rtl/>
        </w:rPr>
      </w:pPr>
    </w:p>
    <w:p w:rsidR="00410567" w:rsidRDefault="00410567" w:rsidP="005063C5">
      <w:pPr>
        <w:rPr>
          <w:rFonts w:eastAsia="SimSun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164"/>
        <w:gridCol w:w="3099"/>
        <w:gridCol w:w="2298"/>
      </w:tblGrid>
      <w:tr w:rsidR="00410567" w:rsidRPr="00102BD2" w:rsidTr="00410567">
        <w:trPr>
          <w:trHeight w:val="260"/>
        </w:trPr>
        <w:tc>
          <w:tcPr>
            <w:tcW w:w="8961" w:type="dxa"/>
            <w:gridSpan w:val="4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F7646D" w:rsidP="00102BD2">
            <w:pPr>
              <w:spacing w:before="20" w:after="20" w:line="260" w:lineRule="exact"/>
              <w:jc w:val="left"/>
              <w:rPr>
                <w:rFonts w:eastAsia="Arial"/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102BD2">
              <w:rPr>
                <w:b/>
                <w:bCs/>
                <w:color w:val="000000"/>
                <w:sz w:val="20"/>
                <w:szCs w:val="26"/>
                <w:rtl/>
              </w:rPr>
              <w:t>استعمال الرموز</w:t>
            </w:r>
            <w:r w:rsidRPr="00102BD2">
              <w:rPr>
                <w:b/>
                <w:bCs/>
                <w:color w:val="000000"/>
                <w:sz w:val="20"/>
                <w:szCs w:val="26"/>
              </w:rPr>
              <w:t xml:space="preserve"> MCC/MNC </w:t>
            </w:r>
            <w:r w:rsidRPr="00102BD2">
              <w:rPr>
                <w:b/>
                <w:bCs/>
                <w:color w:val="000000"/>
                <w:sz w:val="20"/>
                <w:szCs w:val="26"/>
                <w:rtl/>
              </w:rPr>
              <w:t>خارج الأراضي الإقليمية</w:t>
            </w:r>
            <w:r w:rsidRPr="005B5D2B">
              <w:rPr>
                <w:rFonts w:cs="Calibri"/>
                <w:b/>
                <w:bCs/>
                <w:color w:val="000000"/>
                <w:position w:val="2"/>
                <w:sz w:val="20"/>
                <w:szCs w:val="20"/>
                <w:rtl/>
              </w:rPr>
              <w:t>*</w:t>
            </w:r>
            <w:r w:rsidRPr="005B5D2B">
              <w:rPr>
                <w:rFonts w:cs="Calibri" w:hint="cs"/>
                <w:b/>
                <w:bCs/>
                <w:color w:val="000000"/>
                <w:position w:val="2"/>
                <w:sz w:val="20"/>
                <w:szCs w:val="20"/>
                <w:rtl/>
              </w:rPr>
              <w:t>**</w:t>
            </w:r>
            <w:r w:rsidRPr="00102BD2">
              <w:rPr>
                <w:b/>
                <w:bCs/>
                <w:color w:val="000000"/>
                <w:sz w:val="20"/>
                <w:szCs w:val="26"/>
                <w:rtl/>
              </w:rPr>
              <w:t>، الملحق</w:t>
            </w:r>
            <w:r w:rsidR="00102BD2" w:rsidRPr="00102BD2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 xml:space="preserve"> </w:t>
            </w:r>
            <w:r w:rsidRPr="00102BD2">
              <w:rPr>
                <w:b/>
                <w:bCs/>
                <w:color w:val="000000"/>
                <w:sz w:val="20"/>
                <w:szCs w:val="26"/>
              </w:rPr>
              <w:t>E</w:t>
            </w:r>
            <w:r w:rsidR="00102BD2" w:rsidRPr="00102BD2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 xml:space="preserve"> </w:t>
            </w:r>
            <w:r w:rsidRPr="00102BD2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 xml:space="preserve">بالتوصية </w:t>
            </w:r>
            <w:r w:rsidRPr="00102BD2">
              <w:rPr>
                <w:b/>
                <w:bCs/>
                <w:color w:val="000000"/>
                <w:sz w:val="20"/>
                <w:szCs w:val="26"/>
              </w:rPr>
              <w:t xml:space="preserve"> ITU-T E.212</w:t>
            </w:r>
          </w:p>
        </w:tc>
      </w:tr>
      <w:tr w:rsidR="00410567" w:rsidRPr="00102BD2" w:rsidTr="00410567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31126E" w:rsidP="00102BD2">
            <w:pPr>
              <w:spacing w:before="20" w:after="20" w:line="260" w:lineRule="exact"/>
              <w:jc w:val="left"/>
              <w:rPr>
                <w:rFonts w:ascii="Arial" w:eastAsia="SimSun" w:hAnsi="Arial"/>
                <w:sz w:val="20"/>
                <w:szCs w:val="26"/>
                <w:lang w:eastAsia="zh-CN"/>
              </w:rPr>
            </w:pPr>
            <w:r w:rsidRPr="00102BD2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 أو المنطقة الجغرافية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5B5D2B" w:rsidP="005B5D2B">
            <w:pPr>
              <w:spacing w:before="20" w:after="20" w:line="260" w:lineRule="exact"/>
              <w:jc w:val="left"/>
              <w:rPr>
                <w:rFonts w:ascii="Arial" w:eastAsia="SimSun" w:hAnsi="Arial"/>
                <w:bCs/>
                <w:sz w:val="20"/>
                <w:szCs w:val="26"/>
                <w:lang w:eastAsia="zh-CN"/>
              </w:rPr>
            </w:pPr>
            <w:r w:rsidRPr="00102BD2">
              <w:rPr>
                <w:rFonts w:eastAsia="Calibri"/>
                <w:bCs/>
                <w:i/>
                <w:color w:val="000000"/>
                <w:sz w:val="20"/>
                <w:szCs w:val="26"/>
                <w:lang w:eastAsia="zh-CN"/>
              </w:rPr>
              <w:t>*</w:t>
            </w:r>
            <w:r w:rsidR="00410567" w:rsidRPr="00102BD2">
              <w:rPr>
                <w:rFonts w:eastAsia="Calibri"/>
                <w:bCs/>
                <w:i/>
                <w:color w:val="000000"/>
                <w:sz w:val="20"/>
                <w:szCs w:val="26"/>
                <w:lang w:eastAsia="zh-CN"/>
              </w:rPr>
              <w:t>MCC+MNC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353ED5" w:rsidP="00102BD2">
            <w:pPr>
              <w:spacing w:before="20" w:after="20" w:line="260" w:lineRule="exact"/>
              <w:jc w:val="left"/>
              <w:rPr>
                <w:rFonts w:ascii="Arial" w:eastAsia="SimSun" w:hAnsi="Arial"/>
                <w:bCs/>
                <w:sz w:val="20"/>
                <w:szCs w:val="26"/>
                <w:lang w:eastAsia="zh-CN" w:bidi="ar-EG"/>
              </w:rPr>
            </w:pPr>
            <w:r w:rsidRPr="00102BD2">
              <w:rPr>
                <w:color w:val="000000"/>
                <w:sz w:val="20"/>
                <w:szCs w:val="26"/>
                <w:rtl/>
              </w:rPr>
              <w:t xml:space="preserve">أرقام تعرف هوية الاشتراك المتنقل </w:t>
            </w:r>
            <w:r w:rsidRPr="00102BD2">
              <w:rPr>
                <w:color w:val="000000"/>
                <w:sz w:val="20"/>
                <w:szCs w:val="26"/>
              </w:rPr>
              <w:t>(MSIN)</w:t>
            </w:r>
            <w:r w:rsidRPr="00102BD2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102BD2">
              <w:rPr>
                <w:color w:val="000000"/>
                <w:sz w:val="20"/>
                <w:szCs w:val="26"/>
                <w:rtl/>
              </w:rPr>
              <w:t>التي يجب استعمالها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0D74AE" w:rsidP="00102BD2">
            <w:pPr>
              <w:spacing w:before="20" w:after="20" w:line="260" w:lineRule="exact"/>
              <w:jc w:val="left"/>
              <w:rPr>
                <w:rFonts w:ascii="Arial" w:eastAsia="SimSun" w:hAnsi="Arial"/>
                <w:bCs/>
                <w:sz w:val="20"/>
                <w:szCs w:val="26"/>
                <w:lang w:eastAsia="zh-CN"/>
              </w:rPr>
            </w:pPr>
            <w:r w:rsidRPr="00102BD2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اسم المشغل</w:t>
            </w:r>
          </w:p>
        </w:tc>
      </w:tr>
      <w:tr w:rsidR="00410567" w:rsidRPr="00102BD2" w:rsidTr="00410567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B256BF" w:rsidP="00102BD2">
            <w:pPr>
              <w:tabs>
                <w:tab w:val="center" w:pos="1160"/>
              </w:tabs>
              <w:spacing w:before="20" w:after="20" w:line="260" w:lineRule="exact"/>
              <w:jc w:val="left"/>
              <w:rPr>
                <w:rFonts w:eastAsia="Calibri"/>
                <w:color w:val="000000"/>
                <w:sz w:val="20"/>
                <w:szCs w:val="26"/>
                <w:lang w:eastAsia="zh-CN"/>
              </w:rPr>
            </w:pPr>
            <w:r w:rsidRPr="00102BD2">
              <w:rPr>
                <w:rFonts w:eastAsia="Calibri" w:hint="cs"/>
                <w:color w:val="000000"/>
                <w:sz w:val="20"/>
                <w:szCs w:val="26"/>
                <w:rtl/>
                <w:lang w:eastAsia="zh-CN"/>
              </w:rPr>
              <w:t>فرنسا</w:t>
            </w:r>
          </w:p>
          <w:p w:rsidR="00410567" w:rsidRPr="00102BD2" w:rsidRDefault="00B256BF" w:rsidP="00102BD2">
            <w:pPr>
              <w:spacing w:before="20" w:after="20" w:line="260" w:lineRule="exact"/>
              <w:jc w:val="left"/>
              <w:rPr>
                <w:rFonts w:ascii="Arial" w:eastAsia="SimSun" w:hAnsi="Arial"/>
                <w:sz w:val="20"/>
                <w:szCs w:val="26"/>
                <w:lang w:eastAsia="zh-CN"/>
              </w:rPr>
            </w:pPr>
            <w:r w:rsidRPr="00102BD2">
              <w:rPr>
                <w:rFonts w:eastAsia="Calibri" w:hint="cs"/>
                <w:color w:val="000000"/>
                <w:sz w:val="20"/>
                <w:szCs w:val="26"/>
                <w:rtl/>
                <w:lang w:eastAsia="zh-CN"/>
              </w:rPr>
              <w:t xml:space="preserve">(البلد </w:t>
            </w:r>
            <w:r w:rsidRPr="00102BD2">
              <w:rPr>
                <w:rFonts w:eastAsia="Calibri"/>
                <w:color w:val="000000"/>
                <w:sz w:val="20"/>
                <w:szCs w:val="26"/>
                <w:lang w:eastAsia="zh-CN"/>
              </w:rPr>
              <w:t>A</w:t>
            </w:r>
            <w:r w:rsidRPr="00102BD2">
              <w:rPr>
                <w:rFonts w:eastAsia="Calibri" w:hint="cs"/>
                <w:color w:val="000000"/>
                <w:sz w:val="20"/>
                <w:szCs w:val="26"/>
                <w:rtl/>
                <w:lang w:eastAsia="zh-CN" w:bidi="ar-EG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410567" w:rsidP="00102BD2">
            <w:pPr>
              <w:spacing w:before="20" w:after="20" w:line="260" w:lineRule="exact"/>
              <w:jc w:val="left"/>
              <w:rPr>
                <w:rFonts w:ascii="Arial" w:eastAsia="SimSun" w:hAnsi="Arial"/>
                <w:sz w:val="20"/>
                <w:szCs w:val="26"/>
                <w:lang w:eastAsia="zh-CN"/>
              </w:rPr>
            </w:pPr>
            <w:r w:rsidRPr="00102BD2">
              <w:rPr>
                <w:rFonts w:eastAsia="Calibri"/>
                <w:color w:val="000000"/>
                <w:sz w:val="20"/>
                <w:szCs w:val="26"/>
                <w:lang w:eastAsia="zh-CN"/>
              </w:rPr>
              <w:t>208 01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410567" w:rsidP="00102BD2">
            <w:pPr>
              <w:spacing w:before="20" w:after="20" w:line="260" w:lineRule="exact"/>
              <w:jc w:val="left"/>
              <w:rPr>
                <w:rFonts w:ascii="Arial" w:eastAsia="SimSun" w:hAnsi="Arial"/>
                <w:sz w:val="20"/>
                <w:szCs w:val="26"/>
                <w:lang w:eastAsia="zh-CN"/>
              </w:rPr>
            </w:pPr>
            <w:r w:rsidRPr="00102BD2">
              <w:rPr>
                <w:rFonts w:eastAsia="Calibri"/>
                <w:color w:val="000000"/>
                <w:sz w:val="20"/>
                <w:szCs w:val="26"/>
                <w:lang w:eastAsia="zh-CN"/>
              </w:rPr>
              <w:t>0000000000 - 0099999999; 0200000000 - 9999999999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410567" w:rsidP="00102BD2">
            <w:pPr>
              <w:spacing w:before="20" w:after="20" w:line="260" w:lineRule="exact"/>
              <w:jc w:val="left"/>
              <w:rPr>
                <w:rFonts w:ascii="Arial" w:eastAsia="SimSun" w:hAnsi="Arial"/>
                <w:sz w:val="20"/>
                <w:szCs w:val="26"/>
                <w:lang w:eastAsia="zh-CN"/>
              </w:rPr>
            </w:pPr>
            <w:r w:rsidRPr="00102BD2">
              <w:rPr>
                <w:rFonts w:eastAsia="Calibri"/>
                <w:color w:val="000000"/>
                <w:sz w:val="20"/>
                <w:szCs w:val="26"/>
                <w:lang w:eastAsia="zh-CN"/>
              </w:rPr>
              <w:t>Orange</w:t>
            </w:r>
          </w:p>
        </w:tc>
      </w:tr>
      <w:tr w:rsidR="00410567" w:rsidRPr="00102BD2" w:rsidTr="00410567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56BF" w:rsidRPr="00102BD2" w:rsidRDefault="00B256BF" w:rsidP="00102BD2">
            <w:pPr>
              <w:tabs>
                <w:tab w:val="center" w:pos="1160"/>
              </w:tabs>
              <w:spacing w:before="20" w:after="20" w:line="260" w:lineRule="exact"/>
              <w:jc w:val="left"/>
              <w:rPr>
                <w:rFonts w:eastAsia="Calibri"/>
                <w:color w:val="000000"/>
                <w:sz w:val="20"/>
                <w:szCs w:val="26"/>
                <w:lang w:eastAsia="zh-CN"/>
              </w:rPr>
            </w:pPr>
            <w:r w:rsidRPr="00102BD2">
              <w:rPr>
                <w:rFonts w:eastAsia="Calibri" w:hint="cs"/>
                <w:color w:val="000000"/>
                <w:sz w:val="20"/>
                <w:szCs w:val="26"/>
                <w:rtl/>
                <w:lang w:eastAsia="zh-CN"/>
              </w:rPr>
              <w:t>موناكو</w:t>
            </w:r>
          </w:p>
          <w:p w:rsidR="00410567" w:rsidRPr="00102BD2" w:rsidRDefault="00B256BF" w:rsidP="00632771">
            <w:pPr>
              <w:spacing w:before="20" w:after="20" w:line="260" w:lineRule="exact"/>
              <w:jc w:val="left"/>
              <w:rPr>
                <w:rFonts w:ascii="Arial" w:eastAsia="SimSun" w:hAnsi="Arial"/>
                <w:sz w:val="20"/>
                <w:szCs w:val="26"/>
                <w:lang w:eastAsia="zh-CN"/>
              </w:rPr>
            </w:pPr>
            <w:r w:rsidRPr="00102BD2">
              <w:rPr>
                <w:rFonts w:eastAsia="Calibri" w:hint="cs"/>
                <w:color w:val="000000"/>
                <w:sz w:val="20"/>
                <w:szCs w:val="26"/>
                <w:rtl/>
                <w:lang w:eastAsia="zh-CN"/>
              </w:rPr>
              <w:t xml:space="preserve">(البلد </w:t>
            </w:r>
            <w:r w:rsidR="00B00D07" w:rsidRPr="00102BD2">
              <w:rPr>
                <w:rFonts w:eastAsia="Calibri"/>
                <w:color w:val="000000"/>
                <w:sz w:val="20"/>
                <w:szCs w:val="26"/>
                <w:lang w:eastAsia="zh-CN"/>
              </w:rPr>
              <w:t>B</w:t>
            </w:r>
            <w:r w:rsidR="00BF2086" w:rsidRPr="00102BD2">
              <w:rPr>
                <w:rFonts w:eastAsia="Calibri" w:hint="cs"/>
                <w:color w:val="000000"/>
                <w:sz w:val="20"/>
                <w:szCs w:val="26"/>
                <w:rtl/>
                <w:lang w:eastAsia="zh-CN" w:bidi="ar-EG"/>
              </w:rPr>
              <w:t xml:space="preserve"> </w:t>
            </w:r>
            <w:r w:rsidR="00B00D07" w:rsidRPr="00102BD2">
              <w:rPr>
                <w:rFonts w:eastAsia="Calibri"/>
                <w:color w:val="000000"/>
                <w:sz w:val="20"/>
                <w:szCs w:val="26"/>
                <w:rtl/>
                <w:lang w:eastAsia="zh-CN" w:bidi="ar-EG"/>
              </w:rPr>
              <w:t>–</w:t>
            </w:r>
            <w:r w:rsidR="00BF2086" w:rsidRPr="00102BD2">
              <w:rPr>
                <w:rFonts w:eastAsia="Calibri" w:hint="cs"/>
                <w:color w:val="000000"/>
                <w:sz w:val="20"/>
                <w:szCs w:val="26"/>
                <w:rtl/>
                <w:lang w:eastAsia="zh-CN" w:bidi="ar-EG"/>
              </w:rPr>
              <w:t xml:space="preserve"> </w:t>
            </w:r>
            <w:r w:rsidR="00B00D07" w:rsidRPr="00102BD2">
              <w:rPr>
                <w:rFonts w:eastAsia="Calibri" w:hint="cs"/>
                <w:color w:val="000000"/>
                <w:sz w:val="20"/>
                <w:szCs w:val="26"/>
                <w:rtl/>
                <w:lang w:eastAsia="zh-CN" w:bidi="ar-EG"/>
              </w:rPr>
              <w:t xml:space="preserve">حيث يجب أن يُستخدم </w:t>
            </w:r>
            <w:r w:rsidR="00B00D07" w:rsidRPr="00102BD2">
              <w:rPr>
                <w:rFonts w:eastAsia="SimSun" w:hint="cs"/>
                <w:sz w:val="20"/>
                <w:szCs w:val="26"/>
                <w:rtl/>
                <w:lang w:bidi="ar-EG"/>
              </w:rPr>
              <w:t>الرمز الدليلي القُطري للاتصالات المتنقلة</w:t>
            </w:r>
            <w:r w:rsidR="00B00D07" w:rsidRPr="00102BD2">
              <w:rPr>
                <w:rFonts w:eastAsia="Calibri" w:hint="cs"/>
                <w:color w:val="000000"/>
                <w:sz w:val="20"/>
                <w:szCs w:val="26"/>
                <w:rtl/>
                <w:lang w:eastAsia="zh-CN" w:bidi="ar-EG"/>
              </w:rPr>
              <w:t xml:space="preserve"> + </w:t>
            </w:r>
            <w:r w:rsidR="00B00D07" w:rsidRPr="00102BD2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الرمز الدليلي للشبكة المتنقلة </w:t>
            </w:r>
            <w:r w:rsidR="00632771">
              <w:rPr>
                <w:rFonts w:eastAsia="SimSun"/>
                <w:sz w:val="20"/>
                <w:szCs w:val="26"/>
                <w:lang w:bidi="ar-EG"/>
              </w:rPr>
              <w:t>(</w:t>
            </w:r>
            <w:r w:rsidR="00B00D07" w:rsidRPr="00102BD2">
              <w:rPr>
                <w:rFonts w:eastAsia="Calibri"/>
                <w:color w:val="000000"/>
                <w:sz w:val="20"/>
                <w:szCs w:val="26"/>
              </w:rPr>
              <w:t>MNC+MCC)</w:t>
            </w:r>
            <w:r w:rsidR="00B00D07" w:rsidRPr="00102BD2">
              <w:rPr>
                <w:rFonts w:eastAsia="Calibri" w:hint="cs"/>
                <w:color w:val="000000"/>
                <w:sz w:val="20"/>
                <w:szCs w:val="26"/>
                <w:rtl/>
                <w:lang w:eastAsia="zh-CN" w:bidi="ar-EG"/>
              </w:rPr>
              <w:t xml:space="preserve"> خارج الأراضي الإقليمية</w:t>
            </w:r>
            <w:r w:rsidRPr="00102BD2">
              <w:rPr>
                <w:rFonts w:eastAsia="Calibri" w:hint="cs"/>
                <w:color w:val="000000"/>
                <w:sz w:val="20"/>
                <w:szCs w:val="26"/>
                <w:rtl/>
                <w:lang w:eastAsia="zh-CN" w:bidi="ar-EG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410567" w:rsidP="00102BD2">
            <w:pPr>
              <w:spacing w:before="20" w:after="20" w:line="260" w:lineRule="exact"/>
              <w:jc w:val="left"/>
              <w:rPr>
                <w:rFonts w:ascii="Arial" w:eastAsia="SimSun" w:hAnsi="Arial"/>
                <w:sz w:val="20"/>
                <w:szCs w:val="26"/>
                <w:lang w:eastAsia="zh-CN"/>
              </w:rPr>
            </w:pPr>
            <w:r w:rsidRPr="00102BD2">
              <w:rPr>
                <w:rFonts w:eastAsia="Calibri"/>
                <w:color w:val="000000"/>
                <w:sz w:val="20"/>
                <w:szCs w:val="26"/>
                <w:lang w:eastAsia="zh-CN"/>
              </w:rPr>
              <w:t>208 01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410567" w:rsidP="00102BD2">
            <w:pPr>
              <w:spacing w:before="20" w:after="20" w:line="260" w:lineRule="exact"/>
              <w:jc w:val="left"/>
              <w:rPr>
                <w:rFonts w:ascii="Arial" w:eastAsia="SimSun" w:hAnsi="Arial"/>
                <w:sz w:val="20"/>
                <w:szCs w:val="26"/>
                <w:lang w:eastAsia="zh-CN"/>
              </w:rPr>
            </w:pPr>
            <w:r w:rsidRPr="00102BD2">
              <w:rPr>
                <w:rFonts w:eastAsia="Calibri"/>
                <w:color w:val="000000"/>
                <w:sz w:val="20"/>
                <w:szCs w:val="26"/>
                <w:lang w:eastAsia="zh-CN"/>
              </w:rPr>
              <w:t>0100000000 - 0199999999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567" w:rsidRPr="00102BD2" w:rsidRDefault="00410567" w:rsidP="00102BD2">
            <w:pPr>
              <w:spacing w:before="20" w:after="20" w:line="260" w:lineRule="exact"/>
              <w:jc w:val="left"/>
              <w:rPr>
                <w:rFonts w:ascii="Arial" w:eastAsia="SimSun" w:hAnsi="Arial"/>
                <w:sz w:val="20"/>
                <w:szCs w:val="26"/>
                <w:lang w:eastAsia="zh-CN"/>
              </w:rPr>
            </w:pPr>
            <w:r w:rsidRPr="00102BD2">
              <w:rPr>
                <w:rFonts w:eastAsia="Calibri"/>
                <w:color w:val="000000"/>
                <w:sz w:val="20"/>
                <w:szCs w:val="26"/>
                <w:lang w:eastAsia="zh-CN"/>
              </w:rPr>
              <w:t xml:space="preserve">Orange/Monaco </w:t>
            </w:r>
            <w:proofErr w:type="spellStart"/>
            <w:r w:rsidRPr="00102BD2">
              <w:rPr>
                <w:rFonts w:eastAsia="Calibri"/>
                <w:color w:val="000000"/>
                <w:sz w:val="20"/>
                <w:szCs w:val="26"/>
                <w:lang w:eastAsia="zh-CN"/>
              </w:rPr>
              <w:t>Télécom</w:t>
            </w:r>
            <w:proofErr w:type="spellEnd"/>
          </w:p>
        </w:tc>
      </w:tr>
    </w:tbl>
    <w:p w:rsidR="00410567" w:rsidRPr="002F4267" w:rsidRDefault="00410567" w:rsidP="00410567">
      <w:pPr>
        <w:spacing w:before="360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_________</w:t>
      </w:r>
    </w:p>
    <w:p w:rsidR="00D255B7" w:rsidRDefault="00410567" w:rsidP="00D255B7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2B3978">
        <w:rPr>
          <w:rFonts w:eastAsia="SimSun"/>
          <w:color w:val="000000"/>
          <w:position w:val="6"/>
          <w:sz w:val="18"/>
          <w:szCs w:val="24"/>
        </w:rPr>
        <w:t>*</w:t>
      </w:r>
      <w:r w:rsidRPr="002B3978">
        <w:rPr>
          <w:rFonts w:eastAsia="SimSun" w:hint="cs"/>
          <w:sz w:val="18"/>
          <w:szCs w:val="24"/>
          <w:rtl/>
          <w:lang w:bidi="ar-EG"/>
        </w:rPr>
        <w:tab/>
      </w:r>
      <w:r w:rsidRPr="002B3978">
        <w:rPr>
          <w:rFonts w:eastAsia="SimSun"/>
          <w:sz w:val="18"/>
          <w:szCs w:val="24"/>
          <w:lang w:bidi="ar-EG"/>
        </w:rPr>
        <w:t>MCC</w:t>
      </w:r>
      <w:r w:rsidRPr="002B3978">
        <w:rPr>
          <w:rFonts w:eastAsia="SimSun" w:hint="cs"/>
          <w:sz w:val="18"/>
          <w:szCs w:val="24"/>
          <w:rtl/>
          <w:lang w:bidi="ar-EG"/>
        </w:rPr>
        <w:t>:</w:t>
      </w:r>
      <w:r w:rsidRPr="002B3978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2B3978">
        <w:rPr>
          <w:rFonts w:eastAsia="SimSun"/>
          <w:sz w:val="18"/>
          <w:szCs w:val="24"/>
          <w:lang w:val="es-ES_tradnl" w:bidi="ar-EG"/>
        </w:rPr>
        <w:t xml:space="preserve">Mobile Country </w:t>
      </w:r>
      <w:proofErr w:type="spellStart"/>
      <w:r w:rsidRPr="002B3978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2B3978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2B3978">
        <w:rPr>
          <w:rFonts w:eastAsia="SimSun"/>
          <w:sz w:val="18"/>
          <w:szCs w:val="24"/>
          <w:lang w:val="es-ES_tradnl" w:bidi="ar-EG"/>
        </w:rPr>
        <w:t>Indicatif</w:t>
      </w:r>
      <w:proofErr w:type="spellEnd"/>
      <w:r w:rsidRPr="002B3978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2B3978">
        <w:rPr>
          <w:rFonts w:eastAsia="SimSun"/>
          <w:sz w:val="18"/>
          <w:szCs w:val="24"/>
          <w:lang w:val="es-ES_tradnl" w:bidi="ar-EG"/>
        </w:rPr>
        <w:t>pays</w:t>
      </w:r>
      <w:proofErr w:type="spellEnd"/>
      <w:r w:rsidRPr="002B3978">
        <w:rPr>
          <w:rFonts w:eastAsia="SimSun"/>
          <w:sz w:val="18"/>
          <w:szCs w:val="24"/>
          <w:lang w:val="es-ES_tradnl" w:bidi="ar-EG"/>
        </w:rPr>
        <w:t xml:space="preserve"> du </w:t>
      </w:r>
      <w:proofErr w:type="spellStart"/>
      <w:r w:rsidRPr="002B3978">
        <w:rPr>
          <w:rFonts w:eastAsia="SimSun"/>
          <w:sz w:val="18"/>
          <w:szCs w:val="24"/>
          <w:lang w:val="es-ES_tradnl" w:bidi="ar-EG"/>
        </w:rPr>
        <w:t>mobile</w:t>
      </w:r>
      <w:proofErr w:type="spellEnd"/>
    </w:p>
    <w:p w:rsidR="00D255B7" w:rsidRDefault="00410567" w:rsidP="00D255B7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s-ES_tradnl" w:bidi="ar-EG"/>
        </w:rPr>
      </w:pPr>
      <w:r w:rsidRPr="002B3978">
        <w:rPr>
          <w:rFonts w:eastAsia="SimSun" w:hint="cs"/>
          <w:sz w:val="18"/>
          <w:szCs w:val="24"/>
          <w:rtl/>
          <w:lang w:bidi="ar-EG"/>
        </w:rPr>
        <w:tab/>
      </w:r>
      <w:r w:rsidRPr="002B3978">
        <w:rPr>
          <w:rFonts w:eastAsia="SimSun"/>
          <w:sz w:val="18"/>
          <w:szCs w:val="24"/>
          <w:lang w:bidi="ar-EG"/>
        </w:rPr>
        <w:t>MNC</w:t>
      </w:r>
      <w:r w:rsidRPr="002B3978">
        <w:rPr>
          <w:rFonts w:eastAsia="SimSun" w:hint="cs"/>
          <w:sz w:val="18"/>
          <w:szCs w:val="24"/>
          <w:rtl/>
          <w:lang w:bidi="ar-EG"/>
        </w:rPr>
        <w:t>:</w:t>
      </w:r>
      <w:r w:rsidRPr="002B3978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2B3978">
        <w:rPr>
          <w:rFonts w:eastAsia="SimSun"/>
          <w:sz w:val="18"/>
          <w:szCs w:val="24"/>
          <w:lang w:val="es-ES_tradnl" w:bidi="ar-EG"/>
        </w:rPr>
        <w:t xml:space="preserve">Mobile Network </w:t>
      </w:r>
      <w:proofErr w:type="spellStart"/>
      <w:r w:rsidRPr="002B3978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2B3978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2B3978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2B3978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2B3978">
        <w:rPr>
          <w:rFonts w:eastAsia="SimSun"/>
          <w:sz w:val="18"/>
          <w:szCs w:val="24"/>
          <w:lang w:val="es-ES_tradnl" w:bidi="ar-EG"/>
        </w:rPr>
        <w:t>réseau</w:t>
      </w:r>
      <w:proofErr w:type="spellEnd"/>
      <w:r w:rsidRPr="002B3978">
        <w:rPr>
          <w:rFonts w:eastAsia="SimSun"/>
          <w:sz w:val="18"/>
          <w:szCs w:val="24"/>
          <w:lang w:val="es-ES_tradnl" w:bidi="ar-EG"/>
        </w:rPr>
        <w:t xml:space="preserve"> </w:t>
      </w:r>
      <w:proofErr w:type="spellStart"/>
      <w:r w:rsidRPr="002B3978">
        <w:rPr>
          <w:rFonts w:eastAsia="SimSun"/>
          <w:sz w:val="18"/>
          <w:szCs w:val="24"/>
          <w:lang w:val="es-ES_tradnl" w:bidi="ar-EG"/>
        </w:rPr>
        <w:t>mobile</w:t>
      </w:r>
      <w:proofErr w:type="spellEnd"/>
    </w:p>
    <w:p w:rsidR="00D255B7" w:rsidRDefault="00410567" w:rsidP="00D255B7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2B3978">
        <w:rPr>
          <w:rFonts w:eastAsia="SimSun"/>
          <w:sz w:val="18"/>
          <w:szCs w:val="24"/>
          <w:lang w:bidi="ar-EG"/>
        </w:rPr>
        <w:t>**</w:t>
      </w:r>
      <w:r w:rsidRPr="002B3978">
        <w:rPr>
          <w:rFonts w:eastAsia="SimSun"/>
          <w:sz w:val="18"/>
          <w:szCs w:val="24"/>
          <w:rtl/>
          <w:lang w:bidi="ar-EG"/>
        </w:rPr>
        <w:tab/>
      </w:r>
      <w:r w:rsidRPr="002B3978">
        <w:rPr>
          <w:rFonts w:eastAsia="SimSun"/>
          <w:sz w:val="18"/>
          <w:szCs w:val="24"/>
          <w:lang w:bidi="ar-EG"/>
        </w:rPr>
        <w:t>MSIN</w:t>
      </w:r>
      <w:r w:rsidRPr="002B3978">
        <w:rPr>
          <w:rFonts w:eastAsia="SimSun" w:hint="cs"/>
          <w:sz w:val="18"/>
          <w:szCs w:val="24"/>
          <w:rtl/>
          <w:lang w:bidi="ar-EG"/>
        </w:rPr>
        <w:t>:</w:t>
      </w:r>
      <w:r w:rsidRPr="002B3978">
        <w:rPr>
          <w:rFonts w:eastAsia="SimSun"/>
          <w:sz w:val="18"/>
          <w:szCs w:val="24"/>
          <w:rtl/>
          <w:lang w:bidi="ar-EG"/>
        </w:rPr>
        <w:tab/>
      </w:r>
      <w:r w:rsidR="009F0C66" w:rsidRPr="002B3978">
        <w:rPr>
          <w:rFonts w:eastAsia="SimSun" w:hint="cs"/>
          <w:sz w:val="18"/>
          <w:szCs w:val="24"/>
          <w:rtl/>
          <w:lang w:bidi="ar-EG"/>
        </w:rPr>
        <w:t xml:space="preserve">رقم تعرف هوية الاشتراك المتنقل / </w:t>
      </w:r>
      <w:r w:rsidR="009F0C66" w:rsidRPr="002B3978">
        <w:rPr>
          <w:rFonts w:eastAsia="Calibri"/>
          <w:color w:val="000000"/>
          <w:sz w:val="18"/>
          <w:szCs w:val="24"/>
        </w:rPr>
        <w:t xml:space="preserve">Mobile Subscription Identification Number / </w:t>
      </w:r>
      <w:proofErr w:type="spellStart"/>
      <w:r w:rsidR="009F0C66" w:rsidRPr="002B3978">
        <w:rPr>
          <w:rFonts w:eastAsia="Calibri"/>
          <w:color w:val="000000"/>
          <w:sz w:val="18"/>
          <w:szCs w:val="24"/>
        </w:rPr>
        <w:t>numéro</w:t>
      </w:r>
      <w:proofErr w:type="spellEnd"/>
      <w:r w:rsidR="009F0C66" w:rsidRPr="002B3978">
        <w:rPr>
          <w:rFonts w:eastAsia="Calibri"/>
          <w:color w:val="000000"/>
          <w:sz w:val="18"/>
          <w:szCs w:val="24"/>
        </w:rPr>
        <w:t xml:space="preserve"> </w:t>
      </w:r>
      <w:proofErr w:type="spellStart"/>
      <w:r w:rsidR="009F0C66" w:rsidRPr="002B3978">
        <w:rPr>
          <w:rFonts w:eastAsia="Calibri"/>
          <w:color w:val="000000"/>
          <w:sz w:val="18"/>
          <w:szCs w:val="24"/>
        </w:rPr>
        <w:t>d'identification</w:t>
      </w:r>
      <w:proofErr w:type="spellEnd"/>
      <w:r w:rsidR="009F0C66" w:rsidRPr="002B3978">
        <w:rPr>
          <w:rFonts w:eastAsia="Calibri"/>
          <w:color w:val="000000"/>
          <w:sz w:val="18"/>
          <w:szCs w:val="24"/>
        </w:rPr>
        <w:t xml:space="preserve"> </w:t>
      </w:r>
      <w:proofErr w:type="spellStart"/>
      <w:r w:rsidR="009F0C66" w:rsidRPr="002B3978">
        <w:rPr>
          <w:rFonts w:eastAsia="Calibri"/>
          <w:color w:val="000000"/>
          <w:sz w:val="18"/>
          <w:szCs w:val="24"/>
        </w:rPr>
        <w:t>d'abonnement</w:t>
      </w:r>
      <w:proofErr w:type="spellEnd"/>
      <w:r w:rsidR="009F0C66" w:rsidRPr="002B3978">
        <w:rPr>
          <w:rFonts w:eastAsia="Calibri"/>
          <w:color w:val="000000"/>
          <w:sz w:val="18"/>
          <w:szCs w:val="24"/>
        </w:rPr>
        <w:t xml:space="preserve"> mobile</w:t>
      </w:r>
    </w:p>
    <w:p w:rsidR="00410567" w:rsidRPr="002B3978" w:rsidRDefault="00410567" w:rsidP="00D255B7">
      <w:pPr>
        <w:tabs>
          <w:tab w:val="left" w:pos="283"/>
          <w:tab w:val="left" w:pos="850"/>
        </w:tabs>
        <w:spacing w:before="60"/>
        <w:ind w:left="283" w:hanging="283"/>
        <w:jc w:val="left"/>
        <w:rPr>
          <w:rFonts w:eastAsia="SimSun"/>
          <w:sz w:val="18"/>
          <w:szCs w:val="24"/>
          <w:rtl/>
          <w:lang w:bidi="ar-EG"/>
        </w:rPr>
      </w:pPr>
      <w:r w:rsidRPr="002B3978">
        <w:rPr>
          <w:rFonts w:eastAsia="SimSun"/>
          <w:sz w:val="18"/>
          <w:szCs w:val="24"/>
          <w:lang w:bidi="ar-EG"/>
        </w:rPr>
        <w:t>***</w:t>
      </w:r>
      <w:r w:rsidR="00D255B7">
        <w:rPr>
          <w:rFonts w:eastAsia="SimSun"/>
          <w:sz w:val="18"/>
          <w:szCs w:val="24"/>
          <w:lang w:bidi="ar-EG"/>
        </w:rPr>
        <w:tab/>
      </w:r>
      <w:r w:rsidRPr="002B3978">
        <w:rPr>
          <w:rFonts w:eastAsia="SimSun" w:hint="cs"/>
          <w:sz w:val="18"/>
          <w:szCs w:val="24"/>
          <w:rtl/>
          <w:lang w:bidi="ar-EG"/>
        </w:rPr>
        <w:t xml:space="preserve">استعمال الرمز </w:t>
      </w:r>
      <w:r w:rsidRPr="002B3978">
        <w:rPr>
          <w:rFonts w:eastAsia="SimSun"/>
          <w:sz w:val="18"/>
          <w:szCs w:val="24"/>
          <w:lang w:bidi="ar-EG"/>
        </w:rPr>
        <w:t>MCC+MNC</w:t>
      </w:r>
      <w:r w:rsidRPr="002B3978">
        <w:rPr>
          <w:rFonts w:eastAsia="SimSun" w:hint="cs"/>
          <w:sz w:val="18"/>
          <w:szCs w:val="24"/>
          <w:rtl/>
          <w:lang w:bidi="ar-EG"/>
        </w:rPr>
        <w:t xml:space="preserve"> خارج الأراضي الإقليمية، كما هو معرف في الملحق </w:t>
      </w:r>
      <w:r w:rsidRPr="002B3978">
        <w:rPr>
          <w:rFonts w:eastAsia="SimSun"/>
          <w:sz w:val="18"/>
          <w:szCs w:val="24"/>
          <w:lang w:bidi="ar-EG"/>
        </w:rPr>
        <w:t>E</w:t>
      </w:r>
      <w:r w:rsidRPr="002B3978">
        <w:rPr>
          <w:rFonts w:eastAsia="SimSun" w:hint="cs"/>
          <w:sz w:val="18"/>
          <w:szCs w:val="24"/>
          <w:rtl/>
          <w:lang w:bidi="ar-EG"/>
        </w:rPr>
        <w:t xml:space="preserve"> بالتوصية </w:t>
      </w:r>
      <w:r w:rsidRPr="002B3978">
        <w:rPr>
          <w:rFonts w:eastAsia="SimSun"/>
          <w:sz w:val="18"/>
          <w:szCs w:val="24"/>
          <w:lang w:bidi="ar-EG"/>
        </w:rPr>
        <w:t>ITU</w:t>
      </w:r>
      <w:r w:rsidRPr="002B3978">
        <w:rPr>
          <w:rFonts w:eastAsia="SimSun"/>
          <w:sz w:val="18"/>
          <w:szCs w:val="24"/>
          <w:lang w:bidi="ar-EG"/>
        </w:rPr>
        <w:noBreakHyphen/>
        <w:t>T E.212</w:t>
      </w:r>
      <w:r w:rsidRPr="002B3978">
        <w:rPr>
          <w:rFonts w:eastAsia="SimSun" w:hint="cs"/>
          <w:sz w:val="18"/>
          <w:szCs w:val="24"/>
          <w:rtl/>
          <w:lang w:bidi="ar-EG"/>
        </w:rPr>
        <w:t xml:space="preserve">، هو المصطلح الذي يستعمل لوصف الحالة التي يكون فيها الرمز </w:t>
      </w:r>
      <w:r w:rsidRPr="002B3978">
        <w:rPr>
          <w:rFonts w:eastAsia="SimSun"/>
          <w:sz w:val="18"/>
          <w:szCs w:val="24"/>
          <w:lang w:bidi="ar-EG"/>
        </w:rPr>
        <w:t>MCC+MNC</w:t>
      </w:r>
      <w:r w:rsidRPr="002B3978">
        <w:rPr>
          <w:rFonts w:eastAsia="SimSun" w:hint="cs"/>
          <w:sz w:val="18"/>
          <w:szCs w:val="24"/>
          <w:rtl/>
          <w:lang w:bidi="ar-EG"/>
        </w:rPr>
        <w:t xml:space="preserve"> المخصص لمشغل في بلد ("بلد </w:t>
      </w:r>
      <w:r w:rsidRPr="002B3978">
        <w:rPr>
          <w:rFonts w:eastAsia="SimSun"/>
          <w:sz w:val="18"/>
          <w:szCs w:val="24"/>
          <w:lang w:bidi="ar-EG"/>
        </w:rPr>
        <w:t>A</w:t>
      </w:r>
      <w:r w:rsidRPr="002B3978">
        <w:rPr>
          <w:rFonts w:eastAsia="SimSun" w:hint="cs"/>
          <w:sz w:val="18"/>
          <w:szCs w:val="24"/>
          <w:rtl/>
          <w:lang w:bidi="ar-EG"/>
        </w:rPr>
        <w:t xml:space="preserve">") مستعملاً في بلد آخر ("بلد </w:t>
      </w:r>
      <w:r w:rsidRPr="002B3978">
        <w:rPr>
          <w:rFonts w:eastAsia="SimSun"/>
          <w:sz w:val="18"/>
          <w:szCs w:val="24"/>
          <w:lang w:bidi="ar-EG"/>
        </w:rPr>
        <w:t>B</w:t>
      </w:r>
      <w:r w:rsidRPr="002B3978">
        <w:rPr>
          <w:rFonts w:eastAsia="SimSun" w:hint="cs"/>
          <w:sz w:val="18"/>
          <w:szCs w:val="24"/>
          <w:rtl/>
          <w:lang w:bidi="ar-EG"/>
        </w:rPr>
        <w:t xml:space="preserve">") من خلال محطة قاعدة منشأة في البلد </w:t>
      </w:r>
      <w:r w:rsidRPr="002B3978">
        <w:rPr>
          <w:rFonts w:eastAsia="SimSun"/>
          <w:sz w:val="18"/>
          <w:szCs w:val="24"/>
          <w:lang w:bidi="ar-EG"/>
        </w:rPr>
        <w:t>B</w:t>
      </w:r>
      <w:r w:rsidRPr="002B3978">
        <w:rPr>
          <w:rFonts w:eastAsia="SimSun" w:hint="cs"/>
          <w:sz w:val="18"/>
          <w:szCs w:val="24"/>
          <w:rtl/>
          <w:lang w:bidi="ar-EG"/>
        </w:rPr>
        <w:t>.</w:t>
      </w:r>
    </w:p>
    <w:p w:rsidR="00410567" w:rsidRDefault="00410567" w:rsidP="005063C5">
      <w:pPr>
        <w:rPr>
          <w:rFonts w:eastAsia="SimSun"/>
          <w:rtl/>
          <w:lang w:bidi="ar-EG"/>
        </w:rPr>
      </w:pPr>
    </w:p>
    <w:p w:rsidR="005C68E8" w:rsidRPr="002F4267" w:rsidRDefault="005C68E8" w:rsidP="005063C5">
      <w:pPr>
        <w:rPr>
          <w:rFonts w:eastAsia="SimSun"/>
          <w:rtl/>
          <w:lang w:bidi="ar-EG"/>
        </w:rPr>
      </w:pPr>
    </w:p>
    <w:p w:rsidR="00990F9F" w:rsidRPr="002F4267" w:rsidRDefault="00990F9F" w:rsidP="006266F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4" w:name="TOC11"/>
      <w:r w:rsidRPr="002F4267">
        <w:rPr>
          <w:rFonts w:eastAsia="SimSun" w:hint="cs"/>
          <w:position w:val="4"/>
          <w:rtl/>
        </w:rPr>
        <w:t xml:space="preserve">قائمة برموز </w:t>
      </w:r>
      <w:r w:rsidR="006266F7" w:rsidRPr="002F4267">
        <w:rPr>
          <w:rFonts w:eastAsia="SimSun" w:hint="cs"/>
          <w:position w:val="4"/>
          <w:rtl/>
        </w:rPr>
        <w:t>شركات التشغيل</w:t>
      </w:r>
      <w:r w:rsidRPr="002F4267">
        <w:rPr>
          <w:rFonts w:eastAsia="SimSun" w:hint="cs"/>
          <w:position w:val="4"/>
          <w:rtl/>
        </w:rPr>
        <w:t xml:space="preserve"> الصادرة عن الاتحاد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(وفقاً للتوصية </w:t>
      </w:r>
      <w:r w:rsidRPr="002F4267">
        <w:rPr>
          <w:rFonts w:eastAsia="SimSun"/>
          <w:position w:val="4"/>
        </w:rPr>
        <w:t>ITU</w:t>
      </w:r>
      <w:r w:rsidRPr="002F4267">
        <w:rPr>
          <w:rFonts w:eastAsia="SimSun"/>
          <w:position w:val="4"/>
        </w:rPr>
        <w:noBreakHyphen/>
        <w:t>T M.1400</w:t>
      </w:r>
      <w:r w:rsidRPr="002F4267">
        <w:rPr>
          <w:rFonts w:eastAsia="SimSun" w:hint="cs"/>
          <w:position w:val="4"/>
          <w:rtl/>
        </w:rPr>
        <w:t xml:space="preserve"> </w:t>
      </w:r>
      <w:r w:rsidRPr="002F4267">
        <w:rPr>
          <w:rFonts w:eastAsia="SimSun"/>
          <w:position w:val="4"/>
        </w:rPr>
        <w:t>(2013/03)</w:t>
      </w:r>
      <w:r w:rsidRPr="002F4267">
        <w:rPr>
          <w:rFonts w:eastAsia="SimSun" w:hint="cs"/>
          <w:position w:val="4"/>
          <w:rtl/>
        </w:rPr>
        <w:t>)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(الوضع في </w:t>
      </w:r>
      <w:r w:rsidRPr="002F4267">
        <w:rPr>
          <w:rFonts w:eastAsia="SimSun"/>
          <w:position w:val="4"/>
        </w:rPr>
        <w:t>15</w:t>
      </w:r>
      <w:r w:rsidRPr="002F4267">
        <w:rPr>
          <w:rFonts w:eastAsia="SimSun" w:hint="cs"/>
          <w:position w:val="4"/>
          <w:rtl/>
        </w:rPr>
        <w:t xml:space="preserve"> سبتمبر </w:t>
      </w:r>
      <w:r w:rsidRPr="002F4267">
        <w:rPr>
          <w:rFonts w:eastAsia="SimSun"/>
          <w:position w:val="4"/>
        </w:rPr>
        <w:t>2014</w:t>
      </w:r>
      <w:r w:rsidRPr="002F4267">
        <w:rPr>
          <w:rFonts w:eastAsia="SimSun" w:hint="cs"/>
          <w:position w:val="4"/>
          <w:rtl/>
        </w:rPr>
        <w:t>)</w:t>
      </w:r>
    </w:p>
    <w:bookmarkEnd w:id="144"/>
    <w:p w:rsidR="00990F9F" w:rsidRPr="002F4267" w:rsidRDefault="00990F9F" w:rsidP="005C68E8">
      <w:pPr>
        <w:jc w:val="center"/>
        <w:rPr>
          <w:rFonts w:eastAsia="SimSun"/>
          <w:rtl/>
          <w:lang w:bidi="ar-SY"/>
        </w:rPr>
      </w:pPr>
      <w:r w:rsidRPr="002F4267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2F4267">
        <w:rPr>
          <w:rFonts w:eastAsia="SimSun"/>
          <w:lang w:bidi="ar-SY"/>
        </w:rPr>
        <w:t>1060</w:t>
      </w:r>
      <w:r w:rsidRPr="002F4267">
        <w:rPr>
          <w:rFonts w:eastAsia="SimSun" w:hint="cs"/>
          <w:rtl/>
          <w:lang w:bidi="ar-SY"/>
        </w:rPr>
        <w:t xml:space="preserve"> - </w:t>
      </w:r>
      <w:r w:rsidRPr="002F4267">
        <w:rPr>
          <w:rFonts w:eastAsia="SimSun"/>
          <w:lang w:bidi="ar-SY"/>
        </w:rPr>
        <w:t>2014.IX.15</w:t>
      </w:r>
      <w:r w:rsidRPr="002F4267">
        <w:rPr>
          <w:rFonts w:eastAsia="SimSun" w:hint="cs"/>
          <w:rtl/>
          <w:lang w:bidi="ar-SY"/>
        </w:rPr>
        <w:t>)</w:t>
      </w:r>
      <w:r w:rsidRPr="002F4267">
        <w:rPr>
          <w:rFonts w:eastAsia="SimSun"/>
          <w:rtl/>
          <w:lang w:bidi="ar-SY"/>
        </w:rPr>
        <w:br/>
      </w:r>
      <w:r w:rsidRPr="002F4267">
        <w:rPr>
          <w:rFonts w:eastAsia="SimSun" w:hint="cs"/>
          <w:rtl/>
          <w:lang w:bidi="ar-SY"/>
        </w:rPr>
        <w:t xml:space="preserve">(التعديل رقم </w:t>
      </w:r>
      <w:r w:rsidR="005C68E8">
        <w:rPr>
          <w:rFonts w:eastAsia="SimSun"/>
          <w:lang w:bidi="ar-SY"/>
        </w:rPr>
        <w:t>22</w:t>
      </w:r>
      <w:r w:rsidRPr="002F4267">
        <w:rPr>
          <w:rFonts w:eastAsia="SimSun" w:hint="cs"/>
          <w:rtl/>
          <w:lang w:bidi="ar-SY"/>
        </w:rPr>
        <w:t>)</w:t>
      </w:r>
    </w:p>
    <w:p w:rsidR="00990F9F" w:rsidRPr="002F4267" w:rsidRDefault="00990F9F" w:rsidP="00990F9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424"/>
        <w:gridCol w:w="1708"/>
        <w:gridCol w:w="4507"/>
      </w:tblGrid>
      <w:tr w:rsidR="008257FC" w:rsidRPr="002F4267" w:rsidTr="008257FC">
        <w:trPr>
          <w:cantSplit/>
          <w:tblHeader/>
          <w:jc w:val="center"/>
        </w:trPr>
        <w:tc>
          <w:tcPr>
            <w:tcW w:w="1776" w:type="pct"/>
            <w:hideMark/>
          </w:tcPr>
          <w:p w:rsidR="008257FC" w:rsidRPr="002F4267" w:rsidRDefault="008257FC" w:rsidP="000F701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2F4267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86" w:type="pct"/>
            <w:hideMark/>
          </w:tcPr>
          <w:p w:rsidR="008257FC" w:rsidRPr="002F4267" w:rsidRDefault="008257FC" w:rsidP="008257F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38" w:type="pct"/>
            <w:hideMark/>
          </w:tcPr>
          <w:p w:rsidR="008257FC" w:rsidRPr="002F4267" w:rsidRDefault="008257FC" w:rsidP="000F701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990F9F" w:rsidRPr="002F4267" w:rsidTr="008257FC">
        <w:trPr>
          <w:cantSplit/>
          <w:tblHeader/>
          <w:jc w:val="center"/>
        </w:trPr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0F9F" w:rsidRPr="002F4267" w:rsidRDefault="00990F9F" w:rsidP="000F701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0F9F" w:rsidRPr="002F4267" w:rsidRDefault="00990F9F" w:rsidP="008257F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F9F" w:rsidRPr="002F4267" w:rsidRDefault="00990F9F" w:rsidP="000F701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272D91" w:rsidRPr="002F4267" w:rsidRDefault="00272D91" w:rsidP="00272D9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eastAsia="SimSun"/>
          <w:color w:val="000000"/>
          <w:sz w:val="12"/>
          <w:szCs w:val="12"/>
        </w:rPr>
      </w:pPr>
    </w:p>
    <w:p w:rsidR="00990F9F" w:rsidRPr="002F4267" w:rsidRDefault="005C68E8" w:rsidP="00990F9F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i/>
          <w:sz w:val="20"/>
          <w:szCs w:val="26"/>
        </w:rPr>
      </w:pPr>
      <w:r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الاتحاد السويسري/</w:t>
      </w:r>
      <w:r>
        <w:rPr>
          <w:rFonts w:eastAsia="SimSun"/>
          <w:b/>
          <w:bCs/>
          <w:i/>
          <w:iCs/>
          <w:sz w:val="20"/>
          <w:szCs w:val="26"/>
        </w:rPr>
        <w:t>CHE</w:t>
      </w:r>
      <w:r w:rsidR="00990F9F" w:rsidRPr="002F4267">
        <w:rPr>
          <w:rFonts w:eastAsia="SimSun"/>
          <w:b/>
          <w:bCs/>
          <w:i/>
          <w:iCs/>
          <w:sz w:val="20"/>
          <w:szCs w:val="26"/>
        </w:rPr>
        <w:tab/>
      </w:r>
      <w:r w:rsidR="00990F9F" w:rsidRPr="002F4267">
        <w:rPr>
          <w:rFonts w:eastAsia="SimSun"/>
          <w:b/>
          <w:sz w:val="20"/>
          <w:szCs w:val="26"/>
          <w:lang w:val="en-GB"/>
        </w:rPr>
        <w:t>ADD</w:t>
      </w:r>
    </w:p>
    <w:p w:rsidR="00990F9F" w:rsidRPr="002F4267" w:rsidRDefault="00990F9F" w:rsidP="00272D9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eastAsia="SimSun"/>
          <w:color w:val="000000"/>
          <w:sz w:val="12"/>
          <w:szCs w:val="12"/>
        </w:rPr>
      </w:pPr>
    </w:p>
    <w:tbl>
      <w:tblPr>
        <w:bidiVisual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3430"/>
        <w:gridCol w:w="1721"/>
        <w:gridCol w:w="4494"/>
      </w:tblGrid>
      <w:tr w:rsidR="00990F9F" w:rsidRPr="002F4267" w:rsidTr="00750D31">
        <w:trPr>
          <w:jc w:val="center"/>
        </w:trPr>
        <w:tc>
          <w:tcPr>
            <w:tcW w:w="3430" w:type="dxa"/>
          </w:tcPr>
          <w:p w:rsidR="00990F9F" w:rsidRPr="002F4267" w:rsidRDefault="005C68E8" w:rsidP="005C68E8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r w:rsidRPr="005C68E8">
              <w:rPr>
                <w:rFonts w:eastAsia="SimSun"/>
                <w:b/>
                <w:bCs/>
                <w:color w:val="000000"/>
                <w:sz w:val="20"/>
                <w:szCs w:val="26"/>
                <w:lang w:val="fr-FR"/>
              </w:rPr>
              <w:t>AAA COMMUNICATION EUROPE AG</w:t>
            </w:r>
          </w:p>
        </w:tc>
        <w:tc>
          <w:tcPr>
            <w:tcW w:w="1721" w:type="dxa"/>
          </w:tcPr>
          <w:p w:rsidR="00990F9F" w:rsidRPr="002F4267" w:rsidRDefault="005C68E8" w:rsidP="005C68E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5C68E8">
              <w:rPr>
                <w:rFonts w:eastAsia="SimSun"/>
                <w:b/>
                <w:bCs/>
                <w:color w:val="000000"/>
                <w:sz w:val="20"/>
                <w:szCs w:val="26"/>
                <w:lang w:val="fr-FR"/>
              </w:rPr>
              <w:t>ACE</w:t>
            </w:r>
          </w:p>
        </w:tc>
        <w:tc>
          <w:tcPr>
            <w:tcW w:w="4494" w:type="dxa"/>
          </w:tcPr>
          <w:p w:rsidR="00990F9F" w:rsidRPr="002F4267" w:rsidRDefault="005C68E8" w:rsidP="005C68E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5C68E8">
              <w:rPr>
                <w:rFonts w:eastAsia="SimSun"/>
                <w:color w:val="000000"/>
                <w:sz w:val="20"/>
                <w:szCs w:val="26"/>
                <w:lang w:val="fr-FR"/>
              </w:rPr>
              <w:t xml:space="preserve">M. Allan </w:t>
            </w:r>
            <w:proofErr w:type="spellStart"/>
            <w:r w:rsidRPr="005C68E8">
              <w:rPr>
                <w:rFonts w:eastAsia="SimSun"/>
                <w:color w:val="000000"/>
                <w:sz w:val="20"/>
                <w:szCs w:val="26"/>
                <w:lang w:val="fr-FR"/>
              </w:rPr>
              <w:t>Barquero</w:t>
            </w:r>
            <w:proofErr w:type="spellEnd"/>
          </w:p>
        </w:tc>
      </w:tr>
      <w:tr w:rsidR="00990F9F" w:rsidRPr="002F4267" w:rsidTr="00750D31">
        <w:trPr>
          <w:jc w:val="center"/>
        </w:trPr>
        <w:tc>
          <w:tcPr>
            <w:tcW w:w="3430" w:type="dxa"/>
          </w:tcPr>
          <w:p w:rsidR="00990F9F" w:rsidRPr="002F4267" w:rsidRDefault="005C68E8" w:rsidP="005C68E8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proofErr w:type="spellStart"/>
            <w:r w:rsidRPr="005C68E8">
              <w:rPr>
                <w:rFonts w:eastAsia="SimSun"/>
                <w:color w:val="000000"/>
                <w:sz w:val="20"/>
                <w:szCs w:val="26"/>
                <w:lang w:val="fr-FR"/>
              </w:rPr>
              <w:t>Gasometerstrasse</w:t>
            </w:r>
            <w:proofErr w:type="spellEnd"/>
            <w:r w:rsidRPr="005C68E8">
              <w:rPr>
                <w:rFonts w:eastAsia="SimSun"/>
                <w:color w:val="000000"/>
                <w:sz w:val="20"/>
                <w:szCs w:val="26"/>
                <w:lang w:val="fr-FR"/>
              </w:rPr>
              <w:t xml:space="preserve"> 34</w:t>
            </w:r>
          </w:p>
        </w:tc>
        <w:tc>
          <w:tcPr>
            <w:tcW w:w="1721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4494" w:type="dxa"/>
          </w:tcPr>
          <w:p w:rsidR="00990F9F" w:rsidRPr="002F4267" w:rsidRDefault="008257FC" w:rsidP="00B2565E">
            <w:pPr>
              <w:widowControl w:val="0"/>
              <w:tabs>
                <w:tab w:val="left" w:pos="70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الهاتف:</w:t>
            </w:r>
            <w:r w:rsidR="00990F9F"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="005C68E8" w:rsidRPr="005C68E8">
              <w:rPr>
                <w:rFonts w:eastAsia="SimSun"/>
                <w:color w:val="000000"/>
                <w:sz w:val="20"/>
                <w:szCs w:val="26"/>
              </w:rPr>
              <w:t>+41 76 7922495</w:t>
            </w:r>
          </w:p>
        </w:tc>
      </w:tr>
      <w:tr w:rsidR="00990F9F" w:rsidRPr="002F4267" w:rsidTr="00750D31">
        <w:trPr>
          <w:jc w:val="center"/>
        </w:trPr>
        <w:tc>
          <w:tcPr>
            <w:tcW w:w="3430" w:type="dxa"/>
          </w:tcPr>
          <w:p w:rsidR="00990F9F" w:rsidRPr="002F4267" w:rsidRDefault="005C68E8" w:rsidP="005C68E8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5C68E8">
              <w:rPr>
                <w:rFonts w:eastAsia="SimSun"/>
                <w:color w:val="000000"/>
                <w:sz w:val="20"/>
                <w:szCs w:val="26"/>
              </w:rPr>
              <w:t>8005 ZÜRICH</w:t>
            </w:r>
          </w:p>
        </w:tc>
        <w:tc>
          <w:tcPr>
            <w:tcW w:w="1721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494" w:type="dxa"/>
          </w:tcPr>
          <w:p w:rsidR="00990F9F" w:rsidRPr="002F4267" w:rsidRDefault="005C68E8" w:rsidP="008257FC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البريد الإلكتروني:</w:t>
            </w:r>
            <w:r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Pr="005C68E8">
              <w:rPr>
                <w:rFonts w:eastAsia="SimSun"/>
                <w:sz w:val="20"/>
                <w:szCs w:val="26"/>
              </w:rPr>
              <w:t>info@acommgroup.com</w:t>
            </w:r>
          </w:p>
        </w:tc>
      </w:tr>
      <w:tr w:rsidR="00990F9F" w:rsidRPr="002F4267" w:rsidTr="00750D31">
        <w:trPr>
          <w:trHeight w:val="259"/>
          <w:jc w:val="center"/>
        </w:trPr>
        <w:tc>
          <w:tcPr>
            <w:tcW w:w="3430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1721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494" w:type="dxa"/>
          </w:tcPr>
          <w:p w:rsidR="00990F9F" w:rsidRPr="002F4267" w:rsidRDefault="00990F9F" w:rsidP="005C68E8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</w:p>
        </w:tc>
      </w:tr>
    </w:tbl>
    <w:p w:rsidR="005C68E8" w:rsidRDefault="005C68E8" w:rsidP="005C68E8">
      <w:pPr>
        <w:rPr>
          <w:rFonts w:eastAsia="SimSun"/>
          <w:rtl/>
        </w:rPr>
      </w:pPr>
      <w:bookmarkStart w:id="145" w:name="TOC12"/>
      <w:bookmarkStart w:id="146" w:name="_GoBack"/>
      <w:bookmarkEnd w:id="146"/>
    </w:p>
    <w:p w:rsidR="005C68E8" w:rsidRDefault="005C68E8" w:rsidP="005C68E8">
      <w:pPr>
        <w:rPr>
          <w:rFonts w:eastAsia="SimSun"/>
          <w:rtl/>
        </w:rPr>
      </w:pPr>
    </w:p>
    <w:p w:rsidR="002355FF" w:rsidRPr="002F4267" w:rsidRDefault="002355FF" w:rsidP="002355FF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r w:rsidRPr="002F4267">
        <w:rPr>
          <w:rFonts w:eastAsia="SimSun" w:hint="cs"/>
          <w:position w:val="4"/>
          <w:rtl/>
        </w:rPr>
        <w:t xml:space="preserve">قائمة برموز نقاط التشوير الدولية </w:t>
      </w:r>
      <w:r w:rsidRPr="002F4267">
        <w:rPr>
          <w:rFonts w:eastAsia="SimSun"/>
          <w:position w:val="4"/>
        </w:rPr>
        <w:t>(ISPC)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(وفقاً للتوصية </w:t>
      </w:r>
      <w:r w:rsidRPr="002F4267">
        <w:rPr>
          <w:rFonts w:eastAsia="SimSun"/>
          <w:position w:val="4"/>
        </w:rPr>
        <w:t>ITU-T Q.708</w:t>
      </w:r>
      <w:r w:rsidRPr="002F4267">
        <w:rPr>
          <w:rFonts w:eastAsia="SimSun" w:hint="cs"/>
          <w:position w:val="4"/>
          <w:rtl/>
        </w:rPr>
        <w:t xml:space="preserve"> </w:t>
      </w:r>
      <w:r w:rsidRPr="002F4267">
        <w:rPr>
          <w:rFonts w:eastAsia="SimSun"/>
          <w:position w:val="4"/>
        </w:rPr>
        <w:t>(1999/03)</w:t>
      </w:r>
      <w:r w:rsidRPr="002F4267">
        <w:rPr>
          <w:rFonts w:eastAsia="SimSun" w:hint="cs"/>
          <w:position w:val="4"/>
          <w:rtl/>
        </w:rPr>
        <w:t>)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(الوضع في </w:t>
      </w:r>
      <w:r w:rsidRPr="002F4267">
        <w:rPr>
          <w:rFonts w:eastAsia="SimSun"/>
          <w:position w:val="4"/>
        </w:rPr>
        <w:t>1</w:t>
      </w:r>
      <w:r w:rsidRPr="002F4267">
        <w:rPr>
          <w:rFonts w:eastAsia="SimSun" w:hint="cs"/>
          <w:position w:val="4"/>
          <w:rtl/>
        </w:rPr>
        <w:t xml:space="preserve"> يناير </w:t>
      </w:r>
      <w:r w:rsidRPr="002F4267">
        <w:rPr>
          <w:rFonts w:eastAsia="SimSun"/>
          <w:position w:val="4"/>
        </w:rPr>
        <w:t>2015</w:t>
      </w:r>
      <w:r w:rsidRPr="002F4267">
        <w:rPr>
          <w:rFonts w:eastAsia="SimSun" w:hint="cs"/>
          <w:position w:val="4"/>
          <w:rtl/>
        </w:rPr>
        <w:t>)</w:t>
      </w:r>
    </w:p>
    <w:bookmarkEnd w:id="145"/>
    <w:p w:rsidR="002355FF" w:rsidRPr="002F4267" w:rsidRDefault="002355FF" w:rsidP="004B4882">
      <w:pPr>
        <w:spacing w:after="24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2F4267">
        <w:rPr>
          <w:rFonts w:eastAsia="SimSun"/>
          <w:lang w:bidi="ar-EG"/>
        </w:rPr>
        <w:t>1067</w:t>
      </w:r>
      <w:r w:rsidRPr="002F4267">
        <w:rPr>
          <w:rFonts w:eastAsia="SimSun" w:hint="cs"/>
          <w:rtl/>
          <w:lang w:bidi="ar-EG"/>
        </w:rPr>
        <w:t xml:space="preserve"> </w:t>
      </w:r>
      <w:r w:rsidRPr="002F4267">
        <w:rPr>
          <w:rFonts w:eastAsia="SimSun"/>
          <w:rtl/>
          <w:lang w:bidi="ar-EG"/>
        </w:rPr>
        <w:t>–</w:t>
      </w:r>
      <w:r w:rsidRPr="002F4267">
        <w:rPr>
          <w:rFonts w:eastAsia="SimSun" w:hint="cs"/>
          <w:rtl/>
          <w:lang w:bidi="ar-EG"/>
        </w:rPr>
        <w:t xml:space="preserve"> </w:t>
      </w:r>
      <w:r w:rsidRPr="002F4267">
        <w:rPr>
          <w:rFonts w:eastAsia="SimSun"/>
          <w:lang w:bidi="ar-EG"/>
        </w:rPr>
        <w:t>2015.I.1</w:t>
      </w:r>
      <w:r w:rsidRPr="002F4267">
        <w:rPr>
          <w:rFonts w:eastAsia="SimSun" w:hint="cs"/>
          <w:rtl/>
          <w:lang w:bidi="ar-EG"/>
        </w:rPr>
        <w:t>)</w:t>
      </w:r>
      <w:r w:rsidRPr="002F4267">
        <w:rPr>
          <w:rFonts w:eastAsia="SimSun"/>
          <w:rtl/>
          <w:lang w:bidi="ar-EG"/>
        </w:rPr>
        <w:br/>
      </w:r>
      <w:r w:rsidRPr="002F4267">
        <w:rPr>
          <w:rFonts w:eastAsia="SimSun" w:hint="cs"/>
          <w:rtl/>
          <w:lang w:bidi="ar-EG"/>
        </w:rPr>
        <w:t xml:space="preserve">(التعديل رقم </w:t>
      </w:r>
      <w:r w:rsidR="004B4882">
        <w:rPr>
          <w:rFonts w:eastAsia="SimSun"/>
          <w:lang w:bidi="ar-EG"/>
        </w:rPr>
        <w:t>26</w:t>
      </w:r>
      <w:r w:rsidRPr="002F4267">
        <w:rPr>
          <w:rFonts w:eastAsia="SimSun" w:hint="cs"/>
          <w:rtl/>
          <w:lang w:bidi="ar-EG"/>
        </w:rPr>
        <w:t>)</w:t>
      </w:r>
    </w:p>
    <w:tbl>
      <w:tblPr>
        <w:tblStyle w:val="TableGrid38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945"/>
        <w:gridCol w:w="3591"/>
        <w:gridCol w:w="4160"/>
      </w:tblGrid>
      <w:tr w:rsidR="002355FF" w:rsidRPr="008E4172" w:rsidTr="000F7015">
        <w:trPr>
          <w:cantSplit/>
          <w:trHeight w:val="227"/>
          <w:jc w:val="center"/>
        </w:trPr>
        <w:tc>
          <w:tcPr>
            <w:tcW w:w="979" w:type="pct"/>
            <w:gridSpan w:val="2"/>
          </w:tcPr>
          <w:p w:rsidR="002355FF" w:rsidRPr="008E4172" w:rsidRDefault="002355FF" w:rsidP="008E417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8E4172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863" w:type="pct"/>
            <w:vMerge w:val="restart"/>
            <w:shd w:val="clear" w:color="auto" w:fill="auto"/>
          </w:tcPr>
          <w:p w:rsidR="002355FF" w:rsidRPr="008E4172" w:rsidRDefault="002355FF" w:rsidP="008E417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8E4172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58" w:type="pct"/>
            <w:vMerge w:val="restart"/>
            <w:shd w:val="clear" w:color="auto" w:fill="auto"/>
          </w:tcPr>
          <w:p w:rsidR="002355FF" w:rsidRPr="008E4172" w:rsidRDefault="002355FF" w:rsidP="008E417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8E4172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2355FF" w:rsidRPr="008E4172" w:rsidTr="000F7015">
        <w:trPr>
          <w:cantSplit/>
          <w:trHeight w:val="227"/>
          <w:jc w:val="center"/>
        </w:trPr>
        <w:tc>
          <w:tcPr>
            <w:tcW w:w="489" w:type="pct"/>
          </w:tcPr>
          <w:p w:rsidR="002355FF" w:rsidRPr="008E4172" w:rsidRDefault="002355FF" w:rsidP="008E417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8E4172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490" w:type="pct"/>
            <w:shd w:val="clear" w:color="auto" w:fill="auto"/>
          </w:tcPr>
          <w:p w:rsidR="002355FF" w:rsidRPr="008E4172" w:rsidRDefault="002355FF" w:rsidP="008E417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8E4172">
              <w:rPr>
                <w:i/>
                <w:iCs/>
                <w:sz w:val="20"/>
                <w:szCs w:val="26"/>
                <w:lang w:val="fr-FR"/>
              </w:rPr>
              <w:t>DEC</w:t>
            </w:r>
          </w:p>
        </w:tc>
        <w:tc>
          <w:tcPr>
            <w:tcW w:w="1863" w:type="pct"/>
            <w:vMerge/>
            <w:shd w:val="clear" w:color="auto" w:fill="auto"/>
          </w:tcPr>
          <w:p w:rsidR="002355FF" w:rsidRPr="008E4172" w:rsidRDefault="002355FF" w:rsidP="008E417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</w:p>
        </w:tc>
        <w:tc>
          <w:tcPr>
            <w:tcW w:w="2158" w:type="pct"/>
            <w:vMerge/>
            <w:shd w:val="clear" w:color="auto" w:fill="auto"/>
          </w:tcPr>
          <w:p w:rsidR="002355FF" w:rsidRPr="008E4172" w:rsidRDefault="002355FF" w:rsidP="008E417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</w:p>
        </w:tc>
      </w:tr>
    </w:tbl>
    <w:tbl>
      <w:tblPr>
        <w:tblStyle w:val="TableGrid46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355FF" w:rsidRPr="008E4172" w:rsidTr="002355FF">
        <w:trPr>
          <w:cantSplit/>
          <w:trHeight w:val="240"/>
          <w:jc w:val="center"/>
        </w:trPr>
        <w:tc>
          <w:tcPr>
            <w:tcW w:w="5000" w:type="pct"/>
            <w:shd w:val="clear" w:color="auto" w:fill="auto"/>
          </w:tcPr>
          <w:p w:rsidR="002355FF" w:rsidRPr="008E4172" w:rsidRDefault="000C2F67" w:rsidP="008E4172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0" w:after="20" w:line="260" w:lineRule="exact"/>
              <w:rPr>
                <w:b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>إ</w:t>
            </w:r>
            <w:r w:rsidR="002F71A7" w:rsidRPr="008E4172"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>ستونيا</w:t>
            </w:r>
            <w:r w:rsidR="002355FF" w:rsidRPr="008E4172"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   </w:t>
            </w:r>
            <w:r w:rsidR="002355FF" w:rsidRPr="008E4172">
              <w:rPr>
                <w:b/>
                <w:bCs/>
                <w:sz w:val="20"/>
                <w:szCs w:val="26"/>
                <w:lang w:val="en-GB" w:eastAsia="zh-CN"/>
              </w:rPr>
              <w:t>SUP</w:t>
            </w:r>
          </w:p>
        </w:tc>
      </w:tr>
    </w:tbl>
    <w:tbl>
      <w:tblPr>
        <w:tblStyle w:val="TableGrid47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F71A7" w:rsidRPr="008E4172" w:rsidTr="002F71A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2-199-7</w:t>
            </w:r>
          </w:p>
        </w:tc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5695</w:t>
            </w:r>
          </w:p>
        </w:tc>
        <w:tc>
          <w:tcPr>
            <w:tcW w:w="3461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Tallinn</w:t>
            </w:r>
          </w:p>
        </w:tc>
        <w:tc>
          <w:tcPr>
            <w:tcW w:w="4009" w:type="dxa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OY </w:t>
            </w:r>
            <w:proofErr w:type="spellStart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Teqli</w:t>
            </w:r>
            <w:proofErr w:type="spellEnd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 Telecom</w:t>
            </w:r>
          </w:p>
        </w:tc>
      </w:tr>
      <w:tr w:rsidR="002F71A7" w:rsidRPr="008E4172" w:rsidTr="002F71A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3-244-0</w:t>
            </w:r>
          </w:p>
        </w:tc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8096</w:t>
            </w:r>
          </w:p>
        </w:tc>
        <w:tc>
          <w:tcPr>
            <w:tcW w:w="3461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Tallinn</w:t>
            </w:r>
          </w:p>
        </w:tc>
        <w:tc>
          <w:tcPr>
            <w:tcW w:w="4009" w:type="dxa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AS </w:t>
            </w:r>
            <w:proofErr w:type="spellStart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Telefant</w:t>
            </w:r>
            <w:proofErr w:type="spellEnd"/>
          </w:p>
        </w:tc>
      </w:tr>
    </w:tbl>
    <w:tbl>
      <w:tblPr>
        <w:tblStyle w:val="TableGrid46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355FF" w:rsidRPr="008E4172" w:rsidTr="002355FF">
        <w:trPr>
          <w:cantSplit/>
          <w:trHeight w:val="240"/>
          <w:jc w:val="center"/>
        </w:trPr>
        <w:tc>
          <w:tcPr>
            <w:tcW w:w="5000" w:type="pct"/>
            <w:shd w:val="clear" w:color="auto" w:fill="auto"/>
          </w:tcPr>
          <w:p w:rsidR="002355FF" w:rsidRPr="008E4172" w:rsidRDefault="002F71A7" w:rsidP="008E4172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0" w:after="20" w:line="260" w:lineRule="exact"/>
              <w:rPr>
                <w:b/>
                <w:sz w:val="20"/>
                <w:szCs w:val="26"/>
                <w:rtl/>
                <w:lang w:bidi="ar-EG"/>
              </w:rPr>
            </w:pPr>
            <w:r w:rsidRPr="008E4172"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>مالطة</w:t>
            </w:r>
            <w:r w:rsidR="002355FF" w:rsidRPr="008E4172"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   </w:t>
            </w:r>
            <w:r w:rsidRPr="008E4172">
              <w:rPr>
                <w:b/>
                <w:bCs/>
                <w:sz w:val="20"/>
                <w:szCs w:val="26"/>
                <w:lang w:val="en-GB" w:eastAsia="zh-CN"/>
              </w:rPr>
              <w:t>LIR</w:t>
            </w:r>
          </w:p>
        </w:tc>
      </w:tr>
    </w:tbl>
    <w:tbl>
      <w:tblPr>
        <w:tblStyle w:val="TableGrid48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F71A7" w:rsidRPr="008E4172" w:rsidTr="002F71A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2-156-2</w:t>
            </w:r>
          </w:p>
        </w:tc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5346</w:t>
            </w:r>
          </w:p>
        </w:tc>
        <w:tc>
          <w:tcPr>
            <w:tcW w:w="3461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go1</w:t>
            </w:r>
          </w:p>
        </w:tc>
        <w:tc>
          <w:tcPr>
            <w:tcW w:w="4009" w:type="dxa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GO </w:t>
            </w:r>
            <w:proofErr w:type="spellStart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plc</w:t>
            </w:r>
            <w:proofErr w:type="spellEnd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 – Mobile</w:t>
            </w:r>
          </w:p>
        </w:tc>
      </w:tr>
      <w:tr w:rsidR="002F71A7" w:rsidRPr="008E4172" w:rsidTr="002F71A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2-156-7</w:t>
            </w:r>
          </w:p>
        </w:tc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5351</w:t>
            </w:r>
          </w:p>
        </w:tc>
        <w:tc>
          <w:tcPr>
            <w:tcW w:w="3461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3GT</w:t>
            </w:r>
          </w:p>
        </w:tc>
        <w:tc>
          <w:tcPr>
            <w:tcW w:w="4009" w:type="dxa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proofErr w:type="spellStart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Melita</w:t>
            </w:r>
            <w:proofErr w:type="spellEnd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 </w:t>
            </w:r>
            <w:proofErr w:type="spellStart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plc</w:t>
            </w:r>
            <w:proofErr w:type="spellEnd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 - Mobile</w:t>
            </w:r>
          </w:p>
        </w:tc>
      </w:tr>
      <w:tr w:rsidR="002F71A7" w:rsidRPr="008E4172" w:rsidTr="002F71A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5-235-0</w:t>
            </w:r>
          </w:p>
        </w:tc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12120</w:t>
            </w:r>
          </w:p>
        </w:tc>
        <w:tc>
          <w:tcPr>
            <w:tcW w:w="3461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3GT</w:t>
            </w:r>
          </w:p>
        </w:tc>
        <w:tc>
          <w:tcPr>
            <w:tcW w:w="4009" w:type="dxa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proofErr w:type="spellStart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Melita</w:t>
            </w:r>
            <w:proofErr w:type="spellEnd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 </w:t>
            </w:r>
            <w:proofErr w:type="spellStart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plc</w:t>
            </w:r>
            <w:proofErr w:type="spellEnd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 - Mobile</w:t>
            </w:r>
          </w:p>
        </w:tc>
      </w:tr>
      <w:tr w:rsidR="002F71A7" w:rsidRPr="008E4172" w:rsidTr="002F71A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5-235-1</w:t>
            </w:r>
          </w:p>
        </w:tc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12121</w:t>
            </w:r>
          </w:p>
        </w:tc>
        <w:tc>
          <w:tcPr>
            <w:tcW w:w="3461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go2</w:t>
            </w:r>
          </w:p>
        </w:tc>
        <w:tc>
          <w:tcPr>
            <w:tcW w:w="4009" w:type="dxa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GO </w:t>
            </w:r>
            <w:proofErr w:type="spellStart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plc</w:t>
            </w:r>
            <w:proofErr w:type="spellEnd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 – Mobile</w:t>
            </w:r>
          </w:p>
        </w:tc>
      </w:tr>
      <w:tr w:rsidR="002F71A7" w:rsidRPr="008E4172" w:rsidTr="002F71A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5-235-2</w:t>
            </w:r>
          </w:p>
        </w:tc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12122</w:t>
            </w:r>
          </w:p>
        </w:tc>
        <w:tc>
          <w:tcPr>
            <w:tcW w:w="3461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GOM STP C</w:t>
            </w:r>
          </w:p>
        </w:tc>
        <w:tc>
          <w:tcPr>
            <w:tcW w:w="4009" w:type="dxa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GO </w:t>
            </w:r>
            <w:proofErr w:type="spellStart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plc</w:t>
            </w:r>
            <w:proofErr w:type="spellEnd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 – Mobile</w:t>
            </w:r>
          </w:p>
        </w:tc>
      </w:tr>
      <w:tr w:rsidR="002F71A7" w:rsidRPr="008E4172" w:rsidTr="002F71A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5-235-3</w:t>
            </w:r>
          </w:p>
        </w:tc>
        <w:tc>
          <w:tcPr>
            <w:tcW w:w="909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12123</w:t>
            </w:r>
          </w:p>
        </w:tc>
        <w:tc>
          <w:tcPr>
            <w:tcW w:w="3461" w:type="dxa"/>
            <w:shd w:val="clear" w:color="auto" w:fill="auto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GOM STP D</w:t>
            </w:r>
          </w:p>
        </w:tc>
        <w:tc>
          <w:tcPr>
            <w:tcW w:w="4009" w:type="dxa"/>
          </w:tcPr>
          <w:p w:rsidR="002F71A7" w:rsidRPr="008E4172" w:rsidRDefault="002F71A7" w:rsidP="008E4172">
            <w:pPr>
              <w:tabs>
                <w:tab w:val="right" w:pos="454"/>
              </w:tabs>
              <w:spacing w:before="20" w:after="20" w:line="260" w:lineRule="exact"/>
              <w:jc w:val="left"/>
              <w:rPr>
                <w:rFonts w:cs="Arial"/>
                <w:bCs/>
                <w:sz w:val="20"/>
                <w:szCs w:val="26"/>
                <w:lang w:val="fr-FR" w:eastAsia="zh-CN"/>
              </w:rPr>
            </w:pPr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GO </w:t>
            </w:r>
            <w:proofErr w:type="spellStart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>plc</w:t>
            </w:r>
            <w:proofErr w:type="spellEnd"/>
            <w:r w:rsidRPr="008E4172">
              <w:rPr>
                <w:rFonts w:cs="Arial"/>
                <w:bCs/>
                <w:sz w:val="20"/>
                <w:szCs w:val="26"/>
                <w:lang w:val="fr-FR" w:eastAsia="zh-CN"/>
              </w:rPr>
              <w:t xml:space="preserve"> – Mobile</w:t>
            </w:r>
          </w:p>
        </w:tc>
      </w:tr>
    </w:tbl>
    <w:p w:rsidR="004F6269" w:rsidRPr="002F4267" w:rsidRDefault="004F6269" w:rsidP="004F6269">
      <w:pPr>
        <w:tabs>
          <w:tab w:val="left" w:pos="1800"/>
        </w:tabs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_________</w:t>
      </w:r>
    </w:p>
    <w:p w:rsidR="004F6269" w:rsidRPr="008E4172" w:rsidRDefault="004F6269" w:rsidP="004F6269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8E4172">
        <w:rPr>
          <w:rFonts w:eastAsia="SimSun"/>
          <w:sz w:val="18"/>
          <w:szCs w:val="24"/>
          <w:lang w:bidi="ar-EG"/>
        </w:rPr>
        <w:t>ISPC</w:t>
      </w:r>
      <w:r w:rsidRPr="008E4172">
        <w:rPr>
          <w:rFonts w:eastAsia="SimSun" w:hint="cs"/>
          <w:sz w:val="18"/>
          <w:szCs w:val="24"/>
          <w:rtl/>
          <w:lang w:bidi="ar-EG"/>
        </w:rPr>
        <w:t>:</w:t>
      </w:r>
      <w:r w:rsidRPr="008E4172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الدولية.</w:t>
      </w:r>
      <w:r w:rsidRPr="008E4172">
        <w:rPr>
          <w:rFonts w:eastAsia="SimSun"/>
          <w:sz w:val="18"/>
          <w:szCs w:val="24"/>
          <w:rtl/>
          <w:lang w:bidi="ar-EG"/>
        </w:rPr>
        <w:br/>
      </w:r>
      <w:r w:rsidRPr="008E4172">
        <w:rPr>
          <w:rFonts w:eastAsia="SimSun" w:hint="cs"/>
          <w:sz w:val="18"/>
          <w:szCs w:val="24"/>
          <w:rtl/>
          <w:lang w:bidi="ar-EG"/>
        </w:rPr>
        <w:tab/>
      </w:r>
      <w:r w:rsidRPr="008E4172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8E4172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8E4172">
        <w:rPr>
          <w:rFonts w:eastAsia="SimSun"/>
          <w:sz w:val="18"/>
          <w:szCs w:val="24"/>
          <w:lang w:val="fr-FR" w:bidi="ar-EG"/>
        </w:rPr>
        <w:t xml:space="preserve"> Point Codes (ISPC)</w:t>
      </w:r>
      <w:r w:rsidRPr="008E4172">
        <w:rPr>
          <w:rFonts w:eastAsia="SimSun" w:hint="cs"/>
          <w:sz w:val="18"/>
          <w:szCs w:val="24"/>
          <w:rtl/>
          <w:lang w:val="fr-FR" w:bidi="ar-EG"/>
        </w:rPr>
        <w:t> </w:t>
      </w:r>
      <w:r w:rsidRPr="008E4172">
        <w:rPr>
          <w:rFonts w:eastAsia="SimSun" w:hint="cs"/>
          <w:sz w:val="18"/>
          <w:szCs w:val="24"/>
          <w:rtl/>
          <w:lang w:val="fr-FR" w:bidi="ar-EG"/>
        </w:rPr>
        <w:br/>
      </w:r>
      <w:r w:rsidRPr="008E4172">
        <w:rPr>
          <w:rFonts w:eastAsia="SimSun"/>
          <w:sz w:val="18"/>
          <w:szCs w:val="24"/>
          <w:rtl/>
          <w:lang w:val="fr-FR" w:bidi="ar-EG"/>
        </w:rPr>
        <w:tab/>
      </w:r>
      <w:r w:rsidRPr="008E4172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8E4172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AB14C9" w:rsidRPr="002F4267" w:rsidRDefault="00AB14C9" w:rsidP="00F23FFA">
      <w:pPr>
        <w:rPr>
          <w:rFonts w:eastAsia="SimSun"/>
          <w:rtl/>
          <w:lang w:eastAsia="zh-CN" w:bidi="ar-EG"/>
        </w:rPr>
      </w:pPr>
    </w:p>
    <w:p w:rsidR="004F6269" w:rsidRPr="002F4267" w:rsidRDefault="004F6269" w:rsidP="004F626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7" w:name="TOC13"/>
      <w:r w:rsidRPr="002F4267">
        <w:rPr>
          <w:rFonts w:eastAsia="SimSun" w:hint="cs"/>
          <w:position w:val="2"/>
          <w:rtl/>
        </w:rPr>
        <w:t>خطة الترقيم الوطنية</w:t>
      </w:r>
      <w:r w:rsidRPr="002F4267">
        <w:rPr>
          <w:rFonts w:eastAsia="SimSun"/>
          <w:position w:val="2"/>
          <w:rtl/>
        </w:rPr>
        <w:br/>
      </w:r>
      <w:r w:rsidRPr="002F4267">
        <w:rPr>
          <w:rFonts w:eastAsia="SimSun" w:hint="cs"/>
          <w:position w:val="2"/>
          <w:rtl/>
        </w:rPr>
        <w:t xml:space="preserve">(وفقاً للتوصية </w:t>
      </w:r>
      <w:r w:rsidRPr="002F4267">
        <w:rPr>
          <w:rFonts w:eastAsia="SimSun"/>
          <w:position w:val="2"/>
        </w:rPr>
        <w:t>ITU</w:t>
      </w:r>
      <w:r w:rsidRPr="002F4267">
        <w:rPr>
          <w:rFonts w:eastAsia="SimSun"/>
          <w:position w:val="2"/>
        </w:rPr>
        <w:noBreakHyphen/>
        <w:t>T E.129</w:t>
      </w:r>
      <w:r w:rsidRPr="002F4267">
        <w:rPr>
          <w:rFonts w:eastAsia="SimSun" w:hint="cs"/>
          <w:position w:val="2"/>
          <w:rtl/>
        </w:rPr>
        <w:t xml:space="preserve"> </w:t>
      </w:r>
      <w:r w:rsidRPr="002F4267">
        <w:rPr>
          <w:rFonts w:eastAsia="SimSun"/>
          <w:position w:val="2"/>
        </w:rPr>
        <w:t>(2013/01)</w:t>
      </w:r>
      <w:r w:rsidRPr="002F4267">
        <w:rPr>
          <w:rFonts w:eastAsia="SimSun" w:hint="cs"/>
          <w:position w:val="2"/>
          <w:rtl/>
        </w:rPr>
        <w:t>)</w:t>
      </w:r>
    </w:p>
    <w:bookmarkEnd w:id="147"/>
    <w:p w:rsidR="004F6269" w:rsidRPr="002F4267" w:rsidRDefault="004F6269" w:rsidP="004F6269">
      <w:pPr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الموقع الإلكتروني: </w:t>
      </w:r>
      <w:hyperlink r:id="rId14" w:history="1">
        <w:r w:rsidRPr="002F4267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4F6269" w:rsidRPr="002F4267" w:rsidRDefault="004F6269" w:rsidP="004F6269">
      <w:pPr>
        <w:spacing w:before="360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2F4267">
        <w:rPr>
          <w:rFonts w:eastAsia="SimSun" w:hint="eastAsia"/>
          <w:rtl/>
          <w:lang w:bidi="ar-EG"/>
        </w:rPr>
        <w:t> </w:t>
      </w:r>
      <w:r w:rsidRPr="002F4267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4F6269" w:rsidRPr="002F4267" w:rsidRDefault="004F6269" w:rsidP="004F6269">
      <w:pPr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2F4267">
        <w:rPr>
          <w:rFonts w:eastAsia="SimSun"/>
          <w:lang w:bidi="ar-EG"/>
        </w:rPr>
        <w:t>ITU</w:t>
      </w:r>
      <w:r w:rsidRPr="002F4267">
        <w:rPr>
          <w:rFonts w:eastAsia="SimSun"/>
          <w:lang w:bidi="ar-EG"/>
        </w:rPr>
        <w:noBreakHyphen/>
        <w:t>T E.129</w:t>
      </w:r>
      <w:r w:rsidRPr="002F4267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2F4267">
        <w:rPr>
          <w:rFonts w:eastAsia="SimSun" w:hint="eastAsia"/>
          <w:rtl/>
          <w:lang w:bidi="ar-EG"/>
        </w:rPr>
        <w:t> </w:t>
      </w:r>
      <w:r w:rsidRPr="002F4267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5" w:history="1">
        <w:r w:rsidRPr="002F4267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2F4267">
        <w:rPr>
          <w:rFonts w:eastAsia="SimSun" w:hint="cs"/>
          <w:rtl/>
          <w:lang w:bidi="ar-EG"/>
        </w:rPr>
        <w:t>)، ونذكّرها بأنها مسؤولة عن</w:t>
      </w:r>
      <w:r w:rsidRPr="002F4267">
        <w:rPr>
          <w:rFonts w:eastAsia="SimSun" w:hint="eastAsia"/>
          <w:rtl/>
          <w:lang w:bidi="ar-EG"/>
        </w:rPr>
        <w:t> </w:t>
      </w:r>
      <w:r w:rsidRPr="002F4267">
        <w:rPr>
          <w:rFonts w:eastAsia="SimSun" w:hint="cs"/>
          <w:rtl/>
          <w:lang w:bidi="ar-EG"/>
        </w:rPr>
        <w:t>تحديث هذه المعلومات تباعاً.</w:t>
      </w:r>
    </w:p>
    <w:p w:rsidR="004F6269" w:rsidRPr="002F4267" w:rsidRDefault="004F6269" w:rsidP="003F1A75">
      <w:pPr>
        <w:spacing w:after="240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اعتباراً من </w:t>
      </w:r>
      <w:r w:rsidRPr="002F4267">
        <w:rPr>
          <w:rFonts w:eastAsia="SimSun"/>
          <w:lang w:bidi="ar-EG"/>
        </w:rPr>
        <w:t>2016.</w:t>
      </w:r>
      <w:r w:rsidR="006E6CB2" w:rsidRPr="002F4267">
        <w:rPr>
          <w:rFonts w:eastAsia="SimSun"/>
          <w:lang w:bidi="ar-EG"/>
        </w:rPr>
        <w:t>I</w:t>
      </w:r>
      <w:r w:rsidRPr="002F4267">
        <w:rPr>
          <w:rFonts w:eastAsia="SimSun"/>
          <w:lang w:bidi="ar-EG"/>
        </w:rPr>
        <w:t>.</w:t>
      </w:r>
      <w:r w:rsidR="00AB14C9">
        <w:rPr>
          <w:rFonts w:eastAsia="SimSun"/>
          <w:lang w:bidi="ar-EG"/>
        </w:rPr>
        <w:t>15</w:t>
      </w:r>
      <w:r w:rsidR="003F1A75">
        <w:rPr>
          <w:rFonts w:eastAsia="SimSun" w:hint="cs"/>
          <w:rtl/>
          <w:lang w:bidi="ar-EG"/>
        </w:rPr>
        <w:t xml:space="preserve"> قامت </w:t>
      </w:r>
      <w:r w:rsidR="0037048C">
        <w:rPr>
          <w:rFonts w:eastAsia="SimSun" w:hint="cs"/>
          <w:rtl/>
          <w:lang w:bidi="ar-EG"/>
        </w:rPr>
        <w:t>الشبكة العالمية التالية</w:t>
      </w:r>
      <w:r w:rsidR="00D36C0B" w:rsidRPr="002F4267">
        <w:rPr>
          <w:rFonts w:eastAsia="SimSun" w:hint="cs"/>
          <w:rtl/>
          <w:lang w:bidi="ar-EG"/>
        </w:rPr>
        <w:t xml:space="preserve"> </w:t>
      </w:r>
      <w:r w:rsidRPr="002F4267">
        <w:rPr>
          <w:rFonts w:eastAsia="SimSun" w:hint="cs"/>
          <w:rtl/>
          <w:lang w:bidi="ar-EG"/>
        </w:rPr>
        <w:t>بتحديث خطة الترقيم الخاصة بها في موقعنا الإلكتروني:</w:t>
      </w:r>
    </w:p>
    <w:p w:rsidR="004F6269" w:rsidRPr="002F4267" w:rsidRDefault="004F6269" w:rsidP="004F6269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4F6269" w:rsidRPr="002F4267" w:rsidTr="000F7015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69" w:rsidRPr="002F4267" w:rsidRDefault="00A4087E" w:rsidP="00272D91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الشبكة العالمية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69" w:rsidRPr="002F4267" w:rsidRDefault="004F6269" w:rsidP="00272D91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lang w:val="fr-CH"/>
              </w:rPr>
            </w:pPr>
            <w:r w:rsidRPr="002F4267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الرمز الدليلي للبلد </w:t>
            </w:r>
            <w:r w:rsidRPr="002F4267">
              <w:rPr>
                <w:rFonts w:eastAsia="SimSun"/>
                <w:i/>
                <w:iCs/>
                <w:position w:val="2"/>
                <w:sz w:val="20"/>
                <w:szCs w:val="26"/>
              </w:rPr>
              <w:t>(CC)</w:t>
            </w:r>
          </w:p>
        </w:tc>
      </w:tr>
      <w:tr w:rsidR="004F6269" w:rsidRPr="002F4267" w:rsidTr="000F7015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9" w:rsidRPr="002F4267" w:rsidRDefault="00AB14C9" w:rsidP="00AB14C9">
            <w:pPr>
              <w:spacing w:before="40" w:after="80" w:line="240" w:lineRule="exac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AB14C9">
              <w:rPr>
                <w:rFonts w:eastAsia="SimSun"/>
                <w:sz w:val="20"/>
                <w:szCs w:val="26"/>
                <w:lang w:bidi="ar-SY"/>
              </w:rPr>
              <w:t>Iridium Communications Inc.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9" w:rsidRPr="002F4267" w:rsidRDefault="00AB14C9" w:rsidP="00AB14C9">
            <w:pPr>
              <w:spacing w:before="40" w:after="8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B14C9">
              <w:rPr>
                <w:rFonts w:eastAsia="SimSun"/>
                <w:sz w:val="20"/>
                <w:szCs w:val="26"/>
              </w:rPr>
              <w:t xml:space="preserve">+881 6 </w:t>
            </w:r>
            <w:r>
              <w:rPr>
                <w:rFonts w:eastAsia="SimSun" w:hint="cs"/>
                <w:sz w:val="20"/>
                <w:szCs w:val="26"/>
                <w:rtl/>
              </w:rPr>
              <w:t xml:space="preserve"> و</w:t>
            </w:r>
            <w:r w:rsidRPr="00AB14C9">
              <w:rPr>
                <w:rFonts w:eastAsia="SimSun"/>
                <w:sz w:val="20"/>
                <w:szCs w:val="26"/>
              </w:rPr>
              <w:t xml:space="preserve"> +881 7</w:t>
            </w:r>
          </w:p>
        </w:tc>
      </w:tr>
      <w:bookmarkEnd w:id="132"/>
    </w:tbl>
    <w:p w:rsidR="00EF7AA3" w:rsidRPr="00AB14C9" w:rsidRDefault="00EF7AA3" w:rsidP="008E4067">
      <w:pPr>
        <w:rPr>
          <w:rFonts w:eastAsia="SimSun"/>
          <w:sz w:val="2"/>
          <w:szCs w:val="2"/>
          <w:rtl/>
          <w:lang w:bidi="ar-EG"/>
        </w:rPr>
      </w:pPr>
    </w:p>
    <w:sectPr w:rsidR="00EF7AA3" w:rsidRPr="00AB14C9" w:rsidSect="006C4272">
      <w:footerReference w:type="even" r:id="rId16"/>
      <w:footerReference w:type="defaul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86" w:rsidRDefault="00BF2086" w:rsidP="00AA4E2E">
      <w:r>
        <w:separator/>
      </w:r>
    </w:p>
    <w:p w:rsidR="00BF2086" w:rsidRDefault="00BF2086" w:rsidP="00AA4E2E"/>
    <w:p w:rsidR="00BF2086" w:rsidRDefault="00BF2086" w:rsidP="00AA4E2E"/>
    <w:p w:rsidR="00BF2086" w:rsidRDefault="00BF2086" w:rsidP="00AA4E2E"/>
    <w:p w:rsidR="00BF2086" w:rsidRDefault="00BF2086" w:rsidP="00AA4E2E"/>
    <w:p w:rsidR="00BF2086" w:rsidRDefault="00BF2086"/>
    <w:p w:rsidR="00BF2086" w:rsidRDefault="00BF2086"/>
  </w:endnote>
  <w:endnote w:type="continuationSeparator" w:id="0">
    <w:p w:rsidR="00BF2086" w:rsidRDefault="00BF2086" w:rsidP="00AA4E2E">
      <w:r>
        <w:continuationSeparator/>
      </w:r>
    </w:p>
    <w:p w:rsidR="00BF2086" w:rsidRDefault="00BF2086" w:rsidP="00AA4E2E"/>
    <w:p w:rsidR="00BF2086" w:rsidRDefault="00BF2086" w:rsidP="00AA4E2E"/>
    <w:p w:rsidR="00BF2086" w:rsidRDefault="00BF2086" w:rsidP="00AA4E2E"/>
    <w:p w:rsidR="00BF2086" w:rsidRDefault="00BF2086" w:rsidP="00AA4E2E"/>
    <w:p w:rsidR="00BF2086" w:rsidRDefault="00BF2086"/>
    <w:p w:rsidR="00BF2086" w:rsidRDefault="00BF2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BF2086" w:rsidRPr="001012C6" w:rsidTr="00070862">
      <w:trPr>
        <w:cantSplit/>
      </w:trPr>
      <w:tc>
        <w:tcPr>
          <w:tcW w:w="1559" w:type="dxa"/>
          <w:shd w:val="clear" w:color="auto" w:fill="4C4C4C"/>
        </w:tcPr>
        <w:p w:rsidR="00BF2086" w:rsidRPr="00082004" w:rsidRDefault="00BF2086" w:rsidP="008F49C9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1094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D255B7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BF2086" w:rsidRPr="00082004" w:rsidRDefault="00BF208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F2086" w:rsidRPr="00FA51E9" w:rsidRDefault="00BF2086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BF2086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BF2086" w:rsidRPr="00082004" w:rsidRDefault="00BF2086" w:rsidP="008F49C9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1094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D255B7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9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BF2086" w:rsidRPr="00082004" w:rsidRDefault="00BF208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F2086" w:rsidRPr="00BB204E" w:rsidRDefault="00BF2086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BF2086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2086" w:rsidRPr="00DA574F" w:rsidRDefault="00D255B7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BF2086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2086" w:rsidRPr="00DA574F" w:rsidRDefault="00BF208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015C02AC" wp14:editId="41DF2773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2086" w:rsidRPr="00FA51E9" w:rsidRDefault="00BF2086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86" w:rsidRDefault="00BF2086" w:rsidP="00AA4E2E">
      <w:r>
        <w:t>___________________</w:t>
      </w:r>
    </w:p>
  </w:footnote>
  <w:footnote w:type="continuationSeparator" w:id="0">
    <w:p w:rsidR="00BF2086" w:rsidRDefault="00BF2086" w:rsidP="00AA4E2E">
      <w:r>
        <w:continuationSeparator/>
      </w:r>
    </w:p>
    <w:p w:rsidR="00BF2086" w:rsidRDefault="00BF2086" w:rsidP="00AA4E2E"/>
    <w:p w:rsidR="00BF2086" w:rsidRDefault="00BF2086" w:rsidP="00AA4E2E"/>
    <w:p w:rsidR="00BF2086" w:rsidRDefault="00BF2086" w:rsidP="00AA4E2E"/>
    <w:p w:rsidR="00BF2086" w:rsidRDefault="00BF2086" w:rsidP="00AA4E2E"/>
    <w:p w:rsidR="00BF2086" w:rsidRDefault="00BF2086"/>
    <w:p w:rsidR="00BF2086" w:rsidRDefault="00BF20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F3F"/>
    <w:rsid w:val="000149E2"/>
    <w:rsid w:val="00014BB6"/>
    <w:rsid w:val="000151E7"/>
    <w:rsid w:val="00015B7B"/>
    <w:rsid w:val="00016557"/>
    <w:rsid w:val="00016813"/>
    <w:rsid w:val="00016F4D"/>
    <w:rsid w:val="0001704B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B88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375AF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6D2E"/>
    <w:rsid w:val="0004707A"/>
    <w:rsid w:val="000474D4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438D"/>
    <w:rsid w:val="000551C2"/>
    <w:rsid w:val="000556B1"/>
    <w:rsid w:val="00055986"/>
    <w:rsid w:val="0005611E"/>
    <w:rsid w:val="000566B4"/>
    <w:rsid w:val="000568FB"/>
    <w:rsid w:val="00056C20"/>
    <w:rsid w:val="00060065"/>
    <w:rsid w:val="000602C5"/>
    <w:rsid w:val="0006052A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3E0"/>
    <w:rsid w:val="00077B81"/>
    <w:rsid w:val="00080538"/>
    <w:rsid w:val="0008085D"/>
    <w:rsid w:val="0008168B"/>
    <w:rsid w:val="00081867"/>
    <w:rsid w:val="00081A8B"/>
    <w:rsid w:val="00082004"/>
    <w:rsid w:val="00082031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5466"/>
    <w:rsid w:val="00095FA4"/>
    <w:rsid w:val="00096275"/>
    <w:rsid w:val="00096518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7EE"/>
    <w:rsid w:val="000B70CA"/>
    <w:rsid w:val="000C0195"/>
    <w:rsid w:val="000C036B"/>
    <w:rsid w:val="000C1116"/>
    <w:rsid w:val="000C1B93"/>
    <w:rsid w:val="000C2F67"/>
    <w:rsid w:val="000C32F6"/>
    <w:rsid w:val="000C503C"/>
    <w:rsid w:val="000C5636"/>
    <w:rsid w:val="000C7C66"/>
    <w:rsid w:val="000D00F7"/>
    <w:rsid w:val="000D12B0"/>
    <w:rsid w:val="000D1A77"/>
    <w:rsid w:val="000D20AC"/>
    <w:rsid w:val="000D2177"/>
    <w:rsid w:val="000D31C4"/>
    <w:rsid w:val="000D3244"/>
    <w:rsid w:val="000D380B"/>
    <w:rsid w:val="000D3DFE"/>
    <w:rsid w:val="000D4C5E"/>
    <w:rsid w:val="000D7341"/>
    <w:rsid w:val="000D74AE"/>
    <w:rsid w:val="000D7907"/>
    <w:rsid w:val="000D7CC6"/>
    <w:rsid w:val="000D7F2B"/>
    <w:rsid w:val="000E1697"/>
    <w:rsid w:val="000E19F7"/>
    <w:rsid w:val="000E1E53"/>
    <w:rsid w:val="000E283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289A"/>
    <w:rsid w:val="000F3446"/>
    <w:rsid w:val="000F34BE"/>
    <w:rsid w:val="000F3D99"/>
    <w:rsid w:val="000F4C45"/>
    <w:rsid w:val="000F4D79"/>
    <w:rsid w:val="000F518F"/>
    <w:rsid w:val="000F6057"/>
    <w:rsid w:val="000F7015"/>
    <w:rsid w:val="0010025D"/>
    <w:rsid w:val="0010081C"/>
    <w:rsid w:val="001012C6"/>
    <w:rsid w:val="001013E3"/>
    <w:rsid w:val="0010225F"/>
    <w:rsid w:val="001025B3"/>
    <w:rsid w:val="00102BD2"/>
    <w:rsid w:val="00104C7D"/>
    <w:rsid w:val="00104CC6"/>
    <w:rsid w:val="00104CC7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56A"/>
    <w:rsid w:val="00120F7A"/>
    <w:rsid w:val="00121C89"/>
    <w:rsid w:val="00121ED8"/>
    <w:rsid w:val="0012254F"/>
    <w:rsid w:val="00122705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0E44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5C69"/>
    <w:rsid w:val="00167358"/>
    <w:rsid w:val="00167364"/>
    <w:rsid w:val="001675D0"/>
    <w:rsid w:val="00167FF8"/>
    <w:rsid w:val="0017051D"/>
    <w:rsid w:val="0017175B"/>
    <w:rsid w:val="00171D93"/>
    <w:rsid w:val="00171E2A"/>
    <w:rsid w:val="00172A24"/>
    <w:rsid w:val="00173236"/>
    <w:rsid w:val="00173F68"/>
    <w:rsid w:val="0017443D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22AD"/>
    <w:rsid w:val="00182C41"/>
    <w:rsid w:val="00183BB2"/>
    <w:rsid w:val="001844A9"/>
    <w:rsid w:val="00185315"/>
    <w:rsid w:val="00185587"/>
    <w:rsid w:val="00185F42"/>
    <w:rsid w:val="001864B6"/>
    <w:rsid w:val="00186AFB"/>
    <w:rsid w:val="00187C95"/>
    <w:rsid w:val="00187EA7"/>
    <w:rsid w:val="001903B2"/>
    <w:rsid w:val="00190DB6"/>
    <w:rsid w:val="00191348"/>
    <w:rsid w:val="00191F3A"/>
    <w:rsid w:val="0019244D"/>
    <w:rsid w:val="00193035"/>
    <w:rsid w:val="0019362C"/>
    <w:rsid w:val="001937AF"/>
    <w:rsid w:val="001937F7"/>
    <w:rsid w:val="0019482B"/>
    <w:rsid w:val="001955D0"/>
    <w:rsid w:val="00196578"/>
    <w:rsid w:val="001965CE"/>
    <w:rsid w:val="001972B9"/>
    <w:rsid w:val="00197B0B"/>
    <w:rsid w:val="001A173C"/>
    <w:rsid w:val="001A21FB"/>
    <w:rsid w:val="001A3E75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2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432"/>
    <w:rsid w:val="001B4D3F"/>
    <w:rsid w:val="001B5A23"/>
    <w:rsid w:val="001B5B8D"/>
    <w:rsid w:val="001B6091"/>
    <w:rsid w:val="001B6662"/>
    <w:rsid w:val="001B6DA0"/>
    <w:rsid w:val="001B7A28"/>
    <w:rsid w:val="001B7B06"/>
    <w:rsid w:val="001B7DDC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A26"/>
    <w:rsid w:val="001C45AC"/>
    <w:rsid w:val="001C47FE"/>
    <w:rsid w:val="001C4C89"/>
    <w:rsid w:val="001C553C"/>
    <w:rsid w:val="001C6018"/>
    <w:rsid w:val="001C688D"/>
    <w:rsid w:val="001C7151"/>
    <w:rsid w:val="001C7446"/>
    <w:rsid w:val="001C7469"/>
    <w:rsid w:val="001C750E"/>
    <w:rsid w:val="001C7F10"/>
    <w:rsid w:val="001D0536"/>
    <w:rsid w:val="001D0703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E00B9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69C3"/>
    <w:rsid w:val="001E7CF3"/>
    <w:rsid w:val="001E7DEC"/>
    <w:rsid w:val="001F0D05"/>
    <w:rsid w:val="001F190C"/>
    <w:rsid w:val="001F1EAD"/>
    <w:rsid w:val="001F227B"/>
    <w:rsid w:val="001F2879"/>
    <w:rsid w:val="001F2BAD"/>
    <w:rsid w:val="001F317B"/>
    <w:rsid w:val="001F32B5"/>
    <w:rsid w:val="001F336C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200C9"/>
    <w:rsid w:val="002202B4"/>
    <w:rsid w:val="002211A6"/>
    <w:rsid w:val="002212E1"/>
    <w:rsid w:val="002227E0"/>
    <w:rsid w:val="00224481"/>
    <w:rsid w:val="0022462C"/>
    <w:rsid w:val="00224C6B"/>
    <w:rsid w:val="002252A9"/>
    <w:rsid w:val="002254BA"/>
    <w:rsid w:val="00225B9D"/>
    <w:rsid w:val="00225C84"/>
    <w:rsid w:val="0022672F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55FF"/>
    <w:rsid w:val="002366A5"/>
    <w:rsid w:val="00236F40"/>
    <w:rsid w:val="00237506"/>
    <w:rsid w:val="00237A8C"/>
    <w:rsid w:val="00240291"/>
    <w:rsid w:val="00241099"/>
    <w:rsid w:val="002414F2"/>
    <w:rsid w:val="00242737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BF2"/>
    <w:rsid w:val="0025119F"/>
    <w:rsid w:val="00251882"/>
    <w:rsid w:val="00252243"/>
    <w:rsid w:val="002525A9"/>
    <w:rsid w:val="00252C4E"/>
    <w:rsid w:val="002543C8"/>
    <w:rsid w:val="002543CF"/>
    <w:rsid w:val="002550F7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D9E"/>
    <w:rsid w:val="00266F15"/>
    <w:rsid w:val="0027069F"/>
    <w:rsid w:val="002716C1"/>
    <w:rsid w:val="00272875"/>
    <w:rsid w:val="0027288A"/>
    <w:rsid w:val="00272B2A"/>
    <w:rsid w:val="00272C5E"/>
    <w:rsid w:val="00272D91"/>
    <w:rsid w:val="002739D0"/>
    <w:rsid w:val="0027413D"/>
    <w:rsid w:val="00274893"/>
    <w:rsid w:val="00275F29"/>
    <w:rsid w:val="002766FF"/>
    <w:rsid w:val="002777F1"/>
    <w:rsid w:val="0028089F"/>
    <w:rsid w:val="002814F4"/>
    <w:rsid w:val="00281F5F"/>
    <w:rsid w:val="00283748"/>
    <w:rsid w:val="002843E4"/>
    <w:rsid w:val="002847C8"/>
    <w:rsid w:val="00285B97"/>
    <w:rsid w:val="0028705B"/>
    <w:rsid w:val="002876F5"/>
    <w:rsid w:val="00290146"/>
    <w:rsid w:val="00290680"/>
    <w:rsid w:val="00290A8D"/>
    <w:rsid w:val="00290B82"/>
    <w:rsid w:val="002919E1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51F9"/>
    <w:rsid w:val="002953C1"/>
    <w:rsid w:val="002953CB"/>
    <w:rsid w:val="00295917"/>
    <w:rsid w:val="00296071"/>
    <w:rsid w:val="00296133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099"/>
    <w:rsid w:val="002A2CAD"/>
    <w:rsid w:val="002A3673"/>
    <w:rsid w:val="002A37DC"/>
    <w:rsid w:val="002A3F73"/>
    <w:rsid w:val="002A4312"/>
    <w:rsid w:val="002A4572"/>
    <w:rsid w:val="002A45B1"/>
    <w:rsid w:val="002A5246"/>
    <w:rsid w:val="002A5D56"/>
    <w:rsid w:val="002A6C77"/>
    <w:rsid w:val="002A703F"/>
    <w:rsid w:val="002A7E2E"/>
    <w:rsid w:val="002B05A7"/>
    <w:rsid w:val="002B08E9"/>
    <w:rsid w:val="002B0D66"/>
    <w:rsid w:val="002B16D8"/>
    <w:rsid w:val="002B195F"/>
    <w:rsid w:val="002B2600"/>
    <w:rsid w:val="002B2BA1"/>
    <w:rsid w:val="002B2DFA"/>
    <w:rsid w:val="002B3978"/>
    <w:rsid w:val="002B39A4"/>
    <w:rsid w:val="002B41BC"/>
    <w:rsid w:val="002B4364"/>
    <w:rsid w:val="002B4AC0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B71"/>
    <w:rsid w:val="002C6E92"/>
    <w:rsid w:val="002C783F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3EF2"/>
    <w:rsid w:val="002E48BF"/>
    <w:rsid w:val="002E4DD2"/>
    <w:rsid w:val="002E538B"/>
    <w:rsid w:val="002E5CDC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267"/>
    <w:rsid w:val="002F438D"/>
    <w:rsid w:val="002F4416"/>
    <w:rsid w:val="002F51B5"/>
    <w:rsid w:val="002F51C1"/>
    <w:rsid w:val="002F6683"/>
    <w:rsid w:val="002F6C4A"/>
    <w:rsid w:val="002F71A7"/>
    <w:rsid w:val="002F7A6C"/>
    <w:rsid w:val="002F7E75"/>
    <w:rsid w:val="00300121"/>
    <w:rsid w:val="003009FF"/>
    <w:rsid w:val="00300A73"/>
    <w:rsid w:val="00301678"/>
    <w:rsid w:val="00301825"/>
    <w:rsid w:val="00301C6C"/>
    <w:rsid w:val="00301FE7"/>
    <w:rsid w:val="00302974"/>
    <w:rsid w:val="0030309F"/>
    <w:rsid w:val="003032F5"/>
    <w:rsid w:val="003037FF"/>
    <w:rsid w:val="003041A8"/>
    <w:rsid w:val="0030468C"/>
    <w:rsid w:val="00304BBE"/>
    <w:rsid w:val="003054CA"/>
    <w:rsid w:val="00305CCD"/>
    <w:rsid w:val="00306297"/>
    <w:rsid w:val="0030662F"/>
    <w:rsid w:val="003068D8"/>
    <w:rsid w:val="00307453"/>
    <w:rsid w:val="003074B4"/>
    <w:rsid w:val="00310172"/>
    <w:rsid w:val="0031126E"/>
    <w:rsid w:val="00311931"/>
    <w:rsid w:val="003144D4"/>
    <w:rsid w:val="0031561E"/>
    <w:rsid w:val="00315A41"/>
    <w:rsid w:val="003163B6"/>
    <w:rsid w:val="00316CA7"/>
    <w:rsid w:val="003209CA"/>
    <w:rsid w:val="00320B2D"/>
    <w:rsid w:val="00320F52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851"/>
    <w:rsid w:val="00324D6F"/>
    <w:rsid w:val="00326907"/>
    <w:rsid w:val="00327D7E"/>
    <w:rsid w:val="003309FF"/>
    <w:rsid w:val="003312D8"/>
    <w:rsid w:val="00331736"/>
    <w:rsid w:val="00331CE0"/>
    <w:rsid w:val="003329E1"/>
    <w:rsid w:val="003334F4"/>
    <w:rsid w:val="0033359D"/>
    <w:rsid w:val="00333E92"/>
    <w:rsid w:val="003348D6"/>
    <w:rsid w:val="003350E3"/>
    <w:rsid w:val="0033626F"/>
    <w:rsid w:val="00340B6D"/>
    <w:rsid w:val="00340C3A"/>
    <w:rsid w:val="00341093"/>
    <w:rsid w:val="00341E60"/>
    <w:rsid w:val="00343631"/>
    <w:rsid w:val="00344667"/>
    <w:rsid w:val="003461B8"/>
    <w:rsid w:val="00346670"/>
    <w:rsid w:val="00346990"/>
    <w:rsid w:val="00346ACD"/>
    <w:rsid w:val="00346CF7"/>
    <w:rsid w:val="00347B8E"/>
    <w:rsid w:val="00347D69"/>
    <w:rsid w:val="00347EA7"/>
    <w:rsid w:val="0035011F"/>
    <w:rsid w:val="003503EF"/>
    <w:rsid w:val="00350421"/>
    <w:rsid w:val="00350889"/>
    <w:rsid w:val="003509D2"/>
    <w:rsid w:val="00351B7E"/>
    <w:rsid w:val="0035208C"/>
    <w:rsid w:val="00352712"/>
    <w:rsid w:val="00353ED5"/>
    <w:rsid w:val="0035420C"/>
    <w:rsid w:val="003545A2"/>
    <w:rsid w:val="003550B7"/>
    <w:rsid w:val="0035523E"/>
    <w:rsid w:val="003552A1"/>
    <w:rsid w:val="003569E1"/>
    <w:rsid w:val="00356EF6"/>
    <w:rsid w:val="00357FEE"/>
    <w:rsid w:val="00361ECE"/>
    <w:rsid w:val="003624EF"/>
    <w:rsid w:val="00363546"/>
    <w:rsid w:val="00363BD8"/>
    <w:rsid w:val="00364A26"/>
    <w:rsid w:val="00365283"/>
    <w:rsid w:val="00365808"/>
    <w:rsid w:val="00365A37"/>
    <w:rsid w:val="00365DF1"/>
    <w:rsid w:val="003660B2"/>
    <w:rsid w:val="00366458"/>
    <w:rsid w:val="00366A3B"/>
    <w:rsid w:val="00367872"/>
    <w:rsid w:val="00367CCA"/>
    <w:rsid w:val="00367CDC"/>
    <w:rsid w:val="00370178"/>
    <w:rsid w:val="0037048C"/>
    <w:rsid w:val="0037141C"/>
    <w:rsid w:val="00371477"/>
    <w:rsid w:val="00371CA2"/>
    <w:rsid w:val="0037297B"/>
    <w:rsid w:val="00372D0F"/>
    <w:rsid w:val="00372DBA"/>
    <w:rsid w:val="003734E4"/>
    <w:rsid w:val="00374FA0"/>
    <w:rsid w:val="003751B7"/>
    <w:rsid w:val="003751F1"/>
    <w:rsid w:val="003754E9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2753"/>
    <w:rsid w:val="003833A1"/>
    <w:rsid w:val="003835A3"/>
    <w:rsid w:val="00386025"/>
    <w:rsid w:val="00387381"/>
    <w:rsid w:val="00387951"/>
    <w:rsid w:val="00387D2A"/>
    <w:rsid w:val="00387FBB"/>
    <w:rsid w:val="0039074E"/>
    <w:rsid w:val="00390FE9"/>
    <w:rsid w:val="00391297"/>
    <w:rsid w:val="00391485"/>
    <w:rsid w:val="003918C3"/>
    <w:rsid w:val="0039203C"/>
    <w:rsid w:val="003923B1"/>
    <w:rsid w:val="00392B61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A0C96"/>
    <w:rsid w:val="003A0F85"/>
    <w:rsid w:val="003A1257"/>
    <w:rsid w:val="003A1836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062"/>
    <w:rsid w:val="003B05F4"/>
    <w:rsid w:val="003B0D44"/>
    <w:rsid w:val="003B1E1D"/>
    <w:rsid w:val="003B2162"/>
    <w:rsid w:val="003B27AD"/>
    <w:rsid w:val="003B2C96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520"/>
    <w:rsid w:val="003D7267"/>
    <w:rsid w:val="003D7397"/>
    <w:rsid w:val="003E02EF"/>
    <w:rsid w:val="003E0448"/>
    <w:rsid w:val="003E08C2"/>
    <w:rsid w:val="003E1309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4C44"/>
    <w:rsid w:val="003E4FE8"/>
    <w:rsid w:val="003E57D6"/>
    <w:rsid w:val="003E593E"/>
    <w:rsid w:val="003E5A03"/>
    <w:rsid w:val="003E63C6"/>
    <w:rsid w:val="003F01BE"/>
    <w:rsid w:val="003F055E"/>
    <w:rsid w:val="003F0BAF"/>
    <w:rsid w:val="003F1A75"/>
    <w:rsid w:val="003F1CCB"/>
    <w:rsid w:val="003F2A07"/>
    <w:rsid w:val="003F3BCB"/>
    <w:rsid w:val="003F3C69"/>
    <w:rsid w:val="003F47ED"/>
    <w:rsid w:val="003F4DFC"/>
    <w:rsid w:val="003F53B7"/>
    <w:rsid w:val="003F618F"/>
    <w:rsid w:val="003F62B6"/>
    <w:rsid w:val="003F67F1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20F8"/>
    <w:rsid w:val="00402784"/>
    <w:rsid w:val="004029BD"/>
    <w:rsid w:val="00402F8A"/>
    <w:rsid w:val="004036B8"/>
    <w:rsid w:val="00403AE1"/>
    <w:rsid w:val="00403B46"/>
    <w:rsid w:val="00404B47"/>
    <w:rsid w:val="00405258"/>
    <w:rsid w:val="0040567B"/>
    <w:rsid w:val="00405A51"/>
    <w:rsid w:val="00405DB4"/>
    <w:rsid w:val="00406861"/>
    <w:rsid w:val="00406CC4"/>
    <w:rsid w:val="00406E87"/>
    <w:rsid w:val="004075C3"/>
    <w:rsid w:val="00410095"/>
    <w:rsid w:val="0041012C"/>
    <w:rsid w:val="0041029A"/>
    <w:rsid w:val="00410567"/>
    <w:rsid w:val="00410B51"/>
    <w:rsid w:val="00410FE1"/>
    <w:rsid w:val="004120BD"/>
    <w:rsid w:val="00412210"/>
    <w:rsid w:val="0041276F"/>
    <w:rsid w:val="00412D88"/>
    <w:rsid w:val="00412EC0"/>
    <w:rsid w:val="00413869"/>
    <w:rsid w:val="00413C0F"/>
    <w:rsid w:val="00413C2C"/>
    <w:rsid w:val="00414081"/>
    <w:rsid w:val="004140A8"/>
    <w:rsid w:val="004147B9"/>
    <w:rsid w:val="00414B39"/>
    <w:rsid w:val="00414FF4"/>
    <w:rsid w:val="004155E1"/>
    <w:rsid w:val="0041683D"/>
    <w:rsid w:val="00417383"/>
    <w:rsid w:val="004175FD"/>
    <w:rsid w:val="00417F18"/>
    <w:rsid w:val="0042005D"/>
    <w:rsid w:val="004200EE"/>
    <w:rsid w:val="00420D57"/>
    <w:rsid w:val="00420FF1"/>
    <w:rsid w:val="00422530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36CC"/>
    <w:rsid w:val="00433EAB"/>
    <w:rsid w:val="004344B5"/>
    <w:rsid w:val="00434678"/>
    <w:rsid w:val="00434A43"/>
    <w:rsid w:val="00435A5D"/>
    <w:rsid w:val="00436279"/>
    <w:rsid w:val="00436DA2"/>
    <w:rsid w:val="00437EDE"/>
    <w:rsid w:val="0044064D"/>
    <w:rsid w:val="004413E4"/>
    <w:rsid w:val="0044219F"/>
    <w:rsid w:val="00442297"/>
    <w:rsid w:val="00444235"/>
    <w:rsid w:val="00445281"/>
    <w:rsid w:val="004454C2"/>
    <w:rsid w:val="00445C30"/>
    <w:rsid w:val="004465D2"/>
    <w:rsid w:val="00451891"/>
    <w:rsid w:val="00451F77"/>
    <w:rsid w:val="00453299"/>
    <w:rsid w:val="00453789"/>
    <w:rsid w:val="00453CB0"/>
    <w:rsid w:val="00455E49"/>
    <w:rsid w:val="004560B5"/>
    <w:rsid w:val="00456B5F"/>
    <w:rsid w:val="00456C91"/>
    <w:rsid w:val="004576F2"/>
    <w:rsid w:val="00460967"/>
    <w:rsid w:val="00460B1F"/>
    <w:rsid w:val="00460CE1"/>
    <w:rsid w:val="004618B6"/>
    <w:rsid w:val="00461970"/>
    <w:rsid w:val="00462404"/>
    <w:rsid w:val="00462C77"/>
    <w:rsid w:val="00462DD2"/>
    <w:rsid w:val="00463896"/>
    <w:rsid w:val="00463CE3"/>
    <w:rsid w:val="00464215"/>
    <w:rsid w:val="004646AF"/>
    <w:rsid w:val="0046542B"/>
    <w:rsid w:val="0046640D"/>
    <w:rsid w:val="00466780"/>
    <w:rsid w:val="00466DAA"/>
    <w:rsid w:val="004704EC"/>
    <w:rsid w:val="00470561"/>
    <w:rsid w:val="00470CBD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2D1"/>
    <w:rsid w:val="00480328"/>
    <w:rsid w:val="00480699"/>
    <w:rsid w:val="004809C8"/>
    <w:rsid w:val="00480FEE"/>
    <w:rsid w:val="00481260"/>
    <w:rsid w:val="0048156D"/>
    <w:rsid w:val="00482111"/>
    <w:rsid w:val="00482126"/>
    <w:rsid w:val="00482317"/>
    <w:rsid w:val="00482918"/>
    <w:rsid w:val="0048312D"/>
    <w:rsid w:val="00483758"/>
    <w:rsid w:val="00484068"/>
    <w:rsid w:val="004845A2"/>
    <w:rsid w:val="00484D67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23E"/>
    <w:rsid w:val="004A5886"/>
    <w:rsid w:val="004A58F9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00D"/>
    <w:rsid w:val="004B2D5C"/>
    <w:rsid w:val="004B2DEA"/>
    <w:rsid w:val="004B38A3"/>
    <w:rsid w:val="004B3B7C"/>
    <w:rsid w:val="004B43B0"/>
    <w:rsid w:val="004B4882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24"/>
    <w:rsid w:val="004D20B3"/>
    <w:rsid w:val="004D291B"/>
    <w:rsid w:val="004D2B8B"/>
    <w:rsid w:val="004D2D4E"/>
    <w:rsid w:val="004D3A21"/>
    <w:rsid w:val="004D4AE6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1B64"/>
    <w:rsid w:val="004F2B90"/>
    <w:rsid w:val="004F34B6"/>
    <w:rsid w:val="004F4299"/>
    <w:rsid w:val="004F44B5"/>
    <w:rsid w:val="004F4968"/>
    <w:rsid w:val="004F6269"/>
    <w:rsid w:val="004F62A7"/>
    <w:rsid w:val="004F71E3"/>
    <w:rsid w:val="004F72A1"/>
    <w:rsid w:val="004F77BB"/>
    <w:rsid w:val="0050018E"/>
    <w:rsid w:val="005005CB"/>
    <w:rsid w:val="00500996"/>
    <w:rsid w:val="0050175B"/>
    <w:rsid w:val="005023D1"/>
    <w:rsid w:val="00502C57"/>
    <w:rsid w:val="005040AA"/>
    <w:rsid w:val="00504297"/>
    <w:rsid w:val="0050520D"/>
    <w:rsid w:val="0050536A"/>
    <w:rsid w:val="00505CCD"/>
    <w:rsid w:val="00505FCA"/>
    <w:rsid w:val="005063C5"/>
    <w:rsid w:val="00506953"/>
    <w:rsid w:val="00506B46"/>
    <w:rsid w:val="00507B8B"/>
    <w:rsid w:val="00507FD0"/>
    <w:rsid w:val="0051011A"/>
    <w:rsid w:val="00510422"/>
    <w:rsid w:val="005109BF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5F9C"/>
    <w:rsid w:val="0052602E"/>
    <w:rsid w:val="0052697C"/>
    <w:rsid w:val="00526A42"/>
    <w:rsid w:val="00526C86"/>
    <w:rsid w:val="00526F73"/>
    <w:rsid w:val="00527874"/>
    <w:rsid w:val="00527DA5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3A"/>
    <w:rsid w:val="005553AE"/>
    <w:rsid w:val="00556071"/>
    <w:rsid w:val="00556A09"/>
    <w:rsid w:val="00556CF3"/>
    <w:rsid w:val="00557E10"/>
    <w:rsid w:val="005614A6"/>
    <w:rsid w:val="00561BC2"/>
    <w:rsid w:val="00562441"/>
    <w:rsid w:val="00562A05"/>
    <w:rsid w:val="005634C8"/>
    <w:rsid w:val="00563A83"/>
    <w:rsid w:val="00563B7E"/>
    <w:rsid w:val="00563BD6"/>
    <w:rsid w:val="00563C76"/>
    <w:rsid w:val="0056411A"/>
    <w:rsid w:val="0056512C"/>
    <w:rsid w:val="00567DD1"/>
    <w:rsid w:val="00567DD9"/>
    <w:rsid w:val="00571326"/>
    <w:rsid w:val="00571A1D"/>
    <w:rsid w:val="00571A27"/>
    <w:rsid w:val="0057281F"/>
    <w:rsid w:val="00572F1D"/>
    <w:rsid w:val="0057340C"/>
    <w:rsid w:val="005737FB"/>
    <w:rsid w:val="005738E6"/>
    <w:rsid w:val="00573945"/>
    <w:rsid w:val="00573BDC"/>
    <w:rsid w:val="00574993"/>
    <w:rsid w:val="0057578F"/>
    <w:rsid w:val="00576464"/>
    <w:rsid w:val="00576CF5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56D"/>
    <w:rsid w:val="00591840"/>
    <w:rsid w:val="00591E94"/>
    <w:rsid w:val="005922D9"/>
    <w:rsid w:val="00593EC7"/>
    <w:rsid w:val="00594376"/>
    <w:rsid w:val="00594C5C"/>
    <w:rsid w:val="005953EC"/>
    <w:rsid w:val="00595A8A"/>
    <w:rsid w:val="005963C8"/>
    <w:rsid w:val="00597366"/>
    <w:rsid w:val="005975FE"/>
    <w:rsid w:val="005A15C0"/>
    <w:rsid w:val="005A16C1"/>
    <w:rsid w:val="005A1EDA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0AEC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B5D2B"/>
    <w:rsid w:val="005C0792"/>
    <w:rsid w:val="005C1141"/>
    <w:rsid w:val="005C1DE3"/>
    <w:rsid w:val="005C21AE"/>
    <w:rsid w:val="005C230D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8E8"/>
    <w:rsid w:val="005C69D2"/>
    <w:rsid w:val="005C75F2"/>
    <w:rsid w:val="005C79E6"/>
    <w:rsid w:val="005C7D33"/>
    <w:rsid w:val="005D00A5"/>
    <w:rsid w:val="005D0748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72A4"/>
    <w:rsid w:val="005D74B0"/>
    <w:rsid w:val="005D7CE0"/>
    <w:rsid w:val="005E192D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6D8C"/>
    <w:rsid w:val="005E7216"/>
    <w:rsid w:val="005E757A"/>
    <w:rsid w:val="005F0D9F"/>
    <w:rsid w:val="005F11E8"/>
    <w:rsid w:val="005F144F"/>
    <w:rsid w:val="005F2762"/>
    <w:rsid w:val="005F2B76"/>
    <w:rsid w:val="005F33EB"/>
    <w:rsid w:val="005F399D"/>
    <w:rsid w:val="005F4892"/>
    <w:rsid w:val="005F54FE"/>
    <w:rsid w:val="005F551C"/>
    <w:rsid w:val="005F65DE"/>
    <w:rsid w:val="005F6901"/>
    <w:rsid w:val="005F6B31"/>
    <w:rsid w:val="0060021E"/>
    <w:rsid w:val="00600B48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074C5"/>
    <w:rsid w:val="00607A25"/>
    <w:rsid w:val="00610095"/>
    <w:rsid w:val="0061338E"/>
    <w:rsid w:val="00613AC9"/>
    <w:rsid w:val="00614F5A"/>
    <w:rsid w:val="0061555F"/>
    <w:rsid w:val="006165E4"/>
    <w:rsid w:val="00616BDE"/>
    <w:rsid w:val="00616ED7"/>
    <w:rsid w:val="0061701D"/>
    <w:rsid w:val="006179C2"/>
    <w:rsid w:val="00617E24"/>
    <w:rsid w:val="006206BE"/>
    <w:rsid w:val="006207F8"/>
    <w:rsid w:val="006209A0"/>
    <w:rsid w:val="00620ACA"/>
    <w:rsid w:val="0062190C"/>
    <w:rsid w:val="006226A6"/>
    <w:rsid w:val="006233EE"/>
    <w:rsid w:val="006234E3"/>
    <w:rsid w:val="00623761"/>
    <w:rsid w:val="0062495F"/>
    <w:rsid w:val="006249E9"/>
    <w:rsid w:val="006255F6"/>
    <w:rsid w:val="00625CFF"/>
    <w:rsid w:val="006266F7"/>
    <w:rsid w:val="00626E66"/>
    <w:rsid w:val="00627826"/>
    <w:rsid w:val="00627CB1"/>
    <w:rsid w:val="00627E51"/>
    <w:rsid w:val="00630994"/>
    <w:rsid w:val="00631843"/>
    <w:rsid w:val="00632771"/>
    <w:rsid w:val="0063323A"/>
    <w:rsid w:val="0063346C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5663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2F04"/>
    <w:rsid w:val="00663562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80"/>
    <w:rsid w:val="00674193"/>
    <w:rsid w:val="00674800"/>
    <w:rsid w:val="00674996"/>
    <w:rsid w:val="00674AE7"/>
    <w:rsid w:val="00674CD5"/>
    <w:rsid w:val="00674DB7"/>
    <w:rsid w:val="00674F28"/>
    <w:rsid w:val="00676017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13C"/>
    <w:rsid w:val="00684526"/>
    <w:rsid w:val="006845F5"/>
    <w:rsid w:val="00685188"/>
    <w:rsid w:val="006865A7"/>
    <w:rsid w:val="00686FE7"/>
    <w:rsid w:val="0068799C"/>
    <w:rsid w:val="00692077"/>
    <w:rsid w:val="00692472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0725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6E1"/>
    <w:rsid w:val="006B5C32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139"/>
    <w:rsid w:val="006C2A45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C52"/>
    <w:rsid w:val="006D5303"/>
    <w:rsid w:val="006D63E6"/>
    <w:rsid w:val="006D654A"/>
    <w:rsid w:val="006D6BC7"/>
    <w:rsid w:val="006D740F"/>
    <w:rsid w:val="006E0A5D"/>
    <w:rsid w:val="006E0AA8"/>
    <w:rsid w:val="006E13BB"/>
    <w:rsid w:val="006E1D2A"/>
    <w:rsid w:val="006E21E9"/>
    <w:rsid w:val="006E2636"/>
    <w:rsid w:val="006E291F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6CB2"/>
    <w:rsid w:val="006E7024"/>
    <w:rsid w:val="006F02A8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0EF"/>
    <w:rsid w:val="007002C0"/>
    <w:rsid w:val="00700B40"/>
    <w:rsid w:val="00701042"/>
    <w:rsid w:val="00701909"/>
    <w:rsid w:val="00702B4E"/>
    <w:rsid w:val="00702C51"/>
    <w:rsid w:val="00702ED9"/>
    <w:rsid w:val="0070475C"/>
    <w:rsid w:val="00704FCB"/>
    <w:rsid w:val="00705299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B87"/>
    <w:rsid w:val="00745CCA"/>
    <w:rsid w:val="00745D41"/>
    <w:rsid w:val="00746194"/>
    <w:rsid w:val="00746C0D"/>
    <w:rsid w:val="007475D4"/>
    <w:rsid w:val="00747882"/>
    <w:rsid w:val="00747C4A"/>
    <w:rsid w:val="00747DEA"/>
    <w:rsid w:val="00750D31"/>
    <w:rsid w:val="00750F26"/>
    <w:rsid w:val="00751251"/>
    <w:rsid w:val="00751567"/>
    <w:rsid w:val="00752458"/>
    <w:rsid w:val="00752990"/>
    <w:rsid w:val="007531E7"/>
    <w:rsid w:val="00753CB4"/>
    <w:rsid w:val="00754331"/>
    <w:rsid w:val="007543FE"/>
    <w:rsid w:val="0075464D"/>
    <w:rsid w:val="00754964"/>
    <w:rsid w:val="00755CC6"/>
    <w:rsid w:val="00755DAC"/>
    <w:rsid w:val="007564B4"/>
    <w:rsid w:val="00757FDA"/>
    <w:rsid w:val="007617D3"/>
    <w:rsid w:val="007619B3"/>
    <w:rsid w:val="00761AE1"/>
    <w:rsid w:val="00762443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0B87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8EF"/>
    <w:rsid w:val="00786A7E"/>
    <w:rsid w:val="007873C9"/>
    <w:rsid w:val="00787D27"/>
    <w:rsid w:val="0079022A"/>
    <w:rsid w:val="00791393"/>
    <w:rsid w:val="0079184D"/>
    <w:rsid w:val="00792DFC"/>
    <w:rsid w:val="0079383F"/>
    <w:rsid w:val="00793A2C"/>
    <w:rsid w:val="00793ABB"/>
    <w:rsid w:val="007940DD"/>
    <w:rsid w:val="00794CC0"/>
    <w:rsid w:val="00794E20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4A6B"/>
    <w:rsid w:val="007A5314"/>
    <w:rsid w:val="007A53A2"/>
    <w:rsid w:val="007A5605"/>
    <w:rsid w:val="007A5633"/>
    <w:rsid w:val="007A5D3A"/>
    <w:rsid w:val="007A63DD"/>
    <w:rsid w:val="007A7B3D"/>
    <w:rsid w:val="007A7F96"/>
    <w:rsid w:val="007B06C8"/>
    <w:rsid w:val="007B16A4"/>
    <w:rsid w:val="007B1754"/>
    <w:rsid w:val="007B1D53"/>
    <w:rsid w:val="007B1FCA"/>
    <w:rsid w:val="007B37F1"/>
    <w:rsid w:val="007B3CF1"/>
    <w:rsid w:val="007B3E51"/>
    <w:rsid w:val="007B5AE3"/>
    <w:rsid w:val="007B5B9B"/>
    <w:rsid w:val="007B61A8"/>
    <w:rsid w:val="007B67BD"/>
    <w:rsid w:val="007B68F4"/>
    <w:rsid w:val="007B7601"/>
    <w:rsid w:val="007B78D4"/>
    <w:rsid w:val="007B7B32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B"/>
    <w:rsid w:val="007E2468"/>
    <w:rsid w:val="007E2B9A"/>
    <w:rsid w:val="007E327E"/>
    <w:rsid w:val="007E387B"/>
    <w:rsid w:val="007E5B98"/>
    <w:rsid w:val="007E6013"/>
    <w:rsid w:val="007E68E0"/>
    <w:rsid w:val="007E6B15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3826"/>
    <w:rsid w:val="007F4D67"/>
    <w:rsid w:val="007F5132"/>
    <w:rsid w:val="007F580F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10482"/>
    <w:rsid w:val="008111E1"/>
    <w:rsid w:val="008117A1"/>
    <w:rsid w:val="00811F3C"/>
    <w:rsid w:val="00811FFA"/>
    <w:rsid w:val="00813BD0"/>
    <w:rsid w:val="00813E45"/>
    <w:rsid w:val="0081419C"/>
    <w:rsid w:val="00814962"/>
    <w:rsid w:val="00814C53"/>
    <w:rsid w:val="00815C18"/>
    <w:rsid w:val="00816349"/>
    <w:rsid w:val="00816589"/>
    <w:rsid w:val="008171B0"/>
    <w:rsid w:val="00817568"/>
    <w:rsid w:val="00817F41"/>
    <w:rsid w:val="0082015F"/>
    <w:rsid w:val="00820B22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57FC"/>
    <w:rsid w:val="008261C2"/>
    <w:rsid w:val="00827192"/>
    <w:rsid w:val="00827BF2"/>
    <w:rsid w:val="00827C85"/>
    <w:rsid w:val="00830B0F"/>
    <w:rsid w:val="0083138C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D9"/>
    <w:rsid w:val="0083769E"/>
    <w:rsid w:val="00837D94"/>
    <w:rsid w:val="00840705"/>
    <w:rsid w:val="00840E52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47EE5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1904"/>
    <w:rsid w:val="00862AB2"/>
    <w:rsid w:val="00863916"/>
    <w:rsid w:val="00863A59"/>
    <w:rsid w:val="00864424"/>
    <w:rsid w:val="008646A4"/>
    <w:rsid w:val="00864C6D"/>
    <w:rsid w:val="00865B3E"/>
    <w:rsid w:val="008665F1"/>
    <w:rsid w:val="00867309"/>
    <w:rsid w:val="00867432"/>
    <w:rsid w:val="0086749E"/>
    <w:rsid w:val="0086780D"/>
    <w:rsid w:val="00867B2B"/>
    <w:rsid w:val="00867DDE"/>
    <w:rsid w:val="0087027D"/>
    <w:rsid w:val="00871213"/>
    <w:rsid w:val="0087169D"/>
    <w:rsid w:val="00871743"/>
    <w:rsid w:val="008723B3"/>
    <w:rsid w:val="008749FE"/>
    <w:rsid w:val="00874BFA"/>
    <w:rsid w:val="00874E66"/>
    <w:rsid w:val="0087546D"/>
    <w:rsid w:val="00875904"/>
    <w:rsid w:val="00875F3A"/>
    <w:rsid w:val="008806CF"/>
    <w:rsid w:val="008808A0"/>
    <w:rsid w:val="00881395"/>
    <w:rsid w:val="00881E33"/>
    <w:rsid w:val="00881E52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5B2"/>
    <w:rsid w:val="008937EA"/>
    <w:rsid w:val="00893E53"/>
    <w:rsid w:val="00894142"/>
    <w:rsid w:val="008944D5"/>
    <w:rsid w:val="00894CC9"/>
    <w:rsid w:val="00894DBA"/>
    <w:rsid w:val="00895EB8"/>
    <w:rsid w:val="00897C49"/>
    <w:rsid w:val="008A005B"/>
    <w:rsid w:val="008A1137"/>
    <w:rsid w:val="008A120C"/>
    <w:rsid w:val="008A1788"/>
    <w:rsid w:val="008A1FAC"/>
    <w:rsid w:val="008A2100"/>
    <w:rsid w:val="008A2585"/>
    <w:rsid w:val="008A26B3"/>
    <w:rsid w:val="008A2940"/>
    <w:rsid w:val="008A2FE1"/>
    <w:rsid w:val="008A372E"/>
    <w:rsid w:val="008A3B48"/>
    <w:rsid w:val="008A4185"/>
    <w:rsid w:val="008A4611"/>
    <w:rsid w:val="008A53E9"/>
    <w:rsid w:val="008A60E5"/>
    <w:rsid w:val="008A6552"/>
    <w:rsid w:val="008A73DE"/>
    <w:rsid w:val="008A7BAB"/>
    <w:rsid w:val="008B1606"/>
    <w:rsid w:val="008B378C"/>
    <w:rsid w:val="008B4E93"/>
    <w:rsid w:val="008B4EFC"/>
    <w:rsid w:val="008B6AD7"/>
    <w:rsid w:val="008B6C46"/>
    <w:rsid w:val="008B7FB8"/>
    <w:rsid w:val="008C0E21"/>
    <w:rsid w:val="008C109B"/>
    <w:rsid w:val="008C1611"/>
    <w:rsid w:val="008C189A"/>
    <w:rsid w:val="008C24C7"/>
    <w:rsid w:val="008C32C6"/>
    <w:rsid w:val="008C3354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6FB6"/>
    <w:rsid w:val="008D7003"/>
    <w:rsid w:val="008D7080"/>
    <w:rsid w:val="008D7AF0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067"/>
    <w:rsid w:val="008E4167"/>
    <w:rsid w:val="008E4172"/>
    <w:rsid w:val="008E4877"/>
    <w:rsid w:val="008E4A4E"/>
    <w:rsid w:val="008E4AF6"/>
    <w:rsid w:val="008E4CA1"/>
    <w:rsid w:val="008E5DF5"/>
    <w:rsid w:val="008E606A"/>
    <w:rsid w:val="008E69D1"/>
    <w:rsid w:val="008E6D6C"/>
    <w:rsid w:val="008E6E16"/>
    <w:rsid w:val="008E774C"/>
    <w:rsid w:val="008E7F10"/>
    <w:rsid w:val="008F2112"/>
    <w:rsid w:val="008F3109"/>
    <w:rsid w:val="008F3732"/>
    <w:rsid w:val="008F427E"/>
    <w:rsid w:val="008F4626"/>
    <w:rsid w:val="008F49C9"/>
    <w:rsid w:val="008F5267"/>
    <w:rsid w:val="008F54BA"/>
    <w:rsid w:val="008F5671"/>
    <w:rsid w:val="008F5CE2"/>
    <w:rsid w:val="008F5CEF"/>
    <w:rsid w:val="008F5D85"/>
    <w:rsid w:val="008F6816"/>
    <w:rsid w:val="008F7210"/>
    <w:rsid w:val="009001DC"/>
    <w:rsid w:val="0090028D"/>
    <w:rsid w:val="009004DF"/>
    <w:rsid w:val="00901992"/>
    <w:rsid w:val="00901AD9"/>
    <w:rsid w:val="00903A0C"/>
    <w:rsid w:val="0090408A"/>
    <w:rsid w:val="00904534"/>
    <w:rsid w:val="00904AA5"/>
    <w:rsid w:val="009052A2"/>
    <w:rsid w:val="009052AA"/>
    <w:rsid w:val="00906FB6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01C8"/>
    <w:rsid w:val="00931025"/>
    <w:rsid w:val="009313F3"/>
    <w:rsid w:val="00931648"/>
    <w:rsid w:val="00931F89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1987"/>
    <w:rsid w:val="00941CE2"/>
    <w:rsid w:val="00941FEF"/>
    <w:rsid w:val="00942640"/>
    <w:rsid w:val="00942903"/>
    <w:rsid w:val="009436FB"/>
    <w:rsid w:val="0094423E"/>
    <w:rsid w:val="0094480A"/>
    <w:rsid w:val="00945C6C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1FF4"/>
    <w:rsid w:val="00962348"/>
    <w:rsid w:val="0096242A"/>
    <w:rsid w:val="0096264C"/>
    <w:rsid w:val="00962BC6"/>
    <w:rsid w:val="00964080"/>
    <w:rsid w:val="009654BD"/>
    <w:rsid w:val="00965A59"/>
    <w:rsid w:val="00965DCA"/>
    <w:rsid w:val="00966739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0F9F"/>
    <w:rsid w:val="009919D6"/>
    <w:rsid w:val="00991B00"/>
    <w:rsid w:val="00992119"/>
    <w:rsid w:val="00992350"/>
    <w:rsid w:val="009933D6"/>
    <w:rsid w:val="00993AB7"/>
    <w:rsid w:val="0099404F"/>
    <w:rsid w:val="00994786"/>
    <w:rsid w:val="00994CE6"/>
    <w:rsid w:val="00994F43"/>
    <w:rsid w:val="00995BA4"/>
    <w:rsid w:val="00996884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4C3"/>
    <w:rsid w:val="009A5897"/>
    <w:rsid w:val="009A6BE7"/>
    <w:rsid w:val="009A6E04"/>
    <w:rsid w:val="009A70E1"/>
    <w:rsid w:val="009A7136"/>
    <w:rsid w:val="009A7B59"/>
    <w:rsid w:val="009B03FF"/>
    <w:rsid w:val="009B04D8"/>
    <w:rsid w:val="009B0B1B"/>
    <w:rsid w:val="009B0BE5"/>
    <w:rsid w:val="009B11AA"/>
    <w:rsid w:val="009B1391"/>
    <w:rsid w:val="009B160C"/>
    <w:rsid w:val="009B23FA"/>
    <w:rsid w:val="009B2478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B781E"/>
    <w:rsid w:val="009C03BC"/>
    <w:rsid w:val="009C06FC"/>
    <w:rsid w:val="009C16F7"/>
    <w:rsid w:val="009C1734"/>
    <w:rsid w:val="009C19F0"/>
    <w:rsid w:val="009C39CF"/>
    <w:rsid w:val="009C3F54"/>
    <w:rsid w:val="009C4179"/>
    <w:rsid w:val="009C4795"/>
    <w:rsid w:val="009C4BC6"/>
    <w:rsid w:val="009C6272"/>
    <w:rsid w:val="009C64CC"/>
    <w:rsid w:val="009C750A"/>
    <w:rsid w:val="009C76FA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4A36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867"/>
    <w:rsid w:val="009E1933"/>
    <w:rsid w:val="009E1EA1"/>
    <w:rsid w:val="009E3AAA"/>
    <w:rsid w:val="009E4390"/>
    <w:rsid w:val="009E4E8D"/>
    <w:rsid w:val="009E55B7"/>
    <w:rsid w:val="009E613F"/>
    <w:rsid w:val="009E61A2"/>
    <w:rsid w:val="009E748B"/>
    <w:rsid w:val="009E7E1E"/>
    <w:rsid w:val="009F042B"/>
    <w:rsid w:val="009F0462"/>
    <w:rsid w:val="009F0C66"/>
    <w:rsid w:val="009F0E6D"/>
    <w:rsid w:val="009F1155"/>
    <w:rsid w:val="009F3750"/>
    <w:rsid w:val="009F38CE"/>
    <w:rsid w:val="009F3BA8"/>
    <w:rsid w:val="009F3CA0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BF1"/>
    <w:rsid w:val="009F6FDC"/>
    <w:rsid w:val="00A005E9"/>
    <w:rsid w:val="00A006A7"/>
    <w:rsid w:val="00A00707"/>
    <w:rsid w:val="00A00F10"/>
    <w:rsid w:val="00A0173E"/>
    <w:rsid w:val="00A022C1"/>
    <w:rsid w:val="00A02BB8"/>
    <w:rsid w:val="00A0334C"/>
    <w:rsid w:val="00A03FD6"/>
    <w:rsid w:val="00A04963"/>
    <w:rsid w:val="00A05C4F"/>
    <w:rsid w:val="00A05E7E"/>
    <w:rsid w:val="00A06073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5E5"/>
    <w:rsid w:val="00A31453"/>
    <w:rsid w:val="00A3237C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87E"/>
    <w:rsid w:val="00A40B2C"/>
    <w:rsid w:val="00A40BD5"/>
    <w:rsid w:val="00A42751"/>
    <w:rsid w:val="00A42CB2"/>
    <w:rsid w:val="00A433FC"/>
    <w:rsid w:val="00A44A07"/>
    <w:rsid w:val="00A44A0D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7C6"/>
    <w:rsid w:val="00A51BAF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A41"/>
    <w:rsid w:val="00A62FF4"/>
    <w:rsid w:val="00A63133"/>
    <w:rsid w:val="00A640B5"/>
    <w:rsid w:val="00A643CE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425C"/>
    <w:rsid w:val="00A74B8C"/>
    <w:rsid w:val="00A764A4"/>
    <w:rsid w:val="00A76554"/>
    <w:rsid w:val="00A7714E"/>
    <w:rsid w:val="00A772A8"/>
    <w:rsid w:val="00A77702"/>
    <w:rsid w:val="00A77D05"/>
    <w:rsid w:val="00A8017E"/>
    <w:rsid w:val="00A80F48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8AD"/>
    <w:rsid w:val="00A879B3"/>
    <w:rsid w:val="00A906FF"/>
    <w:rsid w:val="00A90DBE"/>
    <w:rsid w:val="00A91493"/>
    <w:rsid w:val="00A9236D"/>
    <w:rsid w:val="00A930C8"/>
    <w:rsid w:val="00A94B53"/>
    <w:rsid w:val="00A95960"/>
    <w:rsid w:val="00A95AE7"/>
    <w:rsid w:val="00A9645C"/>
    <w:rsid w:val="00A96839"/>
    <w:rsid w:val="00A9711A"/>
    <w:rsid w:val="00A97A1F"/>
    <w:rsid w:val="00A97C60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B1B"/>
    <w:rsid w:val="00AA3ECF"/>
    <w:rsid w:val="00AA4761"/>
    <w:rsid w:val="00AA4DD1"/>
    <w:rsid w:val="00AA4E1E"/>
    <w:rsid w:val="00AA4E2E"/>
    <w:rsid w:val="00AA4E5A"/>
    <w:rsid w:val="00AA5255"/>
    <w:rsid w:val="00AA7645"/>
    <w:rsid w:val="00AA7735"/>
    <w:rsid w:val="00AB14C9"/>
    <w:rsid w:val="00AB1669"/>
    <w:rsid w:val="00AB25CD"/>
    <w:rsid w:val="00AB2B59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D89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E0A"/>
    <w:rsid w:val="00AF2BE5"/>
    <w:rsid w:val="00AF3A34"/>
    <w:rsid w:val="00AF3BA9"/>
    <w:rsid w:val="00AF41D1"/>
    <w:rsid w:val="00AF4762"/>
    <w:rsid w:val="00AF551A"/>
    <w:rsid w:val="00AF563E"/>
    <w:rsid w:val="00AF5B17"/>
    <w:rsid w:val="00AF5E03"/>
    <w:rsid w:val="00AF6322"/>
    <w:rsid w:val="00AF6A46"/>
    <w:rsid w:val="00B00D07"/>
    <w:rsid w:val="00B01623"/>
    <w:rsid w:val="00B02A15"/>
    <w:rsid w:val="00B033DF"/>
    <w:rsid w:val="00B03476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2ABF"/>
    <w:rsid w:val="00B234A4"/>
    <w:rsid w:val="00B2426F"/>
    <w:rsid w:val="00B2464E"/>
    <w:rsid w:val="00B2565E"/>
    <w:rsid w:val="00B256BF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2F0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1D6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39"/>
    <w:rsid w:val="00B84D99"/>
    <w:rsid w:val="00B84E18"/>
    <w:rsid w:val="00B8559E"/>
    <w:rsid w:val="00B85CE1"/>
    <w:rsid w:val="00B861FC"/>
    <w:rsid w:val="00B863A4"/>
    <w:rsid w:val="00B8647D"/>
    <w:rsid w:val="00B86A09"/>
    <w:rsid w:val="00B86C44"/>
    <w:rsid w:val="00B86F8B"/>
    <w:rsid w:val="00B87021"/>
    <w:rsid w:val="00B8763C"/>
    <w:rsid w:val="00B9255B"/>
    <w:rsid w:val="00B9261B"/>
    <w:rsid w:val="00B93E69"/>
    <w:rsid w:val="00B945A0"/>
    <w:rsid w:val="00B94BF0"/>
    <w:rsid w:val="00B95482"/>
    <w:rsid w:val="00B9585D"/>
    <w:rsid w:val="00B95C06"/>
    <w:rsid w:val="00B961F2"/>
    <w:rsid w:val="00BA0E6F"/>
    <w:rsid w:val="00BA1000"/>
    <w:rsid w:val="00BA1118"/>
    <w:rsid w:val="00BA1302"/>
    <w:rsid w:val="00BA19DE"/>
    <w:rsid w:val="00BA21AA"/>
    <w:rsid w:val="00BA3026"/>
    <w:rsid w:val="00BA30BD"/>
    <w:rsid w:val="00BA36BC"/>
    <w:rsid w:val="00BA3895"/>
    <w:rsid w:val="00BA3906"/>
    <w:rsid w:val="00BA3B4E"/>
    <w:rsid w:val="00BA3D06"/>
    <w:rsid w:val="00BA3E33"/>
    <w:rsid w:val="00BA5685"/>
    <w:rsid w:val="00BA5981"/>
    <w:rsid w:val="00BA6452"/>
    <w:rsid w:val="00BA6AF4"/>
    <w:rsid w:val="00BA72EB"/>
    <w:rsid w:val="00BA7D44"/>
    <w:rsid w:val="00BA7E12"/>
    <w:rsid w:val="00BB0556"/>
    <w:rsid w:val="00BB05B1"/>
    <w:rsid w:val="00BB0A48"/>
    <w:rsid w:val="00BB0AFA"/>
    <w:rsid w:val="00BB10A5"/>
    <w:rsid w:val="00BB1AD1"/>
    <w:rsid w:val="00BB1C00"/>
    <w:rsid w:val="00BB204E"/>
    <w:rsid w:val="00BB27F8"/>
    <w:rsid w:val="00BB2B0A"/>
    <w:rsid w:val="00BB53CD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58F"/>
    <w:rsid w:val="00BE0F0E"/>
    <w:rsid w:val="00BE1286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64A"/>
    <w:rsid w:val="00BF1749"/>
    <w:rsid w:val="00BF1848"/>
    <w:rsid w:val="00BF2002"/>
    <w:rsid w:val="00BF2086"/>
    <w:rsid w:val="00BF2B92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C001DB"/>
    <w:rsid w:val="00C00542"/>
    <w:rsid w:val="00C0079D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F22"/>
    <w:rsid w:val="00C10992"/>
    <w:rsid w:val="00C10D22"/>
    <w:rsid w:val="00C11091"/>
    <w:rsid w:val="00C1165E"/>
    <w:rsid w:val="00C122A9"/>
    <w:rsid w:val="00C122C4"/>
    <w:rsid w:val="00C131AF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87B"/>
    <w:rsid w:val="00C16966"/>
    <w:rsid w:val="00C16F60"/>
    <w:rsid w:val="00C17444"/>
    <w:rsid w:val="00C177B0"/>
    <w:rsid w:val="00C2002B"/>
    <w:rsid w:val="00C20D98"/>
    <w:rsid w:val="00C215E3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712"/>
    <w:rsid w:val="00C3138E"/>
    <w:rsid w:val="00C3194B"/>
    <w:rsid w:val="00C31A61"/>
    <w:rsid w:val="00C31CD4"/>
    <w:rsid w:val="00C326A1"/>
    <w:rsid w:val="00C33228"/>
    <w:rsid w:val="00C3364C"/>
    <w:rsid w:val="00C33C96"/>
    <w:rsid w:val="00C342AA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179D"/>
    <w:rsid w:val="00C418A1"/>
    <w:rsid w:val="00C42EB3"/>
    <w:rsid w:val="00C43ED0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A44"/>
    <w:rsid w:val="00C62B6D"/>
    <w:rsid w:val="00C62C5D"/>
    <w:rsid w:val="00C62CBA"/>
    <w:rsid w:val="00C62CBB"/>
    <w:rsid w:val="00C63CB1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1F62"/>
    <w:rsid w:val="00C723E8"/>
    <w:rsid w:val="00C72640"/>
    <w:rsid w:val="00C73EE5"/>
    <w:rsid w:val="00C7488A"/>
    <w:rsid w:val="00C74A70"/>
    <w:rsid w:val="00C74CE7"/>
    <w:rsid w:val="00C751E3"/>
    <w:rsid w:val="00C752E7"/>
    <w:rsid w:val="00C7570F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974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665F"/>
    <w:rsid w:val="00C8749A"/>
    <w:rsid w:val="00C87B95"/>
    <w:rsid w:val="00C9040F"/>
    <w:rsid w:val="00C917B5"/>
    <w:rsid w:val="00C9183E"/>
    <w:rsid w:val="00C91AD4"/>
    <w:rsid w:val="00C9266A"/>
    <w:rsid w:val="00C93058"/>
    <w:rsid w:val="00C93A39"/>
    <w:rsid w:val="00C93D90"/>
    <w:rsid w:val="00C94DFA"/>
    <w:rsid w:val="00C9554E"/>
    <w:rsid w:val="00C961D5"/>
    <w:rsid w:val="00C9709A"/>
    <w:rsid w:val="00C9788F"/>
    <w:rsid w:val="00C97B26"/>
    <w:rsid w:val="00C97B54"/>
    <w:rsid w:val="00CA1BC2"/>
    <w:rsid w:val="00CA2765"/>
    <w:rsid w:val="00CA28C9"/>
    <w:rsid w:val="00CA298C"/>
    <w:rsid w:val="00CA350B"/>
    <w:rsid w:val="00CA352E"/>
    <w:rsid w:val="00CA3A2E"/>
    <w:rsid w:val="00CA400F"/>
    <w:rsid w:val="00CA45F7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D5F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E83"/>
    <w:rsid w:val="00CD6111"/>
    <w:rsid w:val="00CD694C"/>
    <w:rsid w:val="00CD6D12"/>
    <w:rsid w:val="00CD7185"/>
    <w:rsid w:val="00CD7480"/>
    <w:rsid w:val="00CD7943"/>
    <w:rsid w:val="00CD7CF3"/>
    <w:rsid w:val="00CE028D"/>
    <w:rsid w:val="00CE0C7D"/>
    <w:rsid w:val="00CE0E68"/>
    <w:rsid w:val="00CE1CAF"/>
    <w:rsid w:val="00CE2218"/>
    <w:rsid w:val="00CE3B15"/>
    <w:rsid w:val="00CE3C32"/>
    <w:rsid w:val="00CE3D59"/>
    <w:rsid w:val="00CE4893"/>
    <w:rsid w:val="00CE504F"/>
    <w:rsid w:val="00CE5BA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D000FC"/>
    <w:rsid w:val="00D005B9"/>
    <w:rsid w:val="00D010B4"/>
    <w:rsid w:val="00D014FF"/>
    <w:rsid w:val="00D0160A"/>
    <w:rsid w:val="00D02D1C"/>
    <w:rsid w:val="00D04932"/>
    <w:rsid w:val="00D0493B"/>
    <w:rsid w:val="00D049A8"/>
    <w:rsid w:val="00D055D9"/>
    <w:rsid w:val="00D05806"/>
    <w:rsid w:val="00D05DAE"/>
    <w:rsid w:val="00D06361"/>
    <w:rsid w:val="00D06891"/>
    <w:rsid w:val="00D06F1C"/>
    <w:rsid w:val="00D07099"/>
    <w:rsid w:val="00D076B5"/>
    <w:rsid w:val="00D10C12"/>
    <w:rsid w:val="00D113E9"/>
    <w:rsid w:val="00D122D2"/>
    <w:rsid w:val="00D12CAD"/>
    <w:rsid w:val="00D1363A"/>
    <w:rsid w:val="00D14271"/>
    <w:rsid w:val="00D14FC7"/>
    <w:rsid w:val="00D14FE5"/>
    <w:rsid w:val="00D158D9"/>
    <w:rsid w:val="00D16040"/>
    <w:rsid w:val="00D164DC"/>
    <w:rsid w:val="00D166CA"/>
    <w:rsid w:val="00D16859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5B7"/>
    <w:rsid w:val="00D25A0D"/>
    <w:rsid w:val="00D25A39"/>
    <w:rsid w:val="00D268DA"/>
    <w:rsid w:val="00D27757"/>
    <w:rsid w:val="00D301CF"/>
    <w:rsid w:val="00D31A68"/>
    <w:rsid w:val="00D32A77"/>
    <w:rsid w:val="00D33B7E"/>
    <w:rsid w:val="00D33DA8"/>
    <w:rsid w:val="00D341EF"/>
    <w:rsid w:val="00D34419"/>
    <w:rsid w:val="00D346C3"/>
    <w:rsid w:val="00D34B95"/>
    <w:rsid w:val="00D34C3D"/>
    <w:rsid w:val="00D35403"/>
    <w:rsid w:val="00D35F4E"/>
    <w:rsid w:val="00D36C0B"/>
    <w:rsid w:val="00D372FE"/>
    <w:rsid w:val="00D37400"/>
    <w:rsid w:val="00D37BD9"/>
    <w:rsid w:val="00D407AD"/>
    <w:rsid w:val="00D41110"/>
    <w:rsid w:val="00D414C1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78C"/>
    <w:rsid w:val="00D57677"/>
    <w:rsid w:val="00D579C4"/>
    <w:rsid w:val="00D57DB1"/>
    <w:rsid w:val="00D60A57"/>
    <w:rsid w:val="00D60AC4"/>
    <w:rsid w:val="00D619CE"/>
    <w:rsid w:val="00D64B9A"/>
    <w:rsid w:val="00D6520A"/>
    <w:rsid w:val="00D65226"/>
    <w:rsid w:val="00D6522F"/>
    <w:rsid w:val="00D65C88"/>
    <w:rsid w:val="00D65ECC"/>
    <w:rsid w:val="00D66E2E"/>
    <w:rsid w:val="00D66E30"/>
    <w:rsid w:val="00D67F7C"/>
    <w:rsid w:val="00D70E60"/>
    <w:rsid w:val="00D714FB"/>
    <w:rsid w:val="00D71854"/>
    <w:rsid w:val="00D73A0F"/>
    <w:rsid w:val="00D73A48"/>
    <w:rsid w:val="00D74382"/>
    <w:rsid w:val="00D74778"/>
    <w:rsid w:val="00D74915"/>
    <w:rsid w:val="00D758C3"/>
    <w:rsid w:val="00D75B11"/>
    <w:rsid w:val="00D75B12"/>
    <w:rsid w:val="00D75C73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4DA5"/>
    <w:rsid w:val="00D85FFB"/>
    <w:rsid w:val="00D860E5"/>
    <w:rsid w:val="00D87EC6"/>
    <w:rsid w:val="00D90DD3"/>
    <w:rsid w:val="00D91B15"/>
    <w:rsid w:val="00D92743"/>
    <w:rsid w:val="00D92ED8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083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12C2"/>
    <w:rsid w:val="00DB2BFD"/>
    <w:rsid w:val="00DB2CB7"/>
    <w:rsid w:val="00DB499C"/>
    <w:rsid w:val="00DB5581"/>
    <w:rsid w:val="00DB61C3"/>
    <w:rsid w:val="00DB6792"/>
    <w:rsid w:val="00DB69D2"/>
    <w:rsid w:val="00DB6FA4"/>
    <w:rsid w:val="00DB71F2"/>
    <w:rsid w:val="00DC0534"/>
    <w:rsid w:val="00DC0716"/>
    <w:rsid w:val="00DC07D6"/>
    <w:rsid w:val="00DC29DD"/>
    <w:rsid w:val="00DC2E84"/>
    <w:rsid w:val="00DC2E8B"/>
    <w:rsid w:val="00DC3E89"/>
    <w:rsid w:val="00DC42E9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3A8D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165F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611F"/>
    <w:rsid w:val="00E01C83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1E01"/>
    <w:rsid w:val="00E124BA"/>
    <w:rsid w:val="00E1283D"/>
    <w:rsid w:val="00E129B1"/>
    <w:rsid w:val="00E13031"/>
    <w:rsid w:val="00E13923"/>
    <w:rsid w:val="00E14E9B"/>
    <w:rsid w:val="00E1517D"/>
    <w:rsid w:val="00E15B71"/>
    <w:rsid w:val="00E1635C"/>
    <w:rsid w:val="00E168A3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17CB"/>
    <w:rsid w:val="00E320A4"/>
    <w:rsid w:val="00E32C83"/>
    <w:rsid w:val="00E33B24"/>
    <w:rsid w:val="00E343A3"/>
    <w:rsid w:val="00E344AD"/>
    <w:rsid w:val="00E34684"/>
    <w:rsid w:val="00E35DBF"/>
    <w:rsid w:val="00E3668E"/>
    <w:rsid w:val="00E37296"/>
    <w:rsid w:val="00E373A5"/>
    <w:rsid w:val="00E37B06"/>
    <w:rsid w:val="00E409DF"/>
    <w:rsid w:val="00E40C31"/>
    <w:rsid w:val="00E410B9"/>
    <w:rsid w:val="00E41393"/>
    <w:rsid w:val="00E4233E"/>
    <w:rsid w:val="00E42D05"/>
    <w:rsid w:val="00E42EF8"/>
    <w:rsid w:val="00E43852"/>
    <w:rsid w:val="00E43FCB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D77"/>
    <w:rsid w:val="00E601EA"/>
    <w:rsid w:val="00E6082C"/>
    <w:rsid w:val="00E60A1D"/>
    <w:rsid w:val="00E60C58"/>
    <w:rsid w:val="00E60CC5"/>
    <w:rsid w:val="00E61162"/>
    <w:rsid w:val="00E61524"/>
    <w:rsid w:val="00E61891"/>
    <w:rsid w:val="00E61E18"/>
    <w:rsid w:val="00E61F88"/>
    <w:rsid w:val="00E621A3"/>
    <w:rsid w:val="00E62271"/>
    <w:rsid w:val="00E641E1"/>
    <w:rsid w:val="00E64839"/>
    <w:rsid w:val="00E67A4F"/>
    <w:rsid w:val="00E67C74"/>
    <w:rsid w:val="00E70077"/>
    <w:rsid w:val="00E70196"/>
    <w:rsid w:val="00E713F4"/>
    <w:rsid w:val="00E71809"/>
    <w:rsid w:val="00E718E9"/>
    <w:rsid w:val="00E71BEA"/>
    <w:rsid w:val="00E7252B"/>
    <w:rsid w:val="00E73485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5F8F"/>
    <w:rsid w:val="00EA6010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302C"/>
    <w:rsid w:val="00EC3C80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2F25"/>
    <w:rsid w:val="00ED31B7"/>
    <w:rsid w:val="00ED489A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596"/>
    <w:rsid w:val="00EE6898"/>
    <w:rsid w:val="00EE6E77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59F2"/>
    <w:rsid w:val="00EF6724"/>
    <w:rsid w:val="00EF6F9F"/>
    <w:rsid w:val="00EF783B"/>
    <w:rsid w:val="00EF795E"/>
    <w:rsid w:val="00EF7AA3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3DBA"/>
    <w:rsid w:val="00F14763"/>
    <w:rsid w:val="00F15564"/>
    <w:rsid w:val="00F16212"/>
    <w:rsid w:val="00F16241"/>
    <w:rsid w:val="00F17B94"/>
    <w:rsid w:val="00F2093C"/>
    <w:rsid w:val="00F2311E"/>
    <w:rsid w:val="00F23FFA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31525"/>
    <w:rsid w:val="00F31661"/>
    <w:rsid w:val="00F31A0F"/>
    <w:rsid w:val="00F3202B"/>
    <w:rsid w:val="00F3221F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0CE6"/>
    <w:rsid w:val="00F414DD"/>
    <w:rsid w:val="00F42909"/>
    <w:rsid w:val="00F4325A"/>
    <w:rsid w:val="00F43355"/>
    <w:rsid w:val="00F43714"/>
    <w:rsid w:val="00F44FF7"/>
    <w:rsid w:val="00F45066"/>
    <w:rsid w:val="00F456D5"/>
    <w:rsid w:val="00F45D63"/>
    <w:rsid w:val="00F45E54"/>
    <w:rsid w:val="00F4755C"/>
    <w:rsid w:val="00F475E3"/>
    <w:rsid w:val="00F47FCB"/>
    <w:rsid w:val="00F50136"/>
    <w:rsid w:val="00F507C4"/>
    <w:rsid w:val="00F50BA8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20CE"/>
    <w:rsid w:val="00F62AD1"/>
    <w:rsid w:val="00F62FE9"/>
    <w:rsid w:val="00F6347C"/>
    <w:rsid w:val="00F63EE3"/>
    <w:rsid w:val="00F651C3"/>
    <w:rsid w:val="00F651F3"/>
    <w:rsid w:val="00F652F6"/>
    <w:rsid w:val="00F65CB3"/>
    <w:rsid w:val="00F6630B"/>
    <w:rsid w:val="00F67301"/>
    <w:rsid w:val="00F67454"/>
    <w:rsid w:val="00F67E55"/>
    <w:rsid w:val="00F70136"/>
    <w:rsid w:val="00F706DA"/>
    <w:rsid w:val="00F713C3"/>
    <w:rsid w:val="00F719A8"/>
    <w:rsid w:val="00F72368"/>
    <w:rsid w:val="00F724CD"/>
    <w:rsid w:val="00F7295C"/>
    <w:rsid w:val="00F72E7E"/>
    <w:rsid w:val="00F7300A"/>
    <w:rsid w:val="00F7438E"/>
    <w:rsid w:val="00F74629"/>
    <w:rsid w:val="00F752FC"/>
    <w:rsid w:val="00F7554D"/>
    <w:rsid w:val="00F755F5"/>
    <w:rsid w:val="00F75E3A"/>
    <w:rsid w:val="00F7646D"/>
    <w:rsid w:val="00F765E1"/>
    <w:rsid w:val="00F76E1D"/>
    <w:rsid w:val="00F77058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8C6"/>
    <w:rsid w:val="00F93902"/>
    <w:rsid w:val="00F941E2"/>
    <w:rsid w:val="00F94218"/>
    <w:rsid w:val="00F94483"/>
    <w:rsid w:val="00F94575"/>
    <w:rsid w:val="00F94647"/>
    <w:rsid w:val="00F94A25"/>
    <w:rsid w:val="00F94DBE"/>
    <w:rsid w:val="00F950A2"/>
    <w:rsid w:val="00F9520E"/>
    <w:rsid w:val="00F9595A"/>
    <w:rsid w:val="00F95CA7"/>
    <w:rsid w:val="00F966ED"/>
    <w:rsid w:val="00F97618"/>
    <w:rsid w:val="00F97C4B"/>
    <w:rsid w:val="00FA0444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6E96"/>
    <w:rsid w:val="00FA71FE"/>
    <w:rsid w:val="00FA771F"/>
    <w:rsid w:val="00FA7A21"/>
    <w:rsid w:val="00FB042E"/>
    <w:rsid w:val="00FB0753"/>
    <w:rsid w:val="00FB098F"/>
    <w:rsid w:val="00FB0EAB"/>
    <w:rsid w:val="00FB31C1"/>
    <w:rsid w:val="00FB3AD6"/>
    <w:rsid w:val="00FB3EBF"/>
    <w:rsid w:val="00FB4056"/>
    <w:rsid w:val="00FB467D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18E5"/>
    <w:rsid w:val="00FD1928"/>
    <w:rsid w:val="00FD1EF5"/>
    <w:rsid w:val="00FD2951"/>
    <w:rsid w:val="00FD2B5C"/>
    <w:rsid w:val="00FD2C12"/>
    <w:rsid w:val="00FD3376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011"/>
    <w:rsid w:val="00FE39B4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AC9"/>
    <w:rsid w:val="00FF1D0E"/>
    <w:rsid w:val="00FF2378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709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9A6BE7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6456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6179C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6179C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F23FF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355F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rsid w:val="002F71A7"/>
    <w:rPr>
      <w:rFonts w:ascii="Calibri" w:eastAsia="SimSun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2F71A7"/>
    <w:rPr>
      <w:rFonts w:ascii="Calibri" w:eastAsia="SimSun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blue\dfs\pool\ARA\ITU-T\BUREAU\tsbtson@itu.int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itu.int/itu-t/inr/nnp/index.htm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E9EA-2046-4BBC-A30C-5360D5DD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1854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2016-03-17T09:01:00Z</cp:lastPrinted>
  <dcterms:created xsi:type="dcterms:W3CDTF">2016-03-23T08:14:00Z</dcterms:created>
  <dcterms:modified xsi:type="dcterms:W3CDTF">2016-03-23T08:26:00Z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