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507"/>
        <w:gridCol w:w="1035"/>
        <w:gridCol w:w="3685"/>
        <w:gridCol w:w="2953"/>
      </w:tblGrid>
      <w:tr w:rsidR="00842AF5" w:rsidRPr="00B212F8" w:rsidTr="00B212F8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B212F8" w:rsidRDefault="00842AF5" w:rsidP="009F79E2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B212F8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212F8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proofErr w:type="spellStart"/>
            <w:r w:rsidRPr="00B212F8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</w:t>
            </w:r>
            <w:proofErr w:type="spellEnd"/>
            <w:r w:rsidRPr="00B212F8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/</w:t>
            </w:r>
            <w:proofErr w:type="spellStart"/>
            <w:r w:rsidRPr="00B212F8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itu</w:t>
            </w:r>
            <w:proofErr w:type="spellEnd"/>
            <w:r w:rsidRPr="00B212F8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-t/</w:t>
            </w:r>
            <w:proofErr w:type="spellStart"/>
            <w:r w:rsidRPr="00B212F8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bulletin</w:t>
            </w:r>
            <w:proofErr w:type="spellEnd"/>
          </w:p>
        </w:tc>
      </w:tr>
      <w:tr w:rsidR="00B212F8" w:rsidRPr="00B212F8" w:rsidTr="00B212F8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212F8" w:rsidRPr="00B212F8" w:rsidRDefault="00B212F8" w:rsidP="00756956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B212F8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B212F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1085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212F8" w:rsidRPr="00B212F8" w:rsidRDefault="00B212F8" w:rsidP="00756956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color w:val="FFFFFF" w:themeColor="background1"/>
                <w:lang w:val="ru-RU"/>
              </w:rPr>
              <w:t>1.X.2015</w:t>
            </w:r>
            <w:proofErr w:type="spellEnd"/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B212F8" w:rsidRPr="00B212F8" w:rsidRDefault="00B212F8" w:rsidP="00B212F8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B212F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7</w:t>
            </w:r>
            <w:r w:rsidRPr="00B212F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сентября 2015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212F8" w:rsidRPr="00B212F8" w:rsidRDefault="00B212F8" w:rsidP="00F15E62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proofErr w:type="spellStart"/>
            <w:r w:rsidRPr="00B212F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ISSN</w:t>
            </w:r>
            <w:proofErr w:type="spellEnd"/>
            <w:r w:rsidRPr="00B212F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 2312-8232 (Онлайновая версия)</w:t>
            </w:r>
          </w:p>
        </w:tc>
      </w:tr>
      <w:tr w:rsidR="00842AF5" w:rsidRPr="00B212F8" w:rsidTr="00B212F8">
        <w:tc>
          <w:tcPr>
            <w:tcW w:w="25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B212F8" w:rsidRDefault="00842AF5" w:rsidP="009F79E2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>CH</w:t>
            </w:r>
            <w:proofErr w:type="spellEnd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-1211 </w:t>
            </w:r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B212F8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:rsidR="00842AF5" w:rsidRPr="00B212F8" w:rsidRDefault="00842AF5" w:rsidP="009F79E2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</w:t>
            </w:r>
            <w:proofErr w:type="gramStart"/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почта: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="00B0164F" w:rsidRPr="00B212F8">
              <w:rPr>
                <w:lang w:val="ru-RU"/>
              </w:rPr>
              <w:fldChar w:fldCharType="begin"/>
            </w:r>
            <w:r w:rsidR="00B0164F" w:rsidRPr="00B212F8">
              <w:rPr>
                <w:lang w:val="ru-RU"/>
              </w:rPr>
              <w:instrText xml:space="preserve"> HYPERLINK "mailto:itumail@itu.int" </w:instrText>
            </w:r>
            <w:r w:rsidR="00B0164F" w:rsidRPr="00B212F8">
              <w:rPr>
                <w:lang w:val="ru-RU"/>
              </w:rPr>
              <w:fldChar w:fldCharType="separate"/>
            </w:r>
            <w:proofErr w:type="spellStart"/>
            <w:r w:rsidRPr="00B212F8">
              <w:rPr>
                <w:rStyle w:val="Hyperlink"/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itumail@itu.int</w:t>
            </w:r>
            <w:proofErr w:type="spellEnd"/>
            <w:r w:rsidR="00B0164F" w:rsidRPr="00B212F8">
              <w:rPr>
                <w:rStyle w:val="Hyperlink"/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B212F8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</w:t>
            </w:r>
            <w:proofErr w:type="spellStart"/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БСЭ</w:t>
            </w:r>
            <w:proofErr w:type="spellEnd"/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)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proofErr w:type="spellStart"/>
              <w:r w:rsidRPr="00B212F8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  <w:proofErr w:type="spellEnd"/>
            </w:hyperlink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 w:rsidR="002128AD" w:rsidRPr="00B212F8">
              <w:rPr>
                <w:lang w:val="ru-RU"/>
              </w:rPr>
              <w:fldChar w:fldCharType="begin"/>
            </w:r>
            <w:r w:rsidR="002128AD" w:rsidRPr="00B212F8">
              <w:rPr>
                <w:lang w:val="ru-RU"/>
              </w:rPr>
              <w:instrText xml:space="preserve"> HYPERLINK "mailto:tsbtson@itu.int" </w:instrText>
            </w:r>
            <w:r w:rsidR="002128AD" w:rsidRPr="00B212F8">
              <w:rPr>
                <w:lang w:val="ru-RU"/>
              </w:rPr>
              <w:fldChar w:fldCharType="separate"/>
            </w:r>
            <w:r w:rsidRPr="00B212F8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proofErr w:type="spellEnd"/>
            <w:r w:rsidR="002128AD" w:rsidRPr="00B212F8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fldChar w:fldCharType="end"/>
            </w:r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B212F8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</w:t>
            </w:r>
            <w:proofErr w:type="spellStart"/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БР</w:t>
            </w:r>
            <w:proofErr w:type="spellEnd"/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)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212F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proofErr w:type="spellStart"/>
              <w:r w:rsidRPr="00B212F8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  <w:proofErr w:type="spellEnd"/>
            </w:hyperlink>
          </w:p>
        </w:tc>
      </w:tr>
    </w:tbl>
    <w:p w:rsidR="00842AF5" w:rsidRPr="00B212F8" w:rsidRDefault="00842AF5" w:rsidP="009F79E2">
      <w:pPr>
        <w:rPr>
          <w:lang w:val="ru-RU"/>
        </w:rPr>
      </w:pPr>
    </w:p>
    <w:p w:rsidR="008149B6" w:rsidRPr="00B212F8" w:rsidRDefault="008149B6" w:rsidP="009F79E2">
      <w:pPr>
        <w:rPr>
          <w:lang w:val="ru-RU"/>
        </w:rPr>
        <w:sectPr w:rsidR="008149B6" w:rsidRPr="00B212F8" w:rsidSect="00CE6D84"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B212F8" w:rsidRDefault="00A15809" w:rsidP="009F79E2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B212F8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B212F8" w:rsidRDefault="00911375" w:rsidP="009F79E2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B212F8">
        <w:rPr>
          <w:i/>
          <w:iCs/>
          <w:noProof w:val="0"/>
          <w:lang w:val="ru-RU"/>
        </w:rPr>
        <w:t>Стр.</w:t>
      </w:r>
    </w:p>
    <w:p w:rsidR="00785BEA" w:rsidRPr="00B212F8" w:rsidRDefault="00B729AD" w:rsidP="009F79E2">
      <w:pPr>
        <w:pStyle w:val="TOC1"/>
        <w:spacing w:before="0"/>
        <w:rPr>
          <w:rFonts w:eastAsiaTheme="minorEastAsia"/>
          <w:noProof w:val="0"/>
          <w:lang w:val="ru-RU"/>
        </w:rPr>
      </w:pPr>
      <w:r w:rsidRPr="00B212F8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B212F8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B212F8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B212F8" w:rsidRDefault="00B729AD" w:rsidP="00F15E6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noProof w:val="0"/>
          <w:webHidden/>
          <w:lang w:val="ru-RU"/>
        </w:rPr>
      </w:pPr>
      <w:r w:rsidRPr="00B212F8">
        <w:rPr>
          <w:noProof w:val="0"/>
          <w:lang w:val="ru-RU"/>
        </w:rPr>
        <w:t>Списки, прилагаемые к Оперативному бюллетеню МСЭ</w:t>
      </w:r>
      <w:r w:rsidR="002128AD" w:rsidRPr="00B212F8">
        <w:rPr>
          <w:noProof w:val="0"/>
          <w:lang w:val="ru-RU"/>
        </w:rPr>
        <w:t xml:space="preserve">: </w:t>
      </w:r>
      <w:r w:rsidR="002128AD" w:rsidRPr="00B212F8">
        <w:rPr>
          <w:i/>
          <w:iCs/>
          <w:noProof w:val="0"/>
          <w:lang w:val="ru-RU"/>
        </w:rPr>
        <w:t xml:space="preserve">Примечание </w:t>
      </w:r>
      <w:proofErr w:type="spellStart"/>
      <w:r w:rsidR="002128AD" w:rsidRPr="00B212F8">
        <w:rPr>
          <w:i/>
          <w:iCs/>
          <w:noProof w:val="0"/>
          <w:lang w:val="ru-RU"/>
        </w:rPr>
        <w:t>БСЭ</w:t>
      </w:r>
      <w:proofErr w:type="spellEnd"/>
      <w:r w:rsidR="00E8101F" w:rsidRPr="00B212F8">
        <w:rPr>
          <w:noProof w:val="0"/>
          <w:webHidden/>
          <w:lang w:val="ru-RU"/>
        </w:rPr>
        <w:tab/>
      </w:r>
      <w:r w:rsidR="00995947" w:rsidRPr="00B212F8">
        <w:rPr>
          <w:noProof w:val="0"/>
          <w:webHidden/>
          <w:lang w:val="ru-RU"/>
        </w:rPr>
        <w:tab/>
      </w:r>
      <w:r w:rsidR="000C67C9" w:rsidRPr="00B212F8">
        <w:rPr>
          <w:noProof w:val="0"/>
          <w:webHidden/>
          <w:lang w:val="ru-RU"/>
        </w:rPr>
        <w:t>3</w:t>
      </w:r>
    </w:p>
    <w:p w:rsidR="00C24D5C" w:rsidRPr="00B212F8" w:rsidRDefault="00B729AD" w:rsidP="00CF66D3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B212F8">
        <w:rPr>
          <w:noProof w:val="0"/>
          <w:lang w:val="ru-RU"/>
        </w:rPr>
        <w:t>Услуга телефонной связи</w:t>
      </w:r>
      <w:r w:rsidR="00950C3C" w:rsidRPr="00B212F8">
        <w:rPr>
          <w:noProof w:val="0"/>
          <w:lang w:val="ru-RU"/>
        </w:rPr>
        <w:t>:</w:t>
      </w:r>
    </w:p>
    <w:p w:rsidR="0091422D" w:rsidRPr="00B212F8" w:rsidRDefault="000C5173" w:rsidP="000316E1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iCs/>
          <w:lang w:val="ru-RU"/>
        </w:rPr>
      </w:pPr>
      <w:r w:rsidRPr="00B212F8">
        <w:rPr>
          <w:i/>
          <w:lang w:val="ru-RU"/>
        </w:rPr>
        <w:t>Бурунди (Агентство по регулированию и контролю электросвязи (</w:t>
      </w:r>
      <w:proofErr w:type="spellStart"/>
      <w:r w:rsidRPr="00B212F8">
        <w:rPr>
          <w:i/>
          <w:lang w:val="ru-RU"/>
        </w:rPr>
        <w:t>ARCT</w:t>
      </w:r>
      <w:proofErr w:type="spellEnd"/>
      <w:r w:rsidRPr="00B212F8">
        <w:rPr>
          <w:i/>
          <w:lang w:val="ru-RU"/>
        </w:rPr>
        <w:t xml:space="preserve">) Бурунди, </w:t>
      </w:r>
      <w:proofErr w:type="gramStart"/>
      <w:r w:rsidRPr="00B212F8">
        <w:rPr>
          <w:i/>
          <w:lang w:val="ru-RU"/>
        </w:rPr>
        <w:t>Бужумбура)</w:t>
      </w:r>
      <w:r w:rsidRPr="00B212F8">
        <w:rPr>
          <w:lang w:val="ru-RU"/>
        </w:rPr>
        <w:tab/>
      </w:r>
      <w:proofErr w:type="gramEnd"/>
      <w:r w:rsidRPr="00B212F8">
        <w:rPr>
          <w:lang w:val="ru-RU"/>
        </w:rPr>
        <w:tab/>
        <w:t>4</w:t>
      </w:r>
    </w:p>
    <w:p w:rsidR="00D93D1B" w:rsidRPr="00B212F8" w:rsidRDefault="000C5173" w:rsidP="00F15E62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B212F8">
        <w:rPr>
          <w:i/>
          <w:iCs/>
          <w:webHidden/>
          <w:lang w:val="ru-RU"/>
        </w:rPr>
        <w:t>Китай (</w:t>
      </w:r>
      <w:r w:rsidRPr="00B212F8">
        <w:rPr>
          <w:i/>
          <w:iCs/>
          <w:lang w:val="ru-RU"/>
        </w:rPr>
        <w:t xml:space="preserve">Министерство промышленности и информационных технологий, </w:t>
      </w:r>
      <w:proofErr w:type="gramStart"/>
      <w:r w:rsidRPr="00B212F8">
        <w:rPr>
          <w:i/>
          <w:iCs/>
          <w:lang w:val="ru-RU"/>
        </w:rPr>
        <w:t>Пекин)</w:t>
      </w:r>
      <w:r w:rsidRPr="00B212F8">
        <w:rPr>
          <w:i/>
          <w:iCs/>
          <w:lang w:val="ru-RU"/>
        </w:rPr>
        <w:tab/>
      </w:r>
      <w:proofErr w:type="gramEnd"/>
      <w:r w:rsidRPr="00B212F8">
        <w:rPr>
          <w:i/>
          <w:iCs/>
          <w:lang w:val="ru-RU"/>
        </w:rPr>
        <w:tab/>
      </w:r>
      <w:r w:rsidRPr="00B212F8">
        <w:rPr>
          <w:lang w:val="ru-RU"/>
        </w:rPr>
        <w:t>5</w:t>
      </w:r>
    </w:p>
    <w:p w:rsidR="00F15E62" w:rsidRPr="00B212F8" w:rsidRDefault="000C5173" w:rsidP="000316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B212F8">
        <w:rPr>
          <w:rFonts w:eastAsiaTheme="minorEastAsia"/>
          <w:i/>
          <w:iCs/>
          <w:lang w:val="ru-RU"/>
        </w:rPr>
        <w:t xml:space="preserve">Дания (Управление коммерческой деятельности Дании, </w:t>
      </w:r>
      <w:proofErr w:type="gramStart"/>
      <w:r w:rsidRPr="00B212F8">
        <w:rPr>
          <w:rFonts w:eastAsiaTheme="minorEastAsia"/>
          <w:i/>
          <w:iCs/>
          <w:lang w:val="ru-RU"/>
        </w:rPr>
        <w:t>Копенгаген)</w:t>
      </w:r>
      <w:r w:rsidRPr="00B212F8">
        <w:rPr>
          <w:rFonts w:eastAsiaTheme="minorEastAsia"/>
          <w:i/>
          <w:iCs/>
          <w:lang w:val="ru-RU"/>
        </w:rPr>
        <w:tab/>
      </w:r>
      <w:proofErr w:type="gramEnd"/>
      <w:r w:rsidRPr="00B212F8">
        <w:rPr>
          <w:rFonts w:eastAsiaTheme="minorEastAsia"/>
          <w:i/>
          <w:iCs/>
          <w:lang w:val="ru-RU"/>
        </w:rPr>
        <w:tab/>
      </w:r>
      <w:r w:rsidRPr="00B212F8">
        <w:rPr>
          <w:rFonts w:eastAsiaTheme="minorEastAsia"/>
          <w:lang w:val="ru-RU"/>
        </w:rPr>
        <w:t>6</w:t>
      </w:r>
    </w:p>
    <w:p w:rsidR="00C646F4" w:rsidRPr="00B212F8" w:rsidRDefault="000C5173" w:rsidP="000316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B212F8">
        <w:rPr>
          <w:rFonts w:eastAsiaTheme="minorEastAsia"/>
          <w:i/>
          <w:iCs/>
          <w:lang w:val="ru-RU"/>
        </w:rPr>
        <w:t>Франция (</w:t>
      </w:r>
      <w:r w:rsidRPr="00B212F8">
        <w:rPr>
          <w:rFonts w:asciiTheme="minorHAnsi" w:hAnsiTheme="minorHAnsi" w:cs="Arial"/>
          <w:i/>
          <w:iCs/>
          <w:lang w:val="ru-RU"/>
        </w:rPr>
        <w:t>Регуляторный орган электронных средств связи и почты (</w:t>
      </w:r>
      <w:proofErr w:type="spellStart"/>
      <w:r w:rsidRPr="00B212F8">
        <w:rPr>
          <w:rFonts w:asciiTheme="minorHAnsi" w:hAnsiTheme="minorHAnsi" w:cs="Arial"/>
          <w:i/>
          <w:iCs/>
          <w:lang w:val="ru-RU"/>
        </w:rPr>
        <w:t>ARCEP</w:t>
      </w:r>
      <w:proofErr w:type="spellEnd"/>
      <w:r w:rsidRPr="00B212F8">
        <w:rPr>
          <w:rFonts w:asciiTheme="minorHAnsi" w:hAnsiTheme="minorHAnsi" w:cs="Arial"/>
          <w:i/>
          <w:iCs/>
          <w:lang w:val="ru-RU"/>
        </w:rPr>
        <w:t xml:space="preserve">), </w:t>
      </w:r>
      <w:proofErr w:type="gramStart"/>
      <w:r w:rsidRPr="00B212F8">
        <w:rPr>
          <w:rFonts w:asciiTheme="minorHAnsi" w:hAnsiTheme="minorHAnsi" w:cs="Arial"/>
          <w:i/>
          <w:iCs/>
          <w:lang w:val="ru-RU"/>
        </w:rPr>
        <w:t>Париж)</w:t>
      </w:r>
      <w:r w:rsidRPr="00B212F8">
        <w:rPr>
          <w:rFonts w:asciiTheme="minorHAnsi" w:hAnsiTheme="minorHAnsi" w:cs="Arial"/>
          <w:lang w:val="ru-RU"/>
        </w:rPr>
        <w:tab/>
      </w:r>
      <w:proofErr w:type="gramEnd"/>
      <w:r w:rsidRPr="00B212F8">
        <w:rPr>
          <w:rFonts w:asciiTheme="minorHAnsi" w:hAnsiTheme="minorHAnsi" w:cs="Arial"/>
          <w:lang w:val="ru-RU"/>
        </w:rPr>
        <w:tab/>
        <w:t>7</w:t>
      </w:r>
    </w:p>
    <w:p w:rsidR="00C646F4" w:rsidRPr="00B212F8" w:rsidRDefault="000C5173" w:rsidP="000316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B212F8">
        <w:rPr>
          <w:rFonts w:eastAsiaTheme="minorEastAsia"/>
          <w:i/>
          <w:iCs/>
          <w:lang w:val="ru-RU"/>
        </w:rPr>
        <w:t>Гвинея-Бисау</w:t>
      </w:r>
      <w:r w:rsidRPr="00B212F8">
        <w:rPr>
          <w:rFonts w:asciiTheme="minorHAnsi" w:hAnsiTheme="minorHAnsi"/>
          <w:i/>
          <w:iCs/>
          <w:lang w:val="ru-RU"/>
        </w:rPr>
        <w:t xml:space="preserve"> (Национальный регуляторный орган в области информационно-коммуникационных технологий (</w:t>
      </w:r>
      <w:proofErr w:type="spellStart"/>
      <w:r w:rsidRPr="00B212F8">
        <w:rPr>
          <w:rFonts w:asciiTheme="minorHAnsi" w:hAnsiTheme="minorHAnsi"/>
          <w:i/>
          <w:iCs/>
          <w:lang w:val="ru-RU"/>
        </w:rPr>
        <w:t>ARN</w:t>
      </w:r>
      <w:proofErr w:type="spellEnd"/>
      <w:r w:rsidRPr="00B212F8">
        <w:rPr>
          <w:rFonts w:asciiTheme="minorHAnsi" w:hAnsiTheme="minorHAnsi"/>
          <w:i/>
          <w:iCs/>
          <w:lang w:val="ru-RU"/>
        </w:rPr>
        <w:t xml:space="preserve">), </w:t>
      </w:r>
      <w:proofErr w:type="gramStart"/>
      <w:r w:rsidRPr="00B212F8">
        <w:rPr>
          <w:rFonts w:asciiTheme="minorHAnsi" w:hAnsiTheme="minorHAnsi"/>
          <w:i/>
          <w:iCs/>
          <w:lang w:val="ru-RU"/>
        </w:rPr>
        <w:t>Бисау)</w:t>
      </w:r>
      <w:r w:rsidRPr="00B212F8">
        <w:rPr>
          <w:rFonts w:asciiTheme="minorHAnsi" w:hAnsiTheme="minorHAnsi"/>
          <w:lang w:val="ru-RU"/>
        </w:rPr>
        <w:tab/>
      </w:r>
      <w:proofErr w:type="gramEnd"/>
      <w:r w:rsidRPr="00B212F8">
        <w:rPr>
          <w:rFonts w:asciiTheme="minorHAnsi" w:hAnsiTheme="minorHAnsi"/>
          <w:lang w:val="ru-RU"/>
        </w:rPr>
        <w:tab/>
        <w:t>8</w:t>
      </w:r>
    </w:p>
    <w:p w:rsidR="00C646F4" w:rsidRPr="00B212F8" w:rsidRDefault="000C5173" w:rsidP="000316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B212F8">
        <w:rPr>
          <w:rFonts w:eastAsiaTheme="minorEastAsia"/>
          <w:i/>
          <w:iCs/>
          <w:lang w:val="ru-RU"/>
        </w:rPr>
        <w:t xml:space="preserve">Израиль (Министерство связи, </w:t>
      </w:r>
      <w:proofErr w:type="gramStart"/>
      <w:r w:rsidRPr="00B212F8">
        <w:rPr>
          <w:rFonts w:eastAsiaTheme="minorEastAsia"/>
          <w:i/>
          <w:iCs/>
          <w:lang w:val="ru-RU"/>
        </w:rPr>
        <w:t>Иерусалим)</w:t>
      </w:r>
      <w:r w:rsidRPr="00B212F8">
        <w:rPr>
          <w:rFonts w:eastAsiaTheme="minorEastAsia"/>
          <w:i/>
          <w:iCs/>
          <w:lang w:val="ru-RU"/>
        </w:rPr>
        <w:tab/>
      </w:r>
      <w:proofErr w:type="gramEnd"/>
      <w:r w:rsidRPr="00B212F8">
        <w:rPr>
          <w:rFonts w:eastAsiaTheme="minorEastAsia"/>
          <w:i/>
          <w:iCs/>
          <w:lang w:val="ru-RU"/>
        </w:rPr>
        <w:tab/>
      </w:r>
      <w:r w:rsidRPr="00B212F8">
        <w:rPr>
          <w:rFonts w:eastAsiaTheme="minorEastAsia"/>
          <w:lang w:val="ru-RU"/>
        </w:rPr>
        <w:t>9</w:t>
      </w:r>
    </w:p>
    <w:p w:rsidR="00C646F4" w:rsidRPr="00B212F8" w:rsidRDefault="000C5173" w:rsidP="00D738C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B212F8">
        <w:rPr>
          <w:rFonts w:eastAsiaTheme="minorEastAsia"/>
          <w:i/>
          <w:iCs/>
          <w:lang w:val="ru-RU"/>
        </w:rPr>
        <w:t>Люксембург (</w:t>
      </w:r>
      <w:r w:rsidRPr="00B212F8">
        <w:rPr>
          <w:rFonts w:cs="Arial"/>
          <w:i/>
          <w:iCs/>
          <w:snapToGrid w:val="0"/>
          <w:lang w:val="ru-RU"/>
        </w:rPr>
        <w:t>Люксембургский институт регулирования (</w:t>
      </w:r>
      <w:proofErr w:type="spellStart"/>
      <w:r w:rsidRPr="00B212F8">
        <w:rPr>
          <w:rFonts w:cs="Arial"/>
          <w:i/>
          <w:iCs/>
          <w:snapToGrid w:val="0"/>
          <w:lang w:val="ru-RU"/>
        </w:rPr>
        <w:t>ILR</w:t>
      </w:r>
      <w:proofErr w:type="spellEnd"/>
      <w:r w:rsidRPr="00B212F8">
        <w:rPr>
          <w:rFonts w:cs="Arial"/>
          <w:i/>
          <w:iCs/>
          <w:snapToGrid w:val="0"/>
          <w:lang w:val="ru-RU"/>
        </w:rPr>
        <w:t xml:space="preserve">), </w:t>
      </w:r>
      <w:proofErr w:type="gramStart"/>
      <w:r w:rsidRPr="00B212F8">
        <w:rPr>
          <w:rFonts w:cs="Arial"/>
          <w:i/>
          <w:iCs/>
          <w:snapToGrid w:val="0"/>
          <w:lang w:val="ru-RU"/>
        </w:rPr>
        <w:t>Люксембург</w:t>
      </w:r>
      <w:r w:rsidR="00D738C2" w:rsidRPr="00B212F8">
        <w:rPr>
          <w:rFonts w:cs="Arial"/>
          <w:i/>
          <w:iCs/>
          <w:snapToGrid w:val="0"/>
          <w:lang w:val="ru-RU"/>
        </w:rPr>
        <w:t>)</w:t>
      </w:r>
      <w:r w:rsidR="00D738C2" w:rsidRPr="00B212F8">
        <w:rPr>
          <w:rFonts w:cs="Arial"/>
          <w:i/>
          <w:iCs/>
          <w:snapToGrid w:val="0"/>
          <w:lang w:val="ru-RU"/>
        </w:rPr>
        <w:tab/>
      </w:r>
      <w:proofErr w:type="gramEnd"/>
      <w:r w:rsidR="00D738C2" w:rsidRPr="00B212F8">
        <w:rPr>
          <w:rFonts w:cs="Arial"/>
          <w:i/>
          <w:iCs/>
          <w:snapToGrid w:val="0"/>
          <w:lang w:val="ru-RU"/>
        </w:rPr>
        <w:tab/>
      </w:r>
      <w:r w:rsidR="00D738C2" w:rsidRPr="00B212F8">
        <w:rPr>
          <w:rFonts w:cs="Arial"/>
          <w:snapToGrid w:val="0"/>
          <w:lang w:val="ru-RU"/>
        </w:rPr>
        <w:t>12</w:t>
      </w:r>
    </w:p>
    <w:p w:rsidR="00C646F4" w:rsidRPr="00B212F8" w:rsidRDefault="00D738C2" w:rsidP="000316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B212F8">
        <w:rPr>
          <w:rFonts w:eastAsiaTheme="minorEastAsia"/>
          <w:i/>
          <w:iCs/>
          <w:lang w:val="ru-RU"/>
        </w:rPr>
        <w:t>Монголия (</w:t>
      </w:r>
      <w:r w:rsidRPr="00B212F8">
        <w:rPr>
          <w:rFonts w:asciiTheme="minorHAnsi" w:hAnsiTheme="minorHAnsi" w:cs="Arial"/>
          <w:i/>
          <w:iCs/>
          <w:lang w:val="ru-RU"/>
        </w:rPr>
        <w:t xml:space="preserve">Комиссия по регулированию связи, </w:t>
      </w:r>
      <w:proofErr w:type="spellStart"/>
      <w:proofErr w:type="gramStart"/>
      <w:r w:rsidRPr="00B212F8">
        <w:rPr>
          <w:rFonts w:asciiTheme="minorHAnsi" w:hAnsiTheme="minorHAnsi" w:cs="Arial"/>
          <w:i/>
          <w:iCs/>
          <w:lang w:val="ru-RU"/>
        </w:rPr>
        <w:t>Уланбатор</w:t>
      </w:r>
      <w:proofErr w:type="spellEnd"/>
      <w:r w:rsidRPr="00B212F8">
        <w:rPr>
          <w:rFonts w:asciiTheme="minorHAnsi" w:hAnsiTheme="minorHAnsi" w:cs="Arial"/>
          <w:i/>
          <w:iCs/>
          <w:lang w:val="ru-RU"/>
        </w:rPr>
        <w:t>)</w:t>
      </w:r>
      <w:r w:rsidRPr="00B212F8">
        <w:rPr>
          <w:rFonts w:eastAsiaTheme="minorEastAsia"/>
          <w:lang w:val="ru-RU"/>
        </w:rPr>
        <w:tab/>
      </w:r>
      <w:proofErr w:type="gramEnd"/>
      <w:r w:rsidRPr="00B212F8">
        <w:rPr>
          <w:rFonts w:eastAsiaTheme="minorEastAsia"/>
          <w:lang w:val="ru-RU"/>
        </w:rPr>
        <w:tab/>
        <w:t>12</w:t>
      </w:r>
    </w:p>
    <w:p w:rsidR="00C24D5C" w:rsidRPr="00B212F8" w:rsidRDefault="00264362" w:rsidP="00322C0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212F8">
        <w:rPr>
          <w:noProof w:val="0"/>
          <w:lang w:val="ru-RU"/>
        </w:rPr>
        <w:t>Ограничения обслуживания</w:t>
      </w:r>
      <w:r w:rsidR="00C24D5C" w:rsidRPr="00B212F8">
        <w:rPr>
          <w:noProof w:val="0"/>
          <w:webHidden/>
          <w:lang w:val="ru-RU"/>
        </w:rPr>
        <w:tab/>
      </w:r>
      <w:r w:rsidR="00D95D89" w:rsidRPr="00B212F8">
        <w:rPr>
          <w:noProof w:val="0"/>
          <w:webHidden/>
          <w:lang w:val="ru-RU"/>
        </w:rPr>
        <w:tab/>
      </w:r>
      <w:r w:rsidR="00F15E62" w:rsidRPr="00B212F8">
        <w:rPr>
          <w:noProof w:val="0"/>
          <w:webHidden/>
          <w:lang w:val="ru-RU"/>
        </w:rPr>
        <w:t>1</w:t>
      </w:r>
      <w:r w:rsidR="00322C01" w:rsidRPr="00B212F8">
        <w:rPr>
          <w:noProof w:val="0"/>
          <w:webHidden/>
          <w:lang w:val="ru-RU"/>
        </w:rPr>
        <w:t>3</w:t>
      </w:r>
    </w:p>
    <w:p w:rsidR="00C24D5C" w:rsidRPr="00B212F8" w:rsidRDefault="00B82968" w:rsidP="00322C0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212F8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B212F8">
        <w:rPr>
          <w:noProof w:val="0"/>
          <w:szCs w:val="20"/>
          <w:lang w:val="ru-RU"/>
        </w:rPr>
        <w:t>(</w:t>
      </w:r>
      <w:proofErr w:type="spellStart"/>
      <w:r w:rsidRPr="00B212F8">
        <w:rPr>
          <w:noProof w:val="0"/>
          <w:szCs w:val="20"/>
          <w:lang w:val="ru-RU"/>
        </w:rPr>
        <w:t>Пересм</w:t>
      </w:r>
      <w:proofErr w:type="spellEnd"/>
      <w:r w:rsidRPr="00B212F8">
        <w:rPr>
          <w:noProof w:val="0"/>
          <w:szCs w:val="20"/>
          <w:lang w:val="ru-RU"/>
        </w:rPr>
        <w:t>. ПК-06</w:t>
      </w:r>
      <w:proofErr w:type="gramStart"/>
      <w:r w:rsidR="00494ED4" w:rsidRPr="00B212F8">
        <w:rPr>
          <w:noProof w:val="0"/>
          <w:szCs w:val="20"/>
          <w:lang w:val="ru-RU"/>
        </w:rPr>
        <w:t>)</w:t>
      </w:r>
      <w:r w:rsidRPr="00B212F8">
        <w:rPr>
          <w:noProof w:val="0"/>
          <w:szCs w:val="20"/>
          <w:lang w:val="ru-RU"/>
        </w:rPr>
        <w:t>)</w:t>
      </w:r>
      <w:r w:rsidR="00C24D5C" w:rsidRPr="00B212F8">
        <w:rPr>
          <w:noProof w:val="0"/>
          <w:webHidden/>
          <w:lang w:val="ru-RU"/>
        </w:rPr>
        <w:tab/>
      </w:r>
      <w:proofErr w:type="gramEnd"/>
      <w:r w:rsidR="00D95D89" w:rsidRPr="00B212F8">
        <w:rPr>
          <w:noProof w:val="0"/>
          <w:webHidden/>
          <w:lang w:val="ru-RU"/>
        </w:rPr>
        <w:tab/>
      </w:r>
      <w:r w:rsidR="00F15E62" w:rsidRPr="00B212F8">
        <w:rPr>
          <w:noProof w:val="0"/>
          <w:webHidden/>
          <w:lang w:val="ru-RU"/>
        </w:rPr>
        <w:t>1</w:t>
      </w:r>
      <w:r w:rsidR="00322C01" w:rsidRPr="00B212F8">
        <w:rPr>
          <w:noProof w:val="0"/>
          <w:webHidden/>
          <w:lang w:val="ru-RU"/>
        </w:rPr>
        <w:t>3</w:t>
      </w:r>
    </w:p>
    <w:p w:rsidR="00D95D89" w:rsidRPr="00B212F8" w:rsidRDefault="00D705A5" w:rsidP="009F79E2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B212F8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B212F8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E16EBE" w:rsidRPr="00B212F8" w:rsidRDefault="00B222CD" w:rsidP="003F5CAC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B212F8">
        <w:rPr>
          <w:rFonts w:asciiTheme="minorHAnsi" w:hAnsiTheme="minorHAnsi"/>
          <w:noProof w:val="0"/>
          <w:szCs w:val="20"/>
          <w:lang w:val="ru-RU"/>
        </w:rPr>
        <w:t xml:space="preserve">Список судовых станций и присвоений опознавателей морской подвижной службы (Список </w:t>
      </w:r>
      <w:proofErr w:type="gramStart"/>
      <w:r w:rsidRPr="00B212F8">
        <w:rPr>
          <w:rFonts w:asciiTheme="minorHAnsi" w:hAnsiTheme="minorHAnsi"/>
          <w:noProof w:val="0"/>
          <w:szCs w:val="20"/>
          <w:lang w:val="ru-RU"/>
        </w:rPr>
        <w:t>V)</w:t>
      </w:r>
      <w:r w:rsidR="00E16EBE" w:rsidRPr="00B212F8">
        <w:rPr>
          <w:rFonts w:asciiTheme="minorHAnsi" w:hAnsiTheme="minorHAnsi"/>
          <w:noProof w:val="0"/>
          <w:webHidden/>
          <w:szCs w:val="20"/>
          <w:lang w:val="ru-RU"/>
        </w:rPr>
        <w:tab/>
      </w:r>
      <w:proofErr w:type="gramEnd"/>
      <w:r w:rsidR="00E16EBE" w:rsidRPr="00B212F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15E62" w:rsidRPr="00B212F8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1072BC" w:rsidRPr="00B212F8">
        <w:rPr>
          <w:rFonts w:asciiTheme="minorHAnsi" w:hAnsiTheme="minorHAnsi"/>
          <w:noProof w:val="0"/>
          <w:webHidden/>
          <w:szCs w:val="20"/>
          <w:lang w:val="ru-RU"/>
        </w:rPr>
        <w:t>4</w:t>
      </w:r>
    </w:p>
    <w:p w:rsidR="00C646F4" w:rsidRPr="00B212F8" w:rsidRDefault="001072BC" w:rsidP="003F5C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eastAsiaTheme="minorEastAsia"/>
          <w:lang w:val="ru-RU"/>
        </w:rPr>
      </w:pPr>
      <w:r w:rsidRPr="00B212F8">
        <w:rPr>
          <w:szCs w:val="22"/>
          <w:lang w:val="ru-RU"/>
        </w:rPr>
        <w:t>Список идентификационных номеров эмитентов</w:t>
      </w:r>
      <w:r w:rsidR="003F5CAC" w:rsidRPr="00B212F8">
        <w:rPr>
          <w:szCs w:val="22"/>
          <w:lang w:val="ru-RU"/>
        </w:rPr>
        <w:t xml:space="preserve"> международной карты </w:t>
      </w:r>
      <w:r w:rsidR="003F5CAC" w:rsidRPr="00B212F8">
        <w:rPr>
          <w:szCs w:val="22"/>
          <w:lang w:val="ru-RU"/>
        </w:rPr>
        <w:br/>
        <w:t>для расчетов за электросвязь</w:t>
      </w:r>
      <w:r w:rsidR="003F5CAC" w:rsidRPr="00B212F8">
        <w:rPr>
          <w:szCs w:val="22"/>
          <w:lang w:val="ru-RU"/>
        </w:rPr>
        <w:tab/>
      </w:r>
      <w:r w:rsidR="003F5CAC" w:rsidRPr="00B212F8">
        <w:rPr>
          <w:szCs w:val="22"/>
          <w:lang w:val="ru-RU"/>
        </w:rPr>
        <w:tab/>
        <w:t>15</w:t>
      </w:r>
    </w:p>
    <w:p w:rsidR="000D1A8D" w:rsidRPr="00B212F8" w:rsidRDefault="000D1A8D" w:rsidP="001072BC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B212F8">
        <w:rPr>
          <w:rFonts w:asciiTheme="minorHAnsi" w:hAnsiTheme="minorHAnsi"/>
          <w:noProof w:val="0"/>
          <w:szCs w:val="20"/>
          <w:lang w:val="ru-RU"/>
        </w:rPr>
        <w:t>Коды сетей подвижной связи (</w:t>
      </w:r>
      <w:proofErr w:type="spellStart"/>
      <w:r w:rsidRPr="00B212F8">
        <w:rPr>
          <w:rFonts w:asciiTheme="minorHAnsi" w:hAnsiTheme="minorHAnsi"/>
          <w:noProof w:val="0"/>
          <w:szCs w:val="20"/>
          <w:lang w:val="ru-RU"/>
        </w:rPr>
        <w:t>MNC</w:t>
      </w:r>
      <w:proofErr w:type="spellEnd"/>
      <w:r w:rsidRPr="00B212F8">
        <w:rPr>
          <w:rFonts w:asciiTheme="minorHAnsi" w:hAnsiTheme="minorHAnsi"/>
          <w:noProof w:val="0"/>
          <w:szCs w:val="20"/>
          <w:lang w:val="ru-RU"/>
        </w:rPr>
        <w:t xml:space="preserve">) для плана международной идентификации </w:t>
      </w:r>
      <w:r w:rsidRPr="00B212F8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B212F8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 </w:t>
      </w:r>
      <w:r w:rsidR="00A140ED" w:rsidRPr="00B212F8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A140ED" w:rsidRPr="00B212F8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F15E62" w:rsidRPr="00B212F8">
        <w:rPr>
          <w:rFonts w:eastAsia="SimSun" w:cs="Calibri"/>
          <w:noProof w:val="0"/>
          <w:color w:val="000000"/>
          <w:szCs w:val="20"/>
          <w:lang w:val="ru-RU" w:eastAsia="zh-CN"/>
        </w:rPr>
        <w:t>1</w:t>
      </w:r>
      <w:r w:rsidR="001072BC" w:rsidRPr="00B212F8">
        <w:rPr>
          <w:rFonts w:eastAsia="SimSun" w:cs="Calibri"/>
          <w:noProof w:val="0"/>
          <w:color w:val="000000"/>
          <w:szCs w:val="20"/>
          <w:lang w:val="ru-RU" w:eastAsia="zh-CN"/>
        </w:rPr>
        <w:t>6</w:t>
      </w:r>
    </w:p>
    <w:p w:rsidR="00E16EBE" w:rsidRPr="00B212F8" w:rsidRDefault="001072BC" w:rsidP="00F15E6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212F8">
        <w:rPr>
          <w:rFonts w:asciiTheme="minorHAnsi" w:hAnsiTheme="minorHAnsi"/>
          <w:noProof w:val="0"/>
          <w:lang w:val="ru-RU"/>
        </w:rPr>
        <w:t>Список кодов МСЭ операторов связи</w:t>
      </w:r>
      <w:r w:rsidRPr="00B212F8">
        <w:rPr>
          <w:rFonts w:asciiTheme="minorHAnsi" w:hAnsiTheme="minorHAnsi"/>
          <w:noProof w:val="0"/>
          <w:lang w:val="ru-RU"/>
        </w:rPr>
        <w:tab/>
      </w:r>
      <w:r w:rsidRPr="00B212F8">
        <w:rPr>
          <w:rFonts w:asciiTheme="minorHAnsi" w:hAnsiTheme="minorHAnsi"/>
          <w:noProof w:val="0"/>
          <w:lang w:val="ru-RU"/>
        </w:rPr>
        <w:tab/>
        <w:t>17</w:t>
      </w:r>
    </w:p>
    <w:p w:rsidR="00C24D5C" w:rsidRPr="00B212F8" w:rsidRDefault="00D705A5" w:rsidP="003F5CAC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212F8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B212F8">
        <w:rPr>
          <w:rFonts w:asciiTheme="minorHAnsi" w:hAnsiTheme="minorHAnsi"/>
          <w:noProof w:val="0"/>
          <w:szCs w:val="20"/>
          <w:lang w:val="ru-RU"/>
        </w:rPr>
        <w:t>(</w:t>
      </w:r>
      <w:proofErr w:type="spellStart"/>
      <w:r w:rsidR="00C24D5C" w:rsidRPr="00B212F8">
        <w:rPr>
          <w:rFonts w:asciiTheme="minorHAnsi" w:hAnsiTheme="minorHAnsi"/>
          <w:noProof w:val="0"/>
          <w:szCs w:val="20"/>
          <w:lang w:val="ru-RU"/>
        </w:rPr>
        <w:t>ISPC</w:t>
      </w:r>
      <w:proofErr w:type="spellEnd"/>
      <w:r w:rsidR="00C24D5C" w:rsidRPr="00B212F8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B212F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B212F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15E62" w:rsidRPr="00B212F8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3F5CAC" w:rsidRPr="00B212F8">
        <w:rPr>
          <w:rFonts w:asciiTheme="minorHAnsi" w:hAnsiTheme="minorHAnsi"/>
          <w:noProof w:val="0"/>
          <w:webHidden/>
          <w:szCs w:val="20"/>
          <w:lang w:val="ru-RU"/>
        </w:rPr>
        <w:t>8</w:t>
      </w:r>
    </w:p>
    <w:p w:rsidR="00026BD6" w:rsidRPr="00B212F8" w:rsidRDefault="00D705A5" w:rsidP="003F5CAC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lang w:val="ru-RU"/>
        </w:rPr>
      </w:pPr>
      <w:r w:rsidRPr="00B212F8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B212F8">
        <w:rPr>
          <w:noProof w:val="0"/>
          <w:webHidden/>
          <w:lang w:val="ru-RU"/>
        </w:rPr>
        <w:tab/>
      </w:r>
      <w:r w:rsidR="00D95D89" w:rsidRPr="00B212F8">
        <w:rPr>
          <w:noProof w:val="0"/>
          <w:webHidden/>
          <w:lang w:val="ru-RU"/>
        </w:rPr>
        <w:tab/>
      </w:r>
      <w:r w:rsidR="0016677D" w:rsidRPr="00B212F8">
        <w:rPr>
          <w:noProof w:val="0"/>
          <w:webHidden/>
          <w:lang w:val="ru-RU"/>
        </w:rPr>
        <w:t>1</w:t>
      </w:r>
      <w:r w:rsidR="003F5CAC" w:rsidRPr="00B212F8">
        <w:rPr>
          <w:noProof w:val="0"/>
          <w:webHidden/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B212F8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B212F8" w:rsidRDefault="00026BD6" w:rsidP="00AF5808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B212F8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B212F8" w:rsidRDefault="00026BD6" w:rsidP="00AF5808">
            <w:pPr>
              <w:pStyle w:val="TableHead1"/>
              <w:rPr>
                <w:rFonts w:eastAsia="SimSun"/>
                <w:lang w:val="ru-RU" w:eastAsia="zh-CN"/>
              </w:rPr>
            </w:pPr>
            <w:r w:rsidRPr="00B212F8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026BD6" w:rsidRPr="00B212F8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r w:rsidRPr="00B212F8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B212F8">
              <w:rPr>
                <w:rFonts w:eastAsia="SimSun"/>
                <w:lang w:val="ru-RU" w:eastAsia="zh-CN"/>
              </w:rPr>
              <w:t>15.X.2015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B212F8">
              <w:rPr>
                <w:rFonts w:eastAsia="SimSun"/>
                <w:lang w:val="ru-RU" w:eastAsia="zh-CN"/>
              </w:rPr>
              <w:t>1.X.2015</w:t>
            </w:r>
            <w:proofErr w:type="spellEnd"/>
          </w:p>
        </w:tc>
      </w:tr>
      <w:tr w:rsidR="00026BD6" w:rsidRPr="00B212F8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r w:rsidRPr="00B212F8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B212F8">
              <w:rPr>
                <w:rFonts w:eastAsia="SimSun"/>
                <w:lang w:val="ru-RU" w:eastAsia="zh-CN"/>
              </w:rPr>
              <w:t>1.XI.2015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B212F8">
              <w:rPr>
                <w:rFonts w:eastAsia="SimSun"/>
                <w:lang w:val="ru-RU" w:eastAsia="zh-CN"/>
              </w:rPr>
              <w:t>19.X.2015</w:t>
            </w:r>
            <w:proofErr w:type="spellEnd"/>
          </w:p>
        </w:tc>
      </w:tr>
      <w:tr w:rsidR="00026BD6" w:rsidRPr="00B212F8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r w:rsidRPr="00B212F8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B212F8">
              <w:rPr>
                <w:rFonts w:eastAsia="SimSun"/>
                <w:lang w:val="ru-RU" w:eastAsia="zh-CN"/>
              </w:rPr>
              <w:t>15.XI.2015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B212F8">
              <w:rPr>
                <w:rFonts w:eastAsia="SimSun"/>
                <w:lang w:val="ru-RU" w:eastAsia="zh-CN"/>
              </w:rPr>
              <w:t>2.XI.2015</w:t>
            </w:r>
            <w:proofErr w:type="spellEnd"/>
          </w:p>
        </w:tc>
      </w:tr>
      <w:tr w:rsidR="00026BD6" w:rsidRPr="00B212F8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r w:rsidRPr="00B212F8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B212F8">
              <w:rPr>
                <w:rFonts w:eastAsia="SimSun"/>
                <w:lang w:val="ru-RU" w:eastAsia="zh-CN"/>
              </w:rPr>
              <w:t>1.XII.2015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B212F8">
              <w:rPr>
                <w:rFonts w:eastAsia="SimSun"/>
                <w:lang w:val="ru-RU" w:eastAsia="zh-CN"/>
              </w:rPr>
              <w:t>17.XI.2015</w:t>
            </w:r>
            <w:proofErr w:type="spellEnd"/>
          </w:p>
        </w:tc>
      </w:tr>
      <w:tr w:rsidR="00026BD6" w:rsidRPr="00B212F8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r w:rsidRPr="00B212F8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B212F8">
              <w:rPr>
                <w:rFonts w:eastAsia="SimSun"/>
                <w:lang w:val="ru-RU" w:eastAsia="zh-CN"/>
              </w:rPr>
              <w:t>15.XII.2015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212F8" w:rsidRDefault="00026BD6" w:rsidP="00AF5808">
            <w:pPr>
              <w:pStyle w:val="TableText2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B212F8">
              <w:rPr>
                <w:rFonts w:eastAsia="SimSun"/>
                <w:lang w:val="ru-RU" w:eastAsia="zh-CN"/>
              </w:rPr>
              <w:t>1.XII.2015</w:t>
            </w:r>
            <w:proofErr w:type="spellEnd"/>
          </w:p>
        </w:tc>
      </w:tr>
    </w:tbl>
    <w:p w:rsidR="00763227" w:rsidRPr="00B212F8" w:rsidRDefault="00763227" w:rsidP="00763227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2127"/>
          <w:tab w:val="left" w:pos="3101"/>
        </w:tabs>
        <w:spacing w:before="20" w:after="20"/>
        <w:ind w:left="2127" w:hanging="349"/>
        <w:rPr>
          <w:rFonts w:eastAsia="SimSun"/>
          <w:lang w:val="ru-RU" w:eastAsia="zh-CN"/>
        </w:rPr>
      </w:pPr>
      <w:r w:rsidRPr="00B212F8">
        <w:rPr>
          <w:rFonts w:eastAsia="SimSun"/>
          <w:sz w:val="16"/>
          <w:szCs w:val="16"/>
          <w:lang w:val="ru-RU" w:eastAsia="zh-CN"/>
        </w:rPr>
        <w:t>*</w:t>
      </w:r>
      <w:r w:rsidRPr="00B212F8">
        <w:rPr>
          <w:rFonts w:eastAsia="SimSun"/>
          <w:i/>
          <w:iCs/>
          <w:lang w:val="ru-RU" w:eastAsia="zh-CN"/>
        </w:rPr>
        <w:tab/>
        <w:t>Даты публикации следующих Оперативных бюллетеней</w:t>
      </w:r>
      <w:r w:rsidRPr="00B212F8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E10D9E" w:rsidRPr="00B212F8" w:rsidRDefault="00374990" w:rsidP="009F79E2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B212F8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B212F8" w:rsidRDefault="00374990" w:rsidP="009F79E2">
      <w:pPr>
        <w:pStyle w:val="Heading20"/>
        <w:spacing w:before="180"/>
        <w:rPr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B212F8">
        <w:rPr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36A82" w:rsidRPr="00B212F8" w:rsidRDefault="00836A82" w:rsidP="009F79E2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B212F8">
        <w:rPr>
          <w:rFonts w:asciiTheme="minorHAnsi" w:hAnsiTheme="minorHAnsi"/>
          <w:b/>
          <w:bCs/>
          <w:sz w:val="18"/>
          <w:szCs w:val="18"/>
          <w:lang w:val="ru-RU"/>
        </w:rPr>
        <w:t xml:space="preserve">Примечание </w:t>
      </w:r>
      <w:proofErr w:type="spellStart"/>
      <w:r w:rsidRPr="00B212F8">
        <w:rPr>
          <w:rFonts w:asciiTheme="minorHAnsi" w:hAnsiTheme="minorHAnsi"/>
          <w:b/>
          <w:bCs/>
          <w:sz w:val="18"/>
          <w:szCs w:val="18"/>
          <w:lang w:val="ru-RU"/>
        </w:rPr>
        <w:t>БСЭ</w:t>
      </w:r>
      <w:proofErr w:type="spellEnd"/>
    </w:p>
    <w:p w:rsidR="00836A82" w:rsidRPr="00B212F8" w:rsidRDefault="00836A82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A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были опубликованы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БСЭ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или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БР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как Приложения к Оперативному бюллетеню (ОБ) МСЭ:</w:t>
      </w:r>
    </w:p>
    <w:p w:rsidR="00836A82" w:rsidRPr="00B212F8" w:rsidRDefault="00836A82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ОБ №</w:t>
      </w:r>
    </w:p>
    <w:p w:rsidR="00B212FE" w:rsidRPr="00B212F8" w:rsidRDefault="00B212FE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1073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B212F8" w:rsidRDefault="00026BD6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1067</w:t>
      </w:r>
      <w:r w:rsidRPr="00B212F8">
        <w:rPr>
          <w:rFonts w:asciiTheme="minorHAnsi" w:hAnsiTheme="minorHAnsi"/>
          <w:sz w:val="18"/>
          <w:szCs w:val="18"/>
          <w:lang w:val="ru-RU"/>
        </w:rPr>
        <w:tab/>
      </w:r>
      <w:r w:rsidRPr="00B212F8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212F8">
        <w:rPr>
          <w:rFonts w:asciiTheme="minorHAnsi" w:hAnsiTheme="minorHAnsi"/>
          <w:sz w:val="18"/>
          <w:szCs w:val="18"/>
          <w:lang w:val="ru-RU"/>
        </w:rPr>
        <w:t>(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ISPC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) (согласно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Q.708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(03/1999)) (по состоянию на 1 января 2015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1066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>/сетевых кодов сигнализации (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SANC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) (дополнение к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Q.708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(03/1999)) (по состоянию на 15 декабря 2014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1060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212F8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(согласно Рекомендации МСЭ-Т </w:t>
      </w:r>
      <w:proofErr w:type="spellStart"/>
      <w:r w:rsidRPr="00B212F8">
        <w:rPr>
          <w:rFonts w:asciiTheme="minorHAnsi" w:hAnsiTheme="minorHAnsi"/>
          <w:bCs/>
          <w:spacing w:val="-2"/>
          <w:sz w:val="18"/>
          <w:szCs w:val="18"/>
          <w:lang w:val="ru-RU"/>
        </w:rPr>
        <w:t>M.1400</w:t>
      </w:r>
      <w:proofErr w:type="spellEnd"/>
      <w:r w:rsidRPr="00B212F8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(03/2013)) (по состоянию на 15 сентября 2014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1056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MNC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) для плана международной идентификации для сетей общего пользования и абонентов (Согласно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E.212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(05/2008)) (по состоянию на 15 июля 2014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1055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1040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номеров эмитентов международной карты для расчетов за электросвязь (согласно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E.118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(05/2006)) (по состоянию на 15 ноября 2013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1015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Коды/номера доступа для сетей подвижной связи (согласно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E.164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(11/2010)) (по состоянию на 1 ноября 2012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1005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212F8">
        <w:rPr>
          <w:rFonts w:asciiTheme="minorHAnsi" w:hAnsiTheme="minorHAnsi"/>
          <w:sz w:val="18"/>
          <w:szCs w:val="18"/>
          <w:lang w:val="ru-RU"/>
        </w:rPr>
        <w:noBreakHyphen/>
        <w:t>Т 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E.212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(05/2008)) (по состоянию на 1 июня 2012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1002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T.35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(02/2000)) (по состоянию на 15 апреля 2012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1001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Список национальных полномочных органов, назначенных для присвоения кодов поставщиков терминалов согласно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T.35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(по состоянию на 1 апреля 2012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1000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994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Процедуры набора номера (международный префикс, национальный (магистральный) префикс и национальный (значащий) номер) (согласно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E.164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(11/2010)) (по состоянию на 15 декабря 2011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991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Список присвоенных кодов страны согласно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E.164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(Дополнение к Рекомендации МСЭ</w:t>
      </w:r>
      <w:r w:rsidRPr="00B212F8">
        <w:rPr>
          <w:rFonts w:asciiTheme="minorHAnsi" w:hAnsiTheme="minorHAnsi"/>
          <w:sz w:val="18"/>
          <w:szCs w:val="18"/>
          <w:lang w:val="ru-RU"/>
        </w:rPr>
        <w:noBreakHyphen/>
        <w:t>Т 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E.164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(11/2010)) (по состоянию на 1 ноября 2011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991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>. ПК-06))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980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F.32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(10/1995)) (по состоянию на 15 мая 2011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978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TDC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>) и идентификационных кодов телексных сетей (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TNIC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) (дополнение к Рекомендациям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F.69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(06/1994) и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F.68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(11/1988)) (по состоянию на 15 апреля 2011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977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DNIC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) (согласно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X.121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(10/2000)) 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976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212F8">
        <w:rPr>
          <w:rFonts w:asciiTheme="minorHAnsi" w:hAnsiTheme="minorHAnsi"/>
          <w:sz w:val="18"/>
          <w:szCs w:val="18"/>
          <w:lang w:val="ru-RU"/>
        </w:rPr>
        <w:noBreakHyphen/>
        <w:t>Т 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X.121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(10/2000)) (по состоянию на 15 марта 2011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974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ADMD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) (в соответствии с Рекомендациями МСЭ-Т серии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F.400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и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X.400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>) (по состоянию на 15 февраля 2011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972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E.218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(05/2004)) (по состоянию на 15 января 2011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955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Различные тональные сигналы, используемые в национальных сетях (согласно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E.180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(03/1998)) (по состоянию на 1 мая 2010 г.)</w:t>
      </w:r>
    </w:p>
    <w:p w:rsidR="00026BD6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669</w:t>
      </w:r>
      <w:r w:rsidRPr="00B212F8">
        <w:rPr>
          <w:rFonts w:asciiTheme="minorHAnsi" w:hAnsiTheme="minorHAnsi"/>
          <w:sz w:val="18"/>
          <w:szCs w:val="18"/>
          <w:lang w:val="ru-RU"/>
        </w:rPr>
        <w:tab/>
      </w:r>
      <w:r w:rsidRPr="00B212F8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212F8">
        <w:rPr>
          <w:rFonts w:asciiTheme="minorHAnsi" w:hAnsiTheme="minorHAnsi"/>
          <w:sz w:val="18"/>
          <w:szCs w:val="18"/>
          <w:lang w:val="ru-RU"/>
        </w:rPr>
        <w:t xml:space="preserve">(согласно Рекомендации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F.1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(03/1998))</w:t>
      </w:r>
    </w:p>
    <w:p w:rsidR="00836A82" w:rsidRPr="00B212F8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B</w:t>
      </w:r>
      <w:r w:rsidRPr="00B212F8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proofErr w:type="gramStart"/>
      <w:r w:rsidRPr="00B212F8">
        <w:rPr>
          <w:rFonts w:asciiTheme="minorHAnsi" w:hAnsiTheme="minorHAnsi"/>
          <w:sz w:val="18"/>
          <w:szCs w:val="18"/>
          <w:lang w:val="ru-RU"/>
        </w:rPr>
        <w:t>с веб-сайте</w:t>
      </w:r>
      <w:proofErr w:type="gramEnd"/>
      <w:r w:rsidRPr="00B212F8">
        <w:rPr>
          <w:rFonts w:asciiTheme="minorHAnsi" w:hAnsiTheme="minorHAnsi"/>
          <w:sz w:val="18"/>
          <w:szCs w:val="18"/>
          <w:lang w:val="ru-RU"/>
        </w:rPr>
        <w:t xml:space="preserve"> МСЭ-Т:</w:t>
      </w:r>
    </w:p>
    <w:p w:rsidR="00836A82" w:rsidRPr="00B212F8" w:rsidRDefault="00836A82" w:rsidP="00CD5F62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 xml:space="preserve">Список кодов МСЭ операторов связи (Рек. МСЭ-T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M.1400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(0</w:t>
      </w:r>
      <w:r w:rsidR="00CD5F62" w:rsidRPr="00B212F8">
        <w:rPr>
          <w:rFonts w:asciiTheme="minorHAnsi" w:hAnsiTheme="minorHAnsi"/>
          <w:sz w:val="18"/>
          <w:szCs w:val="18"/>
          <w:lang w:val="ru-RU"/>
        </w:rPr>
        <w:t>3</w:t>
      </w:r>
      <w:r w:rsidRPr="00B212F8">
        <w:rPr>
          <w:rFonts w:asciiTheme="minorHAnsi" w:hAnsiTheme="minorHAnsi"/>
          <w:sz w:val="18"/>
          <w:szCs w:val="18"/>
          <w:lang w:val="ru-RU"/>
        </w:rPr>
        <w:t>/20</w:t>
      </w:r>
      <w:r w:rsidR="00CD5F62" w:rsidRPr="00B212F8">
        <w:rPr>
          <w:rFonts w:asciiTheme="minorHAnsi" w:hAnsiTheme="minorHAnsi"/>
          <w:sz w:val="18"/>
          <w:szCs w:val="18"/>
          <w:lang w:val="ru-RU"/>
        </w:rPr>
        <w:t>13</w:t>
      </w:r>
      <w:proofErr w:type="gramStart"/>
      <w:r w:rsidRPr="00B212F8">
        <w:rPr>
          <w:rFonts w:asciiTheme="minorHAnsi" w:hAnsiTheme="minorHAnsi"/>
          <w:sz w:val="18"/>
          <w:szCs w:val="18"/>
          <w:lang w:val="ru-RU"/>
        </w:rPr>
        <w:t>))</w:t>
      </w:r>
      <w:r w:rsidRPr="00B212F8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2128AD" w:rsidRPr="00B212F8">
        <w:rPr>
          <w:lang w:val="ru-RU"/>
        </w:rPr>
        <w:fldChar w:fldCharType="begin"/>
      </w:r>
      <w:r w:rsidR="002128AD" w:rsidRPr="00B212F8">
        <w:rPr>
          <w:lang w:val="ru-RU"/>
        </w:rPr>
        <w:instrText xml:space="preserve"> HYPERLINK "http://www.itu.int/ITU-T/inr/icc/index.html" </w:instrText>
      </w:r>
      <w:r w:rsidR="002128AD" w:rsidRPr="00B212F8">
        <w:rPr>
          <w:lang w:val="ru-RU"/>
        </w:rPr>
        <w:fldChar w:fldCharType="separate"/>
      </w:r>
      <w:proofErr w:type="spellStart"/>
      <w:r w:rsidRPr="00B212F8">
        <w:rPr>
          <w:rStyle w:val="Hyperlink"/>
          <w:sz w:val="18"/>
          <w:szCs w:val="18"/>
          <w:lang w:val="ru-RU"/>
        </w:rPr>
        <w:t>www.itu.int</w:t>
      </w:r>
      <w:proofErr w:type="spellEnd"/>
      <w:r w:rsidRPr="00B212F8">
        <w:rPr>
          <w:rStyle w:val="Hyperlink"/>
          <w:sz w:val="18"/>
          <w:szCs w:val="18"/>
          <w:lang w:val="ru-RU"/>
        </w:rPr>
        <w:t>/ITU-T/</w:t>
      </w:r>
      <w:proofErr w:type="spellStart"/>
      <w:r w:rsidRPr="00B212F8">
        <w:rPr>
          <w:rStyle w:val="Hyperlink"/>
          <w:sz w:val="18"/>
          <w:szCs w:val="18"/>
          <w:lang w:val="ru-RU"/>
        </w:rPr>
        <w:t>inr</w:t>
      </w:r>
      <w:proofErr w:type="spellEnd"/>
      <w:r w:rsidRPr="00B212F8">
        <w:rPr>
          <w:rStyle w:val="Hyperlink"/>
          <w:sz w:val="18"/>
          <w:szCs w:val="18"/>
          <w:lang w:val="ru-RU"/>
        </w:rPr>
        <w:t>/</w:t>
      </w:r>
      <w:proofErr w:type="spellStart"/>
      <w:r w:rsidRPr="00B212F8">
        <w:rPr>
          <w:rStyle w:val="Hyperlink"/>
          <w:sz w:val="18"/>
          <w:szCs w:val="18"/>
          <w:lang w:val="ru-RU"/>
        </w:rPr>
        <w:t>icc</w:t>
      </w:r>
      <w:proofErr w:type="spellEnd"/>
      <w:r w:rsidRPr="00B212F8">
        <w:rPr>
          <w:rStyle w:val="Hyperlink"/>
          <w:sz w:val="18"/>
          <w:szCs w:val="18"/>
          <w:lang w:val="ru-RU"/>
        </w:rPr>
        <w:t>/</w:t>
      </w:r>
      <w:proofErr w:type="spellStart"/>
      <w:r w:rsidRPr="00B212F8">
        <w:rPr>
          <w:rStyle w:val="Hyperlink"/>
          <w:sz w:val="18"/>
          <w:szCs w:val="18"/>
          <w:lang w:val="ru-RU"/>
        </w:rPr>
        <w:t>index.html</w:t>
      </w:r>
      <w:proofErr w:type="spellEnd"/>
      <w:r w:rsidR="002128AD" w:rsidRPr="00B212F8">
        <w:rPr>
          <w:rStyle w:val="Hyperlink"/>
          <w:sz w:val="18"/>
          <w:szCs w:val="18"/>
          <w:lang w:val="ru-RU"/>
        </w:rPr>
        <w:fldChar w:fldCharType="end"/>
      </w:r>
    </w:p>
    <w:p w:rsidR="00836A82" w:rsidRPr="00B212F8" w:rsidRDefault="00836A82" w:rsidP="009F79E2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 xml:space="preserve"> (Рек. МСЭ-Т 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F.</w:t>
      </w:r>
      <w:proofErr w:type="gramStart"/>
      <w:r w:rsidRPr="00B212F8">
        <w:rPr>
          <w:rFonts w:asciiTheme="minorHAnsi" w:hAnsiTheme="minorHAnsi"/>
          <w:sz w:val="18"/>
          <w:szCs w:val="18"/>
          <w:lang w:val="ru-RU"/>
        </w:rPr>
        <w:t>170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>)</w:t>
      </w:r>
      <w:r w:rsidRPr="00B212F8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2128AD" w:rsidRPr="00B212F8">
        <w:rPr>
          <w:lang w:val="ru-RU"/>
        </w:rPr>
        <w:fldChar w:fldCharType="begin"/>
      </w:r>
      <w:r w:rsidR="002128AD" w:rsidRPr="00B212F8">
        <w:rPr>
          <w:lang w:val="ru-RU"/>
        </w:rPr>
        <w:instrText xml:space="preserve"> HYPERLINK "http://www.itu.int/ITU-T/inr/bureaufax/index.html" </w:instrText>
      </w:r>
      <w:r w:rsidR="002128AD" w:rsidRPr="00B212F8">
        <w:rPr>
          <w:lang w:val="ru-RU"/>
        </w:rPr>
        <w:fldChar w:fldCharType="separate"/>
      </w:r>
      <w:proofErr w:type="spellStart"/>
      <w:r w:rsidRPr="00B212F8">
        <w:rPr>
          <w:rStyle w:val="Hyperlink"/>
          <w:sz w:val="18"/>
          <w:szCs w:val="18"/>
          <w:lang w:val="ru-RU"/>
        </w:rPr>
        <w:t>www.itu.int</w:t>
      </w:r>
      <w:proofErr w:type="spellEnd"/>
      <w:r w:rsidRPr="00B212F8">
        <w:rPr>
          <w:rStyle w:val="Hyperlink"/>
          <w:sz w:val="18"/>
          <w:szCs w:val="18"/>
          <w:lang w:val="ru-RU"/>
        </w:rPr>
        <w:t>/ITU-T/</w:t>
      </w:r>
      <w:proofErr w:type="spellStart"/>
      <w:r w:rsidRPr="00B212F8">
        <w:rPr>
          <w:rStyle w:val="Hyperlink"/>
          <w:sz w:val="18"/>
          <w:szCs w:val="18"/>
          <w:lang w:val="ru-RU"/>
        </w:rPr>
        <w:t>inr</w:t>
      </w:r>
      <w:proofErr w:type="spellEnd"/>
      <w:r w:rsidRPr="00B212F8">
        <w:rPr>
          <w:rStyle w:val="Hyperlink"/>
          <w:sz w:val="18"/>
          <w:szCs w:val="18"/>
          <w:lang w:val="ru-RU"/>
        </w:rPr>
        <w:t>/</w:t>
      </w:r>
      <w:proofErr w:type="spellStart"/>
      <w:r w:rsidRPr="00B212F8">
        <w:rPr>
          <w:rStyle w:val="Hyperlink"/>
          <w:sz w:val="18"/>
          <w:szCs w:val="18"/>
          <w:lang w:val="ru-RU"/>
        </w:rPr>
        <w:t>bureau</w:t>
      </w:r>
      <w:r w:rsidR="00EF5556" w:rsidRPr="00B212F8">
        <w:rPr>
          <w:rStyle w:val="Hyperlink"/>
          <w:sz w:val="18"/>
          <w:szCs w:val="18"/>
          <w:lang w:val="ru-RU"/>
        </w:rPr>
        <w:t>Факс</w:t>
      </w:r>
      <w:proofErr w:type="spellEnd"/>
      <w:r w:rsidRPr="00B212F8">
        <w:rPr>
          <w:rStyle w:val="Hyperlink"/>
          <w:sz w:val="18"/>
          <w:szCs w:val="18"/>
          <w:lang w:val="ru-RU"/>
        </w:rPr>
        <w:t>/</w:t>
      </w:r>
      <w:proofErr w:type="spellStart"/>
      <w:r w:rsidRPr="00B212F8">
        <w:rPr>
          <w:rStyle w:val="Hyperlink"/>
          <w:sz w:val="18"/>
          <w:szCs w:val="18"/>
          <w:lang w:val="ru-RU"/>
        </w:rPr>
        <w:t>index.html</w:t>
      </w:r>
      <w:proofErr w:type="spellEnd"/>
      <w:r w:rsidR="002128AD" w:rsidRPr="00B212F8">
        <w:rPr>
          <w:rStyle w:val="Hyperlink"/>
          <w:sz w:val="18"/>
          <w:szCs w:val="18"/>
          <w:lang w:val="ru-RU"/>
        </w:rPr>
        <w:fldChar w:fldCharType="end"/>
      </w:r>
    </w:p>
    <w:p w:rsidR="005F429E" w:rsidRPr="00B212F8" w:rsidRDefault="00836A82" w:rsidP="009F79E2">
      <w:pPr>
        <w:tabs>
          <w:tab w:val="clear" w:pos="1843"/>
        </w:tabs>
        <w:spacing w:before="0"/>
        <w:jc w:val="left"/>
        <w:rPr>
          <w:lang w:val="ru-RU"/>
        </w:rPr>
      </w:pPr>
      <w:r w:rsidRPr="00B212F8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</w:t>
      </w:r>
      <w:proofErr w:type="spellStart"/>
      <w:r w:rsidRPr="00B212F8">
        <w:rPr>
          <w:rFonts w:asciiTheme="minorHAnsi" w:hAnsiTheme="minorHAnsi"/>
          <w:sz w:val="18"/>
          <w:szCs w:val="18"/>
          <w:lang w:val="ru-RU"/>
        </w:rPr>
        <w:t>ПЭО</w:t>
      </w:r>
      <w:proofErr w:type="spellEnd"/>
      <w:r w:rsidRPr="00B212F8">
        <w:rPr>
          <w:rFonts w:asciiTheme="minorHAnsi" w:hAnsiTheme="minorHAnsi"/>
          <w:sz w:val="18"/>
          <w:szCs w:val="18"/>
          <w:lang w:val="ru-RU"/>
        </w:rPr>
        <w:t>)</w:t>
      </w:r>
      <w:r w:rsidRPr="00B212F8">
        <w:rPr>
          <w:rFonts w:asciiTheme="minorHAnsi" w:hAnsiTheme="minorHAnsi"/>
          <w:sz w:val="18"/>
          <w:szCs w:val="18"/>
          <w:lang w:val="ru-RU"/>
        </w:rPr>
        <w:tab/>
      </w:r>
      <w:hyperlink r:id="rId11" w:history="1">
        <w:proofErr w:type="spellStart"/>
        <w:r w:rsidRPr="00B212F8">
          <w:rPr>
            <w:rStyle w:val="Hyperlink"/>
            <w:sz w:val="18"/>
            <w:szCs w:val="18"/>
            <w:lang w:val="ru-RU"/>
          </w:rPr>
          <w:t>www.itu.int</w:t>
        </w:r>
        <w:proofErr w:type="spellEnd"/>
        <w:r w:rsidRPr="00B212F8">
          <w:rPr>
            <w:rStyle w:val="Hyperlink"/>
            <w:sz w:val="18"/>
            <w:szCs w:val="18"/>
            <w:lang w:val="ru-RU"/>
          </w:rPr>
          <w:t>/ITU-T/</w:t>
        </w:r>
        <w:proofErr w:type="spellStart"/>
        <w:r w:rsidRPr="00B212F8">
          <w:rPr>
            <w:rStyle w:val="Hyperlink"/>
            <w:sz w:val="18"/>
            <w:szCs w:val="18"/>
            <w:lang w:val="ru-RU"/>
          </w:rPr>
          <w:t>inr</w:t>
        </w:r>
        <w:proofErr w:type="spellEnd"/>
        <w:r w:rsidRPr="00B212F8">
          <w:rPr>
            <w:rStyle w:val="Hyperlink"/>
            <w:sz w:val="18"/>
            <w:szCs w:val="18"/>
            <w:lang w:val="ru-RU"/>
          </w:rPr>
          <w:t>/</w:t>
        </w:r>
        <w:proofErr w:type="spellStart"/>
        <w:r w:rsidRPr="00B212F8">
          <w:rPr>
            <w:rStyle w:val="Hyperlink"/>
            <w:sz w:val="18"/>
            <w:szCs w:val="18"/>
            <w:lang w:val="ru-RU"/>
          </w:rPr>
          <w:t>roa</w:t>
        </w:r>
        <w:proofErr w:type="spellEnd"/>
        <w:r w:rsidRPr="00B212F8">
          <w:rPr>
            <w:rStyle w:val="Hyperlink"/>
            <w:sz w:val="18"/>
            <w:szCs w:val="18"/>
            <w:lang w:val="ru-RU"/>
          </w:rPr>
          <w:t>/</w:t>
        </w:r>
        <w:proofErr w:type="spellStart"/>
        <w:r w:rsidRPr="00B212F8">
          <w:rPr>
            <w:rStyle w:val="Hyperlink"/>
            <w:sz w:val="18"/>
            <w:szCs w:val="18"/>
            <w:lang w:val="ru-RU"/>
          </w:rPr>
          <w:t>index.html</w:t>
        </w:r>
        <w:proofErr w:type="spellEnd"/>
      </w:hyperlink>
    </w:p>
    <w:p w:rsidR="0013289A" w:rsidRPr="00B212F8" w:rsidRDefault="00891542" w:rsidP="008E4BDA">
      <w:pPr>
        <w:pStyle w:val="Heading20"/>
        <w:keepLines/>
        <w:pageBreakBefore/>
        <w:spacing w:before="840"/>
        <w:rPr>
          <w:szCs w:val="22"/>
          <w:lang w:val="ru-RU"/>
        </w:rPr>
      </w:pPr>
      <w:bookmarkStart w:id="55" w:name="_Toc337110339"/>
      <w:bookmarkStart w:id="56" w:name="_Toc355708840"/>
      <w:bookmarkStart w:id="57" w:name="_Toc232315646"/>
      <w:r w:rsidRPr="00B212F8">
        <w:rPr>
          <w:szCs w:val="22"/>
          <w:lang w:val="ru-RU"/>
        </w:rPr>
        <w:lastRenderedPageBreak/>
        <w:t>Услуга т</w:t>
      </w:r>
      <w:r w:rsidR="00FD189D" w:rsidRPr="00B212F8">
        <w:rPr>
          <w:szCs w:val="22"/>
          <w:lang w:val="ru-RU"/>
        </w:rPr>
        <w:t>елефонн</w:t>
      </w:r>
      <w:r w:rsidRPr="00B212F8">
        <w:rPr>
          <w:szCs w:val="22"/>
          <w:lang w:val="ru-RU"/>
        </w:rPr>
        <w:t xml:space="preserve">ой </w:t>
      </w:r>
      <w:proofErr w:type="gramStart"/>
      <w:r w:rsidRPr="00B212F8">
        <w:rPr>
          <w:szCs w:val="22"/>
          <w:lang w:val="ru-RU"/>
        </w:rPr>
        <w:t>связи</w:t>
      </w:r>
      <w:r w:rsidR="0013289A" w:rsidRPr="00B212F8">
        <w:rPr>
          <w:szCs w:val="22"/>
          <w:lang w:val="ru-RU"/>
        </w:rPr>
        <w:br/>
        <w:t>(</w:t>
      </w:r>
      <w:proofErr w:type="gramEnd"/>
      <w:r w:rsidR="00C95854" w:rsidRPr="00B212F8">
        <w:rPr>
          <w:szCs w:val="22"/>
          <w:lang w:val="ru-RU"/>
        </w:rPr>
        <w:t>Рекомендация МСЭ-Т</w:t>
      </w:r>
      <w:r w:rsidR="0013289A" w:rsidRPr="00B212F8">
        <w:rPr>
          <w:szCs w:val="22"/>
          <w:lang w:val="ru-RU"/>
        </w:rPr>
        <w:t xml:space="preserve"> </w:t>
      </w:r>
      <w:proofErr w:type="spellStart"/>
      <w:r w:rsidR="0013289A" w:rsidRPr="00B212F8">
        <w:rPr>
          <w:szCs w:val="22"/>
          <w:lang w:val="ru-RU"/>
        </w:rPr>
        <w:t>E.164</w:t>
      </w:r>
      <w:proofErr w:type="spellEnd"/>
      <w:r w:rsidR="0013289A" w:rsidRPr="00B212F8">
        <w:rPr>
          <w:szCs w:val="22"/>
          <w:lang w:val="ru-RU"/>
        </w:rPr>
        <w:t>)</w:t>
      </w:r>
      <w:bookmarkEnd w:id="55"/>
      <w:bookmarkEnd w:id="56"/>
    </w:p>
    <w:p w:rsidR="0013289A" w:rsidRPr="00B212F8" w:rsidRDefault="0013289A" w:rsidP="009F79E2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ru-RU"/>
        </w:rPr>
      </w:pPr>
      <w:proofErr w:type="spellStart"/>
      <w:r w:rsidRPr="00B212F8">
        <w:rPr>
          <w:rFonts w:asciiTheme="minorHAnsi" w:hAnsiTheme="minorHAnsi"/>
          <w:lang w:val="ru-RU"/>
        </w:rPr>
        <w:t>url</w:t>
      </w:r>
      <w:proofErr w:type="spellEnd"/>
      <w:r w:rsidRPr="00B212F8">
        <w:rPr>
          <w:rFonts w:asciiTheme="minorHAnsi" w:hAnsiTheme="minorHAnsi"/>
          <w:lang w:val="ru-RU"/>
        </w:rPr>
        <w:t xml:space="preserve">: </w:t>
      </w:r>
      <w:hyperlink r:id="rId12" w:history="1">
        <w:proofErr w:type="spellStart"/>
        <w:r w:rsidR="00A271A1" w:rsidRPr="00B212F8">
          <w:rPr>
            <w:rStyle w:val="Hyperlink"/>
            <w:rFonts w:eastAsia="SimSun"/>
            <w:lang w:val="ru-RU"/>
          </w:rPr>
          <w:t>www.itu.int</w:t>
        </w:r>
        <w:proofErr w:type="spellEnd"/>
        <w:r w:rsidR="00A271A1" w:rsidRPr="00B212F8">
          <w:rPr>
            <w:rStyle w:val="Hyperlink"/>
            <w:rFonts w:eastAsia="SimSun"/>
            <w:lang w:val="ru-RU"/>
          </w:rPr>
          <w:t>/</w:t>
        </w:r>
        <w:proofErr w:type="spellStart"/>
        <w:r w:rsidR="00A271A1" w:rsidRPr="00B212F8">
          <w:rPr>
            <w:rStyle w:val="Hyperlink"/>
            <w:rFonts w:eastAsia="SimSun"/>
            <w:lang w:val="ru-RU"/>
          </w:rPr>
          <w:t>itu</w:t>
        </w:r>
        <w:proofErr w:type="spellEnd"/>
        <w:r w:rsidR="00A271A1" w:rsidRPr="00B212F8">
          <w:rPr>
            <w:rStyle w:val="Hyperlink"/>
            <w:rFonts w:eastAsia="SimSun"/>
            <w:lang w:val="ru-RU"/>
          </w:rPr>
          <w:t>-t/</w:t>
        </w:r>
        <w:proofErr w:type="spellStart"/>
        <w:r w:rsidR="00A271A1" w:rsidRPr="00B212F8">
          <w:rPr>
            <w:rStyle w:val="Hyperlink"/>
            <w:rFonts w:eastAsia="SimSun"/>
            <w:lang w:val="ru-RU"/>
          </w:rPr>
          <w:t>inr</w:t>
        </w:r>
        <w:proofErr w:type="spellEnd"/>
        <w:r w:rsidR="00A271A1" w:rsidRPr="00B212F8">
          <w:rPr>
            <w:rStyle w:val="Hyperlink"/>
            <w:rFonts w:eastAsia="SimSun"/>
            <w:lang w:val="ru-RU"/>
          </w:rPr>
          <w:t>/</w:t>
        </w:r>
        <w:proofErr w:type="spellStart"/>
        <w:r w:rsidR="00A271A1" w:rsidRPr="00B212F8">
          <w:rPr>
            <w:rStyle w:val="Hyperlink"/>
            <w:rFonts w:eastAsia="SimSun"/>
            <w:lang w:val="ru-RU"/>
          </w:rPr>
          <w:t>nnp</w:t>
        </w:r>
        <w:proofErr w:type="spellEnd"/>
      </w:hyperlink>
    </w:p>
    <w:p w:rsidR="00B031D5" w:rsidRPr="00B212F8" w:rsidRDefault="00B031D5" w:rsidP="00B031D5">
      <w:pPr>
        <w:spacing w:before="240"/>
        <w:rPr>
          <w:rFonts w:asciiTheme="minorHAnsi" w:hAnsiTheme="minorHAnsi" w:cs="Arial"/>
          <w:b/>
          <w:lang w:val="ru-RU"/>
        </w:rPr>
      </w:pPr>
      <w:bookmarkStart w:id="58" w:name="_Toc520005842"/>
      <w:bookmarkEnd w:id="57"/>
      <w:bookmarkEnd w:id="53"/>
      <w:bookmarkEnd w:id="54"/>
      <w:r w:rsidRPr="00B212F8">
        <w:rPr>
          <w:rFonts w:asciiTheme="minorHAnsi" w:hAnsiTheme="minorHAnsi" w:cs="Arial"/>
          <w:b/>
          <w:lang w:val="ru-RU"/>
        </w:rPr>
        <w:t>Бурунди</w:t>
      </w:r>
      <w:r w:rsidRPr="00B212F8">
        <w:rPr>
          <w:rFonts w:asciiTheme="minorHAnsi" w:hAnsiTheme="minorHAnsi" w:cs="Arial"/>
          <w:b/>
          <w:lang w:val="ru-RU"/>
        </w:rPr>
        <w:fldChar w:fldCharType="begin"/>
      </w:r>
      <w:r w:rsidRPr="00B212F8">
        <w:rPr>
          <w:lang w:val="ru-RU"/>
        </w:rPr>
        <w:instrText xml:space="preserve"> </w:instrText>
      </w:r>
      <w:proofErr w:type="spellStart"/>
      <w:r w:rsidRPr="00B212F8">
        <w:rPr>
          <w:lang w:val="ru-RU"/>
        </w:rPr>
        <w:instrText>TC</w:instrText>
      </w:r>
      <w:proofErr w:type="spellEnd"/>
      <w:r w:rsidRPr="00B212F8">
        <w:rPr>
          <w:lang w:val="ru-RU"/>
        </w:rPr>
        <w:instrText xml:space="preserve"> "</w:instrText>
      </w:r>
      <w:bookmarkStart w:id="59" w:name="_Toc412122173"/>
      <w:proofErr w:type="spellStart"/>
      <w:r w:rsidRPr="00B212F8">
        <w:rPr>
          <w:rFonts w:asciiTheme="minorHAnsi" w:hAnsiTheme="minorHAnsi" w:cs="Arial"/>
          <w:b/>
          <w:lang w:val="ru-RU"/>
        </w:rPr>
        <w:instrText>Burundi</w:instrText>
      </w:r>
      <w:bookmarkEnd w:id="59"/>
      <w:proofErr w:type="spellEnd"/>
      <w:r w:rsidRPr="00B212F8">
        <w:rPr>
          <w:lang w:val="ru-RU"/>
        </w:rPr>
        <w:instrText>" \f C \l "1</w:instrText>
      </w:r>
      <w:proofErr w:type="gramStart"/>
      <w:r w:rsidRPr="00B212F8">
        <w:rPr>
          <w:lang w:val="ru-RU"/>
        </w:rPr>
        <w:instrText xml:space="preserve">" </w:instrText>
      </w:r>
      <w:r w:rsidRPr="00B212F8">
        <w:rPr>
          <w:rFonts w:asciiTheme="minorHAnsi" w:hAnsiTheme="minorHAnsi" w:cs="Arial"/>
          <w:b/>
          <w:lang w:val="ru-RU"/>
        </w:rPr>
        <w:fldChar w:fldCharType="end"/>
      </w:r>
      <w:r w:rsidRPr="00B212F8">
        <w:rPr>
          <w:rFonts w:asciiTheme="minorHAnsi" w:hAnsiTheme="minorHAnsi" w:cs="Arial"/>
          <w:b/>
          <w:lang w:val="ru-RU"/>
        </w:rPr>
        <w:t xml:space="preserve"> (</w:t>
      </w:r>
      <w:proofErr w:type="gramEnd"/>
      <w:r w:rsidRPr="00B212F8">
        <w:rPr>
          <w:rFonts w:asciiTheme="minorHAnsi" w:hAnsiTheme="minorHAnsi" w:cs="Arial"/>
          <w:b/>
          <w:lang w:val="ru-RU"/>
        </w:rPr>
        <w:t>код страны +257)</w:t>
      </w:r>
    </w:p>
    <w:p w:rsidR="00B031D5" w:rsidRPr="00B212F8" w:rsidRDefault="00B031D5" w:rsidP="00421468">
      <w:pPr>
        <w:rPr>
          <w:rFonts w:asciiTheme="minorHAnsi" w:hAnsiTheme="minorHAnsi" w:cs="Arial"/>
          <w:lang w:val="ru-RU"/>
        </w:rPr>
      </w:pPr>
      <w:r w:rsidRPr="00B212F8">
        <w:rPr>
          <w:rFonts w:asciiTheme="minorHAnsi" w:hAnsiTheme="minorHAnsi" w:cs="Arial"/>
          <w:lang w:val="ru-RU"/>
        </w:rPr>
        <w:t xml:space="preserve">Сообщение от </w:t>
      </w:r>
      <w:proofErr w:type="spellStart"/>
      <w:r w:rsidRPr="00B212F8">
        <w:rPr>
          <w:rFonts w:asciiTheme="minorHAnsi" w:hAnsiTheme="minorHAnsi" w:cs="Arial"/>
          <w:lang w:val="ru-RU"/>
        </w:rPr>
        <w:t>17.IХ.2015</w:t>
      </w:r>
      <w:proofErr w:type="spellEnd"/>
      <w:r w:rsidRPr="00B212F8">
        <w:rPr>
          <w:rFonts w:asciiTheme="minorHAnsi" w:hAnsiTheme="minorHAnsi" w:cs="Arial"/>
          <w:lang w:val="ru-RU"/>
        </w:rPr>
        <w:t>:</w:t>
      </w:r>
    </w:p>
    <w:p w:rsidR="00B031D5" w:rsidRPr="00B212F8" w:rsidRDefault="00B031D5" w:rsidP="00E90AF8">
      <w:pPr>
        <w:rPr>
          <w:lang w:val="ru-RU"/>
        </w:rPr>
      </w:pPr>
      <w:r w:rsidRPr="00B212F8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B212F8">
        <w:rPr>
          <w:rFonts w:asciiTheme="minorHAnsi" w:hAnsiTheme="minorHAnsi"/>
          <w:i/>
          <w:lang w:val="ru-RU"/>
        </w:rPr>
        <w:t xml:space="preserve"> (</w:t>
      </w:r>
      <w:proofErr w:type="spellStart"/>
      <w:r w:rsidRPr="00B212F8">
        <w:rPr>
          <w:rFonts w:asciiTheme="minorHAnsi" w:hAnsiTheme="minorHAnsi"/>
          <w:i/>
          <w:lang w:val="ru-RU"/>
        </w:rPr>
        <w:t>ARCT</w:t>
      </w:r>
      <w:proofErr w:type="spellEnd"/>
      <w:r w:rsidRPr="00B212F8">
        <w:rPr>
          <w:rFonts w:asciiTheme="minorHAnsi" w:hAnsiTheme="minorHAnsi"/>
          <w:lang w:val="ru-RU"/>
        </w:rPr>
        <w:t>) Бурунди, Бужумбура</w:t>
      </w:r>
      <w:r w:rsidRPr="00B212F8">
        <w:rPr>
          <w:lang w:val="ru-RU"/>
        </w:rPr>
        <w:fldChar w:fldCharType="begin"/>
      </w:r>
      <w:r w:rsidRPr="00B212F8">
        <w:rPr>
          <w:lang w:val="ru-RU"/>
        </w:rPr>
        <w:instrText xml:space="preserve"> </w:instrText>
      </w:r>
      <w:proofErr w:type="spellStart"/>
      <w:r w:rsidRPr="00B212F8">
        <w:rPr>
          <w:lang w:val="ru-RU"/>
        </w:rPr>
        <w:instrText>TC</w:instrText>
      </w:r>
      <w:proofErr w:type="spellEnd"/>
      <w:r w:rsidRPr="00B212F8">
        <w:rPr>
          <w:lang w:val="ru-RU"/>
        </w:rPr>
        <w:instrText xml:space="preserve"> "</w:instrText>
      </w:r>
      <w:bookmarkStart w:id="60" w:name="_Toc412122174"/>
      <w:proofErr w:type="spellStart"/>
      <w:r w:rsidRPr="00B212F8">
        <w:rPr>
          <w:i/>
          <w:iCs/>
          <w:lang w:val="ru-RU"/>
        </w:rPr>
        <w:instrText>Agence</w:instrText>
      </w:r>
      <w:proofErr w:type="spellEnd"/>
      <w:r w:rsidRPr="00B212F8">
        <w:rPr>
          <w:lang w:val="ru-RU"/>
        </w:rPr>
        <w:instrText xml:space="preserve"> </w:instrText>
      </w:r>
      <w:proofErr w:type="spellStart"/>
      <w:r w:rsidRPr="00B212F8">
        <w:rPr>
          <w:i/>
          <w:lang w:val="ru-RU"/>
        </w:rPr>
        <w:instrText>de</w:instrText>
      </w:r>
      <w:proofErr w:type="spellEnd"/>
      <w:r w:rsidRPr="00B212F8">
        <w:rPr>
          <w:i/>
          <w:lang w:val="ru-RU"/>
        </w:rPr>
        <w:instrText xml:space="preserve"> </w:instrText>
      </w:r>
      <w:proofErr w:type="spellStart"/>
      <w:r w:rsidRPr="00B212F8">
        <w:rPr>
          <w:i/>
          <w:lang w:val="ru-RU"/>
        </w:rPr>
        <w:instrText>Régulation</w:instrText>
      </w:r>
      <w:proofErr w:type="spellEnd"/>
      <w:r w:rsidRPr="00B212F8">
        <w:rPr>
          <w:i/>
          <w:lang w:val="ru-RU"/>
        </w:rPr>
        <w:instrText xml:space="preserve"> </w:instrText>
      </w:r>
      <w:proofErr w:type="spellStart"/>
      <w:r w:rsidRPr="00B212F8">
        <w:rPr>
          <w:i/>
          <w:lang w:val="ru-RU"/>
        </w:rPr>
        <w:instrText>et</w:instrText>
      </w:r>
      <w:proofErr w:type="spellEnd"/>
      <w:r w:rsidRPr="00B212F8">
        <w:rPr>
          <w:i/>
          <w:lang w:val="ru-RU"/>
        </w:rPr>
        <w:instrText xml:space="preserve"> </w:instrText>
      </w:r>
      <w:proofErr w:type="spellStart"/>
      <w:r w:rsidRPr="00B212F8">
        <w:rPr>
          <w:i/>
          <w:lang w:val="ru-RU"/>
        </w:rPr>
        <w:instrText>de</w:instrText>
      </w:r>
      <w:proofErr w:type="spellEnd"/>
      <w:r w:rsidRPr="00B212F8">
        <w:rPr>
          <w:i/>
          <w:lang w:val="ru-RU"/>
        </w:rPr>
        <w:instrText xml:space="preserve"> </w:instrText>
      </w:r>
      <w:proofErr w:type="spellStart"/>
      <w:r w:rsidRPr="00B212F8">
        <w:rPr>
          <w:i/>
          <w:lang w:val="ru-RU"/>
        </w:rPr>
        <w:instrText>Contrôle</w:instrText>
      </w:r>
      <w:proofErr w:type="spellEnd"/>
      <w:r w:rsidRPr="00B212F8">
        <w:rPr>
          <w:i/>
          <w:lang w:val="ru-RU"/>
        </w:rPr>
        <w:instrText xml:space="preserve"> </w:instrText>
      </w:r>
      <w:proofErr w:type="spellStart"/>
      <w:r w:rsidRPr="00B212F8">
        <w:rPr>
          <w:i/>
          <w:lang w:val="ru-RU"/>
        </w:rPr>
        <w:instrText>des</w:instrText>
      </w:r>
      <w:proofErr w:type="spellEnd"/>
      <w:r w:rsidRPr="00B212F8">
        <w:rPr>
          <w:i/>
          <w:lang w:val="ru-RU"/>
        </w:rPr>
        <w:instrText xml:space="preserve"> </w:instrText>
      </w:r>
      <w:proofErr w:type="spellStart"/>
      <w:r w:rsidRPr="00B212F8">
        <w:rPr>
          <w:i/>
          <w:lang w:val="ru-RU"/>
        </w:rPr>
        <w:instrText>Télécommunications</w:instrText>
      </w:r>
      <w:proofErr w:type="spellEnd"/>
      <w:r w:rsidRPr="00B212F8">
        <w:rPr>
          <w:i/>
          <w:lang w:val="ru-RU"/>
        </w:rPr>
        <w:instrText xml:space="preserve"> </w:instrText>
      </w:r>
      <w:proofErr w:type="spellStart"/>
      <w:r w:rsidRPr="00B212F8">
        <w:rPr>
          <w:i/>
          <w:lang w:val="ru-RU"/>
        </w:rPr>
        <w:instrText>du</w:instrText>
      </w:r>
      <w:proofErr w:type="spellEnd"/>
      <w:r w:rsidRPr="00B212F8">
        <w:rPr>
          <w:i/>
          <w:lang w:val="ru-RU"/>
        </w:rPr>
        <w:instrText xml:space="preserve"> </w:instrText>
      </w:r>
      <w:proofErr w:type="spellStart"/>
      <w:r w:rsidRPr="00B212F8">
        <w:rPr>
          <w:i/>
          <w:lang w:val="ru-RU"/>
        </w:rPr>
        <w:instrText>Burundi</w:instrText>
      </w:r>
      <w:proofErr w:type="spellEnd"/>
      <w:r w:rsidRPr="00B212F8">
        <w:rPr>
          <w:i/>
          <w:lang w:val="ru-RU"/>
        </w:rPr>
        <w:instrText xml:space="preserve"> (</w:instrText>
      </w:r>
      <w:proofErr w:type="spellStart"/>
      <w:r w:rsidRPr="00B212F8">
        <w:rPr>
          <w:i/>
          <w:lang w:val="ru-RU"/>
        </w:rPr>
        <w:instrText>ARCT</w:instrText>
      </w:r>
      <w:proofErr w:type="spellEnd"/>
      <w:r w:rsidRPr="00B212F8">
        <w:rPr>
          <w:lang w:val="ru-RU"/>
        </w:rPr>
        <w:instrText xml:space="preserve">), </w:instrText>
      </w:r>
      <w:proofErr w:type="spellStart"/>
      <w:r w:rsidRPr="00B212F8">
        <w:rPr>
          <w:lang w:val="ru-RU"/>
        </w:rPr>
        <w:instrText>Bujumbura</w:instrText>
      </w:r>
      <w:bookmarkEnd w:id="60"/>
      <w:proofErr w:type="spellEnd"/>
      <w:r w:rsidRPr="00B212F8">
        <w:rPr>
          <w:lang w:val="ru-RU"/>
        </w:rPr>
        <w:instrText>" \f C \l "1</w:instrText>
      </w:r>
      <w:proofErr w:type="gramStart"/>
      <w:r w:rsidRPr="00B212F8">
        <w:rPr>
          <w:lang w:val="ru-RU"/>
        </w:rPr>
        <w:instrText xml:space="preserve">" </w:instrText>
      </w:r>
      <w:r w:rsidRPr="00B212F8">
        <w:rPr>
          <w:lang w:val="ru-RU"/>
        </w:rPr>
        <w:fldChar w:fldCharType="end"/>
      </w:r>
      <w:r w:rsidRPr="00B212F8">
        <w:rPr>
          <w:lang w:val="ru-RU"/>
        </w:rPr>
        <w:t>,</w:t>
      </w:r>
      <w:proofErr w:type="gramEnd"/>
      <w:r w:rsidRPr="00B212F8">
        <w:rPr>
          <w:lang w:val="ru-RU"/>
        </w:rPr>
        <w:t xml:space="preserve"> </w:t>
      </w:r>
      <w:r w:rsidRPr="00B212F8">
        <w:rPr>
          <w:rFonts w:asciiTheme="minorHAnsi" w:hAnsiTheme="minorHAnsi"/>
          <w:lang w:val="ru-RU"/>
        </w:rPr>
        <w:t xml:space="preserve">объявляет об обновлении </w:t>
      </w:r>
      <w:r w:rsidR="00E90AF8" w:rsidRPr="00B212F8">
        <w:rPr>
          <w:rFonts w:asciiTheme="minorHAnsi" w:hAnsiTheme="minorHAnsi"/>
          <w:lang w:val="ru-RU"/>
        </w:rPr>
        <w:t>Национального плана нумерации Бурунди</w:t>
      </w:r>
      <w:r w:rsidRPr="00B212F8">
        <w:rPr>
          <w:rFonts w:asciiTheme="minorHAnsi" w:hAnsiTheme="minorHAnsi" w:cstheme="minorBidi"/>
          <w:lang w:val="ru-RU"/>
        </w:rPr>
        <w:t>.</w:t>
      </w:r>
    </w:p>
    <w:p w:rsidR="00B031D5" w:rsidRPr="00B212F8" w:rsidRDefault="00B031D5" w:rsidP="00B031D5">
      <w:pPr>
        <w:rPr>
          <w:rFonts w:asciiTheme="minorHAnsi" w:hAnsiTheme="minorHAnsi" w:cstheme="minorBidi"/>
          <w:bCs/>
          <w:lang w:val="ru-RU"/>
        </w:rPr>
      </w:pPr>
      <w:r w:rsidRPr="00B212F8">
        <w:rPr>
          <w:rFonts w:asciiTheme="minorHAnsi" w:hAnsiTheme="minorHAnsi" w:cstheme="minorBidi"/>
          <w:bCs/>
          <w:lang w:val="ru-RU"/>
        </w:rPr>
        <w:t>Общая информация:</w:t>
      </w:r>
    </w:p>
    <w:p w:rsidR="00B031D5" w:rsidRPr="00B212F8" w:rsidRDefault="00B031D5" w:rsidP="00E90AF8">
      <w:pPr>
        <w:tabs>
          <w:tab w:val="clear" w:pos="1276"/>
          <w:tab w:val="clear" w:pos="1843"/>
          <w:tab w:val="clear" w:pos="5387"/>
          <w:tab w:val="left" w:pos="3119"/>
          <w:tab w:val="left" w:pos="5245"/>
        </w:tabs>
        <w:ind w:left="568" w:hanging="568"/>
        <w:jc w:val="left"/>
        <w:rPr>
          <w:lang w:val="ru-RU"/>
        </w:rPr>
      </w:pPr>
      <w:r w:rsidRPr="00B212F8">
        <w:rPr>
          <w:lang w:val="ru-RU"/>
        </w:rPr>
        <w:tab/>
        <w:t xml:space="preserve">Код страны: </w:t>
      </w:r>
      <w:r w:rsidRPr="00B212F8">
        <w:rPr>
          <w:lang w:val="ru-RU"/>
        </w:rPr>
        <w:tab/>
        <w:t>+257</w:t>
      </w:r>
      <w:r w:rsidRPr="00B212F8">
        <w:rPr>
          <w:lang w:val="ru-RU"/>
        </w:rPr>
        <w:br/>
        <w:t xml:space="preserve">Международный префикс: </w:t>
      </w:r>
      <w:r w:rsidRPr="00B212F8">
        <w:rPr>
          <w:lang w:val="ru-RU"/>
        </w:rPr>
        <w:tab/>
        <w:t>00</w:t>
      </w:r>
      <w:r w:rsidRPr="00B212F8">
        <w:rPr>
          <w:lang w:val="ru-RU"/>
        </w:rPr>
        <w:br/>
        <w:t>Национальный префикс</w:t>
      </w:r>
      <w:r w:rsidRPr="00B212F8">
        <w:rPr>
          <w:rFonts w:asciiTheme="minorHAnsi" w:hAnsiTheme="minorHAnsi" w:cstheme="minorBidi"/>
          <w:bCs/>
          <w:lang w:val="ru-RU"/>
        </w:rPr>
        <w:t xml:space="preserve">: </w:t>
      </w:r>
      <w:r w:rsidRPr="00B212F8">
        <w:rPr>
          <w:rFonts w:asciiTheme="minorHAnsi" w:hAnsiTheme="minorHAnsi" w:cstheme="minorBidi"/>
          <w:bCs/>
          <w:lang w:val="ru-RU"/>
        </w:rPr>
        <w:tab/>
        <w:t>отсутствует</w:t>
      </w:r>
      <w:r w:rsidRPr="00B212F8">
        <w:rPr>
          <w:rFonts w:asciiTheme="minorHAnsi" w:hAnsiTheme="minorHAnsi" w:cstheme="minorBidi"/>
          <w:bCs/>
          <w:lang w:val="ru-RU"/>
        </w:rPr>
        <w:br/>
        <w:t>Длина национального (значащего) номера</w:t>
      </w:r>
      <w:r w:rsidRPr="00B212F8">
        <w:rPr>
          <w:rFonts w:asciiTheme="minorHAnsi" w:hAnsiTheme="minorHAnsi" w:cstheme="minorBidi"/>
          <w:bCs/>
          <w:lang w:val="ru-RU"/>
        </w:rPr>
        <w:tab/>
        <w:t>минимально 8 цифр</w:t>
      </w:r>
      <w:r w:rsidR="00E90AF8" w:rsidRPr="00B212F8">
        <w:rPr>
          <w:rFonts w:asciiTheme="minorHAnsi" w:hAnsiTheme="minorHAnsi" w:cstheme="minorBidi"/>
          <w:bCs/>
          <w:lang w:val="ru-RU"/>
        </w:rPr>
        <w:br/>
        <w:t xml:space="preserve"> </w:t>
      </w:r>
      <w:r w:rsidR="00E90AF8" w:rsidRPr="00B212F8">
        <w:rPr>
          <w:rFonts w:asciiTheme="minorHAnsi" w:hAnsiTheme="minorHAnsi" w:cstheme="minorBidi"/>
          <w:bCs/>
          <w:lang w:val="ru-RU"/>
        </w:rPr>
        <w:tab/>
      </w:r>
      <w:r w:rsidR="00E90AF8" w:rsidRPr="00B212F8">
        <w:rPr>
          <w:rFonts w:asciiTheme="minorHAnsi" w:hAnsiTheme="minorHAnsi" w:cstheme="minorBidi"/>
          <w:bCs/>
          <w:lang w:val="ru-RU"/>
        </w:rPr>
        <w:tab/>
        <w:t>максимально 8 цифр</w:t>
      </w:r>
      <w:r w:rsidRPr="00B212F8">
        <w:rPr>
          <w:rFonts w:asciiTheme="minorHAnsi" w:hAnsiTheme="minorHAnsi" w:cstheme="minorBidi"/>
          <w:bCs/>
          <w:lang w:val="ru-RU"/>
        </w:rPr>
        <w:br/>
        <w:t>Всемирное координированное время/Летнее время</w:t>
      </w:r>
      <w:r w:rsidRPr="00B212F8">
        <w:rPr>
          <w:rFonts w:asciiTheme="minorHAnsi" w:hAnsiTheme="minorHAnsi" w:cstheme="minorBidi"/>
          <w:bCs/>
          <w:lang w:val="ru-RU"/>
        </w:rPr>
        <w:tab/>
        <w:t>+2 </w:t>
      </w:r>
      <w:proofErr w:type="spellStart"/>
      <w:r w:rsidRPr="00B212F8">
        <w:rPr>
          <w:rFonts w:asciiTheme="minorHAnsi" w:hAnsiTheme="minorHAnsi" w:cstheme="minorBidi"/>
          <w:bCs/>
          <w:lang w:val="ru-RU"/>
        </w:rPr>
        <w:t>GMT</w:t>
      </w:r>
      <w:proofErr w:type="spellEnd"/>
    </w:p>
    <w:p w:rsidR="00B031D5" w:rsidRPr="00B212F8" w:rsidRDefault="00B031D5" w:rsidP="005B3C25">
      <w:pPr>
        <w:spacing w:before="240"/>
        <w:rPr>
          <w:lang w:val="ru-RU"/>
        </w:rPr>
      </w:pPr>
      <w:r w:rsidRPr="00B212F8">
        <w:rPr>
          <w:lang w:val="ru-RU"/>
        </w:rPr>
        <w:t>В нижеследующей таблице представлены изменения:</w:t>
      </w:r>
    </w:p>
    <w:p w:rsidR="00B031D5" w:rsidRPr="00B212F8" w:rsidRDefault="00B031D5" w:rsidP="005B3C25">
      <w:pPr>
        <w:tabs>
          <w:tab w:val="left" w:pos="2250"/>
        </w:tabs>
        <w:spacing w:before="360" w:after="120"/>
        <w:ind w:left="720"/>
        <w:rPr>
          <w:rFonts w:cs="Arial"/>
          <w:bCs/>
          <w:lang w:val="ru-RU"/>
        </w:rPr>
      </w:pPr>
      <w:r w:rsidRPr="00B212F8">
        <w:rPr>
          <w:rFonts w:cs="Arial"/>
          <w:bCs/>
          <w:lang w:val="ru-RU"/>
        </w:rPr>
        <w:t>A. Следующие блоки номеров распределены: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2737"/>
        <w:gridCol w:w="1964"/>
      </w:tblGrid>
      <w:tr w:rsidR="00B031D5" w:rsidRPr="00B212F8" w:rsidTr="00E90AF8">
        <w:trPr>
          <w:jc w:val="center"/>
        </w:trPr>
        <w:tc>
          <w:tcPr>
            <w:tcW w:w="3212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iCs/>
                <w:sz w:val="18"/>
                <w:szCs w:val="18"/>
                <w:lang w:val="ru-RU"/>
              </w:rPr>
              <w:t>Операторы</w:t>
            </w:r>
          </w:p>
        </w:tc>
        <w:tc>
          <w:tcPr>
            <w:tcW w:w="2737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iCs/>
                <w:sz w:val="18"/>
                <w:szCs w:val="18"/>
                <w:lang w:val="ru-RU"/>
              </w:rPr>
              <w:t>Блоки номеров</w:t>
            </w:r>
          </w:p>
        </w:tc>
        <w:tc>
          <w:tcPr>
            <w:tcW w:w="1964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iCs/>
                <w:sz w:val="18"/>
                <w:szCs w:val="18"/>
                <w:lang w:val="ru-RU"/>
              </w:rPr>
              <w:t>Услуги</w:t>
            </w:r>
          </w:p>
        </w:tc>
      </w:tr>
      <w:tr w:rsidR="00B031D5" w:rsidRPr="00B212F8" w:rsidTr="00E90AF8">
        <w:trPr>
          <w:jc w:val="center"/>
        </w:trPr>
        <w:tc>
          <w:tcPr>
            <w:tcW w:w="3212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ONATEL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FIXE</w:t>
            </w:r>
            <w:proofErr w:type="spellEnd"/>
          </w:p>
        </w:tc>
        <w:tc>
          <w:tcPr>
            <w:tcW w:w="2737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22XXXXXX</w:t>
            </w:r>
            <w:proofErr w:type="spellEnd"/>
          </w:p>
        </w:tc>
        <w:tc>
          <w:tcPr>
            <w:tcW w:w="1964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r w:rsidRPr="00B212F8">
              <w:rPr>
                <w:iCs/>
                <w:sz w:val="18"/>
                <w:szCs w:val="18"/>
                <w:lang w:val="ru-RU"/>
              </w:rPr>
              <w:t>Фиксированная связь</w:t>
            </w:r>
          </w:p>
        </w:tc>
      </w:tr>
      <w:tr w:rsidR="00B031D5" w:rsidRPr="00B212F8" w:rsidTr="00E90AF8">
        <w:trPr>
          <w:trHeight w:val="129"/>
          <w:jc w:val="center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VIETTEL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BURUNDI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S.A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61XXXXXX</w:t>
            </w:r>
            <w:proofErr w:type="spellEnd"/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B031D5" w:rsidRPr="00B212F8" w:rsidTr="00E90AF8">
        <w:trPr>
          <w:trHeight w:val="195"/>
          <w:jc w:val="center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VIETTEL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BURUNDI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S.A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68XXXXXX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B031D5" w:rsidRPr="00B212F8" w:rsidTr="00E90AF8">
        <w:trPr>
          <w:trHeight w:val="195"/>
          <w:jc w:val="center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VIETTEL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BURUNDI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S.A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69XXXXXX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B031D5" w:rsidRPr="00B212F8" w:rsidTr="00E90AF8">
        <w:trPr>
          <w:trHeight w:val="225"/>
          <w:jc w:val="center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UCOM-BURUNDI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71XXXXXX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B031D5" w:rsidRPr="00B212F8" w:rsidTr="00E90AF8">
        <w:trPr>
          <w:trHeight w:val="210"/>
          <w:jc w:val="center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UCOM-BURUNDI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72XXXXXX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B031D5" w:rsidRPr="00B212F8" w:rsidTr="00E90AF8">
        <w:trPr>
          <w:trHeight w:val="150"/>
          <w:jc w:val="center"/>
        </w:trPr>
        <w:tc>
          <w:tcPr>
            <w:tcW w:w="321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LACELL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SU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75XXXXXX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B031D5" w:rsidRPr="00B212F8" w:rsidTr="00E90AF8">
        <w:trPr>
          <w:jc w:val="center"/>
        </w:trPr>
        <w:tc>
          <w:tcPr>
            <w:tcW w:w="3212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UCOM-BURUNDI</w:t>
            </w:r>
            <w:proofErr w:type="spellEnd"/>
          </w:p>
        </w:tc>
        <w:tc>
          <w:tcPr>
            <w:tcW w:w="2737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76XXXXXX</w:t>
            </w:r>
            <w:proofErr w:type="spellEnd"/>
          </w:p>
        </w:tc>
        <w:tc>
          <w:tcPr>
            <w:tcW w:w="1964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B031D5" w:rsidRPr="00B212F8" w:rsidTr="00E90AF8">
        <w:trPr>
          <w:jc w:val="center"/>
        </w:trPr>
        <w:tc>
          <w:tcPr>
            <w:tcW w:w="3212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ONATEL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MOBILE</w:t>
            </w:r>
            <w:proofErr w:type="spellEnd"/>
            <w:r w:rsidRPr="00B212F8">
              <w:rPr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77XXXXXX</w:t>
            </w:r>
            <w:proofErr w:type="spellEnd"/>
          </w:p>
        </w:tc>
        <w:tc>
          <w:tcPr>
            <w:tcW w:w="1964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B031D5" w:rsidRPr="00B212F8" w:rsidTr="00E90AF8">
        <w:trPr>
          <w:jc w:val="center"/>
        </w:trPr>
        <w:tc>
          <w:tcPr>
            <w:tcW w:w="3212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UCOM-BURUNDI</w:t>
            </w:r>
            <w:proofErr w:type="spellEnd"/>
          </w:p>
        </w:tc>
        <w:tc>
          <w:tcPr>
            <w:tcW w:w="2737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79XXXXXX</w:t>
            </w:r>
            <w:proofErr w:type="spellEnd"/>
          </w:p>
        </w:tc>
        <w:tc>
          <w:tcPr>
            <w:tcW w:w="1964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iCs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</w:tbl>
    <w:p w:rsidR="00B031D5" w:rsidRPr="00B212F8" w:rsidRDefault="00B031D5" w:rsidP="005B3C25">
      <w:pPr>
        <w:tabs>
          <w:tab w:val="left" w:pos="2250"/>
        </w:tabs>
        <w:spacing w:before="360" w:after="120"/>
        <w:ind w:left="720"/>
        <w:rPr>
          <w:rFonts w:cs="Arial"/>
          <w:bCs/>
          <w:lang w:val="ru-RU"/>
        </w:rPr>
      </w:pPr>
      <w:r w:rsidRPr="00B212F8">
        <w:rPr>
          <w:rFonts w:cs="Arial"/>
          <w:bCs/>
          <w:lang w:val="ru-RU"/>
        </w:rPr>
        <w:t>B. Следующий блок номеров не эксплуатируется: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2737"/>
        <w:gridCol w:w="1984"/>
      </w:tblGrid>
      <w:tr w:rsidR="00B031D5" w:rsidRPr="00B212F8" w:rsidTr="00E90AF8">
        <w:trPr>
          <w:jc w:val="center"/>
        </w:trPr>
        <w:tc>
          <w:tcPr>
            <w:tcW w:w="3212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iCs/>
                <w:sz w:val="18"/>
                <w:szCs w:val="18"/>
                <w:lang w:val="ru-RU"/>
              </w:rPr>
              <w:t>Операторы</w:t>
            </w:r>
          </w:p>
        </w:tc>
        <w:tc>
          <w:tcPr>
            <w:tcW w:w="2737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iCs/>
                <w:sz w:val="18"/>
                <w:szCs w:val="18"/>
                <w:lang w:val="ru-RU"/>
              </w:rPr>
              <w:t>Блоки номеров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tabs>
                <w:tab w:val="left" w:pos="2520"/>
              </w:tabs>
              <w:spacing w:before="40" w:after="40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iCs/>
                <w:sz w:val="18"/>
                <w:szCs w:val="18"/>
                <w:lang w:val="ru-RU"/>
              </w:rPr>
              <w:t>Услуги</w:t>
            </w:r>
          </w:p>
        </w:tc>
      </w:tr>
      <w:tr w:rsidR="00B031D5" w:rsidRPr="00B212F8" w:rsidTr="00E90AF8">
        <w:trPr>
          <w:jc w:val="center"/>
        </w:trPr>
        <w:tc>
          <w:tcPr>
            <w:tcW w:w="3212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sz w:val="18"/>
                <w:szCs w:val="18"/>
                <w:lang w:val="ru-RU"/>
              </w:rPr>
              <w:t>AFRICELL</w:t>
            </w:r>
            <w:proofErr w:type="spellEnd"/>
            <w:r w:rsidRPr="00B212F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 w:val="18"/>
                <w:szCs w:val="18"/>
                <w:lang w:val="ru-RU"/>
              </w:rPr>
              <w:t>TEMPO</w:t>
            </w:r>
            <w:proofErr w:type="spellEnd"/>
          </w:p>
        </w:tc>
        <w:tc>
          <w:tcPr>
            <w:tcW w:w="2737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sz w:val="18"/>
                <w:szCs w:val="18"/>
                <w:lang w:val="ru-RU"/>
              </w:rPr>
              <w:t>78XXXXXX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B031D5" w:rsidRPr="00B212F8" w:rsidRDefault="00B031D5" w:rsidP="00B51F6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sz w:val="18"/>
                <w:szCs w:val="18"/>
                <w:lang w:val="ru-RU"/>
              </w:rPr>
              <w:t>Подвижная связь</w:t>
            </w:r>
          </w:p>
        </w:tc>
      </w:tr>
    </w:tbl>
    <w:p w:rsidR="00B031D5" w:rsidRPr="00B212F8" w:rsidRDefault="000C5173" w:rsidP="00B031D5">
      <w:pPr>
        <w:keepNext/>
        <w:keepLines/>
        <w:pageBreakBefore/>
        <w:tabs>
          <w:tab w:val="left" w:pos="1701"/>
          <w:tab w:val="left" w:pos="2268"/>
        </w:tabs>
        <w:ind w:rightChars="321" w:right="642"/>
        <w:rPr>
          <w:rFonts w:cs="Arial"/>
          <w:lang w:val="ru-RU"/>
        </w:rPr>
      </w:pPr>
      <w:r w:rsidRPr="00B212F8">
        <w:rPr>
          <w:rFonts w:cs="Arial"/>
          <w:lang w:val="ru-RU"/>
        </w:rPr>
        <w:lastRenderedPageBreak/>
        <w:t>Для кон</w:t>
      </w:r>
      <w:r w:rsidR="00CD0116" w:rsidRPr="00B212F8">
        <w:rPr>
          <w:rFonts w:cs="Arial"/>
          <w:lang w:val="ru-RU"/>
        </w:rPr>
        <w:t>тактов</w:t>
      </w:r>
      <w:r w:rsidR="00B031D5" w:rsidRPr="00B212F8">
        <w:rPr>
          <w:rFonts w:cs="Arial"/>
          <w:lang w:val="ru-RU"/>
        </w:rPr>
        <w:t>:</w:t>
      </w:r>
    </w:p>
    <w:p w:rsidR="00B031D5" w:rsidRPr="00B212F8" w:rsidRDefault="00B031D5" w:rsidP="0054148B">
      <w:pPr>
        <w:tabs>
          <w:tab w:val="clear" w:pos="1276"/>
          <w:tab w:val="clear" w:pos="1843"/>
          <w:tab w:val="left" w:pos="1701"/>
          <w:tab w:val="left" w:pos="2250"/>
        </w:tabs>
        <w:ind w:left="567"/>
        <w:jc w:val="left"/>
        <w:rPr>
          <w:lang w:val="ru-RU"/>
        </w:rPr>
      </w:pPr>
      <w:proofErr w:type="spellStart"/>
      <w:r w:rsidRPr="00B212F8">
        <w:rPr>
          <w:rFonts w:cs="Arial"/>
          <w:bCs/>
          <w:lang w:val="ru-RU"/>
        </w:rPr>
        <w:t>Mr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HAKIZIMANA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Constaque</w:t>
      </w:r>
      <w:proofErr w:type="spellEnd"/>
      <w:r w:rsidRPr="00B212F8">
        <w:rPr>
          <w:rFonts w:cs="Arial"/>
          <w:bCs/>
          <w:lang w:val="ru-RU"/>
        </w:rPr>
        <w:t xml:space="preserve"> </w:t>
      </w:r>
      <w:r w:rsidRPr="00B212F8">
        <w:rPr>
          <w:rFonts w:cs="Arial"/>
          <w:bCs/>
          <w:lang w:val="ru-RU"/>
        </w:rPr>
        <w:br/>
      </w:r>
      <w:proofErr w:type="spellStart"/>
      <w:r w:rsidRPr="00B212F8">
        <w:rPr>
          <w:rFonts w:cs="Arial"/>
          <w:bCs/>
          <w:lang w:val="ru-RU"/>
        </w:rPr>
        <w:t>Agence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de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Régulation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et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de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Contrôle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des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Télécommunications</w:t>
      </w:r>
      <w:proofErr w:type="spellEnd"/>
      <w:r w:rsidRPr="00B212F8">
        <w:rPr>
          <w:rFonts w:cs="Arial"/>
          <w:bCs/>
          <w:lang w:val="ru-RU"/>
        </w:rPr>
        <w:t xml:space="preserve"> (</w:t>
      </w:r>
      <w:proofErr w:type="spellStart"/>
      <w:r w:rsidRPr="00B212F8">
        <w:rPr>
          <w:rFonts w:cs="Arial"/>
          <w:bCs/>
          <w:lang w:val="ru-RU"/>
        </w:rPr>
        <w:t>ARCT</w:t>
      </w:r>
      <w:proofErr w:type="spellEnd"/>
      <w:r w:rsidRPr="00B212F8">
        <w:rPr>
          <w:rFonts w:cs="Arial"/>
          <w:bCs/>
          <w:lang w:val="ru-RU"/>
        </w:rPr>
        <w:t>)</w:t>
      </w:r>
      <w:r w:rsidRPr="00B212F8">
        <w:rPr>
          <w:rFonts w:cs="Arial"/>
          <w:bCs/>
          <w:lang w:val="ru-RU"/>
        </w:rPr>
        <w:br/>
      </w:r>
      <w:proofErr w:type="spellStart"/>
      <w:r w:rsidRPr="00B212F8">
        <w:rPr>
          <w:rFonts w:cs="Arial"/>
          <w:bCs/>
          <w:lang w:val="ru-RU"/>
        </w:rPr>
        <w:t>Avenue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de</w:t>
      </w:r>
      <w:proofErr w:type="spellEnd"/>
      <w:r w:rsidRPr="00B212F8">
        <w:rPr>
          <w:rFonts w:cs="Arial"/>
          <w:bCs/>
          <w:lang w:val="ru-RU"/>
        </w:rPr>
        <w:t xml:space="preserve"> </w:t>
      </w:r>
      <w:proofErr w:type="spellStart"/>
      <w:r w:rsidRPr="00B212F8">
        <w:rPr>
          <w:rFonts w:cs="Arial"/>
          <w:bCs/>
          <w:lang w:val="ru-RU"/>
        </w:rPr>
        <w:t>France</w:t>
      </w:r>
      <w:proofErr w:type="spellEnd"/>
      <w:r w:rsidRPr="00B212F8">
        <w:rPr>
          <w:rFonts w:cs="Arial"/>
          <w:bCs/>
          <w:lang w:val="ru-RU"/>
        </w:rPr>
        <w:t>, 14</w:t>
      </w:r>
      <w:r w:rsidRPr="00B212F8">
        <w:rPr>
          <w:rFonts w:cs="Arial"/>
          <w:bCs/>
          <w:lang w:val="ru-RU"/>
        </w:rPr>
        <w:br/>
      </w:r>
      <w:proofErr w:type="spellStart"/>
      <w:r w:rsidRPr="00B212F8">
        <w:rPr>
          <w:rFonts w:cs="Arial"/>
          <w:bCs/>
          <w:lang w:val="ru-RU"/>
        </w:rPr>
        <w:t>B.P</w:t>
      </w:r>
      <w:proofErr w:type="spellEnd"/>
      <w:r w:rsidRPr="00B212F8">
        <w:rPr>
          <w:rFonts w:cs="Arial"/>
          <w:bCs/>
          <w:lang w:val="ru-RU"/>
        </w:rPr>
        <w:t>. 6702</w:t>
      </w:r>
      <w:r w:rsidRPr="00B212F8">
        <w:rPr>
          <w:rFonts w:cs="Arial"/>
          <w:bCs/>
          <w:lang w:val="ru-RU"/>
        </w:rPr>
        <w:br/>
      </w:r>
      <w:proofErr w:type="spellStart"/>
      <w:r w:rsidRPr="00B212F8">
        <w:rPr>
          <w:rFonts w:cs="Arial"/>
          <w:bCs/>
          <w:lang w:val="ru-RU"/>
        </w:rPr>
        <w:t>BUJUMBURA</w:t>
      </w:r>
      <w:proofErr w:type="spellEnd"/>
      <w:r w:rsidRPr="00B212F8">
        <w:rPr>
          <w:rFonts w:cs="Arial"/>
          <w:bCs/>
          <w:lang w:val="ru-RU"/>
        </w:rPr>
        <w:t xml:space="preserve"> </w:t>
      </w:r>
      <w:r w:rsidRPr="00B212F8">
        <w:rPr>
          <w:rFonts w:cs="Arial"/>
          <w:bCs/>
          <w:lang w:val="ru-RU"/>
        </w:rPr>
        <w:br/>
      </w:r>
      <w:proofErr w:type="spellStart"/>
      <w:r w:rsidRPr="00B212F8">
        <w:rPr>
          <w:rFonts w:cs="Arial"/>
          <w:bCs/>
          <w:lang w:val="ru-RU"/>
        </w:rPr>
        <w:t>Burundi</w:t>
      </w:r>
      <w:proofErr w:type="spellEnd"/>
      <w:r w:rsidRPr="00B212F8">
        <w:rPr>
          <w:rFonts w:cs="Arial"/>
          <w:bCs/>
          <w:lang w:val="ru-RU"/>
        </w:rPr>
        <w:br/>
      </w:r>
      <w:r w:rsidR="00EF5556" w:rsidRPr="00B212F8">
        <w:rPr>
          <w:rFonts w:cs="Arial"/>
          <w:lang w:val="ru-RU"/>
        </w:rPr>
        <w:t>Тел.:</w:t>
      </w:r>
      <w:r w:rsidRPr="00B212F8">
        <w:rPr>
          <w:rFonts w:cs="Arial"/>
          <w:lang w:val="ru-RU"/>
        </w:rPr>
        <w:t xml:space="preserve"> </w:t>
      </w:r>
      <w:r w:rsidRPr="00B212F8">
        <w:rPr>
          <w:rFonts w:cs="Arial"/>
          <w:lang w:val="ru-RU"/>
        </w:rPr>
        <w:tab/>
        <w:t>+257 79 922 790</w:t>
      </w:r>
      <w:r w:rsidRPr="00B212F8">
        <w:rPr>
          <w:rFonts w:cs="Arial"/>
          <w:lang w:val="ru-RU"/>
        </w:rPr>
        <w:br/>
      </w:r>
      <w:r w:rsidR="00EF5556" w:rsidRPr="00B212F8">
        <w:rPr>
          <w:rFonts w:cs="Arial"/>
          <w:lang w:val="ru-RU"/>
        </w:rPr>
        <w:t>Факс</w:t>
      </w:r>
      <w:r w:rsidRPr="00B212F8">
        <w:rPr>
          <w:rFonts w:cs="Arial"/>
          <w:lang w:val="ru-RU"/>
        </w:rPr>
        <w:t xml:space="preserve">: </w:t>
      </w:r>
      <w:r w:rsidRPr="00B212F8">
        <w:rPr>
          <w:rFonts w:cs="Arial"/>
          <w:lang w:val="ru-RU"/>
        </w:rPr>
        <w:tab/>
        <w:t>+257 22 242 832</w:t>
      </w:r>
      <w:r w:rsidRPr="00B212F8">
        <w:rPr>
          <w:rFonts w:cs="Arial"/>
          <w:lang w:val="ru-RU"/>
        </w:rPr>
        <w:br/>
      </w:r>
      <w:r w:rsidR="00EF5556" w:rsidRPr="00B212F8">
        <w:rPr>
          <w:rFonts w:cs="Arial"/>
          <w:lang w:val="ru-RU"/>
        </w:rPr>
        <w:t>Эл. почта</w:t>
      </w:r>
      <w:r w:rsidRPr="00B212F8">
        <w:rPr>
          <w:rFonts w:cs="Arial"/>
          <w:lang w:val="ru-RU"/>
        </w:rPr>
        <w:t xml:space="preserve">: </w:t>
      </w:r>
      <w:r w:rsidRPr="00B212F8">
        <w:rPr>
          <w:rFonts w:cs="Arial"/>
          <w:lang w:val="ru-RU"/>
        </w:rPr>
        <w:tab/>
      </w:r>
      <w:hyperlink r:id="rId13" w:history="1">
        <w:proofErr w:type="spellStart"/>
        <w:r w:rsidR="00B51F64" w:rsidRPr="00B212F8">
          <w:rPr>
            <w:rStyle w:val="Hyperlink"/>
            <w:lang w:val="ru-RU"/>
          </w:rPr>
          <w:t>dt.arct@arct.gov.bi</w:t>
        </w:r>
        <w:proofErr w:type="spellEnd"/>
      </w:hyperlink>
      <w:r w:rsidRPr="00B212F8">
        <w:rPr>
          <w:lang w:val="ru-RU"/>
        </w:rPr>
        <w:t xml:space="preserve"> </w:t>
      </w:r>
      <w:r w:rsidR="0054148B" w:rsidRPr="00B212F8">
        <w:rPr>
          <w:lang w:val="ru-RU"/>
        </w:rPr>
        <w:t>или</w:t>
      </w:r>
      <w:r w:rsidRPr="00B212F8">
        <w:rPr>
          <w:lang w:val="ru-RU"/>
        </w:rPr>
        <w:t xml:space="preserve"> </w:t>
      </w:r>
      <w:hyperlink r:id="rId14" w:history="1">
        <w:proofErr w:type="spellStart"/>
        <w:r w:rsidR="00B51F64" w:rsidRPr="00B212F8">
          <w:rPr>
            <w:rStyle w:val="Hyperlink"/>
            <w:lang w:val="ru-RU"/>
          </w:rPr>
          <w:t>hakizimanac@yahoo.fr</w:t>
        </w:r>
        <w:proofErr w:type="spellEnd"/>
      </w:hyperlink>
    </w:p>
    <w:p w:rsidR="002213C9" w:rsidRPr="00B212F8" w:rsidRDefault="002213C9" w:rsidP="005B3C25">
      <w:pPr>
        <w:tabs>
          <w:tab w:val="left" w:pos="1560"/>
          <w:tab w:val="left" w:pos="2127"/>
        </w:tabs>
        <w:spacing w:before="720"/>
        <w:outlineLvl w:val="3"/>
        <w:rPr>
          <w:b/>
          <w:lang w:val="ru-RU"/>
        </w:rPr>
      </w:pPr>
      <w:r w:rsidRPr="00B212F8">
        <w:rPr>
          <w:rFonts w:asciiTheme="minorHAnsi" w:hAnsiTheme="minorHAnsi" w:cs="Arial"/>
          <w:b/>
          <w:lang w:val="ru-RU"/>
        </w:rPr>
        <w:t>Китай</w:t>
      </w:r>
      <w:r w:rsidRPr="00B212F8">
        <w:rPr>
          <w:b/>
          <w:lang w:val="ru-RU"/>
        </w:rPr>
        <w:fldChar w:fldCharType="begin"/>
      </w:r>
      <w:r w:rsidRPr="00B212F8">
        <w:rPr>
          <w:lang w:val="ru-RU"/>
        </w:rPr>
        <w:instrText xml:space="preserve"> </w:instrText>
      </w:r>
      <w:proofErr w:type="spellStart"/>
      <w:r w:rsidRPr="00B212F8">
        <w:rPr>
          <w:lang w:val="ru-RU"/>
        </w:rPr>
        <w:instrText>TC</w:instrText>
      </w:r>
      <w:proofErr w:type="spellEnd"/>
      <w:r w:rsidRPr="00B212F8">
        <w:rPr>
          <w:lang w:val="ru-RU"/>
        </w:rPr>
        <w:instrText xml:space="preserve"> "</w:instrText>
      </w:r>
      <w:proofErr w:type="spellStart"/>
      <w:r w:rsidRPr="00B212F8">
        <w:rPr>
          <w:b/>
          <w:lang w:val="ru-RU"/>
        </w:rPr>
        <w:instrText>China</w:instrText>
      </w:r>
      <w:proofErr w:type="spellEnd"/>
      <w:r w:rsidRPr="00B212F8">
        <w:rPr>
          <w:lang w:val="ru-RU"/>
        </w:rPr>
        <w:instrText>" \f C \l "1</w:instrText>
      </w:r>
      <w:proofErr w:type="gramStart"/>
      <w:r w:rsidRPr="00B212F8">
        <w:rPr>
          <w:lang w:val="ru-RU"/>
        </w:rPr>
        <w:instrText xml:space="preserve">" </w:instrText>
      </w:r>
      <w:r w:rsidRPr="00B212F8">
        <w:rPr>
          <w:b/>
          <w:lang w:val="ru-RU"/>
        </w:rPr>
        <w:fldChar w:fldCharType="end"/>
      </w:r>
      <w:r w:rsidRPr="00B212F8">
        <w:rPr>
          <w:b/>
          <w:lang w:val="ru-RU"/>
        </w:rPr>
        <w:t xml:space="preserve"> (</w:t>
      </w:r>
      <w:proofErr w:type="gramEnd"/>
      <w:r w:rsidRPr="00B212F8">
        <w:rPr>
          <w:b/>
          <w:lang w:val="ru-RU"/>
        </w:rPr>
        <w:t>код страны +86)</w:t>
      </w:r>
    </w:p>
    <w:p w:rsidR="002213C9" w:rsidRPr="00B212F8" w:rsidRDefault="00520B02" w:rsidP="00421468">
      <w:pPr>
        <w:rPr>
          <w:b/>
          <w:bCs/>
          <w:lang w:val="ru-RU"/>
        </w:rPr>
      </w:pPr>
      <w:r w:rsidRPr="00B212F8">
        <w:rPr>
          <w:lang w:val="ru-RU"/>
        </w:rPr>
        <w:t xml:space="preserve">Сообщение от </w:t>
      </w:r>
      <w:proofErr w:type="spellStart"/>
      <w:r w:rsidR="002213C9" w:rsidRPr="00B212F8">
        <w:rPr>
          <w:lang w:val="ru-RU" w:eastAsia="zh-CN"/>
        </w:rPr>
        <w:t>16</w:t>
      </w:r>
      <w:r w:rsidR="002213C9" w:rsidRPr="00B212F8">
        <w:rPr>
          <w:lang w:val="ru-RU"/>
        </w:rPr>
        <w:t>.I</w:t>
      </w:r>
      <w:r w:rsidR="002213C9" w:rsidRPr="00B212F8">
        <w:rPr>
          <w:lang w:val="ru-RU" w:eastAsia="zh-CN"/>
        </w:rPr>
        <w:t>X</w:t>
      </w:r>
      <w:r w:rsidR="002213C9" w:rsidRPr="00B212F8">
        <w:rPr>
          <w:lang w:val="ru-RU"/>
        </w:rPr>
        <w:t>.20</w:t>
      </w:r>
      <w:r w:rsidR="002213C9" w:rsidRPr="00B212F8">
        <w:rPr>
          <w:lang w:val="ru-RU" w:eastAsia="zh-CN"/>
        </w:rPr>
        <w:t>15</w:t>
      </w:r>
      <w:proofErr w:type="spellEnd"/>
      <w:r w:rsidR="002213C9" w:rsidRPr="00B212F8">
        <w:rPr>
          <w:lang w:val="ru-RU"/>
        </w:rPr>
        <w:t>:</w:t>
      </w:r>
    </w:p>
    <w:p w:rsidR="002213C9" w:rsidRPr="00B212F8" w:rsidRDefault="002213C9" w:rsidP="00520B02">
      <w:pPr>
        <w:rPr>
          <w:rFonts w:cs="Arial"/>
          <w:lang w:val="ru-RU"/>
        </w:rPr>
      </w:pPr>
      <w:r w:rsidRPr="00B212F8">
        <w:rPr>
          <w:rFonts w:cs="Arial"/>
          <w:i/>
          <w:lang w:val="ru-RU"/>
        </w:rPr>
        <w:t xml:space="preserve">Министерство промышленности и информационных технологий, </w:t>
      </w:r>
      <w:r w:rsidRPr="00B212F8">
        <w:rPr>
          <w:rFonts w:cs="Arial"/>
          <w:lang w:val="ru-RU"/>
        </w:rPr>
        <w:t>Пекин,</w:t>
      </w:r>
      <w:r w:rsidRPr="00B212F8">
        <w:rPr>
          <w:rFonts w:cs="Arial"/>
          <w:i/>
          <w:lang w:val="ru-RU"/>
        </w:rPr>
        <w:t xml:space="preserve"> </w:t>
      </w:r>
      <w:r w:rsidRPr="00B212F8">
        <w:rPr>
          <w:rFonts w:cs="Arial"/>
          <w:iCs/>
          <w:lang w:val="ru-RU"/>
        </w:rPr>
        <w:t xml:space="preserve">объявляет о следующих изменениях в </w:t>
      </w:r>
      <w:r w:rsidRPr="00B212F8">
        <w:rPr>
          <w:color w:val="000000"/>
          <w:lang w:val="ru-RU"/>
        </w:rPr>
        <w:t>телефонном плане нумерации</w:t>
      </w:r>
      <w:r w:rsidR="00520B02" w:rsidRPr="00B212F8">
        <w:rPr>
          <w:rFonts w:cs="Arial"/>
          <w:lang w:val="ru-RU"/>
        </w:rPr>
        <w:t>.</w:t>
      </w:r>
    </w:p>
    <w:p w:rsidR="002213C9" w:rsidRPr="00B212F8" w:rsidRDefault="002213C9" w:rsidP="00520B02">
      <w:pPr>
        <w:pStyle w:val="Normalleft"/>
        <w:tabs>
          <w:tab w:val="clear" w:pos="567"/>
          <w:tab w:val="left" w:pos="470"/>
        </w:tabs>
        <w:rPr>
          <w:rFonts w:ascii="Calibri" w:hAnsi="Calibri" w:cs="Arial"/>
          <w:b w:val="0"/>
          <w:lang w:val="ru-RU" w:eastAsia="zh-CN"/>
        </w:rPr>
      </w:pPr>
      <w:r w:rsidRPr="00B212F8">
        <w:rPr>
          <w:rFonts w:ascii="Calibri" w:hAnsi="Calibri" w:cs="Arial"/>
          <w:b w:val="0"/>
          <w:lang w:val="ru-RU" w:eastAsia="zh-CN"/>
        </w:rPr>
        <w:t xml:space="preserve">С 1 октября </w:t>
      </w:r>
      <w:r w:rsidRPr="00B212F8">
        <w:rPr>
          <w:rFonts w:ascii="Calibri" w:hAnsi="Calibri" w:cs="Arial"/>
          <w:b w:val="0"/>
          <w:lang w:val="ru-RU"/>
        </w:rPr>
        <w:t xml:space="preserve">2015 года </w:t>
      </w:r>
      <w:r w:rsidR="00520B02" w:rsidRPr="00B212F8">
        <w:rPr>
          <w:rFonts w:ascii="Calibri" w:hAnsi="Calibri" w:cs="Arial"/>
          <w:b w:val="0"/>
          <w:lang w:val="ru-RU" w:eastAsia="zh-CN"/>
        </w:rPr>
        <w:t xml:space="preserve">будет введен в эксплуатацию </w:t>
      </w:r>
      <w:r w:rsidRPr="00B212F8">
        <w:rPr>
          <w:rFonts w:ascii="Calibri" w:hAnsi="Calibri" w:cs="Arial"/>
          <w:b w:val="0"/>
          <w:lang w:val="ru-RU"/>
        </w:rPr>
        <w:t>новый диапазон номеров подвижной связи</w:t>
      </w:r>
      <w:r w:rsidRPr="00B212F8">
        <w:rPr>
          <w:rFonts w:ascii="Calibri" w:hAnsi="Calibri" w:cs="Arial"/>
          <w:b w:val="0"/>
          <w:lang w:val="ru-RU" w:eastAsia="zh-CN"/>
        </w:rPr>
        <w:t xml:space="preserve"> </w:t>
      </w:r>
      <w:proofErr w:type="spellStart"/>
      <w:r w:rsidRPr="00B212F8">
        <w:rPr>
          <w:rFonts w:ascii="Calibri" w:hAnsi="Calibri" w:cs="Arial"/>
          <w:b w:val="0"/>
          <w:lang w:val="ru-RU" w:eastAsia="zh-CN"/>
        </w:rPr>
        <w:t>173XXXXXXXX</w:t>
      </w:r>
      <w:proofErr w:type="spellEnd"/>
      <w:r w:rsidRPr="00B212F8">
        <w:rPr>
          <w:rFonts w:ascii="Calibri" w:hAnsi="Calibri" w:cs="Arial"/>
          <w:b w:val="0"/>
          <w:lang w:val="ru-RU" w:eastAsia="zh-CN"/>
        </w:rPr>
        <w:t xml:space="preserve"> для </w:t>
      </w:r>
      <w:proofErr w:type="spellStart"/>
      <w:r w:rsidRPr="00B212F8">
        <w:rPr>
          <w:rFonts w:ascii="Calibri" w:hAnsi="Calibri" w:cs="Arial"/>
          <w:b w:val="0"/>
          <w:lang w:val="ru-RU" w:eastAsia="zh-CN"/>
        </w:rPr>
        <w:t>China</w:t>
      </w:r>
      <w:proofErr w:type="spellEnd"/>
      <w:r w:rsidRPr="00B212F8">
        <w:rPr>
          <w:rFonts w:ascii="Calibri" w:hAnsi="Calibri" w:cs="Arial"/>
          <w:b w:val="0"/>
          <w:lang w:val="ru-RU" w:eastAsia="zh-CN"/>
        </w:rPr>
        <w:t xml:space="preserve"> </w:t>
      </w:r>
      <w:proofErr w:type="spellStart"/>
      <w:r w:rsidRPr="00B212F8">
        <w:rPr>
          <w:rFonts w:ascii="Calibri" w:hAnsi="Calibri" w:cs="Arial"/>
          <w:b w:val="0"/>
          <w:lang w:val="ru-RU" w:eastAsia="zh-CN"/>
        </w:rPr>
        <w:t>Telecom</w:t>
      </w:r>
      <w:proofErr w:type="spellEnd"/>
      <w:r w:rsidRPr="00B212F8">
        <w:rPr>
          <w:rFonts w:ascii="Calibri" w:hAnsi="Calibri" w:cs="Arial"/>
          <w:b w:val="0"/>
          <w:lang w:val="ru-RU" w:eastAsia="zh-CN"/>
        </w:rPr>
        <w:t>.</w:t>
      </w:r>
    </w:p>
    <w:p w:rsidR="002213C9" w:rsidRPr="00B212F8" w:rsidRDefault="002213C9" w:rsidP="00520B02">
      <w:pPr>
        <w:pStyle w:val="Normalleft"/>
        <w:tabs>
          <w:tab w:val="clear" w:pos="567"/>
          <w:tab w:val="clear" w:pos="1134"/>
          <w:tab w:val="clear" w:pos="1559"/>
          <w:tab w:val="clear" w:pos="2126"/>
          <w:tab w:val="left" w:pos="3119"/>
        </w:tabs>
        <w:spacing w:before="240"/>
        <w:ind w:firstLineChars="200" w:firstLine="400"/>
        <w:rPr>
          <w:rFonts w:ascii="Calibri" w:hAnsi="Calibri" w:cs="Arial"/>
          <w:b w:val="0"/>
          <w:lang w:val="ru-RU" w:eastAsia="zh-CN"/>
        </w:rPr>
      </w:pPr>
      <w:r w:rsidRPr="00B212F8">
        <w:rPr>
          <w:rFonts w:ascii="Calibri" w:hAnsi="Calibri" w:cs="Arial"/>
          <w:b w:val="0"/>
          <w:lang w:val="ru-RU" w:eastAsia="zh-CN"/>
        </w:rPr>
        <w:t>Код страны</w:t>
      </w:r>
      <w:r w:rsidRPr="00B212F8">
        <w:rPr>
          <w:rFonts w:ascii="Calibri" w:hAnsi="Calibri" w:cs="Arial"/>
          <w:b w:val="0"/>
          <w:lang w:val="ru-RU" w:eastAsia="zh-CN"/>
        </w:rPr>
        <w:tab/>
        <w:t>: 86</w:t>
      </w:r>
    </w:p>
    <w:p w:rsidR="002213C9" w:rsidRPr="00B212F8" w:rsidRDefault="002213C9" w:rsidP="00520B02">
      <w:pPr>
        <w:pStyle w:val="Normalleft"/>
        <w:tabs>
          <w:tab w:val="clear" w:pos="567"/>
          <w:tab w:val="clear" w:pos="1134"/>
          <w:tab w:val="clear" w:pos="1559"/>
          <w:tab w:val="clear" w:pos="2126"/>
          <w:tab w:val="left" w:pos="3119"/>
        </w:tabs>
        <w:spacing w:before="0"/>
        <w:ind w:firstLineChars="200" w:firstLine="400"/>
        <w:rPr>
          <w:rFonts w:ascii="Calibri" w:hAnsi="Calibri" w:cs="Arial"/>
          <w:b w:val="0"/>
          <w:lang w:val="ru-RU" w:eastAsia="zh-CN"/>
        </w:rPr>
      </w:pPr>
      <w:r w:rsidRPr="00B212F8">
        <w:rPr>
          <w:rFonts w:ascii="Calibri" w:hAnsi="Calibri" w:cs="Arial"/>
          <w:b w:val="0"/>
          <w:lang w:val="ru-RU" w:eastAsia="zh-CN"/>
        </w:rPr>
        <w:t>Новый коды подвижной связи</w:t>
      </w:r>
      <w:r w:rsidRPr="00B212F8">
        <w:rPr>
          <w:rFonts w:ascii="Calibri" w:hAnsi="Calibri" w:cs="Arial"/>
          <w:b w:val="0"/>
          <w:lang w:val="ru-RU" w:eastAsia="zh-CN"/>
        </w:rPr>
        <w:tab/>
        <w:t>: 173</w:t>
      </w:r>
    </w:p>
    <w:p w:rsidR="002213C9" w:rsidRPr="00B212F8" w:rsidRDefault="002213C9" w:rsidP="00520B02">
      <w:pPr>
        <w:pStyle w:val="Normalleft"/>
        <w:tabs>
          <w:tab w:val="clear" w:pos="567"/>
          <w:tab w:val="clear" w:pos="1134"/>
          <w:tab w:val="clear" w:pos="1559"/>
          <w:tab w:val="clear" w:pos="2126"/>
          <w:tab w:val="left" w:pos="4111"/>
        </w:tabs>
        <w:spacing w:before="0" w:after="240"/>
        <w:ind w:firstLineChars="200" w:firstLine="400"/>
        <w:rPr>
          <w:rFonts w:ascii="Calibri" w:hAnsi="Calibri" w:cs="Arial"/>
          <w:b w:val="0"/>
          <w:lang w:val="ru-RU" w:eastAsia="zh-CN"/>
        </w:rPr>
      </w:pPr>
      <w:r w:rsidRPr="00B212F8">
        <w:rPr>
          <w:rFonts w:ascii="Calibri" w:hAnsi="Calibri" w:cs="Arial"/>
          <w:b w:val="0"/>
          <w:lang w:val="ru-RU" w:eastAsia="zh-CN"/>
        </w:rPr>
        <w:t xml:space="preserve">Международный формат набора номера: </w:t>
      </w:r>
      <w:r w:rsidR="00520B02" w:rsidRPr="00B212F8">
        <w:rPr>
          <w:rFonts w:ascii="Calibri" w:hAnsi="Calibri" w:cs="Arial"/>
          <w:b w:val="0"/>
          <w:lang w:val="ru-RU" w:eastAsia="zh-CN"/>
        </w:rPr>
        <w:tab/>
      </w:r>
      <w:r w:rsidRPr="00B212F8">
        <w:rPr>
          <w:rFonts w:ascii="Calibri" w:hAnsi="Calibri" w:cs="Arial"/>
          <w:b w:val="0"/>
          <w:lang w:val="ru-RU" w:eastAsia="zh-CN"/>
        </w:rPr>
        <w:t xml:space="preserve">+86 173 </w:t>
      </w:r>
      <w:proofErr w:type="spellStart"/>
      <w:r w:rsidRPr="00B212F8">
        <w:rPr>
          <w:rFonts w:ascii="Calibri" w:hAnsi="Calibri" w:cs="Arial"/>
          <w:b w:val="0"/>
          <w:lang w:val="ru-RU" w:eastAsia="zh-CN"/>
        </w:rPr>
        <w:t>XXXX</w:t>
      </w:r>
      <w:proofErr w:type="spellEnd"/>
      <w:r w:rsidRPr="00B212F8">
        <w:rPr>
          <w:rFonts w:ascii="Calibri" w:hAnsi="Calibri" w:cs="Arial"/>
          <w:b w:val="0"/>
          <w:lang w:val="ru-RU" w:eastAsia="zh-CN"/>
        </w:rPr>
        <w:t xml:space="preserve"> </w:t>
      </w:r>
      <w:proofErr w:type="spellStart"/>
      <w:r w:rsidRPr="00B212F8">
        <w:rPr>
          <w:rFonts w:ascii="Calibri" w:hAnsi="Calibri" w:cs="Arial"/>
          <w:b w:val="0"/>
          <w:lang w:val="ru-RU" w:eastAsia="zh-CN"/>
        </w:rPr>
        <w:t>XXXX</w:t>
      </w:r>
      <w:proofErr w:type="spellEnd"/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134"/>
        <w:gridCol w:w="1134"/>
        <w:gridCol w:w="2410"/>
        <w:gridCol w:w="1425"/>
        <w:gridCol w:w="1417"/>
      </w:tblGrid>
      <w:tr w:rsidR="00C13992" w:rsidRPr="00B212F8" w:rsidTr="002213C9">
        <w:trPr>
          <w:tblHeader/>
        </w:trPr>
        <w:tc>
          <w:tcPr>
            <w:tcW w:w="1835" w:type="dxa"/>
            <w:tcBorders>
              <w:bottom w:val="nil"/>
            </w:tcBorders>
            <w:vAlign w:val="center"/>
          </w:tcPr>
          <w:p w:rsidR="00C13992" w:rsidRPr="00B212F8" w:rsidRDefault="00C13992" w:rsidP="00C1399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right="-57"/>
              <w:jc w:val="center"/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C13992" w:rsidRPr="00B212F8" w:rsidRDefault="00C13992" w:rsidP="00C1399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right="-57"/>
              <w:jc w:val="center"/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  <w:t>(2)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13992" w:rsidRPr="00B212F8" w:rsidRDefault="00C13992" w:rsidP="00C1399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right="-57"/>
              <w:jc w:val="center"/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  <w:t>(3)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bCs/>
                <w:i/>
                <w:iCs/>
                <w:sz w:val="18"/>
                <w:szCs w:val="18"/>
                <w:lang w:val="ru-RU"/>
              </w:rPr>
              <w:t>(4)</w:t>
            </w:r>
          </w:p>
        </w:tc>
        <w:tc>
          <w:tcPr>
            <w:tcW w:w="1417" w:type="dxa"/>
            <w:tcBorders>
              <w:bottom w:val="nil"/>
            </w:tcBorders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bCs/>
                <w:i/>
                <w:iCs/>
                <w:sz w:val="18"/>
                <w:szCs w:val="18"/>
                <w:lang w:val="ru-RU"/>
              </w:rPr>
              <w:t>(5)</w:t>
            </w:r>
          </w:p>
        </w:tc>
      </w:tr>
      <w:tr w:rsidR="00C13992" w:rsidRPr="00B212F8" w:rsidTr="002213C9">
        <w:trPr>
          <w:tblHeader/>
        </w:trPr>
        <w:tc>
          <w:tcPr>
            <w:tcW w:w="1835" w:type="dxa"/>
            <w:vMerge w:val="restart"/>
            <w:tcBorders>
              <w:top w:val="nil"/>
            </w:tcBorders>
            <w:vAlign w:val="center"/>
          </w:tcPr>
          <w:p w:rsidR="00C13992" w:rsidRPr="00B212F8" w:rsidRDefault="00C13992" w:rsidP="00C13992">
            <w:pPr>
              <w:pStyle w:val="Tablehead"/>
              <w:keepLines/>
              <w:spacing w:before="60" w:after="60"/>
              <w:rPr>
                <w:rFonts w:asciiTheme="minorHAnsi" w:hAnsiTheme="minorHAnsi" w:cstheme="majorBidi"/>
                <w:i w:val="0"/>
                <w:szCs w:val="18"/>
                <w:lang w:val="ru-RU"/>
              </w:rPr>
            </w:pPr>
            <w:r w:rsidRPr="00B212F8">
              <w:rPr>
                <w:rFonts w:asciiTheme="minorHAnsi" w:hAnsiTheme="minorHAnsi" w:cstheme="majorBidi"/>
                <w:b w:val="0"/>
                <w:bCs w:val="0"/>
                <w:iCs/>
                <w:szCs w:val="18"/>
                <w:lang w:val="ru-RU"/>
              </w:rPr>
              <w:t>Национальный код пункта назначения (</w:t>
            </w:r>
            <w:proofErr w:type="spellStart"/>
            <w:r w:rsidRPr="00B212F8">
              <w:rPr>
                <w:rFonts w:asciiTheme="minorHAnsi" w:hAnsiTheme="minorHAnsi" w:cstheme="majorBidi"/>
                <w:b w:val="0"/>
                <w:bCs w:val="0"/>
                <w:iCs/>
                <w:szCs w:val="18"/>
                <w:lang w:val="ru-RU"/>
              </w:rPr>
              <w:t>NDC</w:t>
            </w:r>
            <w:proofErr w:type="spellEnd"/>
            <w:r w:rsidRPr="00B212F8">
              <w:rPr>
                <w:rFonts w:asciiTheme="minorHAnsi" w:hAnsiTheme="minorHAnsi" w:cstheme="majorBidi"/>
                <w:b w:val="0"/>
                <w:bCs w:val="0"/>
                <w:iCs/>
                <w:szCs w:val="18"/>
                <w:lang w:val="ru-RU"/>
              </w:rPr>
              <w:t>) или первые цифры национального (значащего) номера (N(S)N)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C13992" w:rsidRPr="00B212F8" w:rsidRDefault="00C13992" w:rsidP="00C13992">
            <w:pPr>
              <w:pStyle w:val="Tablehead"/>
              <w:spacing w:before="60" w:after="60"/>
              <w:rPr>
                <w:rFonts w:asciiTheme="minorHAnsi" w:hAnsiTheme="minorHAnsi" w:cstheme="majorBidi"/>
                <w:b w:val="0"/>
                <w:bCs w:val="0"/>
                <w:szCs w:val="18"/>
                <w:lang w:val="ru-RU"/>
              </w:rPr>
            </w:pPr>
            <w:r w:rsidRPr="00B212F8">
              <w:rPr>
                <w:rFonts w:asciiTheme="minorHAnsi" w:hAnsiTheme="minorHAnsi" w:cstheme="majorBidi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B212F8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br/>
              <w:t xml:space="preserve">МСЭ-Т </w:t>
            </w:r>
            <w:proofErr w:type="spellStart"/>
            <w:r w:rsidRPr="00B212F8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E.164</w:t>
            </w:r>
            <w:proofErr w:type="spellEnd"/>
          </w:p>
        </w:tc>
        <w:tc>
          <w:tcPr>
            <w:tcW w:w="1425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  <w:t>Время и дата введения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212F8"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  <w:t>Дополнитель</w:t>
            </w:r>
            <w:r w:rsidR="00B51F64" w:rsidRPr="00B212F8"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  <w:t>-</w:t>
            </w:r>
            <w:r w:rsidRPr="00B212F8"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  <w:t>ные</w:t>
            </w:r>
            <w:proofErr w:type="spellEnd"/>
            <w:proofErr w:type="gramEnd"/>
            <w:r w:rsidRPr="00B212F8"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замечания</w:t>
            </w:r>
          </w:p>
        </w:tc>
      </w:tr>
      <w:tr w:rsidR="00C13992" w:rsidRPr="00B212F8" w:rsidTr="002213C9">
        <w:trPr>
          <w:tblHeader/>
        </w:trPr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B212F8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B212F8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13992" w:rsidRPr="00B212F8" w:rsidRDefault="00C13992" w:rsidP="00C139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  <w:tr w:rsidR="002213C9" w:rsidRPr="00B212F8" w:rsidTr="002213C9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9" w:rsidRPr="00B212F8" w:rsidRDefault="002213C9" w:rsidP="002213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sz w:val="18"/>
                <w:szCs w:val="18"/>
                <w:lang w:val="ru-RU" w:eastAsia="zh-CN"/>
              </w:rPr>
              <w:t>173</w:t>
            </w:r>
            <w:r w:rsidRPr="00B212F8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212F8">
              <w:rPr>
                <w:sz w:val="18"/>
                <w:szCs w:val="18"/>
                <w:lang w:val="ru-RU"/>
              </w:rPr>
              <w:t>NDC</w:t>
            </w:r>
            <w:proofErr w:type="spellEnd"/>
            <w:r w:rsidRPr="00B212F8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9" w:rsidRPr="00B212F8" w:rsidRDefault="002213C9" w:rsidP="002213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9" w:rsidRPr="00B212F8" w:rsidRDefault="002213C9" w:rsidP="002213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9" w:rsidRPr="00B212F8" w:rsidRDefault="00EE78C9" w:rsidP="00EE78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sz w:val="18"/>
                <w:szCs w:val="18"/>
                <w:lang w:val="ru-RU"/>
              </w:rPr>
              <w:t>Негеографический номер</w:t>
            </w:r>
            <w:r w:rsidR="002213C9" w:rsidRPr="00B212F8">
              <w:rPr>
                <w:sz w:val="18"/>
                <w:szCs w:val="18"/>
                <w:lang w:val="ru-RU"/>
              </w:rPr>
              <w:t xml:space="preserve">. </w:t>
            </w:r>
            <w:r w:rsidR="002213C9" w:rsidRPr="00B212F8">
              <w:rPr>
                <w:sz w:val="18"/>
                <w:szCs w:val="18"/>
                <w:lang w:val="ru-RU"/>
              </w:rPr>
              <w:br/>
            </w:r>
            <w:r w:rsidRPr="00B212F8">
              <w:rPr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9" w:rsidRPr="00B212F8" w:rsidRDefault="002213C9" w:rsidP="002213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sz w:val="18"/>
                <w:szCs w:val="18"/>
                <w:lang w:val="ru-RU"/>
              </w:rPr>
              <w:t>1.X.2015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9" w:rsidRPr="00B212F8" w:rsidRDefault="002213C9" w:rsidP="002213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sz w:val="18"/>
                <w:szCs w:val="18"/>
                <w:lang w:val="ru-RU"/>
              </w:rPr>
              <w:t>China</w:t>
            </w:r>
            <w:proofErr w:type="spellEnd"/>
            <w:r w:rsidRPr="00B212F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 w:val="18"/>
                <w:szCs w:val="18"/>
                <w:lang w:val="ru-RU"/>
              </w:rPr>
              <w:t>Telecom</w:t>
            </w:r>
            <w:proofErr w:type="spellEnd"/>
          </w:p>
        </w:tc>
      </w:tr>
    </w:tbl>
    <w:p w:rsidR="002213C9" w:rsidRPr="00B212F8" w:rsidRDefault="00EE78C9" w:rsidP="005B3C25">
      <w:pPr>
        <w:overflowPunct/>
        <w:spacing w:before="360"/>
        <w:textAlignment w:val="auto"/>
        <w:rPr>
          <w:lang w:val="ru-RU" w:eastAsia="zh-CN"/>
        </w:rPr>
      </w:pPr>
      <w:r w:rsidRPr="00B212F8">
        <w:rPr>
          <w:lang w:val="ru-RU"/>
        </w:rPr>
        <w:t>Всем администрациям и признанным эксплуатационным организациям (</w:t>
      </w:r>
      <w:proofErr w:type="spellStart"/>
      <w:r w:rsidRPr="00B212F8">
        <w:rPr>
          <w:lang w:val="ru-RU"/>
        </w:rPr>
        <w:t>ПЭО</w:t>
      </w:r>
      <w:proofErr w:type="spellEnd"/>
      <w:r w:rsidRPr="00B212F8">
        <w:rPr>
          <w:lang w:val="ru-RU"/>
        </w:rPr>
        <w:t>) предлагается внести соответствующие изменения в свои международные коммутаторы.</w:t>
      </w:r>
    </w:p>
    <w:p w:rsidR="002213C9" w:rsidRPr="00B212F8" w:rsidRDefault="00B57C00" w:rsidP="00B57C00">
      <w:pPr>
        <w:rPr>
          <w:rFonts w:cs="Arial"/>
          <w:bCs/>
          <w:lang w:val="ru-RU"/>
        </w:rPr>
      </w:pPr>
      <w:r w:rsidRPr="00B212F8">
        <w:rPr>
          <w:rFonts w:cs="Arial"/>
          <w:bCs/>
          <w:lang w:val="ru-RU" w:eastAsia="zh-CN"/>
        </w:rPr>
        <w:t xml:space="preserve">Предполагается, что трафик будет направляться в </w:t>
      </w:r>
      <w:proofErr w:type="spellStart"/>
      <w:r w:rsidR="002213C9" w:rsidRPr="00B212F8">
        <w:rPr>
          <w:rFonts w:cs="Arial"/>
          <w:bCs/>
          <w:lang w:val="ru-RU" w:eastAsia="zh-CN"/>
        </w:rPr>
        <w:t>China</w:t>
      </w:r>
      <w:proofErr w:type="spellEnd"/>
      <w:r w:rsidR="002213C9" w:rsidRPr="00B212F8">
        <w:rPr>
          <w:rFonts w:cs="Arial"/>
          <w:bCs/>
          <w:lang w:val="ru-RU" w:eastAsia="zh-CN"/>
        </w:rPr>
        <w:t xml:space="preserve"> </w:t>
      </w:r>
      <w:proofErr w:type="spellStart"/>
      <w:r w:rsidR="002213C9" w:rsidRPr="00B212F8">
        <w:rPr>
          <w:rFonts w:cs="Arial"/>
          <w:bCs/>
          <w:lang w:val="ru-RU" w:eastAsia="zh-CN"/>
        </w:rPr>
        <w:t>Telecom</w:t>
      </w:r>
      <w:proofErr w:type="spellEnd"/>
      <w:r w:rsidR="002213C9" w:rsidRPr="00B212F8">
        <w:rPr>
          <w:rFonts w:cs="Arial"/>
          <w:bCs/>
          <w:lang w:val="ru-RU" w:eastAsia="zh-CN"/>
        </w:rPr>
        <w:t>.</w:t>
      </w:r>
    </w:p>
    <w:p w:rsidR="002213C9" w:rsidRPr="00B212F8" w:rsidRDefault="00EF5556" w:rsidP="005B3C25">
      <w:pPr>
        <w:overflowPunct/>
        <w:spacing w:before="360"/>
        <w:textAlignment w:val="auto"/>
        <w:rPr>
          <w:rFonts w:cs="Arial"/>
          <w:lang w:val="ru-RU"/>
        </w:rPr>
      </w:pPr>
      <w:r w:rsidRPr="00B212F8">
        <w:rPr>
          <w:rFonts w:cs="Arial"/>
          <w:lang w:val="ru-RU"/>
        </w:rPr>
        <w:t>Для контактов</w:t>
      </w:r>
      <w:r w:rsidR="002213C9" w:rsidRPr="00B212F8">
        <w:rPr>
          <w:rFonts w:cs="Arial"/>
          <w:lang w:val="ru-RU"/>
        </w:rPr>
        <w:t>:</w:t>
      </w:r>
    </w:p>
    <w:p w:rsidR="002213C9" w:rsidRPr="00B212F8" w:rsidRDefault="002213C9" w:rsidP="002213C9">
      <w:pPr>
        <w:ind w:left="720"/>
        <w:rPr>
          <w:lang w:val="ru-RU" w:eastAsia="zh-CN"/>
        </w:rPr>
      </w:pPr>
      <w:proofErr w:type="spellStart"/>
      <w:r w:rsidRPr="00B212F8">
        <w:rPr>
          <w:lang w:val="ru-RU" w:eastAsia="zh-CN"/>
        </w:rPr>
        <w:t>Ministry</w:t>
      </w:r>
      <w:proofErr w:type="spellEnd"/>
      <w:r w:rsidRPr="00B212F8">
        <w:rPr>
          <w:lang w:val="ru-RU" w:eastAsia="zh-CN"/>
        </w:rPr>
        <w:t xml:space="preserve"> </w:t>
      </w:r>
      <w:proofErr w:type="spellStart"/>
      <w:r w:rsidRPr="00B212F8">
        <w:rPr>
          <w:lang w:val="ru-RU" w:eastAsia="zh-CN"/>
        </w:rPr>
        <w:t>of</w:t>
      </w:r>
      <w:proofErr w:type="spellEnd"/>
      <w:r w:rsidRPr="00B212F8">
        <w:rPr>
          <w:lang w:val="ru-RU" w:eastAsia="zh-CN"/>
        </w:rPr>
        <w:t xml:space="preserve"> </w:t>
      </w:r>
      <w:proofErr w:type="spellStart"/>
      <w:r w:rsidRPr="00B212F8">
        <w:rPr>
          <w:lang w:val="ru-RU" w:eastAsia="zh-CN"/>
        </w:rPr>
        <w:t>Industry</w:t>
      </w:r>
      <w:proofErr w:type="spellEnd"/>
      <w:r w:rsidRPr="00B212F8">
        <w:rPr>
          <w:lang w:val="ru-RU" w:eastAsia="zh-CN"/>
        </w:rPr>
        <w:t xml:space="preserve"> </w:t>
      </w:r>
      <w:proofErr w:type="spellStart"/>
      <w:r w:rsidRPr="00B212F8">
        <w:rPr>
          <w:lang w:val="ru-RU" w:eastAsia="zh-CN"/>
        </w:rPr>
        <w:t>and</w:t>
      </w:r>
      <w:proofErr w:type="spellEnd"/>
      <w:r w:rsidRPr="00B212F8">
        <w:rPr>
          <w:lang w:val="ru-RU" w:eastAsia="zh-CN"/>
        </w:rPr>
        <w:t xml:space="preserve"> </w:t>
      </w:r>
      <w:proofErr w:type="spellStart"/>
      <w:r w:rsidRPr="00B212F8">
        <w:rPr>
          <w:lang w:val="ru-RU" w:eastAsia="zh-CN"/>
        </w:rPr>
        <w:t>Information</w:t>
      </w:r>
      <w:proofErr w:type="spellEnd"/>
      <w:r w:rsidRPr="00B212F8">
        <w:rPr>
          <w:lang w:val="ru-RU" w:eastAsia="zh-CN"/>
        </w:rPr>
        <w:t xml:space="preserve"> </w:t>
      </w:r>
      <w:proofErr w:type="spellStart"/>
      <w:r w:rsidRPr="00B212F8">
        <w:rPr>
          <w:lang w:val="ru-RU" w:eastAsia="zh-CN"/>
        </w:rPr>
        <w:t>Technology</w:t>
      </w:r>
      <w:proofErr w:type="spellEnd"/>
      <w:r w:rsidRPr="00B212F8">
        <w:rPr>
          <w:lang w:val="ru-RU" w:eastAsia="zh-CN"/>
        </w:rPr>
        <w:t xml:space="preserve"> (</w:t>
      </w:r>
      <w:proofErr w:type="spellStart"/>
      <w:r w:rsidRPr="00B212F8">
        <w:rPr>
          <w:lang w:val="ru-RU" w:eastAsia="zh-CN"/>
        </w:rPr>
        <w:t>MIIT</w:t>
      </w:r>
      <w:proofErr w:type="spellEnd"/>
      <w:r w:rsidRPr="00B212F8">
        <w:rPr>
          <w:lang w:val="ru-RU" w:eastAsia="zh-CN"/>
        </w:rPr>
        <w:t>)</w:t>
      </w:r>
    </w:p>
    <w:p w:rsidR="002213C9" w:rsidRPr="00B212F8" w:rsidRDefault="002213C9" w:rsidP="002213C9">
      <w:pPr>
        <w:spacing w:before="0"/>
        <w:ind w:left="720"/>
        <w:rPr>
          <w:lang w:val="ru-RU" w:eastAsia="zh-CN"/>
        </w:rPr>
      </w:pPr>
      <w:r w:rsidRPr="00B212F8">
        <w:rPr>
          <w:lang w:val="ru-RU" w:eastAsia="zh-CN"/>
        </w:rPr>
        <w:t xml:space="preserve">13, </w:t>
      </w:r>
      <w:proofErr w:type="spellStart"/>
      <w:r w:rsidRPr="00B212F8">
        <w:rPr>
          <w:lang w:val="ru-RU" w:eastAsia="zh-CN"/>
        </w:rPr>
        <w:t>West</w:t>
      </w:r>
      <w:proofErr w:type="spellEnd"/>
      <w:r w:rsidRPr="00B212F8">
        <w:rPr>
          <w:lang w:val="ru-RU" w:eastAsia="zh-CN"/>
        </w:rPr>
        <w:t xml:space="preserve"> </w:t>
      </w:r>
      <w:proofErr w:type="spellStart"/>
      <w:r w:rsidRPr="00B212F8">
        <w:rPr>
          <w:lang w:val="ru-RU" w:eastAsia="zh-CN"/>
        </w:rPr>
        <w:t>Chang'an</w:t>
      </w:r>
      <w:proofErr w:type="spellEnd"/>
      <w:r w:rsidRPr="00B212F8">
        <w:rPr>
          <w:lang w:val="ru-RU" w:eastAsia="zh-CN"/>
        </w:rPr>
        <w:t xml:space="preserve"> </w:t>
      </w:r>
      <w:proofErr w:type="spellStart"/>
      <w:r w:rsidRPr="00B212F8">
        <w:rPr>
          <w:lang w:val="ru-RU" w:eastAsia="zh-CN"/>
        </w:rPr>
        <w:t>Avenue</w:t>
      </w:r>
      <w:proofErr w:type="spellEnd"/>
      <w:r w:rsidRPr="00B212F8">
        <w:rPr>
          <w:lang w:val="ru-RU" w:eastAsia="zh-CN"/>
        </w:rPr>
        <w:t xml:space="preserve"> </w:t>
      </w:r>
    </w:p>
    <w:p w:rsidR="002213C9" w:rsidRPr="00B212F8" w:rsidRDefault="002213C9" w:rsidP="002213C9">
      <w:pPr>
        <w:spacing w:before="0"/>
        <w:ind w:left="720"/>
        <w:rPr>
          <w:lang w:val="ru-RU" w:eastAsia="zh-CN"/>
        </w:rPr>
      </w:pPr>
      <w:r w:rsidRPr="00B212F8">
        <w:rPr>
          <w:lang w:val="ru-RU" w:eastAsia="zh-CN"/>
        </w:rPr>
        <w:t xml:space="preserve">100804 </w:t>
      </w:r>
      <w:proofErr w:type="spellStart"/>
      <w:r w:rsidRPr="00B212F8">
        <w:rPr>
          <w:lang w:val="ru-RU" w:eastAsia="zh-CN"/>
        </w:rPr>
        <w:t>BEIJING</w:t>
      </w:r>
      <w:proofErr w:type="spellEnd"/>
    </w:p>
    <w:p w:rsidR="002213C9" w:rsidRPr="00B212F8" w:rsidRDefault="002213C9" w:rsidP="002213C9">
      <w:pPr>
        <w:spacing w:before="0"/>
        <w:ind w:left="720"/>
        <w:rPr>
          <w:lang w:val="ru-RU" w:eastAsia="zh-CN"/>
        </w:rPr>
      </w:pPr>
      <w:proofErr w:type="spellStart"/>
      <w:r w:rsidRPr="00B212F8">
        <w:rPr>
          <w:lang w:val="ru-RU" w:eastAsia="zh-CN"/>
        </w:rPr>
        <w:t>China</w:t>
      </w:r>
      <w:proofErr w:type="spellEnd"/>
      <w:r w:rsidRPr="00B212F8">
        <w:rPr>
          <w:lang w:val="ru-RU" w:eastAsia="zh-CN"/>
        </w:rPr>
        <w:t xml:space="preserve"> </w:t>
      </w:r>
    </w:p>
    <w:p w:rsidR="002213C9" w:rsidRPr="00B212F8" w:rsidRDefault="00EF5556" w:rsidP="002213C9">
      <w:pPr>
        <w:spacing w:before="0"/>
        <w:ind w:left="720"/>
        <w:rPr>
          <w:lang w:val="ru-RU" w:eastAsia="zh-CN"/>
        </w:rPr>
      </w:pPr>
      <w:r w:rsidRPr="00B212F8">
        <w:rPr>
          <w:lang w:val="ru-RU" w:eastAsia="zh-CN"/>
        </w:rPr>
        <w:t>Тел.:</w:t>
      </w:r>
      <w:r w:rsidR="002213C9" w:rsidRPr="00B212F8">
        <w:rPr>
          <w:lang w:val="ru-RU" w:eastAsia="zh-CN"/>
        </w:rPr>
        <w:t xml:space="preserve"> </w:t>
      </w:r>
      <w:r w:rsidR="002213C9" w:rsidRPr="00B212F8">
        <w:rPr>
          <w:lang w:val="ru-RU" w:eastAsia="zh-CN"/>
        </w:rPr>
        <w:tab/>
        <w:t>+86 1068205830</w:t>
      </w:r>
    </w:p>
    <w:p w:rsidR="00EF3DEB" w:rsidRPr="00B212F8" w:rsidRDefault="00EF3DEB" w:rsidP="00EF3DEB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ru-RU"/>
        </w:rPr>
      </w:pPr>
      <w:r w:rsidRPr="00B212F8">
        <w:rPr>
          <w:rFonts w:asciiTheme="minorHAnsi" w:hAnsiTheme="minorHAnsi" w:cs="Arial"/>
          <w:b/>
          <w:lang w:val="ru-RU"/>
        </w:rPr>
        <w:lastRenderedPageBreak/>
        <w:t>Дания</w:t>
      </w:r>
      <w:r w:rsidRPr="00B212F8">
        <w:rPr>
          <w:rFonts w:asciiTheme="minorHAnsi" w:hAnsiTheme="minorHAnsi" w:cs="Arial"/>
          <w:b/>
          <w:lang w:val="ru-RU"/>
        </w:rPr>
        <w:fldChar w:fldCharType="begin"/>
      </w:r>
      <w:r w:rsidRPr="00B212F8">
        <w:rPr>
          <w:lang w:val="ru-RU"/>
        </w:rPr>
        <w:instrText xml:space="preserve"> </w:instrText>
      </w:r>
      <w:proofErr w:type="spellStart"/>
      <w:r w:rsidRPr="00B212F8">
        <w:rPr>
          <w:lang w:val="ru-RU"/>
        </w:rPr>
        <w:instrText>TC</w:instrText>
      </w:r>
      <w:proofErr w:type="spellEnd"/>
      <w:r w:rsidRPr="00B212F8">
        <w:rPr>
          <w:lang w:val="ru-RU"/>
        </w:rPr>
        <w:instrText xml:space="preserve"> "</w:instrText>
      </w:r>
      <w:bookmarkStart w:id="61" w:name="_Toc399160628"/>
      <w:proofErr w:type="spellStart"/>
      <w:r w:rsidRPr="00B212F8">
        <w:rPr>
          <w:rFonts w:asciiTheme="minorHAnsi" w:hAnsiTheme="minorHAnsi" w:cs="Arial"/>
          <w:b/>
          <w:lang w:val="ru-RU"/>
        </w:rPr>
        <w:instrText>Denmark</w:instrText>
      </w:r>
      <w:bookmarkEnd w:id="61"/>
      <w:proofErr w:type="spellEnd"/>
      <w:r w:rsidRPr="00B212F8">
        <w:rPr>
          <w:lang w:val="ru-RU"/>
        </w:rPr>
        <w:instrText>" \f C \l "1</w:instrText>
      </w:r>
      <w:proofErr w:type="gramStart"/>
      <w:r w:rsidRPr="00B212F8">
        <w:rPr>
          <w:lang w:val="ru-RU"/>
        </w:rPr>
        <w:instrText xml:space="preserve">" </w:instrText>
      </w:r>
      <w:r w:rsidRPr="00B212F8">
        <w:rPr>
          <w:rFonts w:asciiTheme="minorHAnsi" w:hAnsiTheme="minorHAnsi" w:cs="Arial"/>
          <w:b/>
          <w:lang w:val="ru-RU"/>
        </w:rPr>
        <w:fldChar w:fldCharType="end"/>
      </w:r>
      <w:r w:rsidRPr="00B212F8">
        <w:rPr>
          <w:rFonts w:asciiTheme="minorHAnsi" w:hAnsiTheme="minorHAnsi" w:cs="Arial"/>
          <w:b/>
          <w:lang w:val="ru-RU"/>
        </w:rPr>
        <w:t xml:space="preserve"> (</w:t>
      </w:r>
      <w:proofErr w:type="gramEnd"/>
      <w:r w:rsidRPr="00B212F8">
        <w:rPr>
          <w:rFonts w:asciiTheme="minorHAnsi" w:hAnsiTheme="minorHAnsi" w:cs="Arial"/>
          <w:b/>
          <w:lang w:val="ru-RU"/>
        </w:rPr>
        <w:t>код страны +45)</w:t>
      </w:r>
      <w:r w:rsidRPr="00B212F8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EF3DEB" w:rsidRPr="00B212F8" w:rsidRDefault="00EF3DEB" w:rsidP="00421468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ru-RU"/>
        </w:rPr>
      </w:pPr>
      <w:r w:rsidRPr="00B212F8">
        <w:rPr>
          <w:rFonts w:asciiTheme="minorHAnsi" w:hAnsiTheme="minorHAnsi" w:cs="Arial"/>
          <w:lang w:val="ru-RU"/>
        </w:rPr>
        <w:t>Сообщение от </w:t>
      </w:r>
      <w:proofErr w:type="spellStart"/>
      <w:r w:rsidRPr="00B212F8">
        <w:rPr>
          <w:rFonts w:asciiTheme="minorHAnsi" w:hAnsiTheme="minorHAnsi" w:cs="Arial"/>
          <w:lang w:val="ru-RU"/>
        </w:rPr>
        <w:t>4.IХ.2015</w:t>
      </w:r>
      <w:proofErr w:type="spellEnd"/>
      <w:r w:rsidRPr="00B212F8">
        <w:rPr>
          <w:rFonts w:asciiTheme="minorHAnsi" w:hAnsiTheme="minorHAnsi" w:cs="Arial"/>
          <w:lang w:val="ru-RU"/>
        </w:rPr>
        <w:t>:</w:t>
      </w:r>
    </w:p>
    <w:p w:rsidR="00EF3DEB" w:rsidRPr="00B212F8" w:rsidRDefault="00EF3DEB" w:rsidP="00EF3D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B212F8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B212F8">
        <w:rPr>
          <w:rFonts w:cs="Arial"/>
          <w:snapToGrid w:val="0"/>
          <w:lang w:val="ru-RU"/>
        </w:rPr>
        <w:t>, Копенгаген</w:t>
      </w:r>
      <w:r w:rsidRPr="00B212F8">
        <w:rPr>
          <w:rFonts w:asciiTheme="minorHAnsi" w:hAnsiTheme="minorHAnsi" w:cs="Arial"/>
          <w:lang w:val="ru-RU"/>
        </w:rPr>
        <w:fldChar w:fldCharType="begin"/>
      </w:r>
      <w:r w:rsidRPr="00B212F8">
        <w:rPr>
          <w:lang w:val="ru-RU"/>
        </w:rPr>
        <w:instrText xml:space="preserve"> </w:instrText>
      </w:r>
      <w:proofErr w:type="spellStart"/>
      <w:r w:rsidRPr="00B212F8">
        <w:rPr>
          <w:lang w:val="ru-RU"/>
        </w:rPr>
        <w:instrText>TC</w:instrText>
      </w:r>
      <w:proofErr w:type="spellEnd"/>
      <w:r w:rsidRPr="00B212F8">
        <w:rPr>
          <w:lang w:val="ru-RU"/>
        </w:rPr>
        <w:instrText xml:space="preserve"> "</w:instrText>
      </w:r>
      <w:bookmarkStart w:id="62" w:name="_Toc399160629"/>
      <w:proofErr w:type="spellStart"/>
      <w:r w:rsidRPr="00B212F8">
        <w:rPr>
          <w:rFonts w:asciiTheme="minorHAnsi" w:hAnsiTheme="minorHAnsi" w:cs="Arial"/>
          <w:i/>
          <w:lang w:val="ru-RU"/>
        </w:rPr>
        <w:instrText>Danish</w:instrText>
      </w:r>
      <w:proofErr w:type="spellEnd"/>
      <w:r w:rsidRPr="00B212F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B212F8">
        <w:rPr>
          <w:rFonts w:asciiTheme="minorHAnsi" w:hAnsiTheme="minorHAnsi" w:cs="Arial"/>
          <w:i/>
          <w:lang w:val="ru-RU"/>
        </w:rPr>
        <w:instrText>Business</w:instrText>
      </w:r>
      <w:proofErr w:type="spellEnd"/>
      <w:r w:rsidRPr="00B212F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B212F8">
        <w:rPr>
          <w:rFonts w:asciiTheme="minorHAnsi" w:hAnsiTheme="minorHAnsi" w:cs="Arial"/>
          <w:i/>
          <w:lang w:val="ru-RU"/>
        </w:rPr>
        <w:instrText>Authority</w:instrText>
      </w:r>
      <w:proofErr w:type="spellEnd"/>
      <w:r w:rsidRPr="00B212F8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B212F8">
        <w:rPr>
          <w:rFonts w:asciiTheme="minorHAnsi" w:hAnsiTheme="minorHAnsi" w:cs="Arial"/>
          <w:lang w:val="ru-RU"/>
        </w:rPr>
        <w:instrText>Copenhagen</w:instrText>
      </w:r>
      <w:bookmarkEnd w:id="62"/>
      <w:proofErr w:type="spellEnd"/>
      <w:r w:rsidRPr="00B212F8">
        <w:rPr>
          <w:lang w:val="ru-RU"/>
        </w:rPr>
        <w:instrText>" \f C \l "1</w:instrText>
      </w:r>
      <w:proofErr w:type="gramStart"/>
      <w:r w:rsidRPr="00B212F8">
        <w:rPr>
          <w:lang w:val="ru-RU"/>
        </w:rPr>
        <w:instrText xml:space="preserve">" </w:instrText>
      </w:r>
      <w:r w:rsidRPr="00B212F8">
        <w:rPr>
          <w:rFonts w:asciiTheme="minorHAnsi" w:hAnsiTheme="minorHAnsi" w:cs="Arial"/>
          <w:lang w:val="ru-RU"/>
        </w:rPr>
        <w:fldChar w:fldCharType="end"/>
      </w:r>
      <w:r w:rsidRPr="00B212F8">
        <w:rPr>
          <w:rFonts w:asciiTheme="minorHAnsi" w:hAnsiTheme="minorHAnsi" w:cs="Arial"/>
          <w:lang w:val="ru-RU"/>
        </w:rPr>
        <w:t>,</w:t>
      </w:r>
      <w:proofErr w:type="gramEnd"/>
      <w:r w:rsidRPr="00B212F8">
        <w:rPr>
          <w:rFonts w:asciiTheme="minorHAnsi" w:hAnsiTheme="minorHAnsi" w:cs="Arial"/>
          <w:lang w:val="ru-RU"/>
        </w:rPr>
        <w:t xml:space="preserve"> </w:t>
      </w:r>
      <w:r w:rsidRPr="00B212F8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B212F8">
        <w:rPr>
          <w:rFonts w:asciiTheme="minorHAnsi" w:hAnsiTheme="minorHAnsi" w:cs="Arial"/>
          <w:lang w:val="ru-RU"/>
        </w:rPr>
        <w:t>.</w:t>
      </w:r>
    </w:p>
    <w:p w:rsidR="00EF3DEB" w:rsidRPr="00B212F8" w:rsidRDefault="00EF3DEB" w:rsidP="00421468">
      <w:pPr>
        <w:spacing w:before="360" w:after="120"/>
        <w:rPr>
          <w:lang w:val="ru-RU"/>
        </w:rPr>
      </w:pPr>
      <w:r w:rsidRPr="00B212F8">
        <w:rPr>
          <w:lang w:val="ru-RU"/>
        </w:rPr>
        <w:t>•</w:t>
      </w:r>
      <w:r w:rsidRPr="00B212F8">
        <w:rPr>
          <w:lang w:val="ru-RU"/>
        </w:rPr>
        <w:tab/>
      </w:r>
      <w:r w:rsidRPr="00B212F8">
        <w:rPr>
          <w:rFonts w:eastAsia="SimSun" w:cs="Calibri"/>
          <w:snapToGrid w:val="0"/>
          <w:lang w:val="ru-RU" w:eastAsia="zh-CN"/>
        </w:rPr>
        <w:t xml:space="preserve">присвоение – </w:t>
      </w:r>
      <w:r w:rsidR="0063605D" w:rsidRPr="00B212F8">
        <w:rPr>
          <w:color w:val="000000"/>
          <w:lang w:val="ru-RU"/>
        </w:rPr>
        <w:t>связь при межмашинном взаимодействии (</w:t>
      </w:r>
      <w:proofErr w:type="spellStart"/>
      <w:r w:rsidR="0063605D" w:rsidRPr="00B212F8">
        <w:rPr>
          <w:color w:val="000000"/>
          <w:lang w:val="ru-RU"/>
        </w:rPr>
        <w:t>М2М</w:t>
      </w:r>
      <w:proofErr w:type="spellEnd"/>
      <w:r w:rsidR="0063605D" w:rsidRPr="00B212F8">
        <w:rPr>
          <w:color w:val="000000"/>
          <w:lang w:val="ru-RU"/>
        </w:rPr>
        <w:t>)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EF3DEB" w:rsidRPr="00B212F8" w:rsidTr="00DF001A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F3DEB" w:rsidRPr="00B212F8" w:rsidTr="00DF001A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keepNext/>
              <w:keepLines/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GigSky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keepNext/>
              <w:keepLines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37100103ijkl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37100104ijkl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37100105ijkl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37100106ijkl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37100107ijkl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keepNext/>
              <w:keepLines/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19.VIII.2015</w:t>
            </w:r>
            <w:proofErr w:type="spellEnd"/>
          </w:p>
        </w:tc>
      </w:tr>
    </w:tbl>
    <w:p w:rsidR="00EF3DEB" w:rsidRPr="00B212F8" w:rsidRDefault="00EF3DEB" w:rsidP="00421468">
      <w:pPr>
        <w:spacing w:before="360" w:after="120"/>
        <w:rPr>
          <w:lang w:val="ru-RU"/>
        </w:rPr>
      </w:pPr>
      <w:r w:rsidRPr="00B212F8">
        <w:rPr>
          <w:lang w:val="ru-RU"/>
        </w:rPr>
        <w:t>•</w:t>
      </w:r>
      <w:r w:rsidRPr="00B212F8">
        <w:rPr>
          <w:lang w:val="ru-RU"/>
        </w:rPr>
        <w:tab/>
      </w:r>
      <w:r w:rsidRPr="00B212F8">
        <w:rPr>
          <w:rFonts w:eastAsia="SimSun" w:cs="Calibri"/>
          <w:snapToGrid w:val="0"/>
          <w:lang w:val="ru-RU" w:eastAsia="zh-CN"/>
        </w:rPr>
        <w:t>присвоение – услуги подвижной связи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EF3DEB" w:rsidRPr="00B212F8" w:rsidTr="00DF001A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F3DEB" w:rsidRPr="00B212F8" w:rsidTr="00DF001A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GigSky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tabs>
                <w:tab w:val="left" w:pos="172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9240efgh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9241efgh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9242efgh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9281efgh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9283efgh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25.VIII.2015</w:t>
            </w:r>
            <w:proofErr w:type="spellEnd"/>
          </w:p>
        </w:tc>
      </w:tr>
    </w:tbl>
    <w:p w:rsidR="00EF3DEB" w:rsidRPr="00B212F8" w:rsidRDefault="00EF3DEB" w:rsidP="00472081">
      <w:pPr>
        <w:tabs>
          <w:tab w:val="clear" w:pos="1276"/>
          <w:tab w:val="clear" w:pos="1843"/>
          <w:tab w:val="left" w:pos="1560"/>
          <w:tab w:val="left" w:pos="2127"/>
        </w:tabs>
        <w:spacing w:before="480"/>
        <w:rPr>
          <w:rFonts w:asciiTheme="minorHAnsi" w:hAnsiTheme="minorHAnsi" w:cs="Arial"/>
          <w:lang w:val="ru-RU"/>
        </w:rPr>
      </w:pPr>
      <w:r w:rsidRPr="00B212F8">
        <w:rPr>
          <w:rFonts w:asciiTheme="minorHAnsi" w:hAnsiTheme="minorHAnsi" w:cs="Arial"/>
          <w:lang w:val="ru-RU"/>
        </w:rPr>
        <w:t>Сообщение от </w:t>
      </w:r>
      <w:proofErr w:type="spellStart"/>
      <w:r w:rsidRPr="00B212F8">
        <w:rPr>
          <w:rFonts w:asciiTheme="minorHAnsi" w:hAnsiTheme="minorHAnsi" w:cs="Arial"/>
          <w:lang w:val="ru-RU"/>
        </w:rPr>
        <w:t>15.IХ.2015</w:t>
      </w:r>
      <w:proofErr w:type="spellEnd"/>
      <w:r w:rsidRPr="00B212F8">
        <w:rPr>
          <w:rFonts w:asciiTheme="minorHAnsi" w:hAnsiTheme="minorHAnsi" w:cs="Arial"/>
          <w:lang w:val="ru-RU"/>
        </w:rPr>
        <w:t>:</w:t>
      </w:r>
    </w:p>
    <w:p w:rsidR="00EF3DEB" w:rsidRPr="00B212F8" w:rsidRDefault="00EF3DEB" w:rsidP="00421468">
      <w:pPr>
        <w:spacing w:before="240" w:after="120"/>
        <w:rPr>
          <w:lang w:val="ru-RU"/>
        </w:rPr>
      </w:pPr>
      <w:r w:rsidRPr="00B212F8">
        <w:rPr>
          <w:lang w:val="ru-RU"/>
        </w:rPr>
        <w:t>•</w:t>
      </w:r>
      <w:r w:rsidRPr="00B212F8">
        <w:rPr>
          <w:lang w:val="ru-RU"/>
        </w:rPr>
        <w:tab/>
      </w:r>
      <w:r w:rsidRPr="00B212F8">
        <w:rPr>
          <w:rFonts w:eastAsia="SimSun" w:cs="Calibri"/>
          <w:snapToGrid w:val="0"/>
          <w:lang w:val="ru-RU" w:eastAsia="zh-CN"/>
        </w:rPr>
        <w:t>присвоение – услуги подвижной связи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EF3DEB" w:rsidRPr="00B212F8" w:rsidTr="00DF001A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F3DEB" w:rsidRPr="00B212F8" w:rsidTr="00DF001A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Hi3G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Denmark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tabs>
                <w:tab w:val="left" w:pos="1725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9384efgh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9385efgh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9386efgh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9387efgh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9388efgh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9389efgh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EB" w:rsidRPr="00B212F8" w:rsidRDefault="00EF3DEB" w:rsidP="00DF001A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1.X.2015</w:t>
            </w:r>
            <w:proofErr w:type="spellEnd"/>
          </w:p>
        </w:tc>
      </w:tr>
    </w:tbl>
    <w:p w:rsidR="00986147" w:rsidRPr="00B212F8" w:rsidRDefault="00EF5556" w:rsidP="005B3C25">
      <w:pPr>
        <w:tabs>
          <w:tab w:val="left" w:pos="1800"/>
        </w:tabs>
        <w:overflowPunct/>
        <w:spacing w:before="360"/>
        <w:textAlignment w:val="auto"/>
        <w:rPr>
          <w:rFonts w:asciiTheme="minorHAnsi" w:hAnsiTheme="minorHAnsi" w:cs="Arial"/>
          <w:lang w:val="ru-RU"/>
        </w:rPr>
      </w:pPr>
      <w:r w:rsidRPr="00B212F8">
        <w:rPr>
          <w:rFonts w:asciiTheme="minorHAnsi" w:hAnsiTheme="minorHAnsi" w:cs="Arial"/>
          <w:lang w:val="ru-RU"/>
        </w:rPr>
        <w:t>Для контактов</w:t>
      </w:r>
      <w:r w:rsidR="00986147" w:rsidRPr="00B212F8">
        <w:rPr>
          <w:rFonts w:asciiTheme="minorHAnsi" w:hAnsiTheme="minorHAnsi" w:cs="Arial"/>
          <w:lang w:val="ru-RU"/>
        </w:rPr>
        <w:t>:</w:t>
      </w:r>
      <w:r w:rsidR="00986147" w:rsidRPr="00B212F8">
        <w:rPr>
          <w:rFonts w:asciiTheme="minorHAnsi" w:hAnsiTheme="minorHAnsi" w:cs="Arial"/>
          <w:lang w:val="ru-RU"/>
        </w:rPr>
        <w:tab/>
      </w:r>
    </w:p>
    <w:p w:rsidR="00986147" w:rsidRPr="00B212F8" w:rsidRDefault="00986147" w:rsidP="00DF001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B212F8">
        <w:rPr>
          <w:rFonts w:asciiTheme="minorHAnsi" w:hAnsiTheme="minorHAnsi" w:cs="Arial"/>
          <w:lang w:val="ru-RU"/>
        </w:rPr>
        <w:tab/>
      </w:r>
      <w:proofErr w:type="spellStart"/>
      <w:r w:rsidRPr="00B212F8">
        <w:rPr>
          <w:rFonts w:asciiTheme="minorHAnsi" w:hAnsiTheme="minorHAnsi" w:cs="Arial"/>
          <w:lang w:val="ru-RU"/>
        </w:rPr>
        <w:t>Danish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Business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Authority</w:t>
      </w:r>
      <w:proofErr w:type="spellEnd"/>
      <w:r w:rsidRPr="00B212F8">
        <w:rPr>
          <w:rFonts w:asciiTheme="minorHAnsi" w:hAnsiTheme="minorHAnsi" w:cs="Arial"/>
          <w:lang w:val="ru-RU"/>
        </w:rPr>
        <w:br/>
      </w:r>
      <w:proofErr w:type="spellStart"/>
      <w:r w:rsidRPr="00B212F8">
        <w:rPr>
          <w:rFonts w:asciiTheme="minorHAnsi" w:hAnsiTheme="minorHAnsi" w:cs="Arial"/>
          <w:lang w:val="ru-RU"/>
        </w:rPr>
        <w:t>Dahlerups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Pakhus</w:t>
      </w:r>
      <w:proofErr w:type="spellEnd"/>
      <w:r w:rsidRPr="00B212F8">
        <w:rPr>
          <w:rFonts w:asciiTheme="minorHAnsi" w:hAnsiTheme="minorHAnsi" w:cs="Arial"/>
          <w:lang w:val="ru-RU"/>
        </w:rPr>
        <w:br/>
      </w:r>
      <w:proofErr w:type="spellStart"/>
      <w:r w:rsidRPr="00B212F8">
        <w:rPr>
          <w:rFonts w:asciiTheme="minorHAnsi" w:hAnsiTheme="minorHAnsi" w:cs="Arial"/>
          <w:lang w:val="ru-RU"/>
        </w:rPr>
        <w:t>Langelinie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Allé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17</w:t>
      </w:r>
      <w:r w:rsidRPr="00B212F8">
        <w:rPr>
          <w:rFonts w:asciiTheme="minorHAnsi" w:hAnsiTheme="minorHAnsi" w:cs="Arial"/>
          <w:lang w:val="ru-RU"/>
        </w:rPr>
        <w:br/>
      </w:r>
      <w:proofErr w:type="spellStart"/>
      <w:r w:rsidRPr="00B212F8">
        <w:rPr>
          <w:rFonts w:asciiTheme="minorHAnsi" w:hAnsiTheme="minorHAnsi" w:cs="Arial"/>
          <w:lang w:val="ru-RU"/>
        </w:rPr>
        <w:t>DK</w:t>
      </w:r>
      <w:proofErr w:type="spellEnd"/>
      <w:r w:rsidRPr="00B212F8">
        <w:rPr>
          <w:rFonts w:asciiTheme="minorHAnsi" w:hAnsiTheme="minorHAnsi" w:cs="Arial"/>
          <w:lang w:val="ru-RU"/>
        </w:rPr>
        <w:t xml:space="preserve">-2100 </w:t>
      </w:r>
      <w:proofErr w:type="spellStart"/>
      <w:r w:rsidRPr="00B212F8">
        <w:rPr>
          <w:rFonts w:asciiTheme="minorHAnsi" w:hAnsiTheme="minorHAnsi" w:cs="Arial"/>
          <w:lang w:val="ru-RU"/>
        </w:rPr>
        <w:t>COPENHAGEN</w:t>
      </w:r>
      <w:proofErr w:type="spellEnd"/>
      <w:r w:rsidRPr="00B212F8">
        <w:rPr>
          <w:rFonts w:asciiTheme="minorHAnsi" w:hAnsiTheme="minorHAnsi" w:cs="Arial"/>
          <w:lang w:val="ru-RU"/>
        </w:rPr>
        <w:br/>
      </w:r>
      <w:proofErr w:type="spellStart"/>
      <w:r w:rsidRPr="00B212F8">
        <w:rPr>
          <w:rFonts w:asciiTheme="minorHAnsi" w:hAnsiTheme="minorHAnsi" w:cs="Arial"/>
          <w:lang w:val="ru-RU"/>
        </w:rPr>
        <w:t>Denmark</w:t>
      </w:r>
      <w:proofErr w:type="spellEnd"/>
      <w:r w:rsidRPr="00B212F8">
        <w:rPr>
          <w:rFonts w:asciiTheme="minorHAnsi" w:hAnsiTheme="minorHAnsi" w:cs="Arial"/>
          <w:lang w:val="ru-RU"/>
        </w:rPr>
        <w:br/>
      </w:r>
      <w:proofErr w:type="gramStart"/>
      <w:r w:rsidR="00EF5556" w:rsidRPr="00B212F8">
        <w:rPr>
          <w:rFonts w:asciiTheme="minorHAnsi" w:hAnsiTheme="minorHAnsi" w:cs="Arial"/>
          <w:lang w:val="ru-RU"/>
        </w:rPr>
        <w:t>Тел.:</w:t>
      </w:r>
      <w:r w:rsidRPr="00B212F8">
        <w:rPr>
          <w:rFonts w:asciiTheme="minorHAnsi" w:hAnsiTheme="minorHAnsi" w:cs="Arial"/>
          <w:lang w:val="ru-RU"/>
        </w:rPr>
        <w:tab/>
      </w:r>
      <w:proofErr w:type="gramEnd"/>
      <w:r w:rsidRPr="00B212F8">
        <w:rPr>
          <w:rFonts w:asciiTheme="minorHAnsi" w:hAnsiTheme="minorHAnsi" w:cs="Arial"/>
          <w:lang w:val="ru-RU"/>
        </w:rPr>
        <w:t xml:space="preserve">+45 35 29 10 00 </w:t>
      </w:r>
      <w:r w:rsidRPr="00B212F8">
        <w:rPr>
          <w:rFonts w:asciiTheme="minorHAnsi" w:hAnsiTheme="minorHAnsi" w:cs="Arial"/>
          <w:lang w:val="ru-RU"/>
        </w:rPr>
        <w:br/>
      </w:r>
      <w:r w:rsidR="00EF5556" w:rsidRPr="00B212F8">
        <w:rPr>
          <w:rFonts w:asciiTheme="minorHAnsi" w:hAnsiTheme="minorHAnsi" w:cs="Arial"/>
          <w:lang w:val="ru-RU"/>
        </w:rPr>
        <w:t>Факс</w:t>
      </w:r>
      <w:r w:rsidRPr="00B212F8">
        <w:rPr>
          <w:rFonts w:asciiTheme="minorHAnsi" w:hAnsiTheme="minorHAnsi" w:cs="Arial"/>
          <w:lang w:val="ru-RU"/>
        </w:rPr>
        <w:t>:</w:t>
      </w:r>
      <w:r w:rsidRPr="00B212F8">
        <w:rPr>
          <w:rFonts w:asciiTheme="minorHAnsi" w:hAnsiTheme="minorHAnsi" w:cs="Arial"/>
          <w:lang w:val="ru-RU"/>
        </w:rPr>
        <w:tab/>
        <w:t xml:space="preserve">+45 35 46 60 01 </w:t>
      </w:r>
      <w:r w:rsidRPr="00B212F8">
        <w:rPr>
          <w:rFonts w:asciiTheme="minorHAnsi" w:hAnsiTheme="minorHAnsi" w:cs="Arial"/>
          <w:lang w:val="ru-RU"/>
        </w:rPr>
        <w:br/>
      </w:r>
      <w:r w:rsidR="00EF5556" w:rsidRPr="00B212F8">
        <w:rPr>
          <w:rFonts w:asciiTheme="minorHAnsi" w:hAnsiTheme="minorHAnsi" w:cs="Arial"/>
          <w:lang w:val="ru-RU"/>
        </w:rPr>
        <w:t>Эл. почта</w:t>
      </w:r>
      <w:r w:rsidRPr="00B212F8">
        <w:rPr>
          <w:rFonts w:asciiTheme="minorHAnsi" w:hAnsiTheme="minorHAnsi" w:cs="Arial"/>
          <w:lang w:val="ru-RU"/>
        </w:rPr>
        <w:t>:</w:t>
      </w:r>
      <w:r w:rsidRPr="00B212F8">
        <w:rPr>
          <w:rFonts w:asciiTheme="minorHAnsi" w:hAnsiTheme="minorHAnsi" w:cs="Arial"/>
          <w:lang w:val="ru-RU"/>
        </w:rPr>
        <w:tab/>
      </w:r>
      <w:hyperlink r:id="rId15" w:history="1">
        <w:proofErr w:type="spellStart"/>
        <w:r w:rsidR="00DF001A" w:rsidRPr="00B212F8">
          <w:rPr>
            <w:rStyle w:val="Hyperlink"/>
            <w:rFonts w:asciiTheme="minorHAnsi" w:hAnsiTheme="minorHAnsi" w:cs="Arial"/>
            <w:lang w:val="ru-RU"/>
          </w:rPr>
          <w:t>erst@erst.dk</w:t>
        </w:r>
        <w:proofErr w:type="spellEnd"/>
      </w:hyperlink>
      <w:r w:rsidRPr="00B212F8">
        <w:rPr>
          <w:rFonts w:asciiTheme="minorHAnsi" w:hAnsiTheme="minorHAnsi" w:cs="Arial"/>
          <w:lang w:val="ru-RU"/>
        </w:rPr>
        <w:br/>
      </w:r>
      <w:proofErr w:type="spellStart"/>
      <w:r w:rsidRPr="00B212F8">
        <w:rPr>
          <w:rFonts w:asciiTheme="minorHAnsi" w:hAnsiTheme="minorHAnsi" w:cs="Arial"/>
          <w:lang w:val="ru-RU"/>
        </w:rPr>
        <w:t>URL</w:t>
      </w:r>
      <w:proofErr w:type="spellEnd"/>
      <w:r w:rsidRPr="00B212F8">
        <w:rPr>
          <w:rFonts w:asciiTheme="minorHAnsi" w:hAnsiTheme="minorHAnsi" w:cs="Arial"/>
          <w:lang w:val="ru-RU"/>
        </w:rPr>
        <w:t>:</w:t>
      </w:r>
      <w:r w:rsidRPr="00B212F8">
        <w:rPr>
          <w:rFonts w:asciiTheme="minorHAnsi" w:hAnsiTheme="minorHAnsi" w:cs="Arial"/>
          <w:lang w:val="ru-RU"/>
        </w:rPr>
        <w:tab/>
      </w:r>
      <w:hyperlink r:id="rId16" w:history="1">
        <w:proofErr w:type="spellStart"/>
        <w:r w:rsidRPr="00B212F8">
          <w:rPr>
            <w:rStyle w:val="Hyperlink"/>
            <w:rFonts w:asciiTheme="minorHAnsi" w:hAnsiTheme="minorHAnsi" w:cs="Arial"/>
            <w:lang w:val="ru-RU"/>
          </w:rPr>
          <w:t>www.erst.dk</w:t>
        </w:r>
        <w:proofErr w:type="spellEnd"/>
      </w:hyperlink>
      <w:bookmarkStart w:id="63" w:name="dtmis_Start"/>
      <w:bookmarkStart w:id="64" w:name="dtmis_Underskriver"/>
      <w:bookmarkEnd w:id="63"/>
      <w:bookmarkEnd w:id="64"/>
    </w:p>
    <w:p w:rsidR="00986147" w:rsidRPr="00B212F8" w:rsidRDefault="00986147" w:rsidP="007C471F">
      <w:pPr>
        <w:keepNext/>
        <w:keepLines/>
        <w:pageBreakBefore/>
        <w:tabs>
          <w:tab w:val="left" w:pos="1134"/>
          <w:tab w:val="left" w:pos="1560"/>
          <w:tab w:val="left" w:pos="2127"/>
        </w:tabs>
        <w:spacing w:before="360"/>
        <w:outlineLvl w:val="3"/>
        <w:rPr>
          <w:rFonts w:asciiTheme="minorHAnsi" w:hAnsiTheme="minorHAnsi" w:cs="Arial"/>
          <w:b/>
          <w:bCs/>
          <w:color w:val="000000"/>
          <w:lang w:val="ru-RU"/>
        </w:rPr>
      </w:pPr>
      <w:bookmarkStart w:id="65" w:name="_Toc235352395"/>
      <w:r w:rsidRPr="00B212F8">
        <w:rPr>
          <w:rFonts w:asciiTheme="minorHAnsi" w:hAnsiTheme="minorHAnsi" w:cs="Arial"/>
          <w:b/>
          <w:bCs/>
          <w:lang w:val="ru-RU"/>
        </w:rPr>
        <w:lastRenderedPageBreak/>
        <w:t>Франция</w:t>
      </w:r>
      <w:r w:rsidRPr="00B212F8">
        <w:rPr>
          <w:rFonts w:asciiTheme="minorHAnsi" w:hAnsiTheme="minorHAnsi" w:cs="Arial"/>
          <w:b/>
          <w:bCs/>
          <w:lang w:val="ru-RU"/>
        </w:rPr>
        <w:fldChar w:fldCharType="begin"/>
      </w:r>
      <w:r w:rsidRPr="00B212F8">
        <w:rPr>
          <w:lang w:val="ru-RU"/>
        </w:rPr>
        <w:instrText xml:space="preserve"> </w:instrText>
      </w:r>
      <w:proofErr w:type="spellStart"/>
      <w:r w:rsidRPr="00B212F8">
        <w:rPr>
          <w:lang w:val="ru-RU"/>
        </w:rPr>
        <w:instrText>TC</w:instrText>
      </w:r>
      <w:proofErr w:type="spellEnd"/>
      <w:r w:rsidRPr="00B212F8">
        <w:rPr>
          <w:lang w:val="ru-RU"/>
        </w:rPr>
        <w:instrText xml:space="preserve"> "</w:instrText>
      </w:r>
      <w:proofErr w:type="spellStart"/>
      <w:r w:rsidRPr="00B212F8">
        <w:rPr>
          <w:rFonts w:asciiTheme="minorHAnsi" w:hAnsiTheme="minorHAnsi" w:cs="Arial"/>
          <w:b/>
          <w:bCs/>
          <w:lang w:val="ru-RU"/>
        </w:rPr>
        <w:instrText>France</w:instrText>
      </w:r>
      <w:proofErr w:type="spellEnd"/>
      <w:r w:rsidRPr="00B212F8">
        <w:rPr>
          <w:lang w:val="ru-RU"/>
        </w:rPr>
        <w:instrText>" \f C \l "1</w:instrText>
      </w:r>
      <w:proofErr w:type="gramStart"/>
      <w:r w:rsidRPr="00B212F8">
        <w:rPr>
          <w:lang w:val="ru-RU"/>
        </w:rPr>
        <w:instrText xml:space="preserve">" </w:instrText>
      </w:r>
      <w:r w:rsidRPr="00B212F8">
        <w:rPr>
          <w:rFonts w:asciiTheme="minorHAnsi" w:hAnsiTheme="minorHAnsi" w:cs="Arial"/>
          <w:b/>
          <w:bCs/>
          <w:lang w:val="ru-RU"/>
        </w:rPr>
        <w:fldChar w:fldCharType="end"/>
      </w:r>
      <w:r w:rsidRPr="00B212F8">
        <w:rPr>
          <w:rFonts w:asciiTheme="minorHAnsi" w:hAnsiTheme="minorHAnsi" w:cs="Arial"/>
          <w:b/>
          <w:bCs/>
          <w:lang w:val="ru-RU"/>
        </w:rPr>
        <w:t xml:space="preserve"> (</w:t>
      </w:r>
      <w:proofErr w:type="gramEnd"/>
      <w:r w:rsidR="007C471F" w:rsidRPr="00B212F8">
        <w:rPr>
          <w:rFonts w:asciiTheme="minorHAnsi" w:hAnsiTheme="minorHAnsi" w:cs="Arial"/>
          <w:b/>
          <w:bCs/>
          <w:lang w:val="ru-RU"/>
        </w:rPr>
        <w:t>код страны</w:t>
      </w:r>
      <w:r w:rsidRPr="00B212F8">
        <w:rPr>
          <w:rFonts w:asciiTheme="minorHAnsi" w:hAnsiTheme="minorHAnsi" w:cs="Arial"/>
          <w:b/>
          <w:bCs/>
          <w:lang w:val="ru-RU"/>
        </w:rPr>
        <w:t xml:space="preserve"> +33)</w:t>
      </w:r>
      <w:bookmarkEnd w:id="65"/>
    </w:p>
    <w:p w:rsidR="00986147" w:rsidRPr="00B212F8" w:rsidRDefault="00986147" w:rsidP="00083293">
      <w:pPr>
        <w:tabs>
          <w:tab w:val="left" w:pos="1134"/>
          <w:tab w:val="left" w:pos="1560"/>
          <w:tab w:val="left" w:pos="2127"/>
        </w:tabs>
        <w:rPr>
          <w:rFonts w:asciiTheme="minorHAnsi" w:hAnsiTheme="minorHAnsi" w:cs="Arial"/>
          <w:lang w:val="ru-RU"/>
        </w:rPr>
      </w:pPr>
      <w:r w:rsidRPr="00B212F8">
        <w:rPr>
          <w:rFonts w:asciiTheme="minorHAnsi" w:hAnsiTheme="minorHAnsi" w:cs="Arial"/>
          <w:lang w:val="ru-RU"/>
        </w:rPr>
        <w:t xml:space="preserve">Сообщение от </w:t>
      </w:r>
      <w:proofErr w:type="spellStart"/>
      <w:r w:rsidRPr="00B212F8">
        <w:rPr>
          <w:rFonts w:asciiTheme="minorHAnsi" w:hAnsiTheme="minorHAnsi" w:cs="Arial"/>
          <w:lang w:val="ru-RU"/>
        </w:rPr>
        <w:t>2.IX.2015</w:t>
      </w:r>
      <w:proofErr w:type="spellEnd"/>
      <w:r w:rsidRPr="00B212F8">
        <w:rPr>
          <w:rFonts w:asciiTheme="minorHAnsi" w:hAnsiTheme="minorHAnsi" w:cs="Arial"/>
          <w:lang w:val="ru-RU"/>
        </w:rPr>
        <w:t xml:space="preserve">: </w:t>
      </w:r>
    </w:p>
    <w:p w:rsidR="00986147" w:rsidRPr="00B212F8" w:rsidRDefault="00986147" w:rsidP="00986147">
      <w:pPr>
        <w:tabs>
          <w:tab w:val="left" w:pos="1134"/>
          <w:tab w:val="left" w:pos="1560"/>
          <w:tab w:val="left" w:pos="2127"/>
        </w:tabs>
        <w:rPr>
          <w:rFonts w:asciiTheme="minorHAnsi" w:hAnsiTheme="minorHAnsi" w:cs="Arial"/>
          <w:lang w:val="ru-RU"/>
        </w:rPr>
      </w:pPr>
      <w:r w:rsidRPr="00B212F8">
        <w:rPr>
          <w:rFonts w:asciiTheme="minorHAnsi" w:hAnsiTheme="minorHAnsi" w:cs="Arial"/>
          <w:i/>
          <w:iCs/>
          <w:lang w:val="ru-RU"/>
        </w:rPr>
        <w:t>Регуляторный орган электронных средств связи и почты (</w:t>
      </w:r>
      <w:proofErr w:type="spellStart"/>
      <w:r w:rsidRPr="00B212F8">
        <w:rPr>
          <w:rFonts w:asciiTheme="minorHAnsi" w:hAnsiTheme="minorHAnsi" w:cs="Arial"/>
          <w:i/>
          <w:iCs/>
          <w:lang w:val="ru-RU"/>
        </w:rPr>
        <w:t>ARCEP</w:t>
      </w:r>
      <w:proofErr w:type="spellEnd"/>
      <w:r w:rsidRPr="00B212F8">
        <w:rPr>
          <w:rFonts w:asciiTheme="minorHAnsi" w:hAnsiTheme="minorHAnsi" w:cs="Arial"/>
          <w:i/>
          <w:iCs/>
          <w:lang w:val="ru-RU"/>
        </w:rPr>
        <w:t>)</w:t>
      </w:r>
      <w:r w:rsidRPr="00B212F8">
        <w:rPr>
          <w:rFonts w:asciiTheme="minorHAnsi" w:hAnsiTheme="minorHAnsi" w:cs="Arial"/>
          <w:lang w:val="ru-RU"/>
        </w:rPr>
        <w:t xml:space="preserve">, Париж, представляет информацию о </w:t>
      </w:r>
      <w:r w:rsidRPr="00B212F8">
        <w:rPr>
          <w:color w:val="000000"/>
          <w:lang w:val="ru-RU"/>
        </w:rPr>
        <w:t>только национальных номерах, относящихся к службам экстренной помощи и другим социально значимым службам,</w:t>
      </w:r>
      <w:r w:rsidRPr="00B212F8">
        <w:rPr>
          <w:rFonts w:asciiTheme="minorHAnsi" w:hAnsiTheme="minorHAnsi" w:cs="Arial"/>
          <w:lang w:val="ru-RU"/>
        </w:rPr>
        <w:t xml:space="preserve"> во Франции.</w:t>
      </w:r>
    </w:p>
    <w:p w:rsidR="00986147" w:rsidRPr="00B212F8" w:rsidRDefault="00BD72C0" w:rsidP="00D26DB4">
      <w:pPr>
        <w:keepNext/>
        <w:keepLines/>
        <w:spacing w:after="120"/>
        <w:jc w:val="center"/>
        <w:rPr>
          <w:rFonts w:asciiTheme="minorHAnsi" w:hAnsiTheme="minorHAnsi"/>
          <w:b/>
          <w:bCs/>
          <w:lang w:val="ru-RU"/>
        </w:rPr>
      </w:pPr>
      <w:r w:rsidRPr="00B212F8">
        <w:rPr>
          <w:rFonts w:asciiTheme="minorHAnsi" w:hAnsiTheme="minorHAnsi"/>
          <w:b/>
          <w:lang w:val="ru-RU"/>
        </w:rPr>
        <w:t>Таблица </w:t>
      </w:r>
      <w:r w:rsidR="00D26DB4" w:rsidRPr="00B212F8">
        <w:rPr>
          <w:rFonts w:asciiTheme="minorHAnsi" w:hAnsiTheme="minorHAnsi"/>
          <w:b/>
          <w:lang w:val="ru-RU"/>
        </w:rPr>
        <w:t xml:space="preserve">– </w:t>
      </w:r>
      <w:r w:rsidRPr="00B212F8">
        <w:rPr>
          <w:rFonts w:asciiTheme="minorHAnsi" w:hAnsiTheme="minorHAnsi" w:cs="Arial"/>
          <w:b/>
          <w:lang w:val="ru-RU"/>
        </w:rPr>
        <w:t xml:space="preserve">Описание важных номеров, относящихся к службам экстренной помощи </w:t>
      </w:r>
      <w:r w:rsidRPr="00B212F8">
        <w:rPr>
          <w:rFonts w:asciiTheme="minorHAnsi" w:hAnsiTheme="minorHAnsi" w:cs="Arial"/>
          <w:b/>
          <w:lang w:val="ru-RU"/>
        </w:rPr>
        <w:br/>
        <w:t xml:space="preserve">и другим </w:t>
      </w:r>
      <w:r w:rsidRPr="00B212F8">
        <w:rPr>
          <w:rFonts w:asciiTheme="minorHAnsi" w:hAnsiTheme="minorHAnsi" w:cs="Arial"/>
          <w:b/>
          <w:cs/>
          <w:lang w:val="ru-RU"/>
        </w:rPr>
        <w:t>‎</w:t>
      </w:r>
      <w:r w:rsidRPr="00B212F8">
        <w:rPr>
          <w:rFonts w:asciiTheme="minorHAnsi" w:hAnsiTheme="minorHAnsi" w:cs="Arial"/>
          <w:b/>
          <w:lang w:val="ru-RU"/>
        </w:rPr>
        <w:t>социально значимым службам</w:t>
      </w:r>
    </w:p>
    <w:tbl>
      <w:tblPr>
        <w:tblStyle w:val="TableGrid1"/>
        <w:tblW w:w="4929" w:type="pct"/>
        <w:tblLook w:val="04A0" w:firstRow="1" w:lastRow="0" w:firstColumn="1" w:lastColumn="0" w:noHBand="0" w:noVBand="1"/>
      </w:tblPr>
      <w:tblGrid>
        <w:gridCol w:w="988"/>
        <w:gridCol w:w="1701"/>
        <w:gridCol w:w="1572"/>
        <w:gridCol w:w="1971"/>
        <w:gridCol w:w="2694"/>
      </w:tblGrid>
      <w:tr w:rsidR="00986147" w:rsidRPr="00B212F8" w:rsidTr="00B04D40">
        <w:trPr>
          <w:cantSplit/>
          <w:tblHeader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vAlign w:val="center"/>
          </w:tcPr>
          <w:p w:rsidR="00986147" w:rsidRPr="00B212F8" w:rsidRDefault="00BD72C0" w:rsidP="00DF001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Страна</w:t>
            </w:r>
            <w:r w:rsidR="00986147" w:rsidRPr="00B212F8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: </w:t>
            </w:r>
            <w:r w:rsidRPr="00B212F8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ФРАНЦИЯ</w:t>
            </w:r>
          </w:p>
        </w:tc>
      </w:tr>
      <w:tr w:rsidR="00986147" w:rsidRPr="00B212F8" w:rsidTr="00BE1ECE">
        <w:trPr>
          <w:cantSplit/>
          <w:tblHeader/>
        </w:trPr>
        <w:tc>
          <w:tcPr>
            <w:tcW w:w="988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86147" w:rsidRPr="00B212F8" w:rsidRDefault="00986147" w:rsidP="00DF001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(1)</w:t>
            </w:r>
          </w:p>
        </w:tc>
        <w:tc>
          <w:tcPr>
            <w:tcW w:w="1701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86147" w:rsidRPr="00B212F8" w:rsidRDefault="00986147" w:rsidP="00DF001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(2)</w:t>
            </w:r>
          </w:p>
        </w:tc>
        <w:tc>
          <w:tcPr>
            <w:tcW w:w="1572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86147" w:rsidRPr="00B212F8" w:rsidRDefault="00986147" w:rsidP="00DF001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(3)</w:t>
            </w:r>
          </w:p>
        </w:tc>
        <w:tc>
          <w:tcPr>
            <w:tcW w:w="1971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86147" w:rsidRPr="00B212F8" w:rsidRDefault="00986147" w:rsidP="00DF001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(4)</w:t>
            </w:r>
          </w:p>
        </w:tc>
        <w:tc>
          <w:tcPr>
            <w:tcW w:w="269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86147" w:rsidRPr="00B212F8" w:rsidRDefault="00986147" w:rsidP="00DF001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(5)</w:t>
            </w:r>
          </w:p>
        </w:tc>
      </w:tr>
      <w:tr w:rsidR="00BD72C0" w:rsidRPr="00B212F8" w:rsidTr="00C633C3">
        <w:trPr>
          <w:cantSplit/>
          <w:tblHeader/>
        </w:trPr>
        <w:tc>
          <w:tcPr>
            <w:tcW w:w="98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BD72C0" w:rsidRPr="00B212F8" w:rsidRDefault="00BD72C0" w:rsidP="00C633C3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170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BD72C0" w:rsidRPr="00B212F8" w:rsidRDefault="00BD72C0" w:rsidP="00C633C3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572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BD72C0" w:rsidRPr="00B212F8" w:rsidRDefault="00BD72C0" w:rsidP="00C633C3">
            <w:pPr>
              <w:pStyle w:val="Tablehead"/>
              <w:spacing w:before="60" w:after="60"/>
              <w:ind w:left="-57" w:right="-57"/>
              <w:rPr>
                <w:b w:val="0"/>
                <w:iCs/>
                <w:szCs w:val="18"/>
                <w:lang w:val="ru-RU"/>
              </w:rPr>
            </w:pPr>
            <w:r w:rsidRPr="00B212F8">
              <w:rPr>
                <w:b w:val="0"/>
                <w:iCs/>
                <w:szCs w:val="18"/>
                <w:lang w:val="ru-RU"/>
              </w:rPr>
              <w:t xml:space="preserve">Распределенный или </w:t>
            </w:r>
            <w:r w:rsidRPr="00B212F8">
              <w:rPr>
                <w:b w:val="0"/>
                <w:iCs/>
                <w:szCs w:val="18"/>
                <w:cs/>
                <w:lang w:val="ru-RU"/>
              </w:rPr>
              <w:t>‎</w:t>
            </w:r>
            <w:r w:rsidRPr="00B212F8">
              <w:rPr>
                <w:b w:val="0"/>
                <w:iCs/>
                <w:szCs w:val="18"/>
                <w:lang w:val="ru-RU"/>
              </w:rPr>
              <w:t>присвоенный</w:t>
            </w:r>
          </w:p>
        </w:tc>
        <w:tc>
          <w:tcPr>
            <w:tcW w:w="197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BD72C0" w:rsidRPr="00B212F8" w:rsidRDefault="00BD72C0" w:rsidP="00C633C3">
            <w:pPr>
              <w:pStyle w:val="Tablehead"/>
              <w:spacing w:before="60" w:after="60"/>
              <w:ind w:left="-57" w:right="-57"/>
              <w:rPr>
                <w:b w:val="0"/>
                <w:iCs/>
                <w:szCs w:val="18"/>
                <w:lang w:val="ru-RU"/>
              </w:rPr>
            </w:pPr>
            <w:r w:rsidRPr="00B212F8">
              <w:rPr>
                <w:b w:val="0"/>
                <w:iCs/>
                <w:szCs w:val="18"/>
                <w:lang w:val="ru-RU"/>
              </w:rPr>
              <w:t xml:space="preserve">Номер МСЭ-T </w:t>
            </w:r>
            <w:proofErr w:type="spellStart"/>
            <w:r w:rsidRPr="00B212F8">
              <w:rPr>
                <w:b w:val="0"/>
                <w:iCs/>
                <w:szCs w:val="18"/>
                <w:lang w:val="ru-RU"/>
              </w:rPr>
              <w:t>E.164</w:t>
            </w:r>
            <w:proofErr w:type="spellEnd"/>
            <w:r w:rsidRPr="00B212F8">
              <w:rPr>
                <w:b w:val="0"/>
                <w:iCs/>
                <w:szCs w:val="18"/>
                <w:lang w:val="ru-RU"/>
              </w:rPr>
              <w:t xml:space="preserve"> </w:t>
            </w:r>
            <w:r w:rsidRPr="00B212F8">
              <w:rPr>
                <w:b w:val="0"/>
                <w:iCs/>
                <w:szCs w:val="18"/>
                <w:lang w:val="ru-RU"/>
              </w:rPr>
              <w:br/>
              <w:t>или только национальный номер</w:t>
            </w:r>
          </w:p>
        </w:tc>
        <w:tc>
          <w:tcPr>
            <w:tcW w:w="269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BD72C0" w:rsidRPr="00B212F8" w:rsidRDefault="00BD72C0" w:rsidP="00C633C3">
            <w:pPr>
              <w:pStyle w:val="Tablehead"/>
              <w:spacing w:before="60" w:after="60"/>
              <w:ind w:left="-57" w:right="-57"/>
              <w:rPr>
                <w:b w:val="0"/>
                <w:iCs/>
                <w:szCs w:val="18"/>
                <w:lang w:val="ru-RU"/>
              </w:rPr>
            </w:pPr>
            <w:r w:rsidRPr="00B212F8">
              <w:rPr>
                <w:b w:val="0"/>
                <w:iCs/>
                <w:szCs w:val="18"/>
                <w:lang w:val="ru-RU"/>
              </w:rPr>
              <w:t>Примечание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112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Служба экстрен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н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ой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B875C3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Общеевропейский номер экстренного вызова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Служба экстрен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н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ой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B875C3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Н</w:t>
            </w:r>
            <w:r w:rsidRPr="00B212F8">
              <w:rPr>
                <w:color w:val="000000"/>
                <w:sz w:val="18"/>
                <w:szCs w:val="18"/>
                <w:lang w:val="ru-RU"/>
              </w:rPr>
              <w:t>еотложная медицинская помощь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 – </w:t>
            </w:r>
            <w:r w:rsidRPr="00B212F8">
              <w:rPr>
                <w:color w:val="000000"/>
                <w:sz w:val="18"/>
                <w:szCs w:val="18"/>
                <w:lang w:val="ru-RU"/>
              </w:rPr>
              <w:t>Скорая</w:t>
            </w:r>
            <w:r w:rsidR="00472081" w:rsidRPr="00B212F8">
              <w:rPr>
                <w:color w:val="000000"/>
                <w:sz w:val="18"/>
                <w:szCs w:val="18"/>
                <w:lang w:val="ru-RU"/>
              </w:rPr>
              <w:t> </w:t>
            </w:r>
            <w:r w:rsidRPr="00B212F8">
              <w:rPr>
                <w:color w:val="000000"/>
                <w:sz w:val="18"/>
                <w:szCs w:val="18"/>
                <w:lang w:val="ru-RU"/>
              </w:rPr>
              <w:t>медицинская помощь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Служба 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экстренной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B875C3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Полицейская служба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Служба 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экстренной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B875C3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Пожарная служба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114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Служба 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экстренной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B04D4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Номер экстренного вызова для лиц с нарушенным слухом</w:t>
            </w:r>
            <w:r w:rsidR="00986147"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только </w:t>
            </w:r>
            <w:proofErr w:type="spellStart"/>
            <w:r w:rsidR="00986147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SMS</w:t>
            </w:r>
            <w:proofErr w:type="spellEnd"/>
            <w:r w:rsidR="00986147"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и факс</w:t>
            </w:r>
            <w:r w:rsidR="00986147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115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Служба 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экстренной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B04D4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Бездомные лица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119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Служба 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экстренной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B04D4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Дети группы риска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116000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Служба 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экстренной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972CFB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Пропавшие дети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191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Служба 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экстренной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972CFB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color w:val="000000"/>
                <w:sz w:val="18"/>
                <w:szCs w:val="18"/>
                <w:lang w:val="ru-RU"/>
              </w:rPr>
              <w:t>Спасательно-координационный центр</w:t>
            </w:r>
            <w:r w:rsidR="00986147"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авиация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196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Служба 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экстренной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C27639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color w:val="000000"/>
                <w:sz w:val="18"/>
                <w:szCs w:val="18"/>
                <w:lang w:val="ru-RU"/>
              </w:rPr>
              <w:t>Морские спасательно-координационны</w:t>
            </w:r>
            <w:r w:rsidR="00472081" w:rsidRPr="00B212F8">
              <w:rPr>
                <w:color w:val="000000"/>
                <w:sz w:val="18"/>
                <w:szCs w:val="18"/>
                <w:lang w:val="ru-RU"/>
              </w:rPr>
              <w:t>е</w:t>
            </w:r>
            <w:r w:rsidRPr="00B212F8">
              <w:rPr>
                <w:color w:val="000000"/>
                <w:sz w:val="18"/>
                <w:szCs w:val="18"/>
                <w:lang w:val="ru-RU"/>
              </w:rPr>
              <w:t xml:space="preserve"> центр</w:t>
            </w:r>
            <w:r w:rsidR="00472081" w:rsidRPr="00B212F8">
              <w:rPr>
                <w:color w:val="000000"/>
                <w:sz w:val="18"/>
                <w:szCs w:val="18"/>
                <w:lang w:val="ru-RU"/>
              </w:rPr>
              <w:t>ы</w:t>
            </w:r>
          </w:p>
        </w:tc>
      </w:tr>
      <w:tr w:rsidR="00986147" w:rsidRPr="00B212F8" w:rsidTr="00BE1ECE">
        <w:trPr>
          <w:cantSplit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197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Служба </w:t>
            </w:r>
            <w:r w:rsidR="0054148B"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экстренной</w:t>
            </w: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помощи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</w:t>
            </w:r>
          </w:p>
        </w:tc>
        <w:tc>
          <w:tcPr>
            <w:tcW w:w="1971" w:type="dxa"/>
            <w:tcMar>
              <w:left w:w="57" w:type="dxa"/>
              <w:right w:w="57" w:type="dxa"/>
            </w:tcMar>
          </w:tcPr>
          <w:p w:rsidR="00986147" w:rsidRPr="00B212F8" w:rsidRDefault="00BD72C0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Alerte</w:t>
            </w:r>
            <w:proofErr w:type="spellEnd"/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attentat</w:t>
            </w:r>
            <w:proofErr w:type="spellEnd"/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or</w:t>
            </w:r>
            <w:proofErr w:type="spellEnd"/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Alerte</w:t>
            </w:r>
            <w:proofErr w:type="spellEnd"/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enlèvement</w:t>
            </w:r>
            <w:proofErr w:type="spellEnd"/>
            <w:r w:rsidR="00BE1ECE" w:rsidRPr="00B212F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(сигнал тревоги в случае нападения или сигнал тревоги в случае похищения)</w:t>
            </w:r>
          </w:p>
          <w:p w:rsidR="00986147" w:rsidRPr="00B212F8" w:rsidRDefault="00986147" w:rsidP="00DF00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r w:rsidR="00A34A1F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доступен только когда активизирован соответствующим компетентным органом </w:t>
            </w: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– </w:t>
            </w:r>
            <w:r w:rsidR="00A34A1F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 другое время звонить </w:t>
            </w:r>
            <w:r w:rsidR="00C633C3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A34A1F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 номеру полиции </w:t>
            </w: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17)</w:t>
            </w:r>
          </w:p>
        </w:tc>
      </w:tr>
    </w:tbl>
    <w:p w:rsidR="00986147" w:rsidRPr="00B212F8" w:rsidRDefault="00EF5556" w:rsidP="005B3C25">
      <w:pPr>
        <w:overflowPunct/>
        <w:spacing w:before="360"/>
        <w:textAlignment w:val="auto"/>
        <w:rPr>
          <w:rFonts w:asciiTheme="minorHAnsi" w:eastAsia="SimSun" w:hAnsiTheme="minorHAnsi"/>
          <w:lang w:val="ru-RU" w:eastAsia="zh-CN"/>
        </w:rPr>
      </w:pPr>
      <w:r w:rsidRPr="00B212F8">
        <w:rPr>
          <w:rFonts w:asciiTheme="minorHAnsi" w:eastAsia="SimSun" w:hAnsiTheme="minorHAnsi"/>
          <w:lang w:val="ru-RU" w:eastAsia="zh-CN"/>
        </w:rPr>
        <w:t>Для контактов</w:t>
      </w:r>
      <w:r w:rsidR="00986147" w:rsidRPr="00B212F8">
        <w:rPr>
          <w:rFonts w:asciiTheme="minorHAnsi" w:eastAsia="SimSun" w:hAnsiTheme="minorHAnsi"/>
          <w:lang w:val="ru-RU" w:eastAsia="zh-CN"/>
        </w:rPr>
        <w:t>:</w:t>
      </w:r>
      <w:r w:rsidR="00986147" w:rsidRPr="00B212F8">
        <w:rPr>
          <w:rFonts w:asciiTheme="minorHAnsi" w:eastAsia="SimSun" w:hAnsiTheme="minorHAnsi"/>
          <w:lang w:val="ru-RU" w:eastAsia="zh-CN"/>
        </w:rPr>
        <w:tab/>
      </w:r>
    </w:p>
    <w:p w:rsidR="00986147" w:rsidRPr="00B212F8" w:rsidRDefault="00986147" w:rsidP="00DF001A">
      <w:pPr>
        <w:tabs>
          <w:tab w:val="clear" w:pos="1276"/>
          <w:tab w:val="clear" w:pos="1843"/>
          <w:tab w:val="left" w:pos="1701"/>
        </w:tabs>
        <w:overflowPunct/>
        <w:ind w:left="567"/>
        <w:textAlignment w:val="auto"/>
        <w:rPr>
          <w:rFonts w:asciiTheme="minorHAnsi" w:eastAsia="SimSun" w:hAnsiTheme="minorHAnsi"/>
          <w:lang w:val="ru-RU" w:eastAsia="zh-CN"/>
        </w:rPr>
      </w:pPr>
      <w:proofErr w:type="spellStart"/>
      <w:r w:rsidRPr="00B212F8">
        <w:rPr>
          <w:rFonts w:asciiTheme="minorHAnsi" w:hAnsiTheme="minorHAnsi"/>
          <w:lang w:val="ru-RU"/>
        </w:rPr>
        <w:t>Autorité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de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Régulation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des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Communications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électroniques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et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des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Postes</w:t>
      </w:r>
      <w:proofErr w:type="spellEnd"/>
      <w:r w:rsidRPr="00B212F8">
        <w:rPr>
          <w:rFonts w:asciiTheme="minorHAnsi" w:hAnsiTheme="minorHAnsi"/>
          <w:lang w:val="ru-RU"/>
        </w:rPr>
        <w:t xml:space="preserve"> (</w:t>
      </w:r>
      <w:proofErr w:type="spellStart"/>
      <w:r w:rsidRPr="00B212F8">
        <w:rPr>
          <w:rFonts w:asciiTheme="minorHAnsi" w:hAnsiTheme="minorHAnsi"/>
          <w:lang w:val="ru-RU"/>
        </w:rPr>
        <w:t>ARCEP</w:t>
      </w:r>
      <w:proofErr w:type="spellEnd"/>
      <w:r w:rsidRPr="00B212F8">
        <w:rPr>
          <w:rFonts w:asciiTheme="minorHAnsi" w:hAnsiTheme="minorHAnsi"/>
          <w:lang w:val="ru-RU"/>
        </w:rPr>
        <w:t>)</w:t>
      </w:r>
    </w:p>
    <w:p w:rsidR="00986147" w:rsidRPr="00B212F8" w:rsidRDefault="00986147" w:rsidP="00DF001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textAlignment w:val="auto"/>
        <w:rPr>
          <w:rFonts w:asciiTheme="minorHAnsi" w:eastAsia="SimSun" w:hAnsiTheme="minorHAnsi"/>
          <w:lang w:val="ru-RU" w:eastAsia="zh-CN"/>
        </w:rPr>
      </w:pPr>
      <w:proofErr w:type="spellStart"/>
      <w:r w:rsidRPr="00B212F8">
        <w:rPr>
          <w:rFonts w:asciiTheme="minorHAnsi" w:eastAsia="SimSun" w:hAnsiTheme="minorHAnsi"/>
          <w:lang w:val="ru-RU" w:eastAsia="zh-CN"/>
        </w:rPr>
        <w:t>UASN</w:t>
      </w:r>
      <w:proofErr w:type="spellEnd"/>
    </w:p>
    <w:p w:rsidR="00986147" w:rsidRPr="00B212F8" w:rsidRDefault="00986147" w:rsidP="00DF001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textAlignment w:val="auto"/>
        <w:rPr>
          <w:rFonts w:asciiTheme="minorHAnsi" w:eastAsia="SimSun" w:hAnsiTheme="minorHAnsi"/>
          <w:lang w:val="ru-RU" w:eastAsia="zh-CN"/>
        </w:rPr>
      </w:pPr>
      <w:r w:rsidRPr="00B212F8">
        <w:rPr>
          <w:rFonts w:asciiTheme="minorHAnsi" w:eastAsia="SimSun" w:hAnsiTheme="minorHAnsi"/>
          <w:lang w:val="ru-RU" w:eastAsia="zh-CN"/>
        </w:rPr>
        <w:t xml:space="preserve">7, </w:t>
      </w:r>
      <w:proofErr w:type="spellStart"/>
      <w:r w:rsidRPr="00B212F8">
        <w:rPr>
          <w:rFonts w:asciiTheme="minorHAnsi" w:eastAsia="SimSun" w:hAnsiTheme="minorHAnsi"/>
          <w:lang w:val="ru-RU" w:eastAsia="zh-CN"/>
        </w:rPr>
        <w:t>Square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B212F8">
        <w:rPr>
          <w:rFonts w:asciiTheme="minorHAnsi" w:eastAsia="SimSun" w:hAnsiTheme="minorHAnsi"/>
          <w:lang w:val="ru-RU" w:eastAsia="zh-CN"/>
        </w:rPr>
        <w:t>Max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B212F8">
        <w:rPr>
          <w:rFonts w:asciiTheme="minorHAnsi" w:eastAsia="SimSun" w:hAnsiTheme="minorHAnsi"/>
          <w:lang w:val="ru-RU" w:eastAsia="zh-CN"/>
        </w:rPr>
        <w:t>Hymans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 </w:t>
      </w:r>
    </w:p>
    <w:p w:rsidR="00986147" w:rsidRPr="00B212F8" w:rsidRDefault="00986147" w:rsidP="00DF001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textAlignment w:val="auto"/>
        <w:rPr>
          <w:rFonts w:asciiTheme="minorHAnsi" w:eastAsia="SimSun" w:hAnsiTheme="minorHAnsi"/>
          <w:lang w:val="ru-RU" w:eastAsia="zh-CN"/>
        </w:rPr>
      </w:pPr>
      <w:r w:rsidRPr="00B212F8">
        <w:rPr>
          <w:rFonts w:asciiTheme="minorHAnsi" w:eastAsia="SimSun" w:hAnsiTheme="minorHAnsi"/>
          <w:lang w:val="ru-RU" w:eastAsia="zh-CN"/>
        </w:rPr>
        <w:t xml:space="preserve">75730 </w:t>
      </w:r>
      <w:proofErr w:type="spellStart"/>
      <w:r w:rsidRPr="00B212F8">
        <w:rPr>
          <w:rFonts w:asciiTheme="minorHAnsi" w:eastAsia="SimSun" w:hAnsiTheme="minorHAnsi"/>
          <w:lang w:val="ru-RU" w:eastAsia="zh-CN"/>
        </w:rPr>
        <w:t>PARIS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, </w:t>
      </w:r>
      <w:proofErr w:type="spellStart"/>
      <w:r w:rsidRPr="00B212F8">
        <w:rPr>
          <w:rFonts w:asciiTheme="minorHAnsi" w:eastAsia="SimSun" w:hAnsiTheme="minorHAnsi"/>
          <w:lang w:val="ru-RU" w:eastAsia="zh-CN"/>
        </w:rPr>
        <w:t>Cédex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 15</w:t>
      </w:r>
    </w:p>
    <w:p w:rsidR="00986147" w:rsidRPr="00B212F8" w:rsidRDefault="00986147" w:rsidP="00DF001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textAlignment w:val="auto"/>
        <w:rPr>
          <w:rFonts w:asciiTheme="minorHAnsi" w:eastAsia="SimSun" w:hAnsiTheme="minorHAnsi"/>
          <w:lang w:val="ru-RU" w:eastAsia="zh-CN"/>
        </w:rPr>
      </w:pPr>
      <w:proofErr w:type="spellStart"/>
      <w:r w:rsidRPr="00B212F8">
        <w:rPr>
          <w:rFonts w:asciiTheme="minorHAnsi" w:eastAsia="SimSun" w:hAnsiTheme="minorHAnsi"/>
          <w:lang w:val="ru-RU" w:eastAsia="zh-CN"/>
        </w:rPr>
        <w:t>France</w:t>
      </w:r>
      <w:proofErr w:type="spellEnd"/>
    </w:p>
    <w:p w:rsidR="00986147" w:rsidRPr="00B212F8" w:rsidRDefault="00EF5556" w:rsidP="00DF001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textAlignment w:val="auto"/>
        <w:rPr>
          <w:rFonts w:asciiTheme="minorHAnsi" w:eastAsia="SimSun" w:hAnsiTheme="minorHAnsi"/>
          <w:lang w:val="ru-RU" w:eastAsia="zh-CN"/>
        </w:rPr>
      </w:pPr>
      <w:r w:rsidRPr="00B212F8">
        <w:rPr>
          <w:rFonts w:asciiTheme="minorHAnsi" w:eastAsia="SimSun" w:hAnsiTheme="minorHAnsi"/>
          <w:lang w:val="ru-RU" w:eastAsia="zh-CN"/>
        </w:rPr>
        <w:t>Тел.:</w:t>
      </w:r>
      <w:r w:rsidR="00986147" w:rsidRPr="00B212F8">
        <w:rPr>
          <w:rFonts w:asciiTheme="minorHAnsi" w:eastAsia="SimSun" w:hAnsiTheme="minorHAnsi"/>
          <w:lang w:val="ru-RU" w:eastAsia="zh-CN"/>
        </w:rPr>
        <w:t xml:space="preserve"> </w:t>
      </w:r>
      <w:r w:rsidR="00986147" w:rsidRPr="00B212F8">
        <w:rPr>
          <w:rFonts w:asciiTheme="minorHAnsi" w:eastAsia="SimSun" w:hAnsiTheme="minorHAnsi"/>
          <w:lang w:val="ru-RU" w:eastAsia="zh-CN"/>
        </w:rPr>
        <w:tab/>
        <w:t>+33 1 40 47 71 31</w:t>
      </w:r>
    </w:p>
    <w:p w:rsidR="00986147" w:rsidRPr="00B212F8" w:rsidRDefault="00EF5556" w:rsidP="00DF001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textAlignment w:val="auto"/>
        <w:rPr>
          <w:rFonts w:asciiTheme="minorHAnsi" w:eastAsia="SimSun" w:hAnsiTheme="minorHAnsi"/>
          <w:lang w:val="ru-RU" w:eastAsia="zh-CN"/>
        </w:rPr>
      </w:pPr>
      <w:r w:rsidRPr="00B212F8">
        <w:rPr>
          <w:rFonts w:asciiTheme="minorHAnsi" w:eastAsia="SimSun" w:hAnsiTheme="minorHAnsi"/>
          <w:lang w:val="ru-RU" w:eastAsia="zh-CN"/>
        </w:rPr>
        <w:t>Факс</w:t>
      </w:r>
      <w:r w:rsidR="00986147" w:rsidRPr="00B212F8">
        <w:rPr>
          <w:rFonts w:asciiTheme="minorHAnsi" w:eastAsia="SimSun" w:hAnsiTheme="minorHAnsi"/>
          <w:lang w:val="ru-RU" w:eastAsia="zh-CN"/>
        </w:rPr>
        <w:t xml:space="preserve">: </w:t>
      </w:r>
      <w:r w:rsidR="00986147" w:rsidRPr="00B212F8">
        <w:rPr>
          <w:rFonts w:asciiTheme="minorHAnsi" w:eastAsia="SimSun" w:hAnsiTheme="minorHAnsi"/>
          <w:lang w:val="ru-RU" w:eastAsia="zh-CN"/>
        </w:rPr>
        <w:tab/>
        <w:t>+33 1 40 47 71 88</w:t>
      </w:r>
    </w:p>
    <w:p w:rsidR="00986147" w:rsidRPr="00B212F8" w:rsidRDefault="00EF5556" w:rsidP="00DF001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textAlignment w:val="auto"/>
        <w:rPr>
          <w:rFonts w:asciiTheme="minorHAnsi" w:eastAsia="SimSun" w:hAnsiTheme="minorHAnsi"/>
          <w:lang w:val="ru-RU" w:eastAsia="zh-CN"/>
        </w:rPr>
      </w:pPr>
      <w:r w:rsidRPr="00B212F8">
        <w:rPr>
          <w:rFonts w:asciiTheme="minorHAnsi" w:eastAsia="SimSun" w:hAnsiTheme="minorHAnsi"/>
          <w:lang w:val="ru-RU" w:eastAsia="zh-CN"/>
        </w:rPr>
        <w:t>Эл. почта</w:t>
      </w:r>
      <w:r w:rsidR="00986147" w:rsidRPr="00B212F8">
        <w:rPr>
          <w:rFonts w:asciiTheme="minorHAnsi" w:eastAsia="SimSun" w:hAnsiTheme="minorHAnsi"/>
          <w:lang w:val="ru-RU" w:eastAsia="zh-CN"/>
        </w:rPr>
        <w:t xml:space="preserve">: </w:t>
      </w:r>
      <w:r w:rsidR="00986147" w:rsidRPr="00B212F8">
        <w:rPr>
          <w:rFonts w:asciiTheme="minorHAnsi" w:eastAsia="SimSun" w:hAnsiTheme="minorHAnsi"/>
          <w:lang w:val="ru-RU" w:eastAsia="zh-CN"/>
        </w:rPr>
        <w:tab/>
      </w:r>
      <w:hyperlink r:id="rId17" w:history="1">
        <w:proofErr w:type="spellStart"/>
        <w:r w:rsidR="00986147" w:rsidRPr="00B212F8">
          <w:rPr>
            <w:rStyle w:val="Hyperlink"/>
            <w:rFonts w:asciiTheme="minorHAnsi" w:eastAsia="SimSun" w:hAnsiTheme="minorHAnsi"/>
            <w:lang w:val="ru-RU" w:eastAsia="zh-CN"/>
          </w:rPr>
          <w:t>Numerotation@arcep.fr</w:t>
        </w:r>
        <w:proofErr w:type="spellEnd"/>
      </w:hyperlink>
      <w:r w:rsidR="00986147" w:rsidRPr="00B212F8">
        <w:rPr>
          <w:rFonts w:asciiTheme="minorHAnsi" w:eastAsia="SimSun" w:hAnsiTheme="minorHAnsi"/>
          <w:lang w:val="ru-RU" w:eastAsia="zh-CN"/>
        </w:rPr>
        <w:t xml:space="preserve"> </w:t>
      </w:r>
    </w:p>
    <w:p w:rsidR="00986147" w:rsidRPr="00B212F8" w:rsidRDefault="00986147" w:rsidP="00DF001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textAlignment w:val="auto"/>
        <w:rPr>
          <w:rFonts w:asciiTheme="minorHAnsi" w:eastAsia="SimSun" w:hAnsiTheme="minorHAnsi"/>
          <w:lang w:val="ru-RU" w:eastAsia="zh-CN"/>
        </w:rPr>
      </w:pPr>
      <w:proofErr w:type="spellStart"/>
      <w:r w:rsidRPr="00B212F8">
        <w:rPr>
          <w:rFonts w:asciiTheme="minorHAnsi" w:eastAsia="SimSun" w:hAnsiTheme="minorHAnsi"/>
          <w:lang w:val="ru-RU" w:eastAsia="zh-CN"/>
        </w:rPr>
        <w:t>URL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: </w:t>
      </w:r>
      <w:r w:rsidRPr="00B212F8">
        <w:rPr>
          <w:rFonts w:asciiTheme="minorHAnsi" w:eastAsia="SimSun" w:hAnsiTheme="minorHAnsi"/>
          <w:lang w:val="ru-RU" w:eastAsia="zh-CN"/>
        </w:rPr>
        <w:tab/>
      </w:r>
      <w:hyperlink r:id="rId18" w:history="1">
        <w:proofErr w:type="spellStart"/>
        <w:r w:rsidRPr="00B212F8">
          <w:rPr>
            <w:rStyle w:val="Hyperlink"/>
            <w:rFonts w:asciiTheme="minorHAnsi" w:eastAsia="SimSun" w:hAnsiTheme="minorHAnsi"/>
            <w:lang w:val="ru-RU" w:eastAsia="zh-CN"/>
          </w:rPr>
          <w:t>www.arcep.fr</w:t>
        </w:r>
        <w:proofErr w:type="spellEnd"/>
        <w:r w:rsidRPr="00B212F8">
          <w:rPr>
            <w:rStyle w:val="Hyperlink"/>
            <w:rFonts w:asciiTheme="minorHAnsi" w:eastAsia="SimSun" w:hAnsiTheme="minorHAnsi"/>
            <w:lang w:val="ru-RU" w:eastAsia="zh-CN"/>
          </w:rPr>
          <w:t>/?</w:t>
        </w:r>
        <w:proofErr w:type="spellStart"/>
        <w:r w:rsidRPr="00B212F8">
          <w:rPr>
            <w:rStyle w:val="Hyperlink"/>
            <w:rFonts w:asciiTheme="minorHAnsi" w:eastAsia="SimSun" w:hAnsiTheme="minorHAnsi"/>
            <w:lang w:val="ru-RU" w:eastAsia="zh-CN"/>
          </w:rPr>
          <w:t>id</w:t>
        </w:r>
        <w:proofErr w:type="spellEnd"/>
        <w:r w:rsidRPr="00B212F8">
          <w:rPr>
            <w:rStyle w:val="Hyperlink"/>
            <w:rFonts w:asciiTheme="minorHAnsi" w:eastAsia="SimSun" w:hAnsiTheme="minorHAnsi"/>
            <w:lang w:val="ru-RU" w:eastAsia="zh-CN"/>
          </w:rPr>
          <w:t>=8146</w:t>
        </w:r>
      </w:hyperlink>
      <w:r w:rsidRPr="00B212F8">
        <w:rPr>
          <w:rFonts w:asciiTheme="minorHAnsi" w:eastAsia="SimSun" w:hAnsiTheme="minorHAnsi"/>
          <w:lang w:val="ru-RU" w:eastAsia="zh-CN"/>
        </w:rPr>
        <w:t xml:space="preserve"> </w:t>
      </w:r>
    </w:p>
    <w:p w:rsidR="007C471F" w:rsidRPr="00B212F8" w:rsidRDefault="00B02D8C" w:rsidP="00B02D8C">
      <w:pPr>
        <w:keepNext/>
        <w:keepLines/>
        <w:tabs>
          <w:tab w:val="left" w:pos="1134"/>
          <w:tab w:val="left" w:pos="1560"/>
          <w:tab w:val="left" w:pos="2127"/>
        </w:tabs>
        <w:spacing w:before="360"/>
        <w:outlineLvl w:val="3"/>
        <w:rPr>
          <w:rFonts w:cs="Arial"/>
          <w:b/>
          <w:bCs/>
          <w:lang w:val="ru-RU"/>
        </w:rPr>
      </w:pPr>
      <w:r w:rsidRPr="00B212F8">
        <w:rPr>
          <w:rFonts w:asciiTheme="minorHAnsi" w:hAnsiTheme="minorHAnsi"/>
          <w:b/>
          <w:bCs/>
          <w:lang w:val="ru-RU"/>
        </w:rPr>
        <w:lastRenderedPageBreak/>
        <w:t>Гвинея-Бисау</w:t>
      </w:r>
      <w:r w:rsidR="007C471F" w:rsidRPr="00B212F8">
        <w:rPr>
          <w:rFonts w:cs="Arial"/>
          <w:b/>
          <w:bCs/>
          <w:lang w:val="ru-RU"/>
        </w:rPr>
        <w:fldChar w:fldCharType="begin"/>
      </w:r>
      <w:r w:rsidR="007C471F" w:rsidRPr="00B212F8">
        <w:rPr>
          <w:lang w:val="ru-RU"/>
        </w:rPr>
        <w:instrText xml:space="preserve"> </w:instrText>
      </w:r>
      <w:proofErr w:type="spellStart"/>
      <w:r w:rsidR="007C471F" w:rsidRPr="00B212F8">
        <w:rPr>
          <w:lang w:val="ru-RU"/>
        </w:rPr>
        <w:instrText>TC</w:instrText>
      </w:r>
      <w:proofErr w:type="spellEnd"/>
      <w:r w:rsidR="007C471F" w:rsidRPr="00B212F8">
        <w:rPr>
          <w:lang w:val="ru-RU"/>
        </w:rPr>
        <w:instrText xml:space="preserve"> "</w:instrText>
      </w:r>
      <w:proofErr w:type="spellStart"/>
      <w:r w:rsidR="007C471F" w:rsidRPr="00B212F8">
        <w:rPr>
          <w:rFonts w:cs="Arial"/>
          <w:b/>
          <w:bCs/>
          <w:lang w:val="ru-RU"/>
        </w:rPr>
        <w:instrText>Guinea-Bissau</w:instrText>
      </w:r>
      <w:proofErr w:type="spellEnd"/>
      <w:r w:rsidR="007C471F" w:rsidRPr="00B212F8">
        <w:rPr>
          <w:lang w:val="ru-RU"/>
        </w:rPr>
        <w:instrText>" \f C \l "1</w:instrText>
      </w:r>
      <w:proofErr w:type="gramStart"/>
      <w:r w:rsidR="007C471F" w:rsidRPr="00B212F8">
        <w:rPr>
          <w:lang w:val="ru-RU"/>
        </w:rPr>
        <w:instrText xml:space="preserve">" </w:instrText>
      </w:r>
      <w:r w:rsidR="007C471F" w:rsidRPr="00B212F8">
        <w:rPr>
          <w:rFonts w:cs="Arial"/>
          <w:b/>
          <w:bCs/>
          <w:lang w:val="ru-RU"/>
        </w:rPr>
        <w:fldChar w:fldCharType="end"/>
      </w:r>
      <w:r w:rsidR="007C471F" w:rsidRPr="00B212F8">
        <w:rPr>
          <w:rFonts w:cs="Arial"/>
          <w:b/>
          <w:bCs/>
          <w:lang w:val="ru-RU"/>
        </w:rPr>
        <w:t xml:space="preserve"> (</w:t>
      </w:r>
      <w:proofErr w:type="gramEnd"/>
      <w:r w:rsidR="007C471F" w:rsidRPr="00B212F8">
        <w:rPr>
          <w:rFonts w:cs="Arial"/>
          <w:b/>
          <w:bCs/>
          <w:lang w:val="ru-RU"/>
        </w:rPr>
        <w:t>код страны +245)</w:t>
      </w:r>
    </w:p>
    <w:p w:rsidR="007C471F" w:rsidRPr="00B212F8" w:rsidRDefault="007C471F" w:rsidP="00C633C3">
      <w:pPr>
        <w:rPr>
          <w:rFonts w:cs="Arial"/>
          <w:lang w:val="ru-RU"/>
        </w:rPr>
      </w:pPr>
      <w:r w:rsidRPr="00B212F8">
        <w:rPr>
          <w:rFonts w:cs="Arial"/>
          <w:lang w:val="ru-RU"/>
        </w:rPr>
        <w:t xml:space="preserve">Сообщение от </w:t>
      </w:r>
      <w:proofErr w:type="spellStart"/>
      <w:r w:rsidRPr="00B212F8">
        <w:rPr>
          <w:rFonts w:cs="Arial"/>
          <w:lang w:val="ru-RU"/>
        </w:rPr>
        <w:t>17.IX.2015</w:t>
      </w:r>
      <w:proofErr w:type="spellEnd"/>
      <w:r w:rsidRPr="00B212F8">
        <w:rPr>
          <w:rFonts w:cs="Arial"/>
          <w:lang w:val="ru-RU"/>
        </w:rPr>
        <w:t>:</w:t>
      </w:r>
    </w:p>
    <w:p w:rsidR="007C471F" w:rsidRPr="00B212F8" w:rsidRDefault="007C471F" w:rsidP="003C30E7">
      <w:pPr>
        <w:rPr>
          <w:lang w:val="ru-RU"/>
        </w:rPr>
      </w:pPr>
      <w:r w:rsidRPr="00B212F8">
        <w:rPr>
          <w:rFonts w:asciiTheme="minorHAnsi" w:hAnsiTheme="minorHAnsi"/>
          <w:i/>
          <w:iCs/>
          <w:lang w:val="ru-RU"/>
        </w:rPr>
        <w:t>Национальный регуляторный орган в области информационно-коммуникационных технологий (</w:t>
      </w:r>
      <w:proofErr w:type="spellStart"/>
      <w:r w:rsidRPr="00B212F8">
        <w:rPr>
          <w:rFonts w:asciiTheme="minorHAnsi" w:hAnsiTheme="minorHAnsi"/>
          <w:i/>
          <w:iCs/>
          <w:lang w:val="ru-RU"/>
        </w:rPr>
        <w:t>ARN</w:t>
      </w:r>
      <w:proofErr w:type="spellEnd"/>
      <w:r w:rsidRPr="00B212F8">
        <w:rPr>
          <w:rFonts w:asciiTheme="minorHAnsi" w:hAnsiTheme="minorHAnsi"/>
          <w:i/>
          <w:iCs/>
          <w:lang w:val="ru-RU"/>
        </w:rPr>
        <w:t>)</w:t>
      </w:r>
      <w:r w:rsidRPr="00B212F8">
        <w:rPr>
          <w:rFonts w:asciiTheme="minorHAnsi" w:hAnsiTheme="minorHAnsi"/>
          <w:lang w:val="ru-RU"/>
        </w:rPr>
        <w:t xml:space="preserve">, Бисау, объявляет о вводе в действие в Гвинее-Бисау нового </w:t>
      </w:r>
      <w:r w:rsidR="003C30E7" w:rsidRPr="00B212F8">
        <w:rPr>
          <w:lang w:val="ru-RU"/>
        </w:rPr>
        <w:t>Н</w:t>
      </w:r>
      <w:r w:rsidRPr="00B212F8">
        <w:rPr>
          <w:lang w:val="ru-RU"/>
        </w:rPr>
        <w:t>ационального плана нумерации (</w:t>
      </w:r>
      <w:proofErr w:type="spellStart"/>
      <w:r w:rsidRPr="00B212F8">
        <w:rPr>
          <w:lang w:val="ru-RU"/>
        </w:rPr>
        <w:t>NNP</w:t>
      </w:r>
      <w:proofErr w:type="spellEnd"/>
      <w:r w:rsidRPr="00B212F8">
        <w:rPr>
          <w:lang w:val="ru-RU"/>
        </w:rPr>
        <w:t>), который вступит в силу 1 ноября 2015 года.</w:t>
      </w:r>
    </w:p>
    <w:p w:rsidR="007C471F" w:rsidRPr="00B212F8" w:rsidRDefault="00D47F15" w:rsidP="003C30E7">
      <w:pPr>
        <w:rPr>
          <w:lang w:val="ru-RU"/>
        </w:rPr>
      </w:pPr>
      <w:r w:rsidRPr="00B212F8">
        <w:rPr>
          <w:lang w:val="ru-RU"/>
        </w:rPr>
        <w:t xml:space="preserve">В новом </w:t>
      </w:r>
      <w:r w:rsidR="003C30E7" w:rsidRPr="00B212F8">
        <w:rPr>
          <w:lang w:val="ru-RU"/>
        </w:rPr>
        <w:t>Н</w:t>
      </w:r>
      <w:r w:rsidRPr="00B212F8">
        <w:rPr>
          <w:lang w:val="ru-RU"/>
        </w:rPr>
        <w:t xml:space="preserve">ациональном плане нумерации </w:t>
      </w:r>
      <w:r w:rsidR="007C471F" w:rsidRPr="00B212F8">
        <w:rPr>
          <w:lang w:val="ru-RU"/>
        </w:rPr>
        <w:t>(</w:t>
      </w:r>
      <w:proofErr w:type="spellStart"/>
      <w:r w:rsidR="007C471F" w:rsidRPr="00B212F8">
        <w:rPr>
          <w:lang w:val="ru-RU"/>
        </w:rPr>
        <w:t>NNP</w:t>
      </w:r>
      <w:proofErr w:type="spellEnd"/>
      <w:r w:rsidR="007C471F" w:rsidRPr="00B212F8">
        <w:rPr>
          <w:lang w:val="ru-RU"/>
        </w:rPr>
        <w:t>)</w:t>
      </w:r>
      <w:r w:rsidRPr="00B212F8">
        <w:rPr>
          <w:lang w:val="ru-RU"/>
        </w:rPr>
        <w:t xml:space="preserve"> существующие </w:t>
      </w:r>
      <w:r w:rsidR="00F616A2" w:rsidRPr="00B212F8">
        <w:rPr>
          <w:lang w:val="ru-RU"/>
        </w:rPr>
        <w:t>номера длиной семь</w:t>
      </w:r>
      <w:r w:rsidR="007C471F" w:rsidRPr="00B212F8">
        <w:rPr>
          <w:lang w:val="ru-RU"/>
        </w:rPr>
        <w:t xml:space="preserve"> (7)</w:t>
      </w:r>
      <w:r w:rsidR="00F616A2" w:rsidRPr="00B212F8">
        <w:rPr>
          <w:lang w:val="ru-RU"/>
        </w:rPr>
        <w:t xml:space="preserve"> цифр в сетях фиксированной и подвижной связи будут заменены номерами длиной девять </w:t>
      </w:r>
      <w:r w:rsidR="007C471F" w:rsidRPr="00B212F8">
        <w:rPr>
          <w:lang w:val="ru-RU"/>
        </w:rPr>
        <w:t xml:space="preserve">(9) </w:t>
      </w:r>
      <w:r w:rsidR="00F616A2" w:rsidRPr="00B212F8">
        <w:rPr>
          <w:lang w:val="ru-RU"/>
        </w:rPr>
        <w:t>цифр</w:t>
      </w:r>
      <w:r w:rsidR="007C471F" w:rsidRPr="00B212F8">
        <w:rPr>
          <w:lang w:val="ru-RU"/>
        </w:rPr>
        <w:t xml:space="preserve">. </w:t>
      </w:r>
      <w:r w:rsidR="00F616A2" w:rsidRPr="00B212F8">
        <w:rPr>
          <w:lang w:val="ru-RU"/>
        </w:rPr>
        <w:t xml:space="preserve">Формат номера для вызовов из-за границы </w:t>
      </w:r>
      <w:r w:rsidR="007C471F" w:rsidRPr="00B212F8">
        <w:rPr>
          <w:lang w:val="ru-RU"/>
        </w:rPr>
        <w:t>(</w:t>
      </w:r>
      <w:r w:rsidR="00F616A2" w:rsidRPr="00B212F8">
        <w:rPr>
          <w:lang w:val="ru-RU"/>
        </w:rPr>
        <w:t xml:space="preserve">структура международного номера </w:t>
      </w:r>
      <w:proofErr w:type="spellStart"/>
      <w:r w:rsidR="007C471F" w:rsidRPr="00B212F8">
        <w:rPr>
          <w:lang w:val="ru-RU"/>
        </w:rPr>
        <w:t>E.164</w:t>
      </w:r>
      <w:proofErr w:type="spellEnd"/>
      <w:r w:rsidR="007C471F" w:rsidRPr="00B212F8">
        <w:rPr>
          <w:lang w:val="ru-RU"/>
        </w:rPr>
        <w:t xml:space="preserve">) </w:t>
      </w:r>
      <w:r w:rsidR="00F616A2" w:rsidRPr="00B212F8">
        <w:rPr>
          <w:lang w:val="ru-RU"/>
        </w:rPr>
        <w:t>будет одинаковым для всех телефонных сетей (фиксированная и подвижная связь), а именно:</w:t>
      </w:r>
      <w:r w:rsidR="007C471F" w:rsidRPr="00B212F8">
        <w:rPr>
          <w:lang w:val="ru-RU"/>
        </w:rPr>
        <w:t xml:space="preserve"> +245 </w:t>
      </w:r>
      <w:proofErr w:type="spellStart"/>
      <w:r w:rsidR="007C471F" w:rsidRPr="00B212F8">
        <w:rPr>
          <w:lang w:val="ru-RU"/>
        </w:rPr>
        <w:t>XXX</w:t>
      </w:r>
      <w:proofErr w:type="spellEnd"/>
      <w:r w:rsidR="007C471F" w:rsidRPr="00B212F8">
        <w:rPr>
          <w:lang w:val="ru-RU"/>
        </w:rPr>
        <w:t xml:space="preserve"> </w:t>
      </w:r>
      <w:proofErr w:type="spellStart"/>
      <w:r w:rsidR="007C471F" w:rsidRPr="00B212F8">
        <w:rPr>
          <w:lang w:val="ru-RU"/>
        </w:rPr>
        <w:t>XXX</w:t>
      </w:r>
      <w:proofErr w:type="spellEnd"/>
      <w:r w:rsidR="007C471F" w:rsidRPr="00B212F8">
        <w:rPr>
          <w:lang w:val="ru-RU"/>
        </w:rPr>
        <w:t xml:space="preserve"> </w:t>
      </w:r>
      <w:proofErr w:type="spellStart"/>
      <w:r w:rsidR="007C471F" w:rsidRPr="00B212F8">
        <w:rPr>
          <w:lang w:val="ru-RU"/>
        </w:rPr>
        <w:t>XXX</w:t>
      </w:r>
      <w:proofErr w:type="spellEnd"/>
      <w:r w:rsidR="007C471F" w:rsidRPr="00B212F8">
        <w:rPr>
          <w:lang w:val="ru-RU"/>
        </w:rPr>
        <w:t xml:space="preserve"> (</w:t>
      </w:r>
      <w:r w:rsidR="00F616A2" w:rsidRPr="00B212F8">
        <w:rPr>
          <w:lang w:val="ru-RU"/>
        </w:rPr>
        <w:t>девять</w:t>
      </w:r>
      <w:r w:rsidR="007C471F" w:rsidRPr="00B212F8">
        <w:rPr>
          <w:lang w:val="ru-RU"/>
        </w:rPr>
        <w:t xml:space="preserve"> (9) </w:t>
      </w:r>
      <w:r w:rsidR="00F616A2" w:rsidRPr="00B212F8">
        <w:rPr>
          <w:lang w:val="ru-RU"/>
        </w:rPr>
        <w:t>цифр</w:t>
      </w:r>
      <w:r w:rsidR="00587F3A" w:rsidRPr="00B212F8">
        <w:rPr>
          <w:lang w:val="ru-RU"/>
        </w:rPr>
        <w:t xml:space="preserve"> (</w:t>
      </w:r>
      <w:proofErr w:type="spellStart"/>
      <w:r w:rsidR="00587F3A" w:rsidRPr="00B212F8">
        <w:rPr>
          <w:lang w:val="ru-RU"/>
        </w:rPr>
        <w:t>CC</w:t>
      </w:r>
      <w:proofErr w:type="spellEnd"/>
      <w:r w:rsidR="00587F3A" w:rsidRPr="00B212F8">
        <w:rPr>
          <w:lang w:val="ru-RU"/>
        </w:rPr>
        <w:t> + </w:t>
      </w:r>
      <w:r w:rsidR="007C471F" w:rsidRPr="00B212F8">
        <w:rPr>
          <w:lang w:val="ru-RU"/>
        </w:rPr>
        <w:t xml:space="preserve">N(S)N, </w:t>
      </w:r>
      <w:r w:rsidR="00F616A2" w:rsidRPr="00B212F8">
        <w:rPr>
          <w:lang w:val="ru-RU"/>
        </w:rPr>
        <w:t xml:space="preserve">где </w:t>
      </w:r>
      <w:proofErr w:type="spellStart"/>
      <w:r w:rsidR="007C471F" w:rsidRPr="00B212F8">
        <w:rPr>
          <w:lang w:val="ru-RU"/>
        </w:rPr>
        <w:t>CC</w:t>
      </w:r>
      <w:proofErr w:type="spellEnd"/>
      <w:r w:rsidR="00F616A2" w:rsidRPr="00B212F8">
        <w:rPr>
          <w:lang w:val="ru-RU"/>
        </w:rPr>
        <w:t xml:space="preserve"> – код страны, а </w:t>
      </w:r>
      <w:r w:rsidR="007C471F" w:rsidRPr="00B212F8">
        <w:rPr>
          <w:lang w:val="ru-RU"/>
        </w:rPr>
        <w:t>N(S)N</w:t>
      </w:r>
      <w:r w:rsidR="00F616A2" w:rsidRPr="00B212F8">
        <w:rPr>
          <w:lang w:val="ru-RU"/>
        </w:rPr>
        <w:t> – национальный (значащий) номер</w:t>
      </w:r>
      <w:r w:rsidR="007C471F" w:rsidRPr="00B212F8">
        <w:rPr>
          <w:lang w:val="ru-RU"/>
        </w:rPr>
        <w:t>.</w:t>
      </w:r>
    </w:p>
    <w:p w:rsidR="007C471F" w:rsidRPr="00B212F8" w:rsidRDefault="002B2F24" w:rsidP="002B2F24">
      <w:pPr>
        <w:rPr>
          <w:lang w:val="ru-RU"/>
        </w:rPr>
      </w:pPr>
      <w:r w:rsidRPr="00B212F8">
        <w:rPr>
          <w:lang w:val="ru-RU"/>
        </w:rPr>
        <w:t>Новый план нумерации вступит в силу 1 ноября 2015 года</w:t>
      </w:r>
      <w:r w:rsidR="007C471F" w:rsidRPr="00B212F8">
        <w:rPr>
          <w:lang w:val="ru-RU"/>
        </w:rPr>
        <w:t>.</w:t>
      </w:r>
    </w:p>
    <w:p w:rsidR="007C471F" w:rsidRPr="00B212F8" w:rsidRDefault="00B02D8C" w:rsidP="00B02D8C">
      <w:pPr>
        <w:rPr>
          <w:lang w:val="ru-RU"/>
        </w:rPr>
      </w:pPr>
      <w:r w:rsidRPr="00B212F8">
        <w:rPr>
          <w:lang w:val="ru-RU"/>
        </w:rPr>
        <w:t>В начало</w:t>
      </w:r>
      <w:r w:rsidR="002B2F24" w:rsidRPr="00B212F8">
        <w:rPr>
          <w:lang w:val="ru-RU"/>
        </w:rPr>
        <w:t xml:space="preserve"> существующ</w:t>
      </w:r>
      <w:r w:rsidRPr="00B212F8">
        <w:rPr>
          <w:lang w:val="ru-RU"/>
        </w:rPr>
        <w:t>его</w:t>
      </w:r>
      <w:r w:rsidR="002B2F24" w:rsidRPr="00B212F8">
        <w:rPr>
          <w:lang w:val="ru-RU"/>
        </w:rPr>
        <w:t xml:space="preserve"> номер</w:t>
      </w:r>
      <w:r w:rsidRPr="00B212F8">
        <w:rPr>
          <w:lang w:val="ru-RU"/>
        </w:rPr>
        <w:t>а</w:t>
      </w:r>
      <w:r w:rsidR="002B2F24" w:rsidRPr="00B212F8">
        <w:rPr>
          <w:lang w:val="ru-RU"/>
        </w:rPr>
        <w:t xml:space="preserve"> </w:t>
      </w:r>
      <w:r w:rsidRPr="00B212F8">
        <w:rPr>
          <w:lang w:val="ru-RU"/>
        </w:rPr>
        <w:t xml:space="preserve">N(S)N </w:t>
      </w:r>
      <w:r w:rsidR="002B2F24" w:rsidRPr="00B212F8">
        <w:rPr>
          <w:lang w:val="ru-RU"/>
        </w:rPr>
        <w:t>фиксированной связи добавляются цифры "</w:t>
      </w:r>
      <w:r w:rsidR="007C471F" w:rsidRPr="00B212F8">
        <w:rPr>
          <w:lang w:val="ru-RU"/>
        </w:rPr>
        <w:t>44</w:t>
      </w:r>
      <w:r w:rsidR="002B2F24" w:rsidRPr="00B212F8">
        <w:rPr>
          <w:lang w:val="ru-RU"/>
        </w:rPr>
        <w:t>"</w:t>
      </w:r>
      <w:r w:rsidR="007C471F" w:rsidRPr="00B212F8">
        <w:rPr>
          <w:lang w:val="ru-RU"/>
        </w:rPr>
        <w:t>.</w:t>
      </w:r>
    </w:p>
    <w:p w:rsidR="007C471F" w:rsidRPr="00B212F8" w:rsidRDefault="002B2F24" w:rsidP="00B02D8C">
      <w:pPr>
        <w:rPr>
          <w:lang w:val="ru-RU"/>
        </w:rPr>
      </w:pPr>
      <w:r w:rsidRPr="00B212F8">
        <w:rPr>
          <w:lang w:val="ru-RU"/>
        </w:rPr>
        <w:t>Например</w:t>
      </w:r>
      <w:r w:rsidR="007C471F" w:rsidRPr="00B212F8">
        <w:rPr>
          <w:lang w:val="ru-RU"/>
        </w:rPr>
        <w:t xml:space="preserve">, </w:t>
      </w:r>
      <w:r w:rsidRPr="00B212F8">
        <w:rPr>
          <w:lang w:val="ru-RU"/>
        </w:rPr>
        <w:t xml:space="preserve">существующий номер </w:t>
      </w:r>
      <w:r w:rsidR="00B02D8C" w:rsidRPr="00B212F8">
        <w:rPr>
          <w:lang w:val="ru-RU"/>
        </w:rPr>
        <w:t xml:space="preserve">N(S)N </w:t>
      </w:r>
      <w:r w:rsidRPr="00B212F8">
        <w:rPr>
          <w:lang w:val="ru-RU"/>
        </w:rPr>
        <w:t xml:space="preserve">фиксированной связи </w:t>
      </w:r>
      <w:proofErr w:type="spellStart"/>
      <w:r w:rsidR="007C471F" w:rsidRPr="00B212F8">
        <w:rPr>
          <w:lang w:val="ru-RU"/>
        </w:rPr>
        <w:t>XXX</w:t>
      </w:r>
      <w:proofErr w:type="spellEnd"/>
      <w:r w:rsidR="007C471F" w:rsidRPr="00B212F8">
        <w:rPr>
          <w:lang w:val="ru-RU"/>
        </w:rPr>
        <w:t xml:space="preserve"> </w:t>
      </w:r>
      <w:proofErr w:type="spellStart"/>
      <w:r w:rsidR="007C471F" w:rsidRPr="00B212F8">
        <w:rPr>
          <w:lang w:val="ru-RU"/>
        </w:rPr>
        <w:t>XXXX</w:t>
      </w:r>
      <w:proofErr w:type="spellEnd"/>
      <w:r w:rsidR="007C471F" w:rsidRPr="00B212F8">
        <w:rPr>
          <w:lang w:val="ru-RU"/>
        </w:rPr>
        <w:t xml:space="preserve"> (</w:t>
      </w:r>
      <w:r w:rsidRPr="00B212F8">
        <w:rPr>
          <w:lang w:val="ru-RU"/>
        </w:rPr>
        <w:t>семь</w:t>
      </w:r>
      <w:r w:rsidR="007C471F" w:rsidRPr="00B212F8">
        <w:rPr>
          <w:lang w:val="ru-RU"/>
        </w:rPr>
        <w:t xml:space="preserve"> (7) </w:t>
      </w:r>
      <w:r w:rsidRPr="00B212F8">
        <w:rPr>
          <w:lang w:val="ru-RU"/>
        </w:rPr>
        <w:t>цифр</w:t>
      </w:r>
      <w:r w:rsidR="007C471F" w:rsidRPr="00B212F8">
        <w:rPr>
          <w:lang w:val="ru-RU"/>
        </w:rPr>
        <w:t xml:space="preserve">) </w:t>
      </w:r>
      <w:r w:rsidR="00B02D8C" w:rsidRPr="00B212F8">
        <w:rPr>
          <w:lang w:val="ru-RU"/>
        </w:rPr>
        <w:t>изменится на номер</w:t>
      </w:r>
      <w:r w:rsidR="007C471F" w:rsidRPr="00B212F8">
        <w:rPr>
          <w:lang w:val="ru-RU"/>
        </w:rPr>
        <w:t xml:space="preserve"> 44 </w:t>
      </w:r>
      <w:proofErr w:type="spellStart"/>
      <w:r w:rsidR="007C471F" w:rsidRPr="00B212F8">
        <w:rPr>
          <w:lang w:val="ru-RU"/>
        </w:rPr>
        <w:t>XXX</w:t>
      </w:r>
      <w:proofErr w:type="spellEnd"/>
      <w:r w:rsidR="007C471F" w:rsidRPr="00B212F8">
        <w:rPr>
          <w:lang w:val="ru-RU"/>
        </w:rPr>
        <w:t xml:space="preserve"> </w:t>
      </w:r>
      <w:proofErr w:type="spellStart"/>
      <w:r w:rsidR="007C471F" w:rsidRPr="00B212F8">
        <w:rPr>
          <w:lang w:val="ru-RU"/>
        </w:rPr>
        <w:t>XXXX</w:t>
      </w:r>
      <w:proofErr w:type="spellEnd"/>
      <w:r w:rsidR="007C471F" w:rsidRPr="00B212F8">
        <w:rPr>
          <w:lang w:val="ru-RU"/>
        </w:rPr>
        <w:t xml:space="preserve"> (</w:t>
      </w:r>
      <w:r w:rsidR="00B02D8C" w:rsidRPr="00B212F8">
        <w:rPr>
          <w:lang w:val="ru-RU"/>
        </w:rPr>
        <w:t>девять</w:t>
      </w:r>
      <w:r w:rsidR="007C471F" w:rsidRPr="00B212F8">
        <w:rPr>
          <w:lang w:val="ru-RU"/>
        </w:rPr>
        <w:t xml:space="preserve"> (9) </w:t>
      </w:r>
      <w:r w:rsidR="00B02D8C" w:rsidRPr="00B212F8">
        <w:rPr>
          <w:lang w:val="ru-RU"/>
        </w:rPr>
        <w:t>цифр</w:t>
      </w:r>
      <w:r w:rsidR="007C471F" w:rsidRPr="00B212F8">
        <w:rPr>
          <w:lang w:val="ru-RU"/>
        </w:rPr>
        <w:t>).</w:t>
      </w:r>
    </w:p>
    <w:p w:rsidR="007C471F" w:rsidRPr="00B212F8" w:rsidRDefault="00B02D8C" w:rsidP="003C30E7">
      <w:pPr>
        <w:spacing w:after="360"/>
        <w:rPr>
          <w:rFonts w:cs="Arial"/>
          <w:lang w:val="ru-RU"/>
        </w:rPr>
      </w:pPr>
      <w:r w:rsidRPr="00B212F8">
        <w:rPr>
          <w:lang w:val="ru-RU"/>
        </w:rPr>
        <w:t>Аналогично, для сетей подвижной связи в начало существующего номера N(S)N подвижной связи добавляются цифры "</w:t>
      </w:r>
      <w:proofErr w:type="spellStart"/>
      <w:r w:rsidR="007C471F" w:rsidRPr="00B212F8">
        <w:rPr>
          <w:lang w:val="ru-RU"/>
        </w:rPr>
        <w:t>9X</w:t>
      </w:r>
      <w:proofErr w:type="spellEnd"/>
      <w:r w:rsidRPr="00B212F8">
        <w:rPr>
          <w:lang w:val="ru-RU"/>
        </w:rPr>
        <w:t>"</w:t>
      </w:r>
      <w:r w:rsidR="007C471F" w:rsidRPr="00B212F8">
        <w:rPr>
          <w:lang w:val="ru-RU"/>
        </w:rPr>
        <w:t>.</w:t>
      </w:r>
    </w:p>
    <w:p w:rsidR="007C471F" w:rsidRPr="00B212F8" w:rsidRDefault="007C471F" w:rsidP="005B3C25">
      <w:pPr>
        <w:keepNext/>
        <w:tabs>
          <w:tab w:val="left" w:pos="3544"/>
        </w:tabs>
        <w:spacing w:after="100" w:afterAutospacing="1"/>
        <w:rPr>
          <w:rFonts w:cs="Arial"/>
          <w:i/>
          <w:iCs/>
          <w:lang w:val="ru-RU"/>
        </w:rPr>
      </w:pPr>
      <w:r w:rsidRPr="00B212F8">
        <w:rPr>
          <w:rFonts w:cs="Arial"/>
          <w:i/>
          <w:iCs/>
          <w:lang w:val="ru-RU"/>
        </w:rPr>
        <w:t>Сеть фиксированной связи</w:t>
      </w:r>
    </w:p>
    <w:p w:rsidR="007C471F" w:rsidRPr="00B212F8" w:rsidRDefault="007C471F" w:rsidP="005B3C25">
      <w:pPr>
        <w:keepNext/>
        <w:tabs>
          <w:tab w:val="left" w:pos="3544"/>
        </w:tabs>
        <w:spacing w:before="0" w:after="120"/>
        <w:jc w:val="center"/>
        <w:rPr>
          <w:rFonts w:cs="Arial"/>
          <w:lang w:val="ru-RU"/>
        </w:rPr>
      </w:pPr>
      <w:proofErr w:type="spellStart"/>
      <w:r w:rsidRPr="00B212F8">
        <w:rPr>
          <w:rFonts w:cs="Arial"/>
          <w:lang w:val="ru-RU"/>
        </w:rPr>
        <w:t>GUINÉ</w:t>
      </w:r>
      <w:proofErr w:type="spellEnd"/>
      <w:r w:rsidRPr="00B212F8">
        <w:rPr>
          <w:rFonts w:cs="Arial"/>
          <w:lang w:val="ru-RU"/>
        </w:rPr>
        <w:t xml:space="preserve"> </w:t>
      </w:r>
      <w:proofErr w:type="spellStart"/>
      <w:r w:rsidRPr="00B212F8">
        <w:rPr>
          <w:rFonts w:cs="Arial"/>
          <w:lang w:val="ru-RU"/>
        </w:rPr>
        <w:t>TELECOM</w:t>
      </w:r>
      <w:proofErr w:type="spell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10"/>
        <w:gridCol w:w="1210"/>
        <w:gridCol w:w="1210"/>
        <w:gridCol w:w="1507"/>
        <w:gridCol w:w="2726"/>
      </w:tblGrid>
      <w:tr w:rsidR="007C471F" w:rsidRPr="00B212F8" w:rsidTr="005B3C25">
        <w:trPr>
          <w:trHeight w:val="20"/>
          <w:tblHeader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7C471F" w:rsidRPr="00B212F8" w:rsidRDefault="006A5D8B" w:rsidP="00DF001A">
            <w:pPr>
              <w:keepNext/>
              <w:spacing w:before="80" w:after="80"/>
              <w:jc w:val="center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7C471F" w:rsidRPr="00B212F8" w:rsidRDefault="006A5D8B" w:rsidP="00DF001A">
            <w:pPr>
              <w:keepNext/>
              <w:spacing w:before="80" w:after="80"/>
              <w:jc w:val="center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>Старый номер абонента</w:t>
            </w:r>
            <w:r w:rsidR="007C471F"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7C471F"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br/>
              <w:t>(</w:t>
            </w: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>семь цифр</w:t>
            </w:r>
            <w:r w:rsidR="007C471F"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vAlign w:val="center"/>
          </w:tcPr>
          <w:p w:rsidR="007C471F" w:rsidRPr="00B212F8" w:rsidRDefault="006A5D8B" w:rsidP="00DF001A">
            <w:pPr>
              <w:keepNext/>
              <w:spacing w:before="80" w:after="80"/>
              <w:jc w:val="center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>Новый номер абонента</w:t>
            </w:r>
            <w:r w:rsidR="007C471F"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7C471F"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br/>
              <w:t>(</w:t>
            </w: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>девять цифр</w:t>
            </w:r>
            <w:r w:rsidR="007C471F"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7C471F" w:rsidRPr="00B212F8" w:rsidRDefault="006A5D8B" w:rsidP="00DF001A">
            <w:pPr>
              <w:keepNext/>
              <w:spacing w:before="80" w:after="80"/>
              <w:jc w:val="center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>Местоположение</w:t>
            </w:r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 xml:space="preserve">320 </w:t>
            </w:r>
            <w:r w:rsidRPr="00B212F8">
              <w:rPr>
                <w:rFonts w:cs="Arial"/>
                <w:sz w:val="18"/>
                <w:szCs w:val="18"/>
                <w:lang w:val="ru-RU"/>
              </w:rPr>
              <w:br/>
              <w:t>321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  <w:r w:rsidRPr="00B212F8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B212F8">
              <w:rPr>
                <w:rFonts w:cs="Arial"/>
                <w:sz w:val="18"/>
                <w:szCs w:val="18"/>
                <w:lang w:val="ru-RU"/>
              </w:rPr>
              <w:br/>
            </w: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 xml:space="preserve">44 320 </w:t>
            </w:r>
            <w:r w:rsidRPr="00B212F8">
              <w:rPr>
                <w:rFonts w:cs="Arial"/>
                <w:sz w:val="18"/>
                <w:szCs w:val="18"/>
                <w:lang w:val="ru-RU"/>
              </w:rPr>
              <w:br/>
              <w:t>44 321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  <w:r w:rsidRPr="00B212F8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B212F8">
              <w:rPr>
                <w:rFonts w:cs="Arial"/>
                <w:sz w:val="18"/>
                <w:szCs w:val="18"/>
                <w:lang w:val="ru-RU"/>
              </w:rPr>
              <w:br/>
            </w: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96044D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Бисау</w:t>
            </w:r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322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44 322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CC7D6F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Санта-</w:t>
            </w: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Лузиа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325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44 325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Бра</w:t>
            </w:r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331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44 331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96044D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Мансоа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332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44 332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96044D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Биссор</w:t>
            </w:r>
            <w:r w:rsidR="00590125" w:rsidRPr="00B212F8">
              <w:rPr>
                <w:rFonts w:cs="Arial"/>
                <w:sz w:val="18"/>
                <w:szCs w:val="18"/>
                <w:lang w:val="ru-RU"/>
              </w:rPr>
              <w:t>а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334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44 334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CC7D6F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Мансаба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335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44 335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Фарим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341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44 341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96044D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Бафата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342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44 342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Бамбадинка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351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44 351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96044D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Габу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352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44 352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Сонако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353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44 353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Пирада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354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44 354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CC7D6F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Питче</w:t>
            </w:r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370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44 370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Буба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391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44 391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Канчунг</w:t>
            </w:r>
            <w:r w:rsidR="003C30E7" w:rsidRPr="00B212F8">
              <w:rPr>
                <w:rFonts w:cs="Arial"/>
                <w:sz w:val="18"/>
                <w:szCs w:val="18"/>
                <w:lang w:val="ru-RU"/>
              </w:rPr>
              <w:t>у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392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44 392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Ка</w:t>
            </w:r>
            <w:r w:rsidR="003C30E7" w:rsidRPr="00B212F8">
              <w:rPr>
                <w:rFonts w:cs="Arial"/>
                <w:sz w:val="18"/>
                <w:szCs w:val="18"/>
                <w:lang w:val="ru-RU"/>
              </w:rPr>
              <w:t>шеу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393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44 393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CC7D6F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Са</w:t>
            </w:r>
            <w:r w:rsidR="0046081D" w:rsidRPr="00B212F8">
              <w:rPr>
                <w:rFonts w:cs="Arial"/>
                <w:sz w:val="18"/>
                <w:szCs w:val="18"/>
                <w:lang w:val="ru-RU"/>
              </w:rPr>
              <w:t>н</w:t>
            </w:r>
            <w:r w:rsidRPr="00B212F8">
              <w:rPr>
                <w:rFonts w:cs="Arial"/>
                <w:sz w:val="18"/>
                <w:szCs w:val="18"/>
                <w:lang w:val="ru-RU"/>
              </w:rPr>
              <w:t>-</w:t>
            </w: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Доминг</w:t>
            </w:r>
            <w:r w:rsidR="0046081D" w:rsidRPr="00B212F8">
              <w:rPr>
                <w:rFonts w:cs="Arial"/>
                <w:sz w:val="18"/>
                <w:szCs w:val="18"/>
                <w:lang w:val="ru-RU"/>
              </w:rPr>
              <w:t>у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394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44 394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Була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396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44 396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Ингоре</w:t>
            </w:r>
            <w:proofErr w:type="spellEnd"/>
          </w:p>
        </w:tc>
      </w:tr>
      <w:tr w:rsidR="007C471F" w:rsidRPr="00B212F8" w:rsidTr="005B3C25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397</w:t>
            </w:r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44 397</w:t>
            </w:r>
          </w:p>
        </w:tc>
        <w:tc>
          <w:tcPr>
            <w:tcW w:w="1507" w:type="dxa"/>
          </w:tcPr>
          <w:p w:rsidR="007C471F" w:rsidRPr="00B212F8" w:rsidRDefault="007C471F" w:rsidP="00DF001A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2726" w:type="dxa"/>
          </w:tcPr>
          <w:p w:rsidR="007C471F" w:rsidRPr="00B212F8" w:rsidRDefault="00590125" w:rsidP="00DF001A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Бигене</w:t>
            </w:r>
            <w:proofErr w:type="spellEnd"/>
          </w:p>
        </w:tc>
      </w:tr>
    </w:tbl>
    <w:p w:rsidR="007C471F" w:rsidRPr="00B212F8" w:rsidRDefault="006A5D8B" w:rsidP="005B3C25">
      <w:pPr>
        <w:keepNext/>
        <w:spacing w:after="100" w:afterAutospacing="1"/>
        <w:rPr>
          <w:lang w:val="ru-RU"/>
        </w:rPr>
      </w:pPr>
      <w:r w:rsidRPr="00B212F8">
        <w:rPr>
          <w:rFonts w:cs="Arial"/>
          <w:i/>
          <w:color w:val="000000"/>
          <w:lang w:val="ru-RU"/>
        </w:rPr>
        <w:lastRenderedPageBreak/>
        <w:t>Сеть подвижной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10"/>
        <w:gridCol w:w="1210"/>
        <w:gridCol w:w="1210"/>
        <w:gridCol w:w="1507"/>
        <w:gridCol w:w="2726"/>
      </w:tblGrid>
      <w:tr w:rsidR="006A5D8B" w:rsidRPr="00B212F8" w:rsidTr="006A5D8B">
        <w:trPr>
          <w:trHeight w:val="20"/>
          <w:tblHeader/>
          <w:jc w:val="center"/>
        </w:trPr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8B" w:rsidRPr="00B212F8" w:rsidRDefault="006A5D8B" w:rsidP="006A5D8B">
            <w:pPr>
              <w:keepNext/>
              <w:spacing w:after="120"/>
              <w:jc w:val="center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8B" w:rsidRPr="00B212F8" w:rsidRDefault="006A5D8B" w:rsidP="006A5D8B">
            <w:pPr>
              <w:keepNext/>
              <w:spacing w:after="120"/>
              <w:jc w:val="center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 xml:space="preserve">Старый номер абонента </w:t>
            </w: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br/>
              <w:t>(семь цифр)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8B" w:rsidRPr="00B212F8" w:rsidRDefault="006A5D8B" w:rsidP="006A5D8B">
            <w:pPr>
              <w:keepNext/>
              <w:spacing w:after="120"/>
              <w:jc w:val="center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t xml:space="preserve">Новый номер абонента </w:t>
            </w:r>
            <w:r w:rsidRPr="00B212F8">
              <w:rPr>
                <w:rFonts w:cs="Arial"/>
                <w:bCs/>
                <w:i/>
                <w:sz w:val="18"/>
                <w:szCs w:val="18"/>
                <w:lang w:val="ru-RU"/>
              </w:rPr>
              <w:br/>
              <w:t>(девять цифр)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8B" w:rsidRPr="00B212F8" w:rsidRDefault="006A5D8B" w:rsidP="006A5D8B">
            <w:pPr>
              <w:keepNext/>
              <w:spacing w:after="120"/>
              <w:jc w:val="center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</w:p>
        </w:tc>
      </w:tr>
      <w:tr w:rsidR="007C471F" w:rsidRPr="00B212F8" w:rsidTr="006A5D8B">
        <w:trPr>
          <w:trHeight w:val="20"/>
          <w:jc w:val="center"/>
        </w:trPr>
        <w:tc>
          <w:tcPr>
            <w:tcW w:w="9072" w:type="dxa"/>
            <w:gridSpan w:val="6"/>
            <w:tcBorders>
              <w:left w:val="nil"/>
              <w:right w:val="nil"/>
            </w:tcBorders>
          </w:tcPr>
          <w:p w:rsidR="007C471F" w:rsidRPr="00B212F8" w:rsidRDefault="007C471F" w:rsidP="007C471F">
            <w:pPr>
              <w:keepNext/>
              <w:tabs>
                <w:tab w:val="left" w:pos="284"/>
                <w:tab w:val="left" w:pos="3686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iCs/>
                <w:color w:val="000000"/>
                <w:sz w:val="18"/>
                <w:szCs w:val="18"/>
                <w:lang w:val="ru-RU"/>
              </w:rPr>
              <w:t>ORANGE</w:t>
            </w:r>
            <w:proofErr w:type="spellEnd"/>
            <w:r w:rsidRPr="00B212F8">
              <w:rPr>
                <w:rFonts w:cs="Arial"/>
                <w:iCs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rFonts w:cs="Arial"/>
                <w:iCs/>
                <w:color w:val="000000"/>
                <w:sz w:val="18"/>
                <w:szCs w:val="18"/>
                <w:lang w:val="ru-RU"/>
              </w:rPr>
              <w:t>BISSAU</w:t>
            </w:r>
            <w:proofErr w:type="spellEnd"/>
          </w:p>
        </w:tc>
      </w:tr>
      <w:tr w:rsidR="007C471F" w:rsidRPr="00B212F8" w:rsidTr="006A5D8B">
        <w:trPr>
          <w:trHeight w:val="20"/>
          <w:jc w:val="center"/>
        </w:trPr>
        <w:tc>
          <w:tcPr>
            <w:tcW w:w="1209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solid" w:color="FFFFFF" w:fill="auto"/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XXXXXX</w:t>
            </w:r>
            <w:proofErr w:type="spellEnd"/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95 5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XXXXXX</w:t>
            </w:r>
            <w:proofErr w:type="spellEnd"/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7C471F" w:rsidRPr="00B212F8" w:rsidTr="006A5D8B">
        <w:trPr>
          <w:trHeight w:val="20"/>
          <w:jc w:val="center"/>
        </w:trPr>
        <w:tc>
          <w:tcPr>
            <w:tcW w:w="9072" w:type="dxa"/>
            <w:gridSpan w:val="6"/>
            <w:tcBorders>
              <w:left w:val="nil"/>
              <w:right w:val="nil"/>
            </w:tcBorders>
          </w:tcPr>
          <w:p w:rsidR="007C471F" w:rsidRPr="00B212F8" w:rsidRDefault="007C471F" w:rsidP="007C471F">
            <w:pPr>
              <w:keepNext/>
              <w:tabs>
                <w:tab w:val="left" w:pos="3318"/>
              </w:tabs>
              <w:spacing w:before="80" w:after="80"/>
              <w:jc w:val="center"/>
              <w:rPr>
                <w:rFonts w:cs="Arial"/>
                <w:i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iCs/>
                <w:color w:val="000000"/>
                <w:sz w:val="18"/>
                <w:szCs w:val="18"/>
                <w:lang w:val="ru-RU"/>
              </w:rPr>
              <w:t>SPACETEL</w:t>
            </w:r>
            <w:proofErr w:type="spellEnd"/>
            <w:r w:rsidRPr="00B212F8">
              <w:rPr>
                <w:rFonts w:cs="Arial"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cs="Arial"/>
                <w:iCs/>
                <w:color w:val="000000"/>
                <w:sz w:val="18"/>
                <w:szCs w:val="18"/>
                <w:lang w:val="ru-RU"/>
              </w:rPr>
              <w:t>GUINÉ-BISSAU</w:t>
            </w:r>
            <w:proofErr w:type="spellEnd"/>
          </w:p>
        </w:tc>
      </w:tr>
      <w:tr w:rsidR="007C471F" w:rsidRPr="00B212F8" w:rsidTr="006A5D8B">
        <w:trPr>
          <w:trHeight w:val="20"/>
          <w:jc w:val="center"/>
        </w:trPr>
        <w:tc>
          <w:tcPr>
            <w:tcW w:w="1209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keepNext/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solid" w:color="FFFFFF" w:fill="auto"/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XXXXXX</w:t>
            </w:r>
            <w:proofErr w:type="spellEnd"/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96 6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XXXXXX</w:t>
            </w:r>
            <w:proofErr w:type="spellEnd"/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7C471F" w:rsidRPr="00B212F8" w:rsidTr="006A5D8B">
        <w:trPr>
          <w:trHeight w:val="20"/>
          <w:jc w:val="center"/>
        </w:trPr>
        <w:tc>
          <w:tcPr>
            <w:tcW w:w="1209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solid" w:color="FFFFFF" w:fill="auto"/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XXXXXX</w:t>
            </w:r>
            <w:proofErr w:type="spellEnd"/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96 9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XXXXXX</w:t>
            </w:r>
            <w:proofErr w:type="spellEnd"/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7C471F" w:rsidRPr="00B212F8" w:rsidRDefault="007C471F" w:rsidP="007C471F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7C471F" w:rsidRPr="00B212F8" w:rsidTr="006A5D8B">
        <w:trPr>
          <w:trHeight w:val="20"/>
          <w:jc w:val="center"/>
        </w:trPr>
        <w:tc>
          <w:tcPr>
            <w:tcW w:w="9072" w:type="dxa"/>
            <w:gridSpan w:val="6"/>
            <w:tcBorders>
              <w:left w:val="nil"/>
              <w:right w:val="nil"/>
            </w:tcBorders>
          </w:tcPr>
          <w:p w:rsidR="007C471F" w:rsidRPr="00B212F8" w:rsidRDefault="007C471F" w:rsidP="007C471F">
            <w:pPr>
              <w:keepNext/>
              <w:tabs>
                <w:tab w:val="left" w:pos="3990"/>
              </w:tabs>
              <w:spacing w:before="80" w:after="8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color w:val="000000"/>
                <w:sz w:val="18"/>
                <w:szCs w:val="18"/>
                <w:lang w:val="ru-RU"/>
              </w:rPr>
              <w:t>GUINÉTEL</w:t>
            </w:r>
            <w:proofErr w:type="spellEnd"/>
          </w:p>
        </w:tc>
      </w:tr>
      <w:tr w:rsidR="007C471F" w:rsidRPr="00B212F8" w:rsidTr="006A5D8B">
        <w:trPr>
          <w:trHeight w:val="20"/>
          <w:jc w:val="center"/>
        </w:trPr>
        <w:tc>
          <w:tcPr>
            <w:tcW w:w="1209" w:type="dxa"/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210" w:type="dxa"/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XXXXXX</w:t>
            </w:r>
            <w:proofErr w:type="spellEnd"/>
          </w:p>
        </w:tc>
        <w:tc>
          <w:tcPr>
            <w:tcW w:w="1210" w:type="dxa"/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212F8">
              <w:rPr>
                <w:rFonts w:cs="Arial"/>
                <w:sz w:val="18"/>
                <w:szCs w:val="18"/>
                <w:lang w:val="ru-RU"/>
              </w:rPr>
              <w:t>97 7</w:t>
            </w:r>
          </w:p>
        </w:tc>
        <w:tc>
          <w:tcPr>
            <w:tcW w:w="1507" w:type="dxa"/>
          </w:tcPr>
          <w:p w:rsidR="007C471F" w:rsidRPr="00B212F8" w:rsidRDefault="007C471F" w:rsidP="007C471F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sz w:val="18"/>
                <w:szCs w:val="18"/>
                <w:lang w:val="ru-RU"/>
              </w:rPr>
              <w:t>XXXXXX</w:t>
            </w:r>
            <w:proofErr w:type="spellEnd"/>
          </w:p>
        </w:tc>
        <w:tc>
          <w:tcPr>
            <w:tcW w:w="2726" w:type="dxa"/>
          </w:tcPr>
          <w:p w:rsidR="007C471F" w:rsidRPr="00B212F8" w:rsidRDefault="007C471F" w:rsidP="007C471F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</w:tbl>
    <w:p w:rsidR="007C471F" w:rsidRPr="00B212F8" w:rsidRDefault="00EF5556" w:rsidP="007C471F">
      <w:pPr>
        <w:spacing w:before="240"/>
        <w:rPr>
          <w:rFonts w:cs="Arial"/>
          <w:lang w:val="ru-RU"/>
        </w:rPr>
      </w:pPr>
      <w:r w:rsidRPr="00B212F8">
        <w:rPr>
          <w:rFonts w:cs="Arial"/>
          <w:lang w:val="ru-RU"/>
        </w:rPr>
        <w:t>Для контактов</w:t>
      </w:r>
      <w:r w:rsidR="007C471F" w:rsidRPr="00B212F8">
        <w:rPr>
          <w:rFonts w:cs="Arial"/>
          <w:lang w:val="ru-RU"/>
        </w:rPr>
        <w:t>:</w:t>
      </w:r>
    </w:p>
    <w:p w:rsidR="007C471F" w:rsidRPr="00B212F8" w:rsidRDefault="007C471F" w:rsidP="000A4832">
      <w:pPr>
        <w:tabs>
          <w:tab w:val="left" w:pos="1814"/>
          <w:tab w:val="left" w:pos="5670"/>
        </w:tabs>
        <w:ind w:left="567"/>
        <w:rPr>
          <w:rFonts w:cs="Arial"/>
          <w:lang w:val="ru-RU"/>
        </w:rPr>
      </w:pPr>
      <w:proofErr w:type="spellStart"/>
      <w:r w:rsidRPr="00B212F8">
        <w:rPr>
          <w:rFonts w:cs="Arial"/>
          <w:lang w:val="ru-RU"/>
        </w:rPr>
        <w:t>Mr</w:t>
      </w:r>
      <w:proofErr w:type="spellEnd"/>
      <w:r w:rsidRPr="00B212F8">
        <w:rPr>
          <w:rFonts w:cs="Arial"/>
          <w:lang w:val="ru-RU"/>
        </w:rPr>
        <w:t xml:space="preserve"> </w:t>
      </w:r>
      <w:proofErr w:type="spellStart"/>
      <w:r w:rsidRPr="00B212F8">
        <w:rPr>
          <w:rFonts w:cs="Arial"/>
          <w:lang w:val="ru-RU"/>
        </w:rPr>
        <w:t>Teófilo</w:t>
      </w:r>
      <w:proofErr w:type="spellEnd"/>
      <w:r w:rsidRPr="00B212F8">
        <w:rPr>
          <w:rFonts w:cs="Arial"/>
          <w:lang w:val="ru-RU"/>
        </w:rPr>
        <w:t xml:space="preserve"> </w:t>
      </w:r>
      <w:proofErr w:type="spellStart"/>
      <w:r w:rsidRPr="00B212F8">
        <w:rPr>
          <w:rFonts w:cs="Arial"/>
          <w:lang w:val="ru-RU"/>
        </w:rPr>
        <w:t>Lopes</w:t>
      </w:r>
      <w:proofErr w:type="spellEnd"/>
      <w:r w:rsidRPr="00B212F8">
        <w:rPr>
          <w:rFonts w:cs="Arial"/>
          <w:lang w:val="ru-RU"/>
        </w:rPr>
        <w:t xml:space="preserve"> </w:t>
      </w:r>
    </w:p>
    <w:p w:rsidR="007C471F" w:rsidRPr="00B212F8" w:rsidRDefault="007C471F" w:rsidP="007C471F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ru-RU"/>
        </w:rPr>
      </w:pPr>
      <w:proofErr w:type="spellStart"/>
      <w:r w:rsidRPr="00B212F8">
        <w:rPr>
          <w:rFonts w:cs="Arial"/>
          <w:lang w:val="ru-RU"/>
        </w:rPr>
        <w:t>Autoridade</w:t>
      </w:r>
      <w:proofErr w:type="spellEnd"/>
      <w:r w:rsidRPr="00B212F8">
        <w:rPr>
          <w:rFonts w:cs="Arial"/>
          <w:lang w:val="ru-RU"/>
        </w:rPr>
        <w:t xml:space="preserve"> </w:t>
      </w:r>
      <w:proofErr w:type="spellStart"/>
      <w:r w:rsidRPr="00B212F8">
        <w:rPr>
          <w:rFonts w:cs="Arial"/>
          <w:lang w:val="ru-RU"/>
        </w:rPr>
        <w:t>Reguladora</w:t>
      </w:r>
      <w:proofErr w:type="spellEnd"/>
      <w:r w:rsidRPr="00B212F8">
        <w:rPr>
          <w:rFonts w:cs="Arial"/>
          <w:lang w:val="ru-RU"/>
        </w:rPr>
        <w:t xml:space="preserve"> </w:t>
      </w:r>
      <w:proofErr w:type="spellStart"/>
      <w:r w:rsidRPr="00B212F8">
        <w:rPr>
          <w:rFonts w:cs="Arial"/>
          <w:lang w:val="ru-RU"/>
        </w:rPr>
        <w:t>Nacional</w:t>
      </w:r>
      <w:proofErr w:type="spellEnd"/>
      <w:r w:rsidRPr="00B212F8">
        <w:rPr>
          <w:rFonts w:cs="Arial"/>
          <w:lang w:val="ru-RU"/>
        </w:rPr>
        <w:t xml:space="preserve"> </w:t>
      </w:r>
      <w:proofErr w:type="spellStart"/>
      <w:r w:rsidRPr="00B212F8">
        <w:rPr>
          <w:rFonts w:cs="Arial"/>
          <w:lang w:val="ru-RU"/>
        </w:rPr>
        <w:t>das</w:t>
      </w:r>
      <w:proofErr w:type="spellEnd"/>
      <w:r w:rsidRPr="00B212F8">
        <w:rPr>
          <w:rFonts w:cs="Arial"/>
          <w:lang w:val="ru-RU"/>
        </w:rPr>
        <w:t xml:space="preserve"> </w:t>
      </w:r>
      <w:proofErr w:type="spellStart"/>
      <w:r w:rsidRPr="00B212F8">
        <w:rPr>
          <w:rFonts w:cs="Arial"/>
          <w:lang w:val="ru-RU"/>
        </w:rPr>
        <w:t>TIC</w:t>
      </w:r>
      <w:proofErr w:type="spellEnd"/>
      <w:r w:rsidRPr="00B212F8">
        <w:rPr>
          <w:rFonts w:cs="Arial"/>
          <w:lang w:val="ru-RU"/>
        </w:rPr>
        <w:t xml:space="preserve"> (</w:t>
      </w:r>
      <w:proofErr w:type="spellStart"/>
      <w:r w:rsidRPr="00B212F8">
        <w:rPr>
          <w:rFonts w:cs="Arial"/>
          <w:lang w:val="ru-RU"/>
        </w:rPr>
        <w:t>ARN</w:t>
      </w:r>
      <w:proofErr w:type="spellEnd"/>
      <w:r w:rsidRPr="00B212F8">
        <w:rPr>
          <w:rFonts w:cs="Arial"/>
          <w:lang w:val="ru-RU"/>
        </w:rPr>
        <w:t xml:space="preserve">) </w:t>
      </w:r>
    </w:p>
    <w:p w:rsidR="007C471F" w:rsidRPr="00B212F8" w:rsidRDefault="007C471F" w:rsidP="007C471F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ru-RU"/>
        </w:rPr>
      </w:pPr>
      <w:proofErr w:type="spellStart"/>
      <w:r w:rsidRPr="00B212F8">
        <w:rPr>
          <w:rFonts w:cs="Arial"/>
          <w:lang w:val="ru-RU"/>
        </w:rPr>
        <w:t>Caixa</w:t>
      </w:r>
      <w:proofErr w:type="spellEnd"/>
      <w:r w:rsidRPr="00B212F8">
        <w:rPr>
          <w:rFonts w:cs="Arial"/>
          <w:lang w:val="ru-RU"/>
        </w:rPr>
        <w:t xml:space="preserve"> </w:t>
      </w:r>
      <w:proofErr w:type="spellStart"/>
      <w:r w:rsidRPr="00B212F8">
        <w:rPr>
          <w:rFonts w:cs="Arial"/>
          <w:lang w:val="ru-RU"/>
        </w:rPr>
        <w:t>Postal</w:t>
      </w:r>
      <w:proofErr w:type="spellEnd"/>
      <w:r w:rsidRPr="00B212F8">
        <w:rPr>
          <w:rFonts w:cs="Arial"/>
          <w:lang w:val="ru-RU"/>
        </w:rPr>
        <w:t xml:space="preserve"> 1372 </w:t>
      </w:r>
    </w:p>
    <w:p w:rsidR="007C471F" w:rsidRPr="00B212F8" w:rsidRDefault="007C471F" w:rsidP="007C471F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ru-RU"/>
        </w:rPr>
      </w:pPr>
      <w:proofErr w:type="spellStart"/>
      <w:r w:rsidRPr="00B212F8">
        <w:rPr>
          <w:rFonts w:cs="Arial"/>
          <w:lang w:val="ru-RU"/>
        </w:rPr>
        <w:t>BISSAU</w:t>
      </w:r>
      <w:proofErr w:type="spellEnd"/>
      <w:r w:rsidRPr="00B212F8">
        <w:rPr>
          <w:rFonts w:cs="Arial"/>
          <w:lang w:val="ru-RU"/>
        </w:rPr>
        <w:t xml:space="preserve"> </w:t>
      </w:r>
    </w:p>
    <w:p w:rsidR="007C471F" w:rsidRPr="00B212F8" w:rsidRDefault="007C471F" w:rsidP="007C471F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ru-RU"/>
        </w:rPr>
      </w:pPr>
      <w:proofErr w:type="spellStart"/>
      <w:r w:rsidRPr="00B212F8">
        <w:rPr>
          <w:rFonts w:cs="Arial"/>
          <w:lang w:val="ru-RU"/>
        </w:rPr>
        <w:t>Guinea-Bissau</w:t>
      </w:r>
      <w:proofErr w:type="spellEnd"/>
      <w:r w:rsidRPr="00B212F8">
        <w:rPr>
          <w:rFonts w:cs="Arial"/>
          <w:lang w:val="ru-RU"/>
        </w:rPr>
        <w:t xml:space="preserve"> </w:t>
      </w:r>
    </w:p>
    <w:p w:rsidR="007C471F" w:rsidRPr="00B212F8" w:rsidRDefault="00EF5556" w:rsidP="0046081D">
      <w:pPr>
        <w:tabs>
          <w:tab w:val="clear" w:pos="1276"/>
          <w:tab w:val="left" w:pos="1560"/>
          <w:tab w:val="left" w:pos="1814"/>
          <w:tab w:val="left" w:pos="5670"/>
        </w:tabs>
        <w:spacing w:before="0"/>
        <w:ind w:left="567"/>
        <w:rPr>
          <w:rFonts w:cs="Arial"/>
          <w:lang w:val="ru-RU"/>
        </w:rPr>
      </w:pPr>
      <w:r w:rsidRPr="00B212F8">
        <w:rPr>
          <w:rFonts w:cs="Arial"/>
          <w:lang w:val="ru-RU"/>
        </w:rPr>
        <w:t>Тел.:</w:t>
      </w:r>
      <w:r w:rsidR="007C471F" w:rsidRPr="00B212F8">
        <w:rPr>
          <w:rFonts w:cs="Arial"/>
          <w:lang w:val="ru-RU"/>
        </w:rPr>
        <w:t xml:space="preserve"> </w:t>
      </w:r>
      <w:r w:rsidR="007C471F" w:rsidRPr="00B212F8">
        <w:rPr>
          <w:rFonts w:cs="Arial"/>
          <w:lang w:val="ru-RU"/>
        </w:rPr>
        <w:tab/>
        <w:t>+245 668 23 53 (</w:t>
      </w:r>
      <w:r w:rsidR="0027541A" w:rsidRPr="00B212F8">
        <w:rPr>
          <w:rFonts w:cs="Arial"/>
          <w:lang w:val="ru-RU"/>
        </w:rPr>
        <w:t>с 1 ноября 2015 г.</w:t>
      </w:r>
      <w:r w:rsidR="007C471F" w:rsidRPr="00B212F8">
        <w:rPr>
          <w:rFonts w:cs="Arial"/>
          <w:lang w:val="ru-RU"/>
        </w:rPr>
        <w:t xml:space="preserve">: +245 966 88 23 53) </w:t>
      </w:r>
    </w:p>
    <w:p w:rsidR="007C471F" w:rsidRPr="00B212F8" w:rsidRDefault="007C471F" w:rsidP="0046081D">
      <w:pPr>
        <w:tabs>
          <w:tab w:val="clear" w:pos="1276"/>
          <w:tab w:val="left" w:pos="1560"/>
          <w:tab w:val="left" w:pos="1814"/>
          <w:tab w:val="left" w:pos="5670"/>
        </w:tabs>
        <w:spacing w:before="0"/>
        <w:ind w:left="567"/>
        <w:rPr>
          <w:rFonts w:cs="Arial"/>
          <w:lang w:val="ru-RU"/>
        </w:rPr>
      </w:pPr>
      <w:r w:rsidRPr="00B212F8">
        <w:rPr>
          <w:rFonts w:cs="Arial"/>
          <w:lang w:val="ru-RU"/>
        </w:rPr>
        <w:tab/>
        <w:t>+245 529 60 07 (</w:t>
      </w:r>
      <w:r w:rsidR="0027541A" w:rsidRPr="00B212F8">
        <w:rPr>
          <w:rFonts w:cs="Arial"/>
          <w:lang w:val="ru-RU"/>
        </w:rPr>
        <w:t>с 1 ноября 2015 г.</w:t>
      </w:r>
      <w:r w:rsidRPr="00B212F8">
        <w:rPr>
          <w:rFonts w:cs="Arial"/>
          <w:lang w:val="ru-RU"/>
        </w:rPr>
        <w:t xml:space="preserve">: +245 955 29 60 07) </w:t>
      </w:r>
    </w:p>
    <w:p w:rsidR="007C471F" w:rsidRPr="00B212F8" w:rsidRDefault="007C471F" w:rsidP="0046081D">
      <w:pPr>
        <w:tabs>
          <w:tab w:val="clear" w:pos="1276"/>
          <w:tab w:val="left" w:pos="1560"/>
          <w:tab w:val="left" w:pos="1814"/>
          <w:tab w:val="left" w:pos="5670"/>
        </w:tabs>
        <w:spacing w:before="0"/>
        <w:ind w:left="567"/>
        <w:rPr>
          <w:rFonts w:cs="Arial"/>
          <w:lang w:val="ru-RU"/>
        </w:rPr>
      </w:pPr>
      <w:r w:rsidRPr="00B212F8">
        <w:rPr>
          <w:rFonts w:cs="Arial"/>
          <w:lang w:val="ru-RU"/>
        </w:rPr>
        <w:tab/>
        <w:t>+245 600 40 49 (</w:t>
      </w:r>
      <w:r w:rsidR="0027541A" w:rsidRPr="00B212F8">
        <w:rPr>
          <w:rFonts w:cs="Arial"/>
          <w:lang w:val="ru-RU"/>
        </w:rPr>
        <w:t>с 1 ноября 2015 г.</w:t>
      </w:r>
      <w:r w:rsidRPr="00B212F8">
        <w:rPr>
          <w:rFonts w:cs="Arial"/>
          <w:lang w:val="ru-RU"/>
        </w:rPr>
        <w:t>: +245 966 00 40 49)</w:t>
      </w:r>
    </w:p>
    <w:p w:rsidR="007C471F" w:rsidRPr="00B212F8" w:rsidRDefault="00EF5556" w:rsidP="0054148B">
      <w:pPr>
        <w:tabs>
          <w:tab w:val="clear" w:pos="1276"/>
          <w:tab w:val="left" w:pos="1560"/>
          <w:tab w:val="left" w:pos="1814"/>
          <w:tab w:val="left" w:pos="5670"/>
        </w:tabs>
        <w:spacing w:before="0"/>
        <w:ind w:left="567"/>
        <w:rPr>
          <w:lang w:val="ru-RU"/>
        </w:rPr>
      </w:pPr>
      <w:r w:rsidRPr="00B212F8">
        <w:rPr>
          <w:rFonts w:cs="Arial"/>
          <w:lang w:val="ru-RU"/>
        </w:rPr>
        <w:t>Эл. почта</w:t>
      </w:r>
      <w:r w:rsidR="007C471F" w:rsidRPr="00B212F8">
        <w:rPr>
          <w:rFonts w:cs="Arial"/>
          <w:lang w:val="ru-RU"/>
        </w:rPr>
        <w:t xml:space="preserve">: </w:t>
      </w:r>
      <w:r w:rsidR="007C471F" w:rsidRPr="00B212F8">
        <w:rPr>
          <w:rFonts w:cs="Arial"/>
          <w:lang w:val="ru-RU"/>
        </w:rPr>
        <w:tab/>
      </w:r>
      <w:hyperlink r:id="rId19" w:history="1">
        <w:proofErr w:type="spellStart"/>
        <w:r w:rsidR="0054148B" w:rsidRPr="00B212F8">
          <w:rPr>
            <w:rStyle w:val="Hyperlink"/>
            <w:lang w:val="ru-RU"/>
          </w:rPr>
          <w:t>info@arn.gw</w:t>
        </w:r>
        <w:proofErr w:type="spellEnd"/>
      </w:hyperlink>
      <w:r w:rsidR="007C471F" w:rsidRPr="00B212F8">
        <w:rPr>
          <w:lang w:val="ru-RU"/>
        </w:rPr>
        <w:t xml:space="preserve">; </w:t>
      </w:r>
      <w:hyperlink r:id="rId20" w:history="1">
        <w:proofErr w:type="spellStart"/>
        <w:r w:rsidR="0054148B" w:rsidRPr="00B212F8">
          <w:rPr>
            <w:rStyle w:val="Hyperlink"/>
            <w:lang w:val="ru-RU"/>
          </w:rPr>
          <w:t>teofilo.lopes@arn.gw</w:t>
        </w:r>
        <w:proofErr w:type="spellEnd"/>
      </w:hyperlink>
      <w:r w:rsidR="007C471F" w:rsidRPr="00B212F8">
        <w:rPr>
          <w:lang w:val="ru-RU"/>
        </w:rPr>
        <w:t xml:space="preserve">; </w:t>
      </w:r>
      <w:hyperlink r:id="rId21" w:history="1">
        <w:proofErr w:type="spellStart"/>
        <w:r w:rsidR="0054148B" w:rsidRPr="00B212F8">
          <w:rPr>
            <w:rStyle w:val="Hyperlink"/>
            <w:lang w:val="ru-RU"/>
          </w:rPr>
          <w:t>lopesteofilo@yahoo.com</w:t>
        </w:r>
        <w:proofErr w:type="spellEnd"/>
      </w:hyperlink>
    </w:p>
    <w:p w:rsidR="007C471F" w:rsidRPr="00B212F8" w:rsidRDefault="007C471F" w:rsidP="0054148B">
      <w:pPr>
        <w:tabs>
          <w:tab w:val="clear" w:pos="1276"/>
          <w:tab w:val="left" w:pos="1560"/>
          <w:tab w:val="left" w:pos="1814"/>
          <w:tab w:val="left" w:pos="5670"/>
        </w:tabs>
        <w:spacing w:before="0"/>
        <w:ind w:left="567"/>
        <w:rPr>
          <w:rFonts w:cs="Arial"/>
          <w:lang w:val="ru-RU"/>
        </w:rPr>
      </w:pPr>
      <w:proofErr w:type="spellStart"/>
      <w:r w:rsidRPr="00B212F8">
        <w:rPr>
          <w:rFonts w:cs="Arial"/>
          <w:lang w:val="ru-RU"/>
        </w:rPr>
        <w:t>URL</w:t>
      </w:r>
      <w:proofErr w:type="spellEnd"/>
      <w:r w:rsidRPr="00B212F8">
        <w:rPr>
          <w:rFonts w:cs="Arial"/>
          <w:lang w:val="ru-RU"/>
        </w:rPr>
        <w:t xml:space="preserve">: </w:t>
      </w:r>
      <w:r w:rsidRPr="00B212F8">
        <w:rPr>
          <w:rFonts w:cs="Arial"/>
          <w:lang w:val="ru-RU"/>
        </w:rPr>
        <w:tab/>
      </w:r>
      <w:hyperlink r:id="rId22" w:history="1">
        <w:proofErr w:type="spellStart"/>
        <w:r w:rsidRPr="00B212F8">
          <w:rPr>
            <w:rStyle w:val="Hyperlink"/>
            <w:rFonts w:cs="Arial"/>
            <w:lang w:val="ru-RU"/>
          </w:rPr>
          <w:t>www.arn.gw</w:t>
        </w:r>
        <w:proofErr w:type="spellEnd"/>
      </w:hyperlink>
    </w:p>
    <w:p w:rsidR="00F464D4" w:rsidRPr="00B212F8" w:rsidRDefault="00F464D4" w:rsidP="00BA7382">
      <w:pPr>
        <w:keepNext/>
        <w:keepLines/>
        <w:overflowPunct/>
        <w:spacing w:before="720"/>
        <w:textAlignment w:val="auto"/>
        <w:rPr>
          <w:rFonts w:asciiTheme="minorHAnsi" w:eastAsiaTheme="minorEastAsia" w:hAnsiTheme="minorHAnsi"/>
          <w:color w:val="000000"/>
          <w:lang w:val="ru-RU" w:eastAsia="zh-CN"/>
        </w:rPr>
      </w:pPr>
      <w:r w:rsidRPr="00B212F8">
        <w:rPr>
          <w:rFonts w:asciiTheme="minorHAnsi" w:eastAsiaTheme="minorEastAsia" w:hAnsiTheme="minorHAnsi"/>
          <w:b/>
          <w:bCs/>
          <w:color w:val="000000"/>
          <w:lang w:val="ru-RU" w:eastAsia="zh-CN"/>
        </w:rPr>
        <w:t>Израиль</w:t>
      </w:r>
      <w:r w:rsidRPr="00B212F8">
        <w:rPr>
          <w:rFonts w:asciiTheme="minorHAnsi" w:eastAsiaTheme="minorEastAsia" w:hAnsiTheme="minorHAnsi"/>
          <w:b/>
          <w:bCs/>
          <w:color w:val="000000"/>
          <w:lang w:val="ru-RU" w:eastAsia="zh-CN"/>
        </w:rPr>
        <w:fldChar w:fldCharType="begin"/>
      </w:r>
      <w:r w:rsidRPr="00B212F8">
        <w:rPr>
          <w:lang w:val="ru-RU"/>
        </w:rPr>
        <w:instrText xml:space="preserve"> </w:instrText>
      </w:r>
      <w:proofErr w:type="spellStart"/>
      <w:r w:rsidRPr="00B212F8">
        <w:rPr>
          <w:lang w:val="ru-RU"/>
        </w:rPr>
        <w:instrText>TC</w:instrText>
      </w:r>
      <w:proofErr w:type="spellEnd"/>
      <w:r w:rsidRPr="00B212F8">
        <w:rPr>
          <w:lang w:val="ru-RU"/>
        </w:rPr>
        <w:instrText xml:space="preserve"> "</w:instrText>
      </w:r>
      <w:bookmarkStart w:id="66" w:name="_Toc421783554"/>
      <w:proofErr w:type="spellStart"/>
      <w:r w:rsidRPr="00B212F8">
        <w:rPr>
          <w:rFonts w:asciiTheme="minorHAnsi" w:eastAsiaTheme="minorEastAsia" w:hAnsiTheme="minorHAnsi"/>
          <w:b/>
          <w:bCs/>
          <w:color w:val="000000"/>
          <w:lang w:val="ru-RU" w:eastAsia="zh-CN"/>
        </w:rPr>
        <w:instrText>Israel</w:instrText>
      </w:r>
      <w:bookmarkEnd w:id="66"/>
      <w:proofErr w:type="spellEnd"/>
      <w:r w:rsidRPr="00B212F8">
        <w:rPr>
          <w:lang w:val="ru-RU"/>
        </w:rPr>
        <w:instrText>" \f C \l "1</w:instrText>
      </w:r>
      <w:proofErr w:type="gramStart"/>
      <w:r w:rsidRPr="00B212F8">
        <w:rPr>
          <w:lang w:val="ru-RU"/>
        </w:rPr>
        <w:instrText xml:space="preserve">" </w:instrText>
      </w:r>
      <w:r w:rsidRPr="00B212F8">
        <w:rPr>
          <w:rFonts w:asciiTheme="minorHAnsi" w:eastAsiaTheme="minorEastAsia" w:hAnsiTheme="minorHAnsi"/>
          <w:b/>
          <w:bCs/>
          <w:color w:val="000000"/>
          <w:lang w:val="ru-RU" w:eastAsia="zh-CN"/>
        </w:rPr>
        <w:fldChar w:fldCharType="end"/>
      </w:r>
      <w:r w:rsidRPr="00B212F8">
        <w:rPr>
          <w:rFonts w:asciiTheme="minorHAnsi" w:eastAsiaTheme="minorEastAsia" w:hAnsiTheme="minorHAnsi"/>
          <w:b/>
          <w:bCs/>
          <w:color w:val="000000"/>
          <w:lang w:val="ru-RU" w:eastAsia="zh-CN"/>
        </w:rPr>
        <w:t xml:space="preserve"> (</w:t>
      </w:r>
      <w:proofErr w:type="gramEnd"/>
      <w:r w:rsidRPr="00B212F8">
        <w:rPr>
          <w:rFonts w:asciiTheme="minorHAnsi" w:eastAsiaTheme="minorEastAsia" w:hAnsiTheme="minorHAnsi"/>
          <w:b/>
          <w:bCs/>
          <w:color w:val="000000"/>
          <w:lang w:val="ru-RU" w:eastAsia="zh-CN"/>
        </w:rPr>
        <w:t>код страны +972)</w:t>
      </w:r>
    </w:p>
    <w:p w:rsidR="00F464D4" w:rsidRPr="00B212F8" w:rsidRDefault="00F464D4" w:rsidP="00CE7159">
      <w:pPr>
        <w:overflowPunct/>
        <w:spacing w:after="120"/>
        <w:textAlignment w:val="auto"/>
        <w:rPr>
          <w:rFonts w:asciiTheme="minorHAnsi" w:eastAsiaTheme="minorEastAsia" w:hAnsiTheme="minorHAnsi"/>
          <w:color w:val="000000"/>
          <w:lang w:val="ru-RU" w:eastAsia="zh-CN"/>
        </w:rPr>
      </w:pPr>
      <w:r w:rsidRPr="00B212F8">
        <w:rPr>
          <w:rFonts w:asciiTheme="minorHAnsi" w:eastAsiaTheme="minorEastAsia" w:hAnsiTheme="minorHAnsi"/>
          <w:color w:val="000000"/>
          <w:lang w:val="ru-RU" w:eastAsia="zh-CN"/>
        </w:rPr>
        <w:t xml:space="preserve">Сообщение от </w:t>
      </w:r>
      <w:proofErr w:type="spellStart"/>
      <w:r w:rsidRPr="00B212F8">
        <w:rPr>
          <w:rFonts w:asciiTheme="minorHAnsi" w:eastAsiaTheme="minorEastAsia" w:hAnsiTheme="minorHAnsi"/>
          <w:color w:val="000000"/>
          <w:lang w:val="ru-RU" w:eastAsia="zh-CN"/>
        </w:rPr>
        <w:t>10.IX.2015</w:t>
      </w:r>
      <w:proofErr w:type="spellEnd"/>
      <w:r w:rsidRPr="00B212F8">
        <w:rPr>
          <w:rFonts w:asciiTheme="minorHAnsi" w:eastAsiaTheme="minorEastAsia" w:hAnsiTheme="minorHAnsi"/>
          <w:color w:val="000000"/>
          <w:lang w:val="ru-RU" w:eastAsia="zh-CN"/>
        </w:rPr>
        <w:t>:</w:t>
      </w:r>
    </w:p>
    <w:p w:rsidR="00F464D4" w:rsidRPr="00B212F8" w:rsidRDefault="00F464D4" w:rsidP="00F464D4">
      <w:pPr>
        <w:spacing w:before="240"/>
        <w:jc w:val="left"/>
        <w:rPr>
          <w:rFonts w:asciiTheme="minorHAnsi" w:hAnsiTheme="minorHAnsi" w:cs="Arial"/>
          <w:b/>
          <w:i/>
          <w:iCs/>
          <w:lang w:val="ru-RU"/>
        </w:rPr>
      </w:pPr>
      <w:r w:rsidRPr="00B212F8">
        <w:rPr>
          <w:rFonts w:asciiTheme="minorHAnsi" w:eastAsiaTheme="minorEastAsia" w:hAnsiTheme="minorHAnsi"/>
          <w:i/>
          <w:iCs/>
          <w:color w:val="000000"/>
          <w:lang w:val="ru-RU" w:eastAsia="zh-CN"/>
        </w:rPr>
        <w:t>Министерство связи,</w:t>
      </w:r>
      <w:r w:rsidRPr="00B212F8">
        <w:rPr>
          <w:rFonts w:asciiTheme="minorHAnsi" w:eastAsiaTheme="minorEastAsia" w:hAnsiTheme="minorHAnsi"/>
          <w:color w:val="000000"/>
          <w:lang w:val="ru-RU" w:eastAsia="zh-CN"/>
        </w:rPr>
        <w:t xml:space="preserve"> Иерусалим</w:t>
      </w:r>
      <w:r w:rsidRPr="00B212F8">
        <w:rPr>
          <w:rFonts w:asciiTheme="minorHAnsi" w:eastAsiaTheme="minorEastAsia" w:hAnsiTheme="minorHAnsi"/>
          <w:color w:val="000000"/>
          <w:lang w:val="ru-RU" w:eastAsia="zh-CN"/>
        </w:rPr>
        <w:fldChar w:fldCharType="begin"/>
      </w:r>
      <w:r w:rsidRPr="00B212F8">
        <w:rPr>
          <w:lang w:val="ru-RU"/>
        </w:rPr>
        <w:instrText xml:space="preserve"> </w:instrText>
      </w:r>
      <w:proofErr w:type="spellStart"/>
      <w:r w:rsidRPr="00B212F8">
        <w:rPr>
          <w:lang w:val="ru-RU"/>
        </w:rPr>
        <w:instrText>TC</w:instrText>
      </w:r>
      <w:proofErr w:type="spellEnd"/>
      <w:r w:rsidRPr="00B212F8">
        <w:rPr>
          <w:lang w:val="ru-RU"/>
        </w:rPr>
        <w:instrText xml:space="preserve"> "</w:instrText>
      </w:r>
      <w:bookmarkStart w:id="67" w:name="_Toc421783555"/>
      <w:proofErr w:type="spellStart"/>
      <w:r w:rsidRPr="00B212F8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Ministry</w:instrText>
      </w:r>
      <w:proofErr w:type="spellEnd"/>
      <w:r w:rsidRPr="00B212F8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 xml:space="preserve"> </w:instrText>
      </w:r>
      <w:proofErr w:type="spellStart"/>
      <w:r w:rsidRPr="00B212F8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of</w:instrText>
      </w:r>
      <w:proofErr w:type="spellEnd"/>
      <w:r w:rsidRPr="00B212F8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 xml:space="preserve"> </w:instrText>
      </w:r>
      <w:proofErr w:type="spellStart"/>
      <w:r w:rsidRPr="00B212F8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Communications</w:instrText>
      </w:r>
      <w:proofErr w:type="spellEnd"/>
      <w:r w:rsidRPr="00B212F8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,</w:instrText>
      </w:r>
      <w:r w:rsidRPr="00B212F8">
        <w:rPr>
          <w:rFonts w:asciiTheme="minorHAnsi" w:eastAsiaTheme="minorEastAsia" w:hAnsiTheme="minorHAnsi"/>
          <w:color w:val="000000"/>
          <w:lang w:val="ru-RU" w:eastAsia="zh-CN"/>
        </w:rPr>
        <w:instrText xml:space="preserve"> </w:instrText>
      </w:r>
      <w:proofErr w:type="spellStart"/>
      <w:r w:rsidRPr="00B212F8">
        <w:rPr>
          <w:rFonts w:asciiTheme="minorHAnsi" w:eastAsiaTheme="minorEastAsia" w:hAnsiTheme="minorHAnsi"/>
          <w:color w:val="000000"/>
          <w:lang w:val="ru-RU" w:eastAsia="zh-CN"/>
        </w:rPr>
        <w:instrText>Jerusalem</w:instrText>
      </w:r>
      <w:bookmarkEnd w:id="67"/>
      <w:proofErr w:type="spellEnd"/>
      <w:r w:rsidRPr="00B212F8">
        <w:rPr>
          <w:lang w:val="ru-RU"/>
        </w:rPr>
        <w:instrText>" \f C \l "1</w:instrText>
      </w:r>
      <w:proofErr w:type="gramStart"/>
      <w:r w:rsidRPr="00B212F8">
        <w:rPr>
          <w:lang w:val="ru-RU"/>
        </w:rPr>
        <w:instrText xml:space="preserve">" </w:instrText>
      </w:r>
      <w:r w:rsidRPr="00B212F8">
        <w:rPr>
          <w:rFonts w:asciiTheme="minorHAnsi" w:eastAsiaTheme="minorEastAsia" w:hAnsiTheme="minorHAnsi"/>
          <w:color w:val="000000"/>
          <w:lang w:val="ru-RU" w:eastAsia="zh-CN"/>
        </w:rPr>
        <w:fldChar w:fldCharType="end"/>
      </w:r>
      <w:r w:rsidRPr="00B212F8">
        <w:rPr>
          <w:rFonts w:asciiTheme="minorHAnsi" w:eastAsiaTheme="minorEastAsia" w:hAnsiTheme="minorHAnsi"/>
          <w:color w:val="000000"/>
          <w:lang w:val="ru-RU" w:eastAsia="zh-CN"/>
        </w:rPr>
        <w:t>,</w:t>
      </w:r>
      <w:proofErr w:type="gramEnd"/>
      <w:r w:rsidRPr="00B212F8">
        <w:rPr>
          <w:rFonts w:asciiTheme="minorHAnsi" w:eastAsiaTheme="minorEastAsia" w:hAnsiTheme="minorHAnsi"/>
          <w:color w:val="000000"/>
          <w:lang w:val="ru-RU" w:eastAsia="zh-CN"/>
        </w:rPr>
        <w:t xml:space="preserve"> объявляет обновленный план нумерации Израиля.</w:t>
      </w:r>
    </w:p>
    <w:p w:rsidR="00F464D4" w:rsidRPr="00B212F8" w:rsidRDefault="00F464D4" w:rsidP="00F464D4">
      <w:pPr>
        <w:ind w:left="567" w:hanging="567"/>
        <w:rPr>
          <w:lang w:val="ru-RU"/>
        </w:rPr>
      </w:pPr>
      <w:r w:rsidRPr="00B212F8">
        <w:rPr>
          <w:lang w:val="ru-RU"/>
        </w:rPr>
        <w:t>a)</w:t>
      </w:r>
      <w:r w:rsidRPr="00B212F8">
        <w:rPr>
          <w:lang w:val="ru-RU"/>
        </w:rPr>
        <w:tab/>
        <w:t>Общее представление:</w:t>
      </w:r>
    </w:p>
    <w:p w:rsidR="00F464D4" w:rsidRPr="00B212F8" w:rsidRDefault="00F464D4" w:rsidP="00F464D4">
      <w:pPr>
        <w:spacing w:before="80"/>
        <w:ind w:left="567" w:hanging="567"/>
        <w:rPr>
          <w:lang w:val="ru-RU"/>
        </w:rPr>
      </w:pPr>
      <w:r w:rsidRPr="00B212F8">
        <w:rPr>
          <w:lang w:val="ru-RU"/>
        </w:rPr>
        <w:tab/>
        <w:t xml:space="preserve">Минимальная длина номера (исключая код страны) составляет: </w:t>
      </w:r>
      <w:r w:rsidRPr="00B212F8">
        <w:rPr>
          <w:b/>
          <w:bCs/>
          <w:lang w:val="ru-RU"/>
        </w:rPr>
        <w:t>8</w:t>
      </w:r>
      <w:r w:rsidRPr="00B212F8">
        <w:rPr>
          <w:lang w:val="ru-RU"/>
        </w:rPr>
        <w:t xml:space="preserve"> цифр.</w:t>
      </w:r>
    </w:p>
    <w:p w:rsidR="00F464D4" w:rsidRPr="00B212F8" w:rsidRDefault="00F464D4" w:rsidP="00F464D4">
      <w:pPr>
        <w:spacing w:before="80"/>
        <w:ind w:left="567" w:hanging="567"/>
        <w:rPr>
          <w:lang w:val="ru-RU"/>
        </w:rPr>
      </w:pPr>
      <w:r w:rsidRPr="00B212F8">
        <w:rPr>
          <w:lang w:val="ru-RU"/>
        </w:rPr>
        <w:tab/>
        <w:t xml:space="preserve">Максимальная длина номера (исключая код страны) составляет: </w:t>
      </w:r>
      <w:r w:rsidRPr="00B212F8">
        <w:rPr>
          <w:b/>
          <w:bCs/>
          <w:lang w:val="ru-RU"/>
        </w:rPr>
        <w:t>9</w:t>
      </w:r>
      <w:r w:rsidRPr="00B212F8">
        <w:rPr>
          <w:lang w:val="ru-RU"/>
        </w:rPr>
        <w:t xml:space="preserve"> цифр.</w:t>
      </w:r>
    </w:p>
    <w:p w:rsidR="00F464D4" w:rsidRPr="00B212F8" w:rsidRDefault="00F464D4" w:rsidP="00F464D4">
      <w:pPr>
        <w:spacing w:after="240"/>
        <w:rPr>
          <w:lang w:val="ru-RU"/>
        </w:rPr>
      </w:pPr>
      <w:r w:rsidRPr="00B212F8">
        <w:rPr>
          <w:lang w:val="ru-RU"/>
        </w:rPr>
        <w:t>b)</w:t>
      </w:r>
      <w:r w:rsidRPr="00B212F8">
        <w:rPr>
          <w:lang w:val="ru-RU"/>
        </w:rPr>
        <w:tab/>
        <w:t>Подробные данные плана нумерации:</w:t>
      </w: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38"/>
        <w:gridCol w:w="901"/>
        <w:gridCol w:w="942"/>
        <w:gridCol w:w="2835"/>
        <w:gridCol w:w="2536"/>
      </w:tblGrid>
      <w:tr w:rsidR="00F464D4" w:rsidRPr="00B212F8" w:rsidTr="000A4832">
        <w:trPr>
          <w:cantSplit/>
          <w:tblHeader/>
        </w:trPr>
        <w:tc>
          <w:tcPr>
            <w:tcW w:w="1838" w:type="dxa"/>
            <w:tcBorders>
              <w:bottom w:val="nil"/>
            </w:tcBorders>
            <w:vAlign w:val="center"/>
          </w:tcPr>
          <w:p w:rsidR="00F464D4" w:rsidRPr="00B212F8" w:rsidRDefault="00F464D4" w:rsidP="00F464D4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(1)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F464D4" w:rsidRPr="00B212F8" w:rsidRDefault="00F464D4" w:rsidP="00F464D4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(2)</w:t>
            </w:r>
          </w:p>
        </w:tc>
        <w:tc>
          <w:tcPr>
            <w:tcW w:w="2835" w:type="dxa"/>
            <w:vAlign w:val="center"/>
          </w:tcPr>
          <w:p w:rsidR="00F464D4" w:rsidRPr="00B212F8" w:rsidRDefault="00F464D4" w:rsidP="00F464D4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(3)</w:t>
            </w:r>
          </w:p>
        </w:tc>
        <w:tc>
          <w:tcPr>
            <w:tcW w:w="2536" w:type="dxa"/>
            <w:vAlign w:val="center"/>
          </w:tcPr>
          <w:p w:rsidR="00F464D4" w:rsidRPr="00B212F8" w:rsidRDefault="00F464D4" w:rsidP="00F464D4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(4)</w:t>
            </w:r>
          </w:p>
        </w:tc>
      </w:tr>
      <w:tr w:rsidR="00F464D4" w:rsidRPr="00B212F8" w:rsidTr="000A4832">
        <w:trPr>
          <w:cantSplit/>
          <w:tblHeader/>
        </w:trPr>
        <w:tc>
          <w:tcPr>
            <w:tcW w:w="1838" w:type="dxa"/>
            <w:vMerge w:val="restart"/>
            <w:tcBorders>
              <w:top w:val="nil"/>
            </w:tcBorders>
            <w:vAlign w:val="center"/>
          </w:tcPr>
          <w:p w:rsidR="00F464D4" w:rsidRPr="00B212F8" w:rsidRDefault="00F464D4" w:rsidP="00F464D4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B212F8">
              <w:rPr>
                <w:b w:val="0"/>
                <w:bCs w:val="0"/>
                <w:lang w:val="ru-RU"/>
              </w:rPr>
              <w:t xml:space="preserve">Национальный </w:t>
            </w:r>
            <w:r w:rsidRPr="00B212F8">
              <w:rPr>
                <w:b w:val="0"/>
                <w:bCs w:val="0"/>
                <w:lang w:val="ru-RU"/>
              </w:rPr>
              <w:br/>
              <w:t xml:space="preserve">код пункта </w:t>
            </w:r>
            <w:r w:rsidRPr="00B212F8">
              <w:rPr>
                <w:b w:val="0"/>
                <w:bCs w:val="0"/>
                <w:lang w:val="ru-RU"/>
              </w:rPr>
              <w:br/>
              <w:t>назначения (</w:t>
            </w:r>
            <w:proofErr w:type="spellStart"/>
            <w:r w:rsidRPr="00B212F8">
              <w:rPr>
                <w:b w:val="0"/>
                <w:bCs w:val="0"/>
                <w:lang w:val="ru-RU"/>
              </w:rPr>
              <w:t>NDC</w:t>
            </w:r>
            <w:proofErr w:type="spellEnd"/>
            <w:r w:rsidRPr="00B212F8">
              <w:rPr>
                <w:b w:val="0"/>
                <w:bCs w:val="0"/>
                <w:lang w:val="ru-RU"/>
              </w:rPr>
              <w:t xml:space="preserve">) </w:t>
            </w:r>
            <w:r w:rsidRPr="00B212F8">
              <w:rPr>
                <w:b w:val="0"/>
                <w:bCs w:val="0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F464D4" w:rsidRPr="00B212F8" w:rsidRDefault="00F464D4" w:rsidP="00F464D4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B212F8">
              <w:rPr>
                <w:b w:val="0"/>
                <w:bCs w:val="0"/>
                <w:lang w:val="ru-RU"/>
              </w:rPr>
              <w:t>Длина номера N(S)N</w:t>
            </w:r>
          </w:p>
        </w:tc>
        <w:tc>
          <w:tcPr>
            <w:tcW w:w="2835" w:type="dxa"/>
            <w:vMerge w:val="restart"/>
            <w:vAlign w:val="center"/>
          </w:tcPr>
          <w:p w:rsidR="00F464D4" w:rsidRPr="00B212F8" w:rsidRDefault="00F464D4" w:rsidP="00F464D4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B212F8">
              <w:rPr>
                <w:b w:val="0"/>
                <w:bCs w:val="0"/>
                <w:lang w:val="ru-RU"/>
              </w:rPr>
              <w:t xml:space="preserve">Использование номера </w:t>
            </w:r>
            <w:r w:rsidRPr="00B212F8">
              <w:rPr>
                <w:b w:val="0"/>
                <w:bCs w:val="0"/>
                <w:lang w:val="ru-RU"/>
              </w:rPr>
              <w:br/>
              <w:t xml:space="preserve">МСЭ-Т </w:t>
            </w:r>
            <w:proofErr w:type="spellStart"/>
            <w:r w:rsidRPr="00B212F8">
              <w:rPr>
                <w:b w:val="0"/>
                <w:bCs w:val="0"/>
                <w:lang w:val="ru-RU"/>
              </w:rPr>
              <w:t>E.164</w:t>
            </w:r>
            <w:proofErr w:type="spellEnd"/>
          </w:p>
        </w:tc>
        <w:tc>
          <w:tcPr>
            <w:tcW w:w="253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F464D4" w:rsidRPr="00B212F8" w:rsidRDefault="00F464D4" w:rsidP="00F464D4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B212F8">
              <w:rPr>
                <w:b w:val="0"/>
                <w:bCs w:val="0"/>
                <w:lang w:val="ru-RU"/>
              </w:rPr>
              <w:t xml:space="preserve">Дополнительная </w:t>
            </w:r>
            <w:r w:rsidR="000A4832" w:rsidRPr="00B212F8">
              <w:rPr>
                <w:b w:val="0"/>
                <w:bCs w:val="0"/>
                <w:lang w:val="ru-RU"/>
              </w:rPr>
              <w:br/>
            </w:r>
            <w:r w:rsidRPr="00B212F8">
              <w:rPr>
                <w:b w:val="0"/>
                <w:bCs w:val="0"/>
                <w:lang w:val="ru-RU"/>
              </w:rPr>
              <w:t>информация</w:t>
            </w:r>
          </w:p>
        </w:tc>
      </w:tr>
      <w:tr w:rsidR="00F464D4" w:rsidRPr="00B212F8" w:rsidTr="000A4832">
        <w:trPr>
          <w:cantSplit/>
          <w:tblHeader/>
        </w:trPr>
        <w:tc>
          <w:tcPr>
            <w:tcW w:w="1838" w:type="dxa"/>
            <w:vMerge/>
            <w:tcBorders>
              <w:top w:val="nil"/>
            </w:tcBorders>
            <w:vAlign w:val="center"/>
          </w:tcPr>
          <w:p w:rsidR="00F464D4" w:rsidRPr="00B212F8" w:rsidRDefault="00F464D4" w:rsidP="00F464D4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01" w:type="dxa"/>
            <w:vAlign w:val="center"/>
          </w:tcPr>
          <w:p w:rsidR="00F464D4" w:rsidRPr="00B212F8" w:rsidRDefault="00F464D4" w:rsidP="00F464D4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proofErr w:type="gramStart"/>
            <w:r w:rsidRPr="00B212F8">
              <w:rPr>
                <w:b w:val="0"/>
                <w:bCs w:val="0"/>
                <w:lang w:val="ru-RU"/>
              </w:rPr>
              <w:t>Макси-</w:t>
            </w:r>
            <w:r w:rsidRPr="00B212F8">
              <w:rPr>
                <w:b w:val="0"/>
                <w:bCs w:val="0"/>
                <w:lang w:val="ru-RU"/>
              </w:rPr>
              <w:br/>
            </w:r>
            <w:proofErr w:type="spellStart"/>
            <w:r w:rsidRPr="00B212F8">
              <w:rPr>
                <w:b w:val="0"/>
                <w:bCs w:val="0"/>
                <w:lang w:val="ru-RU"/>
              </w:rPr>
              <w:t>мальная</w:t>
            </w:r>
            <w:proofErr w:type="spellEnd"/>
            <w:proofErr w:type="gramEnd"/>
            <w:r w:rsidRPr="00B212F8">
              <w:rPr>
                <w:b w:val="0"/>
                <w:bCs w:val="0"/>
                <w:lang w:val="ru-RU"/>
              </w:rPr>
              <w:t xml:space="preserve"> длина</w:t>
            </w:r>
          </w:p>
        </w:tc>
        <w:tc>
          <w:tcPr>
            <w:tcW w:w="942" w:type="dxa"/>
            <w:vAlign w:val="center"/>
          </w:tcPr>
          <w:p w:rsidR="00F464D4" w:rsidRPr="00B212F8" w:rsidRDefault="00F464D4" w:rsidP="00F464D4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proofErr w:type="gramStart"/>
            <w:r w:rsidRPr="00B212F8">
              <w:rPr>
                <w:b w:val="0"/>
                <w:bCs w:val="0"/>
                <w:lang w:val="ru-RU"/>
              </w:rPr>
              <w:t>Мини-</w:t>
            </w:r>
            <w:r w:rsidRPr="00B212F8">
              <w:rPr>
                <w:b w:val="0"/>
                <w:bCs w:val="0"/>
                <w:lang w:val="ru-RU"/>
              </w:rPr>
              <w:br/>
            </w:r>
            <w:proofErr w:type="spellStart"/>
            <w:r w:rsidRPr="00B212F8">
              <w:rPr>
                <w:b w:val="0"/>
                <w:bCs w:val="0"/>
                <w:lang w:val="ru-RU"/>
              </w:rPr>
              <w:t>мальная</w:t>
            </w:r>
            <w:proofErr w:type="spellEnd"/>
            <w:proofErr w:type="gramEnd"/>
            <w:r w:rsidRPr="00B212F8">
              <w:rPr>
                <w:b w:val="0"/>
                <w:bCs w:val="0"/>
                <w:lang w:val="ru-RU"/>
              </w:rPr>
              <w:t xml:space="preserve"> длина</w:t>
            </w:r>
          </w:p>
        </w:tc>
        <w:tc>
          <w:tcPr>
            <w:tcW w:w="2835" w:type="dxa"/>
            <w:vMerge/>
            <w:vAlign w:val="center"/>
          </w:tcPr>
          <w:p w:rsidR="00F464D4" w:rsidRPr="00B212F8" w:rsidRDefault="00F464D4" w:rsidP="00F464D4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36" w:type="dxa"/>
            <w:vMerge/>
            <w:tcMar>
              <w:left w:w="68" w:type="dxa"/>
              <w:right w:w="68" w:type="dxa"/>
            </w:tcMar>
            <w:vAlign w:val="center"/>
          </w:tcPr>
          <w:p w:rsidR="00F464D4" w:rsidRPr="00B212F8" w:rsidRDefault="00F464D4" w:rsidP="00F464D4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2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района Иерусалима </w:t>
            </w: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3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36" w:type="dxa"/>
          </w:tcPr>
          <w:p w:rsidR="00F464D4" w:rsidRPr="00B212F8" w:rsidRDefault="0066201C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Код зоны для района Тель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noBreakHyphen/>
            </w:r>
            <w:r w:rsidR="00F464D4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Авива </w:t>
            </w: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901BDD">
            <w:pPr>
              <w:keepNext/>
              <w:keepLines/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lastRenderedPageBreak/>
              <w:t>4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Код зоны для районов Хайфы и северных районов</w:t>
            </w:r>
          </w:p>
        </w:tc>
      </w:tr>
      <w:tr w:rsidR="00F464D4" w:rsidRPr="00B212F8" w:rsidTr="000A4832">
        <w:trPr>
          <w:cantSplit/>
          <w:trHeight w:val="186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50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901BDD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Негеографический номер для услуг </w:t>
            </w:r>
            <w:r w:rsidR="00901BDD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подвижной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телефонной связи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Pelephone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51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Негеографический номер для услуг </w:t>
            </w:r>
            <w:r w:rsidR="00901BDD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подвижной 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телефонной связи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Зарезервирован</w:t>
            </w: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52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Негеографический номер для услуг </w:t>
            </w:r>
            <w:r w:rsidR="00901BDD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подвижной 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телефонной связи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Cellcom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F464D4" w:rsidRPr="00B212F8" w:rsidTr="000A4832">
        <w:trPr>
          <w:cantSplit/>
          <w:trHeight w:val="186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53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Негеографический номер для услуг </w:t>
            </w:r>
            <w:r w:rsidR="00901BDD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подвижной 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телефонной связи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Hot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Mobile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54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Негеографический номер для услуг </w:t>
            </w:r>
            <w:r w:rsidR="00901BDD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подвижной 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телефонной связи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Partner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F464D4" w:rsidRPr="00B212F8" w:rsidTr="000A4832">
        <w:trPr>
          <w:cantSplit/>
          <w:trHeight w:val="599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), следующим образом: </w:t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55–22, 23 </w:t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55-32, 33</w:t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55–66, 67 </w:t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55–70, 71 </w:t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55–87, 88, 89 </w:t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55–97, 98, 99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Негеографический номер для услуг </w:t>
            </w:r>
            <w:r w:rsidR="00901BDD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подвижной 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телефонной связи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>MVNO</w:t>
            </w:r>
            <w:proofErr w:type="spellEnd"/>
            <w:r w:rsidRPr="00B212F8">
              <w:rPr>
                <w:rFonts w:asciiTheme="minorHAnsi" w:eastAsiaTheme="minorEastAsia" w:hAnsi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B212F8">
              <w:rPr>
                <w:rFonts w:asciiTheme="minorHAnsi" w:eastAsiaTheme="minorEastAsia" w:hAnsiTheme="minorHAnsi"/>
                <w:b/>
                <w:bCs/>
                <w:color w:val="000000"/>
                <w:sz w:val="18"/>
                <w:szCs w:val="18"/>
                <w:lang w:val="ru-RU" w:eastAsia="zh-CN"/>
              </w:rPr>
              <w:br/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Home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Cellular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Free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Telecom</w:t>
            </w:r>
            <w:proofErr w:type="spellEnd"/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Rami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Levi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Celact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Alon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Cellular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01BDD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Telzar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F464D4" w:rsidRPr="00B212F8" w:rsidTr="000A4832">
        <w:trPr>
          <w:cantSplit/>
          <w:trHeight w:val="186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56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): 2–9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Негеографический номер для услуг </w:t>
            </w:r>
            <w:r w:rsidR="00901BDD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подвижной 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телефонной связи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58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Негеографический номер для услуг </w:t>
            </w:r>
            <w:r w:rsidR="00901BDD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подвижной 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телефонной связи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Golan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Telecom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59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Негеографический номер для услуг </w:t>
            </w:r>
            <w:r w:rsidR="00901BDD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подвижной 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телефонной связи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Jawall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6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Зарезервирован для будущего использования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BA7382">
            <w:pPr>
              <w:pageBreakBefore/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lastRenderedPageBreak/>
              <w:t>7x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  <w:p w:rsidR="00F464D4" w:rsidRPr="00B212F8" w:rsidRDefault="00F464D4" w:rsidP="00F464D4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следующим образом: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71–8 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72–2, 72–3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73–2, 73–3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73–7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74–7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76–5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76–80, 88, 81, 76–88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77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78–2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79-2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79–9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</w:p>
          <w:p w:rsidR="00F464D4" w:rsidRPr="00B212F8" w:rsidRDefault="00F464D4" w:rsidP="00F464D4">
            <w:pPr>
              <w:overflowPunct/>
              <w:spacing w:beforeLines="20" w:before="48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Exphone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018 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012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Telecom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Cellcom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Fixed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Line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Veidan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Partner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Fixed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Line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B.I.P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Bezeq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Hot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Telecom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Golan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Free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Telecom</w:t>
            </w:r>
            <w:proofErr w:type="spellEnd"/>
          </w:p>
          <w:p w:rsidR="00F464D4" w:rsidRPr="00B212F8" w:rsidRDefault="00F464D4" w:rsidP="00944231">
            <w:pPr>
              <w:overflowPunct/>
              <w:spacing w:before="100" w:after="10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Telzar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36" w:type="dxa"/>
          </w:tcPr>
          <w:p w:rsidR="00F464D4" w:rsidRPr="00B212F8" w:rsidRDefault="00F464D4" w:rsidP="005B3C25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Хашфела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и южны</w:t>
            </w:r>
            <w:r w:rsidR="005B3C25"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х</w:t>
            </w: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районов </w:t>
            </w:r>
          </w:p>
        </w:tc>
      </w:tr>
      <w:tr w:rsidR="00F464D4" w:rsidRPr="00B212F8" w:rsidTr="000A4832">
        <w:trPr>
          <w:cantSplit/>
          <w:trHeight w:val="185"/>
        </w:trPr>
        <w:tc>
          <w:tcPr>
            <w:tcW w:w="1838" w:type="dxa"/>
          </w:tcPr>
          <w:p w:rsidR="00F464D4" w:rsidRPr="00B212F8" w:rsidRDefault="00F464D4" w:rsidP="00F464D4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 (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NDC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) </w:t>
            </w:r>
          </w:p>
        </w:tc>
        <w:tc>
          <w:tcPr>
            <w:tcW w:w="901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F464D4" w:rsidRPr="00B212F8" w:rsidRDefault="00F464D4" w:rsidP="00F464D4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835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36" w:type="dxa"/>
          </w:tcPr>
          <w:p w:rsidR="00F464D4" w:rsidRPr="00B212F8" w:rsidRDefault="00F464D4" w:rsidP="00F464D4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района </w:t>
            </w:r>
            <w:proofErr w:type="spellStart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Хашарона</w:t>
            </w:r>
            <w:proofErr w:type="spellEnd"/>
            <w:r w:rsidRPr="00B212F8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</w:tbl>
    <w:p w:rsidR="00F464D4" w:rsidRPr="00B212F8" w:rsidRDefault="00944231" w:rsidP="0066201C">
      <w:pPr>
        <w:overflowPunct/>
        <w:spacing w:before="360"/>
        <w:textAlignment w:val="auto"/>
        <w:rPr>
          <w:rFonts w:asciiTheme="minorHAnsi" w:eastAsiaTheme="minorEastAsia" w:hAnsiTheme="minorHAnsi"/>
          <w:color w:val="000000"/>
          <w:lang w:val="ru-RU" w:eastAsia="zh-CN"/>
        </w:rPr>
      </w:pPr>
      <w:r w:rsidRPr="00B212F8">
        <w:rPr>
          <w:rFonts w:asciiTheme="minorHAnsi" w:eastAsiaTheme="minorEastAsia" w:hAnsiTheme="minorHAnsi"/>
          <w:color w:val="000000"/>
          <w:lang w:val="ru-RU" w:eastAsia="zh-CN"/>
        </w:rPr>
        <w:t>П</w:t>
      </w:r>
      <w:r w:rsidR="00F464D4" w:rsidRPr="00B212F8">
        <w:rPr>
          <w:rFonts w:asciiTheme="minorHAnsi" w:eastAsiaTheme="minorEastAsia" w:hAnsiTheme="minorHAnsi"/>
          <w:color w:val="000000"/>
          <w:lang w:val="ru-RU" w:eastAsia="zh-CN"/>
        </w:rPr>
        <w:t xml:space="preserve">рефиксы услуг для международных входящих вызовов: </w:t>
      </w:r>
    </w:p>
    <w:p w:rsidR="00F464D4" w:rsidRPr="00B212F8" w:rsidRDefault="00F464D4" w:rsidP="00F464D4">
      <w:pPr>
        <w:overflowPunct/>
        <w:textAlignment w:val="auto"/>
        <w:rPr>
          <w:rFonts w:asciiTheme="minorHAnsi" w:eastAsiaTheme="minorEastAsia" w:hAnsiTheme="minorHAnsi" w:cs="Arial"/>
          <w:color w:val="000000"/>
          <w:lang w:val="ru-RU" w:eastAsia="zh-CN"/>
        </w:rPr>
      </w:pPr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 xml:space="preserve">1255 – Центр больниц скорой помощи (+972 1255 </w:t>
      </w:r>
      <w:proofErr w:type="spellStart"/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>XXX</w:t>
      </w:r>
      <w:proofErr w:type="spellEnd"/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 xml:space="preserve">) </w:t>
      </w:r>
    </w:p>
    <w:p w:rsidR="00F464D4" w:rsidRPr="00B212F8" w:rsidRDefault="00F464D4" w:rsidP="00F464D4">
      <w:pPr>
        <w:overflowPunct/>
        <w:textAlignment w:val="auto"/>
        <w:rPr>
          <w:rFonts w:asciiTheme="minorHAnsi" w:eastAsiaTheme="minorEastAsia" w:hAnsiTheme="minorHAnsi" w:cs="Arial"/>
          <w:color w:val="000000"/>
          <w:lang w:val="ru-RU" w:eastAsia="zh-CN"/>
        </w:rPr>
      </w:pPr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 xml:space="preserve">151 – Голосовая почта (+972 151 + </w:t>
      </w:r>
      <w:proofErr w:type="spellStart"/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>NDC</w:t>
      </w:r>
      <w:proofErr w:type="spellEnd"/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 xml:space="preserve"> </w:t>
      </w:r>
      <w:r w:rsidRPr="00B212F8">
        <w:rPr>
          <w:rFonts w:asciiTheme="minorHAnsi" w:eastAsiaTheme="minorEastAsia" w:hAnsiTheme="minorHAnsi" w:cs="Arial"/>
          <w:lang w:val="ru-RU" w:eastAsia="zh-CN"/>
        </w:rPr>
        <w:t xml:space="preserve">+ </w:t>
      </w:r>
      <w:proofErr w:type="spellStart"/>
      <w:r w:rsidRPr="00B212F8">
        <w:rPr>
          <w:rFonts w:asciiTheme="minorHAnsi" w:eastAsiaTheme="minorEastAsia" w:hAnsiTheme="minorHAnsi" w:cs="Arial"/>
          <w:lang w:val="ru-RU" w:eastAsia="zh-CN"/>
        </w:rPr>
        <w:t>SN</w:t>
      </w:r>
      <w:proofErr w:type="spellEnd"/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 xml:space="preserve">) </w:t>
      </w:r>
    </w:p>
    <w:p w:rsidR="00F464D4" w:rsidRPr="00B212F8" w:rsidRDefault="00F464D4" w:rsidP="00F464D4">
      <w:pPr>
        <w:overflowPunct/>
        <w:textAlignment w:val="auto"/>
        <w:rPr>
          <w:rFonts w:asciiTheme="minorHAnsi" w:eastAsiaTheme="minorEastAsia" w:hAnsiTheme="minorHAnsi" w:cs="Arial"/>
          <w:color w:val="000000"/>
          <w:lang w:val="ru-RU" w:eastAsia="zh-CN"/>
        </w:rPr>
      </w:pPr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 xml:space="preserve">153 – Факсовая почта (+972 153 + </w:t>
      </w:r>
      <w:proofErr w:type="spellStart"/>
      <w:r w:rsidRPr="00B212F8">
        <w:rPr>
          <w:rFonts w:asciiTheme="minorHAnsi" w:eastAsiaTheme="minorEastAsia" w:hAnsiTheme="minorHAnsi" w:cs="Arial"/>
          <w:lang w:val="ru-RU" w:eastAsia="zh-CN"/>
        </w:rPr>
        <w:t>NDC</w:t>
      </w:r>
      <w:proofErr w:type="spellEnd"/>
      <w:r w:rsidRPr="00B212F8">
        <w:rPr>
          <w:rFonts w:asciiTheme="minorHAnsi" w:eastAsiaTheme="minorEastAsia" w:hAnsiTheme="minorHAnsi" w:cs="Arial"/>
          <w:lang w:val="ru-RU" w:eastAsia="zh-CN"/>
        </w:rPr>
        <w:t xml:space="preserve"> + </w:t>
      </w:r>
      <w:proofErr w:type="spellStart"/>
      <w:r w:rsidRPr="00B212F8">
        <w:rPr>
          <w:rFonts w:asciiTheme="minorHAnsi" w:eastAsiaTheme="minorEastAsia" w:hAnsiTheme="minorHAnsi" w:cs="Arial"/>
          <w:lang w:val="ru-RU" w:eastAsia="zh-CN"/>
        </w:rPr>
        <w:t>SN</w:t>
      </w:r>
      <w:proofErr w:type="spellEnd"/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 xml:space="preserve">) </w:t>
      </w:r>
    </w:p>
    <w:p w:rsidR="00F464D4" w:rsidRPr="00B212F8" w:rsidRDefault="00F464D4" w:rsidP="00F464D4">
      <w:pPr>
        <w:overflowPunct/>
        <w:autoSpaceDE/>
        <w:autoSpaceDN/>
        <w:adjustRightInd/>
        <w:textAlignment w:val="auto"/>
        <w:rPr>
          <w:rFonts w:asciiTheme="minorHAnsi" w:eastAsia="Calibri" w:hAnsiTheme="minorHAnsi" w:cs="Calibri"/>
          <w:color w:val="000000"/>
          <w:lang w:val="ru-RU"/>
        </w:rPr>
      </w:pPr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 xml:space="preserve">1599 – Интерактивная голосовая почта (+972 1599 </w:t>
      </w:r>
      <w:proofErr w:type="spellStart"/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>XXXXXX</w:t>
      </w:r>
      <w:proofErr w:type="spellEnd"/>
      <w:r w:rsidRPr="00B212F8">
        <w:rPr>
          <w:rFonts w:asciiTheme="minorHAnsi" w:eastAsiaTheme="minorEastAsia" w:hAnsiTheme="minorHAnsi" w:cs="Arial"/>
          <w:color w:val="000000"/>
          <w:lang w:val="ru-RU" w:eastAsia="zh-CN"/>
        </w:rPr>
        <w:t>)</w:t>
      </w:r>
    </w:p>
    <w:p w:rsidR="00F464D4" w:rsidRPr="00B212F8" w:rsidRDefault="00F464D4" w:rsidP="005B3C25">
      <w:pPr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rFonts w:asciiTheme="minorHAnsi" w:hAnsiTheme="minorHAnsi" w:cs="Arial"/>
          <w:lang w:val="ru-RU"/>
        </w:rPr>
      </w:pPr>
      <w:r w:rsidRPr="00B212F8">
        <w:rPr>
          <w:rFonts w:asciiTheme="minorHAnsi" w:hAnsiTheme="minorHAnsi" w:cs="Arial"/>
          <w:lang w:val="ru-RU"/>
        </w:rPr>
        <w:t>Для контактов:</w:t>
      </w:r>
    </w:p>
    <w:p w:rsidR="00F464D4" w:rsidRPr="00B212F8" w:rsidRDefault="00F464D4" w:rsidP="00F464D4">
      <w:pPr>
        <w:tabs>
          <w:tab w:val="clear" w:pos="567"/>
          <w:tab w:val="clear" w:pos="1276"/>
          <w:tab w:val="clear" w:pos="1843"/>
          <w:tab w:val="left" w:pos="1701"/>
          <w:tab w:val="left" w:pos="2127"/>
        </w:tabs>
        <w:ind w:left="567"/>
        <w:jc w:val="left"/>
        <w:rPr>
          <w:lang w:val="ru-RU"/>
        </w:rPr>
      </w:pPr>
      <w:proofErr w:type="spellStart"/>
      <w:r w:rsidRPr="00B212F8">
        <w:rPr>
          <w:rFonts w:asciiTheme="minorHAnsi" w:hAnsiTheme="minorHAnsi" w:cs="Arial"/>
          <w:lang w:val="ru-RU"/>
        </w:rPr>
        <w:t>Mr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Itzik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Yadgar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r w:rsidRPr="00B212F8">
        <w:rPr>
          <w:rFonts w:asciiTheme="minorHAnsi" w:hAnsiTheme="minorHAnsi" w:cs="Arial"/>
          <w:lang w:val="ru-RU"/>
        </w:rPr>
        <w:br/>
      </w:r>
      <w:proofErr w:type="spellStart"/>
      <w:r w:rsidRPr="00B212F8">
        <w:rPr>
          <w:rFonts w:asciiTheme="minorHAnsi" w:hAnsiTheme="minorHAnsi" w:cs="Arial"/>
          <w:lang w:val="ru-RU"/>
        </w:rPr>
        <w:t>Manager</w:t>
      </w:r>
      <w:proofErr w:type="spellEnd"/>
      <w:r w:rsidRPr="00B212F8">
        <w:rPr>
          <w:rFonts w:asciiTheme="minorHAnsi" w:hAnsiTheme="minorHAnsi" w:cs="Arial"/>
          <w:lang w:val="ru-RU"/>
        </w:rPr>
        <w:t xml:space="preserve">, </w:t>
      </w:r>
      <w:proofErr w:type="spellStart"/>
      <w:r w:rsidRPr="00B212F8">
        <w:rPr>
          <w:rFonts w:asciiTheme="minorHAnsi" w:hAnsiTheme="minorHAnsi" w:cs="Arial"/>
          <w:lang w:val="ru-RU"/>
        </w:rPr>
        <w:t>Numbering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Department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r w:rsidRPr="00B212F8">
        <w:rPr>
          <w:rFonts w:asciiTheme="minorHAnsi" w:hAnsiTheme="minorHAnsi" w:cs="Arial"/>
          <w:lang w:val="ru-RU"/>
        </w:rPr>
        <w:br/>
      </w:r>
      <w:proofErr w:type="spellStart"/>
      <w:r w:rsidRPr="00B212F8">
        <w:rPr>
          <w:rFonts w:asciiTheme="minorHAnsi" w:hAnsiTheme="minorHAnsi" w:cs="Arial"/>
          <w:lang w:val="ru-RU"/>
        </w:rPr>
        <w:t>Engineering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and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Licensing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r w:rsidRPr="00B212F8">
        <w:rPr>
          <w:rFonts w:asciiTheme="minorHAnsi" w:hAnsiTheme="minorHAnsi" w:cs="Arial"/>
          <w:lang w:val="ru-RU"/>
        </w:rPr>
        <w:br/>
      </w:r>
      <w:proofErr w:type="spellStart"/>
      <w:r w:rsidRPr="00B212F8">
        <w:rPr>
          <w:rFonts w:asciiTheme="minorHAnsi" w:hAnsiTheme="minorHAnsi" w:cs="Arial"/>
          <w:lang w:val="ru-RU"/>
        </w:rPr>
        <w:t>Ministry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of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Communications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r w:rsidRPr="00B212F8">
        <w:rPr>
          <w:rFonts w:asciiTheme="minorHAnsi" w:hAnsiTheme="minorHAnsi" w:cs="Arial"/>
          <w:lang w:val="ru-RU"/>
        </w:rPr>
        <w:br/>
        <w:t xml:space="preserve">23 </w:t>
      </w:r>
      <w:proofErr w:type="spellStart"/>
      <w:r w:rsidRPr="00B212F8">
        <w:rPr>
          <w:rFonts w:asciiTheme="minorHAnsi" w:hAnsiTheme="minorHAnsi" w:cs="Arial"/>
          <w:lang w:val="ru-RU"/>
        </w:rPr>
        <w:t>Jaffa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Street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r w:rsidRPr="00B212F8">
        <w:rPr>
          <w:rFonts w:asciiTheme="minorHAnsi" w:hAnsiTheme="minorHAnsi" w:cs="Arial"/>
          <w:lang w:val="ru-RU"/>
        </w:rPr>
        <w:br/>
        <w:t>91999</w:t>
      </w:r>
      <w:r w:rsidR="00781B56">
        <w:rPr>
          <w:rFonts w:asciiTheme="minorHAnsi" w:hAnsiTheme="minorHAnsi" w:cs="Arial"/>
          <w:lang w:val="ru-RU"/>
        </w:rPr>
        <w:t>00</w:t>
      </w:r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JERUSALEM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r w:rsidRPr="00B212F8">
        <w:rPr>
          <w:rFonts w:asciiTheme="minorHAnsi" w:hAnsiTheme="minorHAnsi" w:cs="Arial"/>
          <w:lang w:val="ru-RU"/>
        </w:rPr>
        <w:br/>
      </w:r>
      <w:proofErr w:type="spellStart"/>
      <w:r w:rsidRPr="00B212F8">
        <w:rPr>
          <w:rFonts w:asciiTheme="minorHAnsi" w:hAnsiTheme="minorHAnsi" w:cs="Arial"/>
          <w:lang w:val="ru-RU"/>
        </w:rPr>
        <w:t>Israel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r w:rsidRPr="00B212F8">
        <w:rPr>
          <w:rFonts w:asciiTheme="minorHAnsi" w:hAnsiTheme="minorHAnsi" w:cs="Arial"/>
          <w:lang w:val="ru-RU"/>
        </w:rPr>
        <w:br/>
      </w:r>
      <w:proofErr w:type="gramStart"/>
      <w:r w:rsidRPr="00B212F8">
        <w:rPr>
          <w:rFonts w:asciiTheme="minorHAnsi" w:hAnsiTheme="minorHAnsi" w:cs="Arial"/>
          <w:lang w:val="ru-RU"/>
        </w:rPr>
        <w:t>Тел.:</w:t>
      </w:r>
      <w:r w:rsidRPr="00B212F8">
        <w:rPr>
          <w:rFonts w:asciiTheme="minorHAnsi" w:hAnsiTheme="minorHAnsi" w:cs="Arial"/>
          <w:lang w:val="ru-RU"/>
        </w:rPr>
        <w:tab/>
      </w:r>
      <w:proofErr w:type="gramEnd"/>
      <w:r w:rsidRPr="00B212F8">
        <w:rPr>
          <w:rFonts w:asciiTheme="minorHAnsi" w:hAnsiTheme="minorHAnsi" w:cs="Arial"/>
          <w:lang w:val="ru-RU"/>
        </w:rPr>
        <w:t>+972 3 519 8220/230</w:t>
      </w:r>
      <w:r w:rsidRPr="00B212F8">
        <w:rPr>
          <w:rFonts w:asciiTheme="minorHAnsi" w:hAnsiTheme="minorHAnsi" w:cs="Arial"/>
          <w:lang w:val="ru-RU"/>
        </w:rPr>
        <w:br/>
        <w:t>Факс:</w:t>
      </w:r>
      <w:r w:rsidRPr="00B212F8">
        <w:rPr>
          <w:rFonts w:asciiTheme="minorHAnsi" w:hAnsiTheme="minorHAnsi" w:cs="Arial"/>
          <w:lang w:val="ru-RU"/>
        </w:rPr>
        <w:tab/>
        <w:t>+972 3 519 8244</w:t>
      </w:r>
      <w:r w:rsidRPr="00B212F8">
        <w:rPr>
          <w:rFonts w:asciiTheme="minorHAnsi" w:hAnsiTheme="minorHAnsi" w:cs="Arial"/>
          <w:lang w:val="ru-RU"/>
        </w:rPr>
        <w:br/>
        <w:t>Эл. почта:</w:t>
      </w:r>
      <w:r w:rsidRPr="00B212F8">
        <w:rPr>
          <w:rFonts w:asciiTheme="minorHAnsi" w:hAnsiTheme="minorHAnsi" w:cs="Arial"/>
          <w:lang w:val="ru-RU"/>
        </w:rPr>
        <w:tab/>
      </w:r>
      <w:hyperlink r:id="rId23" w:history="1">
        <w:proofErr w:type="spellStart"/>
        <w:r w:rsidRPr="00B212F8">
          <w:rPr>
            <w:rStyle w:val="Hyperlink"/>
            <w:rFonts w:asciiTheme="minorHAnsi" w:hAnsiTheme="minorHAnsi" w:cs="Arial"/>
            <w:lang w:val="ru-RU"/>
          </w:rPr>
          <w:t>yadgari@moc.gov.il</w:t>
        </w:r>
        <w:proofErr w:type="spellEnd"/>
      </w:hyperlink>
    </w:p>
    <w:p w:rsidR="002B7214" w:rsidRPr="00B212F8" w:rsidRDefault="002B7214" w:rsidP="002B7214">
      <w:pPr>
        <w:keepNext/>
        <w:keepLines/>
        <w:pageBreakBefore/>
        <w:spacing w:before="0"/>
        <w:outlineLvl w:val="3"/>
        <w:rPr>
          <w:rFonts w:eastAsiaTheme="majorEastAsia" w:cs="Arial"/>
          <w:b/>
          <w:bCs/>
          <w:snapToGrid w:val="0"/>
          <w:lang w:val="ru-RU"/>
        </w:rPr>
      </w:pPr>
      <w:bookmarkStart w:id="68" w:name="_Toc131908189"/>
      <w:r w:rsidRPr="00B212F8">
        <w:rPr>
          <w:rFonts w:eastAsiaTheme="majorEastAsia" w:cs="Arial"/>
          <w:b/>
          <w:bCs/>
          <w:snapToGrid w:val="0"/>
          <w:lang w:val="ru-RU"/>
        </w:rPr>
        <w:lastRenderedPageBreak/>
        <w:t>Люксембург</w:t>
      </w:r>
      <w:r w:rsidRPr="00B212F8">
        <w:rPr>
          <w:snapToGrid w:val="0"/>
          <w:lang w:val="ru-RU"/>
        </w:rPr>
        <w:fldChar w:fldCharType="begin"/>
      </w:r>
      <w:r w:rsidRPr="00B212F8">
        <w:rPr>
          <w:snapToGrid w:val="0"/>
          <w:lang w:val="ru-RU"/>
        </w:rPr>
        <w:instrText xml:space="preserve"> </w:instrText>
      </w:r>
      <w:proofErr w:type="spellStart"/>
      <w:r w:rsidRPr="00B212F8">
        <w:rPr>
          <w:snapToGrid w:val="0"/>
          <w:lang w:val="ru-RU"/>
        </w:rPr>
        <w:instrText>TC</w:instrText>
      </w:r>
      <w:proofErr w:type="spellEnd"/>
      <w:r w:rsidRPr="00B212F8">
        <w:rPr>
          <w:snapToGrid w:val="0"/>
          <w:lang w:val="ru-RU"/>
        </w:rPr>
        <w:instrText xml:space="preserve"> "</w:instrText>
      </w:r>
      <w:bookmarkStart w:id="69" w:name="_Toc373157822"/>
      <w:proofErr w:type="spellStart"/>
      <w:r w:rsidRPr="00B212F8">
        <w:rPr>
          <w:rFonts w:eastAsiaTheme="majorEastAsia" w:cs="Arial"/>
          <w:b/>
          <w:bCs/>
          <w:snapToGrid w:val="0"/>
          <w:lang w:val="ru-RU"/>
        </w:rPr>
        <w:instrText>Luxembourg</w:instrText>
      </w:r>
      <w:bookmarkEnd w:id="69"/>
      <w:proofErr w:type="spellEnd"/>
      <w:r w:rsidRPr="00B212F8">
        <w:rPr>
          <w:snapToGrid w:val="0"/>
          <w:lang w:val="ru-RU"/>
        </w:rPr>
        <w:instrText>" \f C \l "1</w:instrText>
      </w:r>
      <w:proofErr w:type="gramStart"/>
      <w:r w:rsidRPr="00B212F8">
        <w:rPr>
          <w:snapToGrid w:val="0"/>
          <w:lang w:val="ru-RU"/>
        </w:rPr>
        <w:instrText xml:space="preserve">" </w:instrText>
      </w:r>
      <w:r w:rsidRPr="00B212F8">
        <w:rPr>
          <w:snapToGrid w:val="0"/>
          <w:lang w:val="ru-RU"/>
        </w:rPr>
        <w:fldChar w:fldCharType="end"/>
      </w:r>
      <w:r w:rsidRPr="00B212F8">
        <w:rPr>
          <w:rFonts w:eastAsiaTheme="majorEastAsia" w:cs="Arial"/>
          <w:b/>
          <w:bCs/>
          <w:snapToGrid w:val="0"/>
          <w:lang w:val="ru-RU"/>
        </w:rPr>
        <w:t xml:space="preserve"> (</w:t>
      </w:r>
      <w:proofErr w:type="gramEnd"/>
      <w:r w:rsidRPr="00B212F8">
        <w:rPr>
          <w:rFonts w:eastAsiaTheme="majorEastAsia" w:cs="Arial"/>
          <w:b/>
          <w:bCs/>
          <w:snapToGrid w:val="0"/>
          <w:lang w:val="ru-RU"/>
        </w:rPr>
        <w:t>код страны +352)</w:t>
      </w:r>
      <w:bookmarkEnd w:id="68"/>
    </w:p>
    <w:p w:rsidR="002B7214" w:rsidRPr="00B212F8" w:rsidRDefault="002B7214" w:rsidP="00D02118">
      <w:pPr>
        <w:keepNext/>
        <w:keepLines/>
        <w:outlineLvl w:val="4"/>
        <w:rPr>
          <w:rFonts w:eastAsiaTheme="majorEastAsia" w:cs="Arial"/>
          <w:bCs/>
          <w:snapToGrid w:val="0"/>
          <w:lang w:val="ru-RU"/>
        </w:rPr>
      </w:pPr>
      <w:r w:rsidRPr="00B212F8">
        <w:rPr>
          <w:rFonts w:eastAsiaTheme="majorEastAsia" w:cs="Arial"/>
          <w:bCs/>
          <w:snapToGrid w:val="0"/>
          <w:lang w:val="ru-RU"/>
        </w:rPr>
        <w:t xml:space="preserve">Сообщение от </w:t>
      </w:r>
      <w:proofErr w:type="spellStart"/>
      <w:r w:rsidRPr="00B212F8">
        <w:rPr>
          <w:rFonts w:eastAsiaTheme="majorEastAsia" w:cs="Arial"/>
          <w:bCs/>
          <w:snapToGrid w:val="0"/>
          <w:lang w:val="ru-RU"/>
        </w:rPr>
        <w:t>16.IX.2015</w:t>
      </w:r>
      <w:proofErr w:type="spellEnd"/>
      <w:r w:rsidRPr="00B212F8">
        <w:rPr>
          <w:rFonts w:eastAsiaTheme="majorEastAsia" w:cs="Arial"/>
          <w:bCs/>
          <w:snapToGrid w:val="0"/>
          <w:lang w:val="ru-RU"/>
        </w:rPr>
        <w:t>:</w:t>
      </w:r>
    </w:p>
    <w:p w:rsidR="002B7214" w:rsidRPr="00B212F8" w:rsidRDefault="002B7214" w:rsidP="002B7214">
      <w:pPr>
        <w:rPr>
          <w:rFonts w:cs="Arial"/>
          <w:snapToGrid w:val="0"/>
          <w:lang w:val="ru-RU"/>
        </w:rPr>
      </w:pPr>
      <w:r w:rsidRPr="00B212F8">
        <w:rPr>
          <w:rFonts w:cs="Arial"/>
          <w:i/>
          <w:iCs/>
          <w:snapToGrid w:val="0"/>
          <w:lang w:val="ru-RU"/>
        </w:rPr>
        <w:t>Люксембургский институт регулирования (</w:t>
      </w:r>
      <w:proofErr w:type="spellStart"/>
      <w:r w:rsidRPr="00B212F8">
        <w:rPr>
          <w:rFonts w:cs="Arial"/>
          <w:i/>
          <w:iCs/>
          <w:snapToGrid w:val="0"/>
          <w:lang w:val="ru-RU"/>
        </w:rPr>
        <w:t>ILR</w:t>
      </w:r>
      <w:proofErr w:type="spellEnd"/>
      <w:r w:rsidRPr="00B212F8">
        <w:rPr>
          <w:rFonts w:cs="Arial"/>
          <w:i/>
          <w:iCs/>
          <w:snapToGrid w:val="0"/>
          <w:lang w:val="ru-RU"/>
        </w:rPr>
        <w:t>)</w:t>
      </w:r>
      <w:r w:rsidRPr="00B212F8">
        <w:rPr>
          <w:rFonts w:cs="Arial"/>
          <w:snapToGrid w:val="0"/>
          <w:lang w:val="ru-RU"/>
        </w:rPr>
        <w:t>, Люксембург</w:t>
      </w:r>
      <w:r w:rsidRPr="00B212F8">
        <w:rPr>
          <w:rFonts w:cs="Arial"/>
          <w:snapToGrid w:val="0"/>
          <w:lang w:val="ru-RU"/>
        </w:rPr>
        <w:fldChar w:fldCharType="begin"/>
      </w:r>
      <w:r w:rsidRPr="00B212F8">
        <w:rPr>
          <w:snapToGrid w:val="0"/>
          <w:lang w:val="ru-RU"/>
        </w:rPr>
        <w:instrText xml:space="preserve"> </w:instrText>
      </w:r>
      <w:proofErr w:type="spellStart"/>
      <w:r w:rsidRPr="00B212F8">
        <w:rPr>
          <w:snapToGrid w:val="0"/>
          <w:lang w:val="ru-RU"/>
        </w:rPr>
        <w:instrText>TC</w:instrText>
      </w:r>
      <w:proofErr w:type="spellEnd"/>
      <w:r w:rsidRPr="00B212F8">
        <w:rPr>
          <w:snapToGrid w:val="0"/>
          <w:lang w:val="ru-RU"/>
        </w:rPr>
        <w:instrText xml:space="preserve"> "</w:instrText>
      </w:r>
      <w:bookmarkStart w:id="70" w:name="_Toc373157823"/>
      <w:proofErr w:type="spellStart"/>
      <w:r w:rsidRPr="00B212F8">
        <w:rPr>
          <w:rFonts w:cs="Arial"/>
          <w:i/>
          <w:iCs/>
          <w:snapToGrid w:val="0"/>
          <w:lang w:val="ru-RU"/>
        </w:rPr>
        <w:instrText>Institut</w:instrText>
      </w:r>
      <w:proofErr w:type="spellEnd"/>
      <w:r w:rsidRPr="00B212F8">
        <w:rPr>
          <w:rFonts w:cs="Arial"/>
          <w:i/>
          <w:iCs/>
          <w:snapToGrid w:val="0"/>
          <w:lang w:val="ru-RU"/>
        </w:rPr>
        <w:instrText xml:space="preserve"> </w:instrText>
      </w:r>
      <w:proofErr w:type="spellStart"/>
      <w:r w:rsidRPr="00B212F8">
        <w:rPr>
          <w:rFonts w:cs="Arial"/>
          <w:i/>
          <w:iCs/>
          <w:snapToGrid w:val="0"/>
          <w:lang w:val="ru-RU"/>
        </w:rPr>
        <w:instrText>Luxembourgeois</w:instrText>
      </w:r>
      <w:proofErr w:type="spellEnd"/>
      <w:r w:rsidRPr="00B212F8">
        <w:rPr>
          <w:rFonts w:cs="Arial"/>
          <w:i/>
          <w:iCs/>
          <w:snapToGrid w:val="0"/>
          <w:lang w:val="ru-RU"/>
        </w:rPr>
        <w:instrText xml:space="preserve"> </w:instrText>
      </w:r>
      <w:proofErr w:type="spellStart"/>
      <w:r w:rsidRPr="00B212F8">
        <w:rPr>
          <w:rFonts w:cs="Arial"/>
          <w:i/>
          <w:iCs/>
          <w:snapToGrid w:val="0"/>
          <w:lang w:val="ru-RU"/>
        </w:rPr>
        <w:instrText>de</w:instrText>
      </w:r>
      <w:proofErr w:type="spellEnd"/>
      <w:r w:rsidRPr="00B212F8">
        <w:rPr>
          <w:rFonts w:cs="Arial"/>
          <w:i/>
          <w:iCs/>
          <w:snapToGrid w:val="0"/>
          <w:lang w:val="ru-RU"/>
        </w:rPr>
        <w:instrText xml:space="preserve"> </w:instrText>
      </w:r>
      <w:proofErr w:type="spellStart"/>
      <w:r w:rsidRPr="00B212F8">
        <w:rPr>
          <w:rFonts w:cs="Arial"/>
          <w:i/>
          <w:iCs/>
          <w:snapToGrid w:val="0"/>
          <w:lang w:val="ru-RU"/>
        </w:rPr>
        <w:instrText>Régulation</w:instrText>
      </w:r>
      <w:proofErr w:type="spellEnd"/>
      <w:r w:rsidRPr="00B212F8">
        <w:rPr>
          <w:rFonts w:cs="Arial"/>
          <w:i/>
          <w:iCs/>
          <w:snapToGrid w:val="0"/>
          <w:lang w:val="ru-RU"/>
        </w:rPr>
        <w:instrText xml:space="preserve"> (</w:instrText>
      </w:r>
      <w:proofErr w:type="spellStart"/>
      <w:r w:rsidRPr="00B212F8">
        <w:rPr>
          <w:rFonts w:cs="Arial"/>
          <w:i/>
          <w:iCs/>
          <w:snapToGrid w:val="0"/>
          <w:lang w:val="ru-RU"/>
        </w:rPr>
        <w:instrText>ILR</w:instrText>
      </w:r>
      <w:proofErr w:type="spellEnd"/>
      <w:r w:rsidRPr="00B212F8">
        <w:rPr>
          <w:rFonts w:cs="Arial"/>
          <w:i/>
          <w:iCs/>
          <w:snapToGrid w:val="0"/>
          <w:lang w:val="ru-RU"/>
        </w:rPr>
        <w:instrText>),</w:instrText>
      </w:r>
      <w:r w:rsidRPr="00B212F8">
        <w:rPr>
          <w:rFonts w:cs="Arial"/>
          <w:snapToGrid w:val="0"/>
          <w:lang w:val="ru-RU"/>
        </w:rPr>
        <w:instrText xml:space="preserve"> </w:instrText>
      </w:r>
      <w:proofErr w:type="spellStart"/>
      <w:r w:rsidRPr="00B212F8">
        <w:rPr>
          <w:rFonts w:cs="Arial"/>
          <w:snapToGrid w:val="0"/>
          <w:lang w:val="ru-RU"/>
        </w:rPr>
        <w:instrText>Luxembourg</w:instrText>
      </w:r>
      <w:bookmarkEnd w:id="70"/>
      <w:proofErr w:type="spellEnd"/>
      <w:r w:rsidRPr="00B212F8">
        <w:rPr>
          <w:snapToGrid w:val="0"/>
          <w:lang w:val="ru-RU"/>
        </w:rPr>
        <w:instrText>" \f C \l "1</w:instrText>
      </w:r>
      <w:proofErr w:type="gramStart"/>
      <w:r w:rsidRPr="00B212F8">
        <w:rPr>
          <w:snapToGrid w:val="0"/>
          <w:lang w:val="ru-RU"/>
        </w:rPr>
        <w:instrText xml:space="preserve">" </w:instrText>
      </w:r>
      <w:r w:rsidRPr="00B212F8">
        <w:rPr>
          <w:rFonts w:cs="Arial"/>
          <w:snapToGrid w:val="0"/>
          <w:lang w:val="ru-RU"/>
        </w:rPr>
        <w:fldChar w:fldCharType="end"/>
      </w:r>
      <w:r w:rsidRPr="00B212F8">
        <w:rPr>
          <w:rFonts w:cs="Arial"/>
          <w:i/>
          <w:snapToGrid w:val="0"/>
          <w:lang w:val="ru-RU"/>
        </w:rPr>
        <w:t>,</w:t>
      </w:r>
      <w:proofErr w:type="gramEnd"/>
      <w:r w:rsidRPr="00B212F8">
        <w:rPr>
          <w:rFonts w:cs="Arial"/>
          <w:i/>
          <w:snapToGrid w:val="0"/>
          <w:lang w:val="ru-RU"/>
        </w:rPr>
        <w:t xml:space="preserve"> </w:t>
      </w:r>
      <w:r w:rsidRPr="00B212F8">
        <w:rPr>
          <w:rFonts w:cs="Arial"/>
          <w:iCs/>
          <w:snapToGrid w:val="0"/>
          <w:lang w:val="ru-RU"/>
        </w:rPr>
        <w:t xml:space="preserve">объявляет о том, что с 16 сентября </w:t>
      </w:r>
      <w:r w:rsidRPr="00B212F8">
        <w:rPr>
          <w:rFonts w:cs="Arial"/>
          <w:snapToGrid w:val="0"/>
          <w:lang w:val="ru-RU"/>
        </w:rPr>
        <w:t xml:space="preserve">2015 года новая серия номеров подвижной связи +352 681 </w:t>
      </w:r>
      <w:proofErr w:type="spellStart"/>
      <w:r w:rsidRPr="00B212F8">
        <w:rPr>
          <w:rFonts w:cs="Arial"/>
          <w:snapToGrid w:val="0"/>
          <w:lang w:val="ru-RU"/>
        </w:rPr>
        <w:t>XXXXXX</w:t>
      </w:r>
      <w:proofErr w:type="spellEnd"/>
      <w:r w:rsidRPr="00B212F8">
        <w:rPr>
          <w:rFonts w:cs="Arial"/>
          <w:snapToGrid w:val="0"/>
          <w:lang w:val="ru-RU"/>
        </w:rPr>
        <w:t xml:space="preserve">, присваивается </w:t>
      </w:r>
      <w:r w:rsidR="00B62E23" w:rsidRPr="00B212F8">
        <w:rPr>
          <w:rFonts w:cs="Arial"/>
          <w:snapToGrid w:val="0"/>
          <w:lang w:val="ru-RU"/>
        </w:rPr>
        <w:t xml:space="preserve">новому </w:t>
      </w:r>
      <w:r w:rsidRPr="00B212F8">
        <w:rPr>
          <w:rFonts w:cs="Arial"/>
          <w:snapToGrid w:val="0"/>
          <w:lang w:val="ru-RU"/>
        </w:rPr>
        <w:t xml:space="preserve">оператору подвижной связи </w:t>
      </w:r>
      <w:r w:rsidR="00B62E23" w:rsidRPr="00B212F8">
        <w:rPr>
          <w:rFonts w:cs="Arial"/>
          <w:snapToGrid w:val="0"/>
          <w:lang w:val="ru-RU"/>
        </w:rPr>
        <w:t>"</w:t>
      </w:r>
      <w:r w:rsidRPr="00B212F8">
        <w:rPr>
          <w:rFonts w:asciiTheme="minorHAnsi" w:hAnsiTheme="minorHAnsi" w:cs="Arial"/>
          <w:lang w:val="ru-RU"/>
        </w:rPr>
        <w:t>e-</w:t>
      </w:r>
      <w:proofErr w:type="spellStart"/>
      <w:r w:rsidRPr="00B212F8">
        <w:rPr>
          <w:rFonts w:asciiTheme="minorHAnsi" w:hAnsiTheme="minorHAnsi" w:cs="Arial"/>
          <w:lang w:val="ru-RU"/>
        </w:rPr>
        <w:t>LUX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Mobile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Telecommunication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Services</w:t>
      </w:r>
      <w:proofErr w:type="spellEnd"/>
      <w:r w:rsidRPr="00B212F8">
        <w:rPr>
          <w:rFonts w:asciiTheme="minorHAnsi" w:hAnsiTheme="minorHAnsi" w:cs="Arial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lang w:val="ru-RU"/>
        </w:rPr>
        <w:t>S.A</w:t>
      </w:r>
      <w:proofErr w:type="spellEnd"/>
      <w:r w:rsidR="00B62E23" w:rsidRPr="00B212F8">
        <w:rPr>
          <w:rFonts w:asciiTheme="minorHAnsi" w:hAnsiTheme="minorHAnsi" w:cs="Arial"/>
          <w:lang w:val="ru-RU"/>
        </w:rPr>
        <w:t>"</w:t>
      </w:r>
      <w:r w:rsidRPr="00B212F8">
        <w:rPr>
          <w:rFonts w:asciiTheme="minorHAnsi" w:hAnsiTheme="minorHAnsi" w:cs="Arial"/>
          <w:lang w:val="ru-RU"/>
        </w:rPr>
        <w:t>.</w:t>
      </w:r>
    </w:p>
    <w:p w:rsidR="002B7214" w:rsidRPr="00B212F8" w:rsidRDefault="002B7214" w:rsidP="002B7214">
      <w:pPr>
        <w:rPr>
          <w:rFonts w:cs="Arial"/>
          <w:snapToGrid w:val="0"/>
          <w:lang w:val="ru-RU"/>
        </w:rPr>
      </w:pPr>
      <w:r w:rsidRPr="00B212F8">
        <w:rPr>
          <w:rFonts w:cs="Arial"/>
          <w:snapToGrid w:val="0"/>
          <w:lang w:val="ru-RU"/>
        </w:rPr>
        <w:t>Для контактов:</w:t>
      </w:r>
    </w:p>
    <w:p w:rsidR="002B7214" w:rsidRPr="00B212F8" w:rsidRDefault="002B7214" w:rsidP="00485C5D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snapToGrid w:val="0"/>
          <w:lang w:val="ru-RU"/>
        </w:rPr>
      </w:pPr>
      <w:r w:rsidRPr="00B212F8">
        <w:rPr>
          <w:snapToGrid w:val="0"/>
          <w:lang w:val="ru-RU"/>
        </w:rPr>
        <w:tab/>
      </w:r>
      <w:proofErr w:type="spellStart"/>
      <w:r w:rsidRPr="00B212F8">
        <w:rPr>
          <w:rFonts w:cs="Arial"/>
          <w:snapToGrid w:val="0"/>
          <w:lang w:val="ru-RU"/>
        </w:rPr>
        <w:t>Institut</w:t>
      </w:r>
      <w:proofErr w:type="spellEnd"/>
      <w:r w:rsidRPr="00B212F8">
        <w:rPr>
          <w:rFonts w:cs="Arial"/>
          <w:snapToGrid w:val="0"/>
          <w:lang w:val="ru-RU"/>
        </w:rPr>
        <w:t xml:space="preserve"> </w:t>
      </w:r>
      <w:proofErr w:type="spellStart"/>
      <w:r w:rsidRPr="00B212F8">
        <w:rPr>
          <w:rFonts w:cs="Arial"/>
          <w:snapToGrid w:val="0"/>
          <w:lang w:val="ru-RU"/>
        </w:rPr>
        <w:t>Luxembourgeois</w:t>
      </w:r>
      <w:proofErr w:type="spellEnd"/>
      <w:r w:rsidRPr="00B212F8">
        <w:rPr>
          <w:rFonts w:cs="Arial"/>
          <w:snapToGrid w:val="0"/>
          <w:lang w:val="ru-RU"/>
        </w:rPr>
        <w:t xml:space="preserve"> </w:t>
      </w:r>
      <w:proofErr w:type="spellStart"/>
      <w:r w:rsidRPr="00B212F8">
        <w:rPr>
          <w:rFonts w:cs="Arial"/>
          <w:snapToGrid w:val="0"/>
          <w:lang w:val="ru-RU"/>
        </w:rPr>
        <w:t>de</w:t>
      </w:r>
      <w:proofErr w:type="spellEnd"/>
      <w:r w:rsidRPr="00B212F8">
        <w:rPr>
          <w:rFonts w:cs="Arial"/>
          <w:snapToGrid w:val="0"/>
          <w:lang w:val="ru-RU"/>
        </w:rPr>
        <w:t xml:space="preserve"> </w:t>
      </w:r>
      <w:proofErr w:type="spellStart"/>
      <w:r w:rsidRPr="00B212F8">
        <w:rPr>
          <w:rFonts w:cs="Arial"/>
          <w:snapToGrid w:val="0"/>
          <w:lang w:val="ru-RU"/>
        </w:rPr>
        <w:t>Régulation</w:t>
      </w:r>
      <w:proofErr w:type="spellEnd"/>
      <w:r w:rsidRPr="00B212F8">
        <w:rPr>
          <w:rFonts w:cs="Arial"/>
          <w:snapToGrid w:val="0"/>
          <w:lang w:val="ru-RU"/>
        </w:rPr>
        <w:t xml:space="preserve"> (</w:t>
      </w:r>
      <w:proofErr w:type="spellStart"/>
      <w:r w:rsidRPr="00B212F8">
        <w:rPr>
          <w:rFonts w:cs="Arial"/>
          <w:snapToGrid w:val="0"/>
          <w:lang w:val="ru-RU"/>
        </w:rPr>
        <w:t>ILR</w:t>
      </w:r>
      <w:proofErr w:type="spellEnd"/>
      <w:r w:rsidRPr="00B212F8">
        <w:rPr>
          <w:rFonts w:cs="Arial"/>
          <w:snapToGrid w:val="0"/>
          <w:lang w:val="ru-RU"/>
        </w:rPr>
        <w:t>)</w:t>
      </w:r>
      <w:r w:rsidRPr="00B212F8">
        <w:rPr>
          <w:rFonts w:cs="Arial"/>
          <w:snapToGrid w:val="0"/>
          <w:lang w:val="ru-RU"/>
        </w:rPr>
        <w:br/>
        <w:t xml:space="preserve">17, </w:t>
      </w:r>
      <w:proofErr w:type="spellStart"/>
      <w:r w:rsidRPr="00B212F8">
        <w:rPr>
          <w:rFonts w:cs="Arial"/>
          <w:snapToGrid w:val="0"/>
          <w:lang w:val="ru-RU"/>
        </w:rPr>
        <w:t>rue</w:t>
      </w:r>
      <w:proofErr w:type="spellEnd"/>
      <w:r w:rsidRPr="00B212F8">
        <w:rPr>
          <w:rFonts w:cs="Arial"/>
          <w:snapToGrid w:val="0"/>
          <w:lang w:val="ru-RU"/>
        </w:rPr>
        <w:t xml:space="preserve"> </w:t>
      </w:r>
      <w:proofErr w:type="spellStart"/>
      <w:r w:rsidRPr="00B212F8">
        <w:rPr>
          <w:rFonts w:cs="Arial"/>
          <w:snapToGrid w:val="0"/>
          <w:lang w:val="ru-RU"/>
        </w:rPr>
        <w:t>du</w:t>
      </w:r>
      <w:proofErr w:type="spellEnd"/>
      <w:r w:rsidRPr="00B212F8">
        <w:rPr>
          <w:rFonts w:cs="Arial"/>
          <w:snapToGrid w:val="0"/>
          <w:lang w:val="ru-RU"/>
        </w:rPr>
        <w:t xml:space="preserve"> </w:t>
      </w:r>
      <w:proofErr w:type="spellStart"/>
      <w:r w:rsidRPr="00B212F8">
        <w:rPr>
          <w:rFonts w:cs="Arial"/>
          <w:snapToGrid w:val="0"/>
          <w:lang w:val="ru-RU"/>
        </w:rPr>
        <w:t>Fossé</w:t>
      </w:r>
      <w:proofErr w:type="spellEnd"/>
      <w:r w:rsidRPr="00B212F8">
        <w:rPr>
          <w:rFonts w:cs="Arial"/>
          <w:snapToGrid w:val="0"/>
          <w:lang w:val="ru-RU"/>
        </w:rPr>
        <w:br/>
        <w:t xml:space="preserve">2922 </w:t>
      </w:r>
      <w:proofErr w:type="spellStart"/>
      <w:r w:rsidRPr="00B212F8">
        <w:rPr>
          <w:rFonts w:cs="Arial"/>
          <w:snapToGrid w:val="0"/>
          <w:lang w:val="ru-RU"/>
        </w:rPr>
        <w:t>LUXEMBOURG</w:t>
      </w:r>
      <w:proofErr w:type="spellEnd"/>
      <w:r w:rsidRPr="00B212F8">
        <w:rPr>
          <w:rFonts w:cs="Arial"/>
          <w:snapToGrid w:val="0"/>
          <w:lang w:val="ru-RU"/>
        </w:rPr>
        <w:br/>
      </w:r>
      <w:proofErr w:type="spellStart"/>
      <w:r w:rsidRPr="00B212F8">
        <w:rPr>
          <w:rFonts w:cs="Arial"/>
          <w:snapToGrid w:val="0"/>
          <w:lang w:val="ru-RU"/>
        </w:rPr>
        <w:t>Luxembourg</w:t>
      </w:r>
      <w:proofErr w:type="spellEnd"/>
      <w:r w:rsidRPr="00B212F8">
        <w:rPr>
          <w:rFonts w:cs="Arial"/>
          <w:snapToGrid w:val="0"/>
          <w:lang w:val="ru-RU"/>
        </w:rPr>
        <w:br/>
      </w:r>
      <w:proofErr w:type="gramStart"/>
      <w:r w:rsidRPr="00B212F8">
        <w:rPr>
          <w:rFonts w:cs="Arial"/>
          <w:snapToGrid w:val="0"/>
          <w:lang w:val="ru-RU"/>
        </w:rPr>
        <w:t>Тел.:</w:t>
      </w:r>
      <w:r w:rsidRPr="00B212F8">
        <w:rPr>
          <w:rFonts w:cs="Arial"/>
          <w:snapToGrid w:val="0"/>
          <w:lang w:val="ru-RU"/>
        </w:rPr>
        <w:tab/>
      </w:r>
      <w:proofErr w:type="gramEnd"/>
      <w:r w:rsidRPr="00B212F8">
        <w:rPr>
          <w:rFonts w:cs="Arial"/>
          <w:snapToGrid w:val="0"/>
          <w:lang w:val="ru-RU"/>
        </w:rPr>
        <w:t>+352 28 228 228</w:t>
      </w:r>
      <w:r w:rsidRPr="00B212F8">
        <w:rPr>
          <w:rFonts w:cs="Arial"/>
          <w:snapToGrid w:val="0"/>
          <w:lang w:val="ru-RU"/>
        </w:rPr>
        <w:br/>
        <w:t>Факс:</w:t>
      </w:r>
      <w:r w:rsidRPr="00B212F8">
        <w:rPr>
          <w:rFonts w:cs="Arial"/>
          <w:snapToGrid w:val="0"/>
          <w:lang w:val="ru-RU"/>
        </w:rPr>
        <w:tab/>
        <w:t>+352 28 228 229</w:t>
      </w:r>
      <w:r w:rsidRPr="00B212F8">
        <w:rPr>
          <w:rFonts w:cs="Arial"/>
          <w:snapToGrid w:val="0"/>
          <w:lang w:val="ru-RU"/>
        </w:rPr>
        <w:br/>
      </w:r>
      <w:proofErr w:type="spellStart"/>
      <w:r w:rsidRPr="00B212F8">
        <w:rPr>
          <w:rFonts w:cs="Arial"/>
          <w:snapToGrid w:val="0"/>
          <w:lang w:val="ru-RU"/>
        </w:rPr>
        <w:t>URL</w:t>
      </w:r>
      <w:proofErr w:type="spellEnd"/>
      <w:r w:rsidRPr="00B212F8">
        <w:rPr>
          <w:rFonts w:cs="Arial"/>
          <w:snapToGrid w:val="0"/>
          <w:lang w:val="ru-RU"/>
        </w:rPr>
        <w:t>:</w:t>
      </w:r>
      <w:r w:rsidRPr="00B212F8">
        <w:rPr>
          <w:rFonts w:cs="Arial"/>
          <w:snapToGrid w:val="0"/>
          <w:lang w:val="ru-RU"/>
        </w:rPr>
        <w:tab/>
      </w:r>
      <w:hyperlink r:id="rId24" w:history="1">
        <w:proofErr w:type="spellStart"/>
        <w:r w:rsidR="00485C5D" w:rsidRPr="00B212F8">
          <w:rPr>
            <w:rStyle w:val="Hyperlink"/>
            <w:rFonts w:asciiTheme="minorHAnsi" w:hAnsiTheme="minorHAnsi" w:cs="Arial"/>
            <w:lang w:val="ru-RU"/>
          </w:rPr>
          <w:t>www.ilr.lu</w:t>
        </w:r>
        <w:proofErr w:type="spellEnd"/>
      </w:hyperlink>
    </w:p>
    <w:p w:rsidR="00FE42BD" w:rsidRPr="00B212F8" w:rsidRDefault="00FE42BD" w:rsidP="005B3C25">
      <w:pPr>
        <w:keepNext/>
        <w:keepLines/>
        <w:spacing w:before="600"/>
        <w:outlineLvl w:val="3"/>
        <w:rPr>
          <w:rFonts w:asciiTheme="minorHAnsi" w:hAnsiTheme="minorHAnsi" w:cs="Arial"/>
          <w:b/>
          <w:bCs/>
          <w:lang w:val="ru-RU"/>
        </w:rPr>
      </w:pPr>
      <w:r w:rsidRPr="00B212F8">
        <w:rPr>
          <w:rFonts w:asciiTheme="minorHAnsi" w:hAnsiTheme="minorHAnsi" w:cs="Arial"/>
          <w:b/>
          <w:bCs/>
          <w:lang w:val="ru-RU"/>
        </w:rPr>
        <w:t>Монголия</w:t>
      </w:r>
      <w:r w:rsidRPr="00B212F8">
        <w:rPr>
          <w:rFonts w:asciiTheme="minorHAnsi" w:hAnsiTheme="minorHAnsi" w:cs="Arial"/>
          <w:b/>
          <w:bCs/>
          <w:lang w:val="ru-RU"/>
        </w:rPr>
        <w:fldChar w:fldCharType="begin"/>
      </w:r>
      <w:r w:rsidRPr="00B212F8">
        <w:rPr>
          <w:lang w:val="ru-RU"/>
        </w:rPr>
        <w:instrText xml:space="preserve"> </w:instrText>
      </w:r>
      <w:proofErr w:type="spellStart"/>
      <w:r w:rsidRPr="00B212F8">
        <w:rPr>
          <w:lang w:val="ru-RU"/>
        </w:rPr>
        <w:instrText>TC</w:instrText>
      </w:r>
      <w:proofErr w:type="spellEnd"/>
      <w:r w:rsidRPr="00B212F8">
        <w:rPr>
          <w:lang w:val="ru-RU"/>
        </w:rPr>
        <w:instrText xml:space="preserve"> "</w:instrText>
      </w:r>
      <w:proofErr w:type="spellStart"/>
      <w:r w:rsidRPr="00B212F8">
        <w:rPr>
          <w:rFonts w:asciiTheme="minorHAnsi" w:hAnsiTheme="minorHAnsi" w:cs="Arial"/>
          <w:b/>
          <w:bCs/>
          <w:lang w:val="ru-RU"/>
        </w:rPr>
        <w:instrText>Mongolia</w:instrText>
      </w:r>
      <w:proofErr w:type="spellEnd"/>
      <w:r w:rsidRPr="00B212F8">
        <w:rPr>
          <w:lang w:val="ru-RU"/>
        </w:rPr>
        <w:instrText>" \f C \l "1</w:instrText>
      </w:r>
      <w:proofErr w:type="gramStart"/>
      <w:r w:rsidRPr="00B212F8">
        <w:rPr>
          <w:lang w:val="ru-RU"/>
        </w:rPr>
        <w:instrText xml:space="preserve">" </w:instrText>
      </w:r>
      <w:r w:rsidRPr="00B212F8">
        <w:rPr>
          <w:rFonts w:asciiTheme="minorHAnsi" w:hAnsiTheme="minorHAnsi" w:cs="Arial"/>
          <w:b/>
          <w:bCs/>
          <w:lang w:val="ru-RU"/>
        </w:rPr>
        <w:fldChar w:fldCharType="end"/>
      </w:r>
      <w:r w:rsidRPr="00B212F8">
        <w:rPr>
          <w:rFonts w:asciiTheme="minorHAnsi" w:hAnsiTheme="minorHAnsi" w:cs="Arial"/>
          <w:b/>
          <w:bCs/>
          <w:lang w:val="ru-RU"/>
        </w:rPr>
        <w:t xml:space="preserve"> (</w:t>
      </w:r>
      <w:proofErr w:type="gramEnd"/>
      <w:r w:rsidRPr="00B212F8">
        <w:rPr>
          <w:rFonts w:asciiTheme="minorHAnsi" w:eastAsia="SimSun" w:hAnsiTheme="minorHAnsi" w:cs="Arial"/>
          <w:b/>
          <w:bCs/>
          <w:lang w:val="ru-RU"/>
        </w:rPr>
        <w:t>код страны</w:t>
      </w:r>
      <w:r w:rsidRPr="00B212F8">
        <w:rPr>
          <w:rFonts w:asciiTheme="minorHAnsi" w:hAnsiTheme="minorHAnsi" w:cs="Arial"/>
          <w:b/>
          <w:bCs/>
          <w:lang w:val="ru-RU"/>
        </w:rPr>
        <w:t xml:space="preserve"> +976)</w:t>
      </w:r>
    </w:p>
    <w:p w:rsidR="00FE42BD" w:rsidRPr="00B212F8" w:rsidRDefault="00FE42BD" w:rsidP="005A0E29">
      <w:pPr>
        <w:rPr>
          <w:lang w:val="ru-RU"/>
        </w:rPr>
      </w:pPr>
      <w:r w:rsidRPr="00B212F8">
        <w:rPr>
          <w:lang w:val="ru-RU"/>
        </w:rPr>
        <w:t xml:space="preserve">Сообщение от </w:t>
      </w:r>
      <w:proofErr w:type="spellStart"/>
      <w:r w:rsidRPr="00B212F8">
        <w:rPr>
          <w:lang w:val="ru-RU"/>
        </w:rPr>
        <w:t>17.IX.2015</w:t>
      </w:r>
      <w:proofErr w:type="spellEnd"/>
      <w:r w:rsidRPr="00B212F8">
        <w:rPr>
          <w:lang w:val="ru-RU"/>
        </w:rPr>
        <w:t>:</w:t>
      </w:r>
    </w:p>
    <w:p w:rsidR="00FE42BD" w:rsidRPr="00B212F8" w:rsidRDefault="00FE42BD" w:rsidP="00320D4F">
      <w:pPr>
        <w:keepNext/>
        <w:tabs>
          <w:tab w:val="left" w:pos="720"/>
        </w:tabs>
        <w:overflowPunct/>
        <w:autoSpaceDE/>
        <w:adjustRightInd/>
        <w:spacing w:before="200"/>
        <w:rPr>
          <w:rFonts w:asciiTheme="minorHAnsi" w:hAnsiTheme="minorHAnsi" w:cs="Arial"/>
          <w:lang w:val="ru-RU"/>
        </w:rPr>
      </w:pPr>
      <w:r w:rsidRPr="00B212F8">
        <w:rPr>
          <w:rFonts w:asciiTheme="minorHAnsi" w:hAnsiTheme="minorHAnsi" w:cs="Arial"/>
          <w:i/>
          <w:lang w:val="ru-RU"/>
        </w:rPr>
        <w:t>Комисси</w:t>
      </w:r>
      <w:r w:rsidR="00D738C2" w:rsidRPr="00B212F8">
        <w:rPr>
          <w:rFonts w:asciiTheme="minorHAnsi" w:hAnsiTheme="minorHAnsi" w:cs="Arial"/>
          <w:i/>
          <w:lang w:val="ru-RU"/>
        </w:rPr>
        <w:t>я</w:t>
      </w:r>
      <w:r w:rsidRPr="00B212F8">
        <w:rPr>
          <w:rFonts w:asciiTheme="minorHAnsi" w:hAnsiTheme="minorHAnsi" w:cs="Arial"/>
          <w:i/>
          <w:lang w:val="ru-RU"/>
        </w:rPr>
        <w:t xml:space="preserve"> по регулированию связи</w:t>
      </w:r>
      <w:r w:rsidRPr="00781B56">
        <w:rPr>
          <w:rFonts w:asciiTheme="minorHAnsi" w:hAnsiTheme="minorHAnsi" w:cs="Arial"/>
          <w:iCs/>
          <w:lang w:val="ru-RU"/>
        </w:rPr>
        <w:t>,</w:t>
      </w:r>
      <w:r w:rsidRPr="00B212F8">
        <w:rPr>
          <w:rFonts w:asciiTheme="minorHAnsi" w:hAnsiTheme="minorHAnsi" w:cs="Arial"/>
          <w:i/>
          <w:lang w:val="ru-RU"/>
        </w:rPr>
        <w:t xml:space="preserve"> </w:t>
      </w:r>
      <w:r w:rsidR="00320D4F" w:rsidRPr="00B212F8">
        <w:rPr>
          <w:rFonts w:asciiTheme="minorHAnsi" w:hAnsiTheme="minorHAnsi" w:cs="Arial"/>
          <w:lang w:val="ru-RU"/>
        </w:rPr>
        <w:t>Улан-Батор</w:t>
      </w:r>
      <w:r w:rsidRPr="00B212F8">
        <w:rPr>
          <w:rFonts w:asciiTheme="minorHAnsi" w:hAnsiTheme="minorHAnsi" w:cs="Arial"/>
          <w:lang w:val="ru-RU"/>
        </w:rPr>
        <w:t xml:space="preserve">, </w:t>
      </w:r>
      <w:r w:rsidR="00EC4CE3" w:rsidRPr="00B212F8">
        <w:rPr>
          <w:rFonts w:asciiTheme="minorHAnsi" w:hAnsiTheme="minorHAnsi" w:cs="Arial"/>
          <w:lang w:val="ru-RU"/>
        </w:rPr>
        <w:t xml:space="preserve">объявляет о следующих изменениях в </w:t>
      </w:r>
      <w:r w:rsidR="00B62E23" w:rsidRPr="00B212F8">
        <w:rPr>
          <w:rFonts w:asciiTheme="minorHAnsi" w:hAnsiTheme="minorHAnsi" w:cs="Arial"/>
          <w:lang w:val="ru-RU"/>
        </w:rPr>
        <w:t>Н</w:t>
      </w:r>
      <w:r w:rsidR="00EC4CE3" w:rsidRPr="00B212F8">
        <w:rPr>
          <w:rFonts w:asciiTheme="minorHAnsi" w:hAnsiTheme="minorHAnsi" w:cs="Arial"/>
          <w:lang w:val="ru-RU"/>
        </w:rPr>
        <w:t xml:space="preserve">ациональном плане нумерации </w:t>
      </w:r>
      <w:r w:rsidRPr="00B212F8">
        <w:rPr>
          <w:rFonts w:asciiTheme="minorHAnsi" w:hAnsiTheme="minorHAnsi" w:cs="Arial"/>
          <w:lang w:val="ru-RU"/>
        </w:rPr>
        <w:t>(</w:t>
      </w:r>
      <w:proofErr w:type="spellStart"/>
      <w:r w:rsidRPr="00B212F8">
        <w:rPr>
          <w:rFonts w:asciiTheme="minorHAnsi" w:hAnsiTheme="minorHAnsi" w:cs="Arial"/>
          <w:lang w:val="ru-RU"/>
        </w:rPr>
        <w:t>NNP</w:t>
      </w:r>
      <w:proofErr w:type="spellEnd"/>
      <w:r w:rsidRPr="00B212F8">
        <w:rPr>
          <w:rFonts w:asciiTheme="minorHAnsi" w:hAnsiTheme="minorHAnsi" w:cs="Arial"/>
          <w:lang w:val="ru-RU"/>
        </w:rPr>
        <w:t xml:space="preserve">) </w:t>
      </w:r>
      <w:r w:rsidR="00194F77" w:rsidRPr="00B212F8">
        <w:rPr>
          <w:rFonts w:asciiTheme="minorHAnsi" w:hAnsiTheme="minorHAnsi" w:cs="Arial"/>
          <w:lang w:val="ru-RU"/>
        </w:rPr>
        <w:t>Монголии</w:t>
      </w:r>
      <w:r w:rsidR="00EC4CE3" w:rsidRPr="00B212F8">
        <w:rPr>
          <w:rFonts w:asciiTheme="minorHAnsi" w:hAnsiTheme="minorHAnsi" w:cs="Arial"/>
          <w:lang w:val="ru-RU"/>
        </w:rPr>
        <w:t>.</w:t>
      </w:r>
    </w:p>
    <w:p w:rsidR="00FE42BD" w:rsidRPr="00B212F8" w:rsidRDefault="005B6D9F" w:rsidP="00FE42BD">
      <w:pPr>
        <w:keepNext/>
        <w:keepLines/>
        <w:spacing w:before="360" w:after="120"/>
        <w:jc w:val="center"/>
        <w:rPr>
          <w:rFonts w:asciiTheme="minorHAnsi" w:hAnsiTheme="minorHAnsi"/>
          <w:b/>
          <w:bCs/>
          <w:lang w:val="ru-RU"/>
        </w:rPr>
      </w:pPr>
      <w:r w:rsidRPr="00B212F8">
        <w:rPr>
          <w:b/>
          <w:bCs/>
          <w:color w:val="000000"/>
          <w:lang w:val="ru-RU"/>
        </w:rPr>
        <w:t xml:space="preserve">Описание введения нового ресурса для национального плана </w:t>
      </w:r>
      <w:r w:rsidRPr="00B212F8">
        <w:rPr>
          <w:b/>
          <w:bCs/>
          <w:color w:val="000000"/>
          <w:lang w:val="ru-RU"/>
        </w:rPr>
        <w:br/>
        <w:t xml:space="preserve">нумерации </w:t>
      </w:r>
      <w:proofErr w:type="spellStart"/>
      <w:r w:rsidRPr="00B212F8">
        <w:rPr>
          <w:b/>
          <w:bCs/>
          <w:color w:val="000000"/>
          <w:lang w:val="ru-RU"/>
        </w:rPr>
        <w:t>E.164</w:t>
      </w:r>
      <w:proofErr w:type="spellEnd"/>
      <w:r w:rsidRPr="00B212F8">
        <w:rPr>
          <w:b/>
          <w:bCs/>
          <w:color w:val="000000"/>
          <w:lang w:val="ru-RU"/>
        </w:rPr>
        <w:t xml:space="preserve"> для кода страны</w:t>
      </w:r>
      <w:r w:rsidRPr="00B212F8">
        <w:rPr>
          <w:color w:val="000000"/>
          <w:lang w:val="ru-RU"/>
        </w:rPr>
        <w:t xml:space="preserve"> </w:t>
      </w:r>
      <w:r w:rsidR="00FE42BD" w:rsidRPr="00B212F8">
        <w:rPr>
          <w:rFonts w:asciiTheme="minorHAnsi" w:hAnsiTheme="minorHAnsi"/>
          <w:b/>
          <w:bCs/>
          <w:lang w:val="ru-RU"/>
        </w:rPr>
        <w:t>+976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966"/>
        <w:gridCol w:w="992"/>
        <w:gridCol w:w="3717"/>
        <w:gridCol w:w="1394"/>
      </w:tblGrid>
      <w:tr w:rsidR="00FE42BD" w:rsidRPr="00B212F8" w:rsidTr="00610166">
        <w:trPr>
          <w:tblHeader/>
          <w:jc w:val="center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42BD" w:rsidRPr="00B212F8" w:rsidRDefault="00FE42BD" w:rsidP="00FE42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bCs/>
                <w:i/>
                <w:iCs/>
                <w:sz w:val="19"/>
                <w:szCs w:val="19"/>
                <w:lang w:val="ru-RU"/>
              </w:rPr>
              <w:t>(1)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42BD" w:rsidRPr="00B212F8" w:rsidRDefault="00FE42BD" w:rsidP="00FE42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bCs/>
                <w:i/>
                <w:iCs/>
                <w:sz w:val="19"/>
                <w:szCs w:val="19"/>
                <w:lang w:val="ru-RU"/>
              </w:rPr>
              <w:t>(2)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42BD" w:rsidRPr="00B212F8" w:rsidRDefault="00FE42BD" w:rsidP="00FE42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bCs/>
                <w:i/>
                <w:iCs/>
                <w:sz w:val="19"/>
                <w:szCs w:val="19"/>
                <w:lang w:val="ru-RU"/>
              </w:rPr>
              <w:t>(3)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42BD" w:rsidRPr="00B212F8" w:rsidRDefault="00FE42BD" w:rsidP="00FE42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bCs/>
                <w:i/>
                <w:iCs/>
                <w:sz w:val="19"/>
                <w:szCs w:val="19"/>
                <w:lang w:val="ru-RU"/>
              </w:rPr>
              <w:t>(4)</w:t>
            </w:r>
          </w:p>
        </w:tc>
      </w:tr>
      <w:tr w:rsidR="005B6D9F" w:rsidRPr="00B212F8" w:rsidTr="00610166">
        <w:trPr>
          <w:tblHeader/>
          <w:jc w:val="center"/>
        </w:trPr>
        <w:tc>
          <w:tcPr>
            <w:tcW w:w="200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9F" w:rsidRPr="00B212F8" w:rsidRDefault="005B6D9F" w:rsidP="005B6D9F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Национальный код пункта назначения (</w:t>
            </w:r>
            <w:proofErr w:type="spellStart"/>
            <w:r w:rsidRPr="00B212F8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NDC</w:t>
            </w:r>
            <w:proofErr w:type="spellEnd"/>
            <w:r w:rsidRPr="00B212F8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) или первые цифры национального (значащего) номера (N(S)N)</w:t>
            </w:r>
          </w:p>
        </w:tc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9F" w:rsidRPr="00B212F8" w:rsidRDefault="005B6D9F" w:rsidP="005B6D9F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37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9F" w:rsidRPr="00B212F8" w:rsidRDefault="005B6D9F" w:rsidP="005B6D9F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МСЭ-Т </w:t>
            </w:r>
            <w:proofErr w:type="spellStart"/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E.164</w:t>
            </w:r>
            <w:proofErr w:type="spellEnd"/>
          </w:p>
        </w:tc>
        <w:tc>
          <w:tcPr>
            <w:tcW w:w="13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B6D9F" w:rsidRPr="00B212F8" w:rsidRDefault="005B6D9F" w:rsidP="005B6D9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  <w:lang w:val="ru-RU"/>
              </w:rPr>
              <w:t>Время и дата введения</w:t>
            </w:r>
          </w:p>
        </w:tc>
      </w:tr>
      <w:tr w:rsidR="005B6D9F" w:rsidRPr="00B212F8" w:rsidTr="00610166">
        <w:trPr>
          <w:tblHeader/>
          <w:jc w:val="center"/>
        </w:trPr>
        <w:tc>
          <w:tcPr>
            <w:tcW w:w="2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9F" w:rsidRPr="00B212F8" w:rsidRDefault="005B6D9F" w:rsidP="005B6D9F">
            <w:pPr>
              <w:overflowPunct/>
              <w:autoSpaceDE/>
              <w:autoSpaceDN/>
              <w:adjustRightInd/>
              <w:rPr>
                <w:rFonts w:asciiTheme="minorHAnsi" w:hAnsiTheme="minorHAnsi"/>
                <w:b/>
                <w:sz w:val="19"/>
                <w:szCs w:val="19"/>
                <w:lang w:val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9F" w:rsidRPr="00B212F8" w:rsidRDefault="005B6D9F" w:rsidP="005B6D9F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9F" w:rsidRPr="00B212F8" w:rsidRDefault="005B6D9F" w:rsidP="005B6D9F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37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9F" w:rsidRPr="00B212F8" w:rsidRDefault="005B6D9F" w:rsidP="005B6D9F">
            <w:pPr>
              <w:overflowPunct/>
              <w:autoSpaceDE/>
              <w:autoSpaceDN/>
              <w:adjustRightInd/>
              <w:rPr>
                <w:rFonts w:asciiTheme="minorHAnsi" w:hAnsiTheme="minorHAnsi"/>
                <w:b/>
                <w:sz w:val="19"/>
                <w:szCs w:val="19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9F" w:rsidRPr="00B212F8" w:rsidRDefault="005B6D9F" w:rsidP="005B6D9F">
            <w:pPr>
              <w:overflowPunct/>
              <w:autoSpaceDE/>
              <w:autoSpaceDN/>
              <w:adjustRightInd/>
              <w:rPr>
                <w:rFonts w:asciiTheme="minorHAnsi" w:hAnsiTheme="minorHAnsi"/>
                <w:b/>
                <w:sz w:val="19"/>
                <w:szCs w:val="19"/>
                <w:lang w:val="ru-RU"/>
              </w:rPr>
            </w:pPr>
          </w:p>
        </w:tc>
      </w:tr>
      <w:tr w:rsidR="00FE42BD" w:rsidRPr="00B212F8" w:rsidTr="00610166">
        <w:trPr>
          <w:jc w:val="center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D" w:rsidRPr="00B212F8" w:rsidRDefault="00FE42BD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86000000 </w:t>
            </w:r>
            <w:r w:rsidR="005B6D9F" w:rsidRPr="00B212F8">
              <w:rPr>
                <w:rFonts w:asciiTheme="minorHAnsi" w:hAnsiTheme="minorHAnsi"/>
                <w:sz w:val="19"/>
                <w:szCs w:val="19"/>
                <w:lang w:val="ru-RU"/>
              </w:rPr>
              <w:t>–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86999999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8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D" w:rsidRPr="00B212F8" w:rsidRDefault="005B6D9F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Услуга подвижной телефонной связи</w:t>
            </w:r>
          </w:p>
          <w:p w:rsidR="00FE42BD" w:rsidRPr="00B212F8" w:rsidRDefault="005B6D9F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Оператор</w:t>
            </w:r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: </w:t>
            </w:r>
            <w:proofErr w:type="spellStart"/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>UNITEL</w:t>
            </w:r>
            <w:proofErr w:type="spellEnd"/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–</w:t>
            </w:r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Монголия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08.VII.2013</w:t>
            </w:r>
            <w:proofErr w:type="spellEnd"/>
          </w:p>
        </w:tc>
      </w:tr>
      <w:tr w:rsidR="00FE42BD" w:rsidRPr="00B212F8" w:rsidTr="00610166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D" w:rsidRPr="00B212F8" w:rsidRDefault="00FE42BD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85000000 </w:t>
            </w:r>
            <w:r w:rsidR="005B6D9F" w:rsidRPr="00B212F8">
              <w:rPr>
                <w:rFonts w:asciiTheme="minorHAnsi" w:hAnsiTheme="minorHAnsi"/>
                <w:sz w:val="19"/>
                <w:szCs w:val="19"/>
                <w:lang w:val="ru-RU"/>
              </w:rPr>
              <w:t>–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85999999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D" w:rsidRPr="00B212F8" w:rsidRDefault="005B6D9F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Услуга подвижной телефонной связи</w:t>
            </w:r>
          </w:p>
          <w:p w:rsidR="00FE42BD" w:rsidRPr="00B212F8" w:rsidRDefault="005B6D9F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Оператор</w:t>
            </w:r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: </w:t>
            </w:r>
            <w:proofErr w:type="spellStart"/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>MOBICOM</w:t>
            </w:r>
            <w:proofErr w:type="spellEnd"/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–</w:t>
            </w:r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Монголия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03.XII.2014</w:t>
            </w:r>
            <w:proofErr w:type="spellEnd"/>
          </w:p>
        </w:tc>
      </w:tr>
      <w:tr w:rsidR="00FE42BD" w:rsidRPr="00B212F8" w:rsidTr="00610166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42BD" w:rsidRPr="00B212F8" w:rsidRDefault="00FE42BD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80000000 </w:t>
            </w:r>
            <w:r w:rsidR="005B6D9F" w:rsidRPr="00B212F8">
              <w:rPr>
                <w:rFonts w:asciiTheme="minorHAnsi" w:hAnsiTheme="minorHAnsi"/>
                <w:sz w:val="19"/>
                <w:szCs w:val="19"/>
                <w:lang w:val="ru-RU"/>
              </w:rPr>
              <w:t>–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80999999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42BD" w:rsidRPr="00B212F8" w:rsidRDefault="005B6D9F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Услуга подвижной телефонной связи</w:t>
            </w:r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</w:t>
            </w:r>
          </w:p>
          <w:p w:rsidR="00FE42BD" w:rsidRPr="00B212F8" w:rsidRDefault="005B6D9F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Оператор</w:t>
            </w:r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: </w:t>
            </w:r>
            <w:proofErr w:type="spellStart"/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>UNITEL</w:t>
            </w:r>
            <w:proofErr w:type="spellEnd"/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–</w:t>
            </w:r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Монголия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09.VI.2015</w:t>
            </w:r>
            <w:proofErr w:type="spellEnd"/>
          </w:p>
        </w:tc>
      </w:tr>
      <w:tr w:rsidR="00FE42BD" w:rsidRPr="00B212F8" w:rsidTr="00610166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BD" w:rsidRPr="00B212F8" w:rsidRDefault="00FE42BD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83000000 </w:t>
            </w:r>
            <w:r w:rsidR="005B6D9F" w:rsidRPr="00B212F8">
              <w:rPr>
                <w:rFonts w:asciiTheme="minorHAnsi" w:hAnsiTheme="minorHAnsi"/>
                <w:sz w:val="19"/>
                <w:szCs w:val="19"/>
                <w:lang w:val="ru-RU"/>
              </w:rPr>
              <w:t>–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83199999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BD" w:rsidRPr="00B212F8" w:rsidRDefault="005B6D9F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Услуга подвижной телефонной связи</w:t>
            </w:r>
          </w:p>
          <w:p w:rsidR="00FE42BD" w:rsidRPr="00B212F8" w:rsidRDefault="005B6D9F" w:rsidP="005B6D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9"/>
                <w:szCs w:val="19"/>
                <w:lang w:val="ru-RU"/>
              </w:rPr>
            </w:pP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Оператор</w:t>
            </w:r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>: G-</w:t>
            </w:r>
            <w:proofErr w:type="spellStart"/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>MOBILE</w:t>
            </w:r>
            <w:proofErr w:type="spellEnd"/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–</w:t>
            </w:r>
            <w:r w:rsidR="00FE42BD" w:rsidRPr="00B212F8">
              <w:rPr>
                <w:rFonts w:asciiTheme="minorHAnsi" w:hAnsiTheme="minorHAnsi"/>
                <w:sz w:val="19"/>
                <w:szCs w:val="19"/>
                <w:lang w:val="ru-RU"/>
              </w:rPr>
              <w:t xml:space="preserve"> </w:t>
            </w:r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Монголия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BD" w:rsidRPr="00B212F8" w:rsidRDefault="00FE42BD" w:rsidP="00FE42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sz w:val="19"/>
                <w:szCs w:val="19"/>
                <w:lang w:val="ru-RU"/>
              </w:rPr>
              <w:t>26.VIII.2015</w:t>
            </w:r>
            <w:proofErr w:type="spellEnd"/>
          </w:p>
        </w:tc>
      </w:tr>
    </w:tbl>
    <w:p w:rsidR="00FE42BD" w:rsidRPr="00B212F8" w:rsidRDefault="00EF5556" w:rsidP="00610166">
      <w:pPr>
        <w:tabs>
          <w:tab w:val="left" w:pos="720"/>
        </w:tabs>
        <w:overflowPunct/>
        <w:spacing w:before="360"/>
        <w:rPr>
          <w:rFonts w:asciiTheme="minorHAnsi" w:eastAsia="SimSun" w:hAnsiTheme="minorHAnsi"/>
          <w:lang w:val="ru-RU" w:eastAsia="zh-CN"/>
        </w:rPr>
      </w:pPr>
      <w:r w:rsidRPr="00B212F8">
        <w:rPr>
          <w:rFonts w:asciiTheme="minorHAnsi" w:eastAsia="SimSun" w:hAnsiTheme="minorHAnsi"/>
          <w:lang w:val="ru-RU" w:eastAsia="zh-CN"/>
        </w:rPr>
        <w:t>Для контактов</w:t>
      </w:r>
      <w:r w:rsidR="00FE42BD" w:rsidRPr="00B212F8">
        <w:rPr>
          <w:rFonts w:asciiTheme="minorHAnsi" w:eastAsia="SimSun" w:hAnsiTheme="minorHAnsi"/>
          <w:lang w:val="ru-RU" w:eastAsia="zh-CN"/>
        </w:rPr>
        <w:t>:</w:t>
      </w:r>
    </w:p>
    <w:p w:rsidR="00FE42BD" w:rsidRPr="00B212F8" w:rsidRDefault="00FE42BD" w:rsidP="00FE42BD">
      <w:pPr>
        <w:overflowPunct/>
        <w:ind w:left="567"/>
        <w:rPr>
          <w:rFonts w:asciiTheme="minorHAnsi" w:eastAsia="SimSun" w:hAnsiTheme="minorHAnsi"/>
          <w:lang w:val="ru-RU" w:eastAsia="zh-CN"/>
        </w:rPr>
      </w:pPr>
      <w:proofErr w:type="spellStart"/>
      <w:r w:rsidRPr="00B212F8">
        <w:rPr>
          <w:rFonts w:asciiTheme="minorHAnsi" w:hAnsiTheme="minorHAnsi"/>
          <w:lang w:val="ru-RU"/>
        </w:rPr>
        <w:t>Communications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Regulatory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Commission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of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Mongolia</w:t>
      </w:r>
      <w:proofErr w:type="spellEnd"/>
    </w:p>
    <w:p w:rsidR="00FE42BD" w:rsidRPr="00B212F8" w:rsidRDefault="00FE42BD" w:rsidP="0054148B">
      <w:pPr>
        <w:overflowPunct/>
        <w:spacing w:before="0"/>
        <w:ind w:left="567"/>
        <w:rPr>
          <w:rFonts w:asciiTheme="minorHAnsi" w:eastAsia="SimSun" w:hAnsiTheme="minorHAnsi"/>
          <w:lang w:val="ru-RU" w:eastAsia="zh-CN"/>
        </w:rPr>
      </w:pPr>
      <w:proofErr w:type="spellStart"/>
      <w:r w:rsidRPr="00B212F8">
        <w:rPr>
          <w:rFonts w:asciiTheme="minorHAnsi" w:eastAsia="SimSun" w:hAnsiTheme="minorHAnsi"/>
          <w:lang w:val="ru-RU" w:eastAsia="zh-CN"/>
        </w:rPr>
        <w:t>Mr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B212F8">
        <w:rPr>
          <w:rFonts w:asciiTheme="minorHAnsi" w:eastAsia="SimSun" w:hAnsiTheme="minorHAnsi"/>
          <w:lang w:val="ru-RU" w:eastAsia="zh-CN"/>
        </w:rPr>
        <w:t>Murun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B212F8">
        <w:rPr>
          <w:rFonts w:asciiTheme="minorHAnsi" w:eastAsia="SimSun" w:hAnsiTheme="minorHAnsi"/>
          <w:lang w:val="ru-RU" w:eastAsia="zh-CN"/>
        </w:rPr>
        <w:t>Ganbold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 </w:t>
      </w:r>
    </w:p>
    <w:p w:rsidR="00FE42BD" w:rsidRPr="00B212F8" w:rsidRDefault="00FE42BD" w:rsidP="00FE42BD">
      <w:pPr>
        <w:overflowPunct/>
        <w:spacing w:before="0"/>
        <w:ind w:left="567"/>
        <w:rPr>
          <w:rFonts w:asciiTheme="minorHAnsi" w:eastAsia="SimSun" w:hAnsiTheme="minorHAnsi"/>
          <w:lang w:val="ru-RU" w:eastAsia="zh-CN"/>
        </w:rPr>
      </w:pPr>
      <w:proofErr w:type="spellStart"/>
      <w:r w:rsidRPr="00B212F8">
        <w:rPr>
          <w:rFonts w:asciiTheme="minorHAnsi" w:eastAsia="SimSun" w:hAnsiTheme="minorHAnsi"/>
          <w:lang w:val="ru-RU" w:eastAsia="zh-CN"/>
        </w:rPr>
        <w:t>Expert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B212F8">
        <w:rPr>
          <w:rFonts w:asciiTheme="minorHAnsi" w:eastAsia="SimSun" w:hAnsiTheme="minorHAnsi"/>
          <w:lang w:val="ru-RU" w:eastAsia="zh-CN"/>
        </w:rPr>
        <w:t>of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B212F8">
        <w:rPr>
          <w:rFonts w:asciiTheme="minorHAnsi" w:eastAsia="SimSun" w:hAnsiTheme="minorHAnsi"/>
          <w:lang w:val="ru-RU" w:eastAsia="zh-CN"/>
        </w:rPr>
        <w:t>Numbering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B212F8">
        <w:rPr>
          <w:rFonts w:asciiTheme="minorHAnsi" w:eastAsia="SimSun" w:hAnsiTheme="minorHAnsi"/>
          <w:lang w:val="ru-RU" w:eastAsia="zh-CN"/>
        </w:rPr>
        <w:t>Regulation</w:t>
      </w:r>
      <w:proofErr w:type="spellEnd"/>
    </w:p>
    <w:p w:rsidR="00FE42BD" w:rsidRPr="00B212F8" w:rsidRDefault="00FE42BD" w:rsidP="00FE42BD">
      <w:pPr>
        <w:overflowPunct/>
        <w:spacing w:before="0"/>
        <w:ind w:left="567"/>
        <w:rPr>
          <w:rFonts w:asciiTheme="minorHAnsi" w:hAnsiTheme="minorHAnsi"/>
          <w:lang w:val="ru-RU"/>
        </w:rPr>
      </w:pPr>
      <w:proofErr w:type="spellStart"/>
      <w:r w:rsidRPr="00B212F8">
        <w:rPr>
          <w:rFonts w:asciiTheme="minorHAnsi" w:hAnsiTheme="minorHAnsi"/>
          <w:lang w:val="ru-RU"/>
        </w:rPr>
        <w:t>Metro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Business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Center</w:t>
      </w:r>
      <w:proofErr w:type="spellEnd"/>
      <w:r w:rsidRPr="00B212F8">
        <w:rPr>
          <w:rFonts w:asciiTheme="minorHAnsi" w:hAnsiTheme="minorHAnsi"/>
          <w:lang w:val="ru-RU"/>
        </w:rPr>
        <w:t xml:space="preserve">, </w:t>
      </w:r>
      <w:proofErr w:type="spellStart"/>
      <w:r w:rsidRPr="00B212F8">
        <w:rPr>
          <w:rFonts w:asciiTheme="minorHAnsi" w:hAnsiTheme="minorHAnsi"/>
          <w:lang w:val="ru-RU"/>
        </w:rPr>
        <w:t>5th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Floor</w:t>
      </w:r>
      <w:proofErr w:type="spellEnd"/>
      <w:r w:rsidRPr="00B212F8">
        <w:rPr>
          <w:rFonts w:asciiTheme="minorHAnsi" w:hAnsiTheme="minorHAnsi"/>
          <w:lang w:val="ru-RU"/>
        </w:rPr>
        <w:t xml:space="preserve">, </w:t>
      </w:r>
    </w:p>
    <w:p w:rsidR="00FE42BD" w:rsidRPr="00B212F8" w:rsidRDefault="00FE42BD" w:rsidP="00FE42BD">
      <w:pPr>
        <w:overflowPunct/>
        <w:spacing w:before="0"/>
        <w:ind w:left="567"/>
        <w:rPr>
          <w:rFonts w:asciiTheme="minorHAnsi" w:hAnsiTheme="minorHAnsi"/>
          <w:lang w:val="ru-RU"/>
        </w:rPr>
      </w:pPr>
      <w:proofErr w:type="spellStart"/>
      <w:r w:rsidRPr="00B212F8">
        <w:rPr>
          <w:rFonts w:asciiTheme="minorHAnsi" w:hAnsiTheme="minorHAnsi"/>
          <w:lang w:val="ru-RU"/>
        </w:rPr>
        <w:t>Sukhbaatar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Street</w:t>
      </w:r>
      <w:proofErr w:type="spellEnd"/>
      <w:r w:rsidRPr="00B212F8">
        <w:rPr>
          <w:rFonts w:asciiTheme="minorHAnsi" w:hAnsiTheme="minorHAnsi"/>
          <w:lang w:val="ru-RU"/>
        </w:rPr>
        <w:t xml:space="preserve">-13, </w:t>
      </w:r>
      <w:proofErr w:type="spellStart"/>
      <w:r w:rsidRPr="00B212F8">
        <w:rPr>
          <w:rFonts w:asciiTheme="minorHAnsi" w:hAnsiTheme="minorHAnsi"/>
          <w:lang w:val="ru-RU"/>
        </w:rPr>
        <w:t>Sukhbaatar</w:t>
      </w:r>
      <w:proofErr w:type="spellEnd"/>
      <w:r w:rsidRPr="00B212F8">
        <w:rPr>
          <w:rFonts w:asciiTheme="minorHAnsi" w:hAnsiTheme="minorHAnsi"/>
          <w:lang w:val="ru-RU"/>
        </w:rPr>
        <w:t xml:space="preserve"> </w:t>
      </w:r>
      <w:proofErr w:type="spellStart"/>
      <w:r w:rsidRPr="00B212F8">
        <w:rPr>
          <w:rFonts w:asciiTheme="minorHAnsi" w:hAnsiTheme="minorHAnsi"/>
          <w:lang w:val="ru-RU"/>
        </w:rPr>
        <w:t>District</w:t>
      </w:r>
      <w:proofErr w:type="spellEnd"/>
      <w:r w:rsidRPr="00B212F8">
        <w:rPr>
          <w:rFonts w:asciiTheme="minorHAnsi" w:hAnsiTheme="minorHAnsi"/>
          <w:lang w:val="ru-RU"/>
        </w:rPr>
        <w:t xml:space="preserve">, </w:t>
      </w:r>
    </w:p>
    <w:p w:rsidR="00FE42BD" w:rsidRPr="00B212F8" w:rsidRDefault="00FE42BD" w:rsidP="00FE42BD">
      <w:pPr>
        <w:overflowPunct/>
        <w:spacing w:before="0"/>
        <w:ind w:left="567"/>
        <w:rPr>
          <w:rFonts w:asciiTheme="minorHAnsi" w:hAnsiTheme="minorHAnsi"/>
          <w:lang w:val="ru-RU"/>
        </w:rPr>
      </w:pPr>
      <w:proofErr w:type="spellStart"/>
      <w:r w:rsidRPr="00B212F8">
        <w:rPr>
          <w:rFonts w:asciiTheme="minorHAnsi" w:hAnsiTheme="minorHAnsi"/>
          <w:lang w:val="ru-RU"/>
        </w:rPr>
        <w:t>ULAANBAATAR</w:t>
      </w:r>
      <w:proofErr w:type="spellEnd"/>
      <w:r w:rsidRPr="00B212F8">
        <w:rPr>
          <w:rFonts w:asciiTheme="minorHAnsi" w:hAnsiTheme="minorHAnsi"/>
          <w:lang w:val="ru-RU"/>
        </w:rPr>
        <w:t>, 14201</w:t>
      </w:r>
    </w:p>
    <w:p w:rsidR="00FE42BD" w:rsidRPr="00B212F8" w:rsidRDefault="00FE42BD" w:rsidP="00FE42BD">
      <w:pPr>
        <w:overflowPunct/>
        <w:spacing w:before="0"/>
        <w:ind w:left="567"/>
        <w:rPr>
          <w:rFonts w:asciiTheme="minorHAnsi" w:eastAsia="SimSun" w:hAnsiTheme="minorHAnsi"/>
          <w:lang w:val="ru-RU" w:eastAsia="zh-CN"/>
        </w:rPr>
      </w:pPr>
      <w:proofErr w:type="spellStart"/>
      <w:r w:rsidRPr="00B212F8">
        <w:rPr>
          <w:rFonts w:asciiTheme="minorHAnsi" w:hAnsiTheme="minorHAnsi"/>
          <w:lang w:val="ru-RU"/>
        </w:rPr>
        <w:t>Mongolia</w:t>
      </w:r>
      <w:proofErr w:type="spellEnd"/>
    </w:p>
    <w:p w:rsidR="00FE42BD" w:rsidRPr="00B212F8" w:rsidRDefault="00EF5556" w:rsidP="0054148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rPr>
          <w:rFonts w:asciiTheme="minorHAnsi" w:eastAsia="SimSun" w:hAnsiTheme="minorHAnsi"/>
          <w:lang w:val="ru-RU" w:eastAsia="zh-CN"/>
        </w:rPr>
      </w:pPr>
      <w:r w:rsidRPr="00B212F8">
        <w:rPr>
          <w:rFonts w:asciiTheme="minorHAnsi" w:eastAsia="SimSun" w:hAnsiTheme="minorHAnsi"/>
          <w:lang w:val="ru-RU" w:eastAsia="zh-CN"/>
        </w:rPr>
        <w:t>Тел.:</w:t>
      </w:r>
      <w:r w:rsidR="00FE42BD" w:rsidRPr="00B212F8">
        <w:rPr>
          <w:rFonts w:asciiTheme="minorHAnsi" w:eastAsia="SimSun" w:hAnsiTheme="minorHAnsi"/>
          <w:lang w:val="ru-RU" w:eastAsia="zh-CN"/>
        </w:rPr>
        <w:t xml:space="preserve"> </w:t>
      </w:r>
      <w:r w:rsidR="00FE42BD" w:rsidRPr="00B212F8">
        <w:rPr>
          <w:rFonts w:asciiTheme="minorHAnsi" w:eastAsia="SimSun" w:hAnsiTheme="minorHAnsi"/>
          <w:lang w:val="ru-RU" w:eastAsia="zh-CN"/>
        </w:rPr>
        <w:tab/>
      </w:r>
      <w:r w:rsidR="00FE42BD" w:rsidRPr="00B212F8">
        <w:rPr>
          <w:rFonts w:asciiTheme="minorHAnsi" w:hAnsiTheme="minorHAnsi"/>
          <w:lang w:val="ru-RU"/>
        </w:rPr>
        <w:t>+976 11 304 257/ +976 11 304 258</w:t>
      </w:r>
    </w:p>
    <w:p w:rsidR="00FE42BD" w:rsidRPr="00B212F8" w:rsidRDefault="00EF5556" w:rsidP="0054148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rPr>
          <w:rFonts w:asciiTheme="minorHAnsi" w:eastAsia="SimSun" w:hAnsiTheme="minorHAnsi"/>
          <w:lang w:val="ru-RU" w:eastAsia="zh-CN"/>
        </w:rPr>
      </w:pPr>
      <w:r w:rsidRPr="00B212F8">
        <w:rPr>
          <w:rFonts w:asciiTheme="minorHAnsi" w:eastAsia="SimSun" w:hAnsiTheme="minorHAnsi"/>
          <w:lang w:val="ru-RU" w:eastAsia="zh-CN"/>
        </w:rPr>
        <w:t>Факс</w:t>
      </w:r>
      <w:r w:rsidR="00FE42BD" w:rsidRPr="00B212F8">
        <w:rPr>
          <w:rFonts w:asciiTheme="minorHAnsi" w:eastAsia="SimSun" w:hAnsiTheme="minorHAnsi"/>
          <w:lang w:val="ru-RU" w:eastAsia="zh-CN"/>
        </w:rPr>
        <w:t xml:space="preserve">: </w:t>
      </w:r>
      <w:r w:rsidR="00FE42BD" w:rsidRPr="00B212F8">
        <w:rPr>
          <w:rFonts w:asciiTheme="minorHAnsi" w:eastAsia="SimSun" w:hAnsiTheme="minorHAnsi"/>
          <w:lang w:val="ru-RU" w:eastAsia="zh-CN"/>
        </w:rPr>
        <w:tab/>
      </w:r>
      <w:r w:rsidR="00FE42BD" w:rsidRPr="00B212F8">
        <w:rPr>
          <w:rFonts w:asciiTheme="minorHAnsi" w:hAnsiTheme="minorHAnsi"/>
          <w:lang w:val="ru-RU"/>
        </w:rPr>
        <w:t>+976-11-327720</w:t>
      </w:r>
    </w:p>
    <w:p w:rsidR="00FE42BD" w:rsidRPr="00B212F8" w:rsidRDefault="00EF5556" w:rsidP="0054148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rPr>
          <w:rFonts w:asciiTheme="minorHAnsi" w:eastAsia="SimSun" w:hAnsiTheme="minorHAnsi"/>
          <w:lang w:val="ru-RU" w:eastAsia="zh-CN"/>
        </w:rPr>
      </w:pPr>
      <w:r w:rsidRPr="00B212F8">
        <w:rPr>
          <w:rFonts w:asciiTheme="minorHAnsi" w:eastAsia="SimSun" w:hAnsiTheme="minorHAnsi"/>
          <w:lang w:val="ru-RU" w:eastAsia="zh-CN"/>
        </w:rPr>
        <w:t>Эл. почта</w:t>
      </w:r>
      <w:r w:rsidR="00FE42BD" w:rsidRPr="00B212F8">
        <w:rPr>
          <w:rFonts w:asciiTheme="minorHAnsi" w:eastAsia="SimSun" w:hAnsiTheme="minorHAnsi"/>
          <w:lang w:val="ru-RU" w:eastAsia="zh-CN"/>
        </w:rPr>
        <w:t xml:space="preserve">: </w:t>
      </w:r>
      <w:r w:rsidR="00FE42BD" w:rsidRPr="00B212F8">
        <w:rPr>
          <w:rFonts w:asciiTheme="minorHAnsi" w:eastAsia="SimSun" w:hAnsiTheme="minorHAnsi"/>
          <w:lang w:val="ru-RU" w:eastAsia="zh-CN"/>
        </w:rPr>
        <w:tab/>
      </w:r>
      <w:hyperlink r:id="rId25" w:history="1">
        <w:proofErr w:type="spellStart"/>
        <w:r w:rsidR="0054148B" w:rsidRPr="00B212F8">
          <w:rPr>
            <w:rStyle w:val="Hyperlink"/>
            <w:rFonts w:asciiTheme="minorHAnsi" w:eastAsia="SimSun" w:hAnsiTheme="minorHAnsi"/>
            <w:lang w:val="ru-RU" w:eastAsia="zh-CN"/>
          </w:rPr>
          <w:t>regulation@crc.gov.mn</w:t>
        </w:r>
        <w:proofErr w:type="spellEnd"/>
      </w:hyperlink>
      <w:r w:rsidR="00FE42BD" w:rsidRPr="00B212F8">
        <w:rPr>
          <w:rFonts w:asciiTheme="minorHAnsi" w:eastAsia="SimSun" w:hAnsiTheme="minorHAnsi"/>
          <w:lang w:val="ru-RU" w:eastAsia="zh-CN"/>
        </w:rPr>
        <w:t xml:space="preserve">; </w:t>
      </w:r>
      <w:hyperlink r:id="rId26" w:history="1">
        <w:proofErr w:type="spellStart"/>
        <w:r w:rsidR="0054148B" w:rsidRPr="00B212F8">
          <w:rPr>
            <w:rStyle w:val="Hyperlink"/>
            <w:rFonts w:asciiTheme="minorHAnsi" w:eastAsia="SimSun" w:hAnsiTheme="minorHAnsi"/>
            <w:lang w:val="ru-RU" w:eastAsia="zh-CN"/>
          </w:rPr>
          <w:t>murun@crc.gov.mn</w:t>
        </w:r>
        <w:proofErr w:type="spellEnd"/>
      </w:hyperlink>
    </w:p>
    <w:p w:rsidR="00FE42BD" w:rsidRPr="00B212F8" w:rsidRDefault="00FE42BD" w:rsidP="0054148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rPr>
          <w:rFonts w:asciiTheme="minorHAnsi" w:eastAsia="SimSun" w:hAnsiTheme="minorHAnsi"/>
          <w:lang w:val="ru-RU" w:eastAsia="zh-CN"/>
        </w:rPr>
      </w:pPr>
      <w:proofErr w:type="spellStart"/>
      <w:r w:rsidRPr="00B212F8">
        <w:rPr>
          <w:rFonts w:asciiTheme="minorHAnsi" w:eastAsia="SimSun" w:hAnsiTheme="minorHAnsi"/>
          <w:lang w:val="ru-RU" w:eastAsia="zh-CN"/>
        </w:rPr>
        <w:t>URL</w:t>
      </w:r>
      <w:proofErr w:type="spellEnd"/>
      <w:r w:rsidRPr="00B212F8">
        <w:rPr>
          <w:rFonts w:asciiTheme="minorHAnsi" w:eastAsia="SimSun" w:hAnsiTheme="minorHAnsi"/>
          <w:lang w:val="ru-RU" w:eastAsia="zh-CN"/>
        </w:rPr>
        <w:t xml:space="preserve">: </w:t>
      </w:r>
      <w:r w:rsidRPr="00B212F8">
        <w:rPr>
          <w:rFonts w:asciiTheme="minorHAnsi" w:eastAsia="SimSun" w:hAnsiTheme="minorHAnsi"/>
          <w:lang w:val="ru-RU" w:eastAsia="zh-CN"/>
        </w:rPr>
        <w:tab/>
      </w:r>
      <w:hyperlink r:id="rId27" w:history="1">
        <w:proofErr w:type="spellStart"/>
        <w:r w:rsidRPr="00B212F8">
          <w:rPr>
            <w:rStyle w:val="Hyperlink"/>
            <w:rFonts w:asciiTheme="minorHAnsi" w:hAnsiTheme="minorHAnsi"/>
            <w:lang w:val="ru-RU"/>
          </w:rPr>
          <w:t>www.crc.gov.mn</w:t>
        </w:r>
        <w:proofErr w:type="spellEnd"/>
      </w:hyperlink>
      <w:r w:rsidRPr="00B212F8">
        <w:rPr>
          <w:rFonts w:asciiTheme="minorHAnsi" w:hAnsiTheme="minorHAnsi"/>
          <w:lang w:val="ru-RU"/>
        </w:rPr>
        <w:t xml:space="preserve"> </w:t>
      </w:r>
    </w:p>
    <w:bookmarkEnd w:id="58"/>
    <w:p w:rsidR="00E5105F" w:rsidRPr="00B212F8" w:rsidRDefault="00517AB7" w:rsidP="009F79E2">
      <w:pPr>
        <w:pStyle w:val="Heading20"/>
        <w:pageBreakBefore/>
        <w:rPr>
          <w:szCs w:val="22"/>
          <w:lang w:val="ru-RU"/>
        </w:rPr>
      </w:pPr>
      <w:r w:rsidRPr="00B212F8">
        <w:rPr>
          <w:szCs w:val="22"/>
          <w:lang w:val="ru-RU"/>
        </w:rPr>
        <w:lastRenderedPageBreak/>
        <w:t>О</w:t>
      </w:r>
      <w:r w:rsidR="00EA1FE9" w:rsidRPr="00B212F8">
        <w:rPr>
          <w:szCs w:val="22"/>
          <w:lang w:val="ru-RU"/>
        </w:rPr>
        <w:t>граничения</w:t>
      </w:r>
      <w:r w:rsidRPr="00B212F8">
        <w:rPr>
          <w:szCs w:val="22"/>
          <w:lang w:val="ru-RU"/>
        </w:rPr>
        <w:t xml:space="preserve"> обслуживани</w:t>
      </w:r>
      <w:r w:rsidR="00622AB3" w:rsidRPr="00B212F8">
        <w:rPr>
          <w:szCs w:val="22"/>
          <w:lang w:val="ru-RU"/>
        </w:rPr>
        <w:t>я</w:t>
      </w:r>
    </w:p>
    <w:p w:rsidR="00E5105F" w:rsidRPr="00B212F8" w:rsidRDefault="008866F0" w:rsidP="009F79E2">
      <w:pPr>
        <w:jc w:val="center"/>
        <w:rPr>
          <w:lang w:val="ru-RU"/>
        </w:rPr>
      </w:pPr>
      <w:bookmarkStart w:id="71" w:name="_Toc248829287"/>
      <w:bookmarkStart w:id="72" w:name="_Toc251059440"/>
      <w:r w:rsidRPr="00B212F8">
        <w:rPr>
          <w:lang w:val="ru-RU"/>
        </w:rPr>
        <w:t>См.</w:t>
      </w:r>
      <w:r w:rsidR="00E5105F" w:rsidRPr="00B212F8">
        <w:rPr>
          <w:lang w:val="ru-RU"/>
        </w:rPr>
        <w:t xml:space="preserve"> </w:t>
      </w:r>
      <w:proofErr w:type="spellStart"/>
      <w:r w:rsidR="00E5105F" w:rsidRPr="00B212F8">
        <w:rPr>
          <w:lang w:val="ru-RU"/>
        </w:rPr>
        <w:t>URL</w:t>
      </w:r>
      <w:proofErr w:type="spellEnd"/>
      <w:r w:rsidR="00E5105F" w:rsidRPr="00B212F8">
        <w:rPr>
          <w:lang w:val="ru-RU"/>
        </w:rPr>
        <w:t xml:space="preserve">: </w:t>
      </w:r>
      <w:hyperlink r:id="rId28" w:history="1">
        <w:proofErr w:type="spellStart"/>
        <w:r w:rsidR="00E5105F" w:rsidRPr="00B212F8">
          <w:rPr>
            <w:rStyle w:val="Hyperlink"/>
            <w:lang w:val="ru-RU"/>
          </w:rPr>
          <w:t>www.itu.int</w:t>
        </w:r>
        <w:proofErr w:type="spellEnd"/>
        <w:r w:rsidR="00E5105F" w:rsidRPr="00B212F8">
          <w:rPr>
            <w:rStyle w:val="Hyperlink"/>
            <w:lang w:val="ru-RU"/>
          </w:rPr>
          <w:t>/</w:t>
        </w:r>
        <w:proofErr w:type="spellStart"/>
        <w:r w:rsidR="00E5105F" w:rsidRPr="00B212F8">
          <w:rPr>
            <w:rStyle w:val="Hyperlink"/>
            <w:lang w:val="ru-RU"/>
          </w:rPr>
          <w:t>pub</w:t>
        </w:r>
        <w:proofErr w:type="spellEnd"/>
        <w:r w:rsidR="00E5105F" w:rsidRPr="00B212F8">
          <w:rPr>
            <w:rStyle w:val="Hyperlink"/>
            <w:lang w:val="ru-RU"/>
          </w:rPr>
          <w:t>/T-</w:t>
        </w:r>
        <w:proofErr w:type="spellStart"/>
        <w:r w:rsidR="00E5105F" w:rsidRPr="00B212F8">
          <w:rPr>
            <w:rStyle w:val="Hyperlink"/>
            <w:lang w:val="ru-RU"/>
          </w:rPr>
          <w:t>SP</w:t>
        </w:r>
        <w:proofErr w:type="spellEnd"/>
        <w:r w:rsidR="00E5105F" w:rsidRPr="00B212F8">
          <w:rPr>
            <w:rStyle w:val="Hyperlink"/>
            <w:lang w:val="ru-RU"/>
          </w:rPr>
          <w:t>-</w:t>
        </w:r>
        <w:proofErr w:type="spellStart"/>
        <w:r w:rsidR="00E5105F" w:rsidRPr="00B212F8">
          <w:rPr>
            <w:rStyle w:val="Hyperlink"/>
            <w:lang w:val="ru-RU"/>
          </w:rPr>
          <w:t>SR.1</w:t>
        </w:r>
        <w:proofErr w:type="spellEnd"/>
        <w:r w:rsidR="00E5105F" w:rsidRPr="00B212F8">
          <w:rPr>
            <w:rStyle w:val="Hyperlink"/>
            <w:lang w:val="ru-RU"/>
          </w:rPr>
          <w:t>-2012</w:t>
        </w:r>
      </w:hyperlink>
    </w:p>
    <w:p w:rsidR="00E272C7" w:rsidRPr="00B212F8" w:rsidRDefault="00E272C7" w:rsidP="009F79E2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B212F8" w:rsidTr="00631457">
        <w:tc>
          <w:tcPr>
            <w:tcW w:w="2977" w:type="dxa"/>
          </w:tcPr>
          <w:p w:rsidR="00631457" w:rsidRPr="00B212F8" w:rsidRDefault="00631457" w:rsidP="009F79E2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B212F8">
              <w:rPr>
                <w:i/>
                <w:iCs/>
                <w:sz w:val="20"/>
                <w:szCs w:val="20"/>
                <w:lang w:val="ru-RU"/>
              </w:rPr>
              <w:t>Страна</w:t>
            </w:r>
            <w:r w:rsidRPr="00B212F8">
              <w:rPr>
                <w:sz w:val="20"/>
                <w:szCs w:val="20"/>
                <w:lang w:val="ru-RU"/>
              </w:rPr>
              <w:t>/</w:t>
            </w:r>
            <w:r w:rsidRPr="00B212F8">
              <w:rPr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B212F8" w:rsidRDefault="00631457" w:rsidP="009F79E2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B212F8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B212F8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B212F8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212F8" w:rsidTr="00631457">
        <w:tc>
          <w:tcPr>
            <w:tcW w:w="2977" w:type="dxa"/>
          </w:tcPr>
          <w:p w:rsidR="00E272C7" w:rsidRPr="00B212F8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B212F8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sz w:val="20"/>
                <w:szCs w:val="20"/>
                <w:lang w:val="ru-RU"/>
              </w:rPr>
              <w:t>1006 (</w:t>
            </w:r>
            <w:r w:rsidR="008866F0" w:rsidRPr="00B212F8">
              <w:rPr>
                <w:sz w:val="20"/>
                <w:szCs w:val="20"/>
                <w:lang w:val="ru-RU"/>
              </w:rPr>
              <w:t xml:space="preserve">стр. </w:t>
            </w:r>
            <w:r w:rsidRPr="00B212F8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212F8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212F8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212F8" w:rsidTr="00631457">
        <w:tc>
          <w:tcPr>
            <w:tcW w:w="2977" w:type="dxa"/>
          </w:tcPr>
          <w:p w:rsidR="00E272C7" w:rsidRPr="00B212F8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B212F8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sz w:val="20"/>
                <w:szCs w:val="20"/>
                <w:lang w:val="ru-RU"/>
              </w:rPr>
              <w:t>1007 (</w:t>
            </w:r>
            <w:r w:rsidR="008866F0" w:rsidRPr="00B212F8">
              <w:rPr>
                <w:sz w:val="20"/>
                <w:szCs w:val="20"/>
                <w:lang w:val="ru-RU"/>
              </w:rPr>
              <w:t xml:space="preserve">стр. </w:t>
            </w:r>
            <w:r w:rsidRPr="00B212F8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212F8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212F8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212F8" w:rsidTr="00631457">
        <w:tc>
          <w:tcPr>
            <w:tcW w:w="2977" w:type="dxa"/>
          </w:tcPr>
          <w:p w:rsidR="00AB6378" w:rsidRPr="00B212F8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B212F8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212F8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212F8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212F8" w:rsidTr="00631457">
        <w:tc>
          <w:tcPr>
            <w:tcW w:w="2977" w:type="dxa"/>
          </w:tcPr>
          <w:p w:rsidR="00AB6378" w:rsidRPr="00B212F8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B212F8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B212F8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212F8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212F8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212F8" w:rsidTr="00631457">
        <w:tc>
          <w:tcPr>
            <w:tcW w:w="2977" w:type="dxa"/>
          </w:tcPr>
          <w:p w:rsidR="00AB6378" w:rsidRPr="00B212F8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B212F8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212F8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212F8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D0F2A" w:rsidRPr="00B212F8" w:rsidTr="00631457">
        <w:tc>
          <w:tcPr>
            <w:tcW w:w="2977" w:type="dxa"/>
          </w:tcPr>
          <w:p w:rsidR="008D0F2A" w:rsidRPr="00B212F8" w:rsidRDefault="008D0F2A" w:rsidP="009F79E2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B212F8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B212F8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212F8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B212F8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B212F8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B212F8" w:rsidRDefault="00450DEB" w:rsidP="009F79E2">
      <w:pPr>
        <w:pStyle w:val="Heading20"/>
        <w:spacing w:before="1520"/>
        <w:rPr>
          <w:szCs w:val="22"/>
          <w:lang w:val="ru-RU"/>
        </w:rPr>
      </w:pPr>
      <w:bookmarkStart w:id="73" w:name="_Toc253407167"/>
      <w:bookmarkStart w:id="74" w:name="_Toc259783162"/>
      <w:bookmarkStart w:id="75" w:name="_Toc262631833"/>
      <w:bookmarkStart w:id="76" w:name="_Toc265056512"/>
      <w:bookmarkStart w:id="77" w:name="_Toc266181259"/>
      <w:bookmarkStart w:id="78" w:name="_Toc268774044"/>
      <w:bookmarkStart w:id="79" w:name="_Toc271700513"/>
      <w:bookmarkStart w:id="80" w:name="_Toc273023374"/>
      <w:bookmarkStart w:id="81" w:name="_Toc274223848"/>
      <w:bookmarkStart w:id="82" w:name="_Toc276717184"/>
      <w:bookmarkStart w:id="83" w:name="_Toc279669170"/>
      <w:bookmarkStart w:id="84" w:name="_Toc280349226"/>
      <w:bookmarkStart w:id="85" w:name="_Toc282526058"/>
      <w:bookmarkStart w:id="86" w:name="_Toc283737224"/>
      <w:bookmarkStart w:id="87" w:name="_Toc286218735"/>
      <w:bookmarkStart w:id="88" w:name="_Toc288660300"/>
      <w:bookmarkStart w:id="89" w:name="_Toc291005409"/>
      <w:bookmarkStart w:id="90" w:name="_Toc292704993"/>
      <w:bookmarkStart w:id="91" w:name="_Toc295387918"/>
      <w:bookmarkStart w:id="92" w:name="_Toc296675488"/>
      <w:bookmarkStart w:id="93" w:name="_Toc297804739"/>
      <w:bookmarkStart w:id="94" w:name="_Toc301945313"/>
      <w:bookmarkStart w:id="95" w:name="_Toc303344268"/>
      <w:bookmarkStart w:id="96" w:name="_Toc304892186"/>
      <w:bookmarkStart w:id="97" w:name="_Toc308530351"/>
      <w:bookmarkStart w:id="98" w:name="_Toc311103663"/>
      <w:bookmarkStart w:id="99" w:name="_Toc313973328"/>
      <w:bookmarkStart w:id="100" w:name="_Toc316479984"/>
      <w:bookmarkStart w:id="101" w:name="_Toc318965022"/>
      <w:bookmarkStart w:id="102" w:name="_Toc320536978"/>
      <w:bookmarkStart w:id="103" w:name="_Toc323035741"/>
      <w:bookmarkStart w:id="104" w:name="_Toc323904394"/>
      <w:bookmarkStart w:id="105" w:name="_Toc332272672"/>
      <w:bookmarkStart w:id="106" w:name="_Toc334776207"/>
      <w:bookmarkStart w:id="107" w:name="_Toc335901526"/>
      <w:bookmarkStart w:id="108" w:name="_Toc337110352"/>
      <w:bookmarkStart w:id="109" w:name="_Toc338779393"/>
      <w:bookmarkStart w:id="110" w:name="_Toc340225540"/>
      <w:bookmarkStart w:id="111" w:name="_Toc341451238"/>
      <w:bookmarkStart w:id="112" w:name="_Toc342912869"/>
      <w:bookmarkStart w:id="113" w:name="_Toc343262689"/>
      <w:bookmarkStart w:id="114" w:name="_Toc345579844"/>
      <w:bookmarkStart w:id="115" w:name="_Toc346885966"/>
      <w:bookmarkStart w:id="116" w:name="_Toc347929611"/>
      <w:bookmarkStart w:id="117" w:name="_Toc349288272"/>
      <w:bookmarkStart w:id="118" w:name="_Toc350415590"/>
      <w:bookmarkStart w:id="119" w:name="_Toc351549911"/>
      <w:bookmarkStart w:id="120" w:name="_Toc352940516"/>
      <w:bookmarkStart w:id="121" w:name="_Toc354053853"/>
      <w:bookmarkStart w:id="122" w:name="_Toc355708879"/>
      <w:r w:rsidRPr="00B212F8">
        <w:rPr>
          <w:szCs w:val="22"/>
          <w:lang w:val="ru-RU"/>
        </w:rPr>
        <w:t>Обратный вызов</w:t>
      </w:r>
      <w:r w:rsidR="00E5105F" w:rsidRPr="00B212F8">
        <w:rPr>
          <w:szCs w:val="22"/>
          <w:lang w:val="ru-RU"/>
        </w:rPr>
        <w:br/>
      </w:r>
      <w:r w:rsidRPr="00B212F8">
        <w:rPr>
          <w:szCs w:val="22"/>
          <w:lang w:val="ru-RU"/>
        </w:rPr>
        <w:t>и альтернативные процедуры вызова</w:t>
      </w:r>
      <w:r w:rsidR="00E5105F" w:rsidRPr="00B212F8">
        <w:rPr>
          <w:szCs w:val="22"/>
          <w:lang w:val="ru-RU"/>
        </w:rPr>
        <w:t xml:space="preserve"> (</w:t>
      </w:r>
      <w:r w:rsidRPr="00B212F8">
        <w:rPr>
          <w:szCs w:val="22"/>
          <w:lang w:val="ru-RU"/>
        </w:rPr>
        <w:t>Рез</w:t>
      </w:r>
      <w:r w:rsidR="00E5105F" w:rsidRPr="00B212F8">
        <w:rPr>
          <w:szCs w:val="22"/>
          <w:lang w:val="ru-RU"/>
        </w:rPr>
        <w:t xml:space="preserve">. 21 </w:t>
      </w:r>
      <w:r w:rsidR="00494ED4" w:rsidRPr="00B212F8">
        <w:rPr>
          <w:szCs w:val="22"/>
          <w:lang w:val="ru-RU"/>
        </w:rPr>
        <w:t>(</w:t>
      </w:r>
      <w:proofErr w:type="spellStart"/>
      <w:r w:rsidRPr="00B212F8">
        <w:rPr>
          <w:szCs w:val="22"/>
          <w:lang w:val="ru-RU"/>
        </w:rPr>
        <w:t>Пересм</w:t>
      </w:r>
      <w:proofErr w:type="spellEnd"/>
      <w:r w:rsidR="00E5105F" w:rsidRPr="00B212F8">
        <w:rPr>
          <w:szCs w:val="22"/>
          <w:lang w:val="ru-RU"/>
        </w:rPr>
        <w:t xml:space="preserve">. </w:t>
      </w:r>
      <w:r w:rsidRPr="00B212F8">
        <w:rPr>
          <w:szCs w:val="22"/>
          <w:lang w:val="ru-RU"/>
        </w:rPr>
        <w:t>ПК</w:t>
      </w:r>
      <w:r w:rsidR="00E5105F" w:rsidRPr="00B212F8">
        <w:rPr>
          <w:szCs w:val="22"/>
          <w:lang w:val="ru-RU"/>
        </w:rPr>
        <w:t>-06</w:t>
      </w:r>
      <w:r w:rsidR="00494ED4" w:rsidRPr="00B212F8">
        <w:rPr>
          <w:szCs w:val="22"/>
          <w:lang w:val="ru-RU"/>
        </w:rPr>
        <w:t>)</w:t>
      </w:r>
      <w:r w:rsidR="00E5105F" w:rsidRPr="00B212F8">
        <w:rPr>
          <w:szCs w:val="22"/>
          <w:lang w:val="ru-RU"/>
        </w:rPr>
        <w:t>)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E5105F" w:rsidRPr="00B212F8" w:rsidRDefault="008866F0" w:rsidP="009F79E2">
      <w:pPr>
        <w:jc w:val="center"/>
        <w:rPr>
          <w:rFonts w:asciiTheme="minorHAnsi" w:hAnsiTheme="minorHAnsi"/>
          <w:lang w:val="ru-RU"/>
        </w:rPr>
      </w:pPr>
      <w:r w:rsidRPr="00B212F8">
        <w:rPr>
          <w:rFonts w:asciiTheme="minorHAnsi" w:hAnsiTheme="minorHAnsi"/>
          <w:lang w:val="ru-RU"/>
        </w:rPr>
        <w:t>См.</w:t>
      </w:r>
      <w:r w:rsidR="00E5105F" w:rsidRPr="00B212F8">
        <w:rPr>
          <w:rFonts w:asciiTheme="minorHAnsi" w:hAnsiTheme="minorHAnsi"/>
          <w:lang w:val="ru-RU"/>
        </w:rPr>
        <w:t xml:space="preserve"> </w:t>
      </w:r>
      <w:proofErr w:type="spellStart"/>
      <w:r w:rsidR="00E5105F" w:rsidRPr="00B212F8">
        <w:rPr>
          <w:rFonts w:asciiTheme="minorHAnsi" w:hAnsiTheme="minorHAnsi"/>
          <w:lang w:val="ru-RU"/>
        </w:rPr>
        <w:t>URL</w:t>
      </w:r>
      <w:proofErr w:type="spellEnd"/>
      <w:r w:rsidR="00E5105F" w:rsidRPr="00B212F8">
        <w:rPr>
          <w:rFonts w:asciiTheme="minorHAnsi" w:hAnsiTheme="minorHAnsi"/>
          <w:lang w:val="ru-RU"/>
        </w:rPr>
        <w:t xml:space="preserve">: </w:t>
      </w:r>
      <w:hyperlink r:id="rId29" w:history="1">
        <w:proofErr w:type="spellStart"/>
        <w:r w:rsidR="00A271A1" w:rsidRPr="00B212F8">
          <w:rPr>
            <w:rStyle w:val="Hyperlink"/>
            <w:rFonts w:eastAsia="SimSun"/>
            <w:lang w:val="ru-RU"/>
          </w:rPr>
          <w:t>www.itu.int</w:t>
        </w:r>
        <w:proofErr w:type="spellEnd"/>
        <w:r w:rsidR="00A271A1" w:rsidRPr="00B212F8">
          <w:rPr>
            <w:rStyle w:val="Hyperlink"/>
            <w:rFonts w:eastAsia="SimSun"/>
            <w:lang w:val="ru-RU"/>
          </w:rPr>
          <w:t>/</w:t>
        </w:r>
        <w:proofErr w:type="spellStart"/>
        <w:r w:rsidR="00A271A1" w:rsidRPr="00B212F8">
          <w:rPr>
            <w:rStyle w:val="Hyperlink"/>
            <w:rFonts w:eastAsia="SimSun"/>
            <w:lang w:val="ru-RU"/>
          </w:rPr>
          <w:t>pub</w:t>
        </w:r>
        <w:proofErr w:type="spellEnd"/>
        <w:r w:rsidR="00A271A1" w:rsidRPr="00B212F8">
          <w:rPr>
            <w:rStyle w:val="Hyperlink"/>
            <w:rFonts w:eastAsia="SimSun"/>
            <w:lang w:val="ru-RU"/>
          </w:rPr>
          <w:t>/T-</w:t>
        </w:r>
        <w:proofErr w:type="spellStart"/>
        <w:r w:rsidR="00A271A1" w:rsidRPr="00B212F8">
          <w:rPr>
            <w:rStyle w:val="Hyperlink"/>
            <w:rFonts w:eastAsia="SimSun"/>
            <w:lang w:val="ru-RU"/>
          </w:rPr>
          <w:t>SP</w:t>
        </w:r>
        <w:proofErr w:type="spellEnd"/>
        <w:r w:rsidR="00A271A1" w:rsidRPr="00B212F8">
          <w:rPr>
            <w:rStyle w:val="Hyperlink"/>
            <w:rFonts w:eastAsia="SimSun"/>
            <w:lang w:val="ru-RU"/>
          </w:rPr>
          <w:t>-</w:t>
        </w:r>
        <w:proofErr w:type="spellStart"/>
        <w:r w:rsidR="00A271A1" w:rsidRPr="00B212F8">
          <w:rPr>
            <w:rStyle w:val="Hyperlink"/>
            <w:rFonts w:eastAsia="SimSun"/>
            <w:lang w:val="ru-RU"/>
          </w:rPr>
          <w:t>PP.RES.21</w:t>
        </w:r>
        <w:proofErr w:type="spellEnd"/>
        <w:r w:rsidR="00A271A1" w:rsidRPr="00B212F8">
          <w:rPr>
            <w:rStyle w:val="Hyperlink"/>
            <w:rFonts w:eastAsia="SimSun"/>
            <w:lang w:val="ru-RU"/>
          </w:rPr>
          <w:t>-2011/</w:t>
        </w:r>
      </w:hyperlink>
    </w:p>
    <w:p w:rsidR="00E5105F" w:rsidRPr="00B212F8" w:rsidRDefault="00E5105F" w:rsidP="009F79E2">
      <w:pPr>
        <w:rPr>
          <w:rFonts w:asciiTheme="minorHAnsi" w:hAnsiTheme="minorHAnsi"/>
          <w:lang w:val="ru-RU"/>
        </w:rPr>
      </w:pPr>
    </w:p>
    <w:p w:rsidR="00E5105F" w:rsidRPr="00B212F8" w:rsidRDefault="00E5105F" w:rsidP="009F79E2">
      <w:pPr>
        <w:rPr>
          <w:rFonts w:asciiTheme="minorHAnsi" w:hAnsiTheme="minorHAnsi"/>
          <w:lang w:val="ru-RU"/>
        </w:rPr>
      </w:pPr>
    </w:p>
    <w:p w:rsidR="00B94F44" w:rsidRPr="00B212F8" w:rsidRDefault="00B94F44" w:rsidP="009F79E2">
      <w:pPr>
        <w:rPr>
          <w:rFonts w:asciiTheme="minorHAnsi" w:hAnsiTheme="minorHAnsi"/>
          <w:lang w:val="ru-RU"/>
        </w:rPr>
        <w:sectPr w:rsidR="00B94F44" w:rsidRPr="00B212F8" w:rsidSect="00D633C1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B212F8" w:rsidRDefault="008866F0" w:rsidP="00312305">
      <w:pPr>
        <w:pStyle w:val="Heading1"/>
        <w:spacing w:before="0"/>
        <w:jc w:val="center"/>
        <w:rPr>
          <w:szCs w:val="26"/>
          <w:lang w:val="ru-RU"/>
        </w:rPr>
      </w:pPr>
      <w:bookmarkStart w:id="123" w:name="_Toc253407169"/>
      <w:bookmarkStart w:id="124" w:name="_Toc259783164"/>
      <w:bookmarkStart w:id="125" w:name="_Toc266181261"/>
      <w:bookmarkStart w:id="126" w:name="_Toc268774046"/>
      <w:bookmarkStart w:id="127" w:name="_Toc271700515"/>
      <w:bookmarkStart w:id="128" w:name="_Toc273023376"/>
      <w:bookmarkStart w:id="129" w:name="_Toc274223850"/>
      <w:bookmarkStart w:id="130" w:name="_Toc276717186"/>
      <w:bookmarkStart w:id="131" w:name="_Toc279669172"/>
      <w:bookmarkStart w:id="132" w:name="_Toc280349228"/>
      <w:bookmarkStart w:id="133" w:name="_Toc282526060"/>
      <w:bookmarkStart w:id="134" w:name="_Toc283737226"/>
      <w:bookmarkStart w:id="135" w:name="_Toc286218737"/>
      <w:bookmarkStart w:id="136" w:name="_Toc288660302"/>
      <w:bookmarkStart w:id="137" w:name="_Toc291005411"/>
      <w:bookmarkStart w:id="138" w:name="_Toc292704995"/>
      <w:bookmarkStart w:id="139" w:name="_Toc295387920"/>
      <w:bookmarkStart w:id="140" w:name="_Toc296675490"/>
      <w:bookmarkStart w:id="141" w:name="_Toc297804741"/>
      <w:bookmarkStart w:id="142" w:name="_Toc301945315"/>
      <w:bookmarkStart w:id="143" w:name="_Toc303344270"/>
      <w:bookmarkStart w:id="144" w:name="_Toc304892188"/>
      <w:bookmarkStart w:id="145" w:name="_Toc308530352"/>
      <w:bookmarkStart w:id="146" w:name="_Toc311103664"/>
      <w:bookmarkStart w:id="147" w:name="_Toc313973329"/>
      <w:bookmarkStart w:id="148" w:name="_Toc316479985"/>
      <w:bookmarkStart w:id="149" w:name="_Toc318965023"/>
      <w:bookmarkStart w:id="150" w:name="_Toc320536979"/>
      <w:bookmarkStart w:id="151" w:name="_Toc321233409"/>
      <w:bookmarkStart w:id="152" w:name="_Toc321311688"/>
      <w:bookmarkStart w:id="153" w:name="_Toc321820569"/>
      <w:bookmarkStart w:id="154" w:name="_Toc323035742"/>
      <w:bookmarkStart w:id="155" w:name="_Toc323904395"/>
      <w:bookmarkStart w:id="156" w:name="_Toc332272673"/>
      <w:bookmarkStart w:id="157" w:name="_Toc334776208"/>
      <w:bookmarkStart w:id="158" w:name="_Toc335901527"/>
      <w:bookmarkStart w:id="159" w:name="_Toc337110353"/>
      <w:bookmarkStart w:id="160" w:name="_Toc338779394"/>
      <w:bookmarkStart w:id="161" w:name="_Toc340225541"/>
      <w:bookmarkStart w:id="162" w:name="_Toc341451239"/>
      <w:bookmarkStart w:id="163" w:name="_Toc342912870"/>
      <w:bookmarkStart w:id="164" w:name="_Toc343262690"/>
      <w:bookmarkStart w:id="165" w:name="_Toc345579845"/>
      <w:bookmarkStart w:id="166" w:name="_Toc346885967"/>
      <w:bookmarkStart w:id="167" w:name="_Toc347929612"/>
      <w:bookmarkStart w:id="168" w:name="_Toc349288273"/>
      <w:bookmarkStart w:id="169" w:name="_Toc350415591"/>
      <w:bookmarkStart w:id="170" w:name="_Toc351549912"/>
      <w:bookmarkStart w:id="171" w:name="_Toc352940517"/>
      <w:bookmarkStart w:id="172" w:name="_Toc354053854"/>
      <w:bookmarkStart w:id="173" w:name="_Toc355708880"/>
      <w:r w:rsidRPr="00B212F8">
        <w:rPr>
          <w:szCs w:val="26"/>
          <w:lang w:val="ru-RU"/>
        </w:rPr>
        <w:lastRenderedPageBreak/>
        <w:t>ПОПРАВКИ К СЛУЖЕБНЫМ ПУБЛИКАЦИЯМ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872C86" w:rsidRPr="00B212F8" w:rsidRDefault="00316E9B" w:rsidP="009F79E2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212F8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179"/>
      </w:tblGrid>
      <w:tr w:rsidR="00872C86" w:rsidRPr="00B212F8" w:rsidTr="00312305">
        <w:trPr>
          <w:jc w:val="center"/>
        </w:trPr>
        <w:tc>
          <w:tcPr>
            <w:tcW w:w="590" w:type="dxa"/>
          </w:tcPr>
          <w:p w:rsidR="00872C86" w:rsidRPr="00B212F8" w:rsidRDefault="00F358B5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B212F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  <w:proofErr w:type="spellEnd"/>
          </w:p>
        </w:tc>
        <w:tc>
          <w:tcPr>
            <w:tcW w:w="1275" w:type="dxa"/>
          </w:tcPr>
          <w:p w:rsidR="00872C86" w:rsidRPr="00B212F8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212F8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B212F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B212F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  <w:proofErr w:type="spellEnd"/>
          </w:p>
        </w:tc>
        <w:tc>
          <w:tcPr>
            <w:tcW w:w="1179" w:type="dxa"/>
          </w:tcPr>
          <w:p w:rsidR="00872C86" w:rsidRPr="00B212F8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212F8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B212F8" w:rsidTr="00312305">
        <w:trPr>
          <w:jc w:val="center"/>
        </w:trPr>
        <w:tc>
          <w:tcPr>
            <w:tcW w:w="590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  <w:proofErr w:type="spellEnd"/>
          </w:p>
        </w:tc>
        <w:tc>
          <w:tcPr>
            <w:tcW w:w="1275" w:type="dxa"/>
          </w:tcPr>
          <w:p w:rsidR="00872C86" w:rsidRPr="00B212F8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212F8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  <w:proofErr w:type="spellEnd"/>
          </w:p>
        </w:tc>
        <w:tc>
          <w:tcPr>
            <w:tcW w:w="1179" w:type="dxa"/>
          </w:tcPr>
          <w:p w:rsidR="00872C86" w:rsidRPr="00B212F8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212F8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B212F8" w:rsidTr="00312305">
        <w:trPr>
          <w:jc w:val="center"/>
        </w:trPr>
        <w:tc>
          <w:tcPr>
            <w:tcW w:w="590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  <w:proofErr w:type="spellEnd"/>
          </w:p>
        </w:tc>
        <w:tc>
          <w:tcPr>
            <w:tcW w:w="1275" w:type="dxa"/>
          </w:tcPr>
          <w:p w:rsidR="00872C86" w:rsidRPr="00B212F8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212F8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B212F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  <w:proofErr w:type="spellEnd"/>
          </w:p>
        </w:tc>
        <w:tc>
          <w:tcPr>
            <w:tcW w:w="1179" w:type="dxa"/>
          </w:tcPr>
          <w:p w:rsidR="00872C86" w:rsidRPr="00B212F8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212F8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B212F8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B212F8" w:rsidTr="00312305">
        <w:trPr>
          <w:jc w:val="center"/>
        </w:trPr>
        <w:tc>
          <w:tcPr>
            <w:tcW w:w="590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212F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B212F8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212F8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B212F8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B212F8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B212F8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</w:tcPr>
          <w:p w:rsidR="00872C86" w:rsidRPr="00B212F8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B212F8" w:rsidRDefault="0030335C" w:rsidP="006F27F5">
      <w:pPr>
        <w:pStyle w:val="Heading20"/>
        <w:spacing w:before="1080"/>
        <w:rPr>
          <w:szCs w:val="22"/>
          <w:lang w:val="ru-RU"/>
        </w:rPr>
      </w:pPr>
      <w:bookmarkStart w:id="174" w:name="_Toc36875243"/>
      <w:r w:rsidRPr="00B212F8">
        <w:rPr>
          <w:szCs w:val="22"/>
          <w:lang w:val="ru-RU"/>
        </w:rPr>
        <w:t xml:space="preserve">Список судовых станций и присвоений опознавателей </w:t>
      </w:r>
      <w:r w:rsidRPr="00B212F8">
        <w:rPr>
          <w:szCs w:val="22"/>
          <w:lang w:val="ru-RU"/>
        </w:rPr>
        <w:br/>
        <w:t xml:space="preserve">морской подвижной службы </w:t>
      </w:r>
      <w:r w:rsidRPr="00B212F8">
        <w:rPr>
          <w:szCs w:val="22"/>
          <w:lang w:val="ru-RU"/>
        </w:rPr>
        <w:br/>
        <w:t xml:space="preserve">(Список </w:t>
      </w:r>
      <w:proofErr w:type="gramStart"/>
      <w:r w:rsidRPr="00B212F8">
        <w:rPr>
          <w:szCs w:val="22"/>
          <w:lang w:val="ru-RU"/>
        </w:rPr>
        <w:t>V)</w:t>
      </w:r>
      <w:r w:rsidRPr="00B212F8">
        <w:rPr>
          <w:szCs w:val="22"/>
          <w:lang w:val="ru-RU"/>
        </w:rPr>
        <w:br/>
        <w:t>Издание</w:t>
      </w:r>
      <w:proofErr w:type="gramEnd"/>
      <w:r w:rsidRPr="00B212F8">
        <w:rPr>
          <w:szCs w:val="22"/>
          <w:lang w:val="ru-RU"/>
        </w:rPr>
        <w:t xml:space="preserve"> 201</w:t>
      </w:r>
      <w:r w:rsidR="001028CA" w:rsidRPr="00B212F8">
        <w:rPr>
          <w:szCs w:val="22"/>
          <w:lang w:val="ru-RU"/>
        </w:rPr>
        <w:t>5</w:t>
      </w:r>
      <w:r w:rsidRPr="00B212F8">
        <w:rPr>
          <w:szCs w:val="22"/>
          <w:lang w:val="ru-RU"/>
        </w:rPr>
        <w:t> года</w:t>
      </w:r>
      <w:r w:rsidRPr="00B212F8">
        <w:rPr>
          <w:szCs w:val="22"/>
          <w:lang w:val="ru-RU"/>
        </w:rPr>
        <w:br/>
      </w:r>
      <w:r w:rsidRPr="00B212F8">
        <w:rPr>
          <w:szCs w:val="22"/>
          <w:lang w:val="ru-RU"/>
        </w:rPr>
        <w:br/>
        <w:t xml:space="preserve">Раздел </w:t>
      </w:r>
      <w:proofErr w:type="spellStart"/>
      <w:r w:rsidRPr="00B212F8">
        <w:rPr>
          <w:szCs w:val="22"/>
          <w:lang w:val="ru-RU"/>
        </w:rPr>
        <w:t>VI</w:t>
      </w:r>
      <w:proofErr w:type="spellEnd"/>
    </w:p>
    <w:p w:rsidR="005F12F2" w:rsidRPr="00B212F8" w:rsidRDefault="005F12F2" w:rsidP="005B3C25">
      <w:pPr>
        <w:widowControl w:val="0"/>
        <w:tabs>
          <w:tab w:val="left" w:pos="90"/>
        </w:tabs>
        <w:spacing w:before="360"/>
        <w:rPr>
          <w:rFonts w:asciiTheme="minorHAnsi" w:hAnsiTheme="minorHAnsi" w:cs="Arial"/>
          <w:b/>
          <w:bCs/>
          <w:color w:val="000000"/>
          <w:lang w:val="ru-RU"/>
        </w:rPr>
      </w:pPr>
      <w:proofErr w:type="spellStart"/>
      <w:r w:rsidRPr="00B212F8">
        <w:rPr>
          <w:rFonts w:asciiTheme="minorHAnsi" w:hAnsiTheme="minorHAnsi" w:cs="Arial"/>
          <w:b/>
          <w:bCs/>
          <w:color w:val="000000"/>
          <w:lang w:val="ru-RU"/>
        </w:rPr>
        <w:t>REP</w:t>
      </w:r>
      <w:proofErr w:type="spellEnd"/>
    </w:p>
    <w:p w:rsidR="005F12F2" w:rsidRPr="00B212F8" w:rsidRDefault="005F12F2" w:rsidP="005F12F2">
      <w:pPr>
        <w:widowControl w:val="0"/>
        <w:tabs>
          <w:tab w:val="left" w:pos="1133"/>
        </w:tabs>
        <w:spacing w:before="115"/>
        <w:ind w:left="1133" w:hanging="1133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B212F8">
        <w:rPr>
          <w:rFonts w:asciiTheme="minorHAnsi" w:hAnsiTheme="minorHAnsi" w:cs="Arial"/>
          <w:b/>
          <w:bCs/>
          <w:color w:val="000000"/>
          <w:lang w:val="ru-RU"/>
        </w:rPr>
        <w:tab/>
      </w:r>
      <w:proofErr w:type="spellStart"/>
      <w:r w:rsidRPr="00B212F8">
        <w:rPr>
          <w:rFonts w:asciiTheme="minorHAnsi" w:hAnsiTheme="minorHAnsi" w:cs="Arial"/>
          <w:b/>
          <w:bCs/>
          <w:color w:val="000000"/>
          <w:lang w:val="ru-RU"/>
        </w:rPr>
        <w:t>VT01</w:t>
      </w:r>
      <w:proofErr w:type="spellEnd"/>
      <w:r w:rsidRPr="00B212F8">
        <w:rPr>
          <w:rFonts w:asciiTheme="minorHAnsi" w:hAnsiTheme="minorHAnsi" w:cs="Arial"/>
          <w:sz w:val="24"/>
          <w:szCs w:val="24"/>
          <w:lang w:val="ru-RU"/>
        </w:rPr>
        <w:tab/>
      </w:r>
      <w:r w:rsidRPr="00B212F8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B212F8">
        <w:rPr>
          <w:rFonts w:asciiTheme="minorHAnsi" w:hAnsiTheme="minorHAnsi" w:cs="Arial"/>
          <w:color w:val="000000"/>
          <w:lang w:val="ru-RU"/>
        </w:rPr>
        <w:t>VNPT</w:t>
      </w:r>
      <w:proofErr w:type="spellEnd"/>
      <w:r w:rsidRPr="00B212F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color w:val="000000"/>
          <w:lang w:val="ru-RU"/>
        </w:rPr>
        <w:t>International</w:t>
      </w:r>
      <w:proofErr w:type="spellEnd"/>
      <w:r w:rsidRPr="00B212F8">
        <w:rPr>
          <w:rFonts w:asciiTheme="minorHAnsi" w:hAnsiTheme="minorHAnsi" w:cs="Arial"/>
          <w:color w:val="000000"/>
          <w:lang w:val="ru-RU"/>
        </w:rPr>
        <w:t xml:space="preserve"> (</w:t>
      </w:r>
      <w:proofErr w:type="spellStart"/>
      <w:r w:rsidRPr="00B212F8">
        <w:rPr>
          <w:rFonts w:asciiTheme="minorHAnsi" w:hAnsiTheme="minorHAnsi" w:cs="Arial"/>
          <w:color w:val="000000"/>
          <w:lang w:val="ru-RU"/>
        </w:rPr>
        <w:t>VNPT</w:t>
      </w:r>
      <w:proofErr w:type="spellEnd"/>
      <w:r w:rsidRPr="00B212F8">
        <w:rPr>
          <w:rFonts w:asciiTheme="minorHAnsi" w:hAnsiTheme="minorHAnsi" w:cs="Arial"/>
          <w:color w:val="000000"/>
          <w:lang w:val="ru-RU"/>
        </w:rPr>
        <w:t xml:space="preserve">-I), 97 </w:t>
      </w:r>
      <w:proofErr w:type="spellStart"/>
      <w:r w:rsidRPr="00B212F8">
        <w:rPr>
          <w:rFonts w:asciiTheme="minorHAnsi" w:hAnsiTheme="minorHAnsi" w:cs="Arial"/>
          <w:color w:val="000000"/>
          <w:lang w:val="ru-RU"/>
        </w:rPr>
        <w:t>Nguyen</w:t>
      </w:r>
      <w:proofErr w:type="spellEnd"/>
      <w:r w:rsidRPr="00B212F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color w:val="000000"/>
          <w:lang w:val="ru-RU"/>
        </w:rPr>
        <w:t>Chi</w:t>
      </w:r>
      <w:proofErr w:type="spellEnd"/>
      <w:r w:rsidRPr="00B212F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color w:val="000000"/>
          <w:lang w:val="ru-RU"/>
        </w:rPr>
        <w:t>Thanh</w:t>
      </w:r>
      <w:proofErr w:type="spellEnd"/>
      <w:r w:rsidRPr="00B212F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B212F8">
        <w:rPr>
          <w:rFonts w:asciiTheme="minorHAnsi" w:hAnsiTheme="minorHAnsi" w:cs="Arial"/>
          <w:color w:val="000000"/>
          <w:lang w:val="ru-RU"/>
        </w:rPr>
        <w:t>Hanoi</w:t>
      </w:r>
      <w:proofErr w:type="spellEnd"/>
      <w:r w:rsidRPr="00B212F8">
        <w:rPr>
          <w:rFonts w:asciiTheme="minorHAnsi" w:hAnsiTheme="minorHAnsi" w:cs="Arial"/>
          <w:color w:val="000000"/>
          <w:lang w:val="ru-RU"/>
        </w:rPr>
        <w:t xml:space="preserve"> 1000, </w:t>
      </w:r>
      <w:proofErr w:type="spellStart"/>
      <w:r w:rsidRPr="00B212F8">
        <w:rPr>
          <w:rFonts w:asciiTheme="minorHAnsi" w:hAnsiTheme="minorHAnsi" w:cs="Arial"/>
          <w:color w:val="000000"/>
          <w:lang w:val="ru-RU"/>
        </w:rPr>
        <w:t>Viet</w:t>
      </w:r>
      <w:proofErr w:type="spellEnd"/>
      <w:r w:rsidRPr="00B212F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212F8">
        <w:rPr>
          <w:rFonts w:asciiTheme="minorHAnsi" w:hAnsiTheme="minorHAnsi" w:cs="Arial"/>
          <w:color w:val="000000"/>
          <w:lang w:val="ru-RU"/>
        </w:rPr>
        <w:t>Nam</w:t>
      </w:r>
      <w:proofErr w:type="spellEnd"/>
      <w:r w:rsidRPr="00B212F8">
        <w:rPr>
          <w:rFonts w:asciiTheme="minorHAnsi" w:hAnsiTheme="minorHAnsi" w:cs="Arial"/>
          <w:color w:val="000000"/>
          <w:lang w:val="ru-RU"/>
        </w:rPr>
        <w:t>.</w:t>
      </w:r>
    </w:p>
    <w:p w:rsidR="005F12F2" w:rsidRPr="00B212F8" w:rsidRDefault="005F12F2" w:rsidP="00EB0043">
      <w:pPr>
        <w:widowControl w:val="0"/>
        <w:tabs>
          <w:tab w:val="left" w:pos="1133"/>
        </w:tabs>
        <w:spacing w:before="15"/>
        <w:jc w:val="left"/>
        <w:rPr>
          <w:rFonts w:asciiTheme="minorHAnsi" w:hAnsiTheme="minorHAnsi" w:cs="Arial"/>
          <w:color w:val="000000"/>
          <w:lang w:val="ru-RU"/>
        </w:rPr>
      </w:pPr>
      <w:r w:rsidRPr="00B212F8">
        <w:rPr>
          <w:rFonts w:asciiTheme="minorHAnsi" w:hAnsiTheme="minorHAnsi" w:cs="Arial"/>
          <w:sz w:val="24"/>
          <w:szCs w:val="24"/>
          <w:lang w:val="ru-RU"/>
        </w:rPr>
        <w:tab/>
      </w:r>
      <w:r w:rsidRPr="00B212F8">
        <w:rPr>
          <w:rFonts w:asciiTheme="minorHAnsi" w:hAnsiTheme="minorHAnsi" w:cs="Arial"/>
          <w:sz w:val="24"/>
          <w:szCs w:val="24"/>
          <w:lang w:val="ru-RU"/>
        </w:rPr>
        <w:tab/>
      </w:r>
      <w:r w:rsidRPr="00B212F8">
        <w:rPr>
          <w:rFonts w:asciiTheme="minorHAnsi" w:hAnsiTheme="minorHAnsi" w:cs="Arial"/>
          <w:sz w:val="24"/>
          <w:szCs w:val="24"/>
          <w:lang w:val="ru-RU"/>
        </w:rPr>
        <w:tab/>
      </w:r>
      <w:r w:rsidRPr="00B212F8">
        <w:rPr>
          <w:rFonts w:asciiTheme="minorHAnsi" w:hAnsiTheme="minorHAnsi" w:cs="Arial"/>
          <w:color w:val="000000"/>
          <w:lang w:val="ru-RU"/>
        </w:rPr>
        <w:t>Тел.: +84 4 3 773 4077, +84 4 3</w:t>
      </w:r>
      <w:r w:rsidR="003C6184" w:rsidRPr="00B212F8">
        <w:rPr>
          <w:rFonts w:asciiTheme="minorHAnsi" w:hAnsiTheme="minorHAnsi" w:cs="Arial"/>
          <w:color w:val="000000"/>
          <w:lang w:val="ru-RU"/>
        </w:rPr>
        <w:t xml:space="preserve"> </w:t>
      </w:r>
      <w:r w:rsidRPr="00B212F8">
        <w:rPr>
          <w:rFonts w:asciiTheme="minorHAnsi" w:hAnsiTheme="minorHAnsi" w:cs="Arial"/>
          <w:color w:val="000000"/>
          <w:lang w:val="ru-RU"/>
        </w:rPr>
        <w:t>841</w:t>
      </w:r>
      <w:r w:rsidR="003C6184" w:rsidRPr="00B212F8">
        <w:rPr>
          <w:rFonts w:asciiTheme="minorHAnsi" w:hAnsiTheme="minorHAnsi" w:cs="Arial"/>
          <w:color w:val="000000"/>
          <w:lang w:val="ru-RU"/>
        </w:rPr>
        <w:t xml:space="preserve"> </w:t>
      </w:r>
      <w:r w:rsidRPr="00B212F8">
        <w:rPr>
          <w:rFonts w:asciiTheme="minorHAnsi" w:hAnsiTheme="minorHAnsi" w:cs="Arial"/>
          <w:color w:val="000000"/>
          <w:lang w:val="ru-RU"/>
        </w:rPr>
        <w:t xml:space="preserve">0013, </w:t>
      </w:r>
      <w:r w:rsidR="00EB0043" w:rsidRPr="00B212F8">
        <w:rPr>
          <w:rFonts w:asciiTheme="minorHAnsi" w:hAnsiTheme="minorHAnsi" w:cs="Arial"/>
          <w:color w:val="000000"/>
          <w:lang w:val="ru-RU"/>
        </w:rPr>
        <w:t>факс</w:t>
      </w:r>
      <w:r w:rsidRPr="00B212F8">
        <w:rPr>
          <w:rFonts w:asciiTheme="minorHAnsi" w:hAnsiTheme="minorHAnsi" w:cs="Arial"/>
          <w:color w:val="000000"/>
          <w:lang w:val="ru-RU"/>
        </w:rPr>
        <w:t>: +84 4 3 773 3859,</w:t>
      </w:r>
    </w:p>
    <w:p w:rsidR="005F12F2" w:rsidRPr="00B212F8" w:rsidRDefault="005F12F2" w:rsidP="00E40E23">
      <w:pPr>
        <w:widowControl w:val="0"/>
        <w:tabs>
          <w:tab w:val="left" w:pos="1133"/>
        </w:tabs>
        <w:spacing w:before="15"/>
        <w:ind w:left="142"/>
        <w:jc w:val="left"/>
        <w:rPr>
          <w:lang w:val="ru-RU"/>
        </w:rPr>
      </w:pPr>
      <w:r w:rsidRPr="00B212F8">
        <w:rPr>
          <w:rFonts w:asciiTheme="minorHAnsi" w:hAnsiTheme="minorHAnsi" w:cs="Arial"/>
          <w:color w:val="000000"/>
          <w:lang w:val="ru-RU"/>
        </w:rPr>
        <w:tab/>
      </w:r>
      <w:r w:rsidRPr="00B212F8">
        <w:rPr>
          <w:rFonts w:asciiTheme="minorHAnsi" w:hAnsiTheme="minorHAnsi" w:cs="Arial"/>
          <w:color w:val="000000"/>
          <w:lang w:val="ru-RU"/>
        </w:rPr>
        <w:tab/>
      </w:r>
      <w:r w:rsidRPr="00B212F8">
        <w:rPr>
          <w:rFonts w:asciiTheme="minorHAnsi" w:hAnsiTheme="minorHAnsi" w:cs="Arial"/>
          <w:color w:val="000000"/>
          <w:lang w:val="ru-RU"/>
        </w:rPr>
        <w:tab/>
      </w:r>
      <w:r w:rsidRPr="00B212F8">
        <w:rPr>
          <w:rFonts w:asciiTheme="minorHAnsi" w:hAnsiTheme="minorHAnsi" w:cs="Arial"/>
          <w:i/>
          <w:iCs/>
          <w:color w:val="000000"/>
          <w:lang w:val="ru-RU"/>
        </w:rPr>
        <w:t>эл. почта</w:t>
      </w:r>
      <w:r w:rsidRPr="00B212F8">
        <w:rPr>
          <w:rFonts w:asciiTheme="minorHAnsi" w:hAnsiTheme="minorHAnsi" w:cs="Arial"/>
          <w:color w:val="000000"/>
          <w:lang w:val="ru-RU"/>
        </w:rPr>
        <w:t xml:space="preserve">: </w:t>
      </w:r>
      <w:hyperlink r:id="rId34" w:history="1">
        <w:proofErr w:type="spellStart"/>
        <w:r w:rsidRPr="00B212F8">
          <w:rPr>
            <w:rStyle w:val="Hyperlink"/>
            <w:rFonts w:asciiTheme="minorHAnsi" w:hAnsiTheme="minorHAnsi" w:cs="Arial"/>
            <w:lang w:val="ru-RU"/>
          </w:rPr>
          <w:t>tranthihanh@vnpt.vn</w:t>
        </w:r>
        <w:proofErr w:type="spellEnd"/>
      </w:hyperlink>
      <w:r w:rsidRPr="00B212F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B212F8">
        <w:rPr>
          <w:rFonts w:asciiTheme="minorHAnsi" w:hAnsiTheme="minorHAnsi" w:cs="Arial"/>
          <w:color w:val="000000"/>
          <w:lang w:val="ru-RU"/>
        </w:rPr>
        <w:t>URL</w:t>
      </w:r>
      <w:proofErr w:type="spellEnd"/>
      <w:r w:rsidRPr="00B212F8">
        <w:rPr>
          <w:rFonts w:asciiTheme="minorHAnsi" w:hAnsiTheme="minorHAnsi" w:cs="Arial"/>
          <w:color w:val="000000"/>
          <w:lang w:val="ru-RU"/>
        </w:rPr>
        <w:t xml:space="preserve">: </w:t>
      </w:r>
      <w:hyperlink r:id="rId35" w:history="1">
        <w:proofErr w:type="spellStart"/>
        <w:r w:rsidRPr="00B212F8">
          <w:rPr>
            <w:rStyle w:val="Hyperlink"/>
            <w:rFonts w:asciiTheme="minorHAnsi" w:hAnsiTheme="minorHAnsi" w:cs="Arial"/>
            <w:lang w:val="ru-RU"/>
          </w:rPr>
          <w:t>www.vnpt.com.vn</w:t>
        </w:r>
        <w:proofErr w:type="spellEnd"/>
      </w:hyperlink>
      <w:r w:rsidR="00E40E23" w:rsidRPr="00B212F8">
        <w:rPr>
          <w:lang w:val="ru-RU"/>
        </w:rPr>
        <w:t>,</w:t>
      </w:r>
    </w:p>
    <w:p w:rsidR="00AF0A18" w:rsidRPr="00B212F8" w:rsidRDefault="00EB0043" w:rsidP="00FD5C50">
      <w:pPr>
        <w:widowControl w:val="0"/>
        <w:spacing w:before="0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B212F8">
        <w:rPr>
          <w:rFonts w:asciiTheme="minorHAnsi" w:hAnsiTheme="minorHAnsi" w:cs="Arial"/>
          <w:sz w:val="24"/>
          <w:szCs w:val="24"/>
          <w:lang w:val="ru-RU"/>
        </w:rPr>
        <w:tab/>
      </w:r>
      <w:r w:rsidRPr="00B212F8">
        <w:rPr>
          <w:rFonts w:asciiTheme="minorHAnsi" w:hAnsiTheme="minorHAnsi" w:cs="Arial"/>
          <w:sz w:val="24"/>
          <w:szCs w:val="24"/>
          <w:lang w:val="ru-RU"/>
        </w:rPr>
        <w:tab/>
      </w:r>
      <w:r w:rsidR="00E40E23" w:rsidRPr="00B212F8">
        <w:rPr>
          <w:rFonts w:asciiTheme="minorHAnsi" w:hAnsiTheme="minorHAnsi" w:cs="Arial"/>
          <w:i/>
          <w:iCs/>
          <w:color w:val="000000"/>
          <w:lang w:val="ru-RU"/>
        </w:rPr>
        <w:t>л</w:t>
      </w:r>
      <w:r w:rsidR="005F12F2" w:rsidRPr="00B212F8">
        <w:rPr>
          <w:rFonts w:asciiTheme="minorHAnsi" w:hAnsiTheme="minorHAnsi" w:cs="Arial"/>
          <w:i/>
          <w:iCs/>
          <w:color w:val="000000"/>
          <w:lang w:val="ru-RU"/>
        </w:rPr>
        <w:t xml:space="preserve">ицо для контактов: </w:t>
      </w:r>
      <w:proofErr w:type="spellStart"/>
      <w:r w:rsidR="005F12F2" w:rsidRPr="00B212F8">
        <w:rPr>
          <w:rFonts w:asciiTheme="minorHAnsi" w:hAnsiTheme="minorHAnsi" w:cs="Arial"/>
          <w:i/>
          <w:iCs/>
          <w:color w:val="000000"/>
          <w:lang w:val="ru-RU"/>
        </w:rPr>
        <w:t>Tran</w:t>
      </w:r>
      <w:proofErr w:type="spellEnd"/>
      <w:r w:rsidR="005F12F2" w:rsidRPr="00B212F8">
        <w:rPr>
          <w:rFonts w:asciiTheme="minorHAnsi" w:hAnsiTheme="minorHAnsi" w:cs="Arial"/>
          <w:i/>
          <w:iCs/>
          <w:color w:val="000000"/>
          <w:lang w:val="ru-RU"/>
        </w:rPr>
        <w:t xml:space="preserve"> Thi </w:t>
      </w:r>
      <w:proofErr w:type="spellStart"/>
      <w:r w:rsidR="005F12F2" w:rsidRPr="00B212F8">
        <w:rPr>
          <w:rFonts w:asciiTheme="minorHAnsi" w:hAnsiTheme="minorHAnsi" w:cs="Arial"/>
          <w:i/>
          <w:iCs/>
          <w:color w:val="000000"/>
          <w:lang w:val="ru-RU"/>
        </w:rPr>
        <w:t>Hanh</w:t>
      </w:r>
      <w:proofErr w:type="spellEnd"/>
      <w:r w:rsidR="005F12F2" w:rsidRPr="00B212F8">
        <w:rPr>
          <w:rFonts w:asciiTheme="minorHAnsi" w:hAnsiTheme="minorHAnsi" w:cs="Arial"/>
          <w:i/>
          <w:iCs/>
          <w:color w:val="000000"/>
          <w:lang w:val="ru-RU"/>
        </w:rPr>
        <w:t xml:space="preserve"> (</w:t>
      </w:r>
      <w:proofErr w:type="spellStart"/>
      <w:r w:rsidR="005F12F2" w:rsidRPr="00B212F8">
        <w:rPr>
          <w:rFonts w:asciiTheme="minorHAnsi" w:hAnsiTheme="minorHAnsi" w:cs="Arial"/>
          <w:i/>
          <w:iCs/>
          <w:color w:val="000000"/>
          <w:lang w:val="ru-RU"/>
        </w:rPr>
        <w:t>Ms</w:t>
      </w:r>
      <w:proofErr w:type="spellEnd"/>
      <w:r w:rsidR="005F12F2" w:rsidRPr="00B212F8">
        <w:rPr>
          <w:rFonts w:asciiTheme="minorHAnsi" w:hAnsiTheme="minorHAnsi" w:cs="Arial"/>
          <w:i/>
          <w:iCs/>
          <w:color w:val="000000"/>
          <w:lang w:val="ru-RU"/>
        </w:rPr>
        <w:t>)</w:t>
      </w:r>
    </w:p>
    <w:p w:rsidR="003649B1" w:rsidRPr="00B212F8" w:rsidRDefault="003649B1" w:rsidP="003649B1">
      <w:pPr>
        <w:pStyle w:val="Heading20"/>
        <w:pageBreakBefore/>
        <w:rPr>
          <w:szCs w:val="22"/>
          <w:lang w:val="ru-RU"/>
        </w:rPr>
      </w:pPr>
      <w:bookmarkStart w:id="175" w:name="_Toc355708882"/>
      <w:r w:rsidRPr="00B212F8">
        <w:rPr>
          <w:szCs w:val="22"/>
          <w:lang w:val="ru-RU"/>
        </w:rPr>
        <w:lastRenderedPageBreak/>
        <w:t xml:space="preserve">Список идентификационных номеров эмитентов </w:t>
      </w:r>
      <w:r w:rsidRPr="00B212F8">
        <w:rPr>
          <w:szCs w:val="22"/>
          <w:lang w:val="ru-RU"/>
        </w:rPr>
        <w:br/>
        <w:t xml:space="preserve">международной карты для расчетов за </w:t>
      </w:r>
      <w:proofErr w:type="gramStart"/>
      <w:r w:rsidRPr="00B212F8">
        <w:rPr>
          <w:szCs w:val="22"/>
          <w:lang w:val="ru-RU"/>
        </w:rPr>
        <w:t>электросвязь</w:t>
      </w:r>
      <w:r w:rsidRPr="00B212F8">
        <w:rPr>
          <w:szCs w:val="22"/>
          <w:lang w:val="ru-RU"/>
        </w:rPr>
        <w:br/>
        <w:t>(</w:t>
      </w:r>
      <w:proofErr w:type="gramEnd"/>
      <w:r w:rsidRPr="00B212F8">
        <w:rPr>
          <w:szCs w:val="22"/>
          <w:lang w:val="ru-RU"/>
        </w:rPr>
        <w:t xml:space="preserve">согласно Рекомендации МСЭ-Т </w:t>
      </w:r>
      <w:proofErr w:type="spellStart"/>
      <w:r w:rsidRPr="00B212F8">
        <w:rPr>
          <w:szCs w:val="22"/>
          <w:lang w:val="ru-RU"/>
        </w:rPr>
        <w:t>E.118</w:t>
      </w:r>
      <w:proofErr w:type="spellEnd"/>
      <w:r w:rsidRPr="00B212F8">
        <w:rPr>
          <w:szCs w:val="22"/>
          <w:lang w:val="ru-RU"/>
        </w:rPr>
        <w:t xml:space="preserve"> (05/2006))</w:t>
      </w:r>
      <w:r w:rsidRPr="00B212F8">
        <w:rPr>
          <w:szCs w:val="22"/>
          <w:lang w:val="ru-RU"/>
        </w:rPr>
        <w:br/>
        <w:t>(по состоянию на 15 ноября 2013 г.)</w:t>
      </w:r>
    </w:p>
    <w:p w:rsidR="003649B1" w:rsidRPr="00B212F8" w:rsidRDefault="003649B1" w:rsidP="003649B1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B212F8">
        <w:rPr>
          <w:rFonts w:asciiTheme="minorHAnsi" w:hAnsiTheme="minorHAnsi"/>
          <w:lang w:val="ru-RU"/>
        </w:rPr>
        <w:t xml:space="preserve">(Приложение к Оперативному бюллетеню МСЭ № 1040 – </w:t>
      </w:r>
      <w:proofErr w:type="spellStart"/>
      <w:proofErr w:type="gramStart"/>
      <w:r w:rsidRPr="00B212F8">
        <w:rPr>
          <w:rFonts w:asciiTheme="minorHAnsi" w:hAnsiTheme="minorHAnsi"/>
          <w:lang w:val="ru-RU"/>
        </w:rPr>
        <w:t>15.XI.2013</w:t>
      </w:r>
      <w:proofErr w:type="spellEnd"/>
      <w:r w:rsidRPr="00B212F8">
        <w:rPr>
          <w:rFonts w:asciiTheme="minorHAnsi" w:hAnsiTheme="minorHAnsi"/>
          <w:lang w:val="ru-RU"/>
        </w:rPr>
        <w:t>)</w:t>
      </w:r>
      <w:r w:rsidRPr="00B212F8">
        <w:rPr>
          <w:rFonts w:asciiTheme="minorHAnsi" w:hAnsiTheme="minorHAnsi"/>
          <w:lang w:val="ru-RU"/>
        </w:rPr>
        <w:br/>
        <w:t>(</w:t>
      </w:r>
      <w:proofErr w:type="gramEnd"/>
      <w:r w:rsidRPr="00B212F8">
        <w:rPr>
          <w:rFonts w:asciiTheme="minorHAnsi" w:hAnsiTheme="minorHAnsi"/>
          <w:lang w:val="ru-RU"/>
        </w:rPr>
        <w:t>Поправка № 30)</w:t>
      </w:r>
    </w:p>
    <w:p w:rsidR="003649B1" w:rsidRPr="00B212F8" w:rsidRDefault="003649B1" w:rsidP="000D1180">
      <w:pPr>
        <w:tabs>
          <w:tab w:val="left" w:pos="1560"/>
          <w:tab w:val="left" w:pos="4140"/>
          <w:tab w:val="left" w:pos="4230"/>
        </w:tabs>
        <w:spacing w:before="600" w:after="120"/>
        <w:jc w:val="left"/>
        <w:rPr>
          <w:rFonts w:asciiTheme="minorHAnsi" w:hAnsiTheme="minorHAnsi" w:cs="Arial"/>
          <w:lang w:val="ru-RU"/>
        </w:rPr>
      </w:pPr>
      <w:r w:rsidRPr="00B212F8">
        <w:rPr>
          <w:rFonts w:asciiTheme="minorHAnsi" w:hAnsiTheme="minorHAnsi" w:cs="Arial"/>
          <w:b/>
          <w:bCs/>
          <w:lang w:val="ru-RU"/>
        </w:rPr>
        <w:t>Соединенное Королевство     </w:t>
      </w:r>
      <w:proofErr w:type="spellStart"/>
      <w:r w:rsidRPr="00B212F8">
        <w:rPr>
          <w:rFonts w:asciiTheme="minorHAnsi" w:hAnsiTheme="minorHAnsi" w:cs="Arial"/>
          <w:b/>
          <w:bCs/>
          <w:lang w:val="ru-RU"/>
        </w:rPr>
        <w:t>ADD</w:t>
      </w:r>
      <w:proofErr w:type="spellEnd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959"/>
        <w:gridCol w:w="1218"/>
        <w:gridCol w:w="3295"/>
        <w:gridCol w:w="1190"/>
      </w:tblGrid>
      <w:tr w:rsidR="007B526A" w:rsidRPr="00B212F8" w:rsidTr="00ED7B52">
        <w:tc>
          <w:tcPr>
            <w:tcW w:w="1410" w:type="dxa"/>
            <w:vAlign w:val="center"/>
          </w:tcPr>
          <w:p w:rsidR="007B526A" w:rsidRPr="00B212F8" w:rsidRDefault="007B526A" w:rsidP="007B526A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B212F8">
              <w:rPr>
                <w:rFonts w:cs="Arial"/>
                <w:szCs w:val="18"/>
                <w:lang w:val="ru-RU"/>
              </w:rPr>
              <w:t>Страна/</w:t>
            </w:r>
            <w:r w:rsidRPr="00B212F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59" w:type="dxa"/>
            <w:vAlign w:val="center"/>
          </w:tcPr>
          <w:p w:rsidR="007B526A" w:rsidRPr="00B212F8" w:rsidRDefault="007B526A" w:rsidP="007B526A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212F8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B212F8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18" w:type="dxa"/>
            <w:vAlign w:val="center"/>
          </w:tcPr>
          <w:p w:rsidR="007B526A" w:rsidRPr="00B212F8" w:rsidRDefault="007B526A" w:rsidP="007B526A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212F8">
              <w:rPr>
                <w:rFonts w:cs="Arial"/>
                <w:szCs w:val="18"/>
                <w:lang w:val="ru-RU"/>
              </w:rPr>
              <w:t>Идентифика</w:t>
            </w:r>
            <w:r w:rsidRPr="00B212F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95" w:type="dxa"/>
            <w:vAlign w:val="center"/>
          </w:tcPr>
          <w:p w:rsidR="007B526A" w:rsidRPr="00B212F8" w:rsidRDefault="007B526A" w:rsidP="007B526A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212F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90" w:type="dxa"/>
            <w:vAlign w:val="center"/>
          </w:tcPr>
          <w:p w:rsidR="007B526A" w:rsidRPr="00B212F8" w:rsidRDefault="007B526A" w:rsidP="007B526A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212F8">
              <w:rPr>
                <w:rFonts w:cs="Arial"/>
                <w:szCs w:val="18"/>
                <w:lang w:val="ru-RU"/>
              </w:rPr>
              <w:t>Дата начала использо</w:t>
            </w:r>
            <w:r w:rsidRPr="00B212F8">
              <w:rPr>
                <w:rFonts w:cs="Arial"/>
                <w:szCs w:val="18"/>
                <w:lang w:val="ru-RU"/>
              </w:rPr>
              <w:softHyphen/>
              <w:t>вания</w:t>
            </w:r>
          </w:p>
        </w:tc>
      </w:tr>
      <w:tr w:rsidR="003649B1" w:rsidRPr="00B212F8" w:rsidTr="00ED7B52">
        <w:tc>
          <w:tcPr>
            <w:tcW w:w="1410" w:type="dxa"/>
          </w:tcPr>
          <w:p w:rsidR="003649B1" w:rsidRPr="00B212F8" w:rsidRDefault="007B526A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1959" w:type="dxa"/>
          </w:tcPr>
          <w:p w:rsidR="003649B1" w:rsidRPr="00B212F8" w:rsidRDefault="003649B1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Lebara</w:t>
            </w:r>
            <w:proofErr w:type="spellEnd"/>
            <w:r w:rsidRPr="00B212F8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Mobile</w:t>
            </w:r>
            <w:proofErr w:type="spellEnd"/>
            <w:r w:rsidRPr="00B212F8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Limited</w:t>
            </w:r>
            <w:proofErr w:type="spellEnd"/>
          </w:p>
          <w:p w:rsidR="003649B1" w:rsidRPr="00B212F8" w:rsidRDefault="003649B1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25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Copthall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Avenue</w:t>
            </w:r>
            <w:proofErr w:type="spellEnd"/>
          </w:p>
          <w:p w:rsidR="003649B1" w:rsidRPr="00B212F8" w:rsidRDefault="003649B1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LONDON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EC2R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7BP</w:t>
            </w:r>
            <w:proofErr w:type="spellEnd"/>
          </w:p>
        </w:tc>
        <w:tc>
          <w:tcPr>
            <w:tcW w:w="1218" w:type="dxa"/>
          </w:tcPr>
          <w:p w:rsidR="003649B1" w:rsidRPr="00B212F8" w:rsidRDefault="003649B1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89 44 41</w:t>
            </w:r>
          </w:p>
        </w:tc>
        <w:tc>
          <w:tcPr>
            <w:tcW w:w="3295" w:type="dxa"/>
          </w:tcPr>
          <w:p w:rsidR="003649B1" w:rsidRPr="00B212F8" w:rsidRDefault="0066201C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Ms</w:t>
            </w:r>
            <w:proofErr w:type="spellEnd"/>
            <w:r w:rsidR="003649B1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49B1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Saddia</w:t>
            </w:r>
            <w:proofErr w:type="spellEnd"/>
            <w:r w:rsidR="003649B1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49B1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Khalique</w:t>
            </w:r>
            <w:proofErr w:type="spellEnd"/>
          </w:p>
          <w:p w:rsidR="003649B1" w:rsidRPr="00B212F8" w:rsidRDefault="003649B1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Lebara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  <w:p w:rsidR="003649B1" w:rsidRPr="00B212F8" w:rsidRDefault="003649B1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UK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Billing</w:t>
            </w:r>
            <w:proofErr w:type="spellEnd"/>
          </w:p>
          <w:p w:rsidR="003649B1" w:rsidRPr="00B212F8" w:rsidRDefault="003649B1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25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Copthall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Avenue</w:t>
            </w:r>
            <w:proofErr w:type="spellEnd"/>
          </w:p>
          <w:p w:rsidR="003649B1" w:rsidRPr="00B212F8" w:rsidRDefault="003649B1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LONDON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EC2R</w:t>
            </w:r>
            <w:proofErr w:type="spellEnd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7BP</w:t>
            </w:r>
            <w:proofErr w:type="spellEnd"/>
          </w:p>
          <w:p w:rsidR="003649B1" w:rsidRPr="00B212F8" w:rsidRDefault="007B526A" w:rsidP="000A4832">
            <w:pPr>
              <w:tabs>
                <w:tab w:val="clear" w:pos="567"/>
                <w:tab w:val="clear" w:pos="1276"/>
                <w:tab w:val="left" w:pos="731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gram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Тел.</w:t>
            </w:r>
            <w:r w:rsidR="000A4832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="000A4832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3649B1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+44 203 036 3000</w:t>
            </w:r>
            <w:r w:rsidR="003649B1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="000A4832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="000A4832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r w:rsidR="003649B1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+44 203 036 3000</w:t>
            </w:r>
          </w:p>
          <w:p w:rsidR="003649B1" w:rsidRPr="00B212F8" w:rsidRDefault="007B526A" w:rsidP="000A4832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="003649B1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="000A4832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2128AD" w:rsidRPr="00B212F8">
              <w:rPr>
                <w:lang w:val="ru-RU"/>
              </w:rPr>
              <w:fldChar w:fldCharType="begin"/>
            </w:r>
            <w:r w:rsidR="002128AD" w:rsidRPr="00B212F8">
              <w:rPr>
                <w:lang w:val="ru-RU"/>
              </w:rPr>
              <w:instrText xml:space="preserve"> HYPERLINK "mailto:saddia.khalique@lebara.com" </w:instrText>
            </w:r>
            <w:r w:rsidR="002128AD" w:rsidRPr="00B212F8">
              <w:rPr>
                <w:lang w:val="ru-RU"/>
              </w:rPr>
              <w:fldChar w:fldCharType="separate"/>
            </w:r>
            <w:proofErr w:type="spellStart"/>
            <w:r w:rsidR="003649B1" w:rsidRPr="00B212F8">
              <w:rPr>
                <w:rStyle w:val="Hyperlink"/>
                <w:rFonts w:asciiTheme="minorHAnsi" w:hAnsiTheme="minorHAnsi" w:cs="Arial"/>
                <w:sz w:val="18"/>
                <w:szCs w:val="18"/>
                <w:lang w:val="ru-RU"/>
              </w:rPr>
              <w:t>saddia.khalique@lebara.com</w:t>
            </w:r>
            <w:proofErr w:type="spellEnd"/>
            <w:r w:rsidR="002128AD" w:rsidRPr="00B212F8">
              <w:rPr>
                <w:rStyle w:val="Hyperlink"/>
                <w:rFonts w:asciiTheme="minorHAnsi" w:hAnsiTheme="minorHAnsi" w:cs="Arial"/>
                <w:sz w:val="18"/>
                <w:szCs w:val="18"/>
                <w:lang w:val="ru-RU"/>
              </w:rPr>
              <w:fldChar w:fldCharType="end"/>
            </w:r>
            <w:r w:rsidR="003649B1" w:rsidRPr="00B212F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</w:tcPr>
          <w:p w:rsidR="003649B1" w:rsidRPr="00B212F8" w:rsidRDefault="003649B1" w:rsidP="0066201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cs="Arial"/>
                <w:bCs/>
                <w:sz w:val="18"/>
                <w:szCs w:val="18"/>
                <w:lang w:val="ru-RU"/>
              </w:rPr>
              <w:t>7.IX.2015</w:t>
            </w:r>
            <w:proofErr w:type="spellEnd"/>
          </w:p>
        </w:tc>
      </w:tr>
    </w:tbl>
    <w:p w:rsidR="00B871D1" w:rsidRPr="00B212F8" w:rsidRDefault="00B871D1" w:rsidP="000D1180">
      <w:pPr>
        <w:pStyle w:val="Heading20"/>
        <w:keepLines/>
        <w:pageBreakBefore/>
        <w:spacing w:before="1080"/>
        <w:rPr>
          <w:szCs w:val="22"/>
          <w:lang w:val="ru-RU"/>
        </w:rPr>
      </w:pPr>
      <w:r w:rsidRPr="00B212F8">
        <w:rPr>
          <w:szCs w:val="22"/>
          <w:lang w:val="ru-RU"/>
        </w:rPr>
        <w:lastRenderedPageBreak/>
        <w:t>Коды сетей подвижной связи (</w:t>
      </w:r>
      <w:proofErr w:type="spellStart"/>
      <w:r w:rsidRPr="00B212F8">
        <w:rPr>
          <w:szCs w:val="22"/>
          <w:lang w:val="ru-RU"/>
        </w:rPr>
        <w:t>MNC</w:t>
      </w:r>
      <w:proofErr w:type="spellEnd"/>
      <w:r w:rsidRPr="00B212F8">
        <w:rPr>
          <w:szCs w:val="22"/>
          <w:lang w:val="ru-RU"/>
        </w:rPr>
        <w:t xml:space="preserve">) для плана международной идентификации для сетей общего пользования и абонентов </w:t>
      </w:r>
      <w:r w:rsidRPr="00B212F8">
        <w:rPr>
          <w:szCs w:val="22"/>
          <w:lang w:val="ru-RU"/>
        </w:rPr>
        <w:br/>
        <w:t xml:space="preserve">(согласно Рекомендации МСЭ-Т </w:t>
      </w:r>
      <w:proofErr w:type="spellStart"/>
      <w:r w:rsidRPr="00B212F8">
        <w:rPr>
          <w:szCs w:val="22"/>
          <w:lang w:val="ru-RU"/>
        </w:rPr>
        <w:t>E.212</w:t>
      </w:r>
      <w:proofErr w:type="spellEnd"/>
      <w:r w:rsidRPr="00B212F8">
        <w:rPr>
          <w:szCs w:val="22"/>
          <w:lang w:val="ru-RU"/>
        </w:rPr>
        <w:t xml:space="preserve"> (05/2008</w:t>
      </w:r>
      <w:proofErr w:type="gramStart"/>
      <w:r w:rsidRPr="00B212F8">
        <w:rPr>
          <w:szCs w:val="22"/>
          <w:lang w:val="ru-RU"/>
        </w:rPr>
        <w:t>))</w:t>
      </w:r>
      <w:r w:rsidRPr="00B212F8">
        <w:rPr>
          <w:szCs w:val="22"/>
          <w:lang w:val="ru-RU"/>
        </w:rPr>
        <w:br/>
        <w:t>(</w:t>
      </w:r>
      <w:proofErr w:type="gramEnd"/>
      <w:r w:rsidRPr="00B212F8">
        <w:rPr>
          <w:szCs w:val="22"/>
          <w:lang w:val="ru-RU"/>
        </w:rPr>
        <w:t>по состоянию на 15 июля 2014 г.)</w:t>
      </w:r>
    </w:p>
    <w:p w:rsidR="00B871D1" w:rsidRPr="00B212F8" w:rsidRDefault="00B871D1" w:rsidP="000D1180">
      <w:pPr>
        <w:tabs>
          <w:tab w:val="clear" w:pos="567"/>
          <w:tab w:val="left" w:pos="720"/>
        </w:tabs>
        <w:spacing w:after="480"/>
        <w:jc w:val="center"/>
        <w:rPr>
          <w:rFonts w:eastAsia="Calibri"/>
          <w:color w:val="000000"/>
          <w:lang w:val="ru-RU"/>
        </w:rPr>
      </w:pPr>
      <w:r w:rsidRPr="00B212F8">
        <w:rPr>
          <w:rFonts w:eastAsia="Calibri"/>
          <w:color w:val="000000"/>
          <w:lang w:val="ru-RU"/>
        </w:rPr>
        <w:t xml:space="preserve">(Приложение к </w:t>
      </w:r>
      <w:r w:rsidRPr="00B212F8">
        <w:rPr>
          <w:lang w:val="ru-RU"/>
        </w:rPr>
        <w:t>Оперативному</w:t>
      </w:r>
      <w:r w:rsidRPr="00B212F8">
        <w:rPr>
          <w:rFonts w:eastAsia="Calibri"/>
          <w:color w:val="000000"/>
          <w:lang w:val="ru-RU"/>
        </w:rPr>
        <w:t xml:space="preserve"> бюллетеню МСЭ № 1056 – </w:t>
      </w:r>
      <w:proofErr w:type="spellStart"/>
      <w:proofErr w:type="gramStart"/>
      <w:r w:rsidRPr="00B212F8">
        <w:rPr>
          <w:rFonts w:eastAsia="Calibri"/>
          <w:color w:val="000000"/>
          <w:lang w:val="ru-RU"/>
        </w:rPr>
        <w:t>15.VII.2014</w:t>
      </w:r>
      <w:proofErr w:type="spellEnd"/>
      <w:r w:rsidRPr="00B212F8">
        <w:rPr>
          <w:rFonts w:eastAsia="Calibri"/>
          <w:color w:val="000000"/>
          <w:lang w:val="ru-RU"/>
        </w:rPr>
        <w:t>)</w:t>
      </w:r>
      <w:r w:rsidRPr="00B212F8">
        <w:rPr>
          <w:rFonts w:eastAsia="Calibri"/>
          <w:color w:val="000000"/>
          <w:lang w:val="ru-RU"/>
        </w:rPr>
        <w:br/>
        <w:t>(</w:t>
      </w:r>
      <w:proofErr w:type="gramEnd"/>
      <w:r w:rsidRPr="00B212F8">
        <w:rPr>
          <w:rFonts w:eastAsia="Calibri"/>
          <w:color w:val="000000"/>
          <w:lang w:val="ru-RU"/>
        </w:rPr>
        <w:t>Поправка № 2</w:t>
      </w:r>
      <w:r w:rsidR="000D1180" w:rsidRPr="00B212F8">
        <w:rPr>
          <w:rFonts w:eastAsia="Calibri"/>
          <w:color w:val="000000"/>
          <w:lang w:val="ru-RU"/>
        </w:rPr>
        <w:t>6</w:t>
      </w:r>
      <w:r w:rsidRPr="00B212F8">
        <w:rPr>
          <w:rFonts w:eastAsia="Calibri"/>
          <w:color w:val="000000"/>
          <w:lang w:val="ru-RU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4944"/>
      </w:tblGrid>
      <w:tr w:rsidR="0054148B" w:rsidRPr="00B212F8" w:rsidTr="0054148B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Страна</w:t>
            </w:r>
            <w:r w:rsidRPr="00B212F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/</w:t>
            </w:r>
            <w:r w:rsidRPr="00B212F8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 xml:space="preserve">Географическая </w:t>
            </w:r>
            <w:proofErr w:type="spellStart"/>
            <w:r w:rsidRPr="00B212F8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зонa</w:t>
            </w:r>
            <w:proofErr w:type="spellEnd"/>
          </w:p>
        </w:tc>
        <w:tc>
          <w:tcPr>
            <w:tcW w:w="1276" w:type="dxa"/>
          </w:tcPr>
          <w:p w:rsidR="0054148B" w:rsidRPr="00B212F8" w:rsidRDefault="0054148B" w:rsidP="00541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MCC+MNC</w:t>
            </w:r>
            <w:proofErr w:type="spellEnd"/>
            <w:r w:rsidRPr="00B212F8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 xml:space="preserve"> *</w:t>
            </w: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Оператор</w:t>
            </w:r>
            <w:r w:rsidRPr="00B212F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/</w:t>
            </w:r>
            <w:r w:rsidRPr="00B212F8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Сеть</w:t>
            </w:r>
          </w:p>
        </w:tc>
      </w:tr>
      <w:tr w:rsidR="0054148B" w:rsidRPr="00B212F8" w:rsidTr="0054148B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Макао, Китай     </w:t>
            </w:r>
            <w:proofErr w:type="spellStart"/>
            <w:r w:rsidRPr="00B212F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  <w:proofErr w:type="spellEnd"/>
          </w:p>
        </w:tc>
        <w:tc>
          <w:tcPr>
            <w:tcW w:w="1276" w:type="dxa"/>
          </w:tcPr>
          <w:p w:rsidR="0054148B" w:rsidRPr="00B212F8" w:rsidRDefault="0054148B" w:rsidP="0054148B">
            <w:pPr>
              <w:spacing w:before="40" w:after="40"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54148B" w:rsidRPr="00B212F8" w:rsidTr="002128AD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148B" w:rsidRPr="00B212F8" w:rsidRDefault="0054148B" w:rsidP="00541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455 07</w:t>
            </w: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China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Macau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Limitada</w:t>
            </w:r>
            <w:proofErr w:type="spellEnd"/>
          </w:p>
        </w:tc>
      </w:tr>
      <w:tr w:rsidR="0054148B" w:rsidRPr="00B212F8" w:rsidTr="0054148B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Макао, Китай     </w:t>
            </w:r>
            <w:proofErr w:type="spellStart"/>
            <w:r w:rsidRPr="00B212F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LIR</w:t>
            </w:r>
            <w:proofErr w:type="spellEnd"/>
          </w:p>
        </w:tc>
        <w:tc>
          <w:tcPr>
            <w:tcW w:w="1276" w:type="dxa"/>
          </w:tcPr>
          <w:p w:rsidR="0054148B" w:rsidRPr="00B212F8" w:rsidRDefault="0054148B" w:rsidP="0054148B">
            <w:pPr>
              <w:spacing w:before="40" w:after="40"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54148B" w:rsidRPr="00B212F8" w:rsidTr="002128AD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148B" w:rsidRPr="00B212F8" w:rsidRDefault="0054148B" w:rsidP="00541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455 00</w:t>
            </w: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SmarTone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Comunicações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Móveis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S.A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54148B" w:rsidRPr="00B212F8" w:rsidTr="002128AD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148B" w:rsidRPr="00B212F8" w:rsidRDefault="0054148B" w:rsidP="00541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455 01</w:t>
            </w: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Companhia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de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Telecomunicações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de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Macau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S.A.R.L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54148B" w:rsidRPr="00B212F8" w:rsidTr="002128AD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148B" w:rsidRPr="00B212F8" w:rsidRDefault="0054148B" w:rsidP="00541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455 03</w:t>
            </w: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Hutchison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Telefone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Macau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),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Limitada</w:t>
            </w:r>
            <w:proofErr w:type="spellEnd"/>
          </w:p>
        </w:tc>
      </w:tr>
      <w:tr w:rsidR="0054148B" w:rsidRPr="00B212F8" w:rsidTr="002128AD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148B" w:rsidRPr="00B212F8" w:rsidRDefault="0054148B" w:rsidP="00541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455 04</w:t>
            </w: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Companhia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de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Telecomunicações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de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Macau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S.A.R.L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54148B" w:rsidRPr="00B212F8" w:rsidTr="002128AD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148B" w:rsidRPr="00B212F8" w:rsidRDefault="0054148B" w:rsidP="00541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455 05</w:t>
            </w: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Hutchison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Telefone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Macau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),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Limitada</w:t>
            </w:r>
            <w:proofErr w:type="spellEnd"/>
          </w:p>
        </w:tc>
      </w:tr>
      <w:tr w:rsidR="0054148B" w:rsidRPr="00B212F8" w:rsidTr="002128AD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148B" w:rsidRPr="00B212F8" w:rsidRDefault="0054148B" w:rsidP="00541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455 06</w:t>
            </w: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SmarTone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Comunicações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Móveis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S.A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54148B" w:rsidRPr="00B212F8" w:rsidTr="002128AD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Намибия     </w:t>
            </w:r>
            <w:proofErr w:type="spellStart"/>
            <w:r w:rsidRPr="00B212F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  <w:proofErr w:type="spellEnd"/>
          </w:p>
        </w:tc>
        <w:tc>
          <w:tcPr>
            <w:tcW w:w="1276" w:type="dxa"/>
            <w:vAlign w:val="center"/>
          </w:tcPr>
          <w:p w:rsidR="0054148B" w:rsidRPr="00B212F8" w:rsidRDefault="0054148B" w:rsidP="0054148B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54148B" w:rsidRPr="00B212F8" w:rsidTr="002128AD">
        <w:tc>
          <w:tcPr>
            <w:tcW w:w="2835" w:type="dxa"/>
          </w:tcPr>
          <w:p w:rsidR="0054148B" w:rsidRPr="00B212F8" w:rsidRDefault="0054148B" w:rsidP="0054148B">
            <w:pPr>
              <w:spacing w:before="40" w:after="40"/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148B" w:rsidRPr="00B212F8" w:rsidRDefault="0054148B" w:rsidP="00541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649 04</w:t>
            </w:r>
          </w:p>
        </w:tc>
        <w:tc>
          <w:tcPr>
            <w:tcW w:w="4944" w:type="dxa"/>
          </w:tcPr>
          <w:p w:rsidR="0054148B" w:rsidRPr="00B212F8" w:rsidRDefault="0054148B" w:rsidP="0054148B">
            <w:pPr>
              <w:spacing w:before="40" w:after="40"/>
              <w:ind w:left="204"/>
              <w:rPr>
                <w:sz w:val="18"/>
                <w:szCs w:val="18"/>
                <w:lang w:val="ru-RU"/>
              </w:rPr>
            </w:pP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Paratus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Pty</w:t>
            </w:r>
            <w:proofErr w:type="spellEnd"/>
            <w:r w:rsidRPr="00B212F8">
              <w:rPr>
                <w:rFonts w:eastAsia="Calibri"/>
                <w:color w:val="000000"/>
                <w:sz w:val="18"/>
                <w:szCs w:val="18"/>
                <w:lang w:val="ru-RU"/>
              </w:rPr>
              <w:t>)</w:t>
            </w:r>
          </w:p>
        </w:tc>
      </w:tr>
    </w:tbl>
    <w:p w:rsidR="00B871D1" w:rsidRPr="00B212F8" w:rsidRDefault="00B871D1" w:rsidP="00B871D1">
      <w:pPr>
        <w:spacing w:before="360"/>
        <w:rPr>
          <w:lang w:val="ru-RU"/>
        </w:rPr>
      </w:pPr>
      <w:r w:rsidRPr="00B212F8">
        <w:rPr>
          <w:rFonts w:ascii="Arial" w:eastAsia="Arial" w:hAnsi="Arial"/>
          <w:color w:val="000000"/>
          <w:sz w:val="16"/>
          <w:lang w:val="ru-RU"/>
        </w:rPr>
        <w:t>___________</w:t>
      </w:r>
    </w:p>
    <w:p w:rsidR="00B871D1" w:rsidRPr="00B212F8" w:rsidRDefault="00B871D1" w:rsidP="00B871D1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spacing w:before="0"/>
        <w:jc w:val="left"/>
        <w:rPr>
          <w:rFonts w:eastAsia="Calibri"/>
          <w:color w:val="000000"/>
          <w:lang w:val="ru-RU"/>
        </w:rPr>
      </w:pPr>
      <w:r w:rsidRPr="00B212F8">
        <w:rPr>
          <w:rFonts w:eastAsia="Calibri"/>
          <w:color w:val="000000"/>
          <w:sz w:val="16"/>
          <w:lang w:val="ru-RU"/>
        </w:rPr>
        <w:t>*</w:t>
      </w:r>
      <w:r w:rsidRPr="00B212F8">
        <w:rPr>
          <w:rFonts w:eastAsia="Calibri"/>
          <w:color w:val="000000"/>
          <w:sz w:val="16"/>
          <w:lang w:val="ru-RU"/>
        </w:rPr>
        <w:tab/>
      </w:r>
      <w:proofErr w:type="spellStart"/>
      <w:r w:rsidRPr="00B212F8">
        <w:rPr>
          <w:rFonts w:eastAsia="Calibri"/>
          <w:color w:val="000000"/>
          <w:sz w:val="16"/>
          <w:szCs w:val="16"/>
          <w:lang w:val="ru-RU"/>
        </w:rPr>
        <w:t>MCC</w:t>
      </w:r>
      <w:proofErr w:type="spellEnd"/>
      <w:r w:rsidRPr="00B212F8">
        <w:rPr>
          <w:rFonts w:eastAsia="Calibri"/>
          <w:color w:val="000000"/>
          <w:sz w:val="16"/>
          <w:szCs w:val="16"/>
          <w:lang w:val="ru-RU"/>
        </w:rPr>
        <w:t>: Код страны в системе подвижной связи/</w:t>
      </w:r>
      <w:proofErr w:type="spellStart"/>
      <w:r w:rsidRPr="00B212F8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B212F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212F8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B212F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212F8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B212F8">
        <w:rPr>
          <w:rFonts w:eastAsia="Calibri"/>
          <w:color w:val="000000"/>
          <w:sz w:val="18"/>
          <w:lang w:val="ru-RU"/>
        </w:rPr>
        <w:br/>
      </w:r>
      <w:r w:rsidRPr="00B212F8">
        <w:rPr>
          <w:rFonts w:eastAsia="Calibri"/>
          <w:color w:val="000000"/>
          <w:sz w:val="18"/>
          <w:lang w:val="ru-RU"/>
        </w:rPr>
        <w:tab/>
      </w:r>
      <w:proofErr w:type="spellStart"/>
      <w:r w:rsidRPr="00B212F8">
        <w:rPr>
          <w:rFonts w:eastAsia="Calibri"/>
          <w:color w:val="000000"/>
          <w:sz w:val="16"/>
          <w:szCs w:val="16"/>
          <w:lang w:val="ru-RU"/>
        </w:rPr>
        <w:t>MNC</w:t>
      </w:r>
      <w:proofErr w:type="spellEnd"/>
      <w:r w:rsidRPr="00B212F8">
        <w:rPr>
          <w:rFonts w:eastAsia="Calibri"/>
          <w:color w:val="000000"/>
          <w:sz w:val="16"/>
          <w:szCs w:val="16"/>
          <w:lang w:val="ru-RU"/>
        </w:rPr>
        <w:t>: Код сети подвижной связи/</w:t>
      </w:r>
      <w:proofErr w:type="spellStart"/>
      <w:r w:rsidRPr="00B212F8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B212F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212F8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B212F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212F8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4B07F3" w:rsidRPr="00B212F8" w:rsidRDefault="004B07F3" w:rsidP="004B07F3">
      <w:pPr>
        <w:pStyle w:val="Heading20"/>
        <w:keepLines/>
        <w:pageBreakBefore/>
        <w:rPr>
          <w:szCs w:val="22"/>
          <w:lang w:val="ru-RU"/>
        </w:rPr>
      </w:pPr>
      <w:bookmarkStart w:id="176" w:name="_Toc355708884"/>
      <w:r w:rsidRPr="00B212F8">
        <w:rPr>
          <w:rFonts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B212F8">
        <w:rPr>
          <w:rFonts w:cstheme="minorHAnsi"/>
          <w:szCs w:val="22"/>
          <w:lang w:val="ru-RU"/>
        </w:rPr>
        <w:br/>
        <w:t xml:space="preserve">(согласно Рекомендации МСЭ-Т </w:t>
      </w:r>
      <w:proofErr w:type="spellStart"/>
      <w:r w:rsidRPr="00B212F8">
        <w:rPr>
          <w:rFonts w:cstheme="minorHAnsi"/>
          <w:szCs w:val="22"/>
          <w:lang w:val="ru-RU"/>
        </w:rPr>
        <w:t>M.1400</w:t>
      </w:r>
      <w:proofErr w:type="spellEnd"/>
      <w:r w:rsidRPr="00B212F8">
        <w:rPr>
          <w:rFonts w:cstheme="minorHAnsi"/>
          <w:szCs w:val="22"/>
          <w:lang w:val="ru-RU"/>
        </w:rPr>
        <w:t xml:space="preserve"> (03/2013)) </w:t>
      </w:r>
      <w:r w:rsidRPr="00B212F8">
        <w:rPr>
          <w:rFonts w:cstheme="minorHAnsi"/>
          <w:szCs w:val="22"/>
          <w:lang w:val="ru-RU"/>
        </w:rPr>
        <w:br/>
        <w:t>(по состоянию на 15 сентября 2014 г.)</w:t>
      </w:r>
    </w:p>
    <w:p w:rsidR="004B07F3" w:rsidRPr="00B212F8" w:rsidRDefault="004B07F3" w:rsidP="005B3C25">
      <w:pPr>
        <w:spacing w:before="240" w:after="360"/>
        <w:jc w:val="center"/>
        <w:rPr>
          <w:lang w:val="ru-RU"/>
        </w:rPr>
      </w:pPr>
      <w:r w:rsidRPr="00B212F8">
        <w:rPr>
          <w:lang w:val="ru-RU"/>
        </w:rPr>
        <w:t xml:space="preserve">(Приложение к Оперативному бюллетеню МСЭ № 1060 – </w:t>
      </w:r>
      <w:proofErr w:type="spellStart"/>
      <w:proofErr w:type="gramStart"/>
      <w:r w:rsidRPr="00B212F8">
        <w:rPr>
          <w:lang w:val="ru-RU"/>
        </w:rPr>
        <w:t>15.IX.2014</w:t>
      </w:r>
      <w:proofErr w:type="spellEnd"/>
      <w:r w:rsidRPr="00B212F8">
        <w:rPr>
          <w:lang w:val="ru-RU"/>
        </w:rPr>
        <w:t>)</w:t>
      </w:r>
      <w:r w:rsidRPr="00B212F8">
        <w:rPr>
          <w:lang w:val="ru-RU"/>
        </w:rPr>
        <w:br/>
        <w:t>(</w:t>
      </w:r>
      <w:proofErr w:type="gramEnd"/>
      <w:r w:rsidRPr="00B212F8">
        <w:rPr>
          <w:lang w:val="ru-RU"/>
        </w:rPr>
        <w:t>Поправка № 15)</w:t>
      </w:r>
    </w:p>
    <w:tbl>
      <w:tblPr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7"/>
        <w:gridCol w:w="2078"/>
        <w:gridCol w:w="3827"/>
      </w:tblGrid>
      <w:tr w:rsidR="004B07F3" w:rsidRPr="00B212F8" w:rsidTr="00E40E23">
        <w:trPr>
          <w:cantSplit/>
          <w:tblHeader/>
          <w:jc w:val="center"/>
        </w:trPr>
        <w:tc>
          <w:tcPr>
            <w:tcW w:w="3167" w:type="dxa"/>
            <w:hideMark/>
          </w:tcPr>
          <w:p w:rsidR="004B07F3" w:rsidRPr="00B212F8" w:rsidRDefault="004B07F3" w:rsidP="00322C01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B212F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078" w:type="dxa"/>
            <w:hideMark/>
          </w:tcPr>
          <w:p w:rsidR="004B07F3" w:rsidRPr="00B212F8" w:rsidRDefault="004B07F3" w:rsidP="00322C01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:rsidR="004B07F3" w:rsidRPr="00B212F8" w:rsidRDefault="004B07F3" w:rsidP="00322C01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4B07F3" w:rsidRPr="00B212F8" w:rsidTr="00E40E23">
        <w:trPr>
          <w:cantSplit/>
          <w:tblHeader/>
          <w:jc w:val="center"/>
        </w:trPr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7F3" w:rsidRPr="00B212F8" w:rsidRDefault="004B07F3" w:rsidP="00322C01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B212F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7F3" w:rsidRPr="00B212F8" w:rsidRDefault="004B07F3" w:rsidP="00322C01">
            <w:pPr>
              <w:widowControl w:val="0"/>
              <w:spacing w:before="80" w:after="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7F3" w:rsidRPr="00B212F8" w:rsidRDefault="004B07F3" w:rsidP="00322C01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4B07F3" w:rsidRPr="00B212F8" w:rsidRDefault="004B07F3" w:rsidP="004B07F3">
      <w:pPr>
        <w:tabs>
          <w:tab w:val="left" w:pos="3686"/>
        </w:tabs>
        <w:rPr>
          <w:rFonts w:cs="Calibri"/>
          <w:b/>
          <w:i/>
          <w:sz w:val="24"/>
          <w:szCs w:val="24"/>
          <w:lang w:val="ru-RU"/>
        </w:rPr>
      </w:pPr>
      <w:r w:rsidRPr="00B212F8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</w:t>
      </w:r>
      <w:r w:rsidRPr="00B212F8">
        <w:rPr>
          <w:rFonts w:eastAsia="SimSun"/>
          <w:b/>
          <w:bCs/>
          <w:lang w:val="ru-RU"/>
        </w:rPr>
        <w:t>/</w:t>
      </w:r>
      <w:r w:rsidRPr="00B212F8">
        <w:rPr>
          <w:rFonts w:eastAsia="SimSun"/>
          <w:b/>
          <w:bCs/>
          <w:i/>
          <w:iCs/>
          <w:lang w:val="ru-RU"/>
        </w:rPr>
        <w:t xml:space="preserve"> </w:t>
      </w:r>
      <w:proofErr w:type="spellStart"/>
      <w:r w:rsidRPr="00B212F8">
        <w:rPr>
          <w:rFonts w:eastAsia="SimSun"/>
          <w:b/>
          <w:bCs/>
          <w:i/>
          <w:iCs/>
          <w:lang w:val="ru-RU"/>
        </w:rPr>
        <w:t>DEU</w:t>
      </w:r>
      <w:proofErr w:type="spellEnd"/>
      <w:r w:rsidRPr="00B212F8">
        <w:rPr>
          <w:rFonts w:cs="Calibri"/>
          <w:b/>
          <w:i/>
          <w:color w:val="00B050"/>
          <w:sz w:val="24"/>
          <w:szCs w:val="24"/>
          <w:lang w:val="ru-RU"/>
        </w:rPr>
        <w:tab/>
      </w:r>
      <w:proofErr w:type="spellStart"/>
      <w:r w:rsidRPr="00B212F8">
        <w:rPr>
          <w:rFonts w:cs="Calibri"/>
          <w:b/>
          <w:szCs w:val="22"/>
          <w:lang w:val="ru-RU"/>
        </w:rPr>
        <w:t>ADD</w:t>
      </w:r>
      <w:proofErr w:type="spellEnd"/>
    </w:p>
    <w:p w:rsidR="004B07F3" w:rsidRPr="00B212F8" w:rsidRDefault="004B07F3" w:rsidP="004B07F3">
      <w:pPr>
        <w:rPr>
          <w:rFonts w:cs="Calibri"/>
          <w:color w:val="000000"/>
          <w:lang w:val="ru-RU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4394"/>
      </w:tblGrid>
      <w:tr w:rsidR="009915D4" w:rsidRPr="00B212F8" w:rsidTr="00E40E23">
        <w:tc>
          <w:tcPr>
            <w:tcW w:w="5245" w:type="dxa"/>
            <w:gridSpan w:val="2"/>
          </w:tcPr>
          <w:p w:rsidR="009915D4" w:rsidRPr="00B212F8" w:rsidRDefault="009915D4" w:rsidP="00E40E23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B212F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4394" w:type="dxa"/>
          </w:tcPr>
          <w:p w:rsidR="009915D4" w:rsidRPr="00B212F8" w:rsidRDefault="009915D4" w:rsidP="00322C01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4B07F3" w:rsidRPr="00B212F8" w:rsidTr="00E40E23">
        <w:tc>
          <w:tcPr>
            <w:tcW w:w="3261" w:type="dxa"/>
          </w:tcPr>
          <w:p w:rsidR="004B07F3" w:rsidRPr="00B212F8" w:rsidRDefault="004B07F3" w:rsidP="00322C0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telegra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D22222</w:t>
            </w:r>
            <w:proofErr w:type="spellEnd"/>
          </w:p>
        </w:tc>
        <w:tc>
          <w:tcPr>
            <w:tcW w:w="4394" w:type="dxa"/>
          </w:tcPr>
          <w:p w:rsidR="004B07F3" w:rsidRPr="00B212F8" w:rsidRDefault="004B07F3" w:rsidP="00F81A2C">
            <w:pPr>
              <w:widowControl w:val="0"/>
              <w:tabs>
                <w:tab w:val="clear" w:pos="567"/>
                <w:tab w:val="clear" w:pos="1276"/>
              </w:tabs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Frank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Mohr</w:t>
            </w:r>
            <w:proofErr w:type="spellEnd"/>
          </w:p>
        </w:tc>
      </w:tr>
      <w:tr w:rsidR="004B07F3" w:rsidRPr="00B212F8" w:rsidTr="00E40E23">
        <w:tc>
          <w:tcPr>
            <w:tcW w:w="3261" w:type="dxa"/>
          </w:tcPr>
          <w:p w:rsidR="004B07F3" w:rsidRPr="00B212F8" w:rsidRDefault="004B07F3" w:rsidP="00322C01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Oskar-Jaeger-Strasse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125</w:t>
            </w:r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="00F81A2C" w:rsidRPr="00B212F8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+49 221 966996 21</w:t>
            </w:r>
          </w:p>
        </w:tc>
      </w:tr>
      <w:tr w:rsidR="004B07F3" w:rsidRPr="00B212F8" w:rsidTr="00E40E23">
        <w:tc>
          <w:tcPr>
            <w:tcW w:w="3261" w:type="dxa"/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 xml:space="preserve">50825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COLOGNE</w:t>
            </w:r>
            <w:proofErr w:type="spellEnd"/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935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proofErr w:type="gramEnd"/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+49 221 966996 169</w:t>
            </w:r>
          </w:p>
        </w:tc>
      </w:tr>
      <w:tr w:rsidR="004B07F3" w:rsidRPr="00B212F8" w:rsidTr="00E40E23">
        <w:trPr>
          <w:trHeight w:val="259"/>
        </w:trPr>
        <w:tc>
          <w:tcPr>
            <w:tcW w:w="3261" w:type="dxa"/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Эл. </w:t>
            </w: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gramEnd"/>
            <w:r w:rsidR="002128AD" w:rsidRPr="00B212F8">
              <w:rPr>
                <w:lang w:val="ru-RU"/>
              </w:rPr>
              <w:fldChar w:fldCharType="begin"/>
            </w:r>
            <w:r w:rsidR="002128AD" w:rsidRPr="00B212F8">
              <w:rPr>
                <w:lang w:val="ru-RU"/>
              </w:rPr>
              <w:instrText xml:space="preserve"> HYPERLINK "mailto:frank.mohr@telegra.de" </w:instrText>
            </w:r>
            <w:r w:rsidR="002128AD" w:rsidRPr="00B212F8">
              <w:rPr>
                <w:lang w:val="ru-RU"/>
              </w:rPr>
              <w:fldChar w:fldCharType="separate"/>
            </w:r>
            <w:proofErr w:type="spellStart"/>
            <w:r w:rsidR="0066201C" w:rsidRPr="00B212F8">
              <w:rPr>
                <w:rStyle w:val="Hyperlink"/>
                <w:rFonts w:asciiTheme="minorHAnsi" w:eastAsia="SimSun" w:hAnsiTheme="minorHAnsi" w:cstheme="minorBidi"/>
                <w:lang w:val="ru-RU"/>
              </w:rPr>
              <w:t>frank.mohr@telegra.de</w:t>
            </w:r>
            <w:proofErr w:type="spellEnd"/>
            <w:r w:rsidR="002128AD" w:rsidRPr="00B212F8">
              <w:rPr>
                <w:rStyle w:val="Hyperlink"/>
                <w:rFonts w:asciiTheme="minorHAnsi" w:eastAsia="SimSun" w:hAnsiTheme="minorHAnsi" w:cstheme="minorBidi"/>
                <w:lang w:val="ru-RU"/>
              </w:rPr>
              <w:fldChar w:fldCharType="end"/>
            </w:r>
            <w:r w:rsidR="0066201C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</w:p>
        </w:tc>
      </w:tr>
    </w:tbl>
    <w:p w:rsidR="004B07F3" w:rsidRPr="00B212F8" w:rsidRDefault="004B07F3" w:rsidP="004B07F3">
      <w:pPr>
        <w:rPr>
          <w:rFonts w:cs="Calibri"/>
          <w:color w:val="000000"/>
          <w:lang w:val="ru-RU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4394"/>
      </w:tblGrid>
      <w:tr w:rsidR="009915D4" w:rsidRPr="00B212F8" w:rsidTr="00E40E23">
        <w:tc>
          <w:tcPr>
            <w:tcW w:w="5245" w:type="dxa"/>
            <w:gridSpan w:val="2"/>
          </w:tcPr>
          <w:p w:rsidR="009915D4" w:rsidRPr="00B212F8" w:rsidRDefault="009915D4" w:rsidP="009915D4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B212F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4394" w:type="dxa"/>
          </w:tcPr>
          <w:p w:rsidR="009915D4" w:rsidRPr="00B212F8" w:rsidRDefault="009915D4" w:rsidP="00322C01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4B07F3" w:rsidRPr="00B212F8" w:rsidTr="00E40E23">
        <w:tc>
          <w:tcPr>
            <w:tcW w:w="3261" w:type="dxa"/>
          </w:tcPr>
          <w:p w:rsidR="004B07F3" w:rsidRPr="00B212F8" w:rsidRDefault="004B07F3" w:rsidP="00322C0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GVG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Glasfaser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GVG</w:t>
            </w:r>
            <w:proofErr w:type="spellEnd"/>
          </w:p>
        </w:tc>
        <w:tc>
          <w:tcPr>
            <w:tcW w:w="4394" w:type="dxa"/>
          </w:tcPr>
          <w:p w:rsidR="004B07F3" w:rsidRPr="00B212F8" w:rsidRDefault="004B07F3" w:rsidP="0066201C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Klaus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Leckelt</w:t>
            </w:r>
            <w:proofErr w:type="spellEnd"/>
          </w:p>
        </w:tc>
      </w:tr>
      <w:tr w:rsidR="004B07F3" w:rsidRPr="00B212F8" w:rsidTr="00E40E23">
        <w:tc>
          <w:tcPr>
            <w:tcW w:w="3261" w:type="dxa"/>
          </w:tcPr>
          <w:p w:rsidR="004B07F3" w:rsidRPr="00B212F8" w:rsidRDefault="004B07F3" w:rsidP="00322C01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Schwedendamm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16</w:t>
            </w:r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="00F81A2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+49 431 90 7004 20</w:t>
            </w:r>
          </w:p>
        </w:tc>
      </w:tr>
      <w:tr w:rsidR="004B07F3" w:rsidRPr="00B212F8" w:rsidTr="00E40E23">
        <w:tc>
          <w:tcPr>
            <w:tcW w:w="3261" w:type="dxa"/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 xml:space="preserve">D-24143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KIEL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left" w:pos="935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proofErr w:type="gramEnd"/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+49 431 90 7004 99</w:t>
            </w:r>
          </w:p>
        </w:tc>
      </w:tr>
      <w:tr w:rsidR="004B07F3" w:rsidRPr="00B212F8" w:rsidTr="00E40E23">
        <w:trPr>
          <w:trHeight w:val="259"/>
        </w:trPr>
        <w:tc>
          <w:tcPr>
            <w:tcW w:w="3261" w:type="dxa"/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Эл. </w:t>
            </w: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gramEnd"/>
            <w:r w:rsidR="002128AD" w:rsidRPr="00B212F8">
              <w:rPr>
                <w:lang w:val="ru-RU"/>
              </w:rPr>
              <w:fldChar w:fldCharType="begin"/>
            </w:r>
            <w:r w:rsidR="002128AD" w:rsidRPr="00B212F8">
              <w:rPr>
                <w:lang w:val="ru-RU"/>
              </w:rPr>
              <w:instrText xml:space="preserve"> HYPERLINK "mailto:klaus.leckelt@glasfaser.co" </w:instrText>
            </w:r>
            <w:r w:rsidR="002128AD" w:rsidRPr="00B212F8">
              <w:rPr>
                <w:lang w:val="ru-RU"/>
              </w:rPr>
              <w:fldChar w:fldCharType="separate"/>
            </w:r>
            <w:proofErr w:type="spellStart"/>
            <w:r w:rsidR="0066201C" w:rsidRPr="00B212F8">
              <w:rPr>
                <w:rStyle w:val="Hyperlink"/>
                <w:rFonts w:asciiTheme="minorHAnsi" w:eastAsiaTheme="minorEastAsia" w:hAnsiTheme="minorHAnsi" w:cstheme="minorBidi"/>
                <w:lang w:val="ru-RU" w:eastAsia="zh-CN"/>
              </w:rPr>
              <w:t>klaus.leckelt@glasfaser.co</w:t>
            </w:r>
            <w:proofErr w:type="spellEnd"/>
            <w:r w:rsidR="002128AD" w:rsidRPr="00B212F8">
              <w:rPr>
                <w:rStyle w:val="Hyperlink"/>
                <w:rFonts w:asciiTheme="minorHAnsi" w:eastAsiaTheme="minorEastAsia" w:hAnsiTheme="minorHAnsi" w:cstheme="minorBidi"/>
                <w:lang w:val="ru-RU" w:eastAsia="zh-CN"/>
              </w:rPr>
              <w:fldChar w:fldCharType="end"/>
            </w:r>
            <w:r w:rsidR="0066201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</w:p>
        </w:tc>
      </w:tr>
    </w:tbl>
    <w:p w:rsidR="004B07F3" w:rsidRPr="00B212F8" w:rsidRDefault="004B07F3" w:rsidP="004B07F3">
      <w:pPr>
        <w:rPr>
          <w:rFonts w:cs="Calibri"/>
          <w:color w:val="000000"/>
          <w:lang w:val="ru-RU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4394"/>
      </w:tblGrid>
      <w:tr w:rsidR="009915D4" w:rsidRPr="00B212F8" w:rsidTr="00E40E23">
        <w:tc>
          <w:tcPr>
            <w:tcW w:w="5245" w:type="dxa"/>
            <w:gridSpan w:val="2"/>
          </w:tcPr>
          <w:p w:rsidR="009915D4" w:rsidRPr="00B212F8" w:rsidRDefault="009915D4" w:rsidP="009915D4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B212F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4394" w:type="dxa"/>
          </w:tcPr>
          <w:p w:rsidR="009915D4" w:rsidRPr="00B212F8" w:rsidRDefault="009915D4" w:rsidP="00322C01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4B07F3" w:rsidRPr="00B212F8" w:rsidTr="00E40E23">
        <w:tc>
          <w:tcPr>
            <w:tcW w:w="3261" w:type="dxa"/>
          </w:tcPr>
          <w:p w:rsidR="004B07F3" w:rsidRPr="00B212F8" w:rsidRDefault="004B07F3" w:rsidP="00322C0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itelco-consult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ITELCO</w:t>
            </w:r>
            <w:proofErr w:type="spellEnd"/>
          </w:p>
        </w:tc>
        <w:tc>
          <w:tcPr>
            <w:tcW w:w="4394" w:type="dxa"/>
          </w:tcPr>
          <w:p w:rsidR="004B07F3" w:rsidRPr="00B212F8" w:rsidRDefault="004B07F3" w:rsidP="00F81A2C">
            <w:pPr>
              <w:widowControl w:val="0"/>
              <w:tabs>
                <w:tab w:val="clear" w:pos="567"/>
                <w:tab w:val="clear" w:pos="1276"/>
                <w:tab w:val="left" w:pos="935"/>
              </w:tabs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Ulf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Krueger</w:t>
            </w:r>
            <w:proofErr w:type="spellEnd"/>
          </w:p>
        </w:tc>
      </w:tr>
      <w:tr w:rsidR="004B07F3" w:rsidRPr="00B212F8" w:rsidTr="00E40E23">
        <w:tc>
          <w:tcPr>
            <w:tcW w:w="3261" w:type="dxa"/>
          </w:tcPr>
          <w:p w:rsidR="004B07F3" w:rsidRPr="00B212F8" w:rsidRDefault="004B07F3" w:rsidP="00322C01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Rosa-Luxemburg-Strasse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14</w:t>
            </w:r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="00F81A2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+49 381 444380130</w:t>
            </w:r>
          </w:p>
        </w:tc>
      </w:tr>
      <w:tr w:rsidR="004B07F3" w:rsidRPr="00B212F8" w:rsidTr="00E40E23">
        <w:tc>
          <w:tcPr>
            <w:tcW w:w="3261" w:type="dxa"/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 xml:space="preserve">18055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ROSTOCK</w:t>
            </w:r>
            <w:proofErr w:type="spellEnd"/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left" w:pos="935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proofErr w:type="gramEnd"/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+49 381 444380112</w:t>
            </w:r>
          </w:p>
        </w:tc>
      </w:tr>
      <w:tr w:rsidR="004B07F3" w:rsidRPr="00B212F8" w:rsidTr="00E40E23">
        <w:trPr>
          <w:trHeight w:val="259"/>
        </w:trPr>
        <w:tc>
          <w:tcPr>
            <w:tcW w:w="3261" w:type="dxa"/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Эл. </w:t>
            </w: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gramEnd"/>
            <w:r w:rsidR="002128AD" w:rsidRPr="00B212F8">
              <w:rPr>
                <w:lang w:val="ru-RU"/>
              </w:rPr>
              <w:fldChar w:fldCharType="begin"/>
            </w:r>
            <w:r w:rsidR="002128AD" w:rsidRPr="00B212F8">
              <w:rPr>
                <w:lang w:val="ru-RU"/>
              </w:rPr>
              <w:instrText xml:space="preserve"> HYPERLINK "mailto:info@itelco-consult.de" </w:instrText>
            </w:r>
            <w:r w:rsidR="002128AD" w:rsidRPr="00B212F8">
              <w:rPr>
                <w:lang w:val="ru-RU"/>
              </w:rPr>
              <w:fldChar w:fldCharType="separate"/>
            </w:r>
            <w:proofErr w:type="spellStart"/>
            <w:r w:rsidR="0066201C" w:rsidRPr="00B212F8">
              <w:rPr>
                <w:rStyle w:val="Hyperlink"/>
                <w:rFonts w:asciiTheme="minorHAnsi" w:eastAsiaTheme="minorEastAsia" w:hAnsiTheme="minorHAnsi" w:cstheme="minorBidi"/>
                <w:lang w:val="ru-RU" w:eastAsia="zh-CN"/>
              </w:rPr>
              <w:t>info@itelco-consult.de</w:t>
            </w:r>
            <w:proofErr w:type="spellEnd"/>
            <w:r w:rsidR="002128AD" w:rsidRPr="00B212F8">
              <w:rPr>
                <w:rStyle w:val="Hyperlink"/>
                <w:rFonts w:asciiTheme="minorHAnsi" w:eastAsiaTheme="minorEastAsia" w:hAnsiTheme="minorHAnsi" w:cstheme="minorBidi"/>
                <w:lang w:val="ru-RU" w:eastAsia="zh-CN"/>
              </w:rPr>
              <w:fldChar w:fldCharType="end"/>
            </w:r>
            <w:r w:rsidR="0066201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</w:p>
        </w:tc>
      </w:tr>
    </w:tbl>
    <w:p w:rsidR="004B07F3" w:rsidRPr="00B212F8" w:rsidRDefault="004B07F3" w:rsidP="004B07F3">
      <w:pPr>
        <w:rPr>
          <w:rFonts w:cs="Calibri"/>
          <w:color w:val="000000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394"/>
      </w:tblGrid>
      <w:tr w:rsidR="009915D4" w:rsidRPr="00B212F8" w:rsidTr="00E40E23">
        <w:tc>
          <w:tcPr>
            <w:tcW w:w="5245" w:type="dxa"/>
            <w:gridSpan w:val="2"/>
            <w:tcMar>
              <w:left w:w="57" w:type="dxa"/>
              <w:right w:w="57" w:type="dxa"/>
            </w:tcMar>
          </w:tcPr>
          <w:p w:rsidR="009915D4" w:rsidRPr="00B212F8" w:rsidRDefault="009915D4" w:rsidP="009915D4">
            <w:pPr>
              <w:keepNext/>
              <w:keepLines/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B212F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9915D4" w:rsidRPr="00B212F8" w:rsidRDefault="009915D4" w:rsidP="00322C01">
            <w:pPr>
              <w:keepNext/>
              <w:keepLines/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4B07F3" w:rsidRPr="00B212F8" w:rsidTr="00E40E23"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Schleswiger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Stadtwerke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keepNext/>
              <w:keepLines/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SLSTW</w:t>
            </w:r>
            <w:proofErr w:type="spellEnd"/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4B07F3" w:rsidRPr="00B212F8" w:rsidRDefault="004B07F3" w:rsidP="00F81A2C">
            <w:pPr>
              <w:keepNext/>
              <w:keepLines/>
              <w:widowControl w:val="0"/>
              <w:tabs>
                <w:tab w:val="clear" w:pos="567"/>
                <w:tab w:val="left" w:pos="935"/>
              </w:tabs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Mrs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Nicole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Bendixen</w:t>
            </w:r>
            <w:proofErr w:type="spellEnd"/>
          </w:p>
        </w:tc>
      </w:tr>
      <w:tr w:rsidR="004B07F3" w:rsidRPr="00B212F8" w:rsidTr="00E40E23"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keepNext/>
              <w:keepLines/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Werkstrasse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keepNext/>
              <w:keepLines/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4B07F3" w:rsidRPr="00B212F8" w:rsidRDefault="00EB0043" w:rsidP="00F81A2C">
            <w:pPr>
              <w:keepNext/>
              <w:keepLines/>
              <w:widowControl w:val="0"/>
              <w:tabs>
                <w:tab w:val="clear" w:pos="567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="00F81A2C" w:rsidRPr="00B212F8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+49 4621 801 401</w:t>
            </w:r>
          </w:p>
        </w:tc>
      </w:tr>
      <w:tr w:rsidR="004B07F3" w:rsidRPr="00B212F8" w:rsidTr="00E40E23"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keepNext/>
              <w:keepLines/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 xml:space="preserve">28837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SCHLESWIG</w:t>
            </w:r>
            <w:proofErr w:type="spellEnd"/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keepNext/>
              <w:keepLines/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4B07F3" w:rsidRPr="00B212F8" w:rsidRDefault="00EB0043" w:rsidP="00F81A2C">
            <w:pPr>
              <w:keepNext/>
              <w:keepLines/>
              <w:widowControl w:val="0"/>
              <w:tabs>
                <w:tab w:val="clear" w:pos="567"/>
                <w:tab w:val="left" w:pos="935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proofErr w:type="gramEnd"/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+49 4621 801 111</w:t>
            </w:r>
          </w:p>
        </w:tc>
      </w:tr>
      <w:tr w:rsidR="004B07F3" w:rsidRPr="00B212F8" w:rsidTr="00E40E23">
        <w:trPr>
          <w:trHeight w:val="259"/>
        </w:trPr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keepNext/>
              <w:keepLines/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keepNext/>
              <w:keepLines/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4B07F3" w:rsidRPr="00B212F8" w:rsidRDefault="00EB0043" w:rsidP="00F81A2C">
            <w:pPr>
              <w:keepNext/>
              <w:keepLines/>
              <w:widowControl w:val="0"/>
              <w:tabs>
                <w:tab w:val="clear" w:pos="567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Эл. </w:t>
            </w: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gramEnd"/>
            <w:r w:rsidR="002128AD" w:rsidRPr="00B212F8">
              <w:rPr>
                <w:lang w:val="ru-RU"/>
              </w:rPr>
              <w:fldChar w:fldCharType="begin"/>
            </w:r>
            <w:r w:rsidR="002128AD" w:rsidRPr="00B212F8">
              <w:rPr>
                <w:lang w:val="ru-RU"/>
              </w:rPr>
              <w:instrText xml:space="preserve"> HYPERLINK "mailto:bendixen@schleswiger-stadtwerke.de" </w:instrText>
            </w:r>
            <w:r w:rsidR="002128AD" w:rsidRPr="00B212F8">
              <w:rPr>
                <w:lang w:val="ru-RU"/>
              </w:rPr>
              <w:fldChar w:fldCharType="separate"/>
            </w:r>
            <w:proofErr w:type="spellStart"/>
            <w:r w:rsidR="0066201C" w:rsidRPr="00B212F8">
              <w:rPr>
                <w:rStyle w:val="Hyperlink"/>
                <w:rFonts w:asciiTheme="minorHAnsi" w:eastAsiaTheme="minorEastAsia" w:hAnsiTheme="minorHAnsi" w:cstheme="minorBidi"/>
                <w:lang w:val="ru-RU" w:eastAsia="zh-CN"/>
              </w:rPr>
              <w:t>bendixen@schleswiger-stadtwerke.de</w:t>
            </w:r>
            <w:proofErr w:type="spellEnd"/>
            <w:r w:rsidR="002128AD" w:rsidRPr="00B212F8">
              <w:rPr>
                <w:rStyle w:val="Hyperlink"/>
                <w:rFonts w:asciiTheme="minorHAnsi" w:eastAsiaTheme="minorEastAsia" w:hAnsiTheme="minorHAnsi" w:cstheme="minorBidi"/>
                <w:lang w:val="ru-RU" w:eastAsia="zh-CN"/>
              </w:rPr>
              <w:fldChar w:fldCharType="end"/>
            </w:r>
            <w:r w:rsidR="0066201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</w:p>
        </w:tc>
      </w:tr>
    </w:tbl>
    <w:p w:rsidR="004B07F3" w:rsidRPr="00B212F8" w:rsidRDefault="004B07F3" w:rsidP="004B07F3">
      <w:pPr>
        <w:keepNext/>
        <w:keepLines/>
        <w:rPr>
          <w:rFonts w:cs="Calibri"/>
          <w:color w:val="000000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42"/>
        <w:gridCol w:w="4252"/>
      </w:tblGrid>
      <w:tr w:rsidR="009915D4" w:rsidRPr="00B212F8" w:rsidTr="00E40E23">
        <w:tc>
          <w:tcPr>
            <w:tcW w:w="5245" w:type="dxa"/>
            <w:gridSpan w:val="2"/>
            <w:tcMar>
              <w:left w:w="57" w:type="dxa"/>
              <w:right w:w="57" w:type="dxa"/>
            </w:tcMar>
          </w:tcPr>
          <w:p w:rsidR="009915D4" w:rsidRPr="00B212F8" w:rsidRDefault="009915D4" w:rsidP="009915D4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B212F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4394" w:type="dxa"/>
            <w:gridSpan w:val="2"/>
            <w:tcMar>
              <w:left w:w="57" w:type="dxa"/>
              <w:right w:w="57" w:type="dxa"/>
            </w:tcMar>
          </w:tcPr>
          <w:p w:rsidR="009915D4" w:rsidRPr="00B212F8" w:rsidRDefault="009915D4" w:rsidP="00322C01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4B07F3" w:rsidRPr="00B212F8" w:rsidTr="00E40E23"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Stadtnetze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Nord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SNN</w:t>
            </w:r>
            <w:proofErr w:type="spellEnd"/>
          </w:p>
        </w:tc>
        <w:tc>
          <w:tcPr>
            <w:tcW w:w="4394" w:type="dxa"/>
            <w:gridSpan w:val="2"/>
            <w:tcMar>
              <w:left w:w="57" w:type="dxa"/>
              <w:right w:w="57" w:type="dxa"/>
            </w:tcMar>
          </w:tcPr>
          <w:p w:rsidR="004B07F3" w:rsidRPr="00B212F8" w:rsidRDefault="004B07F3" w:rsidP="00F81A2C">
            <w:pPr>
              <w:widowControl w:val="0"/>
              <w:tabs>
                <w:tab w:val="clear" w:pos="567"/>
                <w:tab w:val="clear" w:pos="1276"/>
              </w:tabs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Mrs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Sonja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Taylor</w:t>
            </w:r>
            <w:proofErr w:type="spellEnd"/>
          </w:p>
        </w:tc>
      </w:tr>
      <w:tr w:rsidR="004B07F3" w:rsidRPr="00B212F8" w:rsidTr="00E40E23"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Wiesenweg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30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  <w:gridSpan w:val="2"/>
            <w:tcMar>
              <w:left w:w="57" w:type="dxa"/>
              <w:right w:w="57" w:type="dxa"/>
            </w:tcMar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="00F81A2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+49 431 7097 493</w:t>
            </w:r>
          </w:p>
        </w:tc>
      </w:tr>
      <w:tr w:rsidR="004B07F3" w:rsidRPr="00B212F8" w:rsidTr="00E40E23"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 xml:space="preserve">24242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FELDE</w:t>
            </w:r>
            <w:proofErr w:type="spellEnd"/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4" w:type="dxa"/>
            <w:gridSpan w:val="2"/>
            <w:tcMar>
              <w:left w:w="57" w:type="dxa"/>
              <w:right w:w="57" w:type="dxa"/>
            </w:tcMar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935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Эл. </w:t>
            </w: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gramEnd"/>
            <w:r w:rsidR="002128AD" w:rsidRPr="00B212F8">
              <w:rPr>
                <w:lang w:val="ru-RU"/>
              </w:rPr>
              <w:fldChar w:fldCharType="begin"/>
            </w:r>
            <w:r w:rsidR="002128AD" w:rsidRPr="00B212F8">
              <w:rPr>
                <w:lang w:val="ru-RU"/>
              </w:rPr>
              <w:instrText xml:space="preserve"> HYPERLINK "mailto:staylor@ennit.de" </w:instrText>
            </w:r>
            <w:r w:rsidR="002128AD" w:rsidRPr="00B212F8">
              <w:rPr>
                <w:lang w:val="ru-RU"/>
              </w:rPr>
              <w:fldChar w:fldCharType="separate"/>
            </w:r>
            <w:proofErr w:type="spellStart"/>
            <w:r w:rsidR="0066201C" w:rsidRPr="00B212F8">
              <w:rPr>
                <w:rStyle w:val="Hyperlink"/>
                <w:rFonts w:asciiTheme="minorHAnsi" w:eastAsia="SimSun" w:hAnsiTheme="minorHAnsi" w:cstheme="minorBidi"/>
                <w:lang w:val="ru-RU"/>
              </w:rPr>
              <w:t>staylor@ennit.de</w:t>
            </w:r>
            <w:proofErr w:type="spellEnd"/>
            <w:r w:rsidR="002128AD" w:rsidRPr="00B212F8">
              <w:rPr>
                <w:rStyle w:val="Hyperlink"/>
                <w:rFonts w:asciiTheme="minorHAnsi" w:eastAsia="SimSun" w:hAnsiTheme="minorHAnsi" w:cstheme="minorBidi"/>
                <w:lang w:val="ru-RU"/>
              </w:rPr>
              <w:fldChar w:fldCharType="end"/>
            </w:r>
            <w:r w:rsidR="0066201C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</w:p>
        </w:tc>
      </w:tr>
      <w:tr w:rsidR="00A06D5A" w:rsidRPr="00B212F8" w:rsidTr="00E40E23">
        <w:trPr>
          <w:cantSplit/>
          <w:trHeight w:val="20"/>
          <w:tblHeader/>
        </w:trPr>
        <w:tc>
          <w:tcPr>
            <w:tcW w:w="3261" w:type="dxa"/>
            <w:tcMar>
              <w:left w:w="57" w:type="dxa"/>
              <w:right w:w="57" w:type="dxa"/>
            </w:tcMar>
            <w:hideMark/>
          </w:tcPr>
          <w:p w:rsidR="00A06D5A" w:rsidRPr="00B212F8" w:rsidRDefault="00A06D5A" w:rsidP="005B3C25">
            <w:pPr>
              <w:keepNext/>
              <w:keepLines/>
              <w:pageBreakBefore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lastRenderedPageBreak/>
              <w:t>Страна или зона</w:t>
            </w:r>
            <w:r w:rsidRPr="00B212F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  <w:hideMark/>
          </w:tcPr>
          <w:p w:rsidR="00A06D5A" w:rsidRPr="00B212F8" w:rsidRDefault="00A06D5A" w:rsidP="00A06D5A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  <w:hideMark/>
          </w:tcPr>
          <w:p w:rsidR="00A06D5A" w:rsidRPr="00B212F8" w:rsidRDefault="00A06D5A" w:rsidP="00A06D5A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A06D5A" w:rsidRPr="00B212F8" w:rsidTr="00E40E23">
        <w:trPr>
          <w:cantSplit/>
          <w:trHeight w:val="170"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A06D5A" w:rsidRPr="00B212F8" w:rsidRDefault="00A06D5A" w:rsidP="00A06D5A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B212F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A06D5A" w:rsidRPr="00B212F8" w:rsidRDefault="00A06D5A" w:rsidP="00A06D5A">
            <w:pPr>
              <w:widowControl w:val="0"/>
              <w:spacing w:before="80" w:after="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06D5A" w:rsidRPr="00B212F8" w:rsidRDefault="00A06D5A" w:rsidP="00A06D5A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4B07F3" w:rsidRPr="00B212F8" w:rsidRDefault="004B07F3" w:rsidP="004B07F3">
      <w:pPr>
        <w:tabs>
          <w:tab w:val="left" w:pos="3686"/>
        </w:tabs>
        <w:rPr>
          <w:rFonts w:eastAsia="SimSun"/>
          <w:b/>
          <w:bCs/>
          <w:i/>
          <w:iCs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252"/>
      </w:tblGrid>
      <w:tr w:rsidR="009915D4" w:rsidRPr="00B212F8" w:rsidTr="00E40E23">
        <w:tc>
          <w:tcPr>
            <w:tcW w:w="5387" w:type="dxa"/>
            <w:gridSpan w:val="2"/>
            <w:tcMar>
              <w:left w:w="57" w:type="dxa"/>
              <w:right w:w="57" w:type="dxa"/>
            </w:tcMar>
          </w:tcPr>
          <w:p w:rsidR="009915D4" w:rsidRPr="00B212F8" w:rsidRDefault="009915D4" w:rsidP="009915D4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B212F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9915D4" w:rsidRPr="00B212F8" w:rsidRDefault="009915D4" w:rsidP="00322C01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4B07F3" w:rsidRPr="00B212F8" w:rsidTr="00E40E23"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Vocatel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business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VOCA01</w:t>
            </w:r>
            <w:proofErr w:type="spellEnd"/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4B07F3" w:rsidRPr="00B212F8" w:rsidRDefault="004B07F3" w:rsidP="00F81A2C">
            <w:pPr>
              <w:widowControl w:val="0"/>
              <w:tabs>
                <w:tab w:val="clear" w:pos="567"/>
                <w:tab w:val="clear" w:pos="1276"/>
                <w:tab w:val="left" w:pos="793"/>
              </w:tabs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Boekel</w:t>
            </w:r>
            <w:proofErr w:type="spellEnd"/>
          </w:p>
        </w:tc>
      </w:tr>
      <w:tr w:rsidR="004B07F3" w:rsidRPr="00B212F8" w:rsidTr="00E40E23"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Hofaue</w:t>
            </w:r>
            <w:proofErr w:type="spellEnd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35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="00F81A2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+49 202 75917 0</w:t>
            </w:r>
          </w:p>
        </w:tc>
      </w:tr>
      <w:tr w:rsidR="004B07F3" w:rsidRPr="00B212F8" w:rsidTr="00E40E23"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 xml:space="preserve">42103 </w:t>
            </w:r>
            <w:proofErr w:type="spell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WUPPERTAL</w:t>
            </w:r>
            <w:proofErr w:type="spellEnd"/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left" w:pos="935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proofErr w:type="gramEnd"/>
            <w:r w:rsidR="004B07F3" w:rsidRPr="00B212F8">
              <w:rPr>
                <w:rFonts w:asciiTheme="minorHAnsi" w:eastAsiaTheme="minorEastAsia" w:hAnsiTheme="minorHAnsi" w:cstheme="minorBidi"/>
                <w:lang w:val="ru-RU" w:eastAsia="zh-CN"/>
              </w:rPr>
              <w:t>+49 202 75917 100</w:t>
            </w:r>
          </w:p>
        </w:tc>
      </w:tr>
      <w:tr w:rsidR="004B07F3" w:rsidRPr="00B212F8" w:rsidTr="00E40E23">
        <w:trPr>
          <w:trHeight w:val="259"/>
        </w:trPr>
        <w:tc>
          <w:tcPr>
            <w:tcW w:w="3261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4B07F3" w:rsidRPr="00B212F8" w:rsidRDefault="004B07F3" w:rsidP="00322C01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4B07F3" w:rsidRPr="00B212F8" w:rsidRDefault="00EB0043" w:rsidP="00F81A2C">
            <w:pPr>
              <w:widowControl w:val="0"/>
              <w:tabs>
                <w:tab w:val="clear" w:pos="567"/>
                <w:tab w:val="clear" w:pos="1276"/>
                <w:tab w:val="left" w:pos="935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Эл. </w:t>
            </w:r>
            <w:proofErr w:type="gramStart"/>
            <w:r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="004B07F3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F81A2C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gramEnd"/>
            <w:r w:rsidR="002128AD" w:rsidRPr="00B212F8">
              <w:rPr>
                <w:lang w:val="ru-RU"/>
              </w:rPr>
              <w:fldChar w:fldCharType="begin"/>
            </w:r>
            <w:r w:rsidR="002128AD" w:rsidRPr="00B212F8">
              <w:rPr>
                <w:lang w:val="ru-RU"/>
              </w:rPr>
              <w:instrText xml:space="preserve"> HYPERLINK "mailto:info@vocatel.de" </w:instrText>
            </w:r>
            <w:r w:rsidR="002128AD" w:rsidRPr="00B212F8">
              <w:rPr>
                <w:lang w:val="ru-RU"/>
              </w:rPr>
              <w:fldChar w:fldCharType="separate"/>
            </w:r>
            <w:proofErr w:type="spellStart"/>
            <w:r w:rsidR="0066201C" w:rsidRPr="00B212F8">
              <w:rPr>
                <w:rStyle w:val="Hyperlink"/>
                <w:rFonts w:asciiTheme="minorHAnsi" w:eastAsia="SimSun" w:hAnsiTheme="minorHAnsi" w:cstheme="minorBidi"/>
                <w:lang w:val="ru-RU"/>
              </w:rPr>
              <w:t>info@vocatel.de</w:t>
            </w:r>
            <w:proofErr w:type="spellEnd"/>
            <w:r w:rsidR="002128AD" w:rsidRPr="00B212F8">
              <w:rPr>
                <w:rStyle w:val="Hyperlink"/>
                <w:rFonts w:asciiTheme="minorHAnsi" w:eastAsia="SimSun" w:hAnsiTheme="minorHAnsi" w:cstheme="minorBidi"/>
                <w:lang w:val="ru-RU"/>
              </w:rPr>
              <w:fldChar w:fldCharType="end"/>
            </w:r>
            <w:r w:rsidR="0066201C" w:rsidRPr="00B212F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</w:p>
        </w:tc>
      </w:tr>
    </w:tbl>
    <w:bookmarkEnd w:id="176"/>
    <w:p w:rsidR="00B12DB5" w:rsidRPr="00B212F8" w:rsidRDefault="00B12DB5" w:rsidP="00F64075">
      <w:pPr>
        <w:pStyle w:val="Heading20"/>
        <w:keepLines/>
        <w:spacing w:before="960"/>
        <w:rPr>
          <w:szCs w:val="22"/>
          <w:lang w:val="ru-RU"/>
        </w:rPr>
      </w:pPr>
      <w:r w:rsidRPr="00B212F8">
        <w:rPr>
          <w:szCs w:val="22"/>
          <w:lang w:val="ru-RU"/>
        </w:rPr>
        <w:t>Список кодов пунктов международной сигнализации (</w:t>
      </w:r>
      <w:proofErr w:type="spellStart"/>
      <w:r w:rsidRPr="00B212F8">
        <w:rPr>
          <w:szCs w:val="22"/>
          <w:lang w:val="ru-RU"/>
        </w:rPr>
        <w:t>ISPC</w:t>
      </w:r>
      <w:proofErr w:type="spellEnd"/>
      <w:proofErr w:type="gramStart"/>
      <w:r w:rsidRPr="00B212F8">
        <w:rPr>
          <w:szCs w:val="22"/>
          <w:lang w:val="ru-RU"/>
        </w:rPr>
        <w:t>)</w:t>
      </w:r>
      <w:r w:rsidRPr="00B212F8">
        <w:rPr>
          <w:szCs w:val="22"/>
          <w:lang w:val="ru-RU"/>
        </w:rPr>
        <w:br/>
        <w:t>(</w:t>
      </w:r>
      <w:proofErr w:type="gramEnd"/>
      <w:r w:rsidRPr="00B212F8">
        <w:rPr>
          <w:szCs w:val="22"/>
          <w:lang w:val="ru-RU"/>
        </w:rPr>
        <w:t xml:space="preserve">согласно Рекомендации МСЭ-Т </w:t>
      </w:r>
      <w:proofErr w:type="spellStart"/>
      <w:r w:rsidRPr="00B212F8">
        <w:rPr>
          <w:szCs w:val="22"/>
          <w:lang w:val="ru-RU"/>
        </w:rPr>
        <w:t>Q.708</w:t>
      </w:r>
      <w:proofErr w:type="spellEnd"/>
      <w:r w:rsidRPr="00B212F8">
        <w:rPr>
          <w:szCs w:val="22"/>
          <w:lang w:val="ru-RU"/>
        </w:rPr>
        <w:t xml:space="preserve"> (03/1999))</w:t>
      </w:r>
      <w:r w:rsidRPr="00B212F8">
        <w:rPr>
          <w:szCs w:val="22"/>
          <w:lang w:val="ru-RU"/>
        </w:rPr>
        <w:br/>
        <w:t>(по состоянию на 1 января 2015 г.)</w:t>
      </w:r>
    </w:p>
    <w:p w:rsidR="00B12DB5" w:rsidRPr="00B212F8" w:rsidRDefault="00B12DB5" w:rsidP="00B62E2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360"/>
        <w:jc w:val="center"/>
        <w:rPr>
          <w:lang w:val="ru-RU"/>
        </w:rPr>
      </w:pPr>
      <w:r w:rsidRPr="00B212F8">
        <w:rPr>
          <w:lang w:val="ru-RU"/>
        </w:rPr>
        <w:t xml:space="preserve">(Приложение к Оперативному бюллетеню МСЭ № 1067 – </w:t>
      </w:r>
      <w:proofErr w:type="spellStart"/>
      <w:proofErr w:type="gramStart"/>
      <w:r w:rsidRPr="00B212F8">
        <w:rPr>
          <w:lang w:val="ru-RU"/>
        </w:rPr>
        <w:t>1.I.2015</w:t>
      </w:r>
      <w:proofErr w:type="spellEnd"/>
      <w:r w:rsidRPr="00B212F8">
        <w:rPr>
          <w:lang w:val="ru-RU"/>
        </w:rPr>
        <w:t>)</w:t>
      </w:r>
      <w:r w:rsidRPr="00B212F8">
        <w:rPr>
          <w:lang w:val="ru-RU"/>
        </w:rPr>
        <w:br/>
        <w:t>(</w:t>
      </w:r>
      <w:proofErr w:type="gramEnd"/>
      <w:r w:rsidRPr="00B212F8">
        <w:rPr>
          <w:lang w:val="ru-RU"/>
        </w:rPr>
        <w:t>Поправка № 1</w:t>
      </w:r>
      <w:r w:rsidR="00B62E23" w:rsidRPr="00B212F8">
        <w:rPr>
          <w:lang w:val="ru-RU"/>
        </w:rPr>
        <w:t>7</w:t>
      </w:r>
      <w:r w:rsidRPr="00B212F8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144"/>
        <w:gridCol w:w="4326"/>
      </w:tblGrid>
      <w:tr w:rsidR="003F5CAC" w:rsidRPr="00B212F8" w:rsidTr="00322C01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3F5CAC" w:rsidRPr="00B212F8" w:rsidRDefault="003F5CAC" w:rsidP="00FB3D0C">
            <w:pPr>
              <w:keepNext/>
              <w:tabs>
                <w:tab w:val="clear" w:pos="567"/>
              </w:tabs>
              <w:spacing w:before="80" w:after="80"/>
              <w:jc w:val="left"/>
              <w:rPr>
                <w:i/>
                <w:sz w:val="18"/>
                <w:szCs w:val="18"/>
                <w:lang w:val="ru-RU"/>
              </w:rPr>
            </w:pPr>
            <w:r w:rsidRPr="00B212F8">
              <w:rPr>
                <w:i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3144" w:type="dxa"/>
            <w:vMerge w:val="restart"/>
            <w:shd w:val="clear" w:color="auto" w:fill="auto"/>
          </w:tcPr>
          <w:p w:rsidR="003F5CAC" w:rsidRPr="00B212F8" w:rsidRDefault="003F5CAC" w:rsidP="00FB3D0C">
            <w:pPr>
              <w:keepNext/>
              <w:tabs>
                <w:tab w:val="clear" w:pos="567"/>
              </w:tabs>
              <w:spacing w:before="80" w:after="80"/>
              <w:jc w:val="left"/>
              <w:rPr>
                <w:i/>
                <w:sz w:val="18"/>
                <w:szCs w:val="18"/>
                <w:lang w:val="ru-RU"/>
              </w:rPr>
            </w:pPr>
            <w:r w:rsidRPr="00B212F8">
              <w:rPr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326" w:type="dxa"/>
            <w:vMerge w:val="restart"/>
            <w:shd w:val="clear" w:color="auto" w:fill="auto"/>
          </w:tcPr>
          <w:p w:rsidR="003F5CAC" w:rsidRPr="00B212F8" w:rsidRDefault="003F5CAC" w:rsidP="00FB3D0C">
            <w:pPr>
              <w:keepNext/>
              <w:tabs>
                <w:tab w:val="clear" w:pos="567"/>
              </w:tabs>
              <w:spacing w:before="80" w:after="80"/>
              <w:jc w:val="left"/>
              <w:rPr>
                <w:i/>
                <w:sz w:val="18"/>
                <w:szCs w:val="18"/>
                <w:lang w:val="ru-RU"/>
              </w:rPr>
            </w:pPr>
            <w:r w:rsidRPr="00B212F8">
              <w:rPr>
                <w:i/>
                <w:sz w:val="18"/>
                <w:szCs w:val="18"/>
                <w:lang w:val="ru-RU"/>
              </w:rPr>
              <w:t>Название оператора пункта сигнализации</w:t>
            </w:r>
          </w:p>
        </w:tc>
      </w:tr>
      <w:tr w:rsidR="003F5CAC" w:rsidRPr="00B212F8" w:rsidTr="00322C01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3F5CAC" w:rsidRPr="00B212F8" w:rsidRDefault="003F5CAC" w:rsidP="00FB3D0C">
            <w:pPr>
              <w:pStyle w:val="Tablehead0"/>
              <w:spacing w:before="80" w:after="80"/>
              <w:jc w:val="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ISPC</w:t>
            </w:r>
            <w:proofErr w:type="spellEnd"/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3F5CAC" w:rsidRPr="00B212F8" w:rsidRDefault="003F5CAC" w:rsidP="00FB3D0C">
            <w:pPr>
              <w:pStyle w:val="Tablehead0"/>
              <w:spacing w:before="80" w:after="80"/>
              <w:jc w:val="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DEC</w:t>
            </w:r>
            <w:proofErr w:type="spellEnd"/>
          </w:p>
        </w:tc>
        <w:tc>
          <w:tcPr>
            <w:tcW w:w="31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CAC" w:rsidRPr="00B212F8" w:rsidRDefault="003F5CAC" w:rsidP="00FB3D0C">
            <w:pPr>
              <w:pStyle w:val="Tablehead0"/>
              <w:spacing w:before="80" w:after="80"/>
              <w:jc w:val="left"/>
              <w:rPr>
                <w:szCs w:val="18"/>
                <w:lang w:val="ru-RU"/>
              </w:rPr>
            </w:pPr>
          </w:p>
        </w:tc>
        <w:tc>
          <w:tcPr>
            <w:tcW w:w="43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CAC" w:rsidRPr="00B212F8" w:rsidRDefault="003F5CAC" w:rsidP="00FB3D0C">
            <w:pPr>
              <w:pStyle w:val="Tablehead0"/>
              <w:spacing w:before="80" w:after="80"/>
              <w:jc w:val="left"/>
              <w:rPr>
                <w:szCs w:val="18"/>
                <w:lang w:val="ru-RU"/>
              </w:rPr>
            </w:pPr>
          </w:p>
        </w:tc>
      </w:tr>
      <w:tr w:rsidR="003F5CAC" w:rsidRPr="00B212F8" w:rsidTr="00322C01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F5CAC" w:rsidRPr="00B212F8" w:rsidRDefault="003F5CAC" w:rsidP="00FB3D0C">
            <w:pPr>
              <w:pStyle w:val="Normalaftertitle"/>
              <w:keepNext/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sz w:val="18"/>
                <w:szCs w:val="18"/>
                <w:lang w:val="ru-RU"/>
              </w:rPr>
              <w:t>Франция     </w:t>
            </w:r>
            <w:proofErr w:type="spellStart"/>
            <w:r w:rsidRPr="00B212F8">
              <w:rPr>
                <w:b/>
                <w:bCs/>
                <w:sz w:val="18"/>
                <w:szCs w:val="18"/>
                <w:lang w:val="ru-RU"/>
              </w:rPr>
              <w:t>SUP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2-017-1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4233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AF7AE4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DV-IPX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r w:rsidR="00AF7AE4">
              <w:rPr>
                <w:szCs w:val="18"/>
                <w:lang w:val="ru-RU"/>
              </w:rPr>
              <w:t>–</w:t>
            </w:r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Paris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DV-IPX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2-018-6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4246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Tradingcom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Europe</w:t>
            </w:r>
            <w:proofErr w:type="spellEnd"/>
            <w:r w:rsidRPr="00B212F8">
              <w:rPr>
                <w:szCs w:val="18"/>
                <w:lang w:val="ru-RU"/>
              </w:rPr>
              <w:t xml:space="preserve"> 1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Tradingcom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Europe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2-021-4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4268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Primus</w:t>
            </w:r>
            <w:proofErr w:type="spellEnd"/>
            <w:r w:rsidRPr="00B212F8">
              <w:rPr>
                <w:szCs w:val="18"/>
                <w:lang w:val="ru-RU"/>
              </w:rPr>
              <w:t xml:space="preserve"> 1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Primus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Telecommunications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SA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2-150-2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5298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Tradingcom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Europe</w:t>
            </w:r>
            <w:proofErr w:type="spellEnd"/>
            <w:r w:rsidRPr="00B212F8">
              <w:rPr>
                <w:szCs w:val="18"/>
                <w:lang w:val="ru-RU"/>
              </w:rPr>
              <w:t xml:space="preserve"> 2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Tradingcom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Europe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F5CAC" w:rsidRPr="00B212F8" w:rsidRDefault="003F5CAC" w:rsidP="00FB3D0C">
            <w:pPr>
              <w:pStyle w:val="Normalaftertitle"/>
              <w:keepNext/>
              <w:spacing w:before="80" w:after="80"/>
              <w:rPr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sz w:val="18"/>
                <w:szCs w:val="18"/>
                <w:lang w:val="ru-RU"/>
              </w:rPr>
              <w:t>Франция     </w:t>
            </w:r>
            <w:proofErr w:type="spellStart"/>
            <w:r w:rsidRPr="00B212F8">
              <w:rPr>
                <w:b/>
                <w:bCs/>
                <w:sz w:val="18"/>
                <w:szCs w:val="18"/>
                <w:lang w:val="ru-RU"/>
              </w:rPr>
              <w:t>ADD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2-017-1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4233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Vérizon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France</w:t>
            </w:r>
            <w:proofErr w:type="spellEnd"/>
            <w:r w:rsidRPr="00B212F8">
              <w:rPr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szCs w:val="18"/>
                <w:lang w:val="ru-RU"/>
              </w:rPr>
              <w:t>Saint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Denis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Vérizon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France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2-021-4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4268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Jet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comm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</w:t>
            </w:r>
            <w:proofErr w:type="spellEnd"/>
            <w:r w:rsidRPr="00B212F8">
              <w:rPr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szCs w:val="18"/>
                <w:lang w:val="ru-RU"/>
              </w:rPr>
              <w:t>Paris</w:t>
            </w:r>
            <w:proofErr w:type="spellEnd"/>
            <w:r w:rsidRPr="00B212F8">
              <w:rPr>
                <w:szCs w:val="18"/>
                <w:lang w:val="ru-RU"/>
              </w:rPr>
              <w:t xml:space="preserve"> 1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Jet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comm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2-021-5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4269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Jet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comm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</w:t>
            </w:r>
            <w:proofErr w:type="spellEnd"/>
            <w:r w:rsidRPr="00B212F8">
              <w:rPr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szCs w:val="18"/>
                <w:lang w:val="ru-RU"/>
              </w:rPr>
              <w:t>Paris</w:t>
            </w:r>
            <w:proofErr w:type="spellEnd"/>
            <w:r w:rsidRPr="00B212F8">
              <w:rPr>
                <w:szCs w:val="18"/>
                <w:lang w:val="ru-RU"/>
              </w:rPr>
              <w:t xml:space="preserve"> 2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Jet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comm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F5CAC" w:rsidRPr="00B212F8" w:rsidRDefault="003F5CAC" w:rsidP="00FB3D0C">
            <w:pPr>
              <w:pStyle w:val="Normalaftertitle"/>
              <w:keepNext/>
              <w:spacing w:before="80" w:after="80"/>
              <w:rPr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sz w:val="18"/>
                <w:szCs w:val="18"/>
                <w:lang w:val="ru-RU"/>
              </w:rPr>
              <w:t>Франция     </w:t>
            </w:r>
            <w:proofErr w:type="spellStart"/>
            <w:r w:rsidRPr="00B212F8">
              <w:rPr>
                <w:b/>
                <w:bCs/>
                <w:sz w:val="18"/>
                <w:szCs w:val="18"/>
                <w:lang w:val="ru-RU"/>
              </w:rPr>
              <w:t>LIR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2-023-0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4280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Budget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</w:t>
            </w:r>
            <w:proofErr w:type="spellEnd"/>
            <w:r w:rsidRPr="00B212F8">
              <w:rPr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szCs w:val="18"/>
                <w:lang w:val="ru-RU"/>
              </w:rPr>
              <w:t>Paris</w:t>
            </w:r>
            <w:proofErr w:type="spellEnd"/>
            <w:r w:rsidRPr="00B212F8">
              <w:rPr>
                <w:szCs w:val="18"/>
                <w:lang w:val="ru-RU"/>
              </w:rPr>
              <w:t xml:space="preserve"> 2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Budget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F5CAC" w:rsidRPr="00B212F8" w:rsidRDefault="003F5CAC" w:rsidP="00FB3D0C">
            <w:pPr>
              <w:pStyle w:val="Normalaftertitle"/>
              <w:keepNext/>
              <w:spacing w:before="80" w:after="80"/>
              <w:rPr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sz w:val="18"/>
                <w:szCs w:val="18"/>
                <w:lang w:val="ru-RU"/>
              </w:rPr>
              <w:t>Французские департаменты и Территории в Индийском океане     </w:t>
            </w:r>
            <w:proofErr w:type="spellStart"/>
            <w:r w:rsidRPr="00B212F8">
              <w:rPr>
                <w:b/>
                <w:bCs/>
                <w:sz w:val="18"/>
                <w:szCs w:val="18"/>
                <w:lang w:val="ru-RU"/>
              </w:rPr>
              <w:t>ADD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6-094-2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13042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Telco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OI</w:t>
            </w:r>
            <w:proofErr w:type="spellEnd"/>
            <w:r w:rsidRPr="00B212F8">
              <w:rPr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szCs w:val="18"/>
                <w:lang w:val="ru-RU"/>
              </w:rPr>
              <w:t>Sainte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Clotilde</w:t>
            </w:r>
            <w:proofErr w:type="spellEnd"/>
            <w:r w:rsidRPr="00B212F8">
              <w:rPr>
                <w:szCs w:val="18"/>
                <w:lang w:val="ru-RU"/>
              </w:rPr>
              <w:t xml:space="preserve"> 1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Telco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OI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6-094-3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13043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Telco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OI</w:t>
            </w:r>
            <w:proofErr w:type="spellEnd"/>
            <w:r w:rsidRPr="00B212F8">
              <w:rPr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szCs w:val="18"/>
                <w:lang w:val="ru-RU"/>
              </w:rPr>
              <w:t>Sainte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Clotilde</w:t>
            </w:r>
            <w:proofErr w:type="spellEnd"/>
            <w:r w:rsidRPr="00B212F8">
              <w:rPr>
                <w:szCs w:val="18"/>
                <w:lang w:val="ru-RU"/>
              </w:rPr>
              <w:t xml:space="preserve"> 2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Telco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OI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6-094-4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13044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Telco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OI</w:t>
            </w:r>
            <w:proofErr w:type="spellEnd"/>
            <w:r w:rsidRPr="00B212F8">
              <w:rPr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szCs w:val="18"/>
                <w:lang w:val="ru-RU"/>
              </w:rPr>
              <w:t>Mamoudzou</w:t>
            </w:r>
            <w:proofErr w:type="spellEnd"/>
            <w:r w:rsidRPr="00B212F8">
              <w:rPr>
                <w:szCs w:val="18"/>
                <w:lang w:val="ru-RU"/>
              </w:rPr>
              <w:t xml:space="preserve"> 1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Telco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OI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6-094-5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13045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Telco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OI</w:t>
            </w:r>
            <w:proofErr w:type="spellEnd"/>
            <w:r w:rsidRPr="00B212F8">
              <w:rPr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szCs w:val="18"/>
                <w:lang w:val="ru-RU"/>
              </w:rPr>
              <w:t>Mamoudzou</w:t>
            </w:r>
            <w:proofErr w:type="spellEnd"/>
            <w:r w:rsidRPr="00B212F8">
              <w:rPr>
                <w:szCs w:val="18"/>
                <w:lang w:val="ru-RU"/>
              </w:rPr>
              <w:t xml:space="preserve"> 2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Telco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OI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F5CAC" w:rsidRPr="00B212F8" w:rsidRDefault="003F5CAC" w:rsidP="00FB3D0C">
            <w:pPr>
              <w:pStyle w:val="Normalaftertitle"/>
              <w:keepNext/>
              <w:spacing w:before="80" w:after="80"/>
              <w:rPr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sz w:val="18"/>
                <w:szCs w:val="18"/>
                <w:lang w:val="ru-RU"/>
              </w:rPr>
              <w:t>Макао, Китай     </w:t>
            </w:r>
            <w:proofErr w:type="spellStart"/>
            <w:r w:rsidRPr="00B212F8">
              <w:rPr>
                <w:b/>
                <w:bCs/>
                <w:sz w:val="18"/>
                <w:szCs w:val="18"/>
                <w:lang w:val="ru-RU"/>
              </w:rPr>
              <w:t>ADD</w:t>
            </w:r>
            <w:proofErr w:type="spellEnd"/>
          </w:p>
        </w:tc>
      </w:tr>
      <w:tr w:rsidR="003F5CAC" w:rsidRPr="00364E0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4-119-3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9147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MACSMC2</w:t>
            </w:r>
            <w:proofErr w:type="spellEnd"/>
          </w:p>
        </w:tc>
        <w:tc>
          <w:tcPr>
            <w:tcW w:w="4326" w:type="dxa"/>
          </w:tcPr>
          <w:p w:rsidR="003F5CAC" w:rsidRPr="00364E08" w:rsidRDefault="003F5CAC" w:rsidP="00AF7AE4">
            <w:pPr>
              <w:pStyle w:val="StyleTabletextLeft"/>
              <w:rPr>
                <w:szCs w:val="18"/>
                <w:lang w:val="es-ES"/>
              </w:rPr>
            </w:pPr>
            <w:proofErr w:type="spellStart"/>
            <w:r w:rsidRPr="00364E08">
              <w:rPr>
                <w:szCs w:val="18"/>
                <w:lang w:val="es-ES"/>
              </w:rPr>
              <w:t>SmarTone</w:t>
            </w:r>
            <w:proofErr w:type="spellEnd"/>
            <w:r w:rsidRPr="00364E08">
              <w:rPr>
                <w:szCs w:val="18"/>
                <w:lang w:val="es-ES"/>
              </w:rPr>
              <w:t xml:space="preserve"> </w:t>
            </w:r>
            <w:r w:rsidR="00AF7AE4" w:rsidRPr="00364E08">
              <w:rPr>
                <w:szCs w:val="18"/>
                <w:lang w:val="es-ES"/>
              </w:rPr>
              <w:t>–</w:t>
            </w:r>
            <w:r w:rsidRPr="00364E08">
              <w:rPr>
                <w:szCs w:val="18"/>
                <w:lang w:val="es-ES"/>
              </w:rPr>
              <w:t xml:space="preserve"> </w:t>
            </w:r>
            <w:proofErr w:type="spellStart"/>
            <w:r w:rsidRPr="00364E08">
              <w:rPr>
                <w:szCs w:val="18"/>
                <w:lang w:val="es-ES"/>
              </w:rPr>
              <w:t>Comunicações</w:t>
            </w:r>
            <w:proofErr w:type="spellEnd"/>
            <w:r w:rsidRPr="00364E08">
              <w:rPr>
                <w:szCs w:val="18"/>
                <w:lang w:val="es-ES"/>
              </w:rPr>
              <w:t xml:space="preserve"> </w:t>
            </w:r>
            <w:proofErr w:type="spellStart"/>
            <w:r w:rsidRPr="00364E08">
              <w:rPr>
                <w:szCs w:val="18"/>
                <w:lang w:val="es-ES"/>
              </w:rPr>
              <w:t>Móveis</w:t>
            </w:r>
            <w:proofErr w:type="spellEnd"/>
            <w:r w:rsidRPr="00364E08">
              <w:rPr>
                <w:szCs w:val="18"/>
                <w:lang w:val="es-ES"/>
              </w:rPr>
              <w:t>, S.A.</w:t>
            </w:r>
          </w:p>
        </w:tc>
      </w:tr>
      <w:tr w:rsidR="003F5CAC" w:rsidRPr="00B212F8" w:rsidTr="00322C0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F5CAC" w:rsidRPr="00B212F8" w:rsidRDefault="003F5CAC" w:rsidP="00FB3D0C">
            <w:pPr>
              <w:pStyle w:val="Normalaftertitle"/>
              <w:keepNext/>
              <w:keepLines/>
              <w:spacing w:before="80" w:after="80"/>
              <w:rPr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sz w:val="18"/>
                <w:szCs w:val="18"/>
                <w:lang w:val="ru-RU"/>
              </w:rPr>
              <w:lastRenderedPageBreak/>
              <w:t>Макао, Китай     </w:t>
            </w:r>
            <w:proofErr w:type="spellStart"/>
            <w:r w:rsidRPr="00B212F8">
              <w:rPr>
                <w:b/>
                <w:bCs/>
                <w:sz w:val="18"/>
                <w:szCs w:val="18"/>
                <w:lang w:val="ru-RU"/>
              </w:rPr>
              <w:t>LIR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4-110-0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9072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MMSS1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Hutchison</w:t>
            </w:r>
            <w:proofErr w:type="spellEnd"/>
            <w:r w:rsidRPr="00B212F8">
              <w:rPr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szCs w:val="18"/>
                <w:lang w:val="ru-RU"/>
              </w:rPr>
              <w:t>Telefone</w:t>
            </w:r>
            <w:proofErr w:type="spellEnd"/>
            <w:r w:rsidRPr="00B212F8">
              <w:rPr>
                <w:szCs w:val="18"/>
                <w:lang w:val="ru-RU"/>
              </w:rPr>
              <w:t xml:space="preserve"> (</w:t>
            </w:r>
            <w:proofErr w:type="spellStart"/>
            <w:r w:rsidRPr="00B212F8">
              <w:rPr>
                <w:szCs w:val="18"/>
                <w:lang w:val="ru-RU"/>
              </w:rPr>
              <w:t>Macau</w:t>
            </w:r>
            <w:proofErr w:type="spellEnd"/>
            <w:r w:rsidRPr="00B212F8">
              <w:rPr>
                <w:szCs w:val="18"/>
                <w:lang w:val="ru-RU"/>
              </w:rPr>
              <w:t xml:space="preserve">), </w:t>
            </w:r>
            <w:proofErr w:type="spellStart"/>
            <w:r w:rsidRPr="00B212F8">
              <w:rPr>
                <w:szCs w:val="18"/>
                <w:lang w:val="ru-RU"/>
              </w:rPr>
              <w:t>Limitada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4-110-1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9073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ISC1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Companhia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Telecomunicações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Macau</w:t>
            </w:r>
            <w:proofErr w:type="spellEnd"/>
            <w:r w:rsidRPr="00B212F8">
              <w:rPr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szCs w:val="18"/>
                <w:lang w:val="ru-RU"/>
              </w:rPr>
              <w:t>S.A.R.L</w:t>
            </w:r>
            <w:proofErr w:type="spellEnd"/>
            <w:r w:rsidRPr="00B212F8">
              <w:rPr>
                <w:szCs w:val="18"/>
                <w:lang w:val="ru-RU"/>
              </w:rPr>
              <w:t>.</w:t>
            </w:r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4-110-2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9074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ISC2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Companhia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Telecomunicações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Macau</w:t>
            </w:r>
            <w:proofErr w:type="spellEnd"/>
            <w:r w:rsidRPr="00B212F8">
              <w:rPr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szCs w:val="18"/>
                <w:lang w:val="ru-RU"/>
              </w:rPr>
              <w:t>S.A.R.L</w:t>
            </w:r>
            <w:proofErr w:type="spellEnd"/>
            <w:r w:rsidRPr="00B212F8">
              <w:rPr>
                <w:szCs w:val="18"/>
                <w:lang w:val="ru-RU"/>
              </w:rPr>
              <w:t>.</w:t>
            </w:r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4-110-3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9075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MSC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Companhia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Telecomunicações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Macau</w:t>
            </w:r>
            <w:proofErr w:type="spellEnd"/>
            <w:r w:rsidRPr="00B212F8">
              <w:rPr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szCs w:val="18"/>
                <w:lang w:val="ru-RU"/>
              </w:rPr>
              <w:t>S.A.R.L</w:t>
            </w:r>
            <w:proofErr w:type="spellEnd"/>
            <w:r w:rsidRPr="00B212F8">
              <w:rPr>
                <w:szCs w:val="18"/>
                <w:lang w:val="ru-RU"/>
              </w:rPr>
              <w:t>.</w:t>
            </w:r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4-110-5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9077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MG1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Hutchison</w:t>
            </w:r>
            <w:proofErr w:type="spellEnd"/>
            <w:r w:rsidRPr="00B212F8">
              <w:rPr>
                <w:szCs w:val="18"/>
                <w:lang w:val="ru-RU"/>
              </w:rPr>
              <w:t xml:space="preserve"> – </w:t>
            </w:r>
            <w:proofErr w:type="spellStart"/>
            <w:r w:rsidRPr="00B212F8">
              <w:rPr>
                <w:szCs w:val="18"/>
                <w:lang w:val="ru-RU"/>
              </w:rPr>
              <w:t>Telefone</w:t>
            </w:r>
            <w:proofErr w:type="spellEnd"/>
            <w:r w:rsidRPr="00B212F8">
              <w:rPr>
                <w:szCs w:val="18"/>
                <w:lang w:val="ru-RU"/>
              </w:rPr>
              <w:t xml:space="preserve"> (</w:t>
            </w:r>
            <w:proofErr w:type="spellStart"/>
            <w:r w:rsidRPr="00B212F8">
              <w:rPr>
                <w:szCs w:val="18"/>
                <w:lang w:val="ru-RU"/>
              </w:rPr>
              <w:t>Macau</w:t>
            </w:r>
            <w:proofErr w:type="spellEnd"/>
            <w:r w:rsidRPr="00B212F8">
              <w:rPr>
                <w:szCs w:val="18"/>
                <w:lang w:val="ru-RU"/>
              </w:rPr>
              <w:t xml:space="preserve">), </w:t>
            </w:r>
            <w:proofErr w:type="spellStart"/>
            <w:r w:rsidRPr="00B212F8">
              <w:rPr>
                <w:szCs w:val="18"/>
                <w:lang w:val="ru-RU"/>
              </w:rPr>
              <w:t>Limitada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4-110-6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9078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CTMO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China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</w:t>
            </w:r>
            <w:proofErr w:type="spellEnd"/>
            <w:r w:rsidRPr="00B212F8">
              <w:rPr>
                <w:szCs w:val="18"/>
                <w:lang w:val="ru-RU"/>
              </w:rPr>
              <w:t xml:space="preserve"> (</w:t>
            </w:r>
            <w:proofErr w:type="spellStart"/>
            <w:r w:rsidRPr="00B212F8">
              <w:rPr>
                <w:szCs w:val="18"/>
                <w:lang w:val="ru-RU"/>
              </w:rPr>
              <w:t>Macau</w:t>
            </w:r>
            <w:proofErr w:type="spellEnd"/>
            <w:r w:rsidRPr="00B212F8">
              <w:rPr>
                <w:szCs w:val="18"/>
                <w:lang w:val="ru-RU"/>
              </w:rPr>
              <w:t xml:space="preserve">) </w:t>
            </w:r>
            <w:proofErr w:type="spellStart"/>
            <w:r w:rsidRPr="00B212F8">
              <w:rPr>
                <w:szCs w:val="18"/>
                <w:lang w:val="ru-RU"/>
              </w:rPr>
              <w:t>Limitada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4-110-7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9079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ISC3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Companhia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Telecomunicações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Macau</w:t>
            </w:r>
            <w:proofErr w:type="spellEnd"/>
            <w:r w:rsidRPr="00B212F8">
              <w:rPr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szCs w:val="18"/>
                <w:lang w:val="ru-RU"/>
              </w:rPr>
              <w:t>S.A.R.L</w:t>
            </w:r>
            <w:proofErr w:type="spellEnd"/>
            <w:r w:rsidRPr="00B212F8">
              <w:rPr>
                <w:szCs w:val="18"/>
                <w:lang w:val="ru-RU"/>
              </w:rPr>
              <w:t>.</w:t>
            </w:r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4-119-1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9145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IG</w:t>
            </w:r>
            <w:proofErr w:type="spellEnd"/>
            <w:r w:rsidRPr="00B212F8">
              <w:rPr>
                <w:szCs w:val="18"/>
                <w:lang w:val="ru-RU"/>
              </w:rPr>
              <w:t>-1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Companhia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Telecomunicações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MTel</w:t>
            </w:r>
            <w:proofErr w:type="spellEnd"/>
            <w:r w:rsidRPr="00B212F8">
              <w:rPr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szCs w:val="18"/>
                <w:lang w:val="ru-RU"/>
              </w:rPr>
              <w:t>Limitada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4-119-2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9146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IG</w:t>
            </w:r>
            <w:proofErr w:type="spellEnd"/>
            <w:r w:rsidRPr="00B212F8">
              <w:rPr>
                <w:szCs w:val="18"/>
                <w:lang w:val="ru-RU"/>
              </w:rPr>
              <w:t>-2</w:t>
            </w:r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Companhia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Telecomunicações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de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MTel</w:t>
            </w:r>
            <w:proofErr w:type="spellEnd"/>
            <w:r w:rsidRPr="00B212F8">
              <w:rPr>
                <w:szCs w:val="18"/>
                <w:lang w:val="ru-RU"/>
              </w:rPr>
              <w:t xml:space="preserve">, </w:t>
            </w:r>
            <w:proofErr w:type="spellStart"/>
            <w:r w:rsidRPr="00B212F8">
              <w:rPr>
                <w:szCs w:val="18"/>
                <w:lang w:val="ru-RU"/>
              </w:rPr>
              <w:t>Limitada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F5CAC" w:rsidRPr="00B212F8" w:rsidRDefault="003F5CAC" w:rsidP="00FB3D0C">
            <w:pPr>
              <w:pStyle w:val="Normalaftertitle"/>
              <w:keepNext/>
              <w:keepLines/>
              <w:spacing w:before="80" w:after="80"/>
              <w:rPr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sz w:val="18"/>
                <w:szCs w:val="18"/>
                <w:lang w:val="ru-RU"/>
              </w:rPr>
              <w:t>Швейцария     </w:t>
            </w:r>
            <w:proofErr w:type="spellStart"/>
            <w:r w:rsidRPr="00B212F8">
              <w:rPr>
                <w:b/>
                <w:bCs/>
                <w:sz w:val="18"/>
                <w:szCs w:val="18"/>
                <w:lang w:val="ru-RU"/>
              </w:rPr>
              <w:t>ADD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2-059-1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4569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Genève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Belgacom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International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Carrier</w:t>
            </w:r>
            <w:proofErr w:type="spellEnd"/>
            <w:r w:rsidRPr="00B212F8">
              <w:rPr>
                <w:szCs w:val="18"/>
                <w:lang w:val="ru-RU"/>
              </w:rPr>
              <w:t xml:space="preserve"> Service (</w:t>
            </w:r>
            <w:proofErr w:type="spellStart"/>
            <w:r w:rsidRPr="00B212F8">
              <w:rPr>
                <w:szCs w:val="18"/>
                <w:lang w:val="ru-RU"/>
              </w:rPr>
              <w:t>Switzerland</w:t>
            </w:r>
            <w:proofErr w:type="spellEnd"/>
            <w:r w:rsidRPr="00B212F8">
              <w:rPr>
                <w:szCs w:val="18"/>
                <w:lang w:val="ru-RU"/>
              </w:rPr>
              <w:t xml:space="preserve">) </w:t>
            </w:r>
            <w:proofErr w:type="spellStart"/>
            <w:r w:rsidRPr="00B212F8">
              <w:rPr>
                <w:szCs w:val="18"/>
                <w:lang w:val="ru-RU"/>
              </w:rPr>
              <w:t>AG</w:t>
            </w:r>
            <w:proofErr w:type="spellEnd"/>
          </w:p>
        </w:tc>
      </w:tr>
      <w:tr w:rsidR="003F5CAC" w:rsidRPr="00B212F8" w:rsidTr="00322C0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2-063-0</w:t>
            </w:r>
          </w:p>
        </w:tc>
        <w:tc>
          <w:tcPr>
            <w:tcW w:w="909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r w:rsidRPr="00B212F8">
              <w:rPr>
                <w:szCs w:val="18"/>
                <w:lang w:val="ru-RU"/>
              </w:rPr>
              <w:t>4600</w:t>
            </w:r>
          </w:p>
        </w:tc>
        <w:tc>
          <w:tcPr>
            <w:tcW w:w="3144" w:type="dxa"/>
            <w:shd w:val="clear" w:color="auto" w:fill="auto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Zürich</w:t>
            </w:r>
            <w:proofErr w:type="spellEnd"/>
          </w:p>
        </w:tc>
        <w:tc>
          <w:tcPr>
            <w:tcW w:w="4326" w:type="dxa"/>
          </w:tcPr>
          <w:p w:rsidR="003F5CAC" w:rsidRPr="00B212F8" w:rsidRDefault="003F5CAC" w:rsidP="00FB3D0C">
            <w:pPr>
              <w:pStyle w:val="StyleTabletextLeft"/>
              <w:keepNext/>
              <w:keepLines/>
              <w:rPr>
                <w:szCs w:val="18"/>
                <w:lang w:val="ru-RU"/>
              </w:rPr>
            </w:pPr>
            <w:proofErr w:type="spellStart"/>
            <w:r w:rsidRPr="00B212F8">
              <w:rPr>
                <w:szCs w:val="18"/>
                <w:lang w:val="ru-RU"/>
              </w:rPr>
              <w:t>Belgacom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International</w:t>
            </w:r>
            <w:proofErr w:type="spellEnd"/>
            <w:r w:rsidRPr="00B212F8">
              <w:rPr>
                <w:szCs w:val="18"/>
                <w:lang w:val="ru-RU"/>
              </w:rPr>
              <w:t xml:space="preserve"> </w:t>
            </w:r>
            <w:proofErr w:type="spellStart"/>
            <w:r w:rsidRPr="00B212F8">
              <w:rPr>
                <w:szCs w:val="18"/>
                <w:lang w:val="ru-RU"/>
              </w:rPr>
              <w:t>Carrier</w:t>
            </w:r>
            <w:proofErr w:type="spellEnd"/>
            <w:r w:rsidRPr="00B212F8">
              <w:rPr>
                <w:szCs w:val="18"/>
                <w:lang w:val="ru-RU"/>
              </w:rPr>
              <w:t xml:space="preserve"> Service (</w:t>
            </w:r>
            <w:proofErr w:type="spellStart"/>
            <w:r w:rsidRPr="00B212F8">
              <w:rPr>
                <w:szCs w:val="18"/>
                <w:lang w:val="ru-RU"/>
              </w:rPr>
              <w:t>Switzerland</w:t>
            </w:r>
            <w:proofErr w:type="spellEnd"/>
            <w:r w:rsidRPr="00B212F8">
              <w:rPr>
                <w:szCs w:val="18"/>
                <w:lang w:val="ru-RU"/>
              </w:rPr>
              <w:t xml:space="preserve">) </w:t>
            </w:r>
            <w:proofErr w:type="spellStart"/>
            <w:r w:rsidRPr="00B212F8">
              <w:rPr>
                <w:szCs w:val="18"/>
                <w:lang w:val="ru-RU"/>
              </w:rPr>
              <w:t>AG</w:t>
            </w:r>
            <w:proofErr w:type="spellEnd"/>
          </w:p>
        </w:tc>
      </w:tr>
    </w:tbl>
    <w:p w:rsidR="00B12DB5" w:rsidRPr="00B212F8" w:rsidRDefault="00B12DB5" w:rsidP="00B12D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212F8">
        <w:rPr>
          <w:position w:val="6"/>
          <w:sz w:val="16"/>
          <w:szCs w:val="16"/>
          <w:lang w:val="ru-RU"/>
        </w:rPr>
        <w:t>____________</w:t>
      </w:r>
    </w:p>
    <w:p w:rsidR="00B12DB5" w:rsidRPr="00B212F8" w:rsidRDefault="00B12DB5" w:rsidP="00B12DB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proofErr w:type="spellStart"/>
      <w:proofErr w:type="gramStart"/>
      <w:r w:rsidRPr="00B212F8">
        <w:rPr>
          <w:sz w:val="16"/>
          <w:szCs w:val="16"/>
          <w:lang w:val="ru-RU"/>
        </w:rPr>
        <w:t>ISPC</w:t>
      </w:r>
      <w:proofErr w:type="spellEnd"/>
      <w:r w:rsidRPr="00B212F8">
        <w:rPr>
          <w:sz w:val="16"/>
          <w:szCs w:val="16"/>
          <w:lang w:val="ru-RU"/>
        </w:rPr>
        <w:t>:</w:t>
      </w:r>
      <w:r w:rsidRPr="00B212F8">
        <w:rPr>
          <w:sz w:val="16"/>
          <w:szCs w:val="16"/>
          <w:lang w:val="ru-RU"/>
        </w:rPr>
        <w:tab/>
      </w:r>
      <w:proofErr w:type="gramEnd"/>
      <w:r w:rsidRPr="00B212F8">
        <w:rPr>
          <w:sz w:val="16"/>
          <w:szCs w:val="16"/>
          <w:lang w:val="ru-RU"/>
        </w:rPr>
        <w:t>Коды пунктов международной сигнализации</w:t>
      </w:r>
      <w:r w:rsidRPr="00B212F8">
        <w:rPr>
          <w:sz w:val="16"/>
          <w:szCs w:val="16"/>
          <w:lang w:val="ru-RU"/>
        </w:rPr>
        <w:br/>
      </w:r>
      <w:r w:rsidRPr="00B212F8">
        <w:rPr>
          <w:sz w:val="16"/>
          <w:szCs w:val="16"/>
          <w:lang w:val="ru-RU"/>
        </w:rPr>
        <w:tab/>
      </w:r>
      <w:proofErr w:type="spellStart"/>
      <w:r w:rsidRPr="00B212F8">
        <w:rPr>
          <w:sz w:val="16"/>
          <w:szCs w:val="16"/>
          <w:lang w:val="ru-RU"/>
        </w:rPr>
        <w:t>International</w:t>
      </w:r>
      <w:proofErr w:type="spellEnd"/>
      <w:r w:rsidRPr="00B212F8">
        <w:rPr>
          <w:sz w:val="16"/>
          <w:szCs w:val="16"/>
          <w:lang w:val="ru-RU"/>
        </w:rPr>
        <w:t xml:space="preserve"> </w:t>
      </w:r>
      <w:proofErr w:type="spellStart"/>
      <w:r w:rsidRPr="00B212F8">
        <w:rPr>
          <w:sz w:val="16"/>
          <w:szCs w:val="16"/>
          <w:lang w:val="ru-RU"/>
        </w:rPr>
        <w:t>Signalling</w:t>
      </w:r>
      <w:proofErr w:type="spellEnd"/>
      <w:r w:rsidRPr="00B212F8">
        <w:rPr>
          <w:sz w:val="16"/>
          <w:szCs w:val="16"/>
          <w:lang w:val="ru-RU"/>
        </w:rPr>
        <w:t xml:space="preserve"> </w:t>
      </w:r>
      <w:proofErr w:type="spellStart"/>
      <w:r w:rsidRPr="00B212F8">
        <w:rPr>
          <w:sz w:val="16"/>
          <w:szCs w:val="16"/>
          <w:lang w:val="ru-RU"/>
        </w:rPr>
        <w:t>Point</w:t>
      </w:r>
      <w:proofErr w:type="spellEnd"/>
      <w:r w:rsidRPr="00B212F8">
        <w:rPr>
          <w:sz w:val="16"/>
          <w:szCs w:val="16"/>
          <w:lang w:val="ru-RU"/>
        </w:rPr>
        <w:t xml:space="preserve"> </w:t>
      </w:r>
      <w:proofErr w:type="spellStart"/>
      <w:r w:rsidRPr="00B212F8">
        <w:rPr>
          <w:sz w:val="16"/>
          <w:szCs w:val="16"/>
          <w:lang w:val="ru-RU"/>
        </w:rPr>
        <w:t>Codes</w:t>
      </w:r>
      <w:proofErr w:type="spellEnd"/>
    </w:p>
    <w:p w:rsidR="00DC2AAC" w:rsidRPr="00B212F8" w:rsidRDefault="00631991" w:rsidP="00004D2A">
      <w:pPr>
        <w:pStyle w:val="Heading20"/>
        <w:keepLines/>
        <w:spacing w:before="1080"/>
        <w:rPr>
          <w:lang w:val="ru-RU"/>
        </w:rPr>
      </w:pPr>
      <w:bookmarkStart w:id="177" w:name="_Toc352940523"/>
      <w:bookmarkStart w:id="178" w:name="_Toc354053860"/>
      <w:bookmarkStart w:id="179" w:name="_Toc355708886"/>
      <w:bookmarkEnd w:id="175"/>
      <w:r w:rsidRPr="00B212F8">
        <w:rPr>
          <w:lang w:val="ru-RU"/>
        </w:rPr>
        <w:t xml:space="preserve">Национальный план </w:t>
      </w:r>
      <w:proofErr w:type="gramStart"/>
      <w:r w:rsidRPr="00B212F8">
        <w:rPr>
          <w:lang w:val="ru-RU"/>
        </w:rPr>
        <w:t>нумерации</w:t>
      </w:r>
      <w:r w:rsidR="00DC2AAC" w:rsidRPr="00B212F8">
        <w:rPr>
          <w:lang w:val="ru-RU"/>
        </w:rPr>
        <w:br/>
        <w:t>(</w:t>
      </w:r>
      <w:proofErr w:type="gramEnd"/>
      <w:r w:rsidR="00E34AD2" w:rsidRPr="00B212F8">
        <w:rPr>
          <w:lang w:val="ru-RU"/>
        </w:rPr>
        <w:t>согласно Рекомендации МСЭ-Т</w:t>
      </w:r>
      <w:r w:rsidR="00DC2AAC" w:rsidRPr="00B212F8">
        <w:rPr>
          <w:lang w:val="ru-RU"/>
        </w:rPr>
        <w:t xml:space="preserve"> </w:t>
      </w:r>
      <w:proofErr w:type="spellStart"/>
      <w:r w:rsidR="00DC2AAC" w:rsidRPr="00B212F8">
        <w:rPr>
          <w:lang w:val="ru-RU"/>
        </w:rPr>
        <w:t>E.129</w:t>
      </w:r>
      <w:proofErr w:type="spellEnd"/>
      <w:r w:rsidR="00DC2AAC" w:rsidRPr="00B212F8">
        <w:rPr>
          <w:lang w:val="ru-RU"/>
        </w:rPr>
        <w:t xml:space="preserve"> (</w:t>
      </w:r>
      <w:r w:rsidR="00A50CE9" w:rsidRPr="00B212F8">
        <w:rPr>
          <w:lang w:val="ru-RU"/>
        </w:rPr>
        <w:t>01</w:t>
      </w:r>
      <w:r w:rsidR="00DC2AAC" w:rsidRPr="00B212F8">
        <w:rPr>
          <w:lang w:val="ru-RU"/>
        </w:rPr>
        <w:t>/20</w:t>
      </w:r>
      <w:r w:rsidR="00A50CE9" w:rsidRPr="00B212F8">
        <w:rPr>
          <w:lang w:val="ru-RU"/>
        </w:rPr>
        <w:t>13</w:t>
      </w:r>
      <w:r w:rsidR="00DC2AAC" w:rsidRPr="00B212F8">
        <w:rPr>
          <w:lang w:val="ru-RU"/>
        </w:rPr>
        <w:t>))</w:t>
      </w:r>
      <w:bookmarkEnd w:id="177"/>
      <w:bookmarkEnd w:id="178"/>
      <w:bookmarkEnd w:id="179"/>
    </w:p>
    <w:p w:rsidR="00DC2AAC" w:rsidRPr="00B212F8" w:rsidRDefault="00052FCB" w:rsidP="009F79E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80" w:name="_Toc36875244"/>
      <w:bookmarkStart w:id="181" w:name="_Toc352940524"/>
      <w:bookmarkStart w:id="182" w:name="_Toc354053861"/>
      <w:bookmarkStart w:id="183" w:name="_Toc355708887"/>
      <w:r w:rsidRPr="00B212F8">
        <w:rPr>
          <w:rFonts w:asciiTheme="minorHAnsi" w:hAnsiTheme="minorHAnsi"/>
          <w:lang w:val="ru-RU"/>
        </w:rPr>
        <w:t>Веб-страница</w:t>
      </w:r>
      <w:r w:rsidR="00DC2AAC" w:rsidRPr="00B212F8">
        <w:rPr>
          <w:lang w:val="ru-RU"/>
        </w:rPr>
        <w:t>:</w:t>
      </w:r>
      <w:bookmarkEnd w:id="180"/>
      <w:r w:rsidR="008E3E04" w:rsidRPr="00B212F8">
        <w:rPr>
          <w:lang w:val="ru-RU"/>
        </w:rPr>
        <w:t xml:space="preserve"> </w:t>
      </w:r>
      <w:hyperlink r:id="rId36" w:history="1">
        <w:proofErr w:type="spellStart"/>
        <w:r w:rsidR="00DC2AAC" w:rsidRPr="00B212F8">
          <w:rPr>
            <w:rStyle w:val="Hyperlink"/>
            <w:lang w:val="ru-RU"/>
          </w:rPr>
          <w:t>www.itu.int</w:t>
        </w:r>
        <w:proofErr w:type="spellEnd"/>
        <w:r w:rsidR="00DC2AAC" w:rsidRPr="00B212F8">
          <w:rPr>
            <w:rStyle w:val="Hyperlink"/>
            <w:lang w:val="ru-RU"/>
          </w:rPr>
          <w:t>/</w:t>
        </w:r>
        <w:proofErr w:type="spellStart"/>
        <w:r w:rsidR="00DC2AAC" w:rsidRPr="00B212F8">
          <w:rPr>
            <w:rStyle w:val="Hyperlink"/>
            <w:lang w:val="ru-RU"/>
          </w:rPr>
          <w:t>itu</w:t>
        </w:r>
        <w:proofErr w:type="spellEnd"/>
        <w:r w:rsidR="00DC2AAC" w:rsidRPr="00B212F8">
          <w:rPr>
            <w:rStyle w:val="Hyperlink"/>
            <w:lang w:val="ru-RU"/>
          </w:rPr>
          <w:t>-t/</w:t>
        </w:r>
        <w:proofErr w:type="spellStart"/>
        <w:r w:rsidR="00DC2AAC" w:rsidRPr="00B212F8">
          <w:rPr>
            <w:rStyle w:val="Hyperlink"/>
            <w:lang w:val="ru-RU"/>
          </w:rPr>
          <w:t>inr</w:t>
        </w:r>
        <w:proofErr w:type="spellEnd"/>
        <w:r w:rsidR="00DC2AAC" w:rsidRPr="00B212F8">
          <w:rPr>
            <w:rStyle w:val="Hyperlink"/>
            <w:lang w:val="ru-RU"/>
          </w:rPr>
          <w:t>/</w:t>
        </w:r>
        <w:proofErr w:type="spellStart"/>
        <w:r w:rsidR="00DC2AAC" w:rsidRPr="00B212F8">
          <w:rPr>
            <w:rStyle w:val="Hyperlink"/>
            <w:lang w:val="ru-RU"/>
          </w:rPr>
          <w:t>nnp</w:t>
        </w:r>
        <w:proofErr w:type="spellEnd"/>
        <w:r w:rsidR="00DC2AAC" w:rsidRPr="00B212F8">
          <w:rPr>
            <w:rStyle w:val="Hyperlink"/>
            <w:lang w:val="ru-RU"/>
          </w:rPr>
          <w:t>/</w:t>
        </w:r>
        <w:proofErr w:type="spellStart"/>
        <w:r w:rsidR="00DC2AAC" w:rsidRPr="00B212F8">
          <w:rPr>
            <w:rStyle w:val="Hyperlink"/>
            <w:lang w:val="ru-RU"/>
          </w:rPr>
          <w:t>index.html</w:t>
        </w:r>
        <w:bookmarkEnd w:id="181"/>
        <w:bookmarkEnd w:id="182"/>
        <w:bookmarkEnd w:id="183"/>
        <w:proofErr w:type="spellEnd"/>
      </w:hyperlink>
    </w:p>
    <w:p w:rsidR="004A009C" w:rsidRPr="00B212F8" w:rsidRDefault="00A91955" w:rsidP="009F79E2">
      <w:pPr>
        <w:spacing w:before="240"/>
        <w:rPr>
          <w:lang w:val="ru-RU"/>
        </w:rPr>
      </w:pPr>
      <w:r w:rsidRPr="00B212F8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B212F8">
        <w:rPr>
          <w:lang w:val="ru-RU"/>
        </w:rPr>
        <w:t xml:space="preserve">или размещать </w:t>
      </w:r>
      <w:r w:rsidR="00AB0851" w:rsidRPr="00B212F8">
        <w:rPr>
          <w:lang w:val="ru-RU"/>
        </w:rPr>
        <w:t xml:space="preserve">пояснения, а также информацию о лицах для контактов </w:t>
      </w:r>
      <w:r w:rsidR="00D46F83" w:rsidRPr="00B212F8">
        <w:rPr>
          <w:lang w:val="ru-RU"/>
        </w:rPr>
        <w:t>на своих относящихся к национальному плану н</w:t>
      </w:r>
      <w:bookmarkStart w:id="184" w:name="_GoBack"/>
      <w:bookmarkEnd w:id="184"/>
      <w:r w:rsidR="00D46F83" w:rsidRPr="00B212F8">
        <w:rPr>
          <w:lang w:val="ru-RU"/>
        </w:rPr>
        <w:t>умерации</w:t>
      </w:r>
      <w:r w:rsidR="00D14032" w:rsidRPr="00B212F8">
        <w:rPr>
          <w:lang w:val="ru-RU"/>
        </w:rPr>
        <w:t xml:space="preserve"> веб-страницах</w:t>
      </w:r>
      <w:r w:rsidR="00AB0851" w:rsidRPr="00B212F8">
        <w:rPr>
          <w:lang w:val="ru-RU"/>
        </w:rPr>
        <w:t>,</w:t>
      </w:r>
      <w:r w:rsidR="00D14032" w:rsidRPr="00B212F8">
        <w:rPr>
          <w:lang w:val="ru-RU"/>
        </w:rPr>
        <w:t xml:space="preserve"> </w:t>
      </w:r>
      <w:r w:rsidR="00443C65" w:rsidRPr="00B212F8">
        <w:rPr>
          <w:lang w:val="ru-RU"/>
        </w:rPr>
        <w:t xml:space="preserve">с тем чтобы информация, которая </w:t>
      </w:r>
      <w:r w:rsidR="00CC52D9" w:rsidRPr="00B212F8">
        <w:rPr>
          <w:lang w:val="ru-RU"/>
        </w:rPr>
        <w:t>будет доступной всем администрациям/</w:t>
      </w:r>
      <w:proofErr w:type="spellStart"/>
      <w:r w:rsidR="00CC52D9" w:rsidRPr="00B212F8">
        <w:rPr>
          <w:lang w:val="ru-RU"/>
        </w:rPr>
        <w:t>ПЭО</w:t>
      </w:r>
      <w:proofErr w:type="spellEnd"/>
      <w:r w:rsidR="00CC52D9" w:rsidRPr="00B212F8">
        <w:rPr>
          <w:lang w:val="ru-RU"/>
        </w:rPr>
        <w:t xml:space="preserve"> и поставщикам услуг бесплатно, могла быть размещена на веб-сайте МСЭ-Т</w:t>
      </w:r>
      <w:r w:rsidR="004A009C" w:rsidRPr="00B212F8">
        <w:rPr>
          <w:lang w:val="ru-RU"/>
        </w:rPr>
        <w:t>.</w:t>
      </w:r>
    </w:p>
    <w:p w:rsidR="004A009C" w:rsidRPr="00B212F8" w:rsidRDefault="00B66662" w:rsidP="009F79E2">
      <w:pPr>
        <w:rPr>
          <w:lang w:val="ru-RU"/>
        </w:rPr>
      </w:pPr>
      <w:r w:rsidRPr="00B212F8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</w:t>
      </w:r>
      <w:proofErr w:type="spellStart"/>
      <w:r w:rsidRPr="00B212F8">
        <w:rPr>
          <w:lang w:val="ru-RU"/>
        </w:rPr>
        <w:t>БСЭ</w:t>
      </w:r>
      <w:proofErr w:type="spellEnd"/>
      <w:r w:rsidRPr="00B212F8">
        <w:rPr>
          <w:lang w:val="ru-RU"/>
        </w:rPr>
        <w:t xml:space="preserve"> МСЭ</w:t>
      </w:r>
      <w:r w:rsidR="004A009C" w:rsidRPr="00B212F8">
        <w:rPr>
          <w:lang w:val="ru-RU"/>
        </w:rPr>
        <w:t xml:space="preserve"> (</w:t>
      </w:r>
      <w:r w:rsidR="00CC52D9" w:rsidRPr="00B212F8">
        <w:rPr>
          <w:lang w:val="ru-RU"/>
        </w:rPr>
        <w:t>э</w:t>
      </w:r>
      <w:r w:rsidR="000A61A6" w:rsidRPr="00B212F8">
        <w:rPr>
          <w:lang w:val="ru-RU"/>
        </w:rPr>
        <w:t>л. почта:</w:t>
      </w:r>
      <w:r w:rsidR="004A009C" w:rsidRPr="00B212F8">
        <w:rPr>
          <w:lang w:val="ru-RU"/>
        </w:rPr>
        <w:t xml:space="preserve"> </w:t>
      </w:r>
      <w:hyperlink r:id="rId37" w:history="1">
        <w:proofErr w:type="spellStart"/>
        <w:r w:rsidR="004A009C" w:rsidRPr="00B212F8">
          <w:rPr>
            <w:rStyle w:val="Hyperlink"/>
            <w:lang w:val="ru-RU"/>
          </w:rPr>
          <w:t>tsbtson@itu.int</w:t>
        </w:r>
        <w:proofErr w:type="spellEnd"/>
      </w:hyperlink>
      <w:r w:rsidR="004A009C" w:rsidRPr="00B212F8">
        <w:rPr>
          <w:lang w:val="ru-RU"/>
        </w:rPr>
        <w:t>)</w:t>
      </w:r>
      <w:r w:rsidRPr="00B212F8">
        <w:rPr>
          <w:lang w:val="ru-RU"/>
        </w:rPr>
        <w:t xml:space="preserve"> формат, </w:t>
      </w:r>
      <w:r w:rsidR="004B3141" w:rsidRPr="00B212F8">
        <w:rPr>
          <w:lang w:val="ru-RU"/>
        </w:rPr>
        <w:t xml:space="preserve">подробно описанный в </w:t>
      </w:r>
      <w:r w:rsidR="00FD189D" w:rsidRPr="00B212F8">
        <w:rPr>
          <w:lang w:val="ru-RU"/>
        </w:rPr>
        <w:t>Рекомендации МСЭ-Т</w:t>
      </w:r>
      <w:r w:rsidR="004A009C" w:rsidRPr="00B212F8">
        <w:rPr>
          <w:lang w:val="ru-RU"/>
        </w:rPr>
        <w:t xml:space="preserve"> </w:t>
      </w:r>
      <w:proofErr w:type="spellStart"/>
      <w:r w:rsidR="004A009C" w:rsidRPr="00B212F8">
        <w:rPr>
          <w:lang w:val="ru-RU"/>
        </w:rPr>
        <w:t>E.129</w:t>
      </w:r>
      <w:proofErr w:type="spellEnd"/>
      <w:r w:rsidR="004A009C" w:rsidRPr="00B212F8">
        <w:rPr>
          <w:lang w:val="ru-RU"/>
        </w:rPr>
        <w:t xml:space="preserve">. </w:t>
      </w:r>
      <w:r w:rsidR="00BF7A33" w:rsidRPr="00B212F8">
        <w:rPr>
          <w:lang w:val="ru-RU"/>
        </w:rPr>
        <w:t xml:space="preserve">Напоминаем, что </w:t>
      </w:r>
      <w:r w:rsidR="00684A5D" w:rsidRPr="00B212F8">
        <w:rPr>
          <w:lang w:val="ru-RU"/>
        </w:rPr>
        <w:t>администраци</w:t>
      </w:r>
      <w:r w:rsidR="00BF7A33" w:rsidRPr="00B212F8">
        <w:rPr>
          <w:lang w:val="ru-RU"/>
        </w:rPr>
        <w:t>и несут ответственность за своевременное обновление этой информации</w:t>
      </w:r>
      <w:r w:rsidR="004A009C" w:rsidRPr="00B212F8">
        <w:rPr>
          <w:lang w:val="ru-RU"/>
        </w:rPr>
        <w:t>.</w:t>
      </w:r>
    </w:p>
    <w:p w:rsidR="00DC2AAC" w:rsidRPr="00B212F8" w:rsidRDefault="00B47E0C" w:rsidP="00FD5C50">
      <w:pPr>
        <w:spacing w:after="120"/>
        <w:rPr>
          <w:lang w:val="ru-RU"/>
        </w:rPr>
      </w:pPr>
      <w:r w:rsidRPr="00B212F8">
        <w:rPr>
          <w:lang w:val="ru-RU"/>
        </w:rPr>
        <w:t>В период с</w:t>
      </w:r>
      <w:r w:rsidR="00855052" w:rsidRPr="00B212F8">
        <w:rPr>
          <w:lang w:val="ru-RU"/>
        </w:rPr>
        <w:t xml:space="preserve"> </w:t>
      </w:r>
      <w:proofErr w:type="spellStart"/>
      <w:r w:rsidR="00FD5C50" w:rsidRPr="00B212F8">
        <w:rPr>
          <w:lang w:val="ru-RU"/>
        </w:rPr>
        <w:t>1.IX.2015</w:t>
      </w:r>
      <w:proofErr w:type="spellEnd"/>
      <w:r w:rsidR="00FD5C50" w:rsidRPr="00B212F8">
        <w:rPr>
          <w:lang w:val="ru-RU"/>
        </w:rPr>
        <w:t xml:space="preserve"> </w:t>
      </w:r>
      <w:r w:rsidRPr="00B212F8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B212F8">
        <w:rPr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3F5CAC" w:rsidRPr="00B212F8" w:rsidTr="00322C01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74"/>
          <w:p w:rsidR="003F5CAC" w:rsidRPr="00B212F8" w:rsidRDefault="003F5CAC" w:rsidP="00322C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F5CAC" w:rsidRPr="00B212F8" w:rsidRDefault="003F5CAC" w:rsidP="00322C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</w:t>
            </w:r>
            <w:proofErr w:type="spellStart"/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CC</w:t>
            </w:r>
            <w:proofErr w:type="spellEnd"/>
            <w:r w:rsidRPr="00B212F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3F5CAC" w:rsidRPr="00B212F8" w:rsidTr="00322C01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3F5CA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D40856">
            <w:pPr>
              <w:spacing w:before="40" w:after="40"/>
              <w:ind w:left="1632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+98</w:t>
            </w:r>
          </w:p>
        </w:tc>
      </w:tr>
      <w:tr w:rsidR="003F5CAC" w:rsidRPr="00B212F8" w:rsidTr="00322C01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322C0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Монако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D40856">
            <w:pPr>
              <w:spacing w:before="40" w:after="40"/>
              <w:ind w:left="1632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+377</w:t>
            </w:r>
          </w:p>
        </w:tc>
      </w:tr>
      <w:tr w:rsidR="003F5CAC" w:rsidRPr="00B212F8" w:rsidTr="00322C01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322C0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Мьянма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D40856">
            <w:pPr>
              <w:spacing w:before="40" w:after="40"/>
              <w:ind w:left="1632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+95</w:t>
            </w:r>
          </w:p>
        </w:tc>
      </w:tr>
      <w:tr w:rsidR="003F5CAC" w:rsidRPr="00B212F8" w:rsidTr="00322C01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322C0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D40856">
            <w:pPr>
              <w:spacing w:before="40" w:after="40"/>
              <w:ind w:left="1632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+968</w:t>
            </w:r>
          </w:p>
        </w:tc>
      </w:tr>
      <w:tr w:rsidR="003F5CAC" w:rsidRPr="00B212F8" w:rsidTr="00322C01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322C0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D40856">
            <w:pPr>
              <w:spacing w:before="40" w:after="40"/>
              <w:ind w:left="1632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+252</w:t>
            </w:r>
          </w:p>
        </w:tc>
      </w:tr>
      <w:tr w:rsidR="003F5CAC" w:rsidRPr="00B212F8" w:rsidTr="00322C01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322C0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Вануату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AC" w:rsidRPr="00B212F8" w:rsidRDefault="003F5CAC" w:rsidP="00D40856">
            <w:pPr>
              <w:spacing w:before="40" w:after="40"/>
              <w:ind w:left="1632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212F8">
              <w:rPr>
                <w:rFonts w:asciiTheme="minorHAnsi" w:hAnsiTheme="minorHAnsi"/>
                <w:sz w:val="18"/>
                <w:szCs w:val="18"/>
                <w:lang w:val="ru-RU"/>
              </w:rPr>
              <w:t>+678</w:t>
            </w:r>
          </w:p>
        </w:tc>
      </w:tr>
    </w:tbl>
    <w:p w:rsidR="008C0D39" w:rsidRPr="00B212F8" w:rsidRDefault="008C0D39" w:rsidP="005B3C25">
      <w:pPr>
        <w:rPr>
          <w:lang w:val="ru-RU"/>
        </w:rPr>
      </w:pPr>
    </w:p>
    <w:sectPr w:rsidR="008C0D39" w:rsidRPr="00B212F8" w:rsidSect="00CE6D84"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8AD" w:rsidRDefault="002128AD">
      <w:r>
        <w:separator/>
      </w:r>
    </w:p>
  </w:endnote>
  <w:endnote w:type="continuationSeparator" w:id="0">
    <w:p w:rsidR="002128AD" w:rsidRDefault="0021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128A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128AD" w:rsidRDefault="002128AD" w:rsidP="00520156">
          <w:pPr>
            <w:pStyle w:val="Firstfooter"/>
            <w:spacing w:before="80"/>
            <w:jc w:val="right"/>
            <w:rPr>
              <w:lang w:val="en-US"/>
            </w:rPr>
          </w:pPr>
          <w:proofErr w:type="spellStart"/>
          <w:r>
            <w:rPr>
              <w:lang w:val="en-US"/>
            </w:rPr>
            <w:t>www.itu.int</w:t>
          </w:r>
          <w:proofErr w:type="spellEnd"/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128AD" w:rsidRPr="007F091C" w:rsidRDefault="002128A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28AD" w:rsidRPr="00F30F75" w:rsidRDefault="002128AD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128A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128AD" w:rsidRPr="007F091C" w:rsidRDefault="002128AD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4F01">
            <w:rPr>
              <w:noProof/>
              <w:color w:val="FFFFFF"/>
              <w:lang w:val="es-ES_tradnl"/>
            </w:rPr>
            <w:t>1085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34F01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128AD" w:rsidRPr="00ED524D" w:rsidRDefault="002128A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2128AD" w:rsidRPr="00247715" w:rsidRDefault="002128AD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128A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128AD" w:rsidRPr="00ED524D" w:rsidRDefault="002128A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2128AD" w:rsidRPr="007F091C" w:rsidRDefault="002128A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4F01">
            <w:rPr>
              <w:noProof/>
              <w:color w:val="FFFFFF"/>
              <w:lang w:val="es-ES_tradnl"/>
            </w:rPr>
            <w:t>1085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34F01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128AD" w:rsidRPr="00247715" w:rsidRDefault="002128AD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128AD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2128AD" w:rsidRPr="007F091C" w:rsidRDefault="002128AD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4F01">
            <w:rPr>
              <w:noProof/>
              <w:color w:val="FFFFFF"/>
              <w:lang w:val="es-ES_tradnl"/>
            </w:rPr>
            <w:t>1085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34F01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128AD" w:rsidRPr="00ED524D" w:rsidRDefault="002128AD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2128AD" w:rsidRPr="00247715" w:rsidRDefault="002128AD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8AD" w:rsidRDefault="002128AD">
      <w:r>
        <w:separator/>
      </w:r>
    </w:p>
  </w:footnote>
  <w:footnote w:type="continuationSeparator" w:id="0">
    <w:p w:rsidR="002128AD" w:rsidRDefault="0021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AD" w:rsidRDefault="00212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AD" w:rsidRDefault="002128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5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3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19"/>
  </w:num>
  <w:num w:numId="8">
    <w:abstractNumId w:val="16"/>
  </w:num>
  <w:num w:numId="9">
    <w:abstractNumId w:val="33"/>
  </w:num>
  <w:num w:numId="1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2"/>
  </w:num>
  <w:num w:numId="19">
    <w:abstractNumId w:val="34"/>
  </w:num>
  <w:num w:numId="20">
    <w:abstractNumId w:val="28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3"/>
  </w:num>
  <w:num w:numId="41">
    <w:abstractNumId w:val="17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2A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BA1"/>
    <w:rsid w:val="000153F9"/>
    <w:rsid w:val="000154D0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58"/>
    <w:rsid w:val="00021CC1"/>
    <w:rsid w:val="000220D0"/>
    <w:rsid w:val="00022733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BD6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6E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3756E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6C0"/>
    <w:rsid w:val="00060807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AEA"/>
    <w:rsid w:val="00064E11"/>
    <w:rsid w:val="000654E8"/>
    <w:rsid w:val="000655E1"/>
    <w:rsid w:val="00065937"/>
    <w:rsid w:val="0006629F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2F64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293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3C4"/>
    <w:rsid w:val="0009244C"/>
    <w:rsid w:val="0009254A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97B63"/>
    <w:rsid w:val="000A0985"/>
    <w:rsid w:val="000A0DF2"/>
    <w:rsid w:val="000A0FE1"/>
    <w:rsid w:val="000A110B"/>
    <w:rsid w:val="000A1A3D"/>
    <w:rsid w:val="000A1F79"/>
    <w:rsid w:val="000A2289"/>
    <w:rsid w:val="000A2332"/>
    <w:rsid w:val="000A2522"/>
    <w:rsid w:val="000A3A92"/>
    <w:rsid w:val="000A3DF2"/>
    <w:rsid w:val="000A483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00F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17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1180"/>
    <w:rsid w:val="000D1A8D"/>
    <w:rsid w:val="000D278E"/>
    <w:rsid w:val="000D2F77"/>
    <w:rsid w:val="000D3198"/>
    <w:rsid w:val="000D32C7"/>
    <w:rsid w:val="000D39F1"/>
    <w:rsid w:val="000D3DC8"/>
    <w:rsid w:val="000D461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8CA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2BC"/>
    <w:rsid w:val="001076C0"/>
    <w:rsid w:val="00107908"/>
    <w:rsid w:val="00107CE4"/>
    <w:rsid w:val="00110085"/>
    <w:rsid w:val="0011014E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94"/>
    <w:rsid w:val="00121CD2"/>
    <w:rsid w:val="00121FA1"/>
    <w:rsid w:val="0012202B"/>
    <w:rsid w:val="001220A2"/>
    <w:rsid w:val="001222A6"/>
    <w:rsid w:val="001224C3"/>
    <w:rsid w:val="00122ACA"/>
    <w:rsid w:val="00122B53"/>
    <w:rsid w:val="00122D33"/>
    <w:rsid w:val="00122E65"/>
    <w:rsid w:val="00123360"/>
    <w:rsid w:val="00123531"/>
    <w:rsid w:val="0012355F"/>
    <w:rsid w:val="00123667"/>
    <w:rsid w:val="00124BF9"/>
    <w:rsid w:val="00124CAF"/>
    <w:rsid w:val="00124EDA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27FB6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E9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6928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57A0B"/>
    <w:rsid w:val="00160377"/>
    <w:rsid w:val="00160958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77D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4D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58"/>
    <w:rsid w:val="00194F77"/>
    <w:rsid w:val="00194FC0"/>
    <w:rsid w:val="00195176"/>
    <w:rsid w:val="00195D71"/>
    <w:rsid w:val="00196652"/>
    <w:rsid w:val="0019692F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222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F4F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2F6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6D4A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8AD"/>
    <w:rsid w:val="002129DF"/>
    <w:rsid w:val="00212A4E"/>
    <w:rsid w:val="00212DB5"/>
    <w:rsid w:val="002132A7"/>
    <w:rsid w:val="002139E0"/>
    <w:rsid w:val="00213F3B"/>
    <w:rsid w:val="00214082"/>
    <w:rsid w:val="00214645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3C9"/>
    <w:rsid w:val="002215D9"/>
    <w:rsid w:val="00221D54"/>
    <w:rsid w:val="00221F66"/>
    <w:rsid w:val="0022219C"/>
    <w:rsid w:val="002225FA"/>
    <w:rsid w:val="00222727"/>
    <w:rsid w:val="002228E6"/>
    <w:rsid w:val="00222E42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4F01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FBF"/>
    <w:rsid w:val="002751DC"/>
    <w:rsid w:val="0027541A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D3C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1EEA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4E38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F24"/>
    <w:rsid w:val="002B3041"/>
    <w:rsid w:val="002B3A56"/>
    <w:rsid w:val="002B592C"/>
    <w:rsid w:val="002B6156"/>
    <w:rsid w:val="002B69D4"/>
    <w:rsid w:val="002B6B91"/>
    <w:rsid w:val="002B7214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481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17A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335C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8BA"/>
    <w:rsid w:val="00310CBD"/>
    <w:rsid w:val="00310F53"/>
    <w:rsid w:val="003111A1"/>
    <w:rsid w:val="003112EB"/>
    <w:rsid w:val="00311FAD"/>
    <w:rsid w:val="00312305"/>
    <w:rsid w:val="0031233D"/>
    <w:rsid w:val="0031274B"/>
    <w:rsid w:val="003132A0"/>
    <w:rsid w:val="00313AD0"/>
    <w:rsid w:val="00313B9D"/>
    <w:rsid w:val="0031431A"/>
    <w:rsid w:val="0031478F"/>
    <w:rsid w:val="00314E3F"/>
    <w:rsid w:val="00315AE1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D4F"/>
    <w:rsid w:val="003210B2"/>
    <w:rsid w:val="00321BED"/>
    <w:rsid w:val="00321FF1"/>
    <w:rsid w:val="00322646"/>
    <w:rsid w:val="0032292B"/>
    <w:rsid w:val="00322956"/>
    <w:rsid w:val="00322C01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115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235F"/>
    <w:rsid w:val="00362A7E"/>
    <w:rsid w:val="00363672"/>
    <w:rsid w:val="003637C7"/>
    <w:rsid w:val="00363DF6"/>
    <w:rsid w:val="00363E46"/>
    <w:rsid w:val="003649B1"/>
    <w:rsid w:val="00364E08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DDE"/>
    <w:rsid w:val="00367E81"/>
    <w:rsid w:val="00370594"/>
    <w:rsid w:val="00370A52"/>
    <w:rsid w:val="00370A81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2A5"/>
    <w:rsid w:val="00375404"/>
    <w:rsid w:val="0037578B"/>
    <w:rsid w:val="00376F8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DD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0E7"/>
    <w:rsid w:val="003C31C6"/>
    <w:rsid w:val="003C338C"/>
    <w:rsid w:val="003C34B9"/>
    <w:rsid w:val="003C4A77"/>
    <w:rsid w:val="003C4B53"/>
    <w:rsid w:val="003C4B6C"/>
    <w:rsid w:val="003C4E4F"/>
    <w:rsid w:val="003C6184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5CAC"/>
    <w:rsid w:val="003F6111"/>
    <w:rsid w:val="003F64B3"/>
    <w:rsid w:val="003F6C8C"/>
    <w:rsid w:val="003F7031"/>
    <w:rsid w:val="004003F4"/>
    <w:rsid w:val="004005A9"/>
    <w:rsid w:val="004005CC"/>
    <w:rsid w:val="0040088B"/>
    <w:rsid w:val="00400C42"/>
    <w:rsid w:val="00400D0D"/>
    <w:rsid w:val="00400D5F"/>
    <w:rsid w:val="00400FAD"/>
    <w:rsid w:val="00401296"/>
    <w:rsid w:val="0040140F"/>
    <w:rsid w:val="004017A0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4D"/>
    <w:rsid w:val="004161C2"/>
    <w:rsid w:val="00416F9E"/>
    <w:rsid w:val="00420775"/>
    <w:rsid w:val="00420D79"/>
    <w:rsid w:val="00420DFE"/>
    <w:rsid w:val="00421144"/>
    <w:rsid w:val="00421468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1597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3DE1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2FDD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1D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72E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081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C5D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2DA5"/>
    <w:rsid w:val="004A3396"/>
    <w:rsid w:val="004A3695"/>
    <w:rsid w:val="004A3A42"/>
    <w:rsid w:val="004A409F"/>
    <w:rsid w:val="004A42BA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7F3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AC9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2E97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B02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2F65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5B7D"/>
    <w:rsid w:val="0053630C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48B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795"/>
    <w:rsid w:val="00586E11"/>
    <w:rsid w:val="0058737C"/>
    <w:rsid w:val="0058754F"/>
    <w:rsid w:val="00587A07"/>
    <w:rsid w:val="00587B6B"/>
    <w:rsid w:val="00587F3A"/>
    <w:rsid w:val="00587F49"/>
    <w:rsid w:val="00590125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0E29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C25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B6D9F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2F2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57F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0166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79F"/>
    <w:rsid w:val="00627A9C"/>
    <w:rsid w:val="00627DAE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05D"/>
    <w:rsid w:val="006365EF"/>
    <w:rsid w:val="00636724"/>
    <w:rsid w:val="00636806"/>
    <w:rsid w:val="00636D77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01C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0"/>
    <w:rsid w:val="00676BD2"/>
    <w:rsid w:val="00677B65"/>
    <w:rsid w:val="00677F5B"/>
    <w:rsid w:val="00677F8D"/>
    <w:rsid w:val="0068013C"/>
    <w:rsid w:val="00680506"/>
    <w:rsid w:val="00680800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78D"/>
    <w:rsid w:val="00693460"/>
    <w:rsid w:val="006934B4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EC3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5D8B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4443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3B2"/>
    <w:rsid w:val="006F255A"/>
    <w:rsid w:val="006F275C"/>
    <w:rsid w:val="006F27F5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554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2D3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5FB1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6956"/>
    <w:rsid w:val="007575F4"/>
    <w:rsid w:val="00757992"/>
    <w:rsid w:val="00760486"/>
    <w:rsid w:val="007606E6"/>
    <w:rsid w:val="00760A8E"/>
    <w:rsid w:val="00760E82"/>
    <w:rsid w:val="00761065"/>
    <w:rsid w:val="00761175"/>
    <w:rsid w:val="007616A3"/>
    <w:rsid w:val="00761A5A"/>
    <w:rsid w:val="00761C96"/>
    <w:rsid w:val="00762D16"/>
    <w:rsid w:val="00763227"/>
    <w:rsid w:val="00763C73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0CA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1B56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70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4D2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2FD"/>
    <w:rsid w:val="007B2325"/>
    <w:rsid w:val="007B2368"/>
    <w:rsid w:val="007B25C8"/>
    <w:rsid w:val="007B2710"/>
    <w:rsid w:val="007B446F"/>
    <w:rsid w:val="007B526A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471F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324"/>
    <w:rsid w:val="007D2B27"/>
    <w:rsid w:val="007D306D"/>
    <w:rsid w:val="007D3172"/>
    <w:rsid w:val="007D32B4"/>
    <w:rsid w:val="007D33FD"/>
    <w:rsid w:val="007D390A"/>
    <w:rsid w:val="007D3CE2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2CC"/>
    <w:rsid w:val="008236BD"/>
    <w:rsid w:val="00823704"/>
    <w:rsid w:val="00824695"/>
    <w:rsid w:val="008247DB"/>
    <w:rsid w:val="00824810"/>
    <w:rsid w:val="00824885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0A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4D25"/>
    <w:rsid w:val="0084569D"/>
    <w:rsid w:val="008458DC"/>
    <w:rsid w:val="00846056"/>
    <w:rsid w:val="008465A5"/>
    <w:rsid w:val="00846CE7"/>
    <w:rsid w:val="008472BC"/>
    <w:rsid w:val="008476D4"/>
    <w:rsid w:val="00847773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3FC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51B"/>
    <w:rsid w:val="00873C05"/>
    <w:rsid w:val="00873C3A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3CA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51A"/>
    <w:rsid w:val="008B7AAB"/>
    <w:rsid w:val="008C015B"/>
    <w:rsid w:val="008C0244"/>
    <w:rsid w:val="008C048A"/>
    <w:rsid w:val="008C089E"/>
    <w:rsid w:val="008C09A8"/>
    <w:rsid w:val="008C0B69"/>
    <w:rsid w:val="008C0B8C"/>
    <w:rsid w:val="008C0D39"/>
    <w:rsid w:val="008C0D80"/>
    <w:rsid w:val="008C0F1C"/>
    <w:rsid w:val="008C1269"/>
    <w:rsid w:val="008C2E80"/>
    <w:rsid w:val="008C349B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9B5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BDA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BE"/>
    <w:rsid w:val="008F4AE1"/>
    <w:rsid w:val="008F6327"/>
    <w:rsid w:val="008F63F8"/>
    <w:rsid w:val="008F741F"/>
    <w:rsid w:val="008F760B"/>
    <w:rsid w:val="008F7858"/>
    <w:rsid w:val="0090001C"/>
    <w:rsid w:val="00900080"/>
    <w:rsid w:val="00900F6D"/>
    <w:rsid w:val="00901378"/>
    <w:rsid w:val="00901BDD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3E56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9AF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DC3"/>
    <w:rsid w:val="0094423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3C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068"/>
    <w:rsid w:val="00960314"/>
    <w:rsid w:val="009603F3"/>
    <w:rsid w:val="0096044D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CFB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A84"/>
    <w:rsid w:val="00985BBC"/>
    <w:rsid w:val="00985F00"/>
    <w:rsid w:val="00986147"/>
    <w:rsid w:val="0098614F"/>
    <w:rsid w:val="009865D4"/>
    <w:rsid w:val="00986611"/>
    <w:rsid w:val="00986964"/>
    <w:rsid w:val="00986FBA"/>
    <w:rsid w:val="0098731D"/>
    <w:rsid w:val="0099021A"/>
    <w:rsid w:val="00990426"/>
    <w:rsid w:val="00990999"/>
    <w:rsid w:val="00990FCD"/>
    <w:rsid w:val="0099136C"/>
    <w:rsid w:val="009915D4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398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5958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D9C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5E2F"/>
    <w:rsid w:val="009F636A"/>
    <w:rsid w:val="009F6474"/>
    <w:rsid w:val="009F65DF"/>
    <w:rsid w:val="009F79E2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4"/>
    <w:rsid w:val="00A06B28"/>
    <w:rsid w:val="00A06D5A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0ED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2C3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1A"/>
    <w:rsid w:val="00A23E2A"/>
    <w:rsid w:val="00A24159"/>
    <w:rsid w:val="00A24193"/>
    <w:rsid w:val="00A24BFF"/>
    <w:rsid w:val="00A250F9"/>
    <w:rsid w:val="00A25A1B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A1F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0D4A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86A"/>
    <w:rsid w:val="00A72A28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4E41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21B5"/>
    <w:rsid w:val="00A832A8"/>
    <w:rsid w:val="00A835D3"/>
    <w:rsid w:val="00A83B85"/>
    <w:rsid w:val="00A8426B"/>
    <w:rsid w:val="00A84987"/>
    <w:rsid w:val="00A84D47"/>
    <w:rsid w:val="00A84D91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4EEA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0A18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808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AE4"/>
    <w:rsid w:val="00AF7C5B"/>
    <w:rsid w:val="00AF7D74"/>
    <w:rsid w:val="00AF7F2D"/>
    <w:rsid w:val="00B0014B"/>
    <w:rsid w:val="00B011AD"/>
    <w:rsid w:val="00B012CD"/>
    <w:rsid w:val="00B01389"/>
    <w:rsid w:val="00B0164F"/>
    <w:rsid w:val="00B01885"/>
    <w:rsid w:val="00B02964"/>
    <w:rsid w:val="00B02D8C"/>
    <w:rsid w:val="00B02E69"/>
    <w:rsid w:val="00B031D5"/>
    <w:rsid w:val="00B0448D"/>
    <w:rsid w:val="00B04659"/>
    <w:rsid w:val="00B04D40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2DB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0D75"/>
    <w:rsid w:val="00B212D8"/>
    <w:rsid w:val="00B212F8"/>
    <w:rsid w:val="00B212FE"/>
    <w:rsid w:val="00B2195D"/>
    <w:rsid w:val="00B21D98"/>
    <w:rsid w:val="00B222CD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BE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1F6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6D9F"/>
    <w:rsid w:val="00B57145"/>
    <w:rsid w:val="00B578F9"/>
    <w:rsid w:val="00B57B46"/>
    <w:rsid w:val="00B57C00"/>
    <w:rsid w:val="00B600EA"/>
    <w:rsid w:val="00B60BA6"/>
    <w:rsid w:val="00B614AE"/>
    <w:rsid w:val="00B62161"/>
    <w:rsid w:val="00B62509"/>
    <w:rsid w:val="00B629B5"/>
    <w:rsid w:val="00B62E23"/>
    <w:rsid w:val="00B62F74"/>
    <w:rsid w:val="00B63476"/>
    <w:rsid w:val="00B6386F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346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872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6ED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161"/>
    <w:rsid w:val="00B8526A"/>
    <w:rsid w:val="00B8527E"/>
    <w:rsid w:val="00B85530"/>
    <w:rsid w:val="00B85C44"/>
    <w:rsid w:val="00B860DE"/>
    <w:rsid w:val="00B8642B"/>
    <w:rsid w:val="00B868D8"/>
    <w:rsid w:val="00B871D1"/>
    <w:rsid w:val="00B875C3"/>
    <w:rsid w:val="00B876DF"/>
    <w:rsid w:val="00B87966"/>
    <w:rsid w:val="00B87EE9"/>
    <w:rsid w:val="00B902A8"/>
    <w:rsid w:val="00B907E5"/>
    <w:rsid w:val="00B90B0F"/>
    <w:rsid w:val="00B90CF7"/>
    <w:rsid w:val="00B90EA5"/>
    <w:rsid w:val="00B9163E"/>
    <w:rsid w:val="00B925FF"/>
    <w:rsid w:val="00B92D30"/>
    <w:rsid w:val="00B93849"/>
    <w:rsid w:val="00B94017"/>
    <w:rsid w:val="00B949EA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382"/>
    <w:rsid w:val="00BA7A37"/>
    <w:rsid w:val="00BA7B0D"/>
    <w:rsid w:val="00BB000D"/>
    <w:rsid w:val="00BB0891"/>
    <w:rsid w:val="00BB08FD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A4A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1D46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1DF"/>
    <w:rsid w:val="00BD72C0"/>
    <w:rsid w:val="00BD77DF"/>
    <w:rsid w:val="00BD7D7A"/>
    <w:rsid w:val="00BE0673"/>
    <w:rsid w:val="00BE06BE"/>
    <w:rsid w:val="00BE09EC"/>
    <w:rsid w:val="00BE1ECE"/>
    <w:rsid w:val="00BE2558"/>
    <w:rsid w:val="00BE2BD0"/>
    <w:rsid w:val="00BE33A6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CA1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58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3992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27639"/>
    <w:rsid w:val="00C30140"/>
    <w:rsid w:val="00C30CEC"/>
    <w:rsid w:val="00C30FCE"/>
    <w:rsid w:val="00C311EE"/>
    <w:rsid w:val="00C31236"/>
    <w:rsid w:val="00C314EF"/>
    <w:rsid w:val="00C322E6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9A9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3C3"/>
    <w:rsid w:val="00C639A7"/>
    <w:rsid w:val="00C63BC8"/>
    <w:rsid w:val="00C63D33"/>
    <w:rsid w:val="00C63D3A"/>
    <w:rsid w:val="00C63FE0"/>
    <w:rsid w:val="00C64127"/>
    <w:rsid w:val="00C646F4"/>
    <w:rsid w:val="00C64971"/>
    <w:rsid w:val="00C65034"/>
    <w:rsid w:val="00C65B67"/>
    <w:rsid w:val="00C66198"/>
    <w:rsid w:val="00C662E8"/>
    <w:rsid w:val="00C66707"/>
    <w:rsid w:val="00C66733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1E9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5B13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C3A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794"/>
    <w:rsid w:val="00CC6B8A"/>
    <w:rsid w:val="00CC7C13"/>
    <w:rsid w:val="00CC7D6F"/>
    <w:rsid w:val="00CC7DEC"/>
    <w:rsid w:val="00CC7E17"/>
    <w:rsid w:val="00CD0116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45DF"/>
    <w:rsid w:val="00CD5018"/>
    <w:rsid w:val="00CD5023"/>
    <w:rsid w:val="00CD5057"/>
    <w:rsid w:val="00CD5F62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159"/>
    <w:rsid w:val="00CE7F99"/>
    <w:rsid w:val="00CF02D0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6D3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18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AF4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834"/>
    <w:rsid w:val="00D25ABB"/>
    <w:rsid w:val="00D25DFB"/>
    <w:rsid w:val="00D26162"/>
    <w:rsid w:val="00D26692"/>
    <w:rsid w:val="00D266FD"/>
    <w:rsid w:val="00D26DB4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373F6"/>
    <w:rsid w:val="00D401F2"/>
    <w:rsid w:val="00D40856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15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7A8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D2B"/>
    <w:rsid w:val="00D71099"/>
    <w:rsid w:val="00D71486"/>
    <w:rsid w:val="00D716D6"/>
    <w:rsid w:val="00D718AB"/>
    <w:rsid w:val="00D72477"/>
    <w:rsid w:val="00D72950"/>
    <w:rsid w:val="00D72D58"/>
    <w:rsid w:val="00D730FE"/>
    <w:rsid w:val="00D738C2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C52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3D1B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105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0F9C"/>
    <w:rsid w:val="00DB102E"/>
    <w:rsid w:val="00DB126E"/>
    <w:rsid w:val="00DB15F4"/>
    <w:rsid w:val="00DB188B"/>
    <w:rsid w:val="00DB18CE"/>
    <w:rsid w:val="00DB2098"/>
    <w:rsid w:val="00DB237B"/>
    <w:rsid w:val="00DB289D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696"/>
    <w:rsid w:val="00DB785B"/>
    <w:rsid w:val="00DB786C"/>
    <w:rsid w:val="00DB7C22"/>
    <w:rsid w:val="00DB7CD9"/>
    <w:rsid w:val="00DB7DC6"/>
    <w:rsid w:val="00DB7FB7"/>
    <w:rsid w:val="00DC0BF0"/>
    <w:rsid w:val="00DC1367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D7103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01A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933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A87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BD"/>
    <w:rsid w:val="00E16EBE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23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B35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0CEA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600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AA8"/>
    <w:rsid w:val="00E90AF8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043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CE3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D7B52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8C9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DEB"/>
    <w:rsid w:val="00EF5400"/>
    <w:rsid w:val="00EF5556"/>
    <w:rsid w:val="00EF59D9"/>
    <w:rsid w:val="00EF5BDF"/>
    <w:rsid w:val="00EF5D37"/>
    <w:rsid w:val="00EF6B1B"/>
    <w:rsid w:val="00EF7129"/>
    <w:rsid w:val="00EF719B"/>
    <w:rsid w:val="00EF71CE"/>
    <w:rsid w:val="00EF7705"/>
    <w:rsid w:val="00EF7DDD"/>
    <w:rsid w:val="00F008FB"/>
    <w:rsid w:val="00F010FA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082"/>
    <w:rsid w:val="00F10395"/>
    <w:rsid w:val="00F1042E"/>
    <w:rsid w:val="00F10450"/>
    <w:rsid w:val="00F109F9"/>
    <w:rsid w:val="00F10C25"/>
    <w:rsid w:val="00F11630"/>
    <w:rsid w:val="00F116E3"/>
    <w:rsid w:val="00F116EE"/>
    <w:rsid w:val="00F11935"/>
    <w:rsid w:val="00F12847"/>
    <w:rsid w:val="00F12D02"/>
    <w:rsid w:val="00F12D05"/>
    <w:rsid w:val="00F12E72"/>
    <w:rsid w:val="00F1328F"/>
    <w:rsid w:val="00F133C0"/>
    <w:rsid w:val="00F13769"/>
    <w:rsid w:val="00F13963"/>
    <w:rsid w:val="00F146A0"/>
    <w:rsid w:val="00F149EA"/>
    <w:rsid w:val="00F14C0A"/>
    <w:rsid w:val="00F1506D"/>
    <w:rsid w:val="00F15545"/>
    <w:rsid w:val="00F155FA"/>
    <w:rsid w:val="00F158AF"/>
    <w:rsid w:val="00F15C51"/>
    <w:rsid w:val="00F15E62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3D84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F61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4D4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42E"/>
    <w:rsid w:val="00F60D62"/>
    <w:rsid w:val="00F60E1A"/>
    <w:rsid w:val="00F61629"/>
    <w:rsid w:val="00F616A2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075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7E8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62"/>
    <w:rsid w:val="00F80F9C"/>
    <w:rsid w:val="00F81306"/>
    <w:rsid w:val="00F81773"/>
    <w:rsid w:val="00F81922"/>
    <w:rsid w:val="00F81A2C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D9B"/>
    <w:rsid w:val="00F93F3A"/>
    <w:rsid w:val="00F94968"/>
    <w:rsid w:val="00F94EE3"/>
    <w:rsid w:val="00F95187"/>
    <w:rsid w:val="00F95531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5A3"/>
    <w:rsid w:val="00FA7884"/>
    <w:rsid w:val="00FA7D99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0C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0C8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C50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2BD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B73872"/>
  </w:style>
  <w:style w:type="paragraph" w:customStyle="1" w:styleId="font0">
    <w:name w:val="font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73872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73872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73872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738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738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738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738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7387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7387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73872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7387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7387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7387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73872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7387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7387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73872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B7387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73872"/>
  </w:style>
  <w:style w:type="table" w:customStyle="1" w:styleId="TableGrid12">
    <w:name w:val="Table Grid12"/>
    <w:basedOn w:val="TableNormal"/>
    <w:next w:val="TableGrid"/>
    <w:uiPriority w:val="59"/>
    <w:rsid w:val="00B738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7387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7387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73872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73872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7387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7387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7387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73872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7387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7387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7387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73872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7387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7387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7387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7387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7387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7387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73872"/>
  </w:style>
  <w:style w:type="paragraph" w:customStyle="1" w:styleId="NoteText">
    <w:name w:val="NoteText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B73872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B73872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7387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73872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7387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7387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7387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73872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73872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73872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73872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73872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73872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73872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73872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73872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73872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7387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73872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73872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73872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73872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73872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73872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73872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73872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73872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73872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73872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73872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73872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73872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7387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7387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73872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73872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7387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73872"/>
    <w:pPr>
      <w:jc w:val="left"/>
    </w:pPr>
  </w:style>
  <w:style w:type="paragraph" w:customStyle="1" w:styleId="Title5">
    <w:name w:val="Title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B73872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B73872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7387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7387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7387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7387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738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73872"/>
  </w:style>
  <w:style w:type="table" w:customStyle="1" w:styleId="TableGrid15">
    <w:name w:val="Table Grid15"/>
    <w:basedOn w:val="TableNormal"/>
    <w:next w:val="TableGrid"/>
    <w:uiPriority w:val="59"/>
    <w:rsid w:val="00B738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73872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73872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B73872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73872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B73872"/>
  </w:style>
  <w:style w:type="character" w:customStyle="1" w:styleId="legdslegrhslegp2text">
    <w:name w:val="legds legrhs legp2text"/>
    <w:basedOn w:val="DefaultParagraphFont"/>
    <w:rsid w:val="00B73872"/>
  </w:style>
  <w:style w:type="character" w:customStyle="1" w:styleId="legdslegrhslegp3text">
    <w:name w:val="legds legrhs legp3text"/>
    <w:basedOn w:val="DefaultParagraphFont"/>
    <w:rsid w:val="00B73872"/>
  </w:style>
  <w:style w:type="table" w:customStyle="1" w:styleId="TableGrid16">
    <w:name w:val="Table Grid16"/>
    <w:basedOn w:val="TableNormal"/>
    <w:next w:val="TableGrid"/>
    <w:uiPriority w:val="59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73872"/>
  </w:style>
  <w:style w:type="table" w:customStyle="1" w:styleId="TableGrid17">
    <w:name w:val="Table Grid17"/>
    <w:basedOn w:val="TableNormal"/>
    <w:next w:val="TableGrid"/>
    <w:uiPriority w:val="59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73872"/>
  </w:style>
  <w:style w:type="character" w:customStyle="1" w:styleId="gi">
    <w:name w:val="gi"/>
    <w:basedOn w:val="DefaultParagraphFont"/>
    <w:rsid w:val="00B73872"/>
  </w:style>
  <w:style w:type="table" w:customStyle="1" w:styleId="TableGrid19">
    <w:name w:val="Table Grid19"/>
    <w:basedOn w:val="TableNormal"/>
    <w:next w:val="TableGrid"/>
    <w:uiPriority w:val="39"/>
    <w:rsid w:val="00B7387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73872"/>
  </w:style>
  <w:style w:type="table" w:customStyle="1" w:styleId="TableGrid21">
    <w:name w:val="Table Grid21"/>
    <w:basedOn w:val="TableNormal"/>
    <w:next w:val="TableGrid"/>
    <w:uiPriority w:val="39"/>
    <w:rsid w:val="00B7387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B73872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B73872"/>
    <w:rPr>
      <w:color w:val="FFFFFF"/>
      <w:sz w:val="21"/>
      <w:szCs w:val="21"/>
    </w:rPr>
  </w:style>
  <w:style w:type="character" w:customStyle="1" w:styleId="tab30px1">
    <w:name w:val="tab30px1"/>
    <w:rsid w:val="00B73872"/>
  </w:style>
  <w:style w:type="paragraph" w:customStyle="1" w:styleId="Texto">
    <w:name w:val="Texto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22">
    <w:name w:val="Table Grid22"/>
    <w:basedOn w:val="TableNormal"/>
    <w:uiPriority w:val="39"/>
    <w:rsid w:val="008E4BDA"/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mailto:dt.arct@arct.gov.bi" TargetMode="External"/><Relationship Id="rId18" Type="http://schemas.openxmlformats.org/officeDocument/2006/relationships/hyperlink" Target="http://www.arcep.fr/?id=8146" TargetMode="External"/><Relationship Id="rId26" Type="http://schemas.openxmlformats.org/officeDocument/2006/relationships/hyperlink" Target="mailto:murun@crc.gov.m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lopesteofilo@yahoo.com" TargetMode="External"/><Relationship Id="rId34" Type="http://schemas.openxmlformats.org/officeDocument/2006/relationships/hyperlink" Target="mailto:tranthihanh@vnpt.v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nnp" TargetMode="External"/><Relationship Id="rId17" Type="http://schemas.openxmlformats.org/officeDocument/2006/relationships/hyperlink" Target="mailto:Numerotation@arcep.fr" TargetMode="External"/><Relationship Id="rId25" Type="http://schemas.openxmlformats.org/officeDocument/2006/relationships/hyperlink" Target="mailto:regulation@crc.gov.mn" TargetMode="External"/><Relationship Id="rId33" Type="http://schemas.openxmlformats.org/officeDocument/2006/relationships/footer" Target="footer3.xm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erst.dk" TargetMode="External"/><Relationship Id="rId20" Type="http://schemas.openxmlformats.org/officeDocument/2006/relationships/hyperlink" Target="mailto:teofilo.lopes@arn.gw" TargetMode="External"/><Relationship Id="rId29" Type="http://schemas.openxmlformats.org/officeDocument/2006/relationships/hyperlink" Target="http://www.itu.int/pub/T-SP-PP.RES.21-20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24" Type="http://schemas.openxmlformats.org/officeDocument/2006/relationships/hyperlink" Target="http://www.ilr.lu" TargetMode="External"/><Relationship Id="rId32" Type="http://schemas.openxmlformats.org/officeDocument/2006/relationships/footer" Target="footer2.xml"/><Relationship Id="rId37" Type="http://schemas.openxmlformats.org/officeDocument/2006/relationships/hyperlink" Target="mailto:tsbtson@itu/.int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rst@erst.dk" TargetMode="External"/><Relationship Id="rId23" Type="http://schemas.openxmlformats.org/officeDocument/2006/relationships/hyperlink" Target="mailto:yadgari@moc.gov.il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hyperlink" Target="http://www.itu.int/itu-t/inr/nnp/index.htm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info@arn.gw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hakizimanac@yahoo.fr" TargetMode="External"/><Relationship Id="rId22" Type="http://schemas.openxmlformats.org/officeDocument/2006/relationships/hyperlink" Target="http://www.arn.gw" TargetMode="External"/><Relationship Id="rId27" Type="http://schemas.openxmlformats.org/officeDocument/2006/relationships/hyperlink" Target="http://www.crc.gov.mn" TargetMode="External"/><Relationship Id="rId30" Type="http://schemas.openxmlformats.org/officeDocument/2006/relationships/header" Target="header1.xml"/><Relationship Id="rId35" Type="http://schemas.openxmlformats.org/officeDocument/2006/relationships/hyperlink" Target="http://www.vnpt.com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C4B0-2A40-4320-9383-221D3F8D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19</Pages>
  <Words>3565</Words>
  <Characters>24878</Characters>
  <Application>Microsoft Office Word</Application>
  <DocSecurity>0</DocSecurity>
  <Lines>207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28387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Berdyeva, Elena</cp:lastModifiedBy>
  <cp:revision>35</cp:revision>
  <cp:lastPrinted>2015-10-21T09:55:00Z</cp:lastPrinted>
  <dcterms:created xsi:type="dcterms:W3CDTF">2015-10-10T10:16:00Z</dcterms:created>
  <dcterms:modified xsi:type="dcterms:W3CDTF">2015-10-21T09:59:00Z</dcterms:modified>
</cp:coreProperties>
</file>