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6026D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6026D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6026D8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6026D8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6026D8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6026D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026D8" w:rsidRDefault="008322B0" w:rsidP="000E7D1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40716" w:rsidRPr="005539A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107</w:t>
            </w:r>
            <w:r w:rsidR="000E7D1B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176C08" w:rsidRDefault="008322B0" w:rsidP="000E7D1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176C08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176C08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0E7D1B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060A35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FC173A" w:rsidRPr="00176C08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9A17CE" w:rsidRDefault="008322B0" w:rsidP="001A516D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A516D" w:rsidRPr="009A17CE">
              <w:rPr>
                <w:rFonts w:eastAsia="SimSun"/>
                <w:color w:val="FFFFFF" w:themeColor="background1"/>
                <w:sz w:val="20"/>
                <w:szCs w:val="26"/>
              </w:rPr>
              <w:t>18</w:t>
            </w: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1A516D"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مايو</w:t>
            </w: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9A17C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9A17C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9A17CE">
              <w:rPr>
                <w:color w:val="FFFFFF" w:themeColor="background1"/>
                <w:sz w:val="20"/>
                <w:szCs w:val="26"/>
              </w:rPr>
              <w:t>ISSN 2312</w:t>
            </w:r>
            <w:r w:rsidR="00060A35" w:rsidRPr="009A17CE">
              <w:rPr>
                <w:color w:val="FFFFFF" w:themeColor="background1"/>
                <w:sz w:val="20"/>
                <w:szCs w:val="26"/>
              </w:rPr>
              <w:t>-</w:t>
            </w:r>
            <w:r w:rsidR="000602C5" w:rsidRPr="009A17CE">
              <w:rPr>
                <w:color w:val="FFFFFF" w:themeColor="background1"/>
                <w:sz w:val="20"/>
                <w:szCs w:val="26"/>
              </w:rPr>
              <w:t>8240</w:t>
            </w:r>
            <w:r w:rsidR="006033BD"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8322B0" w:rsidRPr="006026D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539A3">
              <w:rPr>
                <w:rFonts w:eastAsia="SimSun"/>
                <w:bCs/>
                <w:sz w:val="14"/>
                <w:szCs w:val="18"/>
              </w:rPr>
              <w:t>1211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539A3">
              <w:rPr>
                <w:rFonts w:eastAsia="SimSun"/>
                <w:bCs/>
                <w:sz w:val="14"/>
                <w:szCs w:val="18"/>
              </w:rPr>
              <w:t>20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6026D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6026D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6026D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6026D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6026D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6026D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6026D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6026D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6026D8" w:rsidRDefault="008322B0" w:rsidP="00AA4E2E">
      <w:pPr>
        <w:rPr>
          <w:rFonts w:eastAsia="SimSun"/>
          <w:rtl/>
          <w:lang w:bidi="ar-EG"/>
        </w:rPr>
      </w:pPr>
    </w:p>
    <w:p w:rsidR="008322B0" w:rsidRPr="006026D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6026D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6026D8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6026D8">
        <w:rPr>
          <w:rFonts w:eastAsia="SimSun" w:hint="cs"/>
          <w:i/>
          <w:iCs/>
          <w:rtl/>
          <w:lang w:bidi="ar-SY"/>
        </w:rPr>
        <w:t>الصفحة</w:t>
      </w:r>
    </w:p>
    <w:p w:rsidR="007B37F1" w:rsidRPr="007B37F1" w:rsidRDefault="003334F4" w:rsidP="006209A0">
      <w:pPr>
        <w:pStyle w:val="TOC1"/>
        <w:tabs>
          <w:tab w:val="left" w:pos="9242"/>
        </w:tabs>
        <w:spacing w:before="120"/>
        <w:ind w:right="856"/>
        <w:rPr>
          <w:noProof/>
          <w:rtl/>
        </w:rPr>
      </w:pPr>
      <w:r w:rsidRPr="006026D8">
        <w:rPr>
          <w:rFonts w:ascii="Calibri" w:eastAsia="SimSun" w:hAnsi="Calibri" w:hint="cs"/>
          <w:b/>
          <w:bCs/>
          <w:rtl/>
        </w:rPr>
        <w:t>معلومات عامة</w:t>
      </w:r>
    </w:p>
    <w:p w:rsidR="007B37F1" w:rsidRPr="00B80137" w:rsidRDefault="00103AF5" w:rsidP="006209A0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3" w:history="1"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القوائم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الملحقة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بالنشرة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التشغيلية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للاتحاد</w:t>
        </w:r>
        <w:r w:rsidR="007B37F1" w:rsidRPr="00B80137">
          <w:rPr>
            <w:rStyle w:val="Hyperlink"/>
            <w:rFonts w:hint="cs"/>
            <w:noProof/>
            <w:webHidden/>
            <w:color w:val="auto"/>
            <w:u w:val="none"/>
            <w:rtl/>
          </w:rPr>
          <w:t>: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 xml:space="preserve"> ملاحظة من مكتب تقييس الاتصالات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6B644C" w:rsidRPr="00B80137">
          <w:rPr>
            <w:rStyle w:val="Hyperlink"/>
            <w:rFonts w:ascii="Calibri" w:eastAsia="SimSun" w:hAnsi="Calibri" w:cs="Times New Roman"/>
            <w:noProof/>
            <w:webHidden/>
            <w:color w:val="auto"/>
            <w:szCs w:val="22"/>
            <w:u w:val="none"/>
            <w:rtl/>
            <w:lang w:bidi="ar-SY"/>
          </w:rPr>
          <w:t>3</w:t>
        </w:r>
      </w:hyperlink>
    </w:p>
    <w:p w:rsidR="007B37F1" w:rsidRPr="00B80137" w:rsidRDefault="00103AF5" w:rsidP="006209A0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 w:bidi="ar-EG"/>
        </w:rPr>
      </w:pPr>
      <w:hyperlink w:anchor="toc_4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الموافقة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على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توصيات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قطاع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تقييس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الاتصالات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6B644C" w:rsidRPr="00B80137">
          <w:rPr>
            <w:rStyle w:val="Hyperlink"/>
            <w:rFonts w:ascii="Calibri" w:eastAsia="SimSun" w:hAnsi="Calibri" w:cs="Times New Roman"/>
            <w:noProof/>
            <w:webHidden/>
            <w:color w:val="auto"/>
            <w:szCs w:val="22"/>
            <w:u w:val="none"/>
            <w:rtl/>
            <w:lang w:bidi="ar-SY"/>
          </w:rPr>
          <w:t>4</w:t>
        </w:r>
      </w:hyperlink>
    </w:p>
    <w:p w:rsidR="00CC3E35" w:rsidRPr="00B80137" w:rsidRDefault="00103AF5" w:rsidP="006209A0">
      <w:pPr>
        <w:pStyle w:val="TOC1"/>
        <w:tabs>
          <w:tab w:val="left" w:pos="9242"/>
        </w:tabs>
        <w:ind w:left="567" w:hanging="567"/>
        <w:rPr>
          <w:rFonts w:eastAsia="SimSun"/>
          <w:noProof/>
          <w:szCs w:val="22"/>
          <w:rtl/>
          <w:lang w:eastAsia="zh-CN"/>
        </w:rPr>
      </w:pPr>
      <w:hyperlink w:anchor="toc_4A" w:history="1"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الخطة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الدولية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لتعرّف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هوية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الشبكات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العمومية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>والاشتراكات</w:t>
        </w:r>
        <w:r w:rsidR="00CC3E35" w:rsidRPr="009919D6">
          <w:rPr>
            <w:rStyle w:val="Hyperlink"/>
            <w:rFonts w:eastAsia="SimSun" w:hint="cs"/>
            <w:noProof/>
            <w:webHidden/>
            <w:color w:val="auto"/>
            <w:u w:val="none"/>
            <w:rtl/>
          </w:rPr>
          <w:t xml:space="preserve"> (التوصية </w:t>
        </w:r>
        <w:r w:rsidR="00CC3E35" w:rsidRPr="009919D6">
          <w:rPr>
            <w:rStyle w:val="Hyperlink"/>
            <w:rFonts w:eastAsia="SimSun"/>
            <w:noProof/>
            <w:webHidden/>
            <w:color w:val="auto"/>
            <w:u w:val="none"/>
          </w:rPr>
          <w:t>(2008/05) ITU</w:t>
        </w:r>
        <w:r w:rsidR="00CC3E35" w:rsidRPr="009919D6">
          <w:rPr>
            <w:rStyle w:val="Hyperlink"/>
            <w:rFonts w:eastAsia="SimSun"/>
            <w:noProof/>
            <w:webHidden/>
            <w:color w:val="auto"/>
            <w:u w:val="none"/>
          </w:rPr>
          <w:sym w:font="Symbol" w:char="F02D"/>
        </w:r>
        <w:r w:rsidR="00CC3E35" w:rsidRPr="009919D6">
          <w:rPr>
            <w:rStyle w:val="Hyperlink"/>
            <w:rFonts w:eastAsia="SimSun"/>
            <w:noProof/>
            <w:webHidden/>
            <w:color w:val="auto"/>
            <w:u w:val="none"/>
          </w:rPr>
          <w:t>T E.212</w:t>
        </w:r>
        <w:r w:rsidR="00CC3E35" w:rsidRPr="009919D6">
          <w:rPr>
            <w:rStyle w:val="Hyperlink"/>
            <w:rFonts w:eastAsia="SimSun" w:hint="cs"/>
            <w:noProof/>
            <w:webHidden/>
            <w:color w:val="auto"/>
            <w:u w:val="none"/>
            <w:rtl/>
          </w:rPr>
          <w:t>):</w:t>
        </w:r>
        <w:r w:rsidR="00CC3E35" w:rsidRPr="009919D6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 xml:space="preserve"> </w:t>
        </w:r>
        <w:r w:rsidR="00CC3E35" w:rsidRPr="009919D6">
          <w:rPr>
            <w:rStyle w:val="Hyperlink"/>
            <w:rFonts w:eastAsia="SimSun"/>
            <w:noProof/>
            <w:color w:val="auto"/>
            <w:u w:val="none"/>
            <w:rtl/>
            <w:lang w:bidi="ar-EG"/>
          </w:rPr>
          <w:br/>
        </w:r>
        <w:r w:rsidR="00CC3E35" w:rsidRPr="009919D6">
          <w:rPr>
            <w:rStyle w:val="Hyperlink"/>
            <w:rFonts w:eastAsia="SimSun" w:hint="cs"/>
            <w:i/>
            <w:iCs/>
            <w:noProof/>
            <w:color w:val="auto"/>
            <w:u w:val="none"/>
            <w:rtl/>
            <w:lang w:bidi="ar-EG"/>
          </w:rPr>
          <w:t>رموز تعرف الهوية للشبكات المتنقلة الدولية</w:t>
        </w:r>
        <w:r w:rsidR="00CC3E35" w:rsidRPr="009919D6">
          <w:rPr>
            <w:rStyle w:val="Hyperlink"/>
            <w:rFonts w:eastAsia="SimSun"/>
            <w:noProof/>
            <w:webHidden/>
            <w:color w:val="auto"/>
            <w:u w:val="none"/>
            <w:rtl/>
          </w:rPr>
          <w:tab/>
        </w:r>
        <w:r w:rsidR="00CC3E35" w:rsidRPr="009919D6">
          <w:rPr>
            <w:rStyle w:val="Hyperlink"/>
            <w:rFonts w:eastAsia="SimSun" w:hint="cs"/>
            <w:noProof/>
            <w:webHidden/>
            <w:color w:val="auto"/>
            <w:u w:val="none"/>
            <w:rtl/>
          </w:rPr>
          <w:tab/>
        </w:r>
        <w:r w:rsidR="00CC3E35" w:rsidRPr="009919D6">
          <w:rPr>
            <w:rStyle w:val="Hyperlink"/>
            <w:rFonts w:eastAsia="SimSun"/>
            <w:noProof/>
            <w:webHidden/>
            <w:color w:val="auto"/>
            <w:szCs w:val="22"/>
            <w:u w:val="none"/>
            <w:rtl/>
          </w:rPr>
          <w:t>4</w:t>
        </w:r>
      </w:hyperlink>
    </w:p>
    <w:p w:rsidR="007B37F1" w:rsidRPr="00B80137" w:rsidRDefault="00103AF5" w:rsidP="0044068C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4B" w:history="1"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تخصيص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الرموز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الدليلية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لمناطق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>/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شبكات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hint="cs"/>
            <w:noProof/>
            <w:color w:val="auto"/>
            <w:u w:val="none"/>
            <w:rtl/>
          </w:rPr>
          <w:t>التشوير</w:t>
        </w:r>
        <w:r w:rsidR="007B37F1" w:rsidRPr="00B80137">
          <w:rPr>
            <w:rStyle w:val="Hyperlink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noProof/>
            <w:color w:val="auto"/>
            <w:u w:val="none"/>
          </w:rPr>
          <w:t>(SANC</w:t>
        </w:r>
        <w:r w:rsidR="00324D6F" w:rsidRPr="00B80137">
          <w:rPr>
            <w:rStyle w:val="Hyperlink"/>
            <w:noProof/>
            <w:color w:val="auto"/>
            <w:u w:val="none"/>
          </w:rPr>
          <w:t>)</w:t>
        </w:r>
        <w:r w:rsidR="00324D6F" w:rsidRPr="00B80137">
          <w:rPr>
            <w:rStyle w:val="Hyperlink"/>
            <w:rFonts w:hint="cs"/>
            <w:noProof/>
            <w:color w:val="auto"/>
            <w:u w:val="none"/>
            <w:rtl/>
            <w:lang w:bidi="ar-EG"/>
          </w:rPr>
          <w:t xml:space="preserve"> </w:t>
        </w:r>
        <w:r w:rsidR="00324D6F" w:rsidRPr="00B80137">
          <w:rPr>
            <w:rStyle w:val="Hyperlink"/>
            <w:noProof/>
            <w:color w:val="auto"/>
            <w:u w:val="none"/>
            <w:rtl/>
            <w:lang w:bidi="ar-EG"/>
          </w:rPr>
          <w:t>(</w:t>
        </w:r>
        <w:r w:rsidR="00324D6F" w:rsidRPr="00B80137">
          <w:rPr>
            <w:rStyle w:val="Hyperlink"/>
            <w:rFonts w:hint="cs"/>
            <w:noProof/>
            <w:color w:val="auto"/>
            <w:u w:val="none"/>
            <w:rtl/>
            <w:lang w:bidi="ar-EG"/>
          </w:rPr>
          <w:t>التوصية</w:t>
        </w:r>
        <w:r w:rsidR="00324D6F" w:rsidRPr="00B80137">
          <w:rPr>
            <w:rStyle w:val="Hyperlink"/>
            <w:noProof/>
            <w:color w:val="auto"/>
            <w:u w:val="none"/>
            <w:rtl/>
            <w:lang w:bidi="ar-EG"/>
          </w:rPr>
          <w:t xml:space="preserve"> </w:t>
        </w:r>
        <w:r w:rsidR="00324D6F" w:rsidRPr="00B80137">
          <w:rPr>
            <w:rStyle w:val="Hyperlink"/>
            <w:noProof/>
            <w:color w:val="auto"/>
            <w:u w:val="none"/>
            <w:lang w:bidi="ar-EG"/>
          </w:rPr>
          <w:t>ITU-T Q.708</w:t>
        </w:r>
        <w:r w:rsidR="0044068C">
          <w:rPr>
            <w:rStyle w:val="Hyperlink"/>
            <w:rFonts w:hint="cs"/>
            <w:noProof/>
            <w:color w:val="auto"/>
            <w:u w:val="none"/>
            <w:rtl/>
            <w:lang w:bidi="ar-EG"/>
          </w:rPr>
          <w:t> </w:t>
        </w:r>
        <w:r w:rsidR="00324D6F" w:rsidRPr="00B80137">
          <w:rPr>
            <w:rStyle w:val="Hyperlink"/>
            <w:noProof/>
            <w:color w:val="auto"/>
            <w:u w:val="none"/>
            <w:lang w:bidi="ar-EG"/>
          </w:rPr>
          <w:t>(99/03)</w:t>
        </w:r>
        <w:r w:rsidR="00324D6F" w:rsidRPr="00B80137">
          <w:rPr>
            <w:rStyle w:val="Hyperlink"/>
            <w:rFonts w:hint="cs"/>
            <w:noProof/>
            <w:color w:val="auto"/>
            <w:u w:val="none"/>
            <w:rtl/>
            <w:lang w:bidi="ar-EG"/>
          </w:rPr>
          <w:t>):</w:t>
        </w:r>
        <w:r w:rsidR="006C6D3F" w:rsidRPr="00B80137">
          <w:rPr>
            <w:rStyle w:val="Hyperlink"/>
            <w:noProof/>
            <w:color w:val="auto"/>
            <w:u w:val="none"/>
            <w:rtl/>
          </w:rPr>
          <w:br/>
        </w:r>
        <w:r w:rsidR="00CC3E35" w:rsidRPr="00B80137">
          <w:rPr>
            <w:rStyle w:val="Hyperlink"/>
            <w:rFonts w:hint="cs"/>
            <w:i/>
            <w:iCs/>
            <w:noProof/>
            <w:webHidden/>
            <w:color w:val="auto"/>
            <w:u w:val="none"/>
            <w:rtl/>
            <w:lang w:bidi="ar-SY"/>
          </w:rPr>
          <w:t>السويد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6B644C" w:rsidRPr="00B80137">
          <w:rPr>
            <w:rStyle w:val="Hyperlink"/>
            <w:rFonts w:ascii="Calibri" w:eastAsia="SimSun" w:hAnsi="Calibri" w:cs="Times New Roman"/>
            <w:noProof/>
            <w:webHidden/>
            <w:color w:val="auto"/>
            <w:szCs w:val="22"/>
            <w:u w:val="none"/>
            <w:rtl/>
            <w:lang w:bidi="ar-SY"/>
          </w:rPr>
          <w:t>4</w:t>
        </w:r>
      </w:hyperlink>
    </w:p>
    <w:p w:rsidR="007B37F1" w:rsidRPr="00B80137" w:rsidRDefault="007B37F1" w:rsidP="006209A0">
      <w:pPr>
        <w:pStyle w:val="TOC1"/>
        <w:tabs>
          <w:tab w:val="left" w:pos="9242"/>
        </w:tabs>
        <w:spacing w:before="120"/>
        <w:ind w:right="856"/>
        <w:rPr>
          <w:rFonts w:eastAsiaTheme="minorEastAsia" w:cstheme="minorBidi"/>
          <w:noProof/>
          <w:szCs w:val="22"/>
          <w:rtl/>
          <w:lang w:eastAsia="zh-CN" w:bidi="ar-EG"/>
        </w:rPr>
      </w:pPr>
      <w:r w:rsidRPr="00B80137">
        <w:rPr>
          <w:rFonts w:hint="cs"/>
          <w:noProof/>
          <w:rtl/>
        </w:rPr>
        <w:t>الخدمة</w:t>
      </w:r>
      <w:r w:rsidRPr="00B80137">
        <w:rPr>
          <w:noProof/>
          <w:rtl/>
        </w:rPr>
        <w:t xml:space="preserve"> </w:t>
      </w:r>
      <w:r w:rsidRPr="00B80137">
        <w:rPr>
          <w:rFonts w:eastAsia="SimSun" w:hint="cs"/>
          <w:noProof/>
          <w:rtl/>
        </w:rPr>
        <w:t>الهاتفية</w:t>
      </w:r>
    </w:p>
    <w:p w:rsidR="002B08E9" w:rsidRPr="00B80137" w:rsidRDefault="00103AF5" w:rsidP="00567DD1">
      <w:pPr>
        <w:pStyle w:val="TOC1"/>
        <w:tabs>
          <w:tab w:val="left" w:pos="9242"/>
        </w:tabs>
        <w:ind w:left="567" w:hanging="567"/>
        <w:rPr>
          <w:rFonts w:eastAsia="SimSun"/>
          <w:noProof/>
          <w:spacing w:val="2"/>
          <w:rtl/>
          <w:lang w:bidi="ar-EG"/>
        </w:rPr>
      </w:pPr>
      <w:hyperlink w:anchor="toc_5" w:history="1">
        <w:r w:rsidR="002B08E9" w:rsidRPr="00B80137">
          <w:rPr>
            <w:rStyle w:val="Hyperlink"/>
            <w:rFonts w:eastAsiaTheme="minorEastAsia"/>
            <w:i/>
            <w:iCs/>
            <w:noProof/>
            <w:color w:val="auto"/>
            <w:u w:val="none"/>
            <w:rtl/>
          </w:rPr>
          <w:tab/>
        </w:r>
        <w:r w:rsidR="009919D6" w:rsidRPr="009919D6">
          <w:rPr>
            <w:rStyle w:val="Hyperlink"/>
            <w:rFonts w:eastAsiaTheme="minorEastAsia" w:hint="cs"/>
            <w:i/>
            <w:iCs/>
            <w:noProof/>
            <w:color w:val="auto"/>
            <w:u w:val="none"/>
            <w:rtl/>
          </w:rPr>
          <w:t>كرواتيا</w:t>
        </w:r>
        <w:r w:rsidR="00CC3E35" w:rsidRPr="009919D6">
          <w:rPr>
            <w:rStyle w:val="Hyperlink"/>
            <w:rFonts w:eastAsiaTheme="minorEastAsia" w:hint="cs"/>
            <w:i/>
            <w:iCs/>
            <w:noProof/>
            <w:color w:val="auto"/>
            <w:u w:val="none"/>
            <w:rtl/>
          </w:rPr>
          <w:t xml:space="preserve"> </w:t>
        </w:r>
        <w:r w:rsidR="009919D6" w:rsidRPr="009919D6">
          <w:rPr>
            <w:rStyle w:val="Hyperlink"/>
            <w:rFonts w:eastAsiaTheme="minorEastAsia" w:hint="cs"/>
            <w:i/>
            <w:iCs/>
            <w:noProof/>
            <w:color w:val="auto"/>
            <w:u w:val="none"/>
            <w:rtl/>
          </w:rPr>
          <w:t>(</w:t>
        </w:r>
        <w:r w:rsidR="009919D6" w:rsidRPr="009919D6">
          <w:rPr>
            <w:rFonts w:eastAsia="SimSun" w:hint="cs"/>
            <w:i/>
            <w:iCs/>
            <w:rtl/>
            <w:lang w:bidi="ar-EG"/>
          </w:rPr>
          <w:t xml:space="preserve">هيئة تنظيم الاتصالات الكرواتية المعنية بصناعة الشبكات </w:t>
        </w:r>
        <w:r w:rsidR="009919D6" w:rsidRPr="009919D6">
          <w:rPr>
            <w:rFonts w:eastAsia="SimSun"/>
            <w:i/>
            <w:iCs/>
            <w:lang w:bidi="ar-EG"/>
          </w:rPr>
          <w:t>(HAKOM)</w:t>
        </w:r>
        <w:r w:rsidR="009919D6" w:rsidRPr="009919D6">
          <w:rPr>
            <w:rStyle w:val="Hyperlink"/>
            <w:rFonts w:eastAsia="SimSun" w:hint="cs"/>
            <w:i/>
            <w:iCs/>
            <w:noProof/>
            <w:color w:val="auto"/>
            <w:spacing w:val="2"/>
            <w:u w:val="none"/>
            <w:rtl/>
          </w:rPr>
          <w:t xml:space="preserve">، </w:t>
        </w:r>
        <w:r w:rsidR="00567DD1">
          <w:rPr>
            <w:rStyle w:val="Hyperlink"/>
            <w:rFonts w:eastAsia="SimSun" w:hint="cs"/>
            <w:i/>
            <w:iCs/>
            <w:noProof/>
            <w:color w:val="auto"/>
            <w:spacing w:val="2"/>
            <w:u w:val="none"/>
            <w:rtl/>
          </w:rPr>
          <w:t>ز</w:t>
        </w:r>
        <w:r w:rsidR="009919D6" w:rsidRPr="009919D6">
          <w:rPr>
            <w:rStyle w:val="Hyperlink"/>
            <w:rFonts w:eastAsia="SimSun" w:hint="cs"/>
            <w:i/>
            <w:iCs/>
            <w:noProof/>
            <w:color w:val="auto"/>
            <w:spacing w:val="2"/>
            <w:u w:val="none"/>
            <w:rtl/>
          </w:rPr>
          <w:t>غرب)</w:t>
        </w:r>
        <w:r w:rsidR="002B08E9" w:rsidRPr="00B80137">
          <w:rPr>
            <w:rStyle w:val="Hyperlink"/>
            <w:rFonts w:eastAsia="SimSun"/>
            <w:i/>
            <w:iCs/>
            <w:noProof/>
            <w:color w:val="auto"/>
            <w:spacing w:val="2"/>
            <w:u w:val="none"/>
            <w:rtl/>
          </w:rPr>
          <w:tab/>
        </w:r>
        <w:r w:rsidR="002B08E9" w:rsidRPr="00B80137">
          <w:rPr>
            <w:rStyle w:val="Hyperlink"/>
            <w:rFonts w:eastAsia="SimSun"/>
            <w:i/>
            <w:iCs/>
            <w:noProof/>
            <w:color w:val="auto"/>
            <w:spacing w:val="2"/>
            <w:u w:val="none"/>
            <w:rtl/>
          </w:rPr>
          <w:tab/>
        </w:r>
        <w:r w:rsidR="002B08E9" w:rsidRPr="00B80137">
          <w:rPr>
            <w:rStyle w:val="Hyperlink"/>
            <w:rFonts w:eastAsia="SimSun"/>
            <w:noProof/>
            <w:color w:val="auto"/>
            <w:spacing w:val="2"/>
            <w:u w:val="none"/>
          </w:rPr>
          <w:t>5</w:t>
        </w:r>
      </w:hyperlink>
    </w:p>
    <w:p w:rsidR="002B08E9" w:rsidRPr="00B80137" w:rsidRDefault="00103AF5" w:rsidP="000A75DA">
      <w:pPr>
        <w:pStyle w:val="TOC1"/>
        <w:tabs>
          <w:tab w:val="left" w:pos="9242"/>
        </w:tabs>
        <w:ind w:left="567" w:hanging="567"/>
        <w:rPr>
          <w:rFonts w:eastAsia="SimSun"/>
          <w:i/>
          <w:iCs/>
          <w:noProof/>
          <w:spacing w:val="2"/>
        </w:rPr>
      </w:pPr>
      <w:hyperlink w:anchor="toc_8" w:history="1"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</w:rPr>
          <w:tab/>
        </w:r>
        <w:r w:rsidR="002B08E9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SY"/>
          </w:rPr>
          <w:t>الدانمارك</w:t>
        </w:r>
        <w:r w:rsidR="002B08E9" w:rsidRPr="00B80137">
          <w:rPr>
            <w:rStyle w:val="Hyperlink"/>
            <w:rFonts w:eastAsiaTheme="minorEastAsia" w:hint="cs"/>
            <w:i/>
            <w:iCs/>
            <w:noProof/>
            <w:color w:val="auto"/>
            <w:u w:val="none"/>
            <w:rtl/>
          </w:rPr>
          <w:t xml:space="preserve"> (</w:t>
        </w:r>
        <w:r w:rsidR="002B08E9" w:rsidRPr="00B80137">
          <w:rPr>
            <w:rStyle w:val="Hyperlink"/>
            <w:rFonts w:eastAsia="SimSun"/>
            <w:i/>
            <w:iCs/>
            <w:noProof/>
            <w:color w:val="auto"/>
            <w:spacing w:val="2"/>
            <w:u w:val="none"/>
            <w:rtl/>
          </w:rPr>
          <w:t>هيئة الأعمال التجارية الدانماركية</w:t>
        </w:r>
        <w:r w:rsidR="002B08E9" w:rsidRPr="00B80137">
          <w:rPr>
            <w:rStyle w:val="Hyperlink"/>
            <w:rFonts w:eastAsia="SimSun" w:hint="cs"/>
            <w:i/>
            <w:iCs/>
            <w:noProof/>
            <w:color w:val="auto"/>
            <w:spacing w:val="2"/>
            <w:u w:val="none"/>
            <w:rtl/>
          </w:rPr>
          <w:t xml:space="preserve">، </w:t>
        </w:r>
        <w:r w:rsidR="002B08E9" w:rsidRPr="00B80137">
          <w:rPr>
            <w:rStyle w:val="Hyperlink"/>
            <w:rFonts w:eastAsia="SimSun"/>
            <w:i/>
            <w:iCs/>
            <w:noProof/>
            <w:color w:val="auto"/>
            <w:spacing w:val="2"/>
            <w:u w:val="none"/>
            <w:rtl/>
          </w:rPr>
          <w:t>كوبنهاغن</w:t>
        </w:r>
        <w:r w:rsidR="002B08E9" w:rsidRPr="00B80137">
          <w:rPr>
            <w:rStyle w:val="Hyperlink"/>
            <w:rFonts w:eastAsia="SimSun" w:hint="cs"/>
            <w:i/>
            <w:iCs/>
            <w:noProof/>
            <w:color w:val="auto"/>
            <w:spacing w:val="2"/>
            <w:u w:val="none"/>
            <w:rtl/>
          </w:rPr>
          <w:t>)</w:t>
        </w:r>
        <w:r w:rsidR="002B08E9" w:rsidRPr="00B80137">
          <w:rPr>
            <w:rStyle w:val="Hyperlink"/>
            <w:rFonts w:eastAsia="SimSun"/>
            <w:i/>
            <w:iCs/>
            <w:noProof/>
            <w:color w:val="auto"/>
            <w:spacing w:val="2"/>
            <w:u w:val="none"/>
            <w:rtl/>
          </w:rPr>
          <w:tab/>
        </w:r>
        <w:r w:rsidR="002B08E9" w:rsidRPr="00B80137">
          <w:rPr>
            <w:rStyle w:val="Hyperlink"/>
            <w:rFonts w:eastAsia="SimSun"/>
            <w:i/>
            <w:iCs/>
            <w:noProof/>
            <w:color w:val="auto"/>
            <w:spacing w:val="2"/>
            <w:u w:val="none"/>
            <w:rtl/>
          </w:rPr>
          <w:tab/>
        </w:r>
        <w:r w:rsidR="000A75DA" w:rsidRPr="00B80137">
          <w:rPr>
            <w:rStyle w:val="Hyperlink"/>
            <w:rFonts w:eastAsia="SimSun"/>
            <w:noProof/>
            <w:color w:val="auto"/>
            <w:spacing w:val="2"/>
            <w:u w:val="none"/>
          </w:rPr>
          <w:t>8</w:t>
        </w:r>
      </w:hyperlink>
    </w:p>
    <w:p w:rsidR="002B08E9" w:rsidRPr="00B80137" w:rsidRDefault="00103AF5" w:rsidP="000A75DA">
      <w:pPr>
        <w:pStyle w:val="TOC1"/>
        <w:tabs>
          <w:tab w:val="left" w:pos="9242"/>
        </w:tabs>
        <w:ind w:left="567" w:hanging="567"/>
        <w:rPr>
          <w:noProof/>
          <w:rtl/>
          <w:lang w:bidi="ar-EG"/>
        </w:rPr>
      </w:pPr>
      <w:hyperlink w:anchor="toc_9" w:history="1"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  <w:lang w:bidi="ar-SY"/>
          </w:rPr>
          <w:tab/>
        </w:r>
        <w:r w:rsidR="002777F1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SY"/>
          </w:rPr>
          <w:t xml:space="preserve">الأردن (هيئة تنظيم الاتصالات </w:t>
        </w:r>
        <w:r w:rsidR="002777F1" w:rsidRPr="00B80137">
          <w:rPr>
            <w:rStyle w:val="Hyperlink"/>
            <w:i/>
            <w:iCs/>
            <w:noProof/>
            <w:color w:val="auto"/>
            <w:u w:val="none"/>
            <w:lang w:bidi="ar-SY"/>
          </w:rPr>
          <w:t>(TRC)</w:t>
        </w:r>
        <w:r w:rsidR="002777F1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SY"/>
          </w:rPr>
          <w:t>، عمّان)</w:t>
        </w:r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  <w:lang w:bidi="ar-SY"/>
          </w:rPr>
          <w:tab/>
        </w:r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  <w:lang w:bidi="ar-SY"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color w:val="auto"/>
            <w:spacing w:val="2"/>
            <w:szCs w:val="22"/>
            <w:u w:val="none"/>
            <w:lang w:bidi="ar-SY"/>
          </w:rPr>
          <w:t>9</w:t>
        </w:r>
      </w:hyperlink>
    </w:p>
    <w:p w:rsidR="002B08E9" w:rsidRPr="00B80137" w:rsidRDefault="00103AF5" w:rsidP="00A459BB">
      <w:pPr>
        <w:pStyle w:val="TOC1"/>
        <w:tabs>
          <w:tab w:val="left" w:pos="9242"/>
        </w:tabs>
        <w:ind w:left="567" w:hanging="567"/>
        <w:rPr>
          <w:noProof/>
          <w:rtl/>
          <w:lang w:bidi="ar-EG"/>
        </w:rPr>
      </w:pPr>
      <w:hyperlink w:anchor="toc_10" w:history="1">
        <w:r w:rsidR="00FF0918" w:rsidRPr="00B80137">
          <w:rPr>
            <w:rStyle w:val="Hyperlink"/>
            <w:i/>
            <w:iCs/>
            <w:noProof/>
            <w:color w:val="auto"/>
            <w:u w:val="none"/>
            <w:lang w:bidi="ar-EG"/>
          </w:rPr>
          <w:tab/>
        </w:r>
        <w:r w:rsidR="00FF0918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EG"/>
          </w:rPr>
          <w:t>جزيرة سانت هيلانة وتريستان دا</w:t>
        </w:r>
        <w:r w:rsidR="00FF0918" w:rsidRPr="00B80137">
          <w:rPr>
            <w:rStyle w:val="Hyperlink"/>
            <w:rFonts w:hint="eastAsia"/>
            <w:i/>
            <w:iCs/>
            <w:noProof/>
            <w:color w:val="auto"/>
            <w:u w:val="none"/>
            <w:rtl/>
            <w:lang w:bidi="ar-EG"/>
          </w:rPr>
          <w:t> </w:t>
        </w:r>
        <w:r w:rsidR="00FF0918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EG"/>
          </w:rPr>
          <w:t xml:space="preserve">كونها (شركة </w:t>
        </w:r>
        <w:r w:rsidR="00A459BB">
          <w:rPr>
            <w:rStyle w:val="Hyperlink"/>
            <w:i/>
            <w:iCs/>
            <w:noProof/>
            <w:color w:val="auto"/>
            <w:u w:val="none"/>
            <w:lang w:bidi="ar-SY"/>
          </w:rPr>
          <w:t>Sure South Atlantic Limited</w:t>
        </w:r>
        <w:r w:rsidR="00FF0918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</w:rPr>
          <w:t>، جيمس تاون)</w:t>
        </w:r>
        <w:r w:rsidR="002777F1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SY"/>
          </w:rPr>
          <w:t xml:space="preserve"> </w:t>
        </w:r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  <w:lang w:bidi="ar-SY"/>
          </w:rPr>
          <w:tab/>
        </w:r>
        <w:r w:rsidR="002B08E9" w:rsidRPr="00B80137">
          <w:rPr>
            <w:rStyle w:val="Hyperlink"/>
            <w:noProof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color w:val="auto"/>
            <w:spacing w:val="2"/>
            <w:szCs w:val="22"/>
            <w:u w:val="none"/>
          </w:rPr>
          <w:t>10</w:t>
        </w:r>
      </w:hyperlink>
    </w:p>
    <w:p w:rsidR="002B08E9" w:rsidRPr="00B80137" w:rsidRDefault="00103AF5" w:rsidP="000A75DA">
      <w:pPr>
        <w:pStyle w:val="TOC1"/>
        <w:tabs>
          <w:tab w:val="left" w:pos="9242"/>
        </w:tabs>
        <w:ind w:left="567" w:hanging="567"/>
        <w:rPr>
          <w:noProof/>
          <w:lang w:bidi="ar-SY"/>
        </w:rPr>
      </w:pPr>
      <w:hyperlink w:anchor="toc_11" w:history="1"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  <w:lang w:bidi="ar-SY"/>
          </w:rPr>
          <w:tab/>
        </w:r>
        <w:r w:rsidR="00040EF0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EG"/>
          </w:rPr>
          <w:t xml:space="preserve">سورينام (هيئة الاتصالات في سورينام </w:t>
        </w:r>
        <w:r w:rsidR="00040EF0" w:rsidRPr="00B80137">
          <w:rPr>
            <w:rStyle w:val="Hyperlink"/>
            <w:i/>
            <w:iCs/>
            <w:noProof/>
            <w:color w:val="auto"/>
            <w:u w:val="none"/>
            <w:lang w:bidi="ar-SY"/>
          </w:rPr>
          <w:t>(TAS)</w:t>
        </w:r>
        <w:r w:rsidR="00040EF0" w:rsidRPr="00B80137">
          <w:rPr>
            <w:rStyle w:val="Hyperlink"/>
            <w:rFonts w:hint="cs"/>
            <w:i/>
            <w:iCs/>
            <w:noProof/>
            <w:color w:val="auto"/>
            <w:u w:val="none"/>
            <w:rtl/>
            <w:lang w:bidi="ar-EG"/>
          </w:rPr>
          <w:t>، باراماريبو)</w:t>
        </w:r>
        <w:r w:rsidR="002B08E9" w:rsidRPr="00B80137">
          <w:rPr>
            <w:rStyle w:val="Hyperlink"/>
            <w:i/>
            <w:iCs/>
            <w:noProof/>
            <w:color w:val="auto"/>
            <w:u w:val="none"/>
            <w:rtl/>
            <w:lang w:bidi="ar-SY"/>
          </w:rPr>
          <w:tab/>
        </w:r>
        <w:r w:rsidR="002B08E9" w:rsidRPr="00B80137">
          <w:rPr>
            <w:rStyle w:val="Hyperlink"/>
            <w:noProof/>
            <w:color w:val="auto"/>
            <w:u w:val="none"/>
            <w:rtl/>
            <w:lang w:bidi="ar-SY"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color w:val="auto"/>
            <w:szCs w:val="22"/>
            <w:u w:val="none"/>
            <w:lang w:bidi="ar-SY"/>
          </w:rPr>
          <w:t>11</w:t>
        </w:r>
      </w:hyperlink>
    </w:p>
    <w:p w:rsidR="002777F1" w:rsidRPr="00B80137" w:rsidRDefault="002777F1" w:rsidP="006209A0">
      <w:pPr>
        <w:tabs>
          <w:tab w:val="left" w:pos="567"/>
          <w:tab w:val="right" w:leader="dot" w:pos="8930"/>
          <w:tab w:val="left" w:pos="9242"/>
          <w:tab w:val="left" w:pos="9415"/>
        </w:tabs>
        <w:ind w:right="714"/>
        <w:rPr>
          <w:rFonts w:eastAsia="SimSun"/>
          <w:rtl/>
          <w:lang w:bidi="ar-EG"/>
        </w:rPr>
      </w:pPr>
      <w:r w:rsidRPr="00B80137">
        <w:rPr>
          <w:rFonts w:eastAsia="SimSun" w:hint="cs"/>
          <w:b/>
          <w:rtl/>
          <w:lang w:bidi="ar-EG"/>
        </w:rPr>
        <w:t>تغييرات في الإدارات/وكالات التشغيل المعترف بها وكيانات أو منظمات أخرى</w:t>
      </w:r>
      <w:r w:rsidRPr="00B80137">
        <w:rPr>
          <w:rFonts w:eastAsia="SimSun" w:hint="cs"/>
          <w:rtl/>
          <w:lang w:bidi="ar-EG"/>
        </w:rPr>
        <w:t>:</w:t>
      </w:r>
    </w:p>
    <w:p w:rsidR="002777F1" w:rsidRPr="00B80137" w:rsidRDefault="00103AF5" w:rsidP="00A459BB">
      <w:pPr>
        <w:pStyle w:val="TOC1"/>
        <w:tabs>
          <w:tab w:val="left" w:pos="9242"/>
        </w:tabs>
        <w:ind w:left="567" w:hanging="567"/>
        <w:rPr>
          <w:rFonts w:eastAsia="SimSun"/>
        </w:rPr>
      </w:pPr>
      <w:hyperlink w:anchor="toc_14" w:history="1">
        <w:r w:rsidR="002777F1" w:rsidRPr="00A220F7">
          <w:rPr>
            <w:rStyle w:val="Hyperlink"/>
            <w:rFonts w:eastAsia="SimSun" w:hint="cs"/>
            <w:i/>
            <w:iCs/>
            <w:color w:val="auto"/>
            <w:u w:val="none"/>
            <w:rtl/>
            <w:lang w:val="es-ES_tradnl"/>
          </w:rPr>
          <w:t xml:space="preserve">تشاد </w:t>
        </w:r>
        <w:r w:rsidR="00A459BB" w:rsidRPr="00A220F7">
          <w:rPr>
            <w:rStyle w:val="Hyperlink"/>
            <w:rFonts w:eastAsia="SimSun" w:hint="cs"/>
            <w:i/>
            <w:iCs/>
            <w:color w:val="auto"/>
            <w:u w:val="none"/>
            <w:rtl/>
            <w:lang w:val="es-ES_tradnl"/>
          </w:rPr>
          <w:t>(</w:t>
        </w:r>
        <w:r w:rsidR="00A459BB" w:rsidRPr="00A220F7">
          <w:rPr>
            <w:rFonts w:eastAsia="SimSun" w:hint="cs"/>
            <w:i/>
            <w:iCs/>
            <w:rtl/>
            <w:lang w:val="es-ES_tradnl" w:bidi="ar-EG"/>
          </w:rPr>
          <w:t xml:space="preserve">هيئة تنظيم الاتصالات في تشاد </w:t>
        </w:r>
        <w:r w:rsidR="00A459BB" w:rsidRPr="00A220F7">
          <w:rPr>
            <w:rFonts w:eastAsia="SimSun"/>
            <w:i/>
            <w:iCs/>
            <w:lang w:bidi="ar-EG"/>
          </w:rPr>
          <w:t>(OTRT)</w:t>
        </w:r>
        <w:r w:rsidR="00A459BB" w:rsidRPr="00A220F7">
          <w:rPr>
            <w:rFonts w:eastAsia="SimSun" w:hint="cs"/>
            <w:i/>
            <w:iCs/>
            <w:rtl/>
            <w:lang w:bidi="ar-EG"/>
          </w:rPr>
          <w:t xml:space="preserve">، </w:t>
        </w:r>
        <w:proofErr w:type="spellStart"/>
        <w:r w:rsidR="00A459BB" w:rsidRPr="00A220F7">
          <w:rPr>
            <w:rFonts w:eastAsia="SimSun" w:hint="cs"/>
            <w:i/>
            <w:iCs/>
            <w:rtl/>
            <w:lang w:bidi="ar-EG"/>
          </w:rPr>
          <w:t>إنجمينا</w:t>
        </w:r>
        <w:proofErr w:type="spellEnd"/>
        <w:r w:rsidR="00A459BB" w:rsidRPr="00A220F7">
          <w:rPr>
            <w:rFonts w:eastAsia="SimSun" w:hint="cs"/>
            <w:i/>
            <w:iCs/>
            <w:rtl/>
            <w:lang w:bidi="ar-EG"/>
          </w:rPr>
          <w:t>)</w:t>
        </w:r>
        <w:r w:rsidR="002777F1" w:rsidRPr="00A220F7">
          <w:rPr>
            <w:rStyle w:val="Hyperlink"/>
            <w:rFonts w:eastAsia="SimSun" w:hint="cs"/>
            <w:i/>
            <w:iCs/>
            <w:color w:val="auto"/>
            <w:u w:val="none"/>
            <w:rtl/>
            <w:lang w:val="es-ES_tradnl"/>
          </w:rPr>
          <w:t>: تغيير الاسم</w:t>
        </w:r>
        <w:r w:rsidR="002777F1" w:rsidRPr="00A220F7">
          <w:rPr>
            <w:rStyle w:val="Hyperlink"/>
            <w:rFonts w:eastAsia="SimSun"/>
            <w:color w:val="auto"/>
            <w:u w:val="none"/>
            <w:rtl/>
          </w:rPr>
          <w:tab/>
        </w:r>
        <w:r w:rsidR="002777F1" w:rsidRPr="00A220F7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2777F1" w:rsidRPr="00A220F7">
          <w:rPr>
            <w:rStyle w:val="Hyperlink"/>
            <w:rFonts w:eastAsia="SimSun"/>
            <w:color w:val="auto"/>
            <w:u w:val="none"/>
          </w:rPr>
          <w:t>1</w:t>
        </w:r>
        <w:r w:rsidR="000A75DA" w:rsidRPr="00A220F7">
          <w:rPr>
            <w:rStyle w:val="Hyperlink"/>
            <w:rFonts w:eastAsia="SimSun"/>
            <w:color w:val="auto"/>
            <w:u w:val="none"/>
          </w:rPr>
          <w:t>4</w:t>
        </w:r>
      </w:hyperlink>
    </w:p>
    <w:p w:rsidR="007B37F1" w:rsidRPr="00B80137" w:rsidRDefault="00103AF5" w:rsidP="000A75DA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15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تقييد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الخدمة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webHidden/>
            <w:color w:val="auto"/>
            <w:szCs w:val="22"/>
            <w:u w:val="none"/>
            <w:lang w:bidi="ar-SY"/>
          </w:rPr>
          <w:t>15</w:t>
        </w:r>
      </w:hyperlink>
    </w:p>
    <w:p w:rsidR="007B37F1" w:rsidRPr="00B80137" w:rsidRDefault="00103AF5" w:rsidP="000A75DA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15A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إجراءات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معاودة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النداء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وإجراءات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النداء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البديلة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(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القرار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</w:rPr>
          <w:t>21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المراجَع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في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مؤتمر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المندوبين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المفوضين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لعام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</w:rPr>
          <w:t>2006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>)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webHidden/>
            <w:color w:val="auto"/>
            <w:szCs w:val="22"/>
            <w:u w:val="none"/>
            <w:lang w:bidi="ar-SY"/>
          </w:rPr>
          <w:t>15</w:t>
        </w:r>
      </w:hyperlink>
    </w:p>
    <w:p w:rsidR="007B37F1" w:rsidRPr="00B80137" w:rsidRDefault="007B37F1" w:rsidP="006209A0">
      <w:pPr>
        <w:pStyle w:val="TOC1"/>
        <w:tabs>
          <w:tab w:val="left" w:pos="9242"/>
        </w:tabs>
        <w:spacing w:before="120"/>
        <w:ind w:right="856"/>
        <w:rPr>
          <w:rFonts w:ascii="Calibri" w:eastAsia="SimSun" w:hAnsi="Calibri"/>
          <w:b/>
          <w:bCs/>
          <w:noProof/>
          <w:rtl/>
        </w:rPr>
      </w:pPr>
      <w:r w:rsidRPr="00B80137">
        <w:rPr>
          <w:rFonts w:eastAsia="SimSun" w:hint="cs"/>
          <w:b/>
          <w:bCs/>
          <w:noProof/>
          <w:rtl/>
        </w:rPr>
        <w:t>تعديلات</w:t>
      </w:r>
      <w:r w:rsidRPr="00B80137">
        <w:rPr>
          <w:rFonts w:eastAsia="SimSun"/>
          <w:b/>
          <w:bCs/>
          <w:noProof/>
          <w:rtl/>
        </w:rPr>
        <w:t xml:space="preserve"> </w:t>
      </w:r>
      <w:r w:rsidRPr="00B80137">
        <w:rPr>
          <w:rFonts w:eastAsia="SimSun" w:hint="cs"/>
          <w:b/>
          <w:bCs/>
          <w:noProof/>
          <w:rtl/>
        </w:rPr>
        <w:t>على</w:t>
      </w:r>
      <w:r w:rsidRPr="00B80137">
        <w:rPr>
          <w:rFonts w:eastAsia="SimSun"/>
          <w:b/>
          <w:bCs/>
          <w:noProof/>
          <w:rtl/>
        </w:rPr>
        <w:t xml:space="preserve"> </w:t>
      </w:r>
      <w:r w:rsidRPr="00B80137">
        <w:rPr>
          <w:rFonts w:eastAsia="SimSun" w:hint="cs"/>
          <w:b/>
          <w:bCs/>
          <w:noProof/>
          <w:rtl/>
        </w:rPr>
        <w:t>منشورات</w:t>
      </w:r>
      <w:r w:rsidRPr="00B80137">
        <w:rPr>
          <w:rFonts w:eastAsia="SimSun"/>
          <w:b/>
          <w:bCs/>
          <w:noProof/>
          <w:rtl/>
        </w:rPr>
        <w:t xml:space="preserve"> </w:t>
      </w:r>
      <w:r w:rsidRPr="00B80137">
        <w:rPr>
          <w:rFonts w:eastAsia="SimSun" w:hint="cs"/>
          <w:b/>
          <w:bCs/>
          <w:noProof/>
          <w:rtl/>
        </w:rPr>
        <w:t>الخدمة</w:t>
      </w:r>
    </w:p>
    <w:p w:rsidR="007B37F1" w:rsidRPr="00B80137" w:rsidRDefault="00103AF5" w:rsidP="000A75DA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16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قائمة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محطات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السفن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وتخصيصات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هويات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الخدمة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المتنقلة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البحرية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(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القائمة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</w:rPr>
          <w:t>V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>)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webHidden/>
            <w:color w:val="auto"/>
            <w:szCs w:val="22"/>
            <w:u w:val="none"/>
            <w:lang w:bidi="ar-SY"/>
          </w:rPr>
          <w:t>16</w:t>
        </w:r>
      </w:hyperlink>
    </w:p>
    <w:p w:rsidR="00E37296" w:rsidRPr="00B80137" w:rsidRDefault="00103AF5" w:rsidP="00A70E94">
      <w:pPr>
        <w:pStyle w:val="TOC1"/>
        <w:tabs>
          <w:tab w:val="left" w:pos="9242"/>
        </w:tabs>
        <w:ind w:left="567" w:hanging="567"/>
        <w:rPr>
          <w:rFonts w:eastAsia="SimSun"/>
          <w:rtl/>
          <w:lang w:bidi="ar-EG"/>
        </w:rPr>
      </w:pPr>
      <w:hyperlink w:anchor="toc_17" w:history="1">
        <w:r w:rsidR="00E37296" w:rsidRPr="00B80137">
          <w:rPr>
            <w:rStyle w:val="Hyperlink"/>
            <w:rFonts w:eastAsia="SimSun"/>
            <w:color w:val="auto"/>
            <w:u w:val="none"/>
            <w:rtl/>
            <w:lang w:bidi="ar-SY"/>
          </w:rPr>
          <w:t>قائمة بأرقام تعرّف جهة الإصدار لبطاقة رسوم الاتصالات الدولية‏</w:t>
        </w:r>
        <w:r w:rsidR="00E37296" w:rsidRPr="00B80137">
          <w:rPr>
            <w:rStyle w:val="Hyperlink"/>
            <w:rFonts w:eastAsia="SimSun"/>
            <w:color w:val="auto"/>
            <w:u w:val="none"/>
            <w:rtl/>
            <w:cs/>
            <w:lang w:bidi="ar-SY"/>
          </w:rPr>
          <w:tab/>
        </w:r>
        <w:r w:rsidR="00E37296" w:rsidRPr="00B80137">
          <w:rPr>
            <w:rStyle w:val="Hyperlink"/>
            <w:rFonts w:eastAsia="SimSun"/>
            <w:color w:val="auto"/>
            <w:u w:val="none"/>
            <w:lang w:bidi="ar-SY"/>
          </w:rPr>
          <w:tab/>
          <w:t>1</w:t>
        </w:r>
        <w:r w:rsidR="000A75DA" w:rsidRPr="00B80137">
          <w:rPr>
            <w:rStyle w:val="Hyperlink"/>
            <w:rFonts w:eastAsia="SimSun"/>
            <w:color w:val="auto"/>
            <w:u w:val="none"/>
            <w:lang w:bidi="ar-SY"/>
          </w:rPr>
          <w:t>7</w:t>
        </w:r>
      </w:hyperlink>
    </w:p>
    <w:p w:rsidR="007B37F1" w:rsidRPr="00B80137" w:rsidRDefault="00103AF5" w:rsidP="000A75DA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18" w:history="1"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الرموز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الدليلية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للشبكات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المتنقلة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</w:rPr>
          <w:t>(MNC)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فيما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يتعلق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بالخطة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الدولية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لتعرّف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هوية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الشبكات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العمومية</w:t>
        </w:r>
        <w:r w:rsidR="007B37F1" w:rsidRPr="00B80137">
          <w:rPr>
            <w:rStyle w:val="Hyperlink"/>
            <w:rFonts w:eastAsia="SimSun"/>
            <w:noProof/>
            <w:color w:val="auto"/>
            <w:spacing w:val="-2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spacing w:val="-2"/>
            <w:u w:val="none"/>
            <w:rtl/>
          </w:rPr>
          <w:t>والاشتراكات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webHidden/>
            <w:color w:val="auto"/>
            <w:szCs w:val="22"/>
            <w:u w:val="none"/>
            <w:lang w:bidi="ar-SY"/>
          </w:rPr>
          <w:t>18</w:t>
        </w:r>
      </w:hyperlink>
    </w:p>
    <w:p w:rsidR="007B37F1" w:rsidRPr="00B80137" w:rsidRDefault="00103AF5" w:rsidP="00A70E94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19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قائمة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بالرموز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الدليلية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لمناطق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>/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شبكات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التشوير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</w:rPr>
          <w:t>(SANC)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webHidden/>
            <w:color w:val="auto"/>
            <w:szCs w:val="22"/>
            <w:u w:val="none"/>
            <w:lang w:bidi="ar-SY"/>
          </w:rPr>
          <w:t>19</w:t>
        </w:r>
      </w:hyperlink>
    </w:p>
    <w:p w:rsidR="007B37F1" w:rsidRPr="00B80137" w:rsidRDefault="00103AF5" w:rsidP="00A70E94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20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قائمة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برموز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نقاط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التشوير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الدولية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</w:rPr>
          <w:t>(ISPC)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0A75DA" w:rsidRPr="00B80137">
          <w:rPr>
            <w:rStyle w:val="Hyperlink"/>
            <w:rFonts w:ascii="Calibri" w:eastAsia="SimSun" w:hAnsi="Calibri" w:cs="Calibri"/>
            <w:noProof/>
            <w:webHidden/>
            <w:color w:val="auto"/>
            <w:szCs w:val="22"/>
            <w:u w:val="none"/>
            <w:lang w:bidi="ar-SY"/>
          </w:rPr>
          <w:t>20</w:t>
        </w:r>
      </w:hyperlink>
    </w:p>
    <w:p w:rsidR="007B37F1" w:rsidRDefault="00103AF5" w:rsidP="000A75DA">
      <w:pPr>
        <w:pStyle w:val="TOC1"/>
        <w:tabs>
          <w:tab w:val="left" w:pos="9242"/>
        </w:tabs>
        <w:ind w:left="567" w:hanging="567"/>
        <w:rPr>
          <w:rFonts w:eastAsiaTheme="minorEastAsia" w:cstheme="minorBidi"/>
          <w:noProof/>
          <w:szCs w:val="22"/>
          <w:rtl/>
          <w:lang w:eastAsia="zh-CN"/>
        </w:rPr>
      </w:pPr>
      <w:hyperlink w:anchor="toc_22" w:history="1"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خطة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الترقيم</w:t>
        </w:r>
        <w:r w:rsidR="007B37F1" w:rsidRPr="00B80137">
          <w:rPr>
            <w:rStyle w:val="Hyperlink"/>
            <w:rFonts w:eastAsia="SimSun"/>
            <w:noProof/>
            <w:color w:val="auto"/>
            <w:u w:val="none"/>
            <w:rtl/>
          </w:rPr>
          <w:t xml:space="preserve"> </w:t>
        </w:r>
        <w:r w:rsidR="007B37F1" w:rsidRPr="00B80137">
          <w:rPr>
            <w:rStyle w:val="Hyperlink"/>
            <w:rFonts w:eastAsia="SimSun" w:hint="cs"/>
            <w:noProof/>
            <w:color w:val="auto"/>
            <w:u w:val="none"/>
            <w:rtl/>
          </w:rPr>
          <w:t>الوطنية</w:t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7B37F1" w:rsidRPr="00B80137">
          <w:rPr>
            <w:rStyle w:val="Hyperlink"/>
            <w:noProof/>
            <w:webHidden/>
            <w:color w:val="auto"/>
            <w:u w:val="none"/>
            <w:rtl/>
          </w:rPr>
          <w:tab/>
        </w:r>
        <w:r w:rsidR="006B644C" w:rsidRPr="00B80137">
          <w:rPr>
            <w:rStyle w:val="Hyperlink"/>
            <w:rFonts w:ascii="Calibri" w:eastAsia="SimSun" w:hAnsi="Calibri" w:cs="Times New Roman"/>
            <w:noProof/>
            <w:webHidden/>
            <w:color w:val="auto"/>
            <w:szCs w:val="22"/>
            <w:u w:val="none"/>
            <w:rtl/>
            <w:lang w:bidi="ar-SY"/>
          </w:rPr>
          <w:t>2</w:t>
        </w:r>
        <w:r w:rsidR="000A75DA" w:rsidRPr="00B80137">
          <w:rPr>
            <w:rStyle w:val="Hyperlink"/>
            <w:rFonts w:ascii="Calibri" w:eastAsia="SimSun" w:hAnsi="Calibri" w:cs="Times New Roman"/>
            <w:noProof/>
            <w:webHidden/>
            <w:color w:val="auto"/>
            <w:szCs w:val="22"/>
            <w:u w:val="none"/>
            <w:lang w:bidi="ar-SY"/>
          </w:rPr>
          <w:t>2</w:t>
        </w:r>
      </w:hyperlink>
    </w:p>
    <w:p w:rsidR="00D122D2" w:rsidRPr="006026D8" w:rsidRDefault="00D122D2" w:rsidP="002716C1">
      <w:pPr>
        <w:pStyle w:val="TOC1"/>
        <w:spacing w:before="40"/>
        <w:ind w:left="567" w:right="856" w:hanging="567"/>
        <w:rPr>
          <w:rFonts w:eastAsia="SimSun"/>
          <w:rtl/>
          <w:lang w:bidi="ar-EG"/>
        </w:rPr>
      </w:pPr>
      <w:r w:rsidRPr="006026D8">
        <w:rPr>
          <w:rFonts w:eastAsia="SimSun"/>
          <w:rtl/>
          <w:lang w:bidi="ar-EG"/>
        </w:rPr>
        <w:br w:type="page"/>
      </w:r>
    </w:p>
    <w:p w:rsidR="00660CFE" w:rsidRPr="006026D8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6026D8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6026D8" w:rsidRDefault="0044068C" w:rsidP="0044068C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44068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44068C"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  <w:t>*</w:t>
            </w:r>
            <w:r w:rsidRPr="0044068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44068C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44068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6026D8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6026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3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.VIII.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.IX.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D04449" w:rsidRPr="00E76670" w:rsidRDefault="00D04449" w:rsidP="00D04449">
      <w:pPr>
        <w:tabs>
          <w:tab w:val="left" w:pos="2126"/>
          <w:tab w:val="left" w:pos="2409"/>
        </w:tabs>
        <w:rPr>
          <w:rFonts w:eastAsia="SimSun"/>
          <w:sz w:val="20"/>
          <w:szCs w:val="26"/>
        </w:rPr>
      </w:pPr>
      <w:r w:rsidRPr="00E76670">
        <w:rPr>
          <w:rFonts w:eastAsia="SimSun"/>
          <w:sz w:val="20"/>
          <w:szCs w:val="26"/>
          <w:lang w:bidi="ar-SY"/>
        </w:rPr>
        <w:tab/>
      </w:r>
      <w:r w:rsidRPr="00E76670">
        <w:rPr>
          <w:rFonts w:eastAsia="SimSun"/>
          <w:sz w:val="20"/>
          <w:szCs w:val="26"/>
          <w:lang w:bidi="ar-SY"/>
        </w:rPr>
        <w:tab/>
        <w:t>*</w:t>
      </w:r>
      <w:r w:rsidRPr="00E76670">
        <w:rPr>
          <w:rFonts w:eastAsia="SimSun"/>
          <w:sz w:val="20"/>
          <w:szCs w:val="26"/>
          <w:lang w:bidi="ar-SY"/>
        </w:rPr>
        <w:tab/>
      </w:r>
      <w:r w:rsidRPr="00E76670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:rsidR="00DD11DA" w:rsidRPr="00D04449" w:rsidRDefault="00DD11DA" w:rsidP="00F02444">
      <w:pPr>
        <w:rPr>
          <w:rFonts w:eastAsia="SimSun"/>
        </w:rPr>
      </w:pPr>
    </w:p>
    <w:p w:rsidR="007D2E48" w:rsidRPr="006026D8" w:rsidRDefault="007D2E48" w:rsidP="009F3D96">
      <w:pPr>
        <w:rPr>
          <w:rFonts w:eastAsia="SimSun"/>
        </w:rPr>
      </w:pPr>
    </w:p>
    <w:p w:rsidR="006A769D" w:rsidRPr="006026D8" w:rsidRDefault="006A769D">
      <w:pPr>
        <w:bidi w:val="0"/>
        <w:spacing w:before="0" w:line="240" w:lineRule="auto"/>
        <w:jc w:val="left"/>
        <w:rPr>
          <w:rFonts w:eastAsia="SimSun"/>
        </w:rPr>
      </w:pPr>
      <w:r w:rsidRPr="006026D8">
        <w:rPr>
          <w:rFonts w:eastAsia="SimSun"/>
          <w:rtl/>
          <w:lang w:bidi="ar-SY"/>
        </w:rPr>
        <w:br w:type="page"/>
      </w:r>
    </w:p>
    <w:p w:rsidR="008C4605" w:rsidRDefault="006A769D" w:rsidP="00E1283D">
      <w:pPr>
        <w:pStyle w:val="Heading1"/>
        <w:rPr>
          <w:rFonts w:ascii="Calibri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r w:rsidRPr="006026D8">
        <w:rPr>
          <w:rFonts w:ascii="Calibri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1163E6" w:rsidRPr="006C4272" w:rsidRDefault="001163E6" w:rsidP="006C4272">
      <w:pPr>
        <w:pStyle w:val="Heading2"/>
        <w:pBdr>
          <w:top w:val="single" w:sz="8" w:space="1" w:color="D9D9D9"/>
          <w:left w:val="single" w:sz="8" w:space="4" w:color="D9D9D9"/>
          <w:bottom w:val="single" w:sz="8" w:space="1" w:color="D9D9D9"/>
          <w:right w:val="single" w:sz="8" w:space="4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21" w:name="_Toc359596900"/>
      <w:bookmarkStart w:id="122" w:name="_Toc408394544"/>
      <w:bookmarkStart w:id="123" w:name="_Toc408396045"/>
      <w:bookmarkStart w:id="124" w:name="_Toc408396930"/>
      <w:bookmarkStart w:id="125" w:name="_Toc408403985"/>
      <w:bookmarkStart w:id="126" w:name="_Toc409681124"/>
      <w:bookmarkStart w:id="127" w:name="_Toc409692629"/>
      <w:bookmarkStart w:id="128" w:name="_Toc411249968"/>
      <w:bookmarkStart w:id="129" w:name="_Toc413754216"/>
      <w:bookmarkStart w:id="130" w:name="_Toc414264972"/>
      <w:bookmarkStart w:id="131" w:name="toc_3"/>
      <w:r w:rsidRPr="006C4272">
        <w:rPr>
          <w:rFonts w:hint="cs"/>
          <w:position w:val="4"/>
          <w:rtl/>
        </w:rPr>
        <w:t>القوائم الملحقة بالنشرة التشغيلية للاتحاد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bookmarkEnd w:id="131"/>
    <w:p w:rsidR="006A769D" w:rsidRPr="006026D8" w:rsidRDefault="00C62CBA" w:rsidP="003334F4">
      <w:pPr>
        <w:pStyle w:val="Headingb"/>
        <w:rPr>
          <w:rtl/>
        </w:rPr>
      </w:pPr>
      <w:r w:rsidRPr="006026D8">
        <w:rPr>
          <w:rFonts w:hint="cs"/>
          <w:rtl/>
        </w:rPr>
        <w:t>ملاحظة من مكتب تقييس الاتصالات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026D8">
        <w:rPr>
          <w:rFonts w:eastAsia="SimSun"/>
          <w:spacing w:val="-2"/>
          <w:sz w:val="20"/>
          <w:szCs w:val="26"/>
          <w:lang w:bidi="ar-EG"/>
        </w:rPr>
        <w:t>(OB)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6026D8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AD7E14" w:rsidRDefault="00AD7E14" w:rsidP="005D6E37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DB0A38">
        <w:rPr>
          <w:rFonts w:eastAsia="SimSun"/>
          <w:sz w:val="20"/>
          <w:szCs w:val="26"/>
          <w:lang w:bidi="ar-EG"/>
        </w:rPr>
        <w:t>1073</w:t>
      </w:r>
      <w:r w:rsidRPr="00DB0A38">
        <w:rPr>
          <w:rFonts w:eastAsia="SimSun"/>
          <w:sz w:val="20"/>
          <w:szCs w:val="26"/>
          <w:lang w:bidi="ar-EG"/>
        </w:rPr>
        <w:tab/>
      </w:r>
      <w:r w:rsidR="005D6E37" w:rsidRPr="00DB0A38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DB0A38">
        <w:rPr>
          <w:rFonts w:eastAsia="SimSun"/>
          <w:sz w:val="20"/>
          <w:szCs w:val="26"/>
          <w:lang w:bidi="ar-EG"/>
        </w:rPr>
        <w:t>2015</w:t>
      </w:r>
    </w:p>
    <w:p w:rsidR="007C6232" w:rsidRPr="006026D8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1067</w:t>
      </w:r>
      <w:r w:rsidRPr="006026D8"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026D8">
        <w:rPr>
          <w:rFonts w:eastAsia="SimSun"/>
          <w:sz w:val="20"/>
          <w:szCs w:val="26"/>
          <w:lang w:bidi="ar-EG"/>
        </w:rPr>
        <w:t>(ISPC)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5539A3">
        <w:rPr>
          <w:rFonts w:eastAsia="SimSun"/>
          <w:sz w:val="20"/>
          <w:szCs w:val="26"/>
          <w:lang w:bidi="ar-EG"/>
        </w:rPr>
        <w:t>201</w:t>
      </w:r>
      <w:r w:rsidRPr="005539A3">
        <w:rPr>
          <w:rFonts w:eastAsia="SimSun"/>
          <w:sz w:val="20"/>
          <w:szCs w:val="26"/>
          <w:lang w:bidi="ar-EG"/>
        </w:rPr>
        <w:t>5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6026D8" w:rsidRDefault="00AA3842" w:rsidP="00FA21A6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1066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6026D8">
        <w:rPr>
          <w:rFonts w:eastAsia="SimSun"/>
          <w:sz w:val="20"/>
          <w:szCs w:val="26"/>
          <w:lang w:bidi="ar-EG"/>
        </w:rPr>
        <w:t>(</w:t>
      </w:r>
      <w:r w:rsidRPr="006026D8">
        <w:rPr>
          <w:rFonts w:eastAsia="SimSun"/>
          <w:sz w:val="20"/>
          <w:szCs w:val="26"/>
          <w:lang w:bidi="ar-EG"/>
        </w:rPr>
        <w:t>SANC</w:t>
      </w:r>
      <w:r w:rsidR="00804D56"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6026D8">
        <w:rPr>
          <w:rFonts w:eastAsia="SimSun" w:hint="cs"/>
          <w:sz w:val="20"/>
          <w:szCs w:val="26"/>
          <w:rtl/>
          <w:lang w:bidi="ar-EG"/>
        </w:rPr>
        <w:t>ديسمبر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</w:t>
      </w:r>
      <w:r w:rsidR="00FA21A6" w:rsidRPr="005539A3">
        <w:rPr>
          <w:rFonts w:eastAsia="SimSun"/>
          <w:sz w:val="20"/>
          <w:szCs w:val="26"/>
          <w:lang w:bidi="ar-EG"/>
        </w:rPr>
        <w:t>5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</w:p>
    <w:p w:rsidR="00D64B9A" w:rsidRPr="006026D8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</w:t>
      </w:r>
      <w:r w:rsidR="00A42CB2" w:rsidRPr="005539A3">
        <w:rPr>
          <w:rFonts w:eastAsia="SimSun"/>
          <w:sz w:val="20"/>
          <w:szCs w:val="26"/>
          <w:lang w:bidi="ar-EG"/>
        </w:rPr>
        <w:t>60</w:t>
      </w:r>
      <w:r w:rsidR="00891F20" w:rsidRPr="006026D8">
        <w:rPr>
          <w:rFonts w:eastAsia="SimSun"/>
          <w:sz w:val="20"/>
          <w:szCs w:val="26"/>
          <w:rtl/>
          <w:lang w:bidi="ar-EG"/>
        </w:rPr>
        <w:tab/>
      </w:r>
      <w:r w:rsidR="00A42CB2" w:rsidRPr="006026D8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</w:t>
      </w:r>
      <w:r w:rsidR="00A42CB2" w:rsidRPr="006026D8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5539A3">
        <w:rPr>
          <w:rFonts w:eastAsia="SimSun"/>
          <w:bCs/>
          <w:sz w:val="20"/>
          <w:szCs w:val="26"/>
          <w:lang w:bidi="ar-EG"/>
        </w:rPr>
        <w:t>1400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</w:t>
      </w:r>
      <w:r w:rsidR="00A42CB2" w:rsidRPr="005539A3">
        <w:rPr>
          <w:rFonts w:eastAsia="SimSun"/>
          <w:sz w:val="20"/>
          <w:szCs w:val="26"/>
          <w:lang w:bidi="ar-EG"/>
        </w:rPr>
        <w:t>13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</w:t>
      </w:r>
      <w:r w:rsidR="00A42CB2" w:rsidRPr="005539A3">
        <w:rPr>
          <w:rFonts w:eastAsia="SimSun"/>
          <w:sz w:val="20"/>
          <w:szCs w:val="26"/>
          <w:lang w:bidi="ar-EG"/>
        </w:rPr>
        <w:t>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6026D8">
        <w:rPr>
          <w:rFonts w:eastAsia="SimSun" w:hint="cs"/>
          <w:sz w:val="20"/>
          <w:szCs w:val="26"/>
          <w:rtl/>
          <w:lang w:bidi="ar-EG"/>
        </w:rPr>
        <w:t>سبتمبر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6026D8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1056</w:t>
      </w:r>
      <w:r w:rsidRPr="006026D8"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6026D8">
        <w:rPr>
          <w:rFonts w:eastAsia="SimSun" w:hint="cs"/>
          <w:sz w:val="20"/>
          <w:szCs w:val="26"/>
          <w:rtl/>
          <w:lang w:bidi="ar-EG"/>
        </w:rPr>
        <w:t>و</w:t>
      </w:r>
      <w:r w:rsidRPr="006026D8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6026D8">
        <w:rPr>
          <w:rFonts w:eastAsia="SimSun" w:hint="cs"/>
          <w:sz w:val="20"/>
          <w:szCs w:val="26"/>
          <w:rtl/>
          <w:lang w:bidi="ar-EG"/>
        </w:rPr>
        <w:t>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1055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5539A3">
        <w:rPr>
          <w:rFonts w:eastAsia="SimSun"/>
          <w:sz w:val="20"/>
          <w:szCs w:val="26"/>
          <w:lang w:bidi="ar-EG"/>
        </w:rPr>
        <w:t>1</w:t>
      </w:r>
      <w:r w:rsidR="00F04073" w:rsidRPr="006026D8">
        <w:rPr>
          <w:rFonts w:eastAsia="SimSun"/>
          <w:sz w:val="20"/>
          <w:szCs w:val="26"/>
          <w:lang w:bidi="ar-EG"/>
        </w:rPr>
        <w:t>.</w:t>
      </w:r>
      <w:r w:rsidR="00F04073" w:rsidRPr="005539A3">
        <w:rPr>
          <w:rFonts w:eastAsia="SimSun"/>
          <w:sz w:val="20"/>
          <w:szCs w:val="26"/>
          <w:lang w:bidi="ar-EG"/>
        </w:rPr>
        <w:t>25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5539A3">
        <w:rPr>
          <w:rFonts w:eastAsia="SimSun"/>
          <w:sz w:val="20"/>
          <w:szCs w:val="26"/>
          <w:lang w:bidi="ar-EG"/>
        </w:rPr>
        <w:t>1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5539A3">
        <w:rPr>
          <w:rFonts w:eastAsia="SimSun"/>
          <w:sz w:val="20"/>
          <w:szCs w:val="26"/>
          <w:lang w:bidi="ar-EG"/>
        </w:rPr>
        <w:t>2014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1049</w:t>
      </w:r>
      <w:r w:rsidRPr="006026D8">
        <w:rPr>
          <w:rFonts w:eastAsia="SimSun"/>
          <w:sz w:val="20"/>
          <w:szCs w:val="26"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="00857C58" w:rsidRPr="005539A3">
        <w:rPr>
          <w:rFonts w:eastAsia="SimSun"/>
          <w:sz w:val="20"/>
          <w:szCs w:val="26"/>
          <w:lang w:bidi="ar-EG"/>
        </w:rPr>
        <w:t>2014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1040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pacing w:val="-6"/>
          <w:sz w:val="20"/>
          <w:szCs w:val="26"/>
          <w:lang w:bidi="ar-EG"/>
        </w:rPr>
        <w:t>118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-6"/>
          <w:sz w:val="20"/>
          <w:szCs w:val="26"/>
          <w:lang w:bidi="ar-EG"/>
        </w:rPr>
        <w:t>(</w:t>
      </w:r>
      <w:r w:rsidRPr="005539A3">
        <w:rPr>
          <w:rFonts w:eastAsia="SimSun"/>
          <w:spacing w:val="-6"/>
          <w:sz w:val="20"/>
          <w:szCs w:val="26"/>
          <w:lang w:bidi="ar-EG"/>
        </w:rPr>
        <w:t>2006</w:t>
      </w:r>
      <w:r w:rsidRPr="006026D8">
        <w:rPr>
          <w:rFonts w:eastAsia="SimSun"/>
          <w:spacing w:val="-6"/>
          <w:sz w:val="20"/>
          <w:szCs w:val="26"/>
          <w:lang w:bidi="ar-EG"/>
        </w:rPr>
        <w:t>/</w:t>
      </w:r>
      <w:r w:rsidRPr="005539A3">
        <w:rPr>
          <w:rFonts w:eastAsia="SimSun"/>
          <w:spacing w:val="-6"/>
          <w:sz w:val="20"/>
          <w:szCs w:val="26"/>
          <w:lang w:bidi="ar-EG"/>
        </w:rPr>
        <w:t>05</w:t>
      </w:r>
      <w:r w:rsidRPr="006026D8">
        <w:rPr>
          <w:rFonts w:eastAsia="SimSun"/>
          <w:spacing w:val="-6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pacing w:val="-6"/>
          <w:sz w:val="20"/>
          <w:szCs w:val="26"/>
          <w:lang w:bidi="ar-EG"/>
        </w:rPr>
        <w:t>2013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6026D8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1015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يونيو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6026D8">
        <w:rPr>
          <w:rFonts w:eastAsia="SimSun" w:hint="cs"/>
          <w:sz w:val="20"/>
          <w:szCs w:val="26"/>
          <w:rtl/>
          <w:lang w:bidi="ar-EG"/>
        </w:rPr>
        <w:t>التلماتية</w:t>
      </w:r>
      <w:proofErr w:type="spellEnd"/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02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6026D8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6026D8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994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39A3">
        <w:rPr>
          <w:rFonts w:eastAsia="SimSun"/>
          <w:sz w:val="20"/>
          <w:szCs w:val="26"/>
          <w:lang w:bidi="ar-EG"/>
        </w:rPr>
        <w:t>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39A3">
        <w:rPr>
          <w:rFonts w:eastAsia="SimSun"/>
          <w:sz w:val="20"/>
          <w:szCs w:val="26"/>
          <w:lang w:bidi="ar-EG"/>
        </w:rPr>
        <w:t>2006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980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32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1995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978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026D8">
        <w:rPr>
          <w:rFonts w:eastAsia="SimSun"/>
          <w:sz w:val="20"/>
          <w:szCs w:val="26"/>
          <w:lang w:bidi="ar-EG"/>
        </w:rPr>
        <w:t>(TDC)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026D8">
        <w:rPr>
          <w:rFonts w:eastAsia="SimSun"/>
          <w:sz w:val="20"/>
          <w:szCs w:val="26"/>
          <w:lang w:bidi="ar-EG"/>
        </w:rPr>
        <w:t>(TNIC)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69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06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68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1988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977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026D8">
        <w:rPr>
          <w:rFonts w:eastAsia="SimSun"/>
          <w:sz w:val="20"/>
          <w:szCs w:val="26"/>
          <w:lang w:bidi="ar-EG"/>
        </w:rPr>
        <w:t>(DNIC)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z w:val="20"/>
          <w:szCs w:val="26"/>
          <w:lang w:bidi="ar-EG"/>
        </w:rPr>
        <w:t>121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6026D8">
        <w:rPr>
          <w:rFonts w:eastAsia="SimSun"/>
          <w:spacing w:val="4"/>
          <w:sz w:val="20"/>
          <w:szCs w:val="26"/>
          <w:lang w:bidi="ar-EG"/>
        </w:rPr>
        <w:t>ITU</w:t>
      </w:r>
      <w:r w:rsidRPr="006026D8">
        <w:rPr>
          <w:rFonts w:eastAsia="SimSun"/>
          <w:spacing w:val="4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pacing w:val="4"/>
          <w:sz w:val="20"/>
          <w:szCs w:val="26"/>
          <w:lang w:bidi="ar-EG"/>
        </w:rPr>
        <w:t>121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4"/>
          <w:sz w:val="20"/>
          <w:szCs w:val="26"/>
          <w:lang w:bidi="ar-EG"/>
        </w:rPr>
        <w:t>(</w:t>
      </w:r>
      <w:r w:rsidRPr="005539A3">
        <w:rPr>
          <w:rFonts w:eastAsia="SimSun"/>
          <w:spacing w:val="4"/>
          <w:sz w:val="20"/>
          <w:szCs w:val="26"/>
          <w:lang w:bidi="ar-EG"/>
        </w:rPr>
        <w:t>2000</w:t>
      </w:r>
      <w:r w:rsidRPr="006026D8">
        <w:rPr>
          <w:rFonts w:eastAsia="SimSun"/>
          <w:spacing w:val="4"/>
          <w:sz w:val="20"/>
          <w:szCs w:val="26"/>
          <w:lang w:bidi="ar-EG"/>
        </w:rPr>
        <w:t>/</w:t>
      </w:r>
      <w:r w:rsidRPr="005539A3">
        <w:rPr>
          <w:rFonts w:eastAsia="SimSun"/>
          <w:spacing w:val="4"/>
          <w:sz w:val="20"/>
          <w:szCs w:val="26"/>
          <w:lang w:bidi="ar-EG"/>
        </w:rPr>
        <w:t>10</w:t>
      </w:r>
      <w:r w:rsidRPr="006026D8">
        <w:rPr>
          <w:rFonts w:eastAsia="SimSun"/>
          <w:spacing w:val="4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مارس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974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6026D8">
        <w:rPr>
          <w:rFonts w:eastAsia="SimSun"/>
          <w:spacing w:val="-6"/>
          <w:sz w:val="20"/>
          <w:szCs w:val="26"/>
          <w:lang w:bidi="ar-EG"/>
        </w:rPr>
        <w:t>(ADMD)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6026D8">
        <w:rPr>
          <w:rFonts w:eastAsia="SimSun"/>
          <w:spacing w:val="-6"/>
          <w:sz w:val="20"/>
          <w:szCs w:val="26"/>
          <w:lang w:bidi="ar-EG"/>
        </w:rPr>
        <w:t>X.</w:t>
      </w:r>
      <w:r w:rsidRPr="005539A3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539A3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5539A3">
        <w:rPr>
          <w:rFonts w:eastAsia="SimSun"/>
          <w:spacing w:val="-6"/>
          <w:sz w:val="20"/>
          <w:szCs w:val="26"/>
          <w:lang w:bidi="ar-EG"/>
        </w:rPr>
        <w:t>2011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955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180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669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باء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6026D8" w:rsidRDefault="00891F20" w:rsidP="009F3D96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6026D8">
        <w:rPr>
          <w:sz w:val="20"/>
          <w:szCs w:val="26"/>
        </w:rPr>
        <w:t>ITU-T Rec. M.</w:t>
      </w:r>
      <w:r w:rsidR="009F3D96" w:rsidRPr="005539A3">
        <w:rPr>
          <w:sz w:val="20"/>
          <w:szCs w:val="26"/>
        </w:rPr>
        <w:t>1400</w:t>
      </w:r>
      <w:r w:rsidR="009F3D96" w:rsidRPr="006026D8">
        <w:rPr>
          <w:sz w:val="20"/>
          <w:szCs w:val="26"/>
        </w:rPr>
        <w:t xml:space="preserve"> (</w:t>
      </w:r>
      <w:r w:rsidR="009F3D96" w:rsidRPr="005539A3">
        <w:rPr>
          <w:sz w:val="20"/>
          <w:szCs w:val="26"/>
        </w:rPr>
        <w:t>03</w:t>
      </w:r>
      <w:r w:rsidR="009F3D96" w:rsidRPr="006026D8">
        <w:rPr>
          <w:sz w:val="20"/>
          <w:szCs w:val="26"/>
        </w:rPr>
        <w:t>/</w:t>
      </w:r>
      <w:r w:rsidR="009F3D96" w:rsidRPr="005539A3">
        <w:rPr>
          <w:sz w:val="20"/>
          <w:szCs w:val="26"/>
        </w:rPr>
        <w:t>2013</w:t>
      </w:r>
      <w:r w:rsidR="009F3D96" w:rsidRPr="006026D8">
        <w:rPr>
          <w:sz w:val="20"/>
          <w:szCs w:val="26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6026D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6026D8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5539A3">
        <w:rPr>
          <w:rFonts w:eastAsia="SimSun"/>
          <w:spacing w:val="-8"/>
          <w:sz w:val="20"/>
          <w:szCs w:val="26"/>
          <w:lang w:bidi="ar-EG"/>
        </w:rPr>
        <w:t>170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6026D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6026D8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1163E6" w:rsidRPr="006C4272" w:rsidRDefault="001163E6" w:rsidP="0029068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32" w:name="_Toc411249969"/>
      <w:bookmarkStart w:id="133" w:name="_Toc413754217"/>
      <w:bookmarkStart w:id="134" w:name="_Toc414264973"/>
      <w:bookmarkStart w:id="135" w:name="toc_4"/>
      <w:bookmarkStart w:id="136" w:name="_Toc409692630"/>
      <w:r w:rsidRPr="006C4272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32"/>
      <w:bookmarkEnd w:id="133"/>
      <w:bookmarkEnd w:id="134"/>
    </w:p>
    <w:bookmarkEnd w:id="135"/>
    <w:p w:rsidR="00204F3E" w:rsidRDefault="00204F3E" w:rsidP="001675D0">
      <w:pPr>
        <w:tabs>
          <w:tab w:val="left" w:pos="851"/>
        </w:tabs>
        <w:spacing w:before="360"/>
        <w:rPr>
          <w:rFonts w:eastAsia="SimSun"/>
          <w:rtl/>
          <w:lang w:bidi="ar-EG"/>
        </w:rPr>
      </w:pPr>
      <w:r w:rsidRPr="006026D8">
        <w:rPr>
          <w:rFonts w:eastAsia="SimSun" w:hint="cs"/>
          <w:rtl/>
        </w:rPr>
        <w:t>أُعلن في الإعلان </w:t>
      </w:r>
      <w:r w:rsidR="00CD2555" w:rsidRPr="00CD2555">
        <w:rPr>
          <w:rFonts w:eastAsia="SimSun"/>
          <w:lang w:val="en-GB"/>
        </w:rPr>
        <w:t>AAP-57</w:t>
      </w:r>
      <w:r w:rsidRPr="006026D8">
        <w:rPr>
          <w:rFonts w:eastAsia="SimSun" w:hint="cs"/>
          <w:rtl/>
        </w:rPr>
        <w:t xml:space="preserve"> عن الموافقة على </w:t>
      </w:r>
      <w:r w:rsidR="001675D0">
        <w:rPr>
          <w:rFonts w:eastAsia="SimSun" w:hint="cs"/>
          <w:rtl/>
        </w:rPr>
        <w:t>التوصية التالية</w:t>
      </w:r>
      <w:r w:rsidRPr="006026D8">
        <w:rPr>
          <w:rFonts w:eastAsia="SimSun" w:hint="cs"/>
          <w:rtl/>
        </w:rPr>
        <w:t xml:space="preserve"> لقطاع تقييس الاتصالات وفقاً للإجراءات الواردة في</w:t>
      </w:r>
      <w:r w:rsidRPr="006026D8">
        <w:rPr>
          <w:rFonts w:eastAsia="SimSun" w:hint="eastAsia"/>
          <w:rtl/>
        </w:rPr>
        <w:t> </w:t>
      </w:r>
      <w:r w:rsidRPr="006026D8">
        <w:rPr>
          <w:rFonts w:eastAsia="SimSun" w:hint="cs"/>
          <w:rtl/>
        </w:rPr>
        <w:t>التوصية</w:t>
      </w:r>
      <w:r w:rsidRPr="006026D8">
        <w:rPr>
          <w:rFonts w:eastAsia="SimSun" w:hint="eastAsia"/>
          <w:rtl/>
        </w:rPr>
        <w:t> 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A.</w:t>
      </w:r>
      <w:r w:rsidRPr="005539A3">
        <w:rPr>
          <w:rFonts w:eastAsia="SimSun"/>
        </w:rPr>
        <w:t>8</w:t>
      </w:r>
      <w:r w:rsidRPr="006026D8">
        <w:rPr>
          <w:rFonts w:eastAsia="SimSun" w:hint="cs"/>
          <w:rtl/>
        </w:rPr>
        <w:t>:</w:t>
      </w:r>
    </w:p>
    <w:p w:rsidR="00CD2555" w:rsidRPr="00EF795E" w:rsidRDefault="00CD2555" w:rsidP="00CD255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pacing w:val="4"/>
          <w:sz w:val="20"/>
          <w:szCs w:val="20"/>
        </w:rPr>
      </w:pPr>
      <w:r w:rsidRPr="00CD2555">
        <w:rPr>
          <w:rFonts w:cs="Times New Roman"/>
          <w:spacing w:val="4"/>
          <w:sz w:val="20"/>
          <w:szCs w:val="20"/>
          <w:lang w:val="en-GB"/>
        </w:rPr>
        <w:t>–</w:t>
      </w:r>
      <w:r w:rsidRPr="00CD2555">
        <w:rPr>
          <w:rFonts w:cs="Times New Roman"/>
          <w:spacing w:val="4"/>
          <w:sz w:val="20"/>
          <w:szCs w:val="20"/>
          <w:lang w:val="en-GB"/>
        </w:rPr>
        <w:tab/>
        <w:t xml:space="preserve">ITU-T L.1301 (05/2015): Minimum data set and communication interface requirements for data </w:t>
      </w:r>
      <w:proofErr w:type="spellStart"/>
      <w:r w:rsidRPr="00CD2555">
        <w:rPr>
          <w:rFonts w:cs="Times New Roman"/>
          <w:spacing w:val="4"/>
          <w:sz w:val="20"/>
          <w:szCs w:val="20"/>
          <w:lang w:val="en-GB"/>
        </w:rPr>
        <w:t>center</w:t>
      </w:r>
      <w:proofErr w:type="spellEnd"/>
      <w:r w:rsidRPr="00CD2555">
        <w:rPr>
          <w:rFonts w:cs="Times New Roman"/>
          <w:spacing w:val="4"/>
          <w:sz w:val="20"/>
          <w:szCs w:val="20"/>
          <w:lang w:val="en-GB"/>
        </w:rPr>
        <w:t xml:space="preserve"> energy management</w:t>
      </w:r>
    </w:p>
    <w:p w:rsidR="00204F3E" w:rsidRPr="004D1DE9" w:rsidRDefault="00204F3E" w:rsidP="00204F3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szCs w:val="20"/>
          <w:lang w:eastAsia="zh-CN"/>
        </w:rPr>
      </w:pPr>
    </w:p>
    <w:p w:rsidR="001163E6" w:rsidRPr="008E2675" w:rsidRDefault="008E2675" w:rsidP="008E2675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2"/>
          <w:rtl/>
        </w:rPr>
      </w:pPr>
      <w:bookmarkStart w:id="137" w:name="_Toc359596903"/>
      <w:bookmarkStart w:id="138" w:name="toc_4A"/>
      <w:bookmarkEnd w:id="136"/>
      <w:r w:rsidRPr="008E2675">
        <w:rPr>
          <w:rFonts w:hint="cs"/>
          <w:position w:val="2"/>
          <w:rtl/>
        </w:rPr>
        <w:t>الخطة الدولية لتعرّف هوية الشبكات العمومية والاشتراكات</w:t>
      </w:r>
      <w:bookmarkEnd w:id="137"/>
      <w:r w:rsidRPr="008E2675">
        <w:rPr>
          <w:position w:val="2"/>
          <w:rtl/>
        </w:rPr>
        <w:br/>
      </w:r>
      <w:r w:rsidRPr="008E2675">
        <w:rPr>
          <w:rFonts w:hint="cs"/>
          <w:position w:val="2"/>
          <w:rtl/>
        </w:rPr>
        <w:t xml:space="preserve">(التوصية </w:t>
      </w:r>
      <w:r w:rsidRPr="008E2675">
        <w:rPr>
          <w:position w:val="2"/>
        </w:rPr>
        <w:t>ITU</w:t>
      </w:r>
      <w:r w:rsidRPr="008E2675">
        <w:rPr>
          <w:position w:val="2"/>
        </w:rPr>
        <w:noBreakHyphen/>
        <w:t>T E.212</w:t>
      </w:r>
      <w:r w:rsidRPr="008E2675">
        <w:rPr>
          <w:rFonts w:hint="cs"/>
          <w:position w:val="2"/>
          <w:rtl/>
        </w:rPr>
        <w:t xml:space="preserve"> </w:t>
      </w:r>
      <w:r w:rsidRPr="008E2675">
        <w:rPr>
          <w:position w:val="2"/>
        </w:rPr>
        <w:t>(2008/05)</w:t>
      </w:r>
      <w:r w:rsidRPr="008E2675">
        <w:rPr>
          <w:rFonts w:hint="cs"/>
          <w:position w:val="2"/>
          <w:rtl/>
        </w:rPr>
        <w:t>)</w:t>
      </w:r>
    </w:p>
    <w:bookmarkEnd w:id="138"/>
    <w:p w:rsidR="00734C46" w:rsidRPr="001970C0" w:rsidRDefault="00734C46" w:rsidP="00A77702">
      <w:pPr>
        <w:spacing w:before="240" w:after="60"/>
        <w:jc w:val="left"/>
        <w:rPr>
          <w:rFonts w:eastAsia="SimSun"/>
          <w:b/>
          <w:bCs/>
          <w:kern w:val="14"/>
          <w:rtl/>
          <w:lang w:bidi="ar-EG"/>
        </w:rPr>
      </w:pPr>
      <w:r w:rsidRPr="001970C0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0B080B" w:rsidRPr="0096264C" w:rsidRDefault="000B080B" w:rsidP="0035011F">
      <w:pPr>
        <w:spacing w:before="240"/>
        <w:jc w:val="center"/>
        <w:rPr>
          <w:rFonts w:eastAsia="SimSun"/>
          <w:i/>
          <w:iCs/>
          <w:rtl/>
          <w:lang w:bidi="ar-EG"/>
        </w:rPr>
      </w:pPr>
      <w:r w:rsidRPr="0096264C">
        <w:rPr>
          <w:rFonts w:eastAsia="SimSun" w:hint="cs"/>
          <w:i/>
          <w:iCs/>
          <w:rtl/>
          <w:lang w:bidi="ar-EG"/>
        </w:rPr>
        <w:t>رموز تعرف الهوية للشبكات المتنقلة الدولية</w:t>
      </w:r>
    </w:p>
    <w:p w:rsidR="000B080B" w:rsidRPr="0030309F" w:rsidRDefault="000B080B" w:rsidP="00EB0584">
      <w:pPr>
        <w:spacing w:before="240" w:after="120"/>
        <w:rPr>
          <w:rFonts w:eastAsia="SimSun"/>
          <w:rtl/>
          <w:lang w:val="fr-FR" w:bidi="ar-EG"/>
        </w:rPr>
      </w:pPr>
      <w:r w:rsidRPr="00A90DBE">
        <w:rPr>
          <w:rFonts w:eastAsia="SimSun" w:hint="cs"/>
          <w:rtl/>
          <w:lang w:bidi="ar-EG"/>
        </w:rPr>
        <w:t xml:space="preserve">جرى </w:t>
      </w:r>
      <w:r w:rsidR="00A90DBE">
        <w:rPr>
          <w:rFonts w:eastAsia="SimSun" w:hint="cs"/>
          <w:rtl/>
          <w:lang w:bidi="ar-EG"/>
        </w:rPr>
        <w:t>تخصيص</w:t>
      </w:r>
      <w:r w:rsidRPr="00A90DBE">
        <w:rPr>
          <w:rFonts w:eastAsia="SimSun" w:hint="cs"/>
          <w:rtl/>
          <w:lang w:bidi="ar-EG"/>
        </w:rPr>
        <w:t xml:space="preserve"> الرمز الدليلي للشبكة المتنقلة </w:t>
      </w:r>
      <w:r w:rsidRPr="00A90DBE">
        <w:rPr>
          <w:rFonts w:eastAsia="SimSun"/>
          <w:lang w:bidi="ar-EG"/>
        </w:rPr>
        <w:t>(MNC)</w:t>
      </w:r>
      <w:r w:rsidRPr="00A90DBE">
        <w:rPr>
          <w:rFonts w:eastAsia="SimSun" w:hint="cs"/>
          <w:rtl/>
          <w:lang w:bidi="ar-EG"/>
        </w:rPr>
        <w:t xml:space="preserve"> </w:t>
      </w:r>
      <w:r w:rsidR="00EB0584">
        <w:rPr>
          <w:rFonts w:eastAsia="SimSun" w:hint="cs"/>
          <w:rtl/>
          <w:lang w:bidi="ar-EG"/>
        </w:rPr>
        <w:t xml:space="preserve">في </w:t>
      </w:r>
      <w:r w:rsidR="00EB0584">
        <w:rPr>
          <w:rFonts w:eastAsia="SimSun"/>
          <w:lang w:bidi="ar-EG"/>
        </w:rPr>
        <w:t>6</w:t>
      </w:r>
      <w:r w:rsidR="00EB0584">
        <w:rPr>
          <w:rFonts w:eastAsia="SimSun" w:hint="cs"/>
          <w:rtl/>
          <w:lang w:bidi="ar-EG"/>
        </w:rPr>
        <w:t xml:space="preserve"> مايو </w:t>
      </w:r>
      <w:r w:rsidR="00EB0584">
        <w:rPr>
          <w:rFonts w:eastAsia="SimSun"/>
          <w:lang w:bidi="ar-EG"/>
        </w:rPr>
        <w:t>2015</w:t>
      </w:r>
      <w:r w:rsidR="00833AC8">
        <w:rPr>
          <w:rFonts w:eastAsia="SimSun" w:hint="cs"/>
          <w:rtl/>
          <w:lang w:bidi="ar-EG"/>
        </w:rPr>
        <w:t>،</w:t>
      </w:r>
      <w:r w:rsidR="00EB0584">
        <w:rPr>
          <w:rFonts w:eastAsia="SimSun" w:hint="cs"/>
          <w:rtl/>
          <w:lang w:bidi="ar-EG"/>
        </w:rPr>
        <w:t xml:space="preserve"> </w:t>
      </w:r>
      <w:r w:rsidRPr="00A90DBE">
        <w:rPr>
          <w:rFonts w:eastAsia="SimSun" w:hint="cs"/>
          <w:rtl/>
          <w:lang w:bidi="ar-EG"/>
        </w:rPr>
        <w:t xml:space="preserve">التالي المكون من رقمين والمرتبط بالرمز الدليلي القُطري المشترك للاتصالات المتنقلة </w:t>
      </w:r>
      <w:r w:rsidRPr="00A90DBE">
        <w:rPr>
          <w:rFonts w:eastAsia="SimSun"/>
          <w:lang w:bidi="ar-EG"/>
        </w:rPr>
        <w:t>901</w:t>
      </w:r>
      <w:r w:rsidRPr="00A90DBE">
        <w:rPr>
          <w:rFonts w:eastAsia="SimSun" w:hint="cs"/>
          <w:rtl/>
          <w:lang w:bidi="ar-EG"/>
        </w:rPr>
        <w:t xml:space="preserve"> </w:t>
      </w:r>
      <w:r w:rsidRPr="00A90DBE">
        <w:rPr>
          <w:rFonts w:eastAsia="SimSun"/>
          <w:lang w:bidi="ar-EG"/>
        </w:rPr>
        <w:t>(MCC)</w:t>
      </w:r>
      <w:r w:rsidRPr="00A90DBE">
        <w:rPr>
          <w:rFonts w:eastAsia="SimSun" w:hint="cs"/>
          <w:rtl/>
          <w:lang w:bidi="ar-EG"/>
        </w:rPr>
        <w:t>:</w:t>
      </w:r>
    </w:p>
    <w:tbl>
      <w:tblPr>
        <w:bidiVisual/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6"/>
      </w:tblGrid>
      <w:tr w:rsidR="000B080B" w:rsidRPr="00D31292" w:rsidTr="000B080B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80B" w:rsidRPr="000B080B" w:rsidRDefault="000B080B" w:rsidP="000B080B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Cs w:val="24"/>
                <w:lang w:val="en-US"/>
              </w:rPr>
            </w:pPr>
            <w:r w:rsidRPr="000B080B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الشبكة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80B" w:rsidRPr="000B080B" w:rsidRDefault="000B080B" w:rsidP="000B080B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szCs w:val="24"/>
                <w:rtl/>
                <w:lang w:val="en-US" w:bidi="ar-EG"/>
              </w:rPr>
            </w:pPr>
            <w:r w:rsidRPr="000B080B">
              <w:rPr>
                <w:rFonts w:ascii="Calibri" w:eastAsia="SimSun" w:hAnsi="Calibri" w:cs="Traditional Arabic" w:hint="cs"/>
                <w:iCs/>
                <w:szCs w:val="24"/>
                <w:rtl/>
              </w:rPr>
              <w:t xml:space="preserve">الرمز الدليلي القُطري للاتصالات المتنقلة </w:t>
            </w:r>
            <w:r w:rsidRPr="000B080B">
              <w:rPr>
                <w:rFonts w:ascii="Calibri" w:eastAsia="SimSun" w:hAnsi="Calibri" w:cs="Traditional Arabic"/>
                <w:iCs/>
                <w:szCs w:val="24"/>
                <w:lang w:val="en-US"/>
              </w:rPr>
              <w:t>(MCC)</w:t>
            </w:r>
            <w:r w:rsidRPr="00E3512C">
              <w:rPr>
                <w:rFonts w:ascii="Calibri" w:eastAsia="SimSun" w:hAnsi="Calibri" w:cs="Traditional Arabic" w:hint="cs"/>
                <w:i w:val="0"/>
                <w:szCs w:val="24"/>
                <w:rtl/>
                <w:lang w:val="en-US" w:bidi="ar-EG"/>
              </w:rPr>
              <w:t>*</w:t>
            </w:r>
            <w:r>
              <w:rPr>
                <w:rFonts w:ascii="Calibri" w:eastAsia="SimSun" w:hAnsi="Calibri" w:cs="Traditional Arabic"/>
                <w:iCs/>
                <w:szCs w:val="24"/>
                <w:rtl/>
                <w:lang w:val="en-US" w:bidi="ar-EG"/>
              </w:rPr>
              <w:br/>
            </w:r>
            <w:r w:rsidRPr="000B080B">
              <w:rPr>
                <w:rFonts w:ascii="Calibri" w:eastAsia="SimSun" w:hAnsi="Calibri" w:cs="Traditional Arabic" w:hint="cs"/>
                <w:iCs/>
                <w:szCs w:val="24"/>
                <w:rtl/>
                <w:lang w:val="en-US" w:bidi="ar-EG"/>
              </w:rPr>
              <w:t xml:space="preserve">والرمز الدليلي للشبكة المتنقلة </w:t>
            </w:r>
            <w:r w:rsidRPr="000B080B">
              <w:rPr>
                <w:rFonts w:ascii="Calibri" w:eastAsia="SimSun" w:hAnsi="Calibri" w:cs="Traditional Arabic"/>
                <w:iCs/>
                <w:szCs w:val="24"/>
                <w:lang w:val="en-US" w:bidi="ar-EG"/>
              </w:rPr>
              <w:t>(MNC)</w:t>
            </w:r>
            <w:r w:rsidRPr="00E3512C">
              <w:rPr>
                <w:rFonts w:ascii="Calibri" w:eastAsia="SimSun" w:hAnsi="Calibri" w:cs="Traditional Arabic" w:hint="cs"/>
                <w:i w:val="0"/>
                <w:szCs w:val="24"/>
                <w:rtl/>
                <w:lang w:val="en-US" w:bidi="ar-EG"/>
              </w:rPr>
              <w:t>**</w:t>
            </w:r>
          </w:p>
        </w:tc>
      </w:tr>
      <w:tr w:rsidR="000B080B" w:rsidRPr="00D31292" w:rsidTr="000B080B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B080B" w:rsidRPr="000B080B" w:rsidRDefault="000B080B" w:rsidP="000B080B">
            <w:pPr>
              <w:pStyle w:val="Tabletext"/>
              <w:spacing w:line="240" w:lineRule="exact"/>
              <w:rPr>
                <w:spacing w:val="0"/>
                <w:sz w:val="18"/>
                <w:szCs w:val="24"/>
                <w:lang w:val="en-US"/>
              </w:rPr>
            </w:pPr>
            <w:r w:rsidRPr="000B080B">
              <w:rPr>
                <w:spacing w:val="0"/>
                <w:sz w:val="18"/>
                <w:szCs w:val="24"/>
                <w:lang w:val="en-US"/>
              </w:rPr>
              <w:t>Telecom26 AG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B080B" w:rsidRPr="000B080B" w:rsidRDefault="000B080B" w:rsidP="000B080B">
            <w:pPr>
              <w:pStyle w:val="Tabletext"/>
              <w:spacing w:line="240" w:lineRule="exact"/>
              <w:jc w:val="center"/>
              <w:rPr>
                <w:spacing w:val="0"/>
                <w:sz w:val="18"/>
                <w:szCs w:val="24"/>
              </w:rPr>
            </w:pPr>
            <w:r w:rsidRPr="000B080B">
              <w:rPr>
                <w:spacing w:val="0"/>
                <w:sz w:val="18"/>
                <w:szCs w:val="24"/>
              </w:rPr>
              <w:t>901 46</w:t>
            </w:r>
          </w:p>
        </w:tc>
      </w:tr>
    </w:tbl>
    <w:p w:rsidR="000B080B" w:rsidRDefault="000B080B" w:rsidP="000B080B">
      <w:pPr>
        <w:bidi w:val="0"/>
        <w:rPr>
          <w:rFonts w:eastAsia="SimSun"/>
          <w:lang w:bidi="ar-EG"/>
        </w:rPr>
      </w:pPr>
    </w:p>
    <w:p w:rsidR="00734C46" w:rsidRDefault="00734C46" w:rsidP="00734C46">
      <w:pPr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>_________</w:t>
      </w:r>
    </w:p>
    <w:p w:rsidR="000B080B" w:rsidRPr="00AF03DC" w:rsidRDefault="000B080B" w:rsidP="000B080B">
      <w:pPr>
        <w:tabs>
          <w:tab w:val="left" w:pos="567"/>
        </w:tabs>
        <w:rPr>
          <w:rFonts w:eastAsia="SimSun"/>
          <w:sz w:val="18"/>
          <w:szCs w:val="24"/>
          <w:rtl/>
          <w:lang w:bidi="ar-EG"/>
        </w:rPr>
      </w:pPr>
      <w:r w:rsidRPr="007E0494">
        <w:rPr>
          <w:rFonts w:eastAsia="SimSun" w:hint="cs"/>
          <w:sz w:val="18"/>
          <w:szCs w:val="24"/>
          <w:rtl/>
          <w:lang w:bidi="ar-EG"/>
        </w:rPr>
        <w:t>*</w:t>
      </w:r>
      <w:r w:rsidRPr="00AF03DC">
        <w:rPr>
          <w:rFonts w:eastAsia="SimSun" w:hint="cs"/>
          <w:rtl/>
          <w:lang w:val="fr-FR" w:bidi="ar-EG"/>
        </w:rPr>
        <w:tab/>
      </w:r>
      <w:r w:rsidRPr="00AF03DC">
        <w:rPr>
          <w:rFonts w:eastAsia="SimSun"/>
          <w:sz w:val="18"/>
          <w:szCs w:val="24"/>
          <w:lang w:bidi="ar-EG"/>
        </w:rPr>
        <w:t>MCC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</w:p>
    <w:p w:rsidR="000B080B" w:rsidRDefault="000B080B" w:rsidP="000B080B">
      <w:pPr>
        <w:tabs>
          <w:tab w:val="left" w:pos="567"/>
        </w:tabs>
        <w:spacing w:before="0"/>
        <w:rPr>
          <w:rFonts w:eastAsia="SimSun"/>
          <w:sz w:val="18"/>
          <w:szCs w:val="24"/>
          <w:rtl/>
          <w:lang w:bidi="ar-EG"/>
        </w:rPr>
      </w:pPr>
      <w:r w:rsidRPr="00AF03DC">
        <w:rPr>
          <w:rFonts w:eastAsia="SimSun" w:hint="cs"/>
          <w:sz w:val="18"/>
          <w:szCs w:val="24"/>
          <w:rtl/>
          <w:lang w:bidi="ar-EG"/>
        </w:rPr>
        <w:t>**</w:t>
      </w:r>
      <w:r w:rsidRPr="00AF03DC">
        <w:rPr>
          <w:rFonts w:eastAsia="SimSun" w:hint="cs"/>
          <w:sz w:val="18"/>
          <w:szCs w:val="24"/>
          <w:rtl/>
          <w:lang w:bidi="ar-EG"/>
        </w:rPr>
        <w:tab/>
      </w:r>
      <w:r w:rsidRPr="00AF03DC">
        <w:rPr>
          <w:rFonts w:eastAsia="SimSun"/>
          <w:sz w:val="18"/>
          <w:szCs w:val="24"/>
          <w:lang w:bidi="ar-EG"/>
        </w:rPr>
        <w:t>MNC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</w:p>
    <w:p w:rsidR="005C581E" w:rsidRDefault="005C581E" w:rsidP="000B080B">
      <w:pPr>
        <w:tabs>
          <w:tab w:val="left" w:pos="567"/>
        </w:tabs>
        <w:spacing w:before="0"/>
        <w:rPr>
          <w:rFonts w:eastAsia="SimSun"/>
          <w:rtl/>
          <w:lang w:val="fr-FR"/>
        </w:rPr>
      </w:pPr>
    </w:p>
    <w:p w:rsidR="005C581E" w:rsidRPr="00AF03DC" w:rsidRDefault="005C581E" w:rsidP="000B080B">
      <w:pPr>
        <w:tabs>
          <w:tab w:val="left" w:pos="567"/>
        </w:tabs>
        <w:spacing w:before="0"/>
        <w:rPr>
          <w:rFonts w:eastAsia="SimSun"/>
          <w:rtl/>
          <w:lang w:val="fr-FR"/>
        </w:rPr>
      </w:pPr>
    </w:p>
    <w:p w:rsidR="00DC42E9" w:rsidRPr="008E2675" w:rsidRDefault="00DC42E9" w:rsidP="00DC42E9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2"/>
          <w:rtl/>
        </w:rPr>
      </w:pPr>
      <w:bookmarkStart w:id="139" w:name="_Toc359596904"/>
      <w:bookmarkStart w:id="140" w:name="toc_4B"/>
      <w:r w:rsidRPr="00DC42E9">
        <w:rPr>
          <w:rFonts w:hint="cs"/>
          <w:position w:val="2"/>
          <w:rtl/>
        </w:rPr>
        <w:t xml:space="preserve">تخصيص الرموز الدليلية لمناطق/شبكات التشوير </w:t>
      </w:r>
      <w:r w:rsidRPr="00DC42E9">
        <w:rPr>
          <w:position w:val="2"/>
        </w:rPr>
        <w:t>(SANC)</w:t>
      </w:r>
      <w:r w:rsidRPr="00DC42E9">
        <w:rPr>
          <w:position w:val="2"/>
          <w:rtl/>
        </w:rPr>
        <w:br/>
      </w:r>
      <w:r w:rsidRPr="00DC42E9">
        <w:rPr>
          <w:rFonts w:hint="cs"/>
          <w:position w:val="2"/>
          <w:rtl/>
        </w:rPr>
        <w:t xml:space="preserve">(التوصية </w:t>
      </w:r>
      <w:r w:rsidRPr="00DC42E9">
        <w:rPr>
          <w:position w:val="2"/>
        </w:rPr>
        <w:t>ITU-T Q.708</w:t>
      </w:r>
      <w:r w:rsidRPr="00DC42E9">
        <w:rPr>
          <w:rFonts w:hint="cs"/>
          <w:position w:val="2"/>
          <w:rtl/>
        </w:rPr>
        <w:t xml:space="preserve"> </w:t>
      </w:r>
      <w:r w:rsidRPr="00DC42E9">
        <w:rPr>
          <w:position w:val="2"/>
        </w:rPr>
        <w:t>(99/03)</w:t>
      </w:r>
      <w:r w:rsidRPr="00DC42E9">
        <w:rPr>
          <w:rFonts w:hint="cs"/>
          <w:position w:val="2"/>
          <w:rtl/>
        </w:rPr>
        <w:t>)</w:t>
      </w:r>
      <w:bookmarkEnd w:id="139"/>
    </w:p>
    <w:bookmarkEnd w:id="140"/>
    <w:p w:rsidR="00DC42E9" w:rsidRPr="00AF03DC" w:rsidRDefault="00DC42E9" w:rsidP="00DC42E9">
      <w:pPr>
        <w:pStyle w:val="Headingb"/>
        <w:rPr>
          <w:rtl/>
        </w:rPr>
      </w:pPr>
      <w:r w:rsidRPr="00AF03DC">
        <w:rPr>
          <w:rFonts w:hint="cs"/>
          <w:rtl/>
        </w:rPr>
        <w:t>ملاحظة من مكتب تقييس الاتصالات</w:t>
      </w:r>
    </w:p>
    <w:p w:rsidR="00DC42E9" w:rsidRDefault="00DC42E9" w:rsidP="00A90DBE">
      <w:pPr>
        <w:spacing w:after="120"/>
        <w:rPr>
          <w:rFonts w:eastAsia="SimSun"/>
          <w:rtl/>
          <w:lang w:bidi="ar-EG"/>
        </w:rPr>
      </w:pPr>
      <w:r w:rsidRPr="00A90DBE">
        <w:rPr>
          <w:rFonts w:eastAsia="SimSun" w:hint="cs"/>
          <w:rtl/>
          <w:lang w:bidi="ar-EG"/>
        </w:rPr>
        <w:t xml:space="preserve">بناءً على طلب من إدارة </w:t>
      </w:r>
      <w:r w:rsidR="00A90DBE" w:rsidRPr="00A90DBE">
        <w:rPr>
          <w:rFonts w:eastAsia="SimSun" w:hint="cs"/>
          <w:rtl/>
          <w:lang w:bidi="ar-EG"/>
        </w:rPr>
        <w:t>السويد</w:t>
      </w:r>
      <w:r w:rsidRPr="00A90DBE">
        <w:rPr>
          <w:rFonts w:eastAsia="SimSun" w:hint="cs"/>
          <w:rtl/>
          <w:lang w:bidi="ar-EG"/>
        </w:rPr>
        <w:t xml:space="preserve">، خصص مدير مكتب تقييس الاتصالات رمز منطقة/شبكة التشوير </w:t>
      </w:r>
      <w:r w:rsidRPr="00A90DBE">
        <w:rPr>
          <w:rFonts w:eastAsia="SimSun"/>
          <w:lang w:bidi="ar-EG"/>
        </w:rPr>
        <w:t>(SANC)</w:t>
      </w:r>
      <w:r w:rsidRPr="00A90DBE">
        <w:rPr>
          <w:rFonts w:eastAsia="SimSun" w:hint="cs"/>
          <w:rtl/>
          <w:lang w:bidi="ar-EG"/>
        </w:rPr>
        <w:t xml:space="preserve"> التالي من أجل استعماله في الجزء الدولي من شبكة نظام التشوير رقم </w:t>
      </w:r>
      <w:r w:rsidRPr="00A90DBE">
        <w:rPr>
          <w:rFonts w:eastAsia="SimSun"/>
          <w:lang w:bidi="ar-EG"/>
        </w:rPr>
        <w:t>7</w:t>
      </w:r>
      <w:r w:rsidRPr="00A90DBE">
        <w:rPr>
          <w:rFonts w:eastAsia="SimSun" w:hint="cs"/>
          <w:rtl/>
          <w:lang w:bidi="ar-EG"/>
        </w:rPr>
        <w:t xml:space="preserve"> لهذا البلد/لهذه المنطقة الجغرافية، وفقاً للتوصية </w:t>
      </w:r>
      <w:r w:rsidRPr="00A90DBE">
        <w:rPr>
          <w:rFonts w:eastAsia="SimSun"/>
          <w:lang w:bidi="ar-EG"/>
        </w:rPr>
        <w:t>ITU</w:t>
      </w:r>
      <w:r w:rsidRPr="00A90DBE">
        <w:rPr>
          <w:rFonts w:eastAsia="SimSun"/>
          <w:lang w:bidi="ar-EG"/>
        </w:rPr>
        <w:noBreakHyphen/>
        <w:t>T Q.708</w:t>
      </w:r>
      <w:r w:rsidRPr="00A90DBE">
        <w:rPr>
          <w:rFonts w:eastAsia="SimSun" w:hint="cs"/>
          <w:rtl/>
          <w:lang w:bidi="ar-EG"/>
        </w:rPr>
        <w:t xml:space="preserve"> </w:t>
      </w:r>
      <w:r w:rsidRPr="00A90DBE">
        <w:rPr>
          <w:rFonts w:eastAsia="SimSun"/>
          <w:lang w:bidi="ar-EG"/>
        </w:rPr>
        <w:t>(99/03)</w:t>
      </w:r>
      <w:r w:rsidRPr="00A90DBE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DC42E9" w:rsidRPr="000A12F6" w:rsidTr="00DC42E9">
        <w:trPr>
          <w:jc w:val="center"/>
        </w:trPr>
        <w:tc>
          <w:tcPr>
            <w:tcW w:w="6345" w:type="dxa"/>
          </w:tcPr>
          <w:p w:rsidR="00DC42E9" w:rsidRPr="00DC42E9" w:rsidRDefault="00DC42E9" w:rsidP="00DC42E9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DC42E9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DC42E9" w:rsidRPr="00DC42E9" w:rsidRDefault="00DC42E9" w:rsidP="00DC42E9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DC42E9">
              <w:rPr>
                <w:rFonts w:eastAsia="SimSun"/>
                <w:i/>
                <w:iCs/>
                <w:szCs w:val="26"/>
                <w:lang w:bidi="ar-EG"/>
              </w:rPr>
              <w:t>SANC</w:t>
            </w:r>
          </w:p>
        </w:tc>
      </w:tr>
      <w:tr w:rsidR="00DC42E9" w:rsidRPr="000A12F6" w:rsidTr="00DC42E9">
        <w:trPr>
          <w:jc w:val="center"/>
        </w:trPr>
        <w:tc>
          <w:tcPr>
            <w:tcW w:w="6345" w:type="dxa"/>
          </w:tcPr>
          <w:p w:rsidR="00DC42E9" w:rsidRPr="00DC42E9" w:rsidRDefault="00DC42E9" w:rsidP="00DC42E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lang w:bidi="ar-EG"/>
              </w:rPr>
            </w:pPr>
            <w:r>
              <w:rPr>
                <w:rFonts w:eastAsia="SimSun" w:hint="cs"/>
                <w:szCs w:val="26"/>
                <w:rtl/>
                <w:lang w:bidi="ar-EG"/>
              </w:rPr>
              <w:t>السويد</w:t>
            </w:r>
          </w:p>
        </w:tc>
        <w:tc>
          <w:tcPr>
            <w:tcW w:w="1843" w:type="dxa"/>
          </w:tcPr>
          <w:p w:rsidR="00DC42E9" w:rsidRPr="00DC42E9" w:rsidRDefault="00DC42E9" w:rsidP="00DC42E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lang w:bidi="ar-EG"/>
              </w:rPr>
            </w:pPr>
            <w:r w:rsidRPr="00DC42E9">
              <w:rPr>
                <w:rFonts w:eastAsia="SimSun"/>
                <w:szCs w:val="26"/>
                <w:lang w:bidi="ar-EG"/>
              </w:rPr>
              <w:t>7-207</w:t>
            </w:r>
          </w:p>
        </w:tc>
      </w:tr>
      <w:tr w:rsidR="00DC42E9" w:rsidRPr="000A12F6" w:rsidTr="00DC42E9">
        <w:trPr>
          <w:jc w:val="center"/>
        </w:trPr>
        <w:tc>
          <w:tcPr>
            <w:tcW w:w="6345" w:type="dxa"/>
          </w:tcPr>
          <w:p w:rsidR="00DC42E9" w:rsidRPr="000A12F6" w:rsidRDefault="00DC42E9" w:rsidP="00DC42E9">
            <w:pPr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843" w:type="dxa"/>
          </w:tcPr>
          <w:p w:rsidR="00DC42E9" w:rsidRPr="000A12F6" w:rsidRDefault="00DC42E9" w:rsidP="00DC42E9">
            <w:pPr>
              <w:tabs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0B080B" w:rsidRDefault="000B080B" w:rsidP="000B080B">
      <w:pPr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>_________</w:t>
      </w:r>
    </w:p>
    <w:p w:rsidR="00734C46" w:rsidRPr="001970C0" w:rsidRDefault="00734C46" w:rsidP="00734C46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1970C0">
        <w:rPr>
          <w:rFonts w:eastAsia="SimSun"/>
          <w:sz w:val="18"/>
          <w:szCs w:val="24"/>
          <w:lang w:bidi="ar-EG"/>
        </w:rPr>
        <w:t>SANC</w:t>
      </w:r>
      <w:r w:rsidRPr="001970C0">
        <w:rPr>
          <w:rFonts w:eastAsia="SimSun" w:hint="cs"/>
          <w:sz w:val="18"/>
          <w:szCs w:val="24"/>
          <w:rtl/>
          <w:lang w:bidi="ar-EG"/>
        </w:rPr>
        <w:t>:</w:t>
      </w:r>
      <w:r w:rsidRPr="001970C0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Pr="001970C0">
        <w:rPr>
          <w:rFonts w:eastAsia="SimSun" w:hint="cs"/>
          <w:sz w:val="18"/>
          <w:szCs w:val="24"/>
          <w:rtl/>
          <w:lang w:val="es-ES" w:bidi="ar-EG"/>
        </w:rPr>
        <w:t>.</w:t>
      </w:r>
    </w:p>
    <w:p w:rsidR="00734C46" w:rsidRPr="001970C0" w:rsidRDefault="00734C46" w:rsidP="00734C46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 w:rsidRPr="001970C0"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Pr="0092179C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92179C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92179C">
        <w:rPr>
          <w:rFonts w:eastAsia="SimSun"/>
          <w:sz w:val="18"/>
          <w:szCs w:val="24"/>
          <w:lang w:val="fr-CH" w:bidi="ar-EG"/>
        </w:rPr>
        <w:br/>
      </w:r>
      <w:r w:rsidRPr="001970C0">
        <w:rPr>
          <w:rFonts w:eastAsia="SimSun"/>
          <w:sz w:val="18"/>
          <w:szCs w:val="24"/>
          <w:rtl/>
          <w:lang w:val="fr-FR" w:bidi="ar-EG"/>
        </w:rPr>
        <w:tab/>
      </w:r>
      <w:proofErr w:type="spellStart"/>
      <w:r w:rsidRPr="0092179C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92179C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:rsidR="00A77702" w:rsidRPr="00A220F7" w:rsidRDefault="00A77702">
      <w:pPr>
        <w:bidi w:val="0"/>
        <w:spacing w:before="0" w:line="240" w:lineRule="auto"/>
        <w:jc w:val="left"/>
        <w:rPr>
          <w:rFonts w:eastAsia="SimSun"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:rsidR="001163E6" w:rsidRPr="006C4272" w:rsidRDefault="001163E6" w:rsidP="0029068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41" w:name="_Toc411249973"/>
      <w:bookmarkStart w:id="142" w:name="_Toc413754219"/>
      <w:bookmarkStart w:id="143" w:name="_Toc414264975"/>
      <w:r w:rsidRPr="006C4272">
        <w:rPr>
          <w:rFonts w:hint="cs"/>
          <w:position w:val="4"/>
          <w:rtl/>
        </w:rPr>
        <w:lastRenderedPageBreak/>
        <w:t>الخدمة الهاتفية</w:t>
      </w:r>
      <w:r w:rsidRPr="006C4272">
        <w:rPr>
          <w:rFonts w:hint="cs"/>
          <w:position w:val="4"/>
          <w:rtl/>
        </w:rPr>
        <w:br/>
        <w:t xml:space="preserve">(التوصية </w:t>
      </w:r>
      <w:r w:rsidRPr="006C4272">
        <w:rPr>
          <w:position w:val="4"/>
        </w:rPr>
        <w:t>ITU-T E.164</w:t>
      </w:r>
      <w:r w:rsidRPr="006C4272">
        <w:rPr>
          <w:rFonts w:hint="cs"/>
          <w:position w:val="4"/>
          <w:rtl/>
        </w:rPr>
        <w:t>)</w:t>
      </w:r>
      <w:bookmarkEnd w:id="141"/>
      <w:bookmarkEnd w:id="142"/>
      <w:bookmarkEnd w:id="143"/>
    </w:p>
    <w:p w:rsidR="005D00A5" w:rsidRPr="005D00A5" w:rsidRDefault="005D00A5" w:rsidP="005D00A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6026D8">
        <w:rPr>
          <w:rFonts w:eastAsia="SimSun" w:hint="cs"/>
          <w:rtl/>
        </w:rPr>
        <w:t xml:space="preserve">الموقع الإلكتروني: </w:t>
      </w:r>
      <w:r w:rsidRPr="006026D8">
        <w:rPr>
          <w:rFonts w:eastAsia="SimSun"/>
        </w:rPr>
        <w:t>www.itu.int/itu-t/inr/nnp</w:t>
      </w:r>
    </w:p>
    <w:p w:rsidR="00B5368A" w:rsidRPr="006026D8" w:rsidRDefault="005C581E" w:rsidP="00CB0302">
      <w:pPr>
        <w:pStyle w:val="Country"/>
        <w:keepLines w:val="0"/>
        <w:bidi/>
        <w:spacing w:after="0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 w:bidi="ar-SY"/>
        </w:rPr>
      </w:pPr>
      <w:bookmarkStart w:id="144" w:name="toc_5"/>
      <w:r w:rsidRPr="005C581E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كرواتيا</w:t>
      </w:r>
      <w:r w:rsidR="00B5368A" w:rsidRPr="006026D8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 xml:space="preserve"> (الرمز الدليلي للبلد </w:t>
      </w:r>
      <w:r w:rsidR="00B5368A" w:rsidRPr="006026D8">
        <w:rPr>
          <w:rFonts w:ascii="Calibri" w:eastAsia="SimSun" w:hAnsi="Calibri" w:cs="Traditional Arabic"/>
          <w:bCs/>
          <w:kern w:val="14"/>
          <w:sz w:val="22"/>
          <w:szCs w:val="30"/>
          <w:lang w:val="en-US" w:bidi="ar-SY"/>
        </w:rPr>
        <w:t>+</w:t>
      </w:r>
      <w:r w:rsidRPr="005C581E">
        <w:rPr>
          <w:rFonts w:ascii="Calibri" w:eastAsia="SimSun" w:hAnsi="Calibri" w:cs="Traditional Arabic"/>
          <w:bCs/>
          <w:kern w:val="14"/>
          <w:sz w:val="22"/>
          <w:szCs w:val="30"/>
          <w:lang w:val="en-US" w:bidi="ar-SY"/>
        </w:rPr>
        <w:t>385</w:t>
      </w:r>
      <w:r w:rsidR="00B5368A" w:rsidRPr="006026D8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 w:bidi="ar-SY"/>
        </w:rPr>
        <w:t>)</w:t>
      </w:r>
    </w:p>
    <w:bookmarkEnd w:id="144"/>
    <w:p w:rsidR="00B5368A" w:rsidRDefault="00B5368A" w:rsidP="005C581E">
      <w:pPr>
        <w:spacing w:before="0"/>
        <w:rPr>
          <w:rtl/>
        </w:rPr>
      </w:pPr>
      <w:r w:rsidRPr="006026D8">
        <w:rPr>
          <w:rFonts w:hint="cs"/>
          <w:rtl/>
        </w:rPr>
        <w:t xml:space="preserve">تبليغ في </w:t>
      </w:r>
      <w:r w:rsidR="00436DA2" w:rsidRPr="005539A3">
        <w:t>2015</w:t>
      </w:r>
      <w:r w:rsidR="00436DA2">
        <w:t>.</w:t>
      </w:r>
      <w:r w:rsidR="005C581E">
        <w:t>V</w:t>
      </w:r>
      <w:r w:rsidRPr="006026D8">
        <w:t>.</w:t>
      </w:r>
      <w:r w:rsidR="005C581E">
        <w:t>14</w:t>
      </w:r>
      <w:r w:rsidRPr="006026D8">
        <w:rPr>
          <w:rFonts w:hint="cs"/>
          <w:rtl/>
        </w:rPr>
        <w:t>:</w:t>
      </w:r>
    </w:p>
    <w:p w:rsidR="001E61ED" w:rsidRPr="002E0ADC" w:rsidRDefault="003A414A" w:rsidP="0030309F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تعلن </w:t>
      </w:r>
      <w:r w:rsidRPr="00EF795E">
        <w:rPr>
          <w:rFonts w:eastAsia="SimSun" w:hint="cs"/>
          <w:i/>
          <w:iCs/>
          <w:rtl/>
          <w:lang w:bidi="ar-EG"/>
        </w:rPr>
        <w:t xml:space="preserve">هيئة تنظيم الاتصالات الكرواتية المعنية بصناعة الشبكات </w:t>
      </w:r>
      <w:r w:rsidRPr="00EF795E">
        <w:rPr>
          <w:rFonts w:eastAsia="SimSun"/>
          <w:i/>
          <w:iCs/>
          <w:lang w:bidi="ar-EG"/>
        </w:rPr>
        <w:t>(HAKOM)</w:t>
      </w:r>
      <w:r w:rsidR="00EF795E" w:rsidRPr="00EF795E">
        <w:rPr>
          <w:rFonts w:eastAsia="SimSun" w:hint="cs"/>
          <w:i/>
          <w:iCs/>
          <w:rtl/>
          <w:lang w:bidi="ar-EG"/>
        </w:rPr>
        <w:t>،</w:t>
      </w:r>
      <w:r w:rsidR="00EF795E">
        <w:rPr>
          <w:rFonts w:eastAsia="SimSun" w:hint="cs"/>
          <w:rtl/>
          <w:lang w:bidi="ar-EG"/>
        </w:rPr>
        <w:t xml:space="preserve"> زغرب،</w:t>
      </w:r>
      <w:r w:rsidR="00B13458">
        <w:rPr>
          <w:rFonts w:eastAsia="SimSun" w:hint="cs"/>
          <w:rtl/>
          <w:lang w:bidi="ar-EG"/>
        </w:rPr>
        <w:t xml:space="preserve"> عن خطة الترقيم الجديدة لجمهورية كرواتيا.</w:t>
      </w:r>
    </w:p>
    <w:p w:rsidR="005E406D" w:rsidRDefault="005E406D" w:rsidP="005E406D">
      <w:pPr>
        <w:spacing w:before="0" w:line="240" w:lineRule="auto"/>
        <w:rPr>
          <w:rFonts w:eastAsia="SimSun"/>
          <w:position w:val="2"/>
          <w:rtl/>
          <w:lang w:eastAsia="zh-CN" w:bidi="ar-EG"/>
        </w:rPr>
      </w:pPr>
      <w:r w:rsidRPr="009C3DCC">
        <w:rPr>
          <w:rFonts w:eastAsia="SimSun"/>
          <w:rtl/>
          <w:lang w:bidi="ar-EG"/>
        </w:rPr>
        <w:t>أ )</w:t>
      </w:r>
      <w:r w:rsidRPr="009C3DCC">
        <w:rPr>
          <w:rFonts w:eastAsia="SimSun"/>
          <w:rtl/>
          <w:lang w:bidi="ar-EG"/>
        </w:rPr>
        <w:tab/>
        <w:t>عرض مجمل:</w:t>
      </w:r>
    </w:p>
    <w:p w:rsidR="005E406D" w:rsidRPr="009C3DCC" w:rsidRDefault="005E406D" w:rsidP="008A4611">
      <w:pPr>
        <w:pStyle w:val="enumlev1"/>
        <w:tabs>
          <w:tab w:val="left" w:pos="5528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 w:rsidRPr="009C3DCC">
        <w:rPr>
          <w:rFonts w:eastAsia="SimSun"/>
          <w:rtl/>
          <w:lang w:bidi="ar-EG"/>
        </w:rPr>
        <w:t>الحد الأدنى لطول الرقم (</w:t>
      </w:r>
      <w:r w:rsidR="008A4611" w:rsidRPr="00412834">
        <w:rPr>
          <w:rFonts w:eastAsia="SimSun" w:hint="cs"/>
          <w:rtl/>
          <w:lang w:val="es-ES_tradnl"/>
        </w:rPr>
        <w:t xml:space="preserve">باستثناء </w:t>
      </w:r>
      <w:r w:rsidRPr="009C3DCC">
        <w:rPr>
          <w:rFonts w:eastAsia="SimSun"/>
          <w:rtl/>
          <w:lang w:bidi="ar-EG"/>
        </w:rPr>
        <w:t>الرمز الدليلي للبلد)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>ستة</w:t>
      </w:r>
      <w:r w:rsidRPr="009C3DCC">
        <w:rPr>
          <w:rFonts w:eastAsia="SimSun"/>
          <w:rtl/>
          <w:lang w:bidi="ar-EG"/>
        </w:rPr>
        <w:t xml:space="preserve"> </w:t>
      </w:r>
      <w:r>
        <w:rPr>
          <w:rFonts w:eastAsia="SimSun"/>
          <w:lang w:bidi="ar-EG"/>
        </w:rPr>
        <w:t>(6)</w:t>
      </w:r>
      <w:r w:rsidRPr="009C3DCC">
        <w:rPr>
          <w:rFonts w:eastAsia="SimSun"/>
          <w:rtl/>
          <w:lang w:bidi="ar-EG"/>
        </w:rPr>
        <w:t xml:space="preserve"> </w:t>
      </w:r>
      <w:r w:rsidRPr="009C3DCC">
        <w:rPr>
          <w:rFonts w:eastAsia="SimSun" w:hint="cs"/>
          <w:rtl/>
          <w:lang w:bidi="ar-EG"/>
        </w:rPr>
        <w:t>أرقام.</w:t>
      </w:r>
    </w:p>
    <w:p w:rsidR="005E406D" w:rsidRPr="009C3DCC" w:rsidRDefault="005E406D" w:rsidP="008A4611">
      <w:pPr>
        <w:pStyle w:val="enumlev1"/>
        <w:tabs>
          <w:tab w:val="left" w:pos="5528"/>
        </w:tabs>
        <w:rPr>
          <w:rFonts w:eastAsia="SimSun"/>
          <w:rtl/>
          <w:lang w:bidi="ar-EG"/>
        </w:rPr>
      </w:pPr>
      <w:r w:rsidRPr="009C3DCC">
        <w:rPr>
          <w:rFonts w:eastAsia="SimSun"/>
          <w:rtl/>
          <w:lang w:bidi="ar-EG"/>
        </w:rPr>
        <w:tab/>
        <w:t>الحد الأقصى لطول الرقم (</w:t>
      </w:r>
      <w:r w:rsidR="008A4611" w:rsidRPr="00412834">
        <w:rPr>
          <w:rFonts w:eastAsia="SimSun" w:hint="cs"/>
          <w:rtl/>
          <w:lang w:val="es-ES_tradnl"/>
        </w:rPr>
        <w:t xml:space="preserve">باستثناء </w:t>
      </w:r>
      <w:r w:rsidRPr="009C3DCC">
        <w:rPr>
          <w:rFonts w:eastAsia="SimSun"/>
          <w:rtl/>
          <w:lang w:bidi="ar-EG"/>
        </w:rPr>
        <w:t>الرمز الدليلي للبلد)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>عشرة</w:t>
      </w:r>
      <w:r w:rsidRPr="009C3DCC">
        <w:rPr>
          <w:rFonts w:eastAsia="SimSun"/>
          <w:rtl/>
          <w:lang w:bidi="ar-EG"/>
        </w:rPr>
        <w:t xml:space="preserve"> </w:t>
      </w:r>
      <w:r>
        <w:rPr>
          <w:rFonts w:eastAsia="SimSun"/>
          <w:lang w:bidi="ar-EG"/>
        </w:rPr>
        <w:t>(10)</w:t>
      </w:r>
      <w:r w:rsidRPr="009C3DCC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أرقام</w:t>
      </w:r>
      <w:r w:rsidRPr="009C3DCC">
        <w:rPr>
          <w:rFonts w:eastAsia="SimSun" w:hint="cs"/>
          <w:rtl/>
          <w:lang w:bidi="ar-EG"/>
        </w:rPr>
        <w:t>.</w:t>
      </w:r>
    </w:p>
    <w:p w:rsidR="005E406D" w:rsidRDefault="005E406D" w:rsidP="00FF4308">
      <w:pPr>
        <w:pStyle w:val="enumlev1"/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>ب)</w:t>
      </w:r>
      <w:r w:rsidRPr="009C3DCC">
        <w:rPr>
          <w:rFonts w:eastAsia="SimSun"/>
          <w:rtl/>
          <w:lang w:bidi="ar-EG"/>
        </w:rPr>
        <w:tab/>
      </w:r>
      <w:r w:rsidRPr="00B128AD">
        <w:rPr>
          <w:rFonts w:eastAsia="SimSun" w:hint="cs"/>
          <w:rtl/>
          <w:lang w:bidi="ar-EG"/>
        </w:rPr>
        <w:t xml:space="preserve">رابط بقاعدة البيانات الوطنية مع الأرقام </w:t>
      </w:r>
      <w:r w:rsidRPr="00B128AD">
        <w:rPr>
          <w:rFonts w:eastAsia="SimSun"/>
          <w:lang w:val="en-GB"/>
        </w:rPr>
        <w:t>ITU</w:t>
      </w:r>
      <w:r w:rsidRPr="00B128AD">
        <w:rPr>
          <w:rFonts w:eastAsia="SimSun"/>
          <w:lang w:val="en-GB"/>
        </w:rPr>
        <w:noBreakHyphen/>
        <w:t>T E.</w:t>
      </w:r>
      <w:r w:rsidRPr="00B128AD">
        <w:rPr>
          <w:rFonts w:eastAsia="SimSun"/>
        </w:rPr>
        <w:t>164</w:t>
      </w:r>
      <w:r w:rsidRPr="00B128AD">
        <w:rPr>
          <w:rFonts w:eastAsia="SimSun" w:hint="cs"/>
          <w:rtl/>
          <w:lang w:bidi="ar-EG"/>
        </w:rPr>
        <w:t xml:space="preserve"> المخصصة في خطة الترقيم الوطنية</w:t>
      </w:r>
      <w:r w:rsidR="00B128AD">
        <w:rPr>
          <w:rFonts w:eastAsia="SimSun" w:hint="cs"/>
          <w:rtl/>
          <w:lang w:bidi="ar-EG"/>
        </w:rPr>
        <w:t>:</w:t>
      </w:r>
      <w:r w:rsidRPr="00B128AD">
        <w:rPr>
          <w:rFonts w:eastAsia="SimSun" w:hint="cs"/>
          <w:rtl/>
          <w:lang w:bidi="ar-EG"/>
        </w:rPr>
        <w:t xml:space="preserve"> </w:t>
      </w:r>
      <w:r w:rsidR="000E37D8">
        <w:rPr>
          <w:rFonts w:eastAsia="SimSun"/>
          <w:rtl/>
          <w:lang w:bidi="ar-EG"/>
        </w:rPr>
        <w:tab/>
      </w:r>
      <w:r w:rsidR="000E37D8">
        <w:rPr>
          <w:rFonts w:eastAsia="SimSun"/>
          <w:rtl/>
          <w:lang w:bidi="ar-EG"/>
        </w:rPr>
        <w:br/>
      </w:r>
      <w:hyperlink r:id="rId13" w:history="1">
        <w:r w:rsidR="00552BB5" w:rsidRPr="00552BB5">
          <w:rPr>
            <w:rStyle w:val="Hyperlink"/>
            <w:rFonts w:asciiTheme="minorHAnsi" w:eastAsia="SimSun" w:hAnsiTheme="minorHAnsi"/>
            <w:lang w:val="en-GB"/>
          </w:rPr>
          <w:t>http://www.hakom.hr/default.aspx?id=817</w:t>
        </w:r>
      </w:hyperlink>
      <w:r w:rsidR="00FF4308" w:rsidRPr="00FF4308">
        <w:rPr>
          <w:rStyle w:val="Hyperlink"/>
          <w:rFonts w:asciiTheme="minorHAnsi" w:eastAsia="SimSun" w:hAnsiTheme="minorHAnsi" w:hint="cs"/>
          <w:color w:val="auto"/>
          <w:u w:val="none"/>
          <w:rtl/>
          <w:lang w:val="en-GB"/>
        </w:rPr>
        <w:t> </w:t>
      </w:r>
    </w:p>
    <w:p w:rsidR="005E406D" w:rsidRPr="009C3DCC" w:rsidRDefault="005E406D" w:rsidP="00030B8E">
      <w:pPr>
        <w:pStyle w:val="enumlev1"/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>ج)</w:t>
      </w:r>
      <w:r w:rsidRPr="009C3DCC">
        <w:rPr>
          <w:rFonts w:eastAsia="SimSun"/>
          <w:rtl/>
          <w:lang w:bidi="ar-EG"/>
        </w:rPr>
        <w:tab/>
      </w:r>
      <w:r w:rsidRPr="00552BB5">
        <w:rPr>
          <w:rFonts w:eastAsia="SimSun" w:hint="cs"/>
          <w:rtl/>
          <w:lang w:bidi="ar-EG"/>
        </w:rPr>
        <w:t xml:space="preserve">رابط بقاعدة بيانات في الوقت الفعلي تبرز الأرقام </w:t>
      </w:r>
      <w:r w:rsidRPr="00552BB5">
        <w:rPr>
          <w:rFonts w:eastAsia="SimSun"/>
          <w:lang w:val="en-GB"/>
        </w:rPr>
        <w:t>ITU</w:t>
      </w:r>
      <w:r w:rsidRPr="00552BB5">
        <w:rPr>
          <w:rFonts w:eastAsia="SimSun"/>
          <w:lang w:val="en-GB"/>
        </w:rPr>
        <w:noBreakHyphen/>
        <w:t>T E.</w:t>
      </w:r>
      <w:r w:rsidRPr="00552BB5">
        <w:rPr>
          <w:rFonts w:eastAsia="SimSun"/>
        </w:rPr>
        <w:t>164</w:t>
      </w:r>
      <w:r w:rsidRPr="00552BB5">
        <w:rPr>
          <w:rFonts w:eastAsia="SimSun" w:hint="cs"/>
          <w:rtl/>
          <w:lang w:bidi="ar-EG"/>
        </w:rPr>
        <w:t xml:space="preserve"> المنقولة:</w:t>
      </w:r>
      <w:r w:rsidR="00030B8E">
        <w:rPr>
          <w:rFonts w:eastAsia="SimSun" w:hint="cs"/>
          <w:rtl/>
          <w:lang w:bidi="ar-EG"/>
        </w:rPr>
        <w:t xml:space="preserve">  </w:t>
      </w:r>
      <w:r w:rsidR="00030B8E">
        <w:rPr>
          <w:rFonts w:eastAsia="SimSun"/>
          <w:rtl/>
          <w:lang w:bidi="ar-EG"/>
        </w:rPr>
        <w:tab/>
      </w:r>
      <w:r w:rsidR="00030B8E">
        <w:rPr>
          <w:rFonts w:eastAsia="SimSun"/>
          <w:rtl/>
          <w:lang w:bidi="ar-EG"/>
        </w:rPr>
        <w:br/>
      </w:r>
      <w:hyperlink r:id="rId14" w:history="1">
        <w:r w:rsidR="00552BB5" w:rsidRPr="00552BB5">
          <w:rPr>
            <w:rStyle w:val="Hyperlink"/>
            <w:rFonts w:eastAsia="SimSun"/>
            <w:lang w:val="en-GB" w:bidi="ar-EG"/>
          </w:rPr>
          <w:t>http://www.hakom.hr/default.aspx?id=62</w:t>
        </w:r>
      </w:hyperlink>
      <w:r w:rsidR="00552BB5">
        <w:rPr>
          <w:rFonts w:eastAsia="SimSun" w:hint="cs"/>
          <w:rtl/>
          <w:lang w:bidi="ar-EG"/>
        </w:rPr>
        <w:t> </w:t>
      </w:r>
    </w:p>
    <w:p w:rsidR="005E406D" w:rsidRDefault="005E406D" w:rsidP="005E406D">
      <w:pPr>
        <w:pStyle w:val="enumlev1"/>
        <w:spacing w:after="240"/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 xml:space="preserve">د </w:t>
      </w:r>
      <w:r w:rsidRPr="009C3DCC">
        <w:rPr>
          <w:rFonts w:eastAsia="SimSun"/>
          <w:rtl/>
          <w:lang w:bidi="ar-EG"/>
        </w:rPr>
        <w:t>)</w:t>
      </w:r>
      <w:r w:rsidRPr="009C3DCC">
        <w:rPr>
          <w:rFonts w:eastAsia="SimSun"/>
          <w:rtl/>
          <w:lang w:bidi="ar-EG"/>
        </w:rPr>
        <w:tab/>
        <w:t>تفاصيل خط</w:t>
      </w:r>
      <w:r w:rsidRPr="009C3DCC">
        <w:rPr>
          <w:rFonts w:eastAsia="SimSun" w:hint="cs"/>
          <w:rtl/>
          <w:lang w:bidi="ar-EG"/>
        </w:rPr>
        <w:t>ة</w:t>
      </w:r>
      <w:r>
        <w:rPr>
          <w:rFonts w:eastAsia="SimSun"/>
          <w:rtl/>
          <w:lang w:bidi="ar-EG"/>
        </w:rPr>
        <w:t xml:space="preserve"> الترقيم: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075"/>
        <w:gridCol w:w="952"/>
        <w:gridCol w:w="2465"/>
        <w:gridCol w:w="3261"/>
      </w:tblGrid>
      <w:tr w:rsidR="0035011F" w:rsidRPr="00551FC0" w:rsidTr="00921900">
        <w:trPr>
          <w:cantSplit/>
          <w:tblHeader/>
          <w:jc w:val="center"/>
        </w:trPr>
        <w:tc>
          <w:tcPr>
            <w:tcW w:w="1603" w:type="dxa"/>
            <w:tcBorders>
              <w:bottom w:val="nil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center"/>
              <w:textAlignment w:val="baseline"/>
              <w:rPr>
                <w:bCs/>
                <w:i/>
                <w:iCs/>
                <w:sz w:val="18"/>
                <w:szCs w:val="24"/>
                <w:lang w:val="en-GB"/>
              </w:rPr>
            </w:pPr>
            <w:r w:rsidRPr="00551FC0">
              <w:rPr>
                <w:bCs/>
                <w:i/>
                <w:iCs/>
                <w:sz w:val="18"/>
                <w:szCs w:val="24"/>
                <w:lang w:val="en-GB"/>
              </w:rPr>
              <w:t>(1)</w:t>
            </w:r>
          </w:p>
        </w:tc>
        <w:tc>
          <w:tcPr>
            <w:tcW w:w="2027" w:type="dxa"/>
            <w:gridSpan w:val="2"/>
            <w:tcBorders>
              <w:bottom w:val="nil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20" w:lineRule="exact"/>
              <w:jc w:val="center"/>
              <w:textAlignment w:val="baseline"/>
              <w:rPr>
                <w:bCs/>
                <w:i/>
                <w:iCs/>
                <w:sz w:val="18"/>
                <w:szCs w:val="24"/>
                <w:lang w:val="en-GB"/>
              </w:rPr>
            </w:pPr>
            <w:r w:rsidRPr="00551FC0">
              <w:rPr>
                <w:bCs/>
                <w:i/>
                <w:iCs/>
                <w:sz w:val="18"/>
                <w:szCs w:val="24"/>
                <w:lang w:val="en-GB"/>
              </w:rPr>
              <w:t>(2)</w:t>
            </w:r>
          </w:p>
        </w:tc>
        <w:tc>
          <w:tcPr>
            <w:tcW w:w="2465" w:type="dxa"/>
            <w:tcBorders>
              <w:bottom w:val="nil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20" w:lineRule="exact"/>
              <w:jc w:val="center"/>
              <w:textAlignment w:val="baseline"/>
              <w:rPr>
                <w:bCs/>
                <w:i/>
                <w:iCs/>
                <w:sz w:val="18"/>
                <w:szCs w:val="24"/>
                <w:lang w:val="en-GB"/>
              </w:rPr>
            </w:pPr>
            <w:r w:rsidRPr="00551FC0">
              <w:rPr>
                <w:bCs/>
                <w:i/>
                <w:iCs/>
                <w:sz w:val="18"/>
                <w:szCs w:val="24"/>
                <w:lang w:val="en-GB"/>
              </w:rPr>
              <w:t>(3)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20" w:lineRule="exact"/>
              <w:jc w:val="center"/>
              <w:textAlignment w:val="baseline"/>
              <w:rPr>
                <w:bCs/>
                <w:i/>
                <w:iCs/>
                <w:sz w:val="18"/>
                <w:szCs w:val="24"/>
                <w:lang w:val="en-GB"/>
              </w:rPr>
            </w:pPr>
            <w:r w:rsidRPr="00551FC0">
              <w:rPr>
                <w:bCs/>
                <w:i/>
                <w:iCs/>
                <w:sz w:val="18"/>
                <w:szCs w:val="24"/>
                <w:lang w:val="en-GB"/>
              </w:rPr>
              <w:t>(4)</w:t>
            </w:r>
          </w:p>
        </w:tc>
      </w:tr>
      <w:tr w:rsidR="0035011F" w:rsidRPr="00551FC0" w:rsidTr="00921900">
        <w:trPr>
          <w:cantSplit/>
          <w:tblHeader/>
          <w:jc w:val="center"/>
        </w:trPr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:rsidR="0035011F" w:rsidRPr="00551FC0" w:rsidRDefault="007336D9" w:rsidP="00921900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highlight w:val="yellow"/>
              </w:rPr>
            </w:pP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الرمز الدليلي الوطني</w:t>
            </w: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  <w:br/>
            </w: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للمقصد </w:t>
            </w: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</w:rPr>
              <w:t>(NDC)</w:t>
            </w: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bidi="ar-EG"/>
              </w:rPr>
              <w:br/>
            </w: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أو الأرقام الأولى في الرقم (</w:t>
            </w: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</w:rPr>
              <w:t>(N(S)N)</w:t>
            </w:r>
          </w:p>
        </w:tc>
        <w:tc>
          <w:tcPr>
            <w:tcW w:w="2027" w:type="dxa"/>
            <w:gridSpan w:val="2"/>
            <w:tcBorders>
              <w:top w:val="nil"/>
            </w:tcBorders>
            <w:vAlign w:val="center"/>
          </w:tcPr>
          <w:p w:rsidR="0035011F" w:rsidRPr="00551FC0" w:rsidRDefault="0035011F" w:rsidP="00921900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  <w:t>طول الرقم (الدلالي)</w:t>
            </w: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  <w:br/>
              <w:t>الوطني</w:t>
            </w: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551FC0">
              <w:rPr>
                <w:bCs/>
                <w:i/>
                <w:iCs/>
                <w:color w:val="000000"/>
                <w:sz w:val="18"/>
                <w:szCs w:val="24"/>
                <w:vertAlign w:val="superscript"/>
                <w:lang w:val="en-GB"/>
              </w:rPr>
              <w:footnoteReference w:id="1"/>
            </w: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</w:rPr>
              <w:t>(N(S)N)</w:t>
            </w:r>
          </w:p>
        </w:tc>
        <w:tc>
          <w:tcPr>
            <w:tcW w:w="2465" w:type="dxa"/>
            <w:vMerge w:val="restart"/>
            <w:tcBorders>
              <w:top w:val="nil"/>
            </w:tcBorders>
            <w:vAlign w:val="center"/>
          </w:tcPr>
          <w:p w:rsidR="0035011F" w:rsidRPr="00551FC0" w:rsidRDefault="0035011F" w:rsidP="00921900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</w:pP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  <w:t>استعمال الرقم</w:t>
            </w: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 </w:t>
            </w: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</w:rPr>
              <w:t>E.164</w:t>
            </w:r>
          </w:p>
        </w:tc>
        <w:tc>
          <w:tcPr>
            <w:tcW w:w="3261" w:type="dxa"/>
            <w:vMerge w:val="restart"/>
            <w:tcBorders>
              <w:top w:val="nil"/>
            </w:tcBorders>
            <w:vAlign w:val="center"/>
          </w:tcPr>
          <w:p w:rsidR="0035011F" w:rsidRPr="00551FC0" w:rsidRDefault="0035011F" w:rsidP="00921900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  <w:t>معلومات إضافية</w:t>
            </w:r>
          </w:p>
        </w:tc>
      </w:tr>
      <w:tr w:rsidR="0035011F" w:rsidRPr="00551FC0" w:rsidTr="00921900">
        <w:trPr>
          <w:cantSplit/>
          <w:tblHeader/>
          <w:jc w:val="center"/>
        </w:trPr>
        <w:tc>
          <w:tcPr>
            <w:tcW w:w="1603" w:type="dxa"/>
            <w:vMerge/>
            <w:tcBorders>
              <w:bottom w:val="single" w:sz="4" w:space="0" w:color="auto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ind w:left="340"/>
              <w:textAlignment w:val="baseline"/>
              <w:rPr>
                <w:bCs/>
                <w:i/>
                <w:iCs/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5011F" w:rsidRPr="00551FC0" w:rsidRDefault="0035011F" w:rsidP="00921900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</w:pP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5011F" w:rsidRPr="00551FC0" w:rsidRDefault="0035011F" w:rsidP="00921900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</w:pPr>
            <w:r w:rsidRPr="00551FC0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2465" w:type="dxa"/>
            <w:vMerge/>
            <w:tcBorders>
              <w:bottom w:val="single" w:sz="4" w:space="0" w:color="auto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20" w:lineRule="exact"/>
              <w:jc w:val="center"/>
              <w:textAlignment w:val="baseline"/>
              <w:rPr>
                <w:bCs/>
                <w:i/>
                <w:iCs/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35011F" w:rsidRPr="00551FC0" w:rsidRDefault="0035011F" w:rsidP="006A61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20" w:lineRule="exact"/>
              <w:textAlignment w:val="baseline"/>
              <w:rPr>
                <w:bCs/>
                <w:i/>
                <w:iCs/>
                <w:color w:val="000000"/>
                <w:sz w:val="18"/>
                <w:szCs w:val="24"/>
                <w:lang w:val="en-GB"/>
              </w:rPr>
            </w:pP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D3D0B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مقاطعة زغرب و</w:t>
            </w:r>
            <w:r w:rsidR="00BF2B92"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مدينة ز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غرب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C6AFF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>مقاطعة دوبروفنيك-</w:t>
            </w:r>
            <w:proofErr w:type="spellStart"/>
            <w:r w:rsidRPr="00551FC0">
              <w:rPr>
                <w:kern w:val="36"/>
                <w:sz w:val="18"/>
                <w:szCs w:val="24"/>
                <w:rtl/>
                <w:lang w:bidi="ar"/>
              </w:rPr>
              <w:t>نيريتفا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8E774C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سبليت</w:t>
            </w:r>
            <w:r w:rsidRPr="00551FC0">
              <w:rPr>
                <w:kern w:val="36"/>
                <w:sz w:val="18"/>
                <w:szCs w:val="24"/>
                <w:rtl/>
                <w:lang w:bidi="ar"/>
              </w:rPr>
              <w:t>-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دالماسيا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F2B92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kern w:val="36"/>
                <w:sz w:val="18"/>
                <w:szCs w:val="24"/>
                <w:rtl/>
                <w:lang w:bidi="ar"/>
              </w:rPr>
              <w:t>شيبينيك</w:t>
            </w:r>
            <w:proofErr w:type="spellEnd"/>
            <w:r w:rsidRPr="00551FC0">
              <w:rPr>
                <w:kern w:val="36"/>
                <w:sz w:val="18"/>
                <w:szCs w:val="24"/>
                <w:rtl/>
                <w:lang w:bidi="ar"/>
              </w:rPr>
              <w:t>-كنين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C8749A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زادار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2x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551FC0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65CB3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="00684526"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="00684526"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351EDA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684526" w:rsidRPr="00551FC0">
              <w:rPr>
                <w:rFonts w:eastAsia="SimSun"/>
                <w:position w:val="2"/>
                <w:sz w:val="18"/>
                <w:szCs w:val="24"/>
              </w:rPr>
              <w:t>4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65CB3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أوسييك-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بار</w:t>
            </w:r>
            <w:r w:rsidR="009514E1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ا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نيا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E565F9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فوكوفار-</w:t>
            </w:r>
            <w:r w:rsidR="009514E1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سرييم</w:t>
            </w:r>
            <w:proofErr w:type="spellEnd"/>
          </w:p>
        </w:tc>
      </w:tr>
      <w:tr w:rsidR="00030B8E" w:rsidRPr="00551FC0" w:rsidTr="00921900">
        <w:trPr>
          <w:cantSplit/>
          <w:trHeight w:val="332"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347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فيروفيتكا-بودرافينا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9574F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بوزيغا-سلافونيا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F72A1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برود-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بوسافينا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F71D3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F71D3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65CB3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684526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351EDA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0,6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B6467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ماجيمورييه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52497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فارازدين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52497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بيلوفار-بيلوغورا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4174A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سيساك-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موسلافينا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31648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كارلوفاتش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60A57" w:rsidP="00921900">
            <w:pPr>
              <w:spacing w:before="1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kern w:val="36"/>
                <w:sz w:val="18"/>
                <w:szCs w:val="24"/>
                <w:rtl/>
                <w:lang w:bidi="ar"/>
              </w:rPr>
              <w:t>كوبريفنيكا-كريزفتسي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lastRenderedPageBreak/>
              <w:t>49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C55752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كرابينا </w:t>
            </w:r>
            <w:proofErr w:type="spellStart"/>
            <w:r w:rsidRPr="00551FC0">
              <w:rPr>
                <w:kern w:val="36"/>
                <w:sz w:val="18"/>
                <w:szCs w:val="24"/>
                <w:rtl/>
                <w:lang w:bidi="ar"/>
              </w:rPr>
              <w:t>زاغوريه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341EF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341EF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D08B0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D1A9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351EDA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1,5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51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C87B9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>
              <w:rPr>
                <w:kern w:val="36"/>
                <w:sz w:val="18"/>
                <w:szCs w:val="24"/>
                <w:rtl/>
                <w:lang w:bidi="ar"/>
              </w:rPr>
              <w:t>بريمور</w:t>
            </w:r>
            <w:r>
              <w:rPr>
                <w:rFonts w:hint="cs"/>
                <w:kern w:val="36"/>
                <w:sz w:val="18"/>
                <w:szCs w:val="24"/>
                <w:rtl/>
                <w:lang w:bidi="ar"/>
              </w:rPr>
              <w:t>سكو</w:t>
            </w:r>
            <w:r w:rsidR="00AA21A7" w:rsidRPr="00551FC0">
              <w:rPr>
                <w:kern w:val="36"/>
                <w:sz w:val="18"/>
                <w:szCs w:val="24"/>
                <w:rtl/>
                <w:lang w:bidi="ar"/>
              </w:rPr>
              <w:t>-</w:t>
            </w:r>
            <w:r w:rsidR="003163B6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غورانسكا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1029A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 xml:space="preserve">مقاطعة </w:t>
            </w:r>
            <w:proofErr w:type="spellStart"/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إسترا</w:t>
            </w:r>
            <w:proofErr w:type="spellEnd"/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53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رقم جغرافي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740F7D" w:rsidP="00921900">
            <w:pPr>
              <w:spacing w:before="40" w:after="80" w:line="280" w:lineRule="exact"/>
              <w:jc w:val="left"/>
              <w:outlineLvl w:val="1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kern w:val="36"/>
                <w:sz w:val="18"/>
                <w:szCs w:val="24"/>
                <w:rtl/>
                <w:lang w:bidi="ar"/>
              </w:rPr>
              <w:t>مقاطعة ليكا سني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5x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341EF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D341EF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D08B0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3E4BF4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CB5941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0,4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9482B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="00030B8E"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06FB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عامة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609</w:t>
            </w:r>
            <w:r w:rsidRPr="00551FC0">
              <w:rPr>
                <w:color w:val="000000"/>
                <w:sz w:val="18"/>
                <w:szCs w:val="24"/>
                <w:vertAlign w:val="superscript"/>
                <w:lang w:val="en-GB" w:eastAsia="en-GB" w:bidi="en-GB"/>
              </w:rPr>
              <w:footnoteReference w:id="2"/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3A4EA4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06FB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إنسانية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B0A48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06FB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التصويت عن ب</w:t>
            </w:r>
            <w:r w:rsidR="00A74B8C">
              <w:rPr>
                <w:rFonts w:hint="cs"/>
                <w:kern w:val="36"/>
                <w:sz w:val="18"/>
                <w:szCs w:val="24"/>
                <w:rtl/>
                <w:lang w:bidi="ar-EG"/>
              </w:rPr>
              <w:t>ُ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عد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B0A48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5154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برمز نفاذ مشترك (إلى حين دخول هذه الخطة حيز النفا</w:t>
            </w:r>
            <w:r w:rsidR="004A24BF"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ذ</w:t>
            </w: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)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B0A48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613AC9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الكبار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B0A48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613AC9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ألعاب الحظ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B0A48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613AC9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الأطفال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B0A48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C64CC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3,6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5745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E261E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برقم نفاذ عالمي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5745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8135C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الأرقام الشخصية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5745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E0386B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الأرقام الشخصية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5745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E0386B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النفاذ إلى الإنترنت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5745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 xml:space="preserve">رقم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غير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جغرافي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–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أسعار مميزة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E0386B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النفاذ إلى الإنترنت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B2DEA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B2DEA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A5745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E0386B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0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، </w:t>
            </w:r>
            <w:r w:rsidRPr="00551FC0">
              <w:rPr>
                <w:rFonts w:eastAsia="SimSun"/>
                <w:position w:val="2"/>
                <w:sz w:val="18"/>
                <w:szCs w:val="24"/>
                <w:lang w:bidi="ar-EG"/>
              </w:rPr>
              <w:t>1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، </w:t>
            </w:r>
            <w:r w:rsidRPr="00551FC0">
              <w:rPr>
                <w:rFonts w:eastAsia="SimSun"/>
                <w:position w:val="2"/>
                <w:sz w:val="18"/>
                <w:szCs w:val="24"/>
                <w:lang w:bidi="ar-EG"/>
              </w:rPr>
              <w:t>3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، </w:t>
            </w:r>
            <w:r w:rsidRPr="00551FC0">
              <w:rPr>
                <w:rFonts w:eastAsia="SimSun"/>
                <w:position w:val="2"/>
                <w:sz w:val="18"/>
                <w:szCs w:val="24"/>
                <w:lang w:bidi="ar-EG"/>
              </w:rPr>
              <w:t>8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، </w:t>
            </w:r>
            <w:r w:rsidRPr="00551FC0">
              <w:rPr>
                <w:rFonts w:eastAsia="SimSun"/>
                <w:position w:val="2"/>
                <w:sz w:val="18"/>
                <w:szCs w:val="24"/>
                <w:lang w:bidi="ar-EG"/>
              </w:rPr>
              <w:t>9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800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96F25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خدمة </w:t>
            </w:r>
            <w:r w:rsidR="00921900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هاتفية مجانية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BD6EB2" w:rsidP="00BD6EB2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BD6EB2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801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9B749F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خدمة </w:t>
            </w:r>
            <w:r w:rsidR="00921900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هاتفية مجانية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8E084F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خدمات بطاقات النداء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89xy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F057B1" w:rsidRDefault="009B749F" w:rsidP="00921900">
            <w:pPr>
              <w:spacing w:before="40" w:after="80" w:line="280" w:lineRule="exact"/>
              <w:jc w:val="left"/>
              <w:rPr>
                <w:rFonts w:eastAsia="SimSun"/>
                <w:spacing w:val="-2"/>
                <w:position w:val="2"/>
                <w:sz w:val="18"/>
                <w:szCs w:val="24"/>
              </w:rPr>
            </w:pPr>
            <w:r w:rsidRPr="00F057B1">
              <w:rPr>
                <w:rFonts w:eastAsia="SimSun" w:hint="cs"/>
                <w:spacing w:val="-2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F057B1">
              <w:rPr>
                <w:rFonts w:eastAsia="SimSun"/>
                <w:spacing w:val="-2"/>
                <w:position w:val="2"/>
                <w:sz w:val="18"/>
                <w:szCs w:val="24"/>
                <w:rtl/>
              </w:rPr>
              <w:t>–</w:t>
            </w:r>
            <w:r w:rsidRPr="00F057B1">
              <w:rPr>
                <w:rFonts w:eastAsia="SimSun" w:hint="cs"/>
                <w:spacing w:val="-2"/>
                <w:position w:val="2"/>
                <w:sz w:val="18"/>
                <w:szCs w:val="24"/>
                <w:rtl/>
              </w:rPr>
              <w:t xml:space="preserve"> خدمات </w:t>
            </w:r>
            <w:r w:rsidR="00921900">
              <w:rPr>
                <w:rFonts w:eastAsia="SimSun"/>
                <w:spacing w:val="-2"/>
                <w:position w:val="2"/>
                <w:sz w:val="18"/>
                <w:szCs w:val="24"/>
                <w:rtl/>
              </w:rPr>
              <w:br/>
            </w:r>
            <w:r w:rsidRPr="00F057B1">
              <w:rPr>
                <w:rFonts w:eastAsia="SimSun" w:hint="cs"/>
                <w:spacing w:val="-2"/>
                <w:position w:val="2"/>
                <w:sz w:val="18"/>
                <w:szCs w:val="24"/>
                <w:rtl/>
              </w:rPr>
              <w:t>من آلة إلى آلة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FA4354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</w:p>
          <w:p w:rsidR="00030B8E" w:rsidRPr="00551FC0" w:rsidRDefault="00482126" w:rsidP="0092190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،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y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0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B2DEA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B2DEA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–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6B7D4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محجوز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48212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1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901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28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6B7D46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710032" w:rsidP="00921900">
            <w:pPr>
              <w:spacing w:before="40" w:after="80" w:line="28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keepNext/>
              <w:keepLines/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lastRenderedPageBreak/>
              <w:t>90x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keepNext/>
              <w:keepLines/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keepNext/>
              <w:keepLines/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827192" w:rsidP="00921900">
            <w:pPr>
              <w:keepNext/>
              <w:keepLines/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E373A5" w:rsidRPr="00551FC0" w:rsidRDefault="00E373A5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</w:p>
          <w:p w:rsidR="00030B8E" w:rsidRPr="00551FC0" w:rsidRDefault="00E373A5" w:rsidP="00921900">
            <w:pPr>
              <w:keepNext/>
              <w:keepLines/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B34700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2</w:t>
            </w:r>
          </w:p>
        </w:tc>
      </w:tr>
      <w:tr w:rsidR="002938B6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keepNext/>
              <w:keepLines/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keepNext/>
              <w:keepLines/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keepNext/>
              <w:keepLines/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2938B6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2938B6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</w:p>
        </w:tc>
      </w:tr>
      <w:tr w:rsidR="002938B6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2938B6" w:rsidRPr="00551FC0" w:rsidRDefault="002938B6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2938B6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B7A28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030B8E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B7A28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030B8E" w:rsidRPr="00551FC0" w:rsidRDefault="001B7A28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9751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975x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br/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  <w:r w:rsidR="00015B7B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015B7B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2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1B7A28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97x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1B7A28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1B7A28" w:rsidRPr="00551FC0" w:rsidRDefault="00453299" w:rsidP="00921900">
            <w:pPr>
              <w:spacing w:before="40" w:after="80" w:line="30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متاح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br/>
              <w:t>x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= </w:t>
            </w:r>
            <w:r w:rsidRPr="00551FC0">
              <w:rPr>
                <w:rFonts w:eastAsia="SimSun"/>
                <w:position w:val="2"/>
                <w:sz w:val="18"/>
                <w:szCs w:val="24"/>
              </w:rPr>
              <w:t>4</w:t>
            </w:r>
            <w:r w:rsidR="00D24688" w:rsidRPr="00551FC0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r w:rsidR="00BD6EB2" w:rsidRPr="00351EDA">
              <w:rPr>
                <w:rFonts w:eastAsia="SimSun"/>
                <w:position w:val="2"/>
                <w:sz w:val="18"/>
                <w:szCs w:val="24"/>
                <w:lang w:bidi="en-GB"/>
              </w:rPr>
              <w:t>–</w:t>
            </w:r>
            <w:r w:rsidR="00D24688" w:rsidRPr="00551FC0">
              <w:rPr>
                <w:rFonts w:eastAsia="SimSun"/>
                <w:position w:val="2"/>
                <w:sz w:val="18"/>
                <w:szCs w:val="24"/>
              </w:rPr>
              <w:t xml:space="preserve"> 1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، </w:t>
            </w:r>
            <w:r w:rsidRPr="00551FC0">
              <w:rPr>
                <w:rFonts w:eastAsia="SimSun"/>
                <w:position w:val="2"/>
                <w:sz w:val="18"/>
                <w:szCs w:val="24"/>
                <w:lang w:bidi="ar-EG"/>
              </w:rPr>
              <w:t>8</w:t>
            </w:r>
          </w:p>
        </w:tc>
      </w:tr>
      <w:tr w:rsidR="00B32C55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spacing w:before="40" w:after="8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spacing w:before="40" w:after="8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B32C55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lastRenderedPageBreak/>
              <w:t>99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keepNext/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رقم غير جغرافي </w:t>
            </w:r>
            <w:r w:rsidRPr="00551FC0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خدمات في شبكة الاتصالات المتنقلة الإلكترونية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</w:tcPr>
          <w:p w:rsidR="00B32C55" w:rsidRPr="00551FC0" w:rsidRDefault="00B32C55" w:rsidP="00921900">
            <w:pPr>
              <w:keepNext/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مخصص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B32C55" w:rsidP="00921900">
            <w:pPr>
              <w:keepNext/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رمز أوروبي </w:t>
            </w:r>
            <w:r w:rsidR="003214AB"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قصير </w:t>
            </w: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8078D3" w:rsidP="00921900">
            <w:pPr>
              <w:keepNext/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رقم نداء الطوارئ الفريد الأوروبي</w:t>
            </w:r>
          </w:p>
        </w:tc>
      </w:tr>
      <w:tr w:rsidR="003214AB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رمز أوروبي قصير 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2B2DFA" w:rsidP="00921900">
            <w:pPr>
              <w:keepNext/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محجوز</w:t>
            </w:r>
          </w:p>
        </w:tc>
      </w:tr>
      <w:tr w:rsidR="003214AB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116000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keepNext/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رمز أوروبي قصير 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EF59F2" w:rsidP="00921900">
            <w:pPr>
              <w:keepNext/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خط ساخن للأطفال المفقودين</w:t>
            </w:r>
          </w:p>
        </w:tc>
      </w:tr>
      <w:tr w:rsidR="003214AB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116006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رمز أوروبي قصير 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0A7372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خط ساخن لضحايا الجرائم</w:t>
            </w:r>
          </w:p>
        </w:tc>
      </w:tr>
      <w:tr w:rsidR="003214AB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116111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رمز أوروبي قصير 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942903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خط مساعدة الأطفال</w:t>
            </w:r>
          </w:p>
        </w:tc>
      </w:tr>
      <w:tr w:rsidR="003214AB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116117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رمز أوروبي قصير 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B66410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kern w:val="36"/>
                <w:sz w:val="18"/>
                <w:szCs w:val="24"/>
                <w:rtl/>
                <w:lang w:bidi="ar"/>
              </w:rPr>
              <w:t>الخدمات الطبية غير الطارئة</w:t>
            </w:r>
          </w:p>
        </w:tc>
      </w:tr>
      <w:tr w:rsidR="003214AB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116123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3214AB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رمز أوروبي قصير 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4AB" w:rsidRPr="00551FC0" w:rsidRDefault="00D226F6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color w:val="000000"/>
                <w:sz w:val="18"/>
                <w:szCs w:val="24"/>
                <w:rtl/>
              </w:rPr>
              <w:t>خط للمساعدة في الدعم العاطفي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3214AB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سعر عادي/سعر مميز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DA7BEE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DA7BEE">
              <w:rPr>
                <w:rFonts w:hint="cs"/>
                <w:color w:val="000000"/>
                <w:sz w:val="18"/>
                <w:szCs w:val="24"/>
                <w:rtl/>
              </w:rPr>
              <w:t>خدمات</w:t>
            </w:r>
            <w:r w:rsidR="007E7FBF" w:rsidRPr="00DA7BEE">
              <w:rPr>
                <w:color w:val="000000"/>
                <w:sz w:val="18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4"/>
                <w:rtl/>
              </w:rPr>
              <w:t>استعلام</w:t>
            </w:r>
            <w:r w:rsidR="00A4555B">
              <w:rPr>
                <w:rFonts w:hint="cs"/>
                <w:color w:val="000000"/>
                <w:sz w:val="18"/>
                <w:szCs w:val="24"/>
                <w:rtl/>
              </w:rPr>
              <w:t>ات</w:t>
            </w:r>
            <w:r w:rsidR="007E7FBF" w:rsidRPr="00DA7BEE">
              <w:rPr>
                <w:rFonts w:hint="cs"/>
                <w:color w:val="000000"/>
                <w:sz w:val="18"/>
                <w:szCs w:val="24"/>
                <w:rtl/>
              </w:rPr>
              <w:t xml:space="preserve"> الدليل</w:t>
            </w:r>
          </w:p>
        </w:tc>
      </w:tr>
      <w:tr w:rsidR="00030B8E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030B8E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E61F88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الطوارئ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B8E" w:rsidRPr="00551FC0" w:rsidRDefault="00C30152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551FC0">
              <w:rPr>
                <w:rFonts w:hint="cs"/>
                <w:color w:val="000000"/>
                <w:sz w:val="18"/>
                <w:szCs w:val="24"/>
                <w:rtl/>
              </w:rPr>
              <w:t>الشرطة</w:t>
            </w:r>
          </w:p>
        </w:tc>
      </w:tr>
      <w:tr w:rsidR="005A43C7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الطوارئ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color w:val="000000"/>
                <w:sz w:val="18"/>
                <w:szCs w:val="24"/>
                <w:rtl/>
              </w:rPr>
              <w:t xml:space="preserve">رجال </w:t>
            </w:r>
            <w:r w:rsidR="00015B7B" w:rsidRPr="00551FC0">
              <w:rPr>
                <w:rFonts w:hint="cs"/>
                <w:color w:val="000000"/>
                <w:sz w:val="18"/>
                <w:szCs w:val="24"/>
                <w:rtl/>
              </w:rPr>
              <w:t>الإطفاء</w:t>
            </w:r>
          </w:p>
        </w:tc>
      </w:tr>
      <w:tr w:rsidR="005A43C7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الطوارئ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color w:val="000000"/>
                <w:sz w:val="18"/>
                <w:szCs w:val="24"/>
                <w:rtl/>
              </w:rPr>
              <w:t>المساعدة في حالة الطوارئ</w:t>
            </w:r>
          </w:p>
        </w:tc>
      </w:tr>
      <w:tr w:rsidR="005A43C7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الطوارئ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DD56F8" w:rsidRDefault="005A43C7" w:rsidP="00921900">
            <w:pPr>
              <w:spacing w:before="20" w:after="60" w:line="300" w:lineRule="exact"/>
              <w:jc w:val="left"/>
              <w:rPr>
                <w:rFonts w:eastAsia="SimSun"/>
                <w:spacing w:val="-4"/>
                <w:position w:val="2"/>
                <w:sz w:val="18"/>
                <w:szCs w:val="24"/>
              </w:rPr>
            </w:pPr>
            <w:r w:rsidRPr="00DD56F8">
              <w:rPr>
                <w:rFonts w:hint="cs"/>
                <w:color w:val="000000"/>
                <w:spacing w:val="-4"/>
                <w:sz w:val="18"/>
                <w:szCs w:val="24"/>
                <w:rtl/>
              </w:rPr>
              <w:t>المركز الوطني لعمليات البحث والإنقاذ في البحر</w:t>
            </w:r>
          </w:p>
        </w:tc>
      </w:tr>
      <w:tr w:rsidR="005A43C7" w:rsidRPr="00551FC0" w:rsidTr="00921900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1987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eastAsia="SimSun"/>
                <w:position w:val="2"/>
                <w:sz w:val="18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rPr>
                <w:sz w:val="18"/>
                <w:szCs w:val="24"/>
              </w:rPr>
            </w:pPr>
            <w:r w:rsidRPr="00551FC0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الطوارئ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C7" w:rsidRPr="00551FC0" w:rsidRDefault="005A43C7" w:rsidP="00921900">
            <w:pPr>
              <w:spacing w:before="20" w:after="60" w:line="30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551FC0">
              <w:rPr>
                <w:rFonts w:hint="cs"/>
                <w:color w:val="000000"/>
                <w:sz w:val="18"/>
                <w:szCs w:val="24"/>
                <w:rtl/>
              </w:rPr>
              <w:t>المساعدة الطرقية</w:t>
            </w:r>
          </w:p>
        </w:tc>
      </w:tr>
    </w:tbl>
    <w:p w:rsidR="00FE7182" w:rsidRPr="00664E15" w:rsidRDefault="00FE7182" w:rsidP="00DD56F8">
      <w:pPr>
        <w:keepNext/>
        <w:keepLines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</w:p>
    <w:p w:rsidR="00FE7182" w:rsidRDefault="00FE7182" w:rsidP="00CC41D0">
      <w:pPr>
        <w:pStyle w:val="ContactA1"/>
        <w:spacing w:line="300" w:lineRule="exact"/>
        <w:rPr>
          <w:rtl/>
        </w:rPr>
      </w:pPr>
      <w:r w:rsidRPr="00203C85">
        <w:t>Croatian Regulatory Authority for Network Industries (HAKOM)</w:t>
      </w:r>
      <w:r>
        <w:br/>
      </w:r>
      <w:r w:rsidRPr="00203C85">
        <w:rPr>
          <w:rFonts w:asciiTheme="minorHAnsi" w:hAnsiTheme="minorHAnsi" w:cs="Arial"/>
          <w:lang w:eastAsia="zh-CN"/>
        </w:rPr>
        <w:t>Communication networks and services department</w:t>
      </w:r>
      <w:r>
        <w:rPr>
          <w:rFonts w:asciiTheme="minorHAnsi" w:hAnsiTheme="minorHAnsi" w:cs="Arial"/>
          <w:lang w:eastAsia="zh-CN"/>
        </w:rPr>
        <w:br/>
      </w:r>
      <w:r w:rsidRPr="00203C85">
        <w:rPr>
          <w:rFonts w:asciiTheme="minorHAnsi" w:hAnsiTheme="minorHAnsi" w:cs="Arial"/>
          <w:lang w:eastAsia="zh-CN"/>
        </w:rPr>
        <w:t xml:space="preserve">Roberta </w:t>
      </w:r>
      <w:proofErr w:type="spellStart"/>
      <w:r w:rsidRPr="00203C85">
        <w:rPr>
          <w:rFonts w:asciiTheme="minorHAnsi" w:hAnsiTheme="minorHAnsi" w:cs="Arial"/>
          <w:lang w:eastAsia="zh-CN"/>
        </w:rPr>
        <w:t>Frangeša</w:t>
      </w:r>
      <w:proofErr w:type="spellEnd"/>
      <w:r w:rsidRPr="00203C85">
        <w:rPr>
          <w:rFonts w:asciiTheme="minorHAnsi" w:hAnsiTheme="minorHAnsi" w:cs="Arial"/>
          <w:lang w:eastAsia="zh-CN"/>
        </w:rPr>
        <w:t xml:space="preserve"> </w:t>
      </w:r>
      <w:proofErr w:type="spellStart"/>
      <w:r w:rsidRPr="00203C85">
        <w:rPr>
          <w:rFonts w:asciiTheme="minorHAnsi" w:hAnsiTheme="minorHAnsi" w:cs="Arial"/>
          <w:lang w:eastAsia="zh-CN"/>
        </w:rPr>
        <w:t>Mihanovića</w:t>
      </w:r>
      <w:proofErr w:type="spellEnd"/>
      <w:r w:rsidRPr="00203C85">
        <w:rPr>
          <w:rFonts w:asciiTheme="minorHAnsi" w:hAnsiTheme="minorHAnsi" w:cs="Arial"/>
          <w:lang w:eastAsia="zh-CN"/>
        </w:rPr>
        <w:t xml:space="preserve"> 9</w:t>
      </w:r>
      <w:r>
        <w:rPr>
          <w:rFonts w:asciiTheme="minorHAnsi" w:hAnsiTheme="minorHAnsi" w:cs="Arial"/>
          <w:lang w:eastAsia="zh-CN"/>
        </w:rPr>
        <w:br/>
      </w:r>
      <w:r w:rsidRPr="00203C85">
        <w:rPr>
          <w:rFonts w:asciiTheme="minorHAnsi" w:hAnsiTheme="minorHAnsi" w:cs="Arial"/>
          <w:lang w:eastAsia="zh-CN"/>
        </w:rPr>
        <w:t>10110 ZAGREB</w:t>
      </w:r>
      <w:r>
        <w:rPr>
          <w:rFonts w:asciiTheme="minorHAnsi" w:hAnsiTheme="minorHAnsi" w:cs="Arial"/>
          <w:lang w:eastAsia="zh-CN"/>
        </w:rPr>
        <w:br/>
      </w:r>
      <w:r w:rsidRPr="00203C85">
        <w:rPr>
          <w:rFonts w:asciiTheme="minorHAnsi" w:hAnsiTheme="minorHAnsi" w:cs="Arial"/>
          <w:lang w:eastAsia="zh-CN"/>
        </w:rPr>
        <w:t>Croatia</w:t>
      </w:r>
    </w:p>
    <w:p w:rsidR="00FE7182" w:rsidRPr="00CC41D0" w:rsidRDefault="00FE7182" w:rsidP="00CC41D0">
      <w:pPr>
        <w:tabs>
          <w:tab w:val="left" w:pos="1984"/>
        </w:tabs>
        <w:spacing w:before="0" w:after="120" w:line="360" w:lineRule="exact"/>
        <w:ind w:left="567"/>
        <w:jc w:val="left"/>
        <w:rPr>
          <w:rStyle w:val="Hyperlink"/>
          <w:color w:val="auto"/>
          <w:position w:val="2"/>
          <w:u w:val="none"/>
        </w:rPr>
      </w:pPr>
      <w:r w:rsidRPr="00CC41D0">
        <w:rPr>
          <w:rFonts w:eastAsia="SimSun" w:hint="cs"/>
          <w:position w:val="2"/>
          <w:rtl/>
        </w:rPr>
        <w:t>الهاتف:</w:t>
      </w:r>
      <w:r w:rsidRPr="00CC41D0">
        <w:rPr>
          <w:rFonts w:eastAsia="SimSun" w:hint="cs"/>
          <w:position w:val="2"/>
          <w:rtl/>
        </w:rPr>
        <w:tab/>
      </w:r>
      <w:r w:rsidRPr="00CC41D0">
        <w:rPr>
          <w:rFonts w:eastAsia="SimSun"/>
          <w:position w:val="2"/>
        </w:rPr>
        <w:t>+ 385 (0)1 700 70 07</w:t>
      </w:r>
      <w:r w:rsidRPr="00CC41D0">
        <w:rPr>
          <w:rFonts w:eastAsia="SimSun" w:hint="cs"/>
          <w:position w:val="2"/>
          <w:rtl/>
        </w:rPr>
        <w:t xml:space="preserve"> </w:t>
      </w:r>
      <w:r w:rsidR="00E71809" w:rsidRPr="00CC41D0">
        <w:rPr>
          <w:rFonts w:asciiTheme="minorHAnsi" w:hAnsiTheme="minorHAnsi" w:cs="Arial"/>
          <w:position w:val="2"/>
        </w:rPr>
        <w:t>(Switch-board)</w:t>
      </w:r>
      <w:r w:rsidRPr="00CC41D0">
        <w:rPr>
          <w:rFonts w:eastAsia="SimSun"/>
          <w:position w:val="2"/>
        </w:rPr>
        <w:br/>
      </w:r>
      <w:r w:rsidRPr="00CC41D0">
        <w:rPr>
          <w:rFonts w:eastAsia="SimSun" w:hint="cs"/>
          <w:position w:val="2"/>
          <w:rtl/>
        </w:rPr>
        <w:t>الفاكس:</w:t>
      </w:r>
      <w:r w:rsidRPr="00CC41D0">
        <w:rPr>
          <w:rFonts w:eastAsia="SimSun" w:hint="cs"/>
          <w:position w:val="2"/>
          <w:rtl/>
          <w:lang w:bidi="ar-EG"/>
        </w:rPr>
        <w:tab/>
      </w:r>
      <w:r w:rsidR="00051E8E" w:rsidRPr="00CC41D0">
        <w:rPr>
          <w:rFonts w:asciiTheme="minorHAnsi" w:hAnsiTheme="minorHAnsi" w:cs="Arial"/>
          <w:position w:val="2"/>
        </w:rPr>
        <w:t>+ 385 (0)1 700 70 70</w:t>
      </w:r>
      <w:r w:rsidRPr="00CC41D0">
        <w:rPr>
          <w:rFonts w:eastAsia="SimSun"/>
          <w:position w:val="2"/>
        </w:rPr>
        <w:br/>
      </w:r>
      <w:r w:rsidRPr="00CC41D0">
        <w:rPr>
          <w:rFonts w:eastAsia="SimSun" w:hint="cs"/>
          <w:position w:val="2"/>
          <w:rtl/>
        </w:rPr>
        <w:t>البريد الإلكتروني:</w:t>
      </w:r>
      <w:r w:rsidRPr="00CC41D0">
        <w:rPr>
          <w:rFonts w:eastAsia="SimSun"/>
          <w:position w:val="2"/>
          <w:rtl/>
          <w:lang w:bidi="ar-EG"/>
        </w:rPr>
        <w:tab/>
      </w:r>
      <w:r w:rsidR="00051E8E" w:rsidRPr="00CC41D0">
        <w:rPr>
          <w:position w:val="2"/>
        </w:rPr>
        <w:t>eoperator@hakom.hr (Robert.Vulas@hakom.hr)</w:t>
      </w:r>
      <w:r w:rsidR="00051E8E" w:rsidRPr="00CC41D0">
        <w:rPr>
          <w:position w:val="2"/>
          <w:rtl/>
        </w:rPr>
        <w:br/>
      </w:r>
      <w:r w:rsidR="00051E8E" w:rsidRPr="00CC41D0">
        <w:rPr>
          <w:rFonts w:hint="cs"/>
          <w:position w:val="2"/>
          <w:rtl/>
        </w:rPr>
        <w:t>الموقع الإلكتروني:</w:t>
      </w:r>
      <w:r w:rsidR="00051E8E" w:rsidRPr="00CC41D0">
        <w:rPr>
          <w:position w:val="2"/>
          <w:rtl/>
        </w:rPr>
        <w:tab/>
      </w:r>
      <w:r w:rsidR="00051E8E" w:rsidRPr="00CC41D0">
        <w:rPr>
          <w:rFonts w:asciiTheme="minorHAnsi" w:eastAsia="SimSun" w:hAnsiTheme="minorHAnsi" w:cs="Arial"/>
          <w:position w:val="2"/>
          <w:lang w:eastAsia="zh-CN"/>
        </w:rPr>
        <w:t>http://www.hakom.hr/</w:t>
      </w:r>
    </w:p>
    <w:p w:rsidR="00051E8E" w:rsidRPr="00CB0302" w:rsidRDefault="00051E8E" w:rsidP="00CB0302">
      <w:pPr>
        <w:pStyle w:val="Country"/>
        <w:keepLines w:val="0"/>
        <w:bidi/>
        <w:spacing w:after="0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/>
        </w:rPr>
      </w:pPr>
      <w:bookmarkStart w:id="145" w:name="toc_8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 xml:space="preserve">الدانمارك (الرمز الدليلي للبلد </w:t>
      </w:r>
      <w:r w:rsidRPr="00CB0302">
        <w:rPr>
          <w:rFonts w:ascii="Calibri" w:eastAsia="SimSun" w:hAnsi="Calibri" w:cs="Traditional Arabic"/>
          <w:bCs/>
          <w:kern w:val="14"/>
          <w:sz w:val="22"/>
          <w:szCs w:val="30"/>
          <w:lang w:val="en-US"/>
        </w:rPr>
        <w:t>+45</w:t>
      </w:r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)</w:t>
      </w:r>
    </w:p>
    <w:bookmarkEnd w:id="145"/>
    <w:p w:rsidR="00051E8E" w:rsidRPr="001970C0" w:rsidRDefault="00051E8E" w:rsidP="00147062">
      <w:pPr>
        <w:spacing w:before="0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 w:rsidRPr="005539A3">
        <w:rPr>
          <w:rFonts w:eastAsia="SimSun"/>
          <w:lang w:bidi="ar-EG"/>
        </w:rPr>
        <w:t>2015</w:t>
      </w:r>
      <w:r>
        <w:rPr>
          <w:rFonts w:eastAsia="SimSun"/>
          <w:lang w:bidi="ar-EG"/>
        </w:rPr>
        <w:t>.</w:t>
      </w:r>
      <w:r w:rsidR="00C72640">
        <w:rPr>
          <w:rFonts w:eastAsia="SimSun"/>
          <w:lang w:bidi="ar-EG"/>
        </w:rPr>
        <w:t>V</w:t>
      </w:r>
      <w:r w:rsidRPr="001970C0">
        <w:rPr>
          <w:rFonts w:eastAsia="SimSun"/>
          <w:lang w:bidi="ar-EG"/>
        </w:rPr>
        <w:t>.</w:t>
      </w:r>
      <w:r w:rsidR="00C72640">
        <w:rPr>
          <w:rFonts w:eastAsia="SimSun"/>
          <w:lang w:bidi="ar-EG"/>
        </w:rPr>
        <w:t>7</w:t>
      </w:r>
      <w:r w:rsidRPr="001970C0">
        <w:rPr>
          <w:rFonts w:eastAsia="SimSun" w:hint="cs"/>
          <w:rtl/>
          <w:lang w:bidi="ar-EG"/>
        </w:rPr>
        <w:t>:</w:t>
      </w:r>
    </w:p>
    <w:p w:rsidR="00051E8E" w:rsidRDefault="00051E8E" w:rsidP="006A615A">
      <w:pPr>
        <w:rPr>
          <w:rFonts w:eastAsia="SimSun"/>
          <w:rtl/>
          <w:lang w:bidi="ar-EG"/>
        </w:rPr>
      </w:pPr>
      <w:r w:rsidRPr="001970C0">
        <w:rPr>
          <w:rFonts w:eastAsia="SimSun"/>
          <w:color w:val="000000"/>
          <w:spacing w:val="2"/>
          <w:rtl/>
        </w:rPr>
        <w:t>تعلن</w:t>
      </w:r>
      <w:r w:rsidRPr="001970C0">
        <w:rPr>
          <w:rFonts w:eastAsia="SimSun"/>
          <w:i/>
          <w:iCs/>
          <w:color w:val="000000"/>
          <w:spacing w:val="2"/>
          <w:rtl/>
        </w:rPr>
        <w:t xml:space="preserve"> هي</w:t>
      </w:r>
      <w:r>
        <w:rPr>
          <w:rFonts w:eastAsia="SimSun"/>
          <w:i/>
          <w:iCs/>
          <w:color w:val="000000"/>
          <w:spacing w:val="2"/>
          <w:rtl/>
        </w:rPr>
        <w:t>ئة الأعمال التجارية الدانماركية</w:t>
      </w:r>
      <w:r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1970C0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1970C0">
        <w:rPr>
          <w:rFonts w:eastAsia="SimSun"/>
          <w:color w:val="000000"/>
          <w:rtl/>
        </w:rPr>
        <w:t>الترقيم الهاتفية في الدانمارك</w:t>
      </w:r>
      <w:r w:rsidRPr="001970C0">
        <w:rPr>
          <w:rFonts w:eastAsia="SimSun" w:hint="cs"/>
          <w:rtl/>
        </w:rPr>
        <w:t>:</w:t>
      </w:r>
    </w:p>
    <w:p w:rsidR="00051E8E" w:rsidRDefault="00051E8E" w:rsidP="006A615A">
      <w:pPr>
        <w:spacing w:after="120"/>
        <w:rPr>
          <w:rFonts w:eastAsia="SimSun"/>
          <w:rtl/>
          <w:lang w:eastAsia="zh-CN" w:bidi="ar-EG"/>
        </w:rPr>
      </w:pPr>
      <w:r w:rsidRPr="004E4F0D">
        <w:rPr>
          <w:rFonts w:eastAsia="SimSun" w:hint="cs"/>
          <w:lang w:eastAsia="zh-CN" w:bidi="ar-EG"/>
        </w:rPr>
        <w:sym w:font="Symbol" w:char="F0B7"/>
      </w:r>
      <w:r w:rsidRPr="004E4F0D">
        <w:rPr>
          <w:rFonts w:eastAsia="SimSun" w:hint="cs"/>
          <w:rtl/>
          <w:lang w:eastAsia="zh-CN" w:bidi="ar-EG"/>
        </w:rPr>
        <w:tab/>
      </w:r>
      <w:r w:rsidR="00B55397" w:rsidRPr="004E4F0D"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- </w:t>
      </w:r>
      <w:r w:rsidR="006D5303" w:rsidRPr="004E4F0D">
        <w:rPr>
          <w:rFonts w:eastAsia="SimSun" w:hint="cs"/>
          <w:rtl/>
          <w:lang w:eastAsia="zh-CN" w:bidi="ar-EG"/>
        </w:rPr>
        <w:t>اتصال من آلة إلى آلة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051E8E" w:rsidRPr="001970C0" w:rsidTr="00145A5B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8E" w:rsidRPr="001970C0" w:rsidRDefault="00051E8E" w:rsidP="006A615A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B5539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8E" w:rsidRPr="001970C0" w:rsidRDefault="00051E8E" w:rsidP="006A615A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8E" w:rsidRPr="001970C0" w:rsidRDefault="00D2390D" w:rsidP="006A615A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D2390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051E8E" w:rsidRPr="001970C0" w:rsidTr="00145A5B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E8E" w:rsidRPr="00436DA2" w:rsidRDefault="00DA1169" w:rsidP="006A615A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proofErr w:type="spellStart"/>
            <w:r w:rsidRPr="00DA1169">
              <w:rPr>
                <w:rFonts w:asciiTheme="minorHAnsi" w:hAnsiTheme="minorHAnsi" w:cs="Arial"/>
                <w:sz w:val="18"/>
                <w:szCs w:val="18"/>
                <w:lang w:val="es-ES"/>
              </w:rPr>
              <w:t>Greenwave</w:t>
            </w:r>
            <w:proofErr w:type="spellEnd"/>
            <w:r w:rsidRPr="00DA116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A1169">
              <w:rPr>
                <w:rFonts w:asciiTheme="minorHAnsi" w:hAnsiTheme="minorHAnsi" w:cs="Arial"/>
                <w:sz w:val="18"/>
                <w:szCs w:val="18"/>
                <w:lang w:val="es-ES"/>
              </w:rPr>
              <w:t>Systems</w:t>
            </w:r>
            <w:proofErr w:type="spellEnd"/>
            <w:r w:rsidRPr="00DA116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A1169">
              <w:rPr>
                <w:rFonts w:asciiTheme="minorHAnsi" w:hAnsiTheme="minorHAnsi" w:cs="Arial"/>
                <w:sz w:val="18"/>
                <w:szCs w:val="18"/>
                <w:lang w:val="es-ES"/>
              </w:rPr>
              <w:t>ApS</w:t>
            </w:r>
            <w:proofErr w:type="spellEnd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E8E" w:rsidRPr="001970C0" w:rsidRDefault="00DA1169" w:rsidP="006A615A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 w:rsidRPr="00DA1169">
              <w:rPr>
                <w:rFonts w:asciiTheme="minorHAnsi" w:hAnsiTheme="minorHAnsi" w:cs="Arial"/>
                <w:sz w:val="18"/>
                <w:szCs w:val="18"/>
                <w:lang w:val="da-DK"/>
              </w:rPr>
              <w:t>371000101ijkl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E8E" w:rsidRPr="001970C0" w:rsidRDefault="00051E8E" w:rsidP="006A615A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539A3">
              <w:rPr>
                <w:rFonts w:eastAsia="SimSun"/>
                <w:sz w:val="18"/>
                <w:szCs w:val="24"/>
              </w:rPr>
              <w:t>2015</w:t>
            </w:r>
            <w:r>
              <w:rPr>
                <w:rFonts w:eastAsia="SimSun"/>
                <w:sz w:val="18"/>
                <w:szCs w:val="24"/>
              </w:rPr>
              <w:t>.I</w:t>
            </w:r>
            <w:r w:rsidR="00DA1169">
              <w:rPr>
                <w:rFonts w:eastAsia="SimSun"/>
                <w:sz w:val="18"/>
                <w:szCs w:val="24"/>
              </w:rPr>
              <w:t>V</w:t>
            </w:r>
            <w:r>
              <w:rPr>
                <w:rFonts w:eastAsia="SimSun"/>
                <w:sz w:val="18"/>
                <w:szCs w:val="24"/>
              </w:rPr>
              <w:t>.</w:t>
            </w:r>
            <w:r w:rsidR="00DA1169">
              <w:rPr>
                <w:rFonts w:eastAsia="SimSun"/>
                <w:sz w:val="18"/>
                <w:szCs w:val="24"/>
              </w:rPr>
              <w:t>28</w:t>
            </w:r>
          </w:p>
        </w:tc>
      </w:tr>
    </w:tbl>
    <w:p w:rsidR="00D2390D" w:rsidRDefault="00D2390D" w:rsidP="006A615A">
      <w:pPr>
        <w:keepNext/>
        <w:keepLines/>
        <w:spacing w:after="120"/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lastRenderedPageBreak/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 -</w:t>
      </w:r>
      <w:r w:rsidRPr="001970C0">
        <w:rPr>
          <w:rFonts w:eastAsia="SimSun" w:hint="cs"/>
          <w:rtl/>
          <w:lang w:eastAsia="zh-CN" w:bidi="ar-EG"/>
        </w:rPr>
        <w:t xml:space="preserve"> خدمة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D2390D" w:rsidRPr="001970C0" w:rsidTr="00145A5B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0D" w:rsidRPr="001970C0" w:rsidRDefault="00D2390D" w:rsidP="006A615A">
            <w:pPr>
              <w:keepNext/>
              <w:keepLines/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0D" w:rsidRPr="001970C0" w:rsidRDefault="00D2390D" w:rsidP="006A615A">
            <w:pPr>
              <w:keepNext/>
              <w:keepLines/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0D" w:rsidRPr="001970C0" w:rsidRDefault="00D2390D" w:rsidP="006A615A">
            <w:pPr>
              <w:keepNext/>
              <w:keepLines/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D2390D" w:rsidRPr="001970C0" w:rsidTr="00D2390D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0D" w:rsidRPr="00DD23DF" w:rsidRDefault="00D2390D" w:rsidP="006A615A">
            <w:pPr>
              <w:keepNext/>
              <w:keepLines/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Onoffapp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0D" w:rsidRPr="00DD23DF" w:rsidRDefault="00D2390D" w:rsidP="006A615A">
            <w:pPr>
              <w:keepNext/>
              <w:keepLines/>
              <w:spacing w:before="60" w:after="60" w:line="240" w:lineRule="exact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9333efgh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0D" w:rsidRPr="001970C0" w:rsidRDefault="00D2390D" w:rsidP="006A615A">
            <w:pPr>
              <w:keepNext/>
              <w:keepLines/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5539A3">
              <w:rPr>
                <w:rFonts w:eastAsia="SimSun"/>
                <w:sz w:val="18"/>
                <w:szCs w:val="24"/>
              </w:rPr>
              <w:t>2015</w:t>
            </w:r>
            <w:r>
              <w:rPr>
                <w:rFonts w:eastAsia="SimSun"/>
                <w:sz w:val="18"/>
                <w:szCs w:val="24"/>
              </w:rPr>
              <w:t>.V.5</w:t>
            </w:r>
          </w:p>
        </w:tc>
      </w:tr>
      <w:tr w:rsidR="00D2390D" w:rsidRPr="001970C0" w:rsidTr="00145A5B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90D" w:rsidRPr="00D2390D" w:rsidRDefault="00D2390D" w:rsidP="006A615A">
            <w:pPr>
              <w:keepNext/>
              <w:keepLines/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M Mobility A/S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90D" w:rsidRPr="00DD23DF" w:rsidRDefault="00D2390D" w:rsidP="006A615A">
            <w:pPr>
              <w:keepNext/>
              <w:keepLines/>
              <w:spacing w:before="60" w:after="60" w:line="240" w:lineRule="exact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81373fgh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90D" w:rsidRPr="001970C0" w:rsidRDefault="00D2390D" w:rsidP="006A615A">
            <w:pPr>
              <w:keepNext/>
              <w:keepLines/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539A3">
              <w:rPr>
                <w:rFonts w:eastAsia="SimSun"/>
                <w:sz w:val="18"/>
                <w:szCs w:val="24"/>
              </w:rPr>
              <w:t>2015</w:t>
            </w:r>
            <w:r>
              <w:rPr>
                <w:rFonts w:eastAsia="SimSun"/>
                <w:sz w:val="18"/>
                <w:szCs w:val="24"/>
              </w:rPr>
              <w:t>.VI.1</w:t>
            </w:r>
          </w:p>
        </w:tc>
      </w:tr>
    </w:tbl>
    <w:p w:rsidR="00A3744B" w:rsidRPr="001970C0" w:rsidRDefault="00A3744B" w:rsidP="00A3744B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A3744B" w:rsidRPr="001970C0" w:rsidRDefault="00A3744B" w:rsidP="00CC41D0">
      <w:pPr>
        <w:pStyle w:val="ContactA1"/>
        <w:spacing w:line="300" w:lineRule="exact"/>
        <w:rPr>
          <w:rtl/>
          <w:lang w:bidi="ar-EG"/>
        </w:rPr>
      </w:pPr>
      <w:r w:rsidRPr="001970C0">
        <w:t>Danish Business Authority</w:t>
      </w:r>
      <w:r w:rsidRPr="001970C0">
        <w:br/>
      </w:r>
      <w:proofErr w:type="spellStart"/>
      <w:r w:rsidRPr="001970C0">
        <w:t>Dahlerups</w:t>
      </w:r>
      <w:proofErr w:type="spellEnd"/>
      <w:r w:rsidRPr="001970C0">
        <w:t xml:space="preserve"> </w:t>
      </w:r>
      <w:proofErr w:type="spellStart"/>
      <w:r w:rsidRPr="001970C0">
        <w:t>Pakhus</w:t>
      </w:r>
      <w:proofErr w:type="spellEnd"/>
      <w:r w:rsidRPr="001970C0">
        <w:br/>
      </w:r>
      <w:proofErr w:type="spellStart"/>
      <w:r w:rsidRPr="001970C0">
        <w:t>Langelinie</w:t>
      </w:r>
      <w:proofErr w:type="spellEnd"/>
      <w:r w:rsidRPr="001970C0">
        <w:t xml:space="preserve"> </w:t>
      </w:r>
      <w:proofErr w:type="spellStart"/>
      <w:r w:rsidRPr="001970C0">
        <w:t>Allé</w:t>
      </w:r>
      <w:proofErr w:type="spellEnd"/>
      <w:r w:rsidRPr="001970C0">
        <w:t xml:space="preserve"> </w:t>
      </w:r>
      <w:r w:rsidRPr="005539A3">
        <w:t>17</w:t>
      </w:r>
      <w:r w:rsidRPr="001970C0">
        <w:br/>
        <w:t>DK-</w:t>
      </w:r>
      <w:r w:rsidRPr="005539A3">
        <w:t>2100</w:t>
      </w:r>
      <w:r w:rsidRPr="001970C0">
        <w:t xml:space="preserve"> COPENHAGEN</w:t>
      </w:r>
      <w:r w:rsidRPr="001970C0">
        <w:br/>
        <w:t>Denmark</w:t>
      </w:r>
    </w:p>
    <w:p w:rsidR="00A3744B" w:rsidRPr="001970C0" w:rsidRDefault="00A3744B" w:rsidP="00CC41D0">
      <w:pPr>
        <w:tabs>
          <w:tab w:val="left" w:pos="1984"/>
        </w:tabs>
        <w:spacing w:before="0" w:after="120" w:line="360" w:lineRule="exact"/>
        <w:ind w:left="567"/>
        <w:jc w:val="left"/>
        <w:rPr>
          <w:rFonts w:eastAsia="SimSun"/>
          <w:position w:val="4"/>
          <w:rtl/>
          <w:lang w:eastAsia="zh-CN"/>
        </w:rPr>
      </w:pPr>
      <w:r w:rsidRPr="001970C0">
        <w:rPr>
          <w:rFonts w:eastAsia="SimSun" w:hint="cs"/>
          <w:position w:val="4"/>
          <w:rtl/>
          <w:lang w:val="es-ES" w:eastAsia="zh-CN"/>
        </w:rPr>
        <w:t>الهاتف:</w:t>
      </w:r>
      <w:r w:rsidRPr="001970C0">
        <w:rPr>
          <w:rFonts w:eastAsia="SimSun"/>
          <w:position w:val="4"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+</w:t>
      </w:r>
      <w:r w:rsidRPr="005539A3">
        <w:rPr>
          <w:rFonts w:eastAsia="SimSun"/>
          <w:position w:val="4"/>
          <w:lang w:eastAsia="zh-CN"/>
        </w:rPr>
        <w:t>45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35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29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10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00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الفاكس:</w:t>
      </w:r>
      <w:r w:rsidRPr="001970C0">
        <w:rPr>
          <w:rFonts w:eastAsia="SimSun" w:hint="cs"/>
          <w:position w:val="4"/>
          <w:rtl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+</w:t>
      </w:r>
      <w:r w:rsidRPr="005539A3">
        <w:rPr>
          <w:rFonts w:eastAsia="SimSun"/>
          <w:position w:val="4"/>
          <w:lang w:eastAsia="zh-CN"/>
        </w:rPr>
        <w:t>45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35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46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60</w:t>
      </w:r>
      <w:r w:rsidRPr="001970C0">
        <w:rPr>
          <w:rFonts w:eastAsia="SimSun"/>
          <w:position w:val="4"/>
          <w:lang w:eastAsia="zh-CN"/>
        </w:rPr>
        <w:t xml:space="preserve"> </w:t>
      </w:r>
      <w:r w:rsidRPr="005539A3">
        <w:rPr>
          <w:rFonts w:eastAsia="SimSun"/>
          <w:position w:val="4"/>
          <w:lang w:eastAsia="zh-CN"/>
        </w:rPr>
        <w:t>01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1970C0">
        <w:rPr>
          <w:rFonts w:eastAsia="SimSun"/>
          <w:position w:val="4"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erst@erst.dk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1970C0">
        <w:rPr>
          <w:rFonts w:eastAsia="SimSun"/>
          <w:position w:val="4"/>
          <w:rtl/>
          <w:lang w:val="es-ES" w:eastAsia="zh-CN"/>
        </w:rPr>
        <w:tab/>
      </w:r>
      <w:r w:rsidRPr="001970C0">
        <w:rPr>
          <w:rFonts w:eastAsia="SimSun"/>
          <w:position w:val="4"/>
          <w:lang w:eastAsia="zh-CN"/>
        </w:rPr>
        <w:t>www.erst.dk</w:t>
      </w:r>
    </w:p>
    <w:p w:rsidR="00AD6549" w:rsidRPr="00CB0302" w:rsidRDefault="00AD6549" w:rsidP="00CB0302">
      <w:pPr>
        <w:pStyle w:val="Country"/>
        <w:keepLines w:val="0"/>
        <w:bidi/>
        <w:spacing w:after="0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/>
        </w:rPr>
      </w:pPr>
      <w:bookmarkStart w:id="146" w:name="toc_9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 xml:space="preserve">الأردن (الرمز الدليلي للبلد </w:t>
      </w:r>
      <w:r w:rsidRPr="00CB0302">
        <w:rPr>
          <w:rFonts w:ascii="Calibri" w:eastAsia="SimSun" w:hAnsi="Calibri" w:cs="Traditional Arabic"/>
          <w:bCs/>
          <w:kern w:val="14"/>
          <w:sz w:val="22"/>
          <w:szCs w:val="30"/>
          <w:lang w:val="en-US"/>
        </w:rPr>
        <w:t>+962</w:t>
      </w:r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)</w:t>
      </w:r>
    </w:p>
    <w:bookmarkEnd w:id="146"/>
    <w:p w:rsidR="00AD6549" w:rsidRPr="00A3744B" w:rsidRDefault="00AD6549" w:rsidP="00147062">
      <w:pPr>
        <w:tabs>
          <w:tab w:val="left" w:pos="1134"/>
        </w:tabs>
        <w:spacing w:before="0"/>
        <w:rPr>
          <w:rFonts w:eastAsia="SimSun"/>
          <w:rtl/>
          <w:lang w:bidi="ar-EG"/>
        </w:rPr>
      </w:pPr>
      <w:r w:rsidRPr="00A3744B">
        <w:rPr>
          <w:rFonts w:eastAsia="SimSun" w:hint="cs"/>
          <w:rtl/>
          <w:lang w:bidi="ar-EG"/>
        </w:rPr>
        <w:t xml:space="preserve">تبليغ في </w:t>
      </w:r>
      <w:r w:rsidRPr="00A3744B">
        <w:rPr>
          <w:rFonts w:eastAsia="SimSun"/>
        </w:rPr>
        <w:t>2015.</w:t>
      </w:r>
      <w:r w:rsidR="00A62FF4">
        <w:rPr>
          <w:rFonts w:eastAsia="SimSun"/>
        </w:rPr>
        <w:t>V</w:t>
      </w:r>
      <w:r w:rsidRPr="00A3744B">
        <w:rPr>
          <w:rFonts w:eastAsia="SimSun"/>
        </w:rPr>
        <w:t>.</w:t>
      </w:r>
      <w:r w:rsidR="00A62FF4">
        <w:rPr>
          <w:rFonts w:eastAsia="SimSun"/>
        </w:rPr>
        <w:t>11</w:t>
      </w:r>
      <w:r w:rsidR="00581709">
        <w:rPr>
          <w:rFonts w:eastAsia="SimSun" w:hint="cs"/>
          <w:rtl/>
          <w:lang w:bidi="ar-EG"/>
        </w:rPr>
        <w:t>:</w:t>
      </w:r>
    </w:p>
    <w:p w:rsidR="00AD6549" w:rsidRPr="00A3744B" w:rsidRDefault="00AD6549" w:rsidP="00AD6549">
      <w:pPr>
        <w:tabs>
          <w:tab w:val="left" w:pos="1134"/>
        </w:tabs>
        <w:spacing w:after="240"/>
        <w:rPr>
          <w:rFonts w:eastAsia="SimSun"/>
          <w:b/>
          <w:bCs/>
          <w:rtl/>
          <w:lang w:bidi="ar-EG"/>
        </w:rPr>
      </w:pPr>
      <w:r w:rsidRPr="00A3744B">
        <w:rPr>
          <w:rFonts w:eastAsia="SimSun" w:hint="cs"/>
          <w:rtl/>
          <w:lang w:val="fr-FR" w:bidi="ar-EG"/>
        </w:rPr>
        <w:t xml:space="preserve">تعلن </w:t>
      </w:r>
      <w:r w:rsidRPr="00A3744B">
        <w:rPr>
          <w:rFonts w:eastAsia="SimSun" w:hint="cs"/>
          <w:i/>
          <w:iCs/>
          <w:rtl/>
          <w:lang w:val="fr-FR" w:bidi="ar-EG"/>
        </w:rPr>
        <w:t xml:space="preserve">هيئة تنظيم الاتصالات </w:t>
      </w:r>
      <w:r w:rsidRPr="00A3744B">
        <w:rPr>
          <w:rFonts w:eastAsia="SimSun"/>
          <w:i/>
          <w:iCs/>
          <w:lang w:bidi="ar-EG"/>
        </w:rPr>
        <w:t>(TRC)</w:t>
      </w:r>
      <w:r w:rsidRPr="00A3744B">
        <w:rPr>
          <w:rFonts w:eastAsia="SimSun" w:hint="cs"/>
          <w:rtl/>
          <w:lang w:bidi="ar-EG"/>
        </w:rPr>
        <w:t xml:space="preserve">، عمّان، </w:t>
      </w:r>
      <w:r w:rsidRPr="00A3744B">
        <w:rPr>
          <w:rFonts w:eastAsia="SimSun" w:hint="cs"/>
          <w:rtl/>
          <w:lang w:val="fr-FR" w:bidi="ar-EG"/>
        </w:rPr>
        <w:t>عن توزيع سلسلة أرقام جديدة</w:t>
      </w:r>
      <w:r w:rsidRPr="00A3744B">
        <w:rPr>
          <w:rFonts w:eastAsia="SimSun" w:hint="cs"/>
          <w:spacing w:val="-2"/>
          <w:rtl/>
          <w:lang w:bidi="ar-EG"/>
        </w:rPr>
        <w:t xml:space="preserve"> على النحو التالي: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56"/>
        <w:gridCol w:w="2673"/>
        <w:gridCol w:w="1701"/>
      </w:tblGrid>
      <w:tr w:rsidR="00AD6549" w:rsidRPr="00A3744B" w:rsidTr="00BD47A0">
        <w:trPr>
          <w:tblHeader/>
          <w:jc w:val="center"/>
        </w:trPr>
        <w:tc>
          <w:tcPr>
            <w:tcW w:w="2409" w:type="dxa"/>
            <w:vAlign w:val="center"/>
            <w:hideMark/>
          </w:tcPr>
          <w:p w:rsidR="00AD6549" w:rsidRPr="00A3744B" w:rsidRDefault="00AD6549" w:rsidP="00BE29F3">
            <w:pPr>
              <w:tabs>
                <w:tab w:val="left" w:pos="1134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A3744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الخدمة</w:t>
            </w:r>
          </w:p>
        </w:tc>
        <w:tc>
          <w:tcPr>
            <w:tcW w:w="2856" w:type="dxa"/>
            <w:vAlign w:val="center"/>
            <w:hideMark/>
          </w:tcPr>
          <w:p w:rsidR="00AD6549" w:rsidRPr="00A3744B" w:rsidRDefault="00AD6549" w:rsidP="00BE29F3">
            <w:pPr>
              <w:tabs>
                <w:tab w:val="left" w:pos="1134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A3744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المشغل</w:t>
            </w:r>
          </w:p>
        </w:tc>
        <w:tc>
          <w:tcPr>
            <w:tcW w:w="2673" w:type="dxa"/>
            <w:vAlign w:val="center"/>
            <w:hideMark/>
          </w:tcPr>
          <w:p w:rsidR="00AD6549" w:rsidRPr="00A3744B" w:rsidRDefault="0082015F" w:rsidP="0082015F">
            <w:pPr>
              <w:tabs>
                <w:tab w:val="left" w:pos="1134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82015F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سلاسل الأرقام</w:t>
            </w:r>
          </w:p>
        </w:tc>
        <w:tc>
          <w:tcPr>
            <w:tcW w:w="1701" w:type="dxa"/>
            <w:vAlign w:val="center"/>
            <w:hideMark/>
          </w:tcPr>
          <w:p w:rsidR="00AD6549" w:rsidRPr="00A3744B" w:rsidRDefault="00AD6549" w:rsidP="00BE29F3">
            <w:pPr>
              <w:tabs>
                <w:tab w:val="left" w:pos="1134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A3744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تاريخ بدء العمل بها</w:t>
            </w:r>
          </w:p>
        </w:tc>
      </w:tr>
      <w:tr w:rsidR="00AD6549" w:rsidRPr="00A3744B" w:rsidTr="00BD47A0">
        <w:trPr>
          <w:trHeight w:val="672"/>
          <w:tblHeader/>
          <w:jc w:val="center"/>
        </w:trPr>
        <w:tc>
          <w:tcPr>
            <w:tcW w:w="2409" w:type="dxa"/>
            <w:hideMark/>
          </w:tcPr>
          <w:p w:rsidR="00AD6549" w:rsidRPr="00A3744B" w:rsidRDefault="00AD6549" w:rsidP="00BE29F3">
            <w:pPr>
              <w:spacing w:before="60" w:after="60" w:line="260" w:lineRule="exact"/>
              <w:rPr>
                <w:rFonts w:eastAsia="SimSun"/>
                <w:sz w:val="18"/>
                <w:szCs w:val="18"/>
              </w:rPr>
            </w:pPr>
            <w:r w:rsidRPr="00A3744B">
              <w:rPr>
                <w:rFonts w:eastAsia="SimSun" w:hint="cs"/>
                <w:sz w:val="20"/>
                <w:szCs w:val="26"/>
                <w:rtl/>
                <w:lang w:val="fr-FR"/>
              </w:rPr>
              <w:t>الخدمات المتنقلة</w:t>
            </w:r>
          </w:p>
        </w:tc>
        <w:tc>
          <w:tcPr>
            <w:tcW w:w="2856" w:type="dxa"/>
            <w:hideMark/>
          </w:tcPr>
          <w:p w:rsidR="00AD6549" w:rsidRPr="00A3744B" w:rsidRDefault="0054055A" w:rsidP="0054055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E276BA">
              <w:rPr>
                <w:rFonts w:eastAsia="SimSun"/>
                <w:sz w:val="20"/>
                <w:szCs w:val="26"/>
                <w:lang w:val="en-GB"/>
              </w:rPr>
              <w:t>Petra Jordanian Mobile Telecommunication Company – Orange Mobile</w:t>
            </w:r>
          </w:p>
        </w:tc>
        <w:tc>
          <w:tcPr>
            <w:tcW w:w="2673" w:type="dxa"/>
            <w:hideMark/>
          </w:tcPr>
          <w:p w:rsidR="00AD6549" w:rsidRPr="00A3744B" w:rsidRDefault="0054055A" w:rsidP="0054055A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18"/>
              </w:rPr>
            </w:pPr>
            <w:r w:rsidRPr="0054055A">
              <w:rPr>
                <w:rFonts w:eastAsia="SimSun"/>
                <w:sz w:val="18"/>
                <w:szCs w:val="18"/>
                <w:lang w:val="en-GB"/>
              </w:rPr>
              <w:t>+962 7 70XX XXXX</w:t>
            </w:r>
          </w:p>
        </w:tc>
        <w:tc>
          <w:tcPr>
            <w:tcW w:w="1701" w:type="dxa"/>
            <w:hideMark/>
          </w:tcPr>
          <w:p w:rsidR="00AD6549" w:rsidRPr="00A3744B" w:rsidRDefault="00AD6549" w:rsidP="00BE29F3">
            <w:pPr>
              <w:spacing w:before="60" w:after="60" w:line="260" w:lineRule="exact"/>
              <w:jc w:val="center"/>
              <w:rPr>
                <w:rFonts w:eastAsia="SimSun"/>
                <w:sz w:val="26"/>
                <w:szCs w:val="26"/>
              </w:rPr>
            </w:pPr>
            <w:r w:rsidRPr="00A3744B">
              <w:rPr>
                <w:rFonts w:eastAsia="SimSun" w:hint="cs"/>
                <w:sz w:val="26"/>
                <w:szCs w:val="26"/>
                <w:rtl/>
              </w:rPr>
              <w:t>فوراً</w:t>
            </w:r>
          </w:p>
        </w:tc>
      </w:tr>
    </w:tbl>
    <w:p w:rsidR="00AD6549" w:rsidRPr="00A3744B" w:rsidRDefault="00AD6549" w:rsidP="00BD47A0">
      <w:pPr>
        <w:pStyle w:val="ContactA"/>
        <w:rPr>
          <w:rtl/>
        </w:rPr>
      </w:pPr>
      <w:r w:rsidRPr="00A3744B">
        <w:rPr>
          <w:rFonts w:hint="cs"/>
          <w:rtl/>
        </w:rPr>
        <w:t>للاتصال:</w:t>
      </w:r>
    </w:p>
    <w:p w:rsidR="00AD6549" w:rsidRPr="00A3744B" w:rsidRDefault="00DA176E" w:rsidP="00CC41D0">
      <w:pPr>
        <w:pStyle w:val="ContactA1"/>
        <w:spacing w:line="300" w:lineRule="exact"/>
        <w:rPr>
          <w:lang w:bidi="ar-EG"/>
        </w:rPr>
      </w:pPr>
      <w:r w:rsidRPr="00A3744B">
        <w:rPr>
          <w:rFonts w:asciiTheme="minorHAnsi" w:hAnsiTheme="minorHAnsi" w:cs="Arial"/>
          <w:lang w:val="it-IT"/>
        </w:rPr>
        <w:t xml:space="preserve">Mr. </w:t>
      </w:r>
      <w:r w:rsidRPr="00A3744B">
        <w:t xml:space="preserve">Omar </w:t>
      </w:r>
      <w:proofErr w:type="spellStart"/>
      <w:r w:rsidRPr="00A3744B">
        <w:t>Odat</w:t>
      </w:r>
      <w:proofErr w:type="spellEnd"/>
      <w:r w:rsidRPr="00A3744B">
        <w:br/>
        <w:t>Technical Department</w:t>
      </w:r>
      <w:r w:rsidRPr="00A3744B">
        <w:br/>
        <w:t>Telecommunications Regulatory Commission (TRC)</w:t>
      </w:r>
      <w:r w:rsidRPr="00A3744B">
        <w:br/>
      </w:r>
      <w:proofErr w:type="spellStart"/>
      <w:r w:rsidRPr="00A3744B">
        <w:t>Shmeisani</w:t>
      </w:r>
      <w:proofErr w:type="spellEnd"/>
      <w:r w:rsidRPr="00A3744B">
        <w:t xml:space="preserve"> - Abdel Hamid </w:t>
      </w:r>
      <w:proofErr w:type="spellStart"/>
      <w:r w:rsidRPr="00A3744B">
        <w:t>Sharaf</w:t>
      </w:r>
      <w:proofErr w:type="spellEnd"/>
      <w:r w:rsidRPr="00A3744B">
        <w:t xml:space="preserve"> Street,</w:t>
      </w:r>
      <w:r w:rsidRPr="00A3744B">
        <w:br/>
        <w:t>Building No. 90</w:t>
      </w:r>
      <w:r w:rsidRPr="00A3744B">
        <w:br/>
        <w:t>P.O. Box 941794</w:t>
      </w:r>
      <w:r w:rsidRPr="00A3744B">
        <w:br/>
        <w:t>AMMAN 11194</w:t>
      </w:r>
      <w:r w:rsidR="00AD6549" w:rsidRPr="00A3744B">
        <w:br/>
        <w:t>Jordan</w:t>
      </w:r>
    </w:p>
    <w:p w:rsidR="00AD6549" w:rsidRPr="00BD6EB2" w:rsidRDefault="00AD6549" w:rsidP="00CC41D0">
      <w:pPr>
        <w:tabs>
          <w:tab w:val="left" w:pos="1984"/>
        </w:tabs>
        <w:spacing w:before="0" w:after="120" w:line="360" w:lineRule="exact"/>
        <w:ind w:left="567"/>
        <w:jc w:val="left"/>
        <w:rPr>
          <w:rtl/>
        </w:rPr>
      </w:pPr>
      <w:r w:rsidRPr="00A3744B">
        <w:rPr>
          <w:rFonts w:hint="cs"/>
          <w:rtl/>
        </w:rPr>
        <w:t>الهاتف:</w:t>
      </w:r>
      <w:r w:rsidRPr="00A3744B">
        <w:tab/>
      </w:r>
      <w:r w:rsidR="006E486A" w:rsidRPr="00A3744B">
        <w:t>+962 6 5501120</w:t>
      </w:r>
      <w:r w:rsidRPr="00A3744B">
        <w:rPr>
          <w:rFonts w:hint="cs"/>
          <w:rtl/>
        </w:rPr>
        <w:t xml:space="preserve"> داخلي: </w:t>
      </w:r>
      <w:r w:rsidR="006E486A" w:rsidRPr="00A3744B">
        <w:t>3133</w:t>
      </w:r>
      <w:r w:rsidR="00BD6EB2">
        <w:rPr>
          <w:rtl/>
        </w:rPr>
        <w:br/>
      </w:r>
      <w:r w:rsidRPr="00A3744B">
        <w:rPr>
          <w:rFonts w:hint="cs"/>
          <w:rtl/>
        </w:rPr>
        <w:t>الفاكس:</w:t>
      </w:r>
      <w:r w:rsidRPr="00A3744B">
        <w:rPr>
          <w:rFonts w:hint="cs"/>
          <w:rtl/>
        </w:rPr>
        <w:tab/>
      </w:r>
      <w:r w:rsidR="006E486A" w:rsidRPr="00A3744B">
        <w:t>+962 6 5690830</w:t>
      </w:r>
      <w:r w:rsidR="00BD6EB2">
        <w:rPr>
          <w:rtl/>
        </w:rPr>
        <w:br/>
      </w:r>
      <w:r w:rsidRPr="00A3744B">
        <w:rPr>
          <w:rFonts w:hint="cs"/>
          <w:rtl/>
        </w:rPr>
        <w:t>البريد الإلكتروني:</w:t>
      </w:r>
      <w:r w:rsidRPr="00A3744B">
        <w:tab/>
      </w:r>
      <w:hyperlink r:id="rId15" w:history="1">
        <w:r w:rsidR="006E486A" w:rsidRPr="00A3744B">
          <w:t>Omar.Odat@trc.gov.jo</w:t>
        </w:r>
      </w:hyperlink>
    </w:p>
    <w:p w:rsidR="00AF4762" w:rsidRDefault="00AF4762" w:rsidP="0028705B">
      <w:pPr>
        <w:keepNext/>
        <w:spacing w:before="0" w:line="240" w:lineRule="auto"/>
        <w:rPr>
          <w:rFonts w:eastAsia="SimSun"/>
          <w:b/>
          <w:bCs/>
          <w:position w:val="2"/>
          <w:rtl/>
          <w:lang w:eastAsia="zh-CN" w:bidi="ar-EG"/>
        </w:rPr>
      </w:pPr>
      <w:bookmarkStart w:id="147" w:name="toc_10"/>
      <w:r>
        <w:rPr>
          <w:rFonts w:eastAsia="SimSun"/>
          <w:b/>
          <w:bCs/>
          <w:position w:val="2"/>
          <w:rtl/>
          <w:lang w:eastAsia="zh-CN" w:bidi="ar-EG"/>
        </w:rPr>
        <w:br w:type="page"/>
      </w:r>
    </w:p>
    <w:p w:rsidR="006A5F74" w:rsidRPr="00CB0302" w:rsidRDefault="0028705B" w:rsidP="00CB0302">
      <w:pPr>
        <w:pStyle w:val="Country"/>
        <w:keepLines w:val="0"/>
        <w:bidi/>
        <w:spacing w:after="0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/>
        </w:rPr>
      </w:pPr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lastRenderedPageBreak/>
        <w:t xml:space="preserve">جزيرة سانت هيلانة </w:t>
      </w:r>
      <w:proofErr w:type="spellStart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وتريستان</w:t>
      </w:r>
      <w:proofErr w:type="spellEnd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 xml:space="preserve"> </w:t>
      </w:r>
      <w:proofErr w:type="spellStart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دا</w:t>
      </w:r>
      <w:proofErr w:type="spellEnd"/>
      <w:r w:rsidRPr="00CB0302">
        <w:rPr>
          <w:rFonts w:ascii="Calibri" w:eastAsia="SimSun" w:hAnsi="Calibri" w:cs="Traditional Arabic" w:hint="eastAsia"/>
          <w:bCs/>
          <w:kern w:val="14"/>
          <w:sz w:val="22"/>
          <w:szCs w:val="30"/>
          <w:rtl/>
          <w:lang w:val="en-US"/>
        </w:rPr>
        <w:t> </w:t>
      </w:r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 xml:space="preserve">كونها (الرمز الدليلي للبلد </w:t>
      </w:r>
      <w:r w:rsidRPr="00CB0302">
        <w:rPr>
          <w:rFonts w:ascii="Calibri" w:eastAsia="SimSun" w:hAnsi="Calibri" w:cs="Traditional Arabic"/>
          <w:bCs/>
          <w:kern w:val="14"/>
          <w:sz w:val="22"/>
          <w:szCs w:val="30"/>
          <w:lang w:val="en-US"/>
        </w:rPr>
        <w:t>+290</w:t>
      </w:r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)</w:t>
      </w:r>
    </w:p>
    <w:bookmarkEnd w:id="147"/>
    <w:p w:rsidR="006A5F74" w:rsidRPr="0028705B" w:rsidRDefault="0042789F" w:rsidP="00147062">
      <w:pPr>
        <w:keepNext/>
        <w:spacing w:before="0"/>
        <w:rPr>
          <w:rFonts w:eastAsia="SimSun"/>
          <w:position w:val="2"/>
          <w:rtl/>
          <w:lang w:eastAsia="zh-CN" w:bidi="ar-EG"/>
        </w:rPr>
      </w:pPr>
      <w:r w:rsidRPr="0028705B">
        <w:rPr>
          <w:rFonts w:eastAsia="SimSun" w:hint="cs"/>
          <w:position w:val="2"/>
          <w:rtl/>
          <w:lang w:eastAsia="zh-CN" w:bidi="ar-EG"/>
        </w:rPr>
        <w:t xml:space="preserve">تبليغ في </w:t>
      </w:r>
      <w:r w:rsidRPr="0028705B">
        <w:rPr>
          <w:rFonts w:eastAsia="SimSun"/>
          <w:position w:val="2"/>
          <w:lang w:eastAsia="zh-CN" w:bidi="ar-EG"/>
        </w:rPr>
        <w:t>2015.</w:t>
      </w:r>
      <w:r w:rsidR="000149E2" w:rsidRPr="0028705B">
        <w:rPr>
          <w:rFonts w:eastAsia="SimSun"/>
          <w:position w:val="2"/>
          <w:lang w:eastAsia="zh-CN" w:bidi="ar-EG"/>
        </w:rPr>
        <w:t>V</w:t>
      </w:r>
      <w:r w:rsidRPr="0028705B">
        <w:rPr>
          <w:rFonts w:eastAsia="SimSun"/>
          <w:position w:val="2"/>
          <w:lang w:eastAsia="zh-CN" w:bidi="ar-EG"/>
        </w:rPr>
        <w:t>.</w:t>
      </w:r>
      <w:r w:rsidR="000149E2" w:rsidRPr="0028705B">
        <w:rPr>
          <w:rFonts w:eastAsia="SimSun"/>
          <w:position w:val="2"/>
          <w:lang w:eastAsia="zh-CN" w:bidi="ar-EG"/>
        </w:rPr>
        <w:t>15</w:t>
      </w:r>
      <w:r w:rsidR="00AF4762">
        <w:rPr>
          <w:rFonts w:eastAsia="SimSun" w:hint="cs"/>
          <w:position w:val="2"/>
          <w:rtl/>
          <w:lang w:eastAsia="zh-CN" w:bidi="ar-EG"/>
        </w:rPr>
        <w:t>:</w:t>
      </w:r>
    </w:p>
    <w:p w:rsidR="0028705B" w:rsidRDefault="0028705B" w:rsidP="00A62FF4">
      <w:pPr>
        <w:keepNext/>
        <w:rPr>
          <w:rFonts w:eastAsia="SimSun"/>
          <w:lang w:bidi="ar-EG"/>
        </w:rPr>
      </w:pPr>
      <w:r w:rsidRPr="00E276BA">
        <w:rPr>
          <w:rFonts w:eastAsia="SimSun" w:hint="cs"/>
          <w:rtl/>
          <w:lang w:bidi="ar-EG"/>
        </w:rPr>
        <w:t xml:space="preserve">تعلن شركة </w:t>
      </w:r>
      <w:r w:rsidR="00990D1F">
        <w:rPr>
          <w:rFonts w:eastAsia="SimSun"/>
          <w:i/>
          <w:iCs/>
        </w:rPr>
        <w:t xml:space="preserve">Sure </w:t>
      </w:r>
      <w:r w:rsidR="00A62FF4" w:rsidRPr="00E276BA">
        <w:rPr>
          <w:rFonts w:eastAsia="SimSun"/>
          <w:i/>
          <w:iCs/>
          <w:lang w:val="en-GB"/>
        </w:rPr>
        <w:t>South Atlantic Limited</w:t>
      </w:r>
      <w:r w:rsidRPr="00E276BA">
        <w:rPr>
          <w:rFonts w:eastAsia="SimSun" w:hint="cs"/>
          <w:i/>
          <w:iCs/>
          <w:rtl/>
        </w:rPr>
        <w:t xml:space="preserve">، جيمس تاون، عن </w:t>
      </w:r>
      <w:r w:rsidRPr="00E276BA">
        <w:rPr>
          <w:rFonts w:eastAsia="SimSun" w:hint="cs"/>
          <w:rtl/>
          <w:lang w:bidi="ar-EG"/>
        </w:rPr>
        <w:t xml:space="preserve">خطة الترقيم المحدثة التالية لجزيرة سانت هيلانة </w:t>
      </w:r>
      <w:proofErr w:type="spellStart"/>
      <w:r w:rsidRPr="00E276BA">
        <w:rPr>
          <w:rFonts w:eastAsia="SimSun" w:hint="cs"/>
          <w:rtl/>
          <w:lang w:bidi="ar-EG"/>
        </w:rPr>
        <w:t>وتريستان</w:t>
      </w:r>
      <w:proofErr w:type="spellEnd"/>
      <w:r w:rsidRPr="00E276BA">
        <w:rPr>
          <w:rFonts w:eastAsia="SimSun" w:hint="cs"/>
          <w:rtl/>
          <w:lang w:bidi="ar-EG"/>
        </w:rPr>
        <w:t xml:space="preserve"> </w:t>
      </w:r>
      <w:proofErr w:type="spellStart"/>
      <w:r w:rsidRPr="00E276BA">
        <w:rPr>
          <w:rFonts w:eastAsia="SimSun" w:hint="cs"/>
          <w:rtl/>
          <w:lang w:bidi="ar-EG"/>
        </w:rPr>
        <w:t>دا</w:t>
      </w:r>
      <w:proofErr w:type="spellEnd"/>
      <w:r w:rsidRPr="00E276BA">
        <w:rPr>
          <w:rFonts w:eastAsia="SimSun" w:hint="cs"/>
          <w:rtl/>
          <w:lang w:bidi="ar-EG"/>
        </w:rPr>
        <w:t xml:space="preserve"> كونها التي ستصبح سارية المفعول اعتباراً من </w:t>
      </w:r>
      <w:r w:rsidRPr="00E276BA">
        <w:rPr>
          <w:rFonts w:eastAsia="SimSun"/>
          <w:lang w:bidi="ar-EG"/>
        </w:rPr>
        <w:t>1</w:t>
      </w:r>
      <w:r w:rsidRPr="00E276BA">
        <w:rPr>
          <w:rFonts w:eastAsia="SimSun" w:hint="cs"/>
          <w:rtl/>
          <w:lang w:bidi="ar-EG"/>
        </w:rPr>
        <w:t xml:space="preserve"> أ</w:t>
      </w:r>
      <w:r w:rsidR="00FC0A31" w:rsidRPr="00E276BA">
        <w:rPr>
          <w:rFonts w:eastAsia="SimSun" w:hint="cs"/>
          <w:rtl/>
          <w:lang w:bidi="ar-EG"/>
        </w:rPr>
        <w:t>غسطس</w:t>
      </w:r>
      <w:r w:rsidRPr="00E276BA">
        <w:rPr>
          <w:rFonts w:eastAsia="SimSun" w:hint="cs"/>
          <w:rtl/>
          <w:lang w:bidi="ar-EG"/>
        </w:rPr>
        <w:t xml:space="preserve"> </w:t>
      </w:r>
      <w:r w:rsidRPr="00E276BA">
        <w:rPr>
          <w:rFonts w:eastAsia="SimSun"/>
          <w:lang w:bidi="ar-EG"/>
        </w:rPr>
        <w:t>201</w:t>
      </w:r>
      <w:r w:rsidR="00FC0A31" w:rsidRPr="00E276BA">
        <w:rPr>
          <w:rFonts w:eastAsia="SimSun"/>
          <w:lang w:bidi="ar-EG"/>
        </w:rPr>
        <w:t>5</w:t>
      </w:r>
      <w:r w:rsidRPr="00E276BA">
        <w:rPr>
          <w:rFonts w:eastAsia="SimSun" w:hint="cs"/>
          <w:rtl/>
          <w:lang w:bidi="ar-EG"/>
        </w:rPr>
        <w:t>:</w:t>
      </w:r>
    </w:p>
    <w:p w:rsidR="00FC0A31" w:rsidRPr="00AF03DC" w:rsidRDefault="00FC0A31" w:rsidP="000B1E68">
      <w:pPr>
        <w:tabs>
          <w:tab w:val="left" w:pos="850"/>
          <w:tab w:val="left" w:pos="4110"/>
        </w:tabs>
        <w:rPr>
          <w:rFonts w:eastAsia="SimSun"/>
          <w:rtl/>
          <w:lang w:bidi="ar-EG"/>
        </w:rPr>
      </w:pPr>
      <w:r w:rsidRPr="00AF03DC">
        <w:rPr>
          <w:rFonts w:eastAsia="SimSun" w:hint="cs"/>
          <w:lang w:bidi="ar-EG"/>
        </w:rPr>
        <w:sym w:font="Symbol" w:char="F0B7"/>
      </w:r>
      <w:r w:rsidRPr="00AF03DC">
        <w:rPr>
          <w:rFonts w:eastAsia="SimSun" w:hint="cs"/>
          <w:rtl/>
          <w:lang w:bidi="ar-EG"/>
        </w:rPr>
        <w:tab/>
        <w:t>السابقة الدولية:</w:t>
      </w:r>
      <w:r w:rsidRPr="00AF03DC">
        <w:rPr>
          <w:rFonts w:eastAsia="SimSun" w:hint="cs"/>
          <w:rtl/>
          <w:lang w:bidi="ar-EG"/>
        </w:rPr>
        <w:tab/>
      </w:r>
      <w:r w:rsidRPr="00AF03DC">
        <w:rPr>
          <w:rFonts w:eastAsia="SimSun"/>
          <w:lang w:bidi="ar-EG"/>
        </w:rPr>
        <w:t>00</w:t>
      </w:r>
    </w:p>
    <w:p w:rsidR="00FC0A31" w:rsidRPr="00AF03DC" w:rsidRDefault="00FC0A31" w:rsidP="000B1E68">
      <w:pPr>
        <w:tabs>
          <w:tab w:val="left" w:pos="850"/>
          <w:tab w:val="left" w:pos="4110"/>
        </w:tabs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ab/>
        <w:t>الرمز الدليلي</w:t>
      </w:r>
      <w:r w:rsidR="00AC5A9C">
        <w:rPr>
          <w:rFonts w:eastAsia="SimSun" w:hint="cs"/>
          <w:rtl/>
          <w:lang w:bidi="ar-EG"/>
        </w:rPr>
        <w:t xml:space="preserve"> الق</w:t>
      </w:r>
      <w:r w:rsidR="00A214D9">
        <w:rPr>
          <w:rFonts w:eastAsia="SimSun" w:hint="cs"/>
          <w:rtl/>
          <w:lang w:bidi="ar-EG"/>
        </w:rPr>
        <w:t>ُ</w:t>
      </w:r>
      <w:r w:rsidR="00AC5A9C">
        <w:rPr>
          <w:rFonts w:eastAsia="SimSun" w:hint="cs"/>
          <w:rtl/>
          <w:lang w:bidi="ar-EG"/>
        </w:rPr>
        <w:t>طري</w:t>
      </w:r>
      <w:r w:rsidRPr="00AF03DC">
        <w:rPr>
          <w:rFonts w:eastAsia="SimSun" w:hint="cs"/>
          <w:rtl/>
          <w:lang w:bidi="ar-EG"/>
        </w:rPr>
        <w:t xml:space="preserve"> لسانت هيلانة:</w:t>
      </w:r>
      <w:r w:rsidRPr="00AF03DC">
        <w:rPr>
          <w:rFonts w:eastAsia="SimSun" w:hint="cs"/>
          <w:rtl/>
          <w:lang w:bidi="ar-EG"/>
        </w:rPr>
        <w:tab/>
      </w:r>
      <w:r w:rsidRPr="00AF03DC">
        <w:rPr>
          <w:rFonts w:eastAsia="SimSun"/>
          <w:lang w:bidi="ar-EG"/>
        </w:rPr>
        <w:t>290</w:t>
      </w:r>
    </w:p>
    <w:p w:rsidR="00FC0A31" w:rsidRPr="00AF03DC" w:rsidRDefault="00FC0A31" w:rsidP="000B1E68">
      <w:pPr>
        <w:tabs>
          <w:tab w:val="left" w:pos="850"/>
          <w:tab w:val="left" w:pos="4110"/>
        </w:tabs>
        <w:spacing w:after="240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ab/>
        <w:t>سلسلة الترقيم الوطنية:</w:t>
      </w:r>
      <w:r w:rsidRPr="00AF03DC">
        <w:rPr>
          <w:rFonts w:eastAsia="SimSun" w:hint="cs"/>
          <w:rtl/>
          <w:lang w:bidi="ar-EG"/>
        </w:rPr>
        <w:tab/>
      </w:r>
      <w:r w:rsidRPr="00AF03DC">
        <w:rPr>
          <w:rFonts w:eastAsia="SimSun"/>
          <w:lang w:bidi="ar-EG"/>
        </w:rPr>
        <w:t>5</w:t>
      </w:r>
      <w:r w:rsidRPr="00AF03DC">
        <w:rPr>
          <w:rFonts w:eastAsia="SimSun" w:hint="cs"/>
          <w:rtl/>
          <w:lang w:bidi="ar-EG"/>
        </w:rPr>
        <w:t xml:space="preserve"> أرقام</w:t>
      </w:r>
    </w:p>
    <w:tbl>
      <w:tblPr>
        <w:bidiVisual/>
        <w:tblW w:w="907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9"/>
        <w:gridCol w:w="5933"/>
      </w:tblGrid>
      <w:tr w:rsidR="00727A7B" w:rsidRPr="00FD7C49" w:rsidTr="00B66DD0">
        <w:trPr>
          <w:trHeight w:val="255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7A7B" w:rsidRPr="00727A7B" w:rsidRDefault="00727A7B" w:rsidP="00727A7B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727A7B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نسق أرقام المشتركين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7A7B" w:rsidRPr="00727A7B" w:rsidRDefault="00727A7B" w:rsidP="00727A7B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727A7B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2F2DE7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1</w:t>
            </w:r>
            <w:r w:rsidR="002F2DE7" w:rsidRPr="00727A7B">
              <w:rPr>
                <w:rFonts w:eastAsia="SimSun"/>
                <w:sz w:val="18"/>
                <w:szCs w:val="24"/>
              </w:rPr>
              <w:t>9</w:t>
            </w:r>
            <w:r w:rsidRPr="00727A7B">
              <w:rPr>
                <w:rFonts w:eastAsia="SimSun"/>
                <w:sz w:val="18"/>
                <w:szCs w:val="24"/>
              </w:rPr>
              <w:t>XX – 1XX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E276BA" w:rsidP="00E276BA">
            <w:pPr>
              <w:spacing w:before="0" w:after="2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أرقام الخدمة </w:t>
            </w:r>
            <w:r w:rsidRPr="00727A7B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E276BA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خدمات الطوارئ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727A7B">
              <w:rPr>
                <w:rFonts w:eastAsia="SimSun"/>
                <w:sz w:val="18"/>
                <w:szCs w:val="24"/>
                <w:lang w:bidi="ar-EG"/>
              </w:rPr>
              <w:t> 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727A7B">
              <w:rPr>
                <w:rFonts w:eastAsia="SimSun"/>
                <w:sz w:val="18"/>
                <w:szCs w:val="24"/>
                <w:lang w:bidi="ar-EG"/>
              </w:rPr>
              <w:t> 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C05C7F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727A7B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C05C7F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C7F" w:rsidRPr="00727A7B" w:rsidRDefault="00C05C7F" w:rsidP="00C05C7F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C7F" w:rsidRDefault="00C05C7F" w:rsidP="00C05C7F">
            <w:r w:rsidRPr="008D08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8D0892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C05C7F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C7F" w:rsidRPr="00727A7B" w:rsidRDefault="00C05C7F" w:rsidP="00C05C7F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C7F" w:rsidRDefault="00C05C7F" w:rsidP="00C05C7F">
            <w:r w:rsidRPr="008D08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8D0892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C05C7F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C7F" w:rsidRPr="00727A7B" w:rsidRDefault="00C05C7F" w:rsidP="00C05C7F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C7F" w:rsidRDefault="00C05C7F" w:rsidP="00C05C7F">
            <w:r w:rsidRPr="008D08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8D0892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C05C7F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C7F" w:rsidRPr="00727A7B" w:rsidRDefault="00C05C7F" w:rsidP="00C05C7F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C7F" w:rsidRDefault="00C05C7F" w:rsidP="00C05C7F">
            <w:r w:rsidRPr="008D08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8D0892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C05C7F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C7F" w:rsidRPr="00727A7B" w:rsidRDefault="00C05C7F" w:rsidP="00C05C7F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25XXX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C7F" w:rsidRDefault="00C05C7F" w:rsidP="00C05C7F">
            <w:r w:rsidRPr="008D08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8D0892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2F2DE7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26</w:t>
            </w:r>
            <w:r w:rsidR="002F2DE7" w:rsidRPr="00727A7B">
              <w:rPr>
                <w:rFonts w:eastAsia="SimSun"/>
                <w:sz w:val="18"/>
                <w:szCs w:val="24"/>
              </w:rPr>
              <w:t>1</w:t>
            </w:r>
            <w:r w:rsidRPr="00727A7B">
              <w:rPr>
                <w:rFonts w:eastAsia="SimSun"/>
                <w:sz w:val="18"/>
                <w:szCs w:val="24"/>
              </w:rPr>
              <w:t>XX  –  26</w:t>
            </w:r>
            <w:r w:rsidR="002F2DE7">
              <w:rPr>
                <w:rFonts w:eastAsia="SimSun"/>
                <w:sz w:val="18"/>
                <w:szCs w:val="24"/>
              </w:rPr>
              <w:t>0</w:t>
            </w:r>
            <w:r w:rsidRPr="00727A7B">
              <w:rPr>
                <w:rFonts w:eastAsia="SimSun"/>
                <w:sz w:val="18"/>
                <w:szCs w:val="24"/>
              </w:rPr>
              <w:t>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C05C7F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خدمة المعلومات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2B5111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الرسائل الصوتية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263XX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156119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النفاذ المرن</w:t>
            </w:r>
          </w:p>
        </w:tc>
      </w:tr>
      <w:tr w:rsidR="001972B9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2B9" w:rsidRPr="00727A7B" w:rsidRDefault="001972B9" w:rsidP="001972B9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 xml:space="preserve">264XX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972B9" w:rsidRDefault="001972B9" w:rsidP="001972B9">
            <w:r w:rsidRPr="00611657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611657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1972B9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2B9" w:rsidRPr="00727A7B" w:rsidRDefault="001972B9" w:rsidP="001972B9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269XX  –  265XX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972B9" w:rsidRDefault="001972B9" w:rsidP="001972B9">
            <w:r w:rsidRPr="00611657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611657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1972B9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2B9" w:rsidRPr="00727A7B" w:rsidRDefault="001972B9" w:rsidP="001972B9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271XX  –  270XX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972B9" w:rsidRDefault="001972B9" w:rsidP="001972B9">
            <w:r w:rsidRPr="00611657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611657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1972B9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2B9" w:rsidRPr="00727A7B" w:rsidRDefault="001972B9" w:rsidP="001972B9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279XX  –  272XX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972B9" w:rsidRDefault="001972B9" w:rsidP="001972B9">
            <w:r w:rsidRPr="00F1683C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F1683C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1972B9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2B9" w:rsidRPr="00727A7B" w:rsidRDefault="001972B9" w:rsidP="001972B9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972B9" w:rsidRDefault="001972B9" w:rsidP="001972B9">
            <w:r w:rsidRPr="00F1683C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F1683C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1972B9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2B9" w:rsidRPr="00727A7B" w:rsidRDefault="001972B9" w:rsidP="001972B9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972B9" w:rsidRDefault="001972B9" w:rsidP="001972B9">
            <w:r w:rsidRPr="00F1683C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F1683C">
              <w:rPr>
                <w:rFonts w:eastAsia="SimSun"/>
                <w:sz w:val="18"/>
                <w:szCs w:val="24"/>
                <w:lang w:bidi="ar-EG"/>
              </w:rPr>
              <w:t>PSTN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727A7B">
              <w:rPr>
                <w:rFonts w:eastAsia="SimSun"/>
                <w:sz w:val="18"/>
                <w:szCs w:val="24"/>
                <w:lang w:bidi="ar-EG"/>
              </w:rPr>
              <w:t> 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D10C12" w:rsidP="00CC6860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محجوز للخدمات الهاتفية </w:t>
            </w:r>
            <w:r w:rsidR="00CC6860">
              <w:rPr>
                <w:rFonts w:eastAsia="SimSun" w:hint="cs"/>
                <w:sz w:val="18"/>
                <w:szCs w:val="24"/>
                <w:rtl/>
                <w:lang w:bidi="ar-EG"/>
              </w:rPr>
              <w:t>المستقبلية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CC6860" w:rsidP="00CC6860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محجوز للخدمات الهاتفية المستقبلية</w:t>
            </w:r>
          </w:p>
        </w:tc>
      </w:tr>
      <w:tr w:rsidR="00B66DD0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6DD0" w:rsidRPr="00727A7B" w:rsidRDefault="00B66DD0" w:rsidP="00B66DD0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66DD0" w:rsidRDefault="00B66DD0" w:rsidP="00B66DD0"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الخدمات المتنقلة</w:t>
            </w:r>
          </w:p>
        </w:tc>
      </w:tr>
      <w:tr w:rsidR="00B66DD0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6DD0" w:rsidRPr="00727A7B" w:rsidRDefault="00B66DD0" w:rsidP="00B66DD0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66DD0" w:rsidRDefault="00B66DD0" w:rsidP="00B66DD0"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الخدمات المتنقلة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4866A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محجوز للخدمات الهاتفية المستقبلية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727A7B">
              <w:rPr>
                <w:rFonts w:eastAsia="SimSun"/>
                <w:sz w:val="18"/>
                <w:szCs w:val="24"/>
                <w:lang w:bidi="ar-EG"/>
              </w:rPr>
              <w:t> </w:t>
            </w:r>
          </w:p>
        </w:tc>
      </w:tr>
      <w:tr w:rsidR="00727A7B" w:rsidRPr="00FD7C49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27A7B" w:rsidRPr="00727A7B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727A7B" w:rsidRPr="00DB0A38" w:rsidTr="00B66DD0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727A7B" w:rsidRDefault="00727A7B" w:rsidP="002F2DE7">
            <w:pPr>
              <w:spacing w:before="0" w:after="20" w:line="260" w:lineRule="exact"/>
              <w:rPr>
                <w:rFonts w:eastAsia="SimSun"/>
                <w:sz w:val="18"/>
                <w:szCs w:val="24"/>
              </w:rPr>
            </w:pPr>
            <w:r w:rsidRPr="00727A7B">
              <w:rPr>
                <w:rFonts w:eastAsia="SimSun"/>
                <w:sz w:val="18"/>
                <w:szCs w:val="24"/>
              </w:rPr>
              <w:t>8</w:t>
            </w:r>
            <w:r w:rsidR="002F2DE7" w:rsidRPr="00727A7B">
              <w:rPr>
                <w:rFonts w:eastAsia="SimSun"/>
                <w:sz w:val="18"/>
                <w:szCs w:val="24"/>
              </w:rPr>
              <w:t>9</w:t>
            </w:r>
            <w:r w:rsidRPr="00727A7B">
              <w:rPr>
                <w:rFonts w:eastAsia="SimSun"/>
                <w:sz w:val="18"/>
                <w:szCs w:val="24"/>
              </w:rPr>
              <w:t>XX  –  8</w:t>
            </w:r>
            <w:r w:rsidR="002F2DE7" w:rsidRPr="00727A7B">
              <w:rPr>
                <w:rFonts w:eastAsia="SimSun"/>
                <w:sz w:val="18"/>
                <w:szCs w:val="24"/>
              </w:rPr>
              <w:t>0</w:t>
            </w:r>
            <w:r w:rsidRPr="00727A7B">
              <w:rPr>
                <w:rFonts w:eastAsia="SimSun"/>
                <w:sz w:val="18"/>
                <w:szCs w:val="24"/>
              </w:rPr>
              <w:t>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D46380" w:rsidRDefault="004866A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val="es-ES" w:bidi="ar-EG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الخدمات الهاتفية </w:t>
            </w:r>
            <w:proofErr w:type="spellStart"/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لتريستان</w:t>
            </w:r>
            <w:proofErr w:type="spellEnd"/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دا</w:t>
            </w:r>
            <w:proofErr w:type="spellEnd"/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كونها</w:t>
            </w:r>
          </w:p>
        </w:tc>
      </w:tr>
      <w:tr w:rsidR="00727A7B" w:rsidRPr="00DB0A38" w:rsidTr="00B66DD0">
        <w:trPr>
          <w:trHeight w:val="27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D46380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val="es-ES"/>
              </w:rPr>
            </w:pPr>
            <w:r w:rsidRPr="00D46380">
              <w:rPr>
                <w:rFonts w:eastAsia="SimSun"/>
                <w:sz w:val="18"/>
                <w:szCs w:val="24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A7B" w:rsidRPr="00D46380" w:rsidRDefault="00727A7B" w:rsidP="00727A7B">
            <w:pPr>
              <w:spacing w:before="0" w:after="20" w:line="260" w:lineRule="exact"/>
              <w:rPr>
                <w:rFonts w:eastAsia="SimSun"/>
                <w:sz w:val="18"/>
                <w:szCs w:val="24"/>
                <w:lang w:val="es-ES" w:bidi="ar-EG"/>
              </w:rPr>
            </w:pPr>
            <w:r w:rsidRPr="00D46380">
              <w:rPr>
                <w:rFonts w:eastAsia="SimSun"/>
                <w:sz w:val="18"/>
                <w:szCs w:val="24"/>
                <w:lang w:val="es-ES" w:bidi="ar-EG"/>
              </w:rPr>
              <w:t> </w:t>
            </w:r>
          </w:p>
        </w:tc>
      </w:tr>
    </w:tbl>
    <w:p w:rsidR="00175ECD" w:rsidRPr="00AF03DC" w:rsidRDefault="00175ECD" w:rsidP="00175ECD">
      <w:pPr>
        <w:keepNext/>
        <w:keepLines/>
        <w:rPr>
          <w:rFonts w:eastAsia="SimSun"/>
          <w:rtl/>
          <w:lang w:val="es-ES" w:bidi="ar-EG"/>
        </w:rPr>
      </w:pPr>
      <w:r w:rsidRPr="00AF03DC">
        <w:rPr>
          <w:rFonts w:eastAsia="SimSun" w:hint="cs"/>
          <w:rtl/>
          <w:lang w:val="es-ES" w:bidi="ar-EG"/>
        </w:rPr>
        <w:lastRenderedPageBreak/>
        <w:t>للاتصال:</w:t>
      </w:r>
    </w:p>
    <w:p w:rsidR="00175ECD" w:rsidRPr="00175ECD" w:rsidRDefault="00175ECD" w:rsidP="00A62FF4">
      <w:pPr>
        <w:keepNext/>
        <w:keepLines/>
        <w:spacing w:before="0" w:line="260" w:lineRule="exact"/>
        <w:ind w:left="567"/>
        <w:jc w:val="left"/>
        <w:rPr>
          <w:rFonts w:eastAsia="SimSun"/>
          <w:rtl/>
          <w:lang w:val="es-ES" w:bidi="ar-EG"/>
        </w:rPr>
      </w:pPr>
      <w:proofErr w:type="spellStart"/>
      <w:r w:rsidRPr="00F2514D">
        <w:rPr>
          <w:rFonts w:eastAsia="SimSun"/>
        </w:rPr>
        <w:t>Mrs</w:t>
      </w:r>
      <w:proofErr w:type="spellEnd"/>
      <w:r w:rsidRPr="00F2514D">
        <w:rPr>
          <w:rFonts w:eastAsia="SimSun"/>
        </w:rPr>
        <w:t xml:space="preserve"> Wendy Henry</w:t>
      </w:r>
      <w:r w:rsidRPr="00F2514D">
        <w:rPr>
          <w:rFonts w:eastAsia="SimSun"/>
        </w:rPr>
        <w:br/>
        <w:t>Traffic Management</w:t>
      </w:r>
      <w:r w:rsidRPr="00F2514D">
        <w:rPr>
          <w:rFonts w:eastAsia="SimSun"/>
        </w:rPr>
        <w:br/>
        <w:t>Sure South Atlantic Limited</w:t>
      </w:r>
      <w:r w:rsidRPr="00F2514D">
        <w:rPr>
          <w:rFonts w:eastAsia="SimSun"/>
        </w:rPr>
        <w:br/>
        <w:t>P.O. Box 2</w:t>
      </w:r>
      <w:r w:rsidRPr="00F2514D">
        <w:rPr>
          <w:rFonts w:eastAsia="SimSun"/>
        </w:rPr>
        <w:br/>
        <w:t>JAMESTOWN</w:t>
      </w:r>
      <w:r w:rsidRPr="00F2514D">
        <w:rPr>
          <w:rFonts w:eastAsia="SimSun"/>
        </w:rPr>
        <w:br/>
        <w:t>St Helena Island STHL 1ZZ</w:t>
      </w:r>
      <w:r w:rsidRPr="00F2514D">
        <w:rPr>
          <w:rFonts w:eastAsia="SimSun"/>
        </w:rPr>
        <w:br/>
        <w:t>South Atlantic Ocean</w:t>
      </w:r>
    </w:p>
    <w:p w:rsidR="00175ECD" w:rsidRPr="007E22CB" w:rsidRDefault="00175ECD" w:rsidP="00A62FF4">
      <w:pPr>
        <w:tabs>
          <w:tab w:val="left" w:pos="1417"/>
        </w:tabs>
        <w:spacing w:before="0" w:line="300" w:lineRule="exact"/>
        <w:ind w:left="567"/>
        <w:jc w:val="left"/>
        <w:rPr>
          <w:rFonts w:eastAsia="SimSun"/>
          <w:rtl/>
          <w:lang w:bidi="ar-EG"/>
        </w:rPr>
      </w:pPr>
      <w:r w:rsidRPr="007E22CB">
        <w:rPr>
          <w:rFonts w:eastAsia="SimSun" w:hint="cs"/>
          <w:rtl/>
        </w:rPr>
        <w:t>الهاتف:</w:t>
      </w:r>
      <w:r w:rsidRPr="007E22CB">
        <w:rPr>
          <w:rFonts w:eastAsia="SimSun"/>
        </w:rPr>
        <w:tab/>
      </w:r>
      <w:r w:rsidR="00F724CD" w:rsidRPr="00F724CD">
        <w:rPr>
          <w:rFonts w:eastAsia="SimSun"/>
          <w:lang w:val="en-GB"/>
        </w:rPr>
        <w:t>+290 22205</w:t>
      </w:r>
      <w:r w:rsidRPr="007E22CB">
        <w:rPr>
          <w:rFonts w:eastAsia="SimSun"/>
        </w:rPr>
        <w:br/>
      </w:r>
      <w:r w:rsidRPr="007E22CB">
        <w:rPr>
          <w:rFonts w:eastAsia="SimSun" w:hint="cs"/>
          <w:rtl/>
        </w:rPr>
        <w:t>الفاكس:</w:t>
      </w:r>
      <w:r w:rsidRPr="007E22CB">
        <w:rPr>
          <w:rFonts w:eastAsia="SimSun"/>
        </w:rPr>
        <w:tab/>
      </w:r>
      <w:r w:rsidR="00F724CD" w:rsidRPr="00F724CD">
        <w:rPr>
          <w:rFonts w:eastAsia="SimSun"/>
          <w:lang w:val="en-GB"/>
        </w:rPr>
        <w:t>+290 22220</w:t>
      </w:r>
      <w:r w:rsidRPr="007E22CB">
        <w:rPr>
          <w:rFonts w:eastAsia="SimSun"/>
        </w:rPr>
        <w:br/>
      </w:r>
      <w:r w:rsidRPr="007E22CB">
        <w:rPr>
          <w:rFonts w:eastAsia="SimSun" w:hint="cs"/>
          <w:rtl/>
        </w:rPr>
        <w:t>البريد الإلكتروني:</w:t>
      </w:r>
      <w:r w:rsidRPr="007E22CB">
        <w:rPr>
          <w:rFonts w:eastAsia="SimSun"/>
        </w:rPr>
        <w:tab/>
      </w:r>
      <w:r w:rsidR="00F724CD" w:rsidRPr="00F724CD">
        <w:rPr>
          <w:rFonts w:eastAsia="SimSun"/>
          <w:lang w:val="en-GB"/>
        </w:rPr>
        <w:t>wendy.henry@sure.co.sh</w:t>
      </w:r>
    </w:p>
    <w:p w:rsidR="00FD3CCE" w:rsidRPr="00CB0302" w:rsidRDefault="00FD3CCE" w:rsidP="00CB0302">
      <w:pPr>
        <w:pStyle w:val="Country"/>
        <w:keepLines w:val="0"/>
        <w:bidi/>
        <w:spacing w:after="0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/>
        </w:rPr>
      </w:pPr>
      <w:bookmarkStart w:id="148" w:name="toc_11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 xml:space="preserve">سورينام (الرمز الدليلي للبلد </w:t>
      </w:r>
      <w:r w:rsidRPr="00CB0302">
        <w:rPr>
          <w:rFonts w:ascii="Calibri" w:eastAsia="SimSun" w:hAnsi="Calibri" w:cs="Traditional Arabic"/>
          <w:bCs/>
          <w:kern w:val="14"/>
          <w:sz w:val="22"/>
          <w:szCs w:val="30"/>
          <w:lang w:val="en-US"/>
        </w:rPr>
        <w:t>+597</w:t>
      </w:r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)</w:t>
      </w:r>
    </w:p>
    <w:bookmarkEnd w:id="148"/>
    <w:p w:rsidR="00FD3CCE" w:rsidRPr="00412834" w:rsidRDefault="00FD3CCE" w:rsidP="00147062">
      <w:pPr>
        <w:tabs>
          <w:tab w:val="left" w:pos="2239"/>
        </w:tabs>
        <w:spacing w:before="0"/>
        <w:rPr>
          <w:rFonts w:eastAsia="SimSun"/>
          <w:rtl/>
          <w:lang w:bidi="ar-EG"/>
        </w:rPr>
      </w:pPr>
      <w:r w:rsidRPr="00412834">
        <w:rPr>
          <w:rFonts w:eastAsia="SimSun" w:hint="cs"/>
          <w:rtl/>
          <w:lang w:bidi="ar-EG"/>
        </w:rPr>
        <w:t xml:space="preserve">تبليغ في </w:t>
      </w:r>
      <w:r w:rsidRPr="00412834">
        <w:rPr>
          <w:rFonts w:eastAsia="SimSun"/>
        </w:rPr>
        <w:t>201</w:t>
      </w:r>
      <w:r>
        <w:rPr>
          <w:rFonts w:eastAsia="SimSun"/>
        </w:rPr>
        <w:t>5</w:t>
      </w:r>
      <w:r w:rsidRPr="00412834">
        <w:rPr>
          <w:rFonts w:eastAsia="SimSun"/>
        </w:rPr>
        <w:t>.</w:t>
      </w:r>
      <w:r>
        <w:rPr>
          <w:rFonts w:eastAsia="SimSun"/>
        </w:rPr>
        <w:t>V</w:t>
      </w:r>
      <w:r w:rsidRPr="00412834">
        <w:rPr>
          <w:rFonts w:eastAsia="SimSun"/>
        </w:rPr>
        <w:t>.</w:t>
      </w:r>
      <w:r>
        <w:rPr>
          <w:rFonts w:eastAsia="SimSun"/>
        </w:rPr>
        <w:t>4</w:t>
      </w:r>
      <w:r w:rsidR="00A879B3">
        <w:rPr>
          <w:rFonts w:eastAsia="SimSun" w:hint="cs"/>
          <w:rtl/>
          <w:lang w:bidi="ar-EG"/>
        </w:rPr>
        <w:t>:</w:t>
      </w:r>
    </w:p>
    <w:p w:rsidR="00FD3CCE" w:rsidRPr="00412834" w:rsidRDefault="00FD3CCE" w:rsidP="008A461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spacing w:val="-2"/>
          <w:rtl/>
          <w:lang w:bidi="ar-EG"/>
        </w:rPr>
      </w:pPr>
      <w:r w:rsidRPr="00412834">
        <w:rPr>
          <w:rFonts w:eastAsia="SimSun" w:hint="cs"/>
          <w:spacing w:val="-2"/>
          <w:rtl/>
          <w:lang w:bidi="ar-EG"/>
        </w:rPr>
        <w:t xml:space="preserve">تعلن </w:t>
      </w:r>
      <w:r w:rsidRPr="00412834">
        <w:rPr>
          <w:rFonts w:eastAsia="SimSun" w:hint="cs"/>
          <w:i/>
          <w:iCs/>
          <w:spacing w:val="-2"/>
          <w:rtl/>
          <w:lang w:bidi="ar-EG"/>
        </w:rPr>
        <w:t xml:space="preserve">هيئة الاتصالات في سورينام </w:t>
      </w:r>
      <w:r w:rsidRPr="00412834">
        <w:rPr>
          <w:rFonts w:eastAsia="SimSun"/>
          <w:i/>
          <w:iCs/>
          <w:spacing w:val="-2"/>
          <w:lang w:bidi="ar-EG"/>
        </w:rPr>
        <w:t>(TAS)</w:t>
      </w:r>
      <w:r w:rsidRPr="00D01AE0">
        <w:rPr>
          <w:rFonts w:eastAsia="SimSun" w:hint="cs"/>
          <w:spacing w:val="-2"/>
          <w:rtl/>
          <w:lang w:bidi="ar-EG"/>
        </w:rPr>
        <w:t>،</w:t>
      </w:r>
      <w:r w:rsidRPr="00412834">
        <w:rPr>
          <w:rFonts w:eastAsia="SimSun" w:hint="cs"/>
          <w:i/>
          <w:iCs/>
          <w:spacing w:val="-2"/>
          <w:rtl/>
          <w:lang w:bidi="ar-EG"/>
        </w:rPr>
        <w:t xml:space="preserve"> </w:t>
      </w:r>
      <w:r w:rsidRPr="00412834">
        <w:rPr>
          <w:rFonts w:eastAsia="SimSun" w:hint="cs"/>
          <w:spacing w:val="-2"/>
          <w:rtl/>
          <w:lang w:bidi="ar-EG"/>
        </w:rPr>
        <w:t xml:space="preserve">باراماريبو، عن تحديث خطة الترقيم </w:t>
      </w:r>
      <w:r w:rsidR="008A4611">
        <w:rPr>
          <w:rFonts w:eastAsia="SimSun" w:hint="cs"/>
          <w:spacing w:val="-2"/>
          <w:rtl/>
          <w:lang w:bidi="ar-EG"/>
        </w:rPr>
        <w:t xml:space="preserve">التالية </w:t>
      </w:r>
      <w:r w:rsidRPr="00412834">
        <w:rPr>
          <w:rFonts w:eastAsia="SimSun" w:hint="cs"/>
          <w:spacing w:val="-2"/>
          <w:rtl/>
          <w:lang w:bidi="ar-EG"/>
        </w:rPr>
        <w:t xml:space="preserve">في سورينام اعتباراً من </w:t>
      </w:r>
      <w:r>
        <w:rPr>
          <w:rFonts w:eastAsia="SimSun"/>
          <w:spacing w:val="-2"/>
          <w:lang w:bidi="ar-EG"/>
        </w:rPr>
        <w:t>15</w:t>
      </w:r>
      <w:r w:rsidRPr="00412834">
        <w:rPr>
          <w:rFonts w:eastAsia="SimSun" w:hint="cs"/>
          <w:spacing w:val="-2"/>
          <w:rtl/>
          <w:lang w:bidi="ar-EG"/>
        </w:rPr>
        <w:t xml:space="preserve"> </w:t>
      </w:r>
      <w:r>
        <w:rPr>
          <w:rFonts w:eastAsia="SimSun" w:hint="cs"/>
          <w:spacing w:val="-2"/>
          <w:rtl/>
          <w:lang w:bidi="ar-EG"/>
        </w:rPr>
        <w:t>مايو</w:t>
      </w:r>
      <w:r w:rsidRPr="00412834">
        <w:rPr>
          <w:rFonts w:eastAsia="SimSun" w:hint="cs"/>
          <w:spacing w:val="-2"/>
          <w:rtl/>
          <w:lang w:bidi="ar-EG"/>
        </w:rPr>
        <w:t xml:space="preserve"> </w:t>
      </w:r>
      <w:r w:rsidRPr="00412834">
        <w:rPr>
          <w:rFonts w:eastAsia="SimSun"/>
          <w:spacing w:val="-2"/>
          <w:lang w:bidi="ar-EG"/>
        </w:rPr>
        <w:t>201</w:t>
      </w:r>
      <w:r>
        <w:rPr>
          <w:rFonts w:eastAsia="SimSun"/>
          <w:spacing w:val="-2"/>
          <w:lang w:bidi="ar-EG"/>
        </w:rPr>
        <w:t>5</w:t>
      </w:r>
      <w:r w:rsidRPr="00412834">
        <w:rPr>
          <w:rFonts w:eastAsia="SimSun" w:hint="cs"/>
          <w:spacing w:val="-2"/>
          <w:rtl/>
          <w:lang w:bidi="ar-EG"/>
        </w:rPr>
        <w:t>.</w:t>
      </w:r>
    </w:p>
    <w:p w:rsidR="00FD3CCE" w:rsidRPr="00412834" w:rsidRDefault="00FD3CCE" w:rsidP="00FD3C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 w:rsidRPr="00412834">
        <w:rPr>
          <w:rFonts w:eastAsia="SimSun" w:hint="cs"/>
          <w:rtl/>
          <w:lang w:bidi="ar-EG"/>
        </w:rPr>
        <w:t>تقديم خطة الترقيم</w:t>
      </w:r>
      <w:r>
        <w:rPr>
          <w:rFonts w:eastAsia="SimSun" w:hint="cs"/>
          <w:rtl/>
          <w:lang w:bidi="ar-EG"/>
        </w:rPr>
        <w:t xml:space="preserve"> الوطنية</w:t>
      </w:r>
      <w:r w:rsidRPr="00412834">
        <w:rPr>
          <w:rFonts w:eastAsia="SimSun" w:hint="cs"/>
          <w:rtl/>
          <w:lang w:bidi="ar-EG"/>
        </w:rPr>
        <w:t xml:space="preserve"> </w:t>
      </w:r>
      <w:r w:rsidRPr="00412834">
        <w:rPr>
          <w:rFonts w:eastAsia="SimSun"/>
          <w:lang w:bidi="ar-EG"/>
        </w:rPr>
        <w:t>E.164</w:t>
      </w:r>
      <w:r w:rsidRPr="00412834">
        <w:rPr>
          <w:rFonts w:eastAsia="SimSun" w:hint="cs"/>
          <w:rtl/>
          <w:lang w:bidi="ar-EG"/>
        </w:rPr>
        <w:t xml:space="preserve"> للرمز الدليلي للبلد </w:t>
      </w:r>
      <w:r w:rsidRPr="00412834">
        <w:rPr>
          <w:rFonts w:eastAsia="SimSun"/>
          <w:lang w:bidi="ar-EG"/>
        </w:rPr>
        <w:t>+597</w:t>
      </w:r>
    </w:p>
    <w:p w:rsidR="00FD3CCE" w:rsidRPr="004738A6" w:rsidRDefault="00FD3CCE" w:rsidP="00FD3C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val="es-ES_tradnl"/>
        </w:rPr>
      </w:pPr>
      <w:r w:rsidRPr="00412834">
        <w:rPr>
          <w:rFonts w:eastAsia="SimSun" w:hint="cs"/>
          <w:rtl/>
          <w:lang w:val="es-ES_tradnl" w:bidi="ar-EG"/>
        </w:rPr>
        <w:t xml:space="preserve"> </w:t>
      </w:r>
      <w:r w:rsidRPr="00412834">
        <w:rPr>
          <w:rFonts w:eastAsia="SimSun" w:hint="cs"/>
          <w:rtl/>
          <w:lang w:val="es-ES_tradnl"/>
        </w:rPr>
        <w:t>أ )</w:t>
      </w:r>
      <w:r w:rsidRPr="00412834">
        <w:rPr>
          <w:rFonts w:eastAsia="SimSun" w:hint="cs"/>
          <w:rtl/>
          <w:lang w:val="es-ES_tradnl"/>
        </w:rPr>
        <w:tab/>
      </w:r>
      <w:r w:rsidRPr="004738A6">
        <w:rPr>
          <w:rFonts w:eastAsia="SimSun" w:hint="cs"/>
          <w:rtl/>
          <w:lang w:val="es-ES_tradnl"/>
        </w:rPr>
        <w:t>نظرة شاملة</w:t>
      </w:r>
    </w:p>
    <w:p w:rsidR="00FD3CCE" w:rsidRPr="00412834" w:rsidRDefault="00FD3CCE" w:rsidP="008A461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>
        <w:rPr>
          <w:rFonts w:eastAsia="SimSun"/>
          <w:rtl/>
          <w:lang w:val="es-ES_tradnl"/>
        </w:rPr>
        <w:tab/>
      </w:r>
      <w:r w:rsidRPr="00412834">
        <w:rPr>
          <w:rFonts w:eastAsia="SimSun" w:hint="cs"/>
          <w:rtl/>
          <w:lang w:val="es-ES_tradnl"/>
        </w:rPr>
        <w:t>الحد الأدنى لطول الرقم (باستثناء الرمز الدليلي للبلد):</w:t>
      </w:r>
      <w:r>
        <w:rPr>
          <w:rFonts w:eastAsia="SimSun"/>
          <w:rtl/>
          <w:lang w:val="es-ES_tradnl"/>
        </w:rPr>
        <w:tab/>
      </w:r>
      <w:r w:rsidR="008E2955">
        <w:rPr>
          <w:rFonts w:eastAsia="SimSun"/>
          <w:rtl/>
          <w:lang w:val="es-ES_tradnl"/>
        </w:rPr>
        <w:tab/>
      </w:r>
      <w:r w:rsidRPr="00412834">
        <w:rPr>
          <w:rFonts w:eastAsia="SimSun" w:hint="cs"/>
          <w:rtl/>
          <w:lang w:val="es-ES_tradnl"/>
        </w:rPr>
        <w:t xml:space="preserve">هو ستة </w:t>
      </w:r>
      <w:r w:rsidRPr="00412834">
        <w:rPr>
          <w:rFonts w:eastAsia="SimSun"/>
          <w:lang w:bidi="ar-EG"/>
        </w:rPr>
        <w:t>(6)</w:t>
      </w:r>
      <w:r w:rsidRPr="00412834">
        <w:rPr>
          <w:rFonts w:eastAsia="SimSun" w:hint="cs"/>
          <w:rtl/>
          <w:lang w:bidi="ar-EG"/>
        </w:rPr>
        <w:t xml:space="preserve"> أرقام</w:t>
      </w:r>
    </w:p>
    <w:p w:rsidR="00FD3CCE" w:rsidRPr="00412834" w:rsidRDefault="00FD3CCE" w:rsidP="00FD3C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>
        <w:rPr>
          <w:rFonts w:eastAsia="SimSun"/>
          <w:rtl/>
          <w:lang w:val="es-ES_tradnl"/>
        </w:rPr>
        <w:tab/>
      </w:r>
      <w:r w:rsidRPr="00412834">
        <w:rPr>
          <w:rFonts w:eastAsia="SimSun" w:hint="cs"/>
          <w:rtl/>
          <w:lang w:val="es-ES_tradnl"/>
        </w:rPr>
        <w:t>الحد الأقصى لطول الرقم (باستثناء الرمز الدليلي للبلد):</w:t>
      </w:r>
      <w:r>
        <w:rPr>
          <w:rFonts w:eastAsia="SimSun"/>
          <w:rtl/>
          <w:lang w:val="es-ES_tradnl"/>
        </w:rPr>
        <w:tab/>
      </w:r>
      <w:r w:rsidRPr="00412834">
        <w:rPr>
          <w:rFonts w:eastAsia="SimSun" w:hint="cs"/>
          <w:rtl/>
          <w:lang w:val="es-ES_tradnl"/>
        </w:rPr>
        <w:t xml:space="preserve">هو سبعة </w:t>
      </w:r>
      <w:r w:rsidRPr="00412834">
        <w:rPr>
          <w:rFonts w:eastAsia="SimSun"/>
          <w:lang w:bidi="ar-EG"/>
        </w:rPr>
        <w:t>(7)</w:t>
      </w:r>
      <w:r w:rsidRPr="00412834">
        <w:rPr>
          <w:rFonts w:eastAsia="SimSun" w:hint="cs"/>
          <w:rtl/>
          <w:lang w:bidi="ar-EG"/>
        </w:rPr>
        <w:t xml:space="preserve"> أرقام</w:t>
      </w:r>
    </w:p>
    <w:p w:rsidR="00FD3CCE" w:rsidRPr="004738A6" w:rsidRDefault="00FD3CCE" w:rsidP="00FD3C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val="es-ES_tradnl" w:bidi="ar-EG"/>
        </w:rPr>
      </w:pPr>
      <w:r w:rsidRPr="00412834">
        <w:rPr>
          <w:rFonts w:eastAsia="SimSun" w:hint="cs"/>
          <w:rtl/>
          <w:lang w:val="es-ES_tradnl" w:bidi="ar-EG"/>
        </w:rPr>
        <w:t>ب)</w:t>
      </w:r>
      <w:r w:rsidRPr="00412834">
        <w:rPr>
          <w:rFonts w:eastAsia="SimSun" w:hint="cs"/>
          <w:rtl/>
          <w:lang w:val="es-ES_tradnl" w:bidi="ar-EG"/>
        </w:rPr>
        <w:tab/>
      </w:r>
      <w:r w:rsidRPr="004738A6">
        <w:rPr>
          <w:rFonts w:eastAsia="SimSun" w:hint="cs"/>
          <w:rtl/>
          <w:lang w:val="es-ES_tradnl" w:bidi="ar-EG"/>
        </w:rPr>
        <w:t>تفاصيل خطة الترقيم</w:t>
      </w:r>
    </w:p>
    <w:p w:rsidR="00FD3CCE" w:rsidRPr="00412834" w:rsidRDefault="00FD3CCE" w:rsidP="00616ECB">
      <w:pPr>
        <w:tabs>
          <w:tab w:val="left" w:pos="794"/>
          <w:tab w:val="left" w:pos="1191"/>
          <w:tab w:val="left" w:pos="1588"/>
          <w:tab w:val="left" w:pos="1985"/>
          <w:tab w:val="left" w:pos="5019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 w:rsidRPr="00412834">
        <w:rPr>
          <w:rFonts w:eastAsia="SimSun" w:hint="cs"/>
          <w:rtl/>
          <w:lang w:val="es-ES_tradnl" w:bidi="ar-EG"/>
        </w:rPr>
        <w:t xml:space="preserve">نسق المراقمة الدولية: </w:t>
      </w:r>
      <w:r w:rsidRPr="00412834">
        <w:rPr>
          <w:rFonts w:eastAsia="SimSun" w:hint="cs"/>
          <w:rtl/>
          <w:lang w:val="es-ES_tradnl" w:bidi="ar-EG"/>
        </w:rPr>
        <w:tab/>
        <w:t>الخدمة المتنقلة:</w:t>
      </w:r>
      <w:r w:rsidRPr="00412834">
        <w:rPr>
          <w:rFonts w:eastAsia="SimSun" w:hint="cs"/>
          <w:rtl/>
          <w:lang w:val="es-ES_tradnl" w:bidi="ar-EG"/>
        </w:rPr>
        <w:tab/>
      </w:r>
      <w:r w:rsidRPr="00412834">
        <w:rPr>
          <w:rFonts w:eastAsia="SimSun"/>
        </w:rPr>
        <w:t>+597 XXXXXXX</w:t>
      </w:r>
    </w:p>
    <w:p w:rsidR="00FD3CCE" w:rsidRDefault="00FD3CCE" w:rsidP="00616ECB">
      <w:pPr>
        <w:tabs>
          <w:tab w:val="left" w:pos="794"/>
          <w:tab w:val="left" w:pos="1191"/>
          <w:tab w:val="left" w:pos="1588"/>
          <w:tab w:val="left" w:pos="1985"/>
          <w:tab w:val="left" w:pos="5019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</w:rPr>
      </w:pPr>
      <w:r w:rsidRPr="00412834">
        <w:rPr>
          <w:rFonts w:eastAsia="SimSun" w:hint="cs"/>
          <w:rtl/>
          <w:lang w:bidi="ar-EG"/>
        </w:rPr>
        <w:tab/>
      </w:r>
      <w:r w:rsidRPr="00412834">
        <w:rPr>
          <w:rFonts w:eastAsia="SimSun" w:hint="cs"/>
          <w:rtl/>
          <w:lang w:bidi="ar-EG"/>
        </w:rPr>
        <w:tab/>
      </w:r>
      <w:r w:rsidRPr="00412834">
        <w:rPr>
          <w:rFonts w:eastAsia="SimSun" w:hint="cs"/>
          <w:rtl/>
          <w:lang w:bidi="ar-EG"/>
        </w:rPr>
        <w:tab/>
      </w:r>
      <w:r w:rsidRPr="00412834">
        <w:rPr>
          <w:rFonts w:eastAsia="SimSun" w:hint="cs"/>
          <w:rtl/>
          <w:lang w:bidi="ar-EG"/>
        </w:rPr>
        <w:tab/>
        <w:t>الخدمة الثابتة:</w:t>
      </w:r>
      <w:r w:rsidRPr="00412834">
        <w:rPr>
          <w:rFonts w:eastAsia="SimSun" w:hint="cs"/>
          <w:rtl/>
          <w:lang w:bidi="ar-EG"/>
        </w:rPr>
        <w:tab/>
      </w:r>
      <w:r w:rsidRPr="00412834">
        <w:rPr>
          <w:rFonts w:eastAsia="SimSun"/>
        </w:rPr>
        <w:t>+597 XXXXXX</w:t>
      </w:r>
    </w:p>
    <w:p w:rsidR="00FD3CCE" w:rsidRPr="004738A6" w:rsidRDefault="00FD3CCE" w:rsidP="00616ECB">
      <w:pPr>
        <w:tabs>
          <w:tab w:val="left" w:pos="794"/>
          <w:tab w:val="left" w:pos="1191"/>
          <w:tab w:val="left" w:pos="1588"/>
          <w:tab w:val="left" w:pos="1985"/>
          <w:tab w:val="left" w:pos="5019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>
        <w:rPr>
          <w:rFonts w:eastAsia="SimSun" w:hint="cs"/>
          <w:rtl/>
        </w:rPr>
        <w:tab/>
      </w:r>
      <w:r>
        <w:rPr>
          <w:rFonts w:eastAsia="SimSun" w:hint="cs"/>
          <w:rtl/>
        </w:rPr>
        <w:tab/>
      </w:r>
      <w:r>
        <w:rPr>
          <w:rFonts w:eastAsia="SimSun" w:hint="cs"/>
          <w:rtl/>
        </w:rPr>
        <w:tab/>
      </w:r>
      <w:r>
        <w:rPr>
          <w:rFonts w:eastAsia="SimSun" w:hint="cs"/>
          <w:rtl/>
        </w:rPr>
        <w:tab/>
      </w:r>
      <w:r w:rsidR="00616ECB">
        <w:rPr>
          <w:rFonts w:eastAsia="SimSun" w:hint="cs"/>
          <w:rtl/>
        </w:rPr>
        <w:t>المهاتفة عبر بروتوكول الإنترنت:</w:t>
      </w:r>
      <w:r>
        <w:rPr>
          <w:rFonts w:eastAsia="SimSun" w:hint="cs"/>
          <w:rtl/>
        </w:rPr>
        <w:tab/>
      </w:r>
      <w:r w:rsidRPr="004738A6">
        <w:rPr>
          <w:rFonts w:eastAsia="SimSun"/>
          <w:lang w:val="en-GB"/>
        </w:rPr>
        <w:t>+597 XXXXXX(X)</w:t>
      </w:r>
      <w:r>
        <w:rPr>
          <w:rFonts w:eastAsia="SimSun" w:hint="cs"/>
          <w:rtl/>
          <w:lang w:val="en-GB"/>
        </w:rPr>
        <w:t xml:space="preserve"> (</w:t>
      </w:r>
      <w:r>
        <w:rPr>
          <w:rFonts w:eastAsia="SimSun"/>
        </w:rPr>
        <w:t>6</w:t>
      </w:r>
      <w:r>
        <w:rPr>
          <w:rFonts w:eastAsia="SimSun" w:hint="cs"/>
          <w:rtl/>
        </w:rPr>
        <w:t xml:space="preserve"> أرقام و</w:t>
      </w:r>
      <w:r>
        <w:rPr>
          <w:rFonts w:eastAsia="SimSun"/>
        </w:rPr>
        <w:t>7</w:t>
      </w:r>
      <w:r>
        <w:rPr>
          <w:rFonts w:eastAsia="SimSun" w:hint="cs"/>
          <w:rtl/>
        </w:rPr>
        <w:t xml:space="preserve"> أرقام)</w:t>
      </w:r>
    </w:p>
    <w:p w:rsidR="00FD3CCE" w:rsidRPr="00412834" w:rsidRDefault="00FD3CCE" w:rsidP="00616ECB">
      <w:pPr>
        <w:tabs>
          <w:tab w:val="left" w:pos="198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 w:rsidRPr="00412834">
        <w:rPr>
          <w:rFonts w:eastAsia="SimSun" w:hint="cs"/>
          <w:rtl/>
          <w:lang w:bidi="ar-EG"/>
        </w:rPr>
        <w:t>رمز السابقة الدولية:</w:t>
      </w:r>
      <w:r>
        <w:rPr>
          <w:rFonts w:eastAsia="SimSun"/>
          <w:rtl/>
          <w:lang w:bidi="ar-EG"/>
        </w:rPr>
        <w:tab/>
      </w:r>
      <w:r w:rsidRPr="00412834">
        <w:rPr>
          <w:rFonts w:eastAsia="SimSun"/>
          <w:lang w:val="fr-FR"/>
        </w:rPr>
        <w:t>00 (+)</w:t>
      </w:r>
    </w:p>
    <w:p w:rsidR="00FD3CCE" w:rsidRPr="005B7589" w:rsidRDefault="00FD3CCE" w:rsidP="00616ECB">
      <w:pPr>
        <w:tabs>
          <w:tab w:val="left" w:pos="1982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eastAsia="SimSun"/>
          <w:rtl/>
          <w:lang w:bidi="ar-EG"/>
        </w:rPr>
      </w:pPr>
      <w:r w:rsidRPr="00412834">
        <w:rPr>
          <w:rFonts w:eastAsia="SimSun" w:hint="cs"/>
          <w:rtl/>
          <w:lang w:bidi="ar-EG"/>
        </w:rPr>
        <w:t>رمز السابقة الوطنية:</w:t>
      </w:r>
      <w:r w:rsidRPr="00412834">
        <w:rPr>
          <w:rFonts w:eastAsia="SimSun" w:hint="cs"/>
          <w:rtl/>
          <w:lang w:bidi="ar-EG"/>
        </w:rPr>
        <w:tab/>
      </w:r>
      <w:r w:rsidRPr="00412834">
        <w:rPr>
          <w:rFonts w:eastAsia="SimSun"/>
          <w:lang w:val="fr-FR"/>
        </w:rPr>
        <w:t>0</w:t>
      </w:r>
    </w:p>
    <w:tbl>
      <w:tblPr>
        <w:bidiVisual/>
        <w:tblW w:w="907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2"/>
        <w:gridCol w:w="1202"/>
        <w:gridCol w:w="1203"/>
        <w:gridCol w:w="2275"/>
        <w:gridCol w:w="2080"/>
      </w:tblGrid>
      <w:tr w:rsidR="00946F59" w:rsidRPr="00D74915" w:rsidTr="009A2B95">
        <w:trPr>
          <w:cantSplit/>
          <w:trHeight w:val="20"/>
          <w:tblHeader/>
          <w:jc w:val="center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D74915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الرمز الدليلي الوطني</w:t>
            </w:r>
            <w:r w:rsidR="007336D9" w:rsidRPr="00D74915">
              <w:rPr>
                <w:rFonts w:eastAsia="SimSun"/>
                <w:i/>
                <w:iCs/>
                <w:spacing w:val="-2"/>
                <w:sz w:val="18"/>
                <w:szCs w:val="24"/>
                <w:rtl/>
              </w:rPr>
              <w:br/>
            </w:r>
            <w:r w:rsidRPr="00D74915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للمقصد </w:t>
            </w:r>
            <w:r w:rsidRPr="00D74915">
              <w:rPr>
                <w:rFonts w:eastAsia="SimSun"/>
                <w:i/>
                <w:iCs/>
                <w:spacing w:val="-2"/>
                <w:sz w:val="18"/>
                <w:szCs w:val="24"/>
              </w:rPr>
              <w:t>(NDC)</w:t>
            </w:r>
            <w:r w:rsidRPr="00D74915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br/>
            </w:r>
            <w:r w:rsidRPr="00D74915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أو الأرقام الأولى في الرقم (</w:t>
            </w:r>
            <w:r w:rsidRPr="00D74915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D74915">
              <w:rPr>
                <w:rFonts w:eastAsia="SimSun"/>
                <w:i/>
                <w:iCs/>
                <w:spacing w:val="-2"/>
                <w:sz w:val="18"/>
                <w:szCs w:val="24"/>
                <w:lang w:bidi="ar-EG"/>
              </w:rPr>
              <w:t>(</w:t>
            </w:r>
            <w:r w:rsidRPr="00D74915">
              <w:rPr>
                <w:rFonts w:eastAsia="SimSun"/>
                <w:i/>
                <w:iCs/>
                <w:spacing w:val="-2"/>
                <w:sz w:val="18"/>
                <w:szCs w:val="24"/>
              </w:rPr>
              <w:t>N(S)N)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D74915">
              <w:rPr>
                <w:rFonts w:eastAsia="SimSun" w:hint="cs"/>
                <w:i/>
                <w:iCs/>
                <w:sz w:val="18"/>
                <w:szCs w:val="24"/>
                <w:rtl/>
              </w:rPr>
              <w:t>طول الرقم (الدلالي)</w:t>
            </w:r>
            <w:r w:rsidRPr="00D74915">
              <w:rPr>
                <w:rFonts w:eastAsia="SimSun"/>
                <w:i/>
                <w:iCs/>
                <w:sz w:val="18"/>
                <w:szCs w:val="24"/>
                <w:rtl/>
              </w:rPr>
              <w:br/>
            </w:r>
            <w:r w:rsidRPr="00D74915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الوطني </w:t>
            </w:r>
            <w:r w:rsidRPr="00D74915">
              <w:rPr>
                <w:rFonts w:eastAsia="SimSun"/>
                <w:i/>
                <w:iCs/>
                <w:sz w:val="18"/>
                <w:szCs w:val="24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92782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D74915">
              <w:rPr>
                <w:rFonts w:eastAsia="SimSun" w:hint="cs"/>
                <w:i/>
                <w:iCs/>
                <w:sz w:val="18"/>
                <w:szCs w:val="24"/>
                <w:rtl/>
              </w:rPr>
              <w:t>استعمال</w:t>
            </w:r>
            <w:r w:rsidR="00927822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 </w:t>
            </w:r>
            <w:r w:rsidRPr="00D74915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الرقم </w:t>
            </w:r>
            <w:r w:rsidRPr="00D74915">
              <w:rPr>
                <w:rFonts w:eastAsia="SimSun"/>
                <w:i/>
                <w:iCs/>
                <w:sz w:val="18"/>
                <w:szCs w:val="24"/>
              </w:rPr>
              <w:t>E.164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D74915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معلومات إضافية</w:t>
            </w:r>
          </w:p>
        </w:tc>
      </w:tr>
      <w:tr w:rsidR="00946F59" w:rsidRPr="00D74915" w:rsidTr="00093F57">
        <w:trPr>
          <w:cantSplit/>
          <w:trHeight w:val="20"/>
          <w:tblHeader/>
          <w:jc w:val="center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line="240" w:lineRule="exact"/>
              <w:jc w:val="center"/>
              <w:rPr>
                <w:rFonts w:eastAsia="SimSun"/>
                <w:sz w:val="18"/>
                <w:szCs w:val="24"/>
                <w:lang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D74915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D74915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line="240" w:lineRule="exact"/>
              <w:rPr>
                <w:rFonts w:eastAsia="SimSun"/>
                <w:i/>
                <w:sz w:val="18"/>
                <w:szCs w:val="24"/>
                <w:lang w:eastAsia="zh-CN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59" w:rsidRPr="00D74915" w:rsidRDefault="00946F59" w:rsidP="007307DC">
            <w:pPr>
              <w:spacing w:line="240" w:lineRule="exact"/>
              <w:rPr>
                <w:rFonts w:eastAsia="SimSun"/>
                <w:i/>
                <w:sz w:val="18"/>
                <w:szCs w:val="24"/>
                <w:lang w:eastAsia="zh-CN"/>
              </w:rPr>
            </w:pPr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1XXX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D74915">
              <w:rPr>
                <w:rFonts w:eastAsia="SimSun"/>
                <w:sz w:val="18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D74915">
              <w:rPr>
                <w:rFonts w:eastAsia="SimSun"/>
                <w:sz w:val="18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0D00F7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E13031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</w:rPr>
              <w:t>أرقام مختصرة</w:t>
            </w:r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21 9999 – 21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pStyle w:val="Default"/>
              <w:autoSpaceDE/>
              <w:autoSpaceDN/>
              <w:bidi/>
              <w:adjustRightInd/>
              <w:spacing w:line="240" w:lineRule="exact"/>
              <w:jc w:val="center"/>
              <w:rPr>
                <w:rFonts w:ascii="Calibri" w:hAnsi="Calibri" w:cs="Traditional Arabic"/>
                <w:sz w:val="18"/>
                <w:lang w:val="en-GB"/>
              </w:rPr>
            </w:pPr>
            <w:r w:rsidRPr="00D74915">
              <w:rPr>
                <w:rFonts w:ascii="Calibri" w:hAnsi="Calibri" w:cs="Traditional Arabic"/>
                <w:sz w:val="18"/>
                <w:lang w:val="en-GB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pStyle w:val="Default"/>
              <w:autoSpaceDE/>
              <w:autoSpaceDN/>
              <w:bidi/>
              <w:adjustRightInd/>
              <w:spacing w:line="240" w:lineRule="exact"/>
              <w:jc w:val="center"/>
              <w:rPr>
                <w:rFonts w:ascii="Calibri" w:hAnsi="Calibri" w:cs="Traditional Arabic"/>
                <w:sz w:val="18"/>
                <w:lang w:val="en-GB"/>
              </w:rPr>
            </w:pPr>
            <w:r w:rsidRPr="00D74915">
              <w:rPr>
                <w:rFonts w:ascii="Calibri" w:hAnsi="Calibri" w:cs="Traditional Arabic"/>
                <w:sz w:val="18"/>
                <w:lang w:val="en-GB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E53C77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A2B95" w:rsidRPr="00D74915" w:rsidRDefault="00E53C77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hAnsi="Calibri" w:cs="Traditional Arabic"/>
                <w:sz w:val="18"/>
                <w:lang w:val="en-GB" w:bidi="ar-EG"/>
              </w:rPr>
            </w:pPr>
            <w:r w:rsidRPr="00D74915">
              <w:rPr>
                <w:rFonts w:ascii="Calibri" w:hAnsi="Calibri" w:cs="Traditional Arabic" w:hint="cs"/>
                <w:sz w:val="18"/>
                <w:rtl/>
                <w:lang w:bidi="ar-EG"/>
              </w:rPr>
              <w:t>غرب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jc w:val="left"/>
              <w:rPr>
                <w:b/>
                <w:bCs/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22 9999 – 22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A" w:rsidRPr="00D74915" w:rsidRDefault="00402F8A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A2B95" w:rsidRPr="00D74915" w:rsidRDefault="00402F8A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غرب سورينام</w:t>
            </w:r>
            <w:r w:rsidR="009A2B95" w:rsidRPr="00D74915">
              <w:rPr>
                <w:rFonts w:eastAsia="SimSun"/>
                <w:sz w:val="18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23 9999 – 23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A" w:rsidRPr="00D74915" w:rsidRDefault="00402F8A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A2B95" w:rsidRPr="00D74915" w:rsidRDefault="00402F8A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غرب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30 9999 – 30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93" w:rsidRPr="00D74915" w:rsidRDefault="00791393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A2B95" w:rsidRPr="00D74915" w:rsidRDefault="00791393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jc w:val="left"/>
              <w:rPr>
                <w:b/>
                <w:bCs/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31 9999 – 31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6" w:rsidRPr="00D74915" w:rsidRDefault="00095466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A2B95" w:rsidRPr="00D74915" w:rsidRDefault="00095466" w:rsidP="00A72081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A2B95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32 9999 – 32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43" w:rsidRPr="00D74915" w:rsidRDefault="006B6043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A2B95" w:rsidRPr="00D74915" w:rsidRDefault="006B6043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5" w:rsidRPr="00D74915" w:rsidRDefault="009A2B95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lastRenderedPageBreak/>
              <w:t>33 9999 – 33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43" w:rsidRPr="00D74915" w:rsidRDefault="006B6043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6B6043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34 9999 – 34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55" w:rsidRPr="00D74915" w:rsidRDefault="00EF0555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EF0555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35 9999 – 35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55" w:rsidRPr="00D74915" w:rsidRDefault="00EF0555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EF0555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36 9999 – 36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55" w:rsidRPr="00D74915" w:rsidRDefault="00EF0555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EF0555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  <w:r w:rsidR="00946F59" w:rsidRPr="00D74915">
              <w:rPr>
                <w:rFonts w:eastAsia="SimSun"/>
                <w:sz w:val="18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37 9999 – 37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55" w:rsidRPr="00D74915" w:rsidRDefault="00EF0555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EF0555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وسط وشرق سورينام</w:t>
            </w:r>
            <w:r w:rsidR="00946F59" w:rsidRPr="00D74915">
              <w:rPr>
                <w:rFonts w:eastAsia="SimSun"/>
                <w:sz w:val="18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64B3E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4</w:t>
            </w:r>
            <w:r w:rsidR="00764B3E" w:rsidRPr="00D74915">
              <w:rPr>
                <w:rFonts w:eastAsia="SimSun"/>
                <w:sz w:val="18"/>
                <w:szCs w:val="24"/>
              </w:rPr>
              <w:t>9</w:t>
            </w:r>
            <w:r w:rsidRPr="00D74915">
              <w:rPr>
                <w:rFonts w:eastAsia="SimSun"/>
                <w:sz w:val="18"/>
                <w:szCs w:val="24"/>
              </w:rPr>
              <w:t xml:space="preserve"> 9999 – 4</w:t>
            </w:r>
            <w:r w:rsidR="00764B3E" w:rsidRPr="00D74915">
              <w:rPr>
                <w:rFonts w:eastAsia="SimSun"/>
                <w:sz w:val="18"/>
                <w:szCs w:val="24"/>
              </w:rPr>
              <w:t>0</w:t>
            </w:r>
            <w:r w:rsidRPr="00D74915">
              <w:rPr>
                <w:rFonts w:eastAsia="SimSun"/>
                <w:sz w:val="18"/>
                <w:szCs w:val="24"/>
              </w:rPr>
              <w:t xml:space="preserve">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D74915" w:rsidRDefault="00CE028D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CE028D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باراماريبو (العاصمة)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52 9999 – 52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D74915" w:rsidRDefault="00CE028D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CE028D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باراماريبو (العاصمة)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53 9999 – 53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3" w:rsidRPr="00D74915" w:rsidRDefault="00074223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074223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باراماريبو (العاصمة)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54 9999 – 54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3" w:rsidRPr="00D74915" w:rsidRDefault="00074223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074223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باراماريبو (العاصمة)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55 9999 – 55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3" w:rsidRPr="00D74915" w:rsidRDefault="00074223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074223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باراماريبو (العاصمة)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867309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56 9999 – 56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EF3D4F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5E7216">
            <w:pPr>
              <w:spacing w:before="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  <w:r w:rsidR="00E40C31" w:rsidRPr="00D74915">
              <w:rPr>
                <w:rFonts w:hint="cs"/>
                <w:sz w:val="18"/>
                <w:szCs w:val="24"/>
                <w:rtl/>
                <w:lang w:bidi="ar-EG"/>
              </w:rPr>
              <w:t xml:space="preserve"> - المهاتفة عبر بروتوكول الإنترنت</w:t>
            </w:r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58 9999 – 58 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6" w:rsidRPr="00D74915" w:rsidRDefault="002B6BB6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eastAsia="SimSun" w:hAnsi="Calibri" w:cs="Traditional Arabic"/>
                <w:sz w:val="18"/>
                <w:rtl/>
                <w:lang w:bidi="ar-EG"/>
              </w:rPr>
            </w:pPr>
            <w:r w:rsidRPr="00D74915">
              <w:rPr>
                <w:rFonts w:ascii="Calibri" w:eastAsia="SimSun" w:hAnsi="Calibri" w:cs="Traditional Arabic" w:hint="cs"/>
                <w:sz w:val="18"/>
                <w:rtl/>
                <w:lang w:bidi="ar-EG"/>
              </w:rPr>
              <w:t>رقم جغرافي</w:t>
            </w:r>
          </w:p>
          <w:p w:rsidR="00946F59" w:rsidRPr="00D74915" w:rsidRDefault="002B6BB6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hint="cs"/>
                <w:sz w:val="18"/>
                <w:szCs w:val="24"/>
                <w:rtl/>
                <w:lang w:bidi="ar-EG"/>
              </w:rPr>
              <w:t>باراماريبو (العاصمة)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867309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 xml:space="preserve">590 </w:t>
            </w:r>
            <w:r w:rsidR="003215FA" w:rsidRPr="00D74915">
              <w:rPr>
                <w:rFonts w:eastAsia="SimSun"/>
                <w:sz w:val="18"/>
                <w:szCs w:val="24"/>
              </w:rPr>
              <w:t>4999</w:t>
            </w:r>
            <w:r w:rsidRPr="00D74915">
              <w:rPr>
                <w:rFonts w:eastAsia="SimSun"/>
                <w:sz w:val="18"/>
                <w:szCs w:val="24"/>
              </w:rPr>
              <w:t xml:space="preserve"> – 590 </w:t>
            </w:r>
            <w:r w:rsidR="003215FA" w:rsidRPr="00D74915">
              <w:rPr>
                <w:rFonts w:eastAsia="SimSun"/>
                <w:sz w:val="18"/>
                <w:szCs w:val="24"/>
              </w:rPr>
              <w:t>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2B6BB6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867309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D74915">
              <w:rPr>
                <w:b/>
                <w:bCs/>
                <w:sz w:val="18"/>
                <w:szCs w:val="24"/>
                <w:lang w:val="en-GB"/>
              </w:rPr>
              <w:t>INTELSUR (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Uniqa</w:t>
            </w:r>
            <w:proofErr w:type="spellEnd"/>
            <w:r w:rsidRPr="00D74915">
              <w:rPr>
                <w:b/>
                <w:bCs/>
                <w:sz w:val="18"/>
                <w:szCs w:val="24"/>
                <w:lang w:val="en-GB"/>
              </w:rPr>
              <w:t>)</w:t>
            </w:r>
            <w:r w:rsidR="0098387B" w:rsidRPr="00D74915">
              <w:rPr>
                <w:rFonts w:hint="cs"/>
                <w:sz w:val="18"/>
                <w:szCs w:val="24"/>
                <w:rtl/>
                <w:lang w:bidi="ar-EG"/>
              </w:rPr>
              <w:t xml:space="preserve"> - المهاتفة عبر بروتوكول الإنترنت</w:t>
            </w:r>
            <w:r w:rsidRPr="00D74915">
              <w:rPr>
                <w:sz w:val="18"/>
                <w:szCs w:val="24"/>
                <w:lang w:val="en-GB"/>
              </w:rPr>
              <w:t xml:space="preserve"> </w:t>
            </w:r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68 49999 – 68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2B6BB6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pStyle w:val="Default"/>
              <w:autoSpaceDE/>
              <w:autoSpaceDN/>
              <w:bidi/>
              <w:adjustRightInd/>
              <w:spacing w:line="240" w:lineRule="exact"/>
              <w:jc w:val="both"/>
              <w:rPr>
                <w:rFonts w:ascii="Calibri" w:hAnsi="Calibri" w:cs="Traditional Arabic"/>
                <w:sz w:val="18"/>
                <w:lang w:val="en-GB"/>
              </w:rPr>
            </w:pPr>
            <w:r w:rsidRPr="00D74915">
              <w:rPr>
                <w:rFonts w:ascii="Calibri" w:hAnsi="Calibri" w:cs="Traditional Arabic"/>
                <w:sz w:val="18"/>
                <w:lang w:val="en-GB"/>
              </w:rPr>
              <w:t xml:space="preserve">WLL – </w:t>
            </w:r>
            <w:proofErr w:type="spellStart"/>
            <w:r w:rsidRPr="00D74915">
              <w:rPr>
                <w:rFonts w:ascii="Calibri" w:hAnsi="Calibri" w:cs="Traditional Arabic"/>
                <w:b/>
                <w:bCs/>
                <w:sz w:val="18"/>
                <w:lang w:val="en-GB"/>
              </w:rPr>
              <w:t>Telesur</w:t>
            </w:r>
            <w:proofErr w:type="spellEnd"/>
            <w:r w:rsidRPr="00D74915">
              <w:rPr>
                <w:rFonts w:ascii="Calibri" w:hAnsi="Calibri" w:cs="Traditional Arabic"/>
                <w:b/>
                <w:bCs/>
                <w:sz w:val="18"/>
                <w:lang w:val="en-GB"/>
              </w:rPr>
              <w:t xml:space="preserve"> </w:t>
            </w:r>
          </w:p>
          <w:p w:rsidR="00946F59" w:rsidRPr="00D74915" w:rsidRDefault="00946F59" w:rsidP="007307DC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D74915">
              <w:rPr>
                <w:sz w:val="18"/>
                <w:szCs w:val="24"/>
                <w:lang w:val="en-GB"/>
              </w:rPr>
              <w:t xml:space="preserve">CDMA </w:t>
            </w:r>
            <w:r w:rsidR="0098387B" w:rsidRPr="00D74915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(نسخة ثابتة)</w:t>
            </w:r>
          </w:p>
        </w:tc>
      </w:tr>
      <w:tr w:rsidR="00946F59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71 99999 – 71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946F59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2B6BB6" w:rsidP="007307DC">
            <w:pPr>
              <w:spacing w:before="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59" w:rsidRPr="00D74915" w:rsidRDefault="00FE152B" w:rsidP="005E7216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>الخدمات</w:t>
            </w:r>
            <w:r w:rsidR="0098387B"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الهاتفية</w:t>
            </w:r>
            <w:r w:rsidR="009F4156"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="009F4156" w:rsidRPr="005E7216">
              <w:rPr>
                <w:spacing w:val="-10"/>
                <w:sz w:val="18"/>
                <w:szCs w:val="24"/>
              </w:rPr>
              <w:t>(GSM)</w:t>
            </w:r>
            <w:r w:rsidR="0098387B"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 w:rsidRPr="005E7216">
              <w:rPr>
                <w:rFonts w:hint="cs"/>
                <w:spacing w:val="-10"/>
                <w:sz w:val="18"/>
                <w:szCs w:val="24"/>
                <w:rtl/>
                <w:lang w:val="en-GB" w:bidi="ar-EG"/>
              </w:rPr>
              <w:t>-</w:t>
            </w:r>
            <w:r w:rsidR="00946F59" w:rsidRPr="00D74915">
              <w:rPr>
                <w:sz w:val="18"/>
                <w:szCs w:val="24"/>
                <w:lang w:val="en-GB"/>
              </w:rPr>
              <w:t xml:space="preserve">  </w:t>
            </w:r>
            <w:proofErr w:type="spellStart"/>
            <w:r w:rsidR="00946F59" w:rsidRPr="00D74915">
              <w:rPr>
                <w:b/>
                <w:bCs/>
                <w:sz w:val="18"/>
                <w:szCs w:val="24"/>
                <w:lang w:val="en-GB"/>
              </w:rPr>
              <w:t>Digicel</w:t>
            </w:r>
            <w:proofErr w:type="spellEnd"/>
            <w:r w:rsidR="00946F59" w:rsidRPr="00D74915">
              <w:rPr>
                <w:b/>
                <w:bCs/>
                <w:sz w:val="18"/>
                <w:szCs w:val="24"/>
                <w:lang w:val="en-GB"/>
              </w:rPr>
              <w:t xml:space="preserve"> Suriname N.V. 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72 99999 – 72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721144" w:rsidP="005E7216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E7216">
              <w:rPr>
                <w:spacing w:val="-10"/>
                <w:sz w:val="18"/>
                <w:szCs w:val="24"/>
              </w:rPr>
              <w:t>(GSM)</w:t>
            </w: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>-</w:t>
            </w:r>
            <w:r w:rsidR="00FE152B" w:rsidRPr="00D74915">
              <w:rPr>
                <w:sz w:val="18"/>
                <w:szCs w:val="24"/>
                <w:lang w:val="en-GB"/>
              </w:rPr>
              <w:t xml:space="preserve"> 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Digicel</w:t>
            </w:r>
            <w:proofErr w:type="spellEnd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 xml:space="preserve"> Suriname N.V</w:t>
            </w:r>
            <w:r w:rsidR="00FE152B" w:rsidRPr="00D74915">
              <w:rPr>
                <w:sz w:val="18"/>
                <w:szCs w:val="24"/>
                <w:lang w:val="en-GB"/>
              </w:rPr>
              <w:t xml:space="preserve">. 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73 99999 – 73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721144" w:rsidP="005E7216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5E7216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E7216">
              <w:rPr>
                <w:spacing w:val="-8"/>
                <w:sz w:val="18"/>
                <w:szCs w:val="24"/>
              </w:rPr>
              <w:t>(GSM)</w:t>
            </w:r>
            <w:r w:rsidRPr="005E7216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Pr="005E7216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r w:rsidRPr="00D74915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</w:t>
            </w:r>
            <w:r w:rsidRPr="00D74915">
              <w:rPr>
                <w:rFonts w:hint="cs"/>
                <w:b/>
                <w:bCs/>
                <w:sz w:val="18"/>
                <w:szCs w:val="24"/>
                <w:rtl/>
                <w:lang w:val="en-GB" w:bidi="ar-EG"/>
              </w:rPr>
              <w:t>محجوزة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74 99999 – 74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D014FF" w:rsidP="005E7216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366458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366458">
              <w:rPr>
                <w:spacing w:val="-8"/>
                <w:sz w:val="18"/>
                <w:szCs w:val="24"/>
              </w:rPr>
              <w:t>(GSM)</w:t>
            </w:r>
            <w:r w:rsidRPr="00366458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>
              <w:rPr>
                <w:rFonts w:hint="cs"/>
                <w:sz w:val="18"/>
                <w:szCs w:val="24"/>
                <w:rtl/>
                <w:lang w:val="en-GB" w:bidi="ar-EG"/>
              </w:rPr>
              <w:t>-</w:t>
            </w:r>
            <w:r w:rsidR="00FE152B" w:rsidRPr="00D74915">
              <w:rPr>
                <w:sz w:val="18"/>
                <w:szCs w:val="24"/>
                <w:lang w:val="en-GB"/>
              </w:rPr>
              <w:t xml:space="preserve"> 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Digicel</w:t>
            </w:r>
            <w:proofErr w:type="spellEnd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 xml:space="preserve"> Suriname N.V. 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75 99999 – 75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D014FF" w:rsidP="005E7216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E7216">
              <w:rPr>
                <w:spacing w:val="-10"/>
                <w:sz w:val="18"/>
                <w:szCs w:val="24"/>
              </w:rPr>
              <w:t>(GSM)</w:t>
            </w: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>-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76 99999 – 76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D014FF" w:rsidP="005E7216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E7216">
              <w:rPr>
                <w:spacing w:val="-10"/>
                <w:sz w:val="18"/>
                <w:szCs w:val="24"/>
              </w:rPr>
              <w:t>(GSM)</w:t>
            </w: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>-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Digicel</w:t>
            </w:r>
            <w:proofErr w:type="spellEnd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 xml:space="preserve"> Suriname N.V. 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77 49999 – 77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5E7216" w:rsidRDefault="003E39C0" w:rsidP="005E7216">
            <w:pPr>
              <w:spacing w:before="0" w:line="240" w:lineRule="exact"/>
              <w:jc w:val="left"/>
              <w:rPr>
                <w:sz w:val="18"/>
                <w:szCs w:val="24"/>
              </w:rPr>
            </w:pP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E7216">
              <w:rPr>
                <w:spacing w:val="-10"/>
                <w:sz w:val="18"/>
                <w:szCs w:val="24"/>
              </w:rPr>
              <w:t>(GSM)</w:t>
            </w:r>
            <w:r w:rsidRPr="005E7216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 w:rsidRPr="005E7216">
              <w:rPr>
                <w:rFonts w:hint="cs"/>
                <w:spacing w:val="-10"/>
                <w:sz w:val="18"/>
                <w:szCs w:val="24"/>
                <w:rtl/>
                <w:lang w:val="en-GB" w:bidi="ar-EG"/>
              </w:rPr>
              <w:t>-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77 99999 – 77 50000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3E39C0" w:rsidP="005E7216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5E7216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E7216">
              <w:rPr>
                <w:spacing w:val="-8"/>
                <w:sz w:val="18"/>
                <w:szCs w:val="24"/>
              </w:rPr>
              <w:t>(GSM)</w:t>
            </w:r>
            <w:r w:rsidRPr="005E7216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5E7216" w:rsidRPr="005E7216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r w:rsidR="001A173C" w:rsidRPr="00D74915">
              <w:rPr>
                <w:rFonts w:hint="cs"/>
                <w:b/>
                <w:bCs/>
                <w:sz w:val="18"/>
                <w:szCs w:val="24"/>
                <w:rtl/>
                <w:lang w:val="en-GB" w:bidi="ar-EG"/>
              </w:rPr>
              <w:t>محجوزة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81 99999 – 81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3E39C0" w:rsidP="00582FC7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82FC7">
              <w:rPr>
                <w:spacing w:val="-8"/>
                <w:sz w:val="18"/>
                <w:szCs w:val="24"/>
              </w:rPr>
              <w:t>(GSM)</w:t>
            </w: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582FC7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Digicel</w:t>
            </w:r>
            <w:proofErr w:type="spellEnd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 xml:space="preserve"> Suriname N.V. </w:t>
            </w:r>
          </w:p>
        </w:tc>
      </w:tr>
      <w:tr w:rsidR="00FE152B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lastRenderedPageBreak/>
              <w:t>82 99999 – 82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FE152B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B" w:rsidRPr="00D74915" w:rsidRDefault="003E39C0" w:rsidP="00927822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BE458C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BE458C">
              <w:rPr>
                <w:spacing w:val="-8"/>
                <w:sz w:val="18"/>
                <w:szCs w:val="24"/>
              </w:rPr>
              <w:t>(GSM)</w:t>
            </w:r>
            <w:r w:rsidRPr="00BE458C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BE458C">
              <w:rPr>
                <w:rFonts w:hint="cs"/>
                <w:sz w:val="18"/>
                <w:szCs w:val="24"/>
                <w:rtl/>
                <w:lang w:val="en-GB"/>
              </w:rPr>
              <w:t>-</w:t>
            </w:r>
            <w:proofErr w:type="spellStart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>Digicel</w:t>
            </w:r>
            <w:proofErr w:type="spellEnd"/>
            <w:r w:rsidR="00FE152B" w:rsidRPr="00D74915">
              <w:rPr>
                <w:b/>
                <w:bCs/>
                <w:sz w:val="18"/>
                <w:szCs w:val="24"/>
                <w:lang w:val="en-GB"/>
              </w:rPr>
              <w:t xml:space="preserve"> Suriname N.V.</w:t>
            </w:r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83 99999 – 83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71743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F507C4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F507C4">
              <w:rPr>
                <w:spacing w:val="-8"/>
                <w:sz w:val="18"/>
                <w:szCs w:val="24"/>
              </w:rPr>
              <w:t>(GSM)</w:t>
            </w:r>
            <w:r w:rsidRPr="00F507C4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BE458C" w:rsidRPr="00F507C4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r w:rsidRPr="00D74915">
              <w:rPr>
                <w:b/>
                <w:bCs/>
                <w:sz w:val="18"/>
                <w:szCs w:val="24"/>
                <w:lang w:val="en-GB"/>
              </w:rPr>
              <w:t>INTELSUR (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Uniqa</w:t>
            </w:r>
            <w:proofErr w:type="spellEnd"/>
            <w:r w:rsidRPr="00D74915">
              <w:rPr>
                <w:b/>
                <w:bCs/>
                <w:sz w:val="18"/>
                <w:szCs w:val="24"/>
                <w:lang w:val="en-GB"/>
              </w:rPr>
              <w:t>)</w:t>
            </w:r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84 99999 – 84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867309" w:rsidRDefault="003E39C0" w:rsidP="00BE458C">
            <w:pPr>
              <w:spacing w:before="0" w:line="240" w:lineRule="exact"/>
              <w:jc w:val="left"/>
              <w:rPr>
                <w:spacing w:val="-4"/>
                <w:sz w:val="18"/>
                <w:szCs w:val="24"/>
                <w:lang w:val="en-GB"/>
              </w:rPr>
            </w:pPr>
            <w:r w:rsidRPr="00867309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867309">
              <w:rPr>
                <w:spacing w:val="-8"/>
                <w:sz w:val="18"/>
                <w:szCs w:val="24"/>
              </w:rPr>
              <w:t>(GSM)</w:t>
            </w:r>
            <w:r w:rsidRPr="00867309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BE458C">
              <w:rPr>
                <w:rFonts w:hint="cs"/>
                <w:spacing w:val="-4"/>
                <w:sz w:val="18"/>
                <w:szCs w:val="24"/>
                <w:rtl/>
                <w:lang w:val="en-GB" w:bidi="ar-EG"/>
              </w:rPr>
              <w:t>-</w:t>
            </w:r>
            <w:r w:rsidR="00867309">
              <w:rPr>
                <w:rFonts w:hint="cs"/>
                <w:spacing w:val="-4"/>
                <w:sz w:val="18"/>
                <w:szCs w:val="24"/>
                <w:rtl/>
                <w:lang w:val="en-GB"/>
              </w:rPr>
              <w:t xml:space="preserve"> </w:t>
            </w:r>
            <w:r w:rsidRPr="00867309">
              <w:rPr>
                <w:b/>
                <w:bCs/>
                <w:spacing w:val="-4"/>
                <w:sz w:val="18"/>
                <w:szCs w:val="24"/>
                <w:lang w:val="en-GB"/>
              </w:rPr>
              <w:t>INTELSUR (</w:t>
            </w:r>
            <w:proofErr w:type="spellStart"/>
            <w:r w:rsidRPr="00867309">
              <w:rPr>
                <w:b/>
                <w:bCs/>
                <w:spacing w:val="-4"/>
                <w:sz w:val="18"/>
                <w:szCs w:val="24"/>
                <w:lang w:val="en-GB"/>
              </w:rPr>
              <w:t>Uniqa</w:t>
            </w:r>
            <w:proofErr w:type="spellEnd"/>
            <w:r w:rsidRPr="00867309">
              <w:rPr>
                <w:b/>
                <w:bCs/>
                <w:spacing w:val="-4"/>
                <w:sz w:val="18"/>
                <w:szCs w:val="24"/>
                <w:lang w:val="en-GB"/>
              </w:rPr>
              <w:t>)</w:t>
            </w:r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85 99999 – 85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8213E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82FC7">
              <w:rPr>
                <w:spacing w:val="-8"/>
                <w:sz w:val="18"/>
                <w:szCs w:val="24"/>
              </w:rPr>
              <w:t>(GSM)</w:t>
            </w: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582FC7"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>-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86 99999 – 86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582FC7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82FC7">
              <w:rPr>
                <w:spacing w:val="-8"/>
                <w:sz w:val="18"/>
                <w:szCs w:val="24"/>
              </w:rPr>
              <w:t>(GSM)</w:t>
            </w: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582FC7" w:rsidRPr="00582FC7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87 99999 – 87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582FC7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582FC7">
              <w:rPr>
                <w:spacing w:val="-8"/>
                <w:sz w:val="18"/>
                <w:szCs w:val="24"/>
              </w:rPr>
              <w:t>(GSM)</w:t>
            </w:r>
            <w:r w:rsidRPr="00582FC7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582FC7" w:rsidRPr="00582FC7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88 99999 – 88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8213E">
            <w:pPr>
              <w:spacing w:before="0" w:line="240" w:lineRule="exact"/>
              <w:jc w:val="left"/>
              <w:rPr>
                <w:sz w:val="18"/>
                <w:szCs w:val="24"/>
                <w:rtl/>
                <w:lang w:val="en-GB" w:bidi="ar-EG"/>
              </w:rPr>
            </w:pPr>
            <w:r w:rsidRPr="0078213E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78213E">
              <w:rPr>
                <w:spacing w:val="-8"/>
                <w:sz w:val="18"/>
                <w:szCs w:val="24"/>
              </w:rPr>
              <w:t>(GSM)</w:t>
            </w:r>
            <w:r w:rsidRPr="0078213E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78213E" w:rsidRPr="0078213E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>-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  <w:tr w:rsidR="003E39C0" w:rsidRPr="00D74915" w:rsidTr="00093F57">
        <w:trPr>
          <w:cantSplit/>
          <w:trHeight w:val="2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307DC">
            <w:pPr>
              <w:spacing w:before="0" w:line="240" w:lineRule="exact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89 99999 – 89 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366458">
            <w:pPr>
              <w:spacing w:before="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D74915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867309">
            <w:pPr>
              <w:spacing w:before="0" w:line="240" w:lineRule="exact"/>
              <w:rPr>
                <w:sz w:val="18"/>
                <w:szCs w:val="24"/>
              </w:rPr>
            </w:pPr>
            <w:r w:rsidRPr="00D74915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0" w:rsidRPr="00D74915" w:rsidRDefault="003E39C0" w:rsidP="0078213E">
            <w:pPr>
              <w:spacing w:before="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78213E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الخدمات الهاتفية </w:t>
            </w:r>
            <w:r w:rsidRPr="0078213E">
              <w:rPr>
                <w:spacing w:val="-8"/>
                <w:sz w:val="18"/>
                <w:szCs w:val="24"/>
              </w:rPr>
              <w:t>(GSM)</w:t>
            </w:r>
            <w:r w:rsidRPr="0078213E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 xml:space="preserve"> المتنقلة</w:t>
            </w:r>
            <w:r w:rsidR="0078213E" w:rsidRPr="0078213E">
              <w:rPr>
                <w:rFonts w:hint="cs"/>
                <w:spacing w:val="-8"/>
                <w:sz w:val="18"/>
                <w:szCs w:val="24"/>
                <w:rtl/>
                <w:lang w:val="en-GB" w:bidi="ar-EG"/>
              </w:rPr>
              <w:t>-</w:t>
            </w:r>
            <w:proofErr w:type="spellStart"/>
            <w:r w:rsidRPr="00D74915">
              <w:rPr>
                <w:b/>
                <w:bCs/>
                <w:sz w:val="18"/>
                <w:szCs w:val="24"/>
                <w:lang w:val="en-GB"/>
              </w:rPr>
              <w:t>Telesur</w:t>
            </w:r>
            <w:proofErr w:type="spellEnd"/>
          </w:p>
        </w:tc>
      </w:tr>
    </w:tbl>
    <w:p w:rsidR="00AB5A77" w:rsidRPr="00AB5A77" w:rsidRDefault="00AB5A77" w:rsidP="00AB5A77">
      <w:pPr>
        <w:keepNext/>
        <w:tabs>
          <w:tab w:val="left" w:pos="1134"/>
        </w:tabs>
        <w:spacing w:before="240" w:after="120"/>
        <w:rPr>
          <w:rFonts w:eastAsia="SimSun"/>
          <w:rtl/>
          <w:lang w:val="es-ES_tradnl" w:eastAsia="zh-CN" w:bidi="ar-EG"/>
        </w:rPr>
      </w:pPr>
      <w:r w:rsidRPr="00AB5A77">
        <w:rPr>
          <w:rFonts w:eastAsia="SimSun" w:hint="cs"/>
          <w:rtl/>
          <w:lang w:val="es-ES_tradnl" w:eastAsia="zh-CN" w:bidi="ar-EG"/>
        </w:rPr>
        <w:t>للاتصال:</w:t>
      </w:r>
    </w:p>
    <w:p w:rsidR="00AB5A77" w:rsidRPr="00AB5A77" w:rsidRDefault="00AB5A77" w:rsidP="00845FD0">
      <w:pPr>
        <w:tabs>
          <w:tab w:val="left" w:pos="1985"/>
        </w:tabs>
        <w:spacing w:before="0" w:line="30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AB5A77">
        <w:rPr>
          <w:rFonts w:eastAsia="SimSun"/>
          <w:lang w:val="en-GB" w:eastAsia="zh-CN"/>
        </w:rPr>
        <w:t>Ms. W. Jap-A-Joe</w:t>
      </w:r>
      <w:r w:rsidRPr="00AB5A77">
        <w:rPr>
          <w:rFonts w:eastAsia="SimSun"/>
          <w:lang w:val="en-GB" w:eastAsia="zh-CN"/>
        </w:rPr>
        <w:br/>
        <w:t>Acting Director</w:t>
      </w:r>
      <w:r w:rsidRPr="00AB5A77">
        <w:rPr>
          <w:rFonts w:eastAsia="SimSun"/>
          <w:lang w:val="en-GB" w:eastAsia="zh-CN"/>
        </w:rPr>
        <w:br/>
      </w:r>
      <w:proofErr w:type="spellStart"/>
      <w:r w:rsidRPr="00AB5A77">
        <w:rPr>
          <w:rFonts w:eastAsia="SimSun"/>
          <w:lang w:val="en-GB" w:eastAsia="zh-CN"/>
        </w:rPr>
        <w:t>Telecommunicatie</w:t>
      </w:r>
      <w:proofErr w:type="spellEnd"/>
      <w:r w:rsidRPr="00AB5A77">
        <w:rPr>
          <w:rFonts w:eastAsia="SimSun"/>
          <w:lang w:val="en-GB" w:eastAsia="zh-CN"/>
        </w:rPr>
        <w:t xml:space="preserve"> </w:t>
      </w:r>
      <w:proofErr w:type="spellStart"/>
      <w:r w:rsidRPr="00AB5A77">
        <w:rPr>
          <w:rFonts w:eastAsia="SimSun"/>
          <w:lang w:val="en-GB" w:eastAsia="zh-CN"/>
        </w:rPr>
        <w:t>Autoriteit</w:t>
      </w:r>
      <w:proofErr w:type="spellEnd"/>
      <w:r w:rsidRPr="00AB5A77">
        <w:rPr>
          <w:rFonts w:eastAsia="SimSun"/>
          <w:lang w:val="en-GB" w:eastAsia="zh-CN"/>
        </w:rPr>
        <w:t xml:space="preserve"> Suriname (TAS)</w:t>
      </w:r>
      <w:r w:rsidRPr="00AB5A77">
        <w:rPr>
          <w:rFonts w:eastAsia="SimSun"/>
          <w:lang w:val="en-GB" w:eastAsia="zh-CN"/>
        </w:rPr>
        <w:br/>
      </w:r>
      <w:proofErr w:type="spellStart"/>
      <w:r w:rsidRPr="00AB5A77">
        <w:rPr>
          <w:rFonts w:eastAsia="SimSun"/>
          <w:lang w:val="en-GB" w:eastAsia="zh-CN"/>
        </w:rPr>
        <w:t>Lalla</w:t>
      </w:r>
      <w:proofErr w:type="spellEnd"/>
      <w:r w:rsidRPr="00AB5A77">
        <w:rPr>
          <w:rFonts w:eastAsia="SimSun"/>
          <w:lang w:val="en-GB" w:eastAsia="zh-CN"/>
        </w:rPr>
        <w:t xml:space="preserve"> </w:t>
      </w:r>
      <w:proofErr w:type="spellStart"/>
      <w:r w:rsidRPr="00AB5A77">
        <w:rPr>
          <w:rFonts w:eastAsia="SimSun"/>
          <w:lang w:val="en-GB" w:eastAsia="zh-CN"/>
        </w:rPr>
        <w:t>Rookhweg</w:t>
      </w:r>
      <w:proofErr w:type="spellEnd"/>
      <w:r w:rsidRPr="00AB5A77">
        <w:rPr>
          <w:rFonts w:eastAsia="SimSun"/>
          <w:lang w:val="en-GB" w:eastAsia="zh-CN"/>
        </w:rPr>
        <w:t xml:space="preserve"> </w:t>
      </w:r>
      <w:proofErr w:type="spellStart"/>
      <w:r w:rsidRPr="00AB5A77">
        <w:rPr>
          <w:rFonts w:eastAsia="SimSun"/>
          <w:lang w:val="en-GB" w:eastAsia="zh-CN"/>
        </w:rPr>
        <w:t>perc</w:t>
      </w:r>
      <w:proofErr w:type="spellEnd"/>
      <w:r w:rsidRPr="00AB5A77">
        <w:rPr>
          <w:rFonts w:eastAsia="SimSun"/>
          <w:lang w:val="en-GB" w:eastAsia="zh-CN"/>
        </w:rPr>
        <w:t>. 228</w:t>
      </w:r>
      <w:r w:rsidRPr="00AB5A77">
        <w:rPr>
          <w:rFonts w:eastAsia="SimSun"/>
          <w:lang w:val="en-GB" w:eastAsia="zh-CN"/>
        </w:rPr>
        <w:br/>
        <w:t>P.O. Box 3013</w:t>
      </w:r>
      <w:r w:rsidRPr="00AB5A77">
        <w:rPr>
          <w:rFonts w:eastAsia="SimSun"/>
          <w:lang w:val="en-GB" w:eastAsia="zh-CN"/>
        </w:rPr>
        <w:br/>
        <w:t>PARAMARIBO</w:t>
      </w:r>
      <w:r w:rsidRPr="00AB5A77">
        <w:rPr>
          <w:rFonts w:eastAsia="SimSun"/>
          <w:lang w:val="en-GB" w:eastAsia="zh-CN"/>
        </w:rPr>
        <w:br/>
      </w:r>
      <w:r w:rsidRPr="00AB5A77">
        <w:rPr>
          <w:rFonts w:eastAsia="SimSun"/>
          <w:lang w:val="pt-BR" w:eastAsia="zh-CN"/>
        </w:rPr>
        <w:t>Suriname</w:t>
      </w:r>
    </w:p>
    <w:p w:rsidR="00AB5A77" w:rsidRPr="00AB5A77" w:rsidRDefault="00AB5A77" w:rsidP="00CC41D0">
      <w:pPr>
        <w:tabs>
          <w:tab w:val="left" w:pos="1985"/>
        </w:tabs>
        <w:spacing w:before="0" w:after="120" w:line="36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AB5A77">
        <w:rPr>
          <w:rFonts w:eastAsia="SimSun" w:hint="cs"/>
          <w:rtl/>
          <w:lang w:val="es-ES_tradnl" w:eastAsia="zh-CN" w:bidi="ar-EG"/>
        </w:rPr>
        <w:t>الهاتف:</w:t>
      </w:r>
      <w:r w:rsidR="008A120C">
        <w:rPr>
          <w:rFonts w:eastAsia="SimSun"/>
          <w:rtl/>
          <w:lang w:val="es-ES_tradnl" w:eastAsia="zh-CN" w:bidi="ar-EG"/>
        </w:rPr>
        <w:tab/>
      </w:r>
      <w:r w:rsidRPr="00AB5A77">
        <w:rPr>
          <w:rFonts w:eastAsia="SimSun"/>
          <w:lang w:val="pt-BR" w:eastAsia="zh-CN"/>
        </w:rPr>
        <w:t>+597 532523</w:t>
      </w:r>
      <w:r>
        <w:rPr>
          <w:rFonts w:eastAsia="SimSun"/>
          <w:rtl/>
          <w:lang w:val="pt-BR" w:eastAsia="zh-CN"/>
        </w:rPr>
        <w:br/>
      </w:r>
      <w:r>
        <w:rPr>
          <w:rFonts w:eastAsia="SimSun" w:hint="cs"/>
          <w:rtl/>
          <w:lang w:val="es-ES_tradnl" w:eastAsia="zh-CN" w:bidi="ar-EG"/>
        </w:rPr>
        <w:t>الفاكس</w:t>
      </w:r>
      <w:r w:rsidRPr="00AB5A77">
        <w:rPr>
          <w:rFonts w:eastAsia="SimSun" w:hint="cs"/>
          <w:rtl/>
          <w:lang w:val="es-ES_tradnl" w:eastAsia="zh-CN" w:bidi="ar-EG"/>
        </w:rPr>
        <w:t>:</w:t>
      </w:r>
      <w:r w:rsidR="008A120C">
        <w:rPr>
          <w:rFonts w:eastAsia="SimSun"/>
          <w:rtl/>
          <w:lang w:val="es-ES_tradnl" w:eastAsia="zh-CN" w:bidi="ar-EG"/>
        </w:rPr>
        <w:tab/>
      </w:r>
      <w:r w:rsidR="00DE3369" w:rsidRPr="00DE3369">
        <w:rPr>
          <w:rFonts w:eastAsia="SimSun"/>
          <w:lang w:val="pt-BR" w:eastAsia="zh-CN"/>
        </w:rPr>
        <w:t>+597 464165</w:t>
      </w:r>
      <w:r>
        <w:rPr>
          <w:rFonts w:eastAsia="SimSun"/>
          <w:rtl/>
          <w:lang w:eastAsia="zh-CN"/>
        </w:rPr>
        <w:br/>
      </w:r>
      <w:r w:rsidRPr="00AB5A77">
        <w:rPr>
          <w:rFonts w:eastAsia="SimSun" w:hint="cs"/>
          <w:rtl/>
          <w:lang w:val="es-ES_tradnl" w:eastAsia="zh-CN" w:bidi="ar-EG"/>
        </w:rPr>
        <w:t>البريد الإلكتروني:</w:t>
      </w:r>
      <w:r w:rsidR="008A120C">
        <w:rPr>
          <w:rFonts w:eastAsia="SimSun"/>
          <w:rtl/>
          <w:lang w:val="es-ES_tradnl" w:eastAsia="zh-CN" w:bidi="ar-EG"/>
        </w:rPr>
        <w:tab/>
      </w:r>
      <w:r w:rsidR="00DE3369" w:rsidRPr="00DE3369">
        <w:rPr>
          <w:rFonts w:eastAsia="SimSun"/>
          <w:lang w:val="pt-BR" w:eastAsia="zh-CN"/>
        </w:rPr>
        <w:t>tasur@sr.net</w:t>
      </w:r>
    </w:p>
    <w:p w:rsidR="003215FA" w:rsidRDefault="003215FA" w:rsidP="002B5943">
      <w:pPr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E5A6A" w:rsidRPr="00DE5A6A" w:rsidRDefault="00DE5A6A" w:rsidP="00DE5A6A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2"/>
          <w:rtl/>
        </w:rPr>
      </w:pPr>
      <w:r w:rsidRPr="00DE5A6A">
        <w:rPr>
          <w:rFonts w:hint="cs"/>
          <w:position w:val="2"/>
          <w:rtl/>
          <w:lang w:bidi="ar-EG"/>
        </w:rPr>
        <w:lastRenderedPageBreak/>
        <w:t>تغييرات في الإدارات/وكالات التشغيل المعترف بها وكيانات أو منظمات أخرى</w:t>
      </w:r>
    </w:p>
    <w:p w:rsidR="00F97618" w:rsidRPr="00CB0302" w:rsidRDefault="00F97618" w:rsidP="00CB0302">
      <w:pPr>
        <w:pStyle w:val="Country"/>
        <w:keepLines w:val="0"/>
        <w:bidi/>
        <w:spacing w:after="0"/>
        <w:outlineLvl w:val="9"/>
        <w:rPr>
          <w:rFonts w:ascii="Calibri" w:eastAsia="SimSun" w:hAnsi="Calibri" w:cs="Traditional Arabic"/>
          <w:bCs/>
          <w:kern w:val="14"/>
          <w:sz w:val="22"/>
          <w:szCs w:val="30"/>
          <w:rtl/>
          <w:lang w:val="en-US"/>
        </w:rPr>
      </w:pPr>
      <w:bookmarkStart w:id="149" w:name="toc_14"/>
      <w:r w:rsidRPr="00CB0302">
        <w:rPr>
          <w:rFonts w:ascii="Calibri" w:eastAsia="SimSun" w:hAnsi="Calibri" w:cs="Traditional Arabic" w:hint="cs"/>
          <w:bCs/>
          <w:kern w:val="14"/>
          <w:sz w:val="22"/>
          <w:szCs w:val="30"/>
          <w:rtl/>
          <w:lang w:val="en-US"/>
        </w:rPr>
        <w:t>تشاد</w:t>
      </w:r>
    </w:p>
    <w:bookmarkEnd w:id="149"/>
    <w:p w:rsidR="00F97618" w:rsidRPr="005B7589" w:rsidRDefault="00F97618" w:rsidP="00F4755C">
      <w:pPr>
        <w:tabs>
          <w:tab w:val="left" w:pos="1134"/>
        </w:tabs>
        <w:spacing w:before="0" w:after="80" w:line="180" w:lineRule="auto"/>
        <w:rPr>
          <w:rFonts w:eastAsia="SimSun"/>
          <w:rtl/>
          <w:lang w:bidi="ar-EG"/>
        </w:rPr>
      </w:pPr>
      <w:r w:rsidRPr="005B7589">
        <w:rPr>
          <w:rFonts w:eastAsia="SimSun" w:hint="cs"/>
          <w:rtl/>
          <w:lang w:bidi="ar-EG"/>
        </w:rPr>
        <w:t xml:space="preserve">تبليغ في </w:t>
      </w:r>
      <w:r w:rsidRPr="005B7589">
        <w:rPr>
          <w:rFonts w:eastAsia="SimSun"/>
        </w:rPr>
        <w:t>201</w:t>
      </w:r>
      <w:r>
        <w:rPr>
          <w:rFonts w:eastAsia="SimSun"/>
        </w:rPr>
        <w:t>5</w:t>
      </w:r>
      <w:r w:rsidRPr="005B7589">
        <w:rPr>
          <w:rFonts w:eastAsia="SimSun"/>
        </w:rPr>
        <w:t>.</w:t>
      </w:r>
      <w:r>
        <w:rPr>
          <w:rFonts w:eastAsia="SimSun"/>
        </w:rPr>
        <w:t>V</w:t>
      </w:r>
      <w:r w:rsidRPr="005B7589">
        <w:rPr>
          <w:rFonts w:eastAsia="SimSun"/>
        </w:rPr>
        <w:t>.</w:t>
      </w:r>
      <w:r>
        <w:rPr>
          <w:rFonts w:eastAsia="SimSun"/>
        </w:rPr>
        <w:t>8</w:t>
      </w:r>
      <w:r w:rsidR="00F4755C">
        <w:rPr>
          <w:rFonts w:eastAsia="SimSun" w:hint="cs"/>
          <w:rtl/>
          <w:lang w:bidi="ar-EG"/>
        </w:rPr>
        <w:t>:</w:t>
      </w:r>
    </w:p>
    <w:p w:rsidR="00F97618" w:rsidRPr="005B7589" w:rsidRDefault="00F97618" w:rsidP="00F97618">
      <w:pPr>
        <w:spacing w:after="80" w:line="180" w:lineRule="auto"/>
        <w:jc w:val="center"/>
        <w:rPr>
          <w:rFonts w:eastAsia="SimSun"/>
          <w:i/>
          <w:iCs/>
          <w:rtl/>
          <w:lang w:val="es-ES_tradnl" w:bidi="ar-EG"/>
        </w:rPr>
      </w:pPr>
      <w:r w:rsidRPr="005B7589">
        <w:rPr>
          <w:rFonts w:eastAsia="SimSun" w:hint="cs"/>
          <w:i/>
          <w:iCs/>
          <w:rtl/>
          <w:lang w:val="es-ES_tradnl" w:bidi="ar-EG"/>
        </w:rPr>
        <w:t xml:space="preserve">تغيير </w:t>
      </w:r>
      <w:r>
        <w:rPr>
          <w:rFonts w:eastAsia="SimSun" w:hint="cs"/>
          <w:i/>
          <w:iCs/>
          <w:rtl/>
          <w:lang w:val="es-ES_tradnl" w:bidi="ar-EG"/>
        </w:rPr>
        <w:t>الاسم</w:t>
      </w:r>
    </w:p>
    <w:p w:rsidR="00F97618" w:rsidRPr="00E95676" w:rsidRDefault="007B78D4" w:rsidP="000D7F2B">
      <w:pPr>
        <w:spacing w:after="80" w:line="180" w:lineRule="auto"/>
        <w:rPr>
          <w:rFonts w:eastAsia="SimSun"/>
          <w:spacing w:val="6"/>
          <w:rtl/>
          <w:lang w:val="es-ES_tradnl" w:bidi="ar-EG"/>
        </w:rPr>
      </w:pPr>
      <w:r w:rsidRPr="00E95676">
        <w:rPr>
          <w:rFonts w:eastAsia="SimSun" w:hint="cs"/>
          <w:spacing w:val="6"/>
          <w:rtl/>
          <w:lang w:val="es-ES_tradnl" w:bidi="ar-EG"/>
        </w:rPr>
        <w:t xml:space="preserve">تعلن </w:t>
      </w:r>
      <w:r w:rsidRPr="000051E5">
        <w:rPr>
          <w:rFonts w:eastAsia="SimSun" w:hint="cs"/>
          <w:i/>
          <w:iCs/>
          <w:spacing w:val="6"/>
          <w:rtl/>
          <w:lang w:val="es-ES_tradnl" w:bidi="ar-EG"/>
        </w:rPr>
        <w:t xml:space="preserve">هيئة تنظيم الاتصالات في تشاد </w:t>
      </w:r>
      <w:r w:rsidRPr="000051E5">
        <w:rPr>
          <w:rFonts w:eastAsia="SimSun"/>
          <w:i/>
          <w:iCs/>
          <w:spacing w:val="6"/>
          <w:lang w:bidi="ar-EG"/>
        </w:rPr>
        <w:t>(OTRT)</w:t>
      </w:r>
      <w:r w:rsidRPr="00E95676">
        <w:rPr>
          <w:rFonts w:eastAsia="SimSun" w:hint="cs"/>
          <w:spacing w:val="6"/>
          <w:rtl/>
          <w:lang w:bidi="ar-EG"/>
        </w:rPr>
        <w:t xml:space="preserve">، </w:t>
      </w:r>
      <w:proofErr w:type="spellStart"/>
      <w:r w:rsidR="000D7F2B" w:rsidRPr="00E95676">
        <w:rPr>
          <w:rFonts w:eastAsia="SimSun" w:hint="cs"/>
          <w:spacing w:val="6"/>
          <w:rtl/>
          <w:lang w:bidi="ar-EG"/>
        </w:rPr>
        <w:t>إ</w:t>
      </w:r>
      <w:r w:rsidRPr="00E95676">
        <w:rPr>
          <w:rFonts w:eastAsia="SimSun" w:hint="cs"/>
          <w:spacing w:val="6"/>
          <w:rtl/>
          <w:lang w:bidi="ar-EG"/>
        </w:rPr>
        <w:t>نجمينا</w:t>
      </w:r>
      <w:proofErr w:type="spellEnd"/>
      <w:r w:rsidRPr="00E95676">
        <w:rPr>
          <w:rFonts w:eastAsia="SimSun" w:hint="cs"/>
          <w:spacing w:val="6"/>
          <w:rtl/>
          <w:lang w:bidi="ar-EG"/>
        </w:rPr>
        <w:t xml:space="preserve"> عن تغيير اسمها. وأصبحت تسمى الآن: "هيئة تنظيم الاتصالات الإلكترونية والبريد"</w:t>
      </w:r>
    </w:p>
    <w:p w:rsidR="00F97618" w:rsidRPr="00F97618" w:rsidRDefault="00F97618" w:rsidP="00063428">
      <w:pPr>
        <w:tabs>
          <w:tab w:val="left" w:pos="1985"/>
        </w:tabs>
        <w:spacing w:before="0" w:line="300" w:lineRule="exact"/>
        <w:ind w:left="567"/>
        <w:jc w:val="left"/>
        <w:rPr>
          <w:rFonts w:eastAsia="SimSun"/>
          <w:rtl/>
          <w:lang w:val="en-GB" w:eastAsia="zh-CN"/>
        </w:rPr>
      </w:pPr>
      <w:r w:rsidRPr="00F97618">
        <w:rPr>
          <w:rFonts w:eastAsia="SimSun"/>
          <w:lang w:val="fr-CH" w:eastAsia="zh-CN"/>
        </w:rPr>
        <w:t xml:space="preserve">Autorité de Régulation des Communications </w:t>
      </w:r>
      <w:proofErr w:type="spellStart"/>
      <w:r w:rsidRPr="00F97618">
        <w:rPr>
          <w:rFonts w:eastAsia="SimSun"/>
          <w:lang w:val="fr-CH" w:eastAsia="zh-CN"/>
        </w:rPr>
        <w:t>Electroniques</w:t>
      </w:r>
      <w:proofErr w:type="spellEnd"/>
      <w:r w:rsidRPr="00F97618">
        <w:rPr>
          <w:rFonts w:eastAsia="SimSun"/>
          <w:lang w:val="fr-CH" w:eastAsia="zh-CN"/>
        </w:rPr>
        <w:t xml:space="preserve"> et des Postes</w:t>
      </w:r>
      <w:r w:rsidRPr="00F97618">
        <w:rPr>
          <w:rFonts w:eastAsia="SimSun"/>
          <w:lang w:val="fr-CH" w:eastAsia="zh-CN"/>
        </w:rPr>
        <w:br/>
        <w:t xml:space="preserve">Avenue du Général Daoud </w:t>
      </w:r>
      <w:proofErr w:type="spellStart"/>
      <w:r w:rsidRPr="00F97618">
        <w:rPr>
          <w:rFonts w:eastAsia="SimSun"/>
          <w:lang w:val="fr-CH" w:eastAsia="zh-CN"/>
        </w:rPr>
        <w:t>Soumaïne</w:t>
      </w:r>
      <w:proofErr w:type="spellEnd"/>
      <w:r w:rsidRPr="00F97618">
        <w:rPr>
          <w:rFonts w:eastAsia="SimSun"/>
          <w:lang w:val="fr-CH" w:eastAsia="zh-CN"/>
        </w:rPr>
        <w:br/>
        <w:t>B.P. 5808</w:t>
      </w:r>
      <w:r w:rsidRPr="00F97618">
        <w:rPr>
          <w:rFonts w:eastAsia="SimSun"/>
          <w:lang w:val="fr-CH" w:eastAsia="zh-CN"/>
        </w:rPr>
        <w:br/>
        <w:t>N'DJAMENA</w:t>
      </w:r>
      <w:r w:rsidRPr="00F97618">
        <w:rPr>
          <w:rFonts w:eastAsia="SimSun"/>
          <w:lang w:val="fr-CH" w:eastAsia="zh-CN"/>
        </w:rPr>
        <w:br/>
        <w:t>Chad</w:t>
      </w:r>
    </w:p>
    <w:p w:rsidR="00F97618" w:rsidRPr="00F97618" w:rsidRDefault="00F97618" w:rsidP="00CC41D0">
      <w:pPr>
        <w:tabs>
          <w:tab w:val="left" w:pos="1984"/>
        </w:tabs>
        <w:spacing w:before="0" w:after="120" w:line="36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F97618">
        <w:rPr>
          <w:rFonts w:eastAsia="SimSun"/>
          <w:rtl/>
          <w:lang w:val="es-ES_tradnl" w:eastAsia="zh-CN" w:bidi="ar-EG"/>
        </w:rPr>
        <w:t>الهاتف:</w:t>
      </w:r>
      <w:r w:rsidRPr="00F97618">
        <w:rPr>
          <w:rFonts w:eastAsia="SimSun"/>
          <w:lang w:val="es-ES_tradnl" w:eastAsia="zh-CN" w:bidi="ar-EG"/>
        </w:rPr>
        <w:tab/>
      </w:r>
      <w:r w:rsidRPr="00F97618">
        <w:rPr>
          <w:rFonts w:eastAsia="SimSun"/>
          <w:lang w:val="fr-CH" w:eastAsia="zh-CN" w:bidi="ar-EG"/>
        </w:rPr>
        <w:t>+235 22521513</w:t>
      </w:r>
      <w:r w:rsidRPr="00F97618">
        <w:rPr>
          <w:rFonts w:eastAsia="SimSun"/>
          <w:lang w:val="es-ES_tradnl" w:eastAsia="zh-CN" w:bidi="ar-EG"/>
        </w:rPr>
        <w:br/>
      </w:r>
      <w:r w:rsidRPr="00F97618">
        <w:rPr>
          <w:rFonts w:eastAsia="SimSun"/>
          <w:rtl/>
          <w:lang w:val="es-ES_tradnl" w:eastAsia="zh-CN" w:bidi="ar-EG"/>
        </w:rPr>
        <w:t>الفاكس:</w:t>
      </w:r>
      <w:r w:rsidRPr="00F97618">
        <w:rPr>
          <w:rFonts w:eastAsia="SimSun"/>
          <w:lang w:val="es-ES_tradnl" w:eastAsia="zh-CN" w:bidi="ar-EG"/>
        </w:rPr>
        <w:tab/>
      </w:r>
      <w:r w:rsidRPr="00F97618">
        <w:rPr>
          <w:rFonts w:eastAsia="SimSun"/>
          <w:lang w:val="fr-CH" w:eastAsia="zh-CN" w:bidi="ar-EG"/>
        </w:rPr>
        <w:t>+235 22521517</w:t>
      </w:r>
      <w:r>
        <w:rPr>
          <w:rFonts w:eastAsia="SimSun"/>
          <w:rtl/>
          <w:lang w:val="fr-CH" w:eastAsia="zh-CN" w:bidi="ar-EG"/>
        </w:rPr>
        <w:br/>
      </w:r>
      <w:r>
        <w:rPr>
          <w:rFonts w:eastAsia="SimSun" w:hint="cs"/>
          <w:rtl/>
          <w:lang w:val="fr-CH" w:eastAsia="zh-CN" w:bidi="ar-EG"/>
        </w:rPr>
        <w:t>البريد الإلكتروني:</w:t>
      </w:r>
      <w:r>
        <w:rPr>
          <w:rFonts w:eastAsia="SimSun"/>
          <w:rtl/>
          <w:lang w:val="fr-CH" w:eastAsia="zh-CN" w:bidi="ar-EG"/>
        </w:rPr>
        <w:tab/>
      </w:r>
      <w:hyperlink r:id="rId16" w:history="1">
        <w:r w:rsidRPr="00F97618">
          <w:rPr>
            <w:rStyle w:val="Hyperlink"/>
            <w:rFonts w:eastAsia="SimSun"/>
            <w:color w:val="auto"/>
            <w:lang w:val="fr-CH" w:eastAsia="zh-CN" w:bidi="ar-EG"/>
          </w:rPr>
          <w:t>contact@arcep.td</w:t>
        </w:r>
      </w:hyperlink>
      <w:r w:rsidRPr="00F97618">
        <w:rPr>
          <w:rFonts w:eastAsia="SimSun"/>
          <w:lang w:val="es-ES_tradnl" w:eastAsia="zh-CN" w:bidi="ar-EG"/>
        </w:rPr>
        <w:br/>
      </w:r>
      <w:r w:rsidRPr="00F97618">
        <w:rPr>
          <w:rFonts w:eastAsia="SimSun" w:hint="cs"/>
          <w:rtl/>
          <w:lang w:val="es-ES_tradnl" w:eastAsia="zh-CN" w:bidi="ar-EG"/>
        </w:rPr>
        <w:t>الموقع</w:t>
      </w:r>
      <w:r w:rsidRPr="00F97618">
        <w:rPr>
          <w:rFonts w:eastAsia="SimSun"/>
          <w:rtl/>
          <w:lang w:val="es-ES_tradnl" w:eastAsia="zh-CN" w:bidi="ar-EG"/>
        </w:rPr>
        <w:t xml:space="preserve"> الإلكتروني:</w:t>
      </w:r>
      <w:r w:rsidRPr="005B7589">
        <w:rPr>
          <w:rFonts w:eastAsia="SimSun"/>
          <w:lang w:val="es-ES_tradnl" w:eastAsia="zh-CN" w:bidi="ar-EG"/>
        </w:rPr>
        <w:tab/>
      </w:r>
      <w:r w:rsidRPr="00F97618">
        <w:rPr>
          <w:rFonts w:eastAsia="SimSun"/>
          <w:lang w:val="fr-CH" w:eastAsia="zh-CN" w:bidi="ar-EG"/>
        </w:rPr>
        <w:t>www.arcep.td</w:t>
      </w:r>
    </w:p>
    <w:p w:rsidR="00BD73E4" w:rsidRDefault="00BD73E4" w:rsidP="00BD73E4">
      <w:pPr>
        <w:rPr>
          <w:rFonts w:eastAsia="SimSun"/>
          <w:rtl/>
          <w:lang w:bidi="ar-EG"/>
        </w:rPr>
      </w:pPr>
    </w:p>
    <w:p w:rsidR="00CB458B" w:rsidRDefault="00CB458B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EC0087" w:rsidRPr="00DE5A6A" w:rsidRDefault="00EC0087" w:rsidP="00EC0087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2"/>
          <w:rtl/>
        </w:rPr>
      </w:pPr>
      <w:bookmarkStart w:id="150" w:name="_Toc413754221"/>
      <w:bookmarkStart w:id="151" w:name="_Toc413754885"/>
      <w:bookmarkStart w:id="152" w:name="_Toc414264977"/>
      <w:bookmarkStart w:id="153" w:name="toc_15"/>
      <w:r w:rsidRPr="00EC0087">
        <w:rPr>
          <w:rFonts w:hint="cs"/>
          <w:position w:val="2"/>
          <w:rtl/>
        </w:rPr>
        <w:lastRenderedPageBreak/>
        <w:t>تقييد الخدمة</w:t>
      </w:r>
      <w:bookmarkEnd w:id="150"/>
      <w:bookmarkEnd w:id="151"/>
      <w:bookmarkEnd w:id="152"/>
    </w:p>
    <w:bookmarkEnd w:id="153"/>
    <w:p w:rsidR="00CB458B" w:rsidRPr="006026D8" w:rsidRDefault="00CB458B" w:rsidP="00CB458B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val="es-ES" w:bidi="ar-EG"/>
        </w:rPr>
        <w:t xml:space="preserve">انظر الموقع: </w:t>
      </w:r>
      <w:hyperlink r:id="rId17" w:history="1">
        <w:r w:rsidRPr="006026D8">
          <w:rPr>
            <w:rFonts w:eastAsia="SimSun"/>
          </w:rPr>
          <w:t>www.itu.int/pub/T-SP-SR.</w:t>
        </w:r>
        <w:r w:rsidRPr="005539A3">
          <w:rPr>
            <w:rFonts w:eastAsia="SimSun"/>
          </w:rPr>
          <w:t>1</w:t>
        </w:r>
        <w:r w:rsidRPr="006026D8">
          <w:rPr>
            <w:rFonts w:eastAsia="SimSun"/>
          </w:rPr>
          <w:t>-</w:t>
        </w:r>
        <w:r w:rsidRPr="005539A3">
          <w:rPr>
            <w:rFonts w:eastAsia="SimSun"/>
          </w:rPr>
          <w:t>2012</w:t>
        </w:r>
      </w:hyperlink>
    </w:p>
    <w:p w:rsidR="00CB458B" w:rsidRDefault="00CB458B" w:rsidP="00CB458B">
      <w:pPr>
        <w:bidi w:val="0"/>
        <w:rPr>
          <w:rFonts w:eastAsia="SimSun"/>
          <w:lang w:bidi="ar-EG"/>
        </w:rPr>
      </w:pPr>
    </w:p>
    <w:p w:rsidR="00CB458B" w:rsidRPr="006026D8" w:rsidRDefault="00CB458B" w:rsidP="00CB458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6026D8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6026D8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B458B" w:rsidRPr="00097991" w:rsidRDefault="00CB458B" w:rsidP="00CB458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6026D8">
        <w:rPr>
          <w:rFonts w:eastAsia="SimSun" w:hint="cs"/>
          <w:b/>
          <w:bCs/>
          <w:rtl/>
          <w:lang w:bidi="ar-EG"/>
        </w:rPr>
        <w:t>سيشيل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1006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13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سلوفاكيا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1007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12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تايلاند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1034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5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6026D8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1039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14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أوروغواي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1039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14</w:t>
      </w:r>
      <w:r w:rsidRPr="006026D8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 w:rsidRPr="00097991">
        <w:rPr>
          <w:rFonts w:eastAsia="SimSun" w:hint="cs"/>
          <w:b/>
          <w:bCs/>
          <w:rtl/>
          <w:lang w:bidi="ar-EG"/>
        </w:rPr>
        <w:t>هونغ كونغ، الصين</w:t>
      </w:r>
      <w:r>
        <w:rPr>
          <w:rFonts w:eastAsia="SimSun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1068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4</w:t>
      </w:r>
      <w:r w:rsidRPr="006026D8">
        <w:rPr>
          <w:rFonts w:eastAsia="SimSun" w:hint="cs"/>
          <w:b/>
          <w:bCs/>
          <w:rtl/>
          <w:lang w:bidi="ar-EG"/>
        </w:rPr>
        <w:t>)</w:t>
      </w:r>
    </w:p>
    <w:p w:rsidR="00EC0087" w:rsidRDefault="00EC0087" w:rsidP="00BD73E4">
      <w:pPr>
        <w:rPr>
          <w:rFonts w:eastAsia="SimSun"/>
          <w:rtl/>
        </w:rPr>
      </w:pPr>
    </w:p>
    <w:p w:rsidR="00CB458B" w:rsidRPr="00CB458B" w:rsidRDefault="00CB458B" w:rsidP="00BD73E4">
      <w:pPr>
        <w:rPr>
          <w:rFonts w:eastAsia="SimSun"/>
          <w:rtl/>
        </w:rPr>
      </w:pPr>
    </w:p>
    <w:p w:rsidR="00DE5A6A" w:rsidRDefault="00DE5A6A" w:rsidP="00BD73E4">
      <w:pPr>
        <w:rPr>
          <w:rFonts w:eastAsia="SimSun"/>
          <w:rtl/>
          <w:lang w:bidi="ar-EG"/>
        </w:rPr>
      </w:pPr>
    </w:p>
    <w:p w:rsidR="00BC1B92" w:rsidRPr="00E933BD" w:rsidRDefault="00BC1B92" w:rsidP="00BC1B92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54" w:name="_Toc413754222"/>
      <w:bookmarkStart w:id="155" w:name="_Toc414264978"/>
      <w:bookmarkStart w:id="156" w:name="toc_15A"/>
      <w:r w:rsidRPr="00E933BD">
        <w:rPr>
          <w:rFonts w:hint="cs"/>
          <w:position w:val="4"/>
          <w:rtl/>
        </w:rPr>
        <w:t>إجراءات معاودة النداء</w:t>
      </w:r>
      <w:r w:rsidRPr="00E933BD">
        <w:rPr>
          <w:position w:val="4"/>
          <w:rtl/>
        </w:rPr>
        <w:br/>
      </w:r>
      <w:r w:rsidRPr="00E933BD">
        <w:rPr>
          <w:rFonts w:hint="cs"/>
          <w:position w:val="4"/>
          <w:rtl/>
        </w:rPr>
        <w:t xml:space="preserve">وإجراءات النداء البديلة (القرار </w:t>
      </w:r>
      <w:r w:rsidRPr="00E933BD">
        <w:rPr>
          <w:position w:val="4"/>
        </w:rPr>
        <w:t>21</w:t>
      </w:r>
      <w:r w:rsidRPr="00E933B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E933BD">
        <w:rPr>
          <w:position w:val="4"/>
        </w:rPr>
        <w:t>2006</w:t>
      </w:r>
      <w:r w:rsidRPr="00E933BD">
        <w:rPr>
          <w:rFonts w:hint="cs"/>
          <w:position w:val="4"/>
          <w:rtl/>
        </w:rPr>
        <w:t>)</w:t>
      </w:r>
      <w:bookmarkEnd w:id="154"/>
      <w:bookmarkEnd w:id="155"/>
    </w:p>
    <w:bookmarkEnd w:id="156"/>
    <w:p w:rsidR="00CB458B" w:rsidRPr="006026D8" w:rsidRDefault="00CB458B" w:rsidP="00580FA3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انظر الموقع: </w:t>
      </w:r>
      <w:r w:rsidR="00580FA3" w:rsidRPr="00580FA3">
        <w:rPr>
          <w:rFonts w:eastAsia="SimSun"/>
          <w:lang w:val="en-GB"/>
        </w:rPr>
        <w:t>www.itu.int/pub/T – SP – PP.RES.21 – 2011/</w:t>
      </w:r>
    </w:p>
    <w:p w:rsidR="00BC1B92" w:rsidRDefault="00BC1B92" w:rsidP="00BD73E4">
      <w:pPr>
        <w:rPr>
          <w:rFonts w:eastAsia="SimSun"/>
          <w:rtl/>
          <w:lang w:bidi="ar-EG"/>
        </w:rPr>
      </w:pPr>
    </w:p>
    <w:p w:rsidR="00BC1B92" w:rsidRDefault="00BC1B92" w:rsidP="00BD73E4">
      <w:pPr>
        <w:rPr>
          <w:rFonts w:eastAsia="SimSun"/>
          <w:rtl/>
          <w:lang w:bidi="ar-EG"/>
        </w:rPr>
      </w:pPr>
    </w:p>
    <w:p w:rsidR="00CB458B" w:rsidRDefault="00CB458B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AD7602" w:rsidRPr="006026D8" w:rsidRDefault="00AD7602" w:rsidP="00AD7602">
      <w:pPr>
        <w:pStyle w:val="Heading1"/>
        <w:rPr>
          <w:rFonts w:ascii="Calibri" w:eastAsia="SimSun" w:hAnsi="Calibri"/>
          <w:rtl/>
        </w:rPr>
      </w:pPr>
      <w:bookmarkStart w:id="157" w:name="_Toc411249976"/>
      <w:bookmarkStart w:id="158" w:name="_Toc413754223"/>
      <w:bookmarkStart w:id="159" w:name="_Toc414264979"/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57"/>
      <w:bookmarkEnd w:id="158"/>
      <w:bookmarkEnd w:id="159"/>
    </w:p>
    <w:p w:rsidR="00AD7602" w:rsidRPr="006026D8" w:rsidRDefault="00AD7602" w:rsidP="00AD7602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AD7602" w:rsidRPr="006026D8" w:rsidTr="00145A5B">
        <w:trPr>
          <w:trHeight w:val="41"/>
          <w:jc w:val="center"/>
        </w:trPr>
        <w:tc>
          <w:tcPr>
            <w:tcW w:w="878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AD7602" w:rsidRPr="006026D8" w:rsidTr="00145A5B">
        <w:trPr>
          <w:trHeight w:val="39"/>
          <w:jc w:val="center"/>
        </w:trPr>
        <w:tc>
          <w:tcPr>
            <w:tcW w:w="878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AD7602" w:rsidRPr="006026D8" w:rsidTr="00145A5B">
        <w:trPr>
          <w:trHeight w:val="39"/>
          <w:jc w:val="center"/>
        </w:trPr>
        <w:tc>
          <w:tcPr>
            <w:tcW w:w="878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AD7602" w:rsidRPr="006026D8" w:rsidTr="00145A5B">
        <w:trPr>
          <w:trHeight w:val="39"/>
          <w:jc w:val="center"/>
        </w:trPr>
        <w:tc>
          <w:tcPr>
            <w:tcW w:w="878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AD7602" w:rsidRPr="006026D8" w:rsidRDefault="00AD7602" w:rsidP="00145A5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AD7602" w:rsidRDefault="00AD7602" w:rsidP="00AD7602">
      <w:pPr>
        <w:bidi w:val="0"/>
        <w:rPr>
          <w:rFonts w:eastAsia="SimSun"/>
          <w:sz w:val="12"/>
          <w:szCs w:val="20"/>
        </w:rPr>
      </w:pPr>
    </w:p>
    <w:p w:rsidR="00AD7602" w:rsidRPr="005E6C46" w:rsidRDefault="00AD7602" w:rsidP="00AD7602">
      <w:pPr>
        <w:bidi w:val="0"/>
        <w:rPr>
          <w:rFonts w:eastAsia="SimSun"/>
          <w:sz w:val="12"/>
          <w:szCs w:val="20"/>
        </w:rPr>
      </w:pPr>
    </w:p>
    <w:p w:rsidR="00AD7602" w:rsidRPr="00AD7602" w:rsidRDefault="00AD7602" w:rsidP="00AD7602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60" w:name="_Toc411249978"/>
      <w:bookmarkStart w:id="161" w:name="_Toc413754224"/>
      <w:bookmarkStart w:id="162" w:name="_Toc414264980"/>
      <w:bookmarkStart w:id="163" w:name="toc_16"/>
      <w:r w:rsidRPr="00AD7602">
        <w:rPr>
          <w:rFonts w:hint="cs"/>
          <w:position w:val="4"/>
          <w:rtl/>
        </w:rPr>
        <w:t>قائمة محطات السفن وتخصيصات هويات الخدمة المتنقلة البحرية</w:t>
      </w:r>
      <w:r w:rsidRPr="00AD7602">
        <w:rPr>
          <w:position w:val="4"/>
          <w:rtl/>
        </w:rPr>
        <w:br/>
      </w:r>
      <w:r w:rsidRPr="00AD7602">
        <w:rPr>
          <w:rFonts w:hint="cs"/>
          <w:position w:val="4"/>
          <w:rtl/>
        </w:rPr>
        <w:t xml:space="preserve">(القائمة </w:t>
      </w:r>
      <w:r w:rsidRPr="00AD7602">
        <w:rPr>
          <w:position w:val="4"/>
        </w:rPr>
        <w:t>V</w:t>
      </w:r>
      <w:r w:rsidRPr="00AD7602">
        <w:rPr>
          <w:rFonts w:hint="cs"/>
          <w:position w:val="4"/>
          <w:rtl/>
        </w:rPr>
        <w:t>)</w:t>
      </w:r>
      <w:r w:rsidRPr="00AD7602">
        <w:rPr>
          <w:rFonts w:hint="cs"/>
          <w:position w:val="4"/>
          <w:rtl/>
        </w:rPr>
        <w:br/>
        <w:t xml:space="preserve">طبعة </w:t>
      </w:r>
      <w:r w:rsidRPr="00AD7602">
        <w:rPr>
          <w:position w:val="4"/>
        </w:rPr>
        <w:t>2015</w:t>
      </w:r>
      <w:r w:rsidRPr="00AD7602">
        <w:rPr>
          <w:rFonts w:hint="cs"/>
          <w:position w:val="4"/>
          <w:rtl/>
        </w:rPr>
        <w:br/>
      </w:r>
      <w:r w:rsidRPr="00AD7602">
        <w:rPr>
          <w:position w:val="4"/>
          <w:rtl/>
        </w:rPr>
        <w:br/>
      </w:r>
      <w:r w:rsidRPr="00AD7602">
        <w:rPr>
          <w:rFonts w:hint="cs"/>
          <w:position w:val="4"/>
          <w:rtl/>
        </w:rPr>
        <w:t xml:space="preserve">القسم </w:t>
      </w:r>
      <w:r w:rsidRPr="00AD7602">
        <w:rPr>
          <w:position w:val="4"/>
        </w:rPr>
        <w:t>VI</w:t>
      </w:r>
      <w:bookmarkEnd w:id="160"/>
      <w:bookmarkEnd w:id="161"/>
      <w:bookmarkEnd w:id="162"/>
    </w:p>
    <w:bookmarkEnd w:id="163"/>
    <w:p w:rsidR="00AD7602" w:rsidRPr="005E6C46" w:rsidRDefault="00AD7602" w:rsidP="00AD7602">
      <w:pPr>
        <w:bidi w:val="0"/>
        <w:rPr>
          <w:rFonts w:eastAsia="SimSun"/>
          <w:sz w:val="10"/>
          <w:szCs w:val="18"/>
          <w:lang w:bidi="ar-EG"/>
        </w:rPr>
      </w:pPr>
    </w:p>
    <w:p w:rsidR="00AD7602" w:rsidRPr="00114329" w:rsidRDefault="00AD7602" w:rsidP="00AD7602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</w:rPr>
      </w:pPr>
      <w:r w:rsidRPr="00AD7602">
        <w:rPr>
          <w:b/>
          <w:bCs/>
          <w:color w:val="000000"/>
        </w:rPr>
        <w:t>REP</w:t>
      </w:r>
    </w:p>
    <w:p w:rsidR="00AD7602" w:rsidRDefault="00AD7602" w:rsidP="00053074">
      <w:pPr>
        <w:widowControl w:val="0"/>
        <w:spacing w:before="60"/>
        <w:ind w:left="974" w:hanging="974"/>
        <w:jc w:val="left"/>
        <w:rPr>
          <w:color w:val="000000"/>
          <w:rtl/>
          <w:lang w:val="es-ES"/>
        </w:rPr>
      </w:pPr>
      <w:r w:rsidRPr="00AD7602">
        <w:rPr>
          <w:b/>
          <w:bCs/>
          <w:color w:val="000000"/>
        </w:rPr>
        <w:t>AA17</w:t>
      </w:r>
      <w:r w:rsidRPr="00AD7602">
        <w:rPr>
          <w:sz w:val="24"/>
          <w:szCs w:val="24"/>
        </w:rPr>
        <w:tab/>
      </w:r>
      <w:proofErr w:type="spellStart"/>
      <w:r w:rsidRPr="00AD7602">
        <w:rPr>
          <w:color w:val="000000"/>
          <w:lang w:val="en-GB"/>
        </w:rPr>
        <w:t>Electrotech</w:t>
      </w:r>
      <w:proofErr w:type="spellEnd"/>
      <w:r w:rsidRPr="00AD7602">
        <w:rPr>
          <w:color w:val="000000"/>
          <w:lang w:val="en-GB"/>
        </w:rPr>
        <w:t xml:space="preserve"> Australia Pty Ltd., P.O. Box 7238, </w:t>
      </w:r>
      <w:proofErr w:type="spellStart"/>
      <w:r w:rsidRPr="00AD7602">
        <w:rPr>
          <w:color w:val="000000"/>
          <w:lang w:val="en-GB"/>
        </w:rPr>
        <w:t>Warringah</w:t>
      </w:r>
      <w:proofErr w:type="spellEnd"/>
      <w:r w:rsidRPr="00AD7602">
        <w:rPr>
          <w:color w:val="000000"/>
          <w:lang w:val="en-GB"/>
        </w:rPr>
        <w:t xml:space="preserve"> Mall,</w:t>
      </w:r>
      <w:r w:rsidR="009F4005">
        <w:rPr>
          <w:rFonts w:hint="cs"/>
          <w:color w:val="000000"/>
          <w:rtl/>
          <w:lang w:val="en-GB"/>
        </w:rPr>
        <w:t> </w:t>
      </w:r>
      <w:r w:rsidRPr="00AD7602">
        <w:rPr>
          <w:color w:val="000000"/>
          <w:lang w:val="en-GB"/>
        </w:rPr>
        <w:br/>
      </w:r>
      <w:proofErr w:type="spellStart"/>
      <w:r w:rsidRPr="00AD7602">
        <w:rPr>
          <w:color w:val="000000"/>
          <w:lang w:val="en-GB"/>
        </w:rPr>
        <w:t>Brookvale</w:t>
      </w:r>
      <w:proofErr w:type="spellEnd"/>
      <w:r w:rsidRPr="00AD7602">
        <w:rPr>
          <w:color w:val="000000"/>
          <w:lang w:val="en-GB"/>
        </w:rPr>
        <w:t xml:space="preserve"> NSW 2100, Australia.</w:t>
      </w:r>
      <w:r w:rsidR="009F4005">
        <w:rPr>
          <w:rFonts w:hint="cs"/>
          <w:color w:val="000000"/>
          <w:rtl/>
          <w:lang w:val="en-GB"/>
        </w:rPr>
        <w:t> </w:t>
      </w:r>
      <w:r w:rsidRPr="00AD7602">
        <w:rPr>
          <w:color w:val="000000"/>
          <w:lang w:val="en-GB"/>
        </w:rPr>
        <w:br/>
      </w:r>
      <w:r>
        <w:rPr>
          <w:rFonts w:hint="cs"/>
          <w:color w:val="000000"/>
          <w:rtl/>
          <w:lang w:val="en-GB"/>
        </w:rPr>
        <w:t xml:space="preserve">الهاتف: </w:t>
      </w:r>
      <w:r w:rsidRPr="00AD7602">
        <w:rPr>
          <w:color w:val="000000"/>
          <w:lang w:val="en-GB"/>
        </w:rPr>
        <w:t>+61 2 9466 6800</w:t>
      </w:r>
      <w:r>
        <w:rPr>
          <w:rFonts w:hint="cs"/>
          <w:color w:val="000000"/>
          <w:rtl/>
          <w:lang w:val="en-GB"/>
        </w:rPr>
        <w:t xml:space="preserve">، الفاكس: </w:t>
      </w:r>
      <w:r w:rsidRPr="00AD7602">
        <w:rPr>
          <w:color w:val="000000"/>
          <w:lang w:val="en-GB"/>
        </w:rPr>
        <w:t>+61 2 9905 6318</w:t>
      </w:r>
      <w:r>
        <w:rPr>
          <w:rFonts w:hint="cs"/>
          <w:color w:val="000000"/>
          <w:rtl/>
          <w:lang w:val="en-GB"/>
        </w:rPr>
        <w:t xml:space="preserve">، البريد الإلكتروني: </w:t>
      </w:r>
      <w:hyperlink r:id="rId18" w:history="1">
        <w:r w:rsidRPr="00AD7602">
          <w:rPr>
            <w:rStyle w:val="Hyperlink"/>
            <w:lang w:val="en-GB"/>
          </w:rPr>
          <w:t>sales@electrotech.net.au</w:t>
        </w:r>
      </w:hyperlink>
      <w:r w:rsidRPr="00AD7602">
        <w:rPr>
          <w:color w:val="000000"/>
          <w:u w:val="single"/>
          <w:lang w:val="en-GB"/>
        </w:rPr>
        <w:br/>
      </w:r>
      <w:r w:rsidRPr="00F42909">
        <w:rPr>
          <w:rFonts w:hint="cs"/>
          <w:i/>
          <w:iCs/>
          <w:color w:val="000000"/>
          <w:rtl/>
          <w:lang w:val="en-GB"/>
        </w:rPr>
        <w:t>مسؤول الاتصال:</w:t>
      </w:r>
      <w:r w:rsidRPr="00F42909">
        <w:rPr>
          <w:i/>
          <w:iCs/>
          <w:color w:val="000000"/>
          <w:lang w:val="en-GB"/>
        </w:rPr>
        <w:t xml:space="preserve">Stephen </w:t>
      </w:r>
      <w:proofErr w:type="spellStart"/>
      <w:r w:rsidRPr="00F42909">
        <w:rPr>
          <w:i/>
          <w:iCs/>
          <w:color w:val="000000"/>
          <w:lang w:val="en-GB"/>
        </w:rPr>
        <w:t>Renkert</w:t>
      </w:r>
      <w:proofErr w:type="spellEnd"/>
      <w:r w:rsidRPr="00AD7602">
        <w:rPr>
          <w:i/>
          <w:iCs/>
          <w:color w:val="000000"/>
          <w:lang w:val="en-GB"/>
        </w:rPr>
        <w:t xml:space="preserve"> </w:t>
      </w:r>
      <w:r w:rsidR="00053074">
        <w:rPr>
          <w:rFonts w:hint="cs"/>
          <w:i/>
          <w:iCs/>
          <w:color w:val="000000"/>
          <w:rtl/>
          <w:lang w:val="en-GB" w:bidi="ar-EG"/>
        </w:rPr>
        <w:t xml:space="preserve"> أو </w:t>
      </w:r>
      <w:r w:rsidR="00053074" w:rsidRPr="00F42909">
        <w:rPr>
          <w:i/>
          <w:iCs/>
          <w:color w:val="000000"/>
          <w:lang w:val="en-GB"/>
        </w:rPr>
        <w:t>Jon Cornish</w:t>
      </w:r>
      <w:r w:rsidRPr="00AD7602">
        <w:rPr>
          <w:i/>
          <w:iCs/>
          <w:color w:val="000000"/>
          <w:lang w:val="en-GB"/>
        </w:rPr>
        <w:br/>
      </w:r>
      <w:r>
        <w:rPr>
          <w:rFonts w:hint="cs"/>
          <w:i/>
          <w:iCs/>
          <w:color w:val="000000"/>
          <w:rtl/>
          <w:lang w:val="en-GB"/>
        </w:rPr>
        <w:t xml:space="preserve">البريد الإلكتروني: </w:t>
      </w:r>
      <w:hyperlink r:id="rId19" w:history="1">
        <w:r w:rsidRPr="00AD7602">
          <w:rPr>
            <w:rStyle w:val="Hyperlink"/>
            <w:i/>
            <w:iCs/>
            <w:lang w:val="en-GB"/>
          </w:rPr>
          <w:t>inmarsatsp@electrotech.net.au</w:t>
        </w:r>
      </w:hyperlink>
    </w:p>
    <w:p w:rsidR="00145A5B" w:rsidRPr="00DF4D08" w:rsidRDefault="00145A5B" w:rsidP="00AD7602">
      <w:pPr>
        <w:widowControl w:val="0"/>
        <w:spacing w:before="60"/>
        <w:ind w:left="974" w:hanging="974"/>
        <w:jc w:val="left"/>
        <w:rPr>
          <w:color w:val="000000"/>
        </w:rPr>
      </w:pPr>
    </w:p>
    <w:p w:rsidR="00145A5B" w:rsidRPr="00DF4D08" w:rsidRDefault="00556CF3" w:rsidP="00556CF3">
      <w:pPr>
        <w:widowControl w:val="0"/>
        <w:spacing w:before="60"/>
        <w:ind w:left="974" w:hanging="974"/>
        <w:jc w:val="left"/>
        <w:rPr>
          <w:color w:val="000000"/>
        </w:rPr>
      </w:pPr>
      <w:r w:rsidRPr="00556CF3">
        <w:rPr>
          <w:b/>
          <w:bCs/>
          <w:color w:val="000000"/>
        </w:rPr>
        <w:t>GB12</w:t>
      </w:r>
      <w:r w:rsidR="00145A5B" w:rsidRPr="00AD7602">
        <w:rPr>
          <w:sz w:val="24"/>
          <w:szCs w:val="24"/>
        </w:rPr>
        <w:tab/>
      </w:r>
      <w:proofErr w:type="spellStart"/>
      <w:r w:rsidRPr="00556CF3">
        <w:rPr>
          <w:color w:val="000000"/>
          <w:lang w:val="en-GB"/>
        </w:rPr>
        <w:t>Equiom</w:t>
      </w:r>
      <w:proofErr w:type="spellEnd"/>
      <w:r w:rsidRPr="00556CF3">
        <w:rPr>
          <w:color w:val="000000"/>
          <w:lang w:val="en-GB"/>
        </w:rPr>
        <w:t xml:space="preserve"> Marine Services Ltd, PO box 175, Frances House, Sir William Place,</w:t>
      </w:r>
      <w:r>
        <w:rPr>
          <w:rFonts w:hint="cs"/>
          <w:color w:val="000000"/>
          <w:rtl/>
          <w:lang w:val="en-GB"/>
        </w:rPr>
        <w:t> </w:t>
      </w:r>
      <w:r w:rsidRPr="00556CF3">
        <w:rPr>
          <w:color w:val="000000"/>
          <w:rtl/>
          <w:lang w:val="en-GB"/>
        </w:rPr>
        <w:br/>
      </w:r>
      <w:r w:rsidRPr="00556CF3">
        <w:rPr>
          <w:color w:val="000000"/>
          <w:lang w:val="en-GB"/>
        </w:rPr>
        <w:t>St. Peter Port, Guernsey GY1 4HQ, Channel Islands.</w:t>
      </w:r>
      <w:r>
        <w:rPr>
          <w:rFonts w:hint="cs"/>
          <w:color w:val="000000"/>
          <w:rtl/>
          <w:lang w:val="en-GB"/>
        </w:rPr>
        <w:t> </w:t>
      </w:r>
      <w:r w:rsidRPr="00556CF3">
        <w:rPr>
          <w:color w:val="000000"/>
          <w:rtl/>
          <w:lang w:val="en-GB"/>
        </w:rPr>
        <w:br/>
      </w:r>
      <w:r>
        <w:rPr>
          <w:rFonts w:hint="cs"/>
          <w:color w:val="000000"/>
          <w:rtl/>
        </w:rPr>
        <w:t xml:space="preserve">الهاتف: </w:t>
      </w:r>
      <w:r w:rsidRPr="00556CF3">
        <w:rPr>
          <w:color w:val="000000"/>
        </w:rPr>
        <w:t>+44 1481 723573</w:t>
      </w:r>
      <w:r>
        <w:rPr>
          <w:rFonts w:hint="cs"/>
          <w:color w:val="000000"/>
          <w:rtl/>
        </w:rPr>
        <w:t xml:space="preserve">، </w:t>
      </w:r>
      <w:r w:rsidRPr="00556CF3">
        <w:rPr>
          <w:color w:val="000000"/>
        </w:rPr>
        <w:t xml:space="preserve">+44 1481 723573 </w:t>
      </w:r>
      <w:r w:rsidRPr="00A45E40">
        <w:rPr>
          <w:color w:val="000000"/>
        </w:rPr>
        <w:t>(Main)</w:t>
      </w:r>
      <w:r w:rsidRPr="00A45E40">
        <w:rPr>
          <w:rFonts w:hint="cs"/>
          <w:color w:val="000000"/>
          <w:rtl/>
        </w:rPr>
        <w:t>،</w:t>
      </w:r>
      <w:r>
        <w:rPr>
          <w:rFonts w:hint="cs"/>
          <w:color w:val="000000"/>
          <w:rtl/>
        </w:rPr>
        <w:t xml:space="preserve"> </w:t>
      </w:r>
      <w:r w:rsidRPr="00556CF3">
        <w:rPr>
          <w:color w:val="000000"/>
        </w:rPr>
        <w:t xml:space="preserve">+44 1481 731289 </w:t>
      </w:r>
      <w:r w:rsidRPr="00A45E40">
        <w:rPr>
          <w:color w:val="000000"/>
        </w:rPr>
        <w:t>(</w:t>
      </w:r>
      <w:proofErr w:type="spellStart"/>
      <w:r w:rsidRPr="00A45E40">
        <w:rPr>
          <w:color w:val="000000"/>
        </w:rPr>
        <w:t>Ddi</w:t>
      </w:r>
      <w:proofErr w:type="spellEnd"/>
      <w:r w:rsidRPr="00A45E40">
        <w:rPr>
          <w:color w:val="000000"/>
        </w:rPr>
        <w:t>)</w:t>
      </w:r>
      <w:r>
        <w:rPr>
          <w:rFonts w:hint="cs"/>
          <w:color w:val="000000"/>
          <w:rtl/>
        </w:rPr>
        <w:t>،</w:t>
      </w:r>
      <w:r w:rsidRPr="00556CF3">
        <w:rPr>
          <w:color w:val="000000"/>
          <w:rtl/>
          <w:lang w:val="en-GB"/>
        </w:rPr>
        <w:br/>
      </w:r>
      <w:r>
        <w:rPr>
          <w:rFonts w:hint="cs"/>
          <w:color w:val="000000"/>
          <w:rtl/>
          <w:lang w:bidi="ar-EG"/>
        </w:rPr>
        <w:t xml:space="preserve">الفاكس: </w:t>
      </w:r>
      <w:r w:rsidRPr="00556CF3">
        <w:rPr>
          <w:color w:val="000000"/>
        </w:rPr>
        <w:t>+44 1481 711353</w:t>
      </w:r>
      <w:r>
        <w:rPr>
          <w:rFonts w:hint="cs"/>
          <w:color w:val="000000"/>
          <w:rtl/>
        </w:rPr>
        <w:t xml:space="preserve">، </w:t>
      </w:r>
      <w:r w:rsidRPr="00556CF3">
        <w:rPr>
          <w:color w:val="000000"/>
        </w:rPr>
        <w:t>+44 1481 732139</w:t>
      </w:r>
      <w:r>
        <w:rPr>
          <w:rFonts w:hint="cs"/>
          <w:color w:val="000000"/>
          <w:rtl/>
        </w:rPr>
        <w:t>،</w:t>
      </w:r>
      <w:r w:rsidRPr="00556CF3">
        <w:rPr>
          <w:color w:val="000000"/>
          <w:rtl/>
          <w:lang w:val="en-GB"/>
        </w:rPr>
        <w:br/>
      </w:r>
      <w:r>
        <w:rPr>
          <w:rFonts w:hint="cs"/>
          <w:color w:val="000000"/>
          <w:rtl/>
        </w:rPr>
        <w:t xml:space="preserve">البريد الإلكتروني: </w:t>
      </w:r>
      <w:hyperlink r:id="rId20" w:history="1">
        <w:r w:rsidRPr="009223F8">
          <w:rPr>
            <w:rStyle w:val="Hyperlink"/>
          </w:rPr>
          <w:t>gesybuckingham@equiomgroup.com</w:t>
        </w:r>
      </w:hyperlink>
      <w:r>
        <w:rPr>
          <w:rFonts w:hint="cs"/>
          <w:color w:val="000000"/>
          <w:rtl/>
        </w:rPr>
        <w:t xml:space="preserve">، </w:t>
      </w:r>
      <w:hyperlink r:id="rId21" w:history="1">
        <w:r w:rsidRPr="00556CF3">
          <w:rPr>
            <w:rStyle w:val="Hyperlink"/>
          </w:rPr>
          <w:t>phillipw@bachmanngroup.com</w:t>
        </w:r>
      </w:hyperlink>
      <w:r>
        <w:rPr>
          <w:rFonts w:hint="cs"/>
          <w:color w:val="000000"/>
          <w:rtl/>
        </w:rPr>
        <w:t>،</w:t>
      </w:r>
      <w:r w:rsidRPr="00556CF3">
        <w:rPr>
          <w:color w:val="000000"/>
          <w:rtl/>
          <w:lang w:val="en-GB"/>
        </w:rPr>
        <w:br/>
      </w:r>
      <w:r>
        <w:rPr>
          <w:rFonts w:hint="cs"/>
          <w:color w:val="000000"/>
          <w:rtl/>
          <w:lang w:val="en-GB"/>
        </w:rPr>
        <w:t xml:space="preserve">الموقع الإلكتروني: </w:t>
      </w:r>
      <w:hyperlink r:id="rId22" w:history="1">
        <w:r w:rsidRPr="00556CF3">
          <w:rPr>
            <w:rStyle w:val="Hyperlink"/>
            <w:lang w:val="en-GB"/>
          </w:rPr>
          <w:t>www.equiomgroup.com</w:t>
        </w:r>
      </w:hyperlink>
      <w:r w:rsidRPr="00556CF3">
        <w:rPr>
          <w:color w:val="000000"/>
          <w:u w:val="single"/>
          <w:rtl/>
          <w:lang w:val="en-GB"/>
        </w:rPr>
        <w:br/>
      </w:r>
      <w:r w:rsidRPr="00A45E40">
        <w:rPr>
          <w:rFonts w:hint="cs"/>
          <w:i/>
          <w:iCs/>
          <w:color w:val="000000"/>
          <w:rtl/>
          <w:lang w:val="en-GB"/>
        </w:rPr>
        <w:t>مسؤول الاتصال:</w:t>
      </w:r>
      <w:r>
        <w:rPr>
          <w:rFonts w:hint="cs"/>
          <w:i/>
          <w:iCs/>
          <w:color w:val="000000"/>
          <w:rtl/>
          <w:lang w:val="en-GB"/>
        </w:rPr>
        <w:t xml:space="preserve"> </w:t>
      </w:r>
      <w:r w:rsidRPr="00556CF3">
        <w:rPr>
          <w:i/>
          <w:iCs/>
          <w:color w:val="000000"/>
          <w:lang w:val="en-GB"/>
        </w:rPr>
        <w:t xml:space="preserve">Mrs </w:t>
      </w:r>
      <w:proofErr w:type="spellStart"/>
      <w:r w:rsidRPr="00556CF3">
        <w:rPr>
          <w:i/>
          <w:iCs/>
          <w:color w:val="000000"/>
          <w:lang w:val="en-GB"/>
        </w:rPr>
        <w:t>Gesy</w:t>
      </w:r>
      <w:proofErr w:type="spellEnd"/>
      <w:r w:rsidRPr="00556CF3">
        <w:rPr>
          <w:i/>
          <w:iCs/>
          <w:color w:val="000000"/>
          <w:lang w:val="en-GB"/>
        </w:rPr>
        <w:t xml:space="preserve"> Buckingham</w:t>
      </w:r>
    </w:p>
    <w:p w:rsidR="00CB458B" w:rsidRPr="00556CF3" w:rsidRDefault="00CB458B" w:rsidP="00BD73E4">
      <w:pPr>
        <w:rPr>
          <w:rFonts w:eastAsia="SimSun"/>
          <w:rtl/>
          <w:lang w:val="en-GB" w:bidi="ar-EG"/>
        </w:rPr>
      </w:pPr>
    </w:p>
    <w:p w:rsidR="00425024" w:rsidRDefault="00425024" w:rsidP="00BD73E4">
      <w:pPr>
        <w:rPr>
          <w:rFonts w:eastAsia="SimSun"/>
          <w:rtl/>
          <w:lang w:bidi="ar-EG"/>
        </w:rPr>
      </w:pPr>
    </w:p>
    <w:p w:rsidR="00005920" w:rsidRDefault="00005920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425024" w:rsidRPr="001E00B9" w:rsidRDefault="005A2CA2" w:rsidP="006B054D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3"/>
          <w:rtl/>
        </w:rPr>
      </w:pPr>
      <w:bookmarkStart w:id="164" w:name="_Toc359596910"/>
      <w:bookmarkStart w:id="165" w:name="toc_17"/>
      <w:r w:rsidRPr="001E00B9">
        <w:rPr>
          <w:rFonts w:hint="cs"/>
          <w:position w:val="3"/>
          <w:rtl/>
        </w:rPr>
        <w:lastRenderedPageBreak/>
        <w:t>قائمة بأرقام تعرّف جهة الإصدار</w:t>
      </w:r>
      <w:r w:rsidR="006B054D">
        <w:rPr>
          <w:position w:val="3"/>
        </w:rPr>
        <w:br/>
      </w:r>
      <w:r w:rsidRPr="001E00B9">
        <w:rPr>
          <w:rFonts w:hint="cs"/>
          <w:position w:val="3"/>
          <w:rtl/>
        </w:rPr>
        <w:t>لبطاقة رسوم الاتصالات الدولية</w:t>
      </w:r>
      <w:r w:rsidRPr="001E00B9">
        <w:rPr>
          <w:position w:val="3"/>
          <w:rtl/>
        </w:rPr>
        <w:br/>
      </w:r>
      <w:r w:rsidRPr="001E00B9">
        <w:rPr>
          <w:rFonts w:hint="cs"/>
          <w:position w:val="3"/>
          <w:rtl/>
        </w:rPr>
        <w:t xml:space="preserve">(وفقاً للتوصية </w:t>
      </w:r>
      <w:r w:rsidRPr="001E00B9">
        <w:rPr>
          <w:position w:val="3"/>
        </w:rPr>
        <w:t>ITU</w:t>
      </w:r>
      <w:r w:rsidRPr="001E00B9">
        <w:rPr>
          <w:position w:val="3"/>
        </w:rPr>
        <w:noBreakHyphen/>
        <w:t>T E.118</w:t>
      </w:r>
      <w:r w:rsidRPr="001E00B9">
        <w:rPr>
          <w:rFonts w:hint="cs"/>
          <w:position w:val="3"/>
          <w:rtl/>
        </w:rPr>
        <w:t xml:space="preserve"> </w:t>
      </w:r>
      <w:r w:rsidRPr="001E00B9">
        <w:rPr>
          <w:position w:val="3"/>
        </w:rPr>
        <w:t>(2006/05)</w:t>
      </w:r>
      <w:r w:rsidRPr="001E00B9">
        <w:rPr>
          <w:rFonts w:hint="cs"/>
          <w:position w:val="3"/>
          <w:rtl/>
        </w:rPr>
        <w:t>)</w:t>
      </w:r>
      <w:r w:rsidR="006B054D">
        <w:rPr>
          <w:position w:val="3"/>
        </w:rPr>
        <w:br/>
      </w:r>
      <w:r w:rsidRPr="001E00B9">
        <w:rPr>
          <w:rFonts w:hint="cs"/>
          <w:position w:val="3"/>
          <w:rtl/>
        </w:rPr>
        <w:t xml:space="preserve">(الوضع في </w:t>
      </w:r>
      <w:r w:rsidRPr="001E00B9">
        <w:rPr>
          <w:position w:val="3"/>
        </w:rPr>
        <w:t>15</w:t>
      </w:r>
      <w:r w:rsidRPr="001E00B9">
        <w:rPr>
          <w:rFonts w:hint="cs"/>
          <w:position w:val="3"/>
          <w:rtl/>
        </w:rPr>
        <w:t xml:space="preserve"> نوفمبر </w:t>
      </w:r>
      <w:r w:rsidRPr="001E00B9">
        <w:rPr>
          <w:position w:val="3"/>
        </w:rPr>
        <w:t>2013</w:t>
      </w:r>
      <w:r w:rsidRPr="001E00B9">
        <w:rPr>
          <w:rFonts w:hint="cs"/>
          <w:position w:val="3"/>
          <w:rtl/>
        </w:rPr>
        <w:t>)</w:t>
      </w:r>
      <w:bookmarkEnd w:id="164"/>
    </w:p>
    <w:bookmarkEnd w:id="165"/>
    <w:p w:rsidR="00365283" w:rsidRDefault="00365283" w:rsidP="0036528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AF03DC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40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rtl/>
          <w:lang w:bidi="ar-EG"/>
        </w:rPr>
        <w:t>–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3</w:t>
      </w:r>
      <w:r w:rsidRPr="00AF03DC">
        <w:rPr>
          <w:rFonts w:eastAsia="SimSun"/>
          <w:lang w:bidi="ar-EG"/>
        </w:rPr>
        <w:t>.XI.</w:t>
      </w:r>
      <w:r>
        <w:rPr>
          <w:rFonts w:eastAsia="SimSun"/>
          <w:lang w:bidi="ar-EG"/>
        </w:rPr>
        <w:t>15</w:t>
      </w:r>
      <w:r w:rsidRPr="00AF03DC">
        <w:rPr>
          <w:rFonts w:eastAsia="SimSun" w:hint="cs"/>
          <w:rtl/>
          <w:lang w:bidi="ar-EG"/>
        </w:rPr>
        <w:t>)</w:t>
      </w:r>
      <w:r w:rsidRPr="00AF03DC">
        <w:rPr>
          <w:rFonts w:eastAsia="SimSun"/>
          <w:rtl/>
          <w:lang w:bidi="ar-EG"/>
        </w:rPr>
        <w:br/>
      </w:r>
      <w:r w:rsidRPr="00AF03DC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24</w:t>
      </w:r>
      <w:r w:rsidRPr="00AF03DC">
        <w:rPr>
          <w:rFonts w:eastAsia="SimSun" w:hint="cs"/>
          <w:rtl/>
          <w:lang w:bidi="ar-EG"/>
        </w:rPr>
        <w:t>)</w:t>
      </w:r>
    </w:p>
    <w:p w:rsidR="00365283" w:rsidRPr="00D43129" w:rsidRDefault="00365283" w:rsidP="00365283">
      <w:pPr>
        <w:spacing w:before="0"/>
        <w:rPr>
          <w:rFonts w:eastAsia="SimSun"/>
          <w:rtl/>
        </w:rPr>
      </w:pPr>
    </w:p>
    <w:p w:rsidR="00365283" w:rsidRPr="00AF03DC" w:rsidRDefault="00365283" w:rsidP="007E0C17">
      <w:pPr>
        <w:tabs>
          <w:tab w:val="left" w:pos="2024"/>
        </w:tabs>
        <w:spacing w:before="0" w:after="60"/>
        <w:ind w:left="289"/>
        <w:rPr>
          <w:rFonts w:eastAsia="SimSun"/>
          <w:b/>
          <w:bCs/>
          <w:rtl/>
          <w:lang w:bidi="ar-EG"/>
        </w:rPr>
      </w:pPr>
      <w:r w:rsidRPr="00365283">
        <w:rPr>
          <w:rFonts w:eastAsia="SimSun" w:hint="cs"/>
          <w:b/>
          <w:bCs/>
          <w:rtl/>
          <w:lang w:bidi="ar-EG"/>
        </w:rPr>
        <w:t>هونغ كونغ، الصين</w:t>
      </w:r>
      <w:r w:rsidRPr="00AF03DC">
        <w:rPr>
          <w:rFonts w:eastAsia="SimSun" w:hint="cs"/>
          <w:b/>
          <w:bCs/>
          <w:rtl/>
          <w:lang w:bidi="ar-EG"/>
        </w:rPr>
        <w:tab/>
      </w:r>
      <w:r w:rsidRPr="00AF03DC">
        <w:rPr>
          <w:rFonts w:eastAsia="SimSun"/>
          <w:b/>
          <w:bCs/>
          <w:lang w:bidi="ar-EG"/>
        </w:rPr>
        <w:t>ADD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211"/>
        <w:gridCol w:w="1134"/>
        <w:gridCol w:w="3042"/>
        <w:gridCol w:w="1228"/>
      </w:tblGrid>
      <w:tr w:rsidR="00365283" w:rsidRPr="00AF03DC" w:rsidTr="00365283">
        <w:trPr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83" w:rsidRPr="00365283" w:rsidRDefault="00365283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val="fr-FR" w:bidi="ar-EG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83" w:rsidRPr="00365283" w:rsidRDefault="00365283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83" w:rsidRPr="00365283" w:rsidRDefault="00365283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رقم تعّرف جهة الإصدار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83" w:rsidRPr="00365283" w:rsidRDefault="00365283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83" w:rsidRPr="00365283" w:rsidRDefault="00365283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365283" w:rsidRPr="00AF03DC" w:rsidTr="00365283">
        <w:trPr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83" w:rsidRPr="00365283" w:rsidRDefault="00365283" w:rsidP="00365283">
            <w:pPr>
              <w:spacing w:before="60" w:after="60" w:line="260" w:lineRule="exact"/>
              <w:rPr>
                <w:rFonts w:eastAsia="SimSun"/>
                <w:sz w:val="18"/>
                <w:szCs w:val="24"/>
              </w:rPr>
            </w:pPr>
            <w:r w:rsidRPr="00365283">
              <w:rPr>
                <w:rFonts w:eastAsia="SimSun" w:hint="cs"/>
                <w:sz w:val="18"/>
                <w:szCs w:val="24"/>
                <w:rtl/>
                <w:lang w:bidi="ar-EG"/>
              </w:rPr>
              <w:t>هونغ كونغ، الصين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83" w:rsidRPr="00365283" w:rsidRDefault="00365283" w:rsidP="00365283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365283">
              <w:rPr>
                <w:rFonts w:eastAsia="SimSun"/>
                <w:b/>
                <w:bCs/>
                <w:sz w:val="18"/>
                <w:szCs w:val="24"/>
              </w:rPr>
              <w:t>Multibyte</w:t>
            </w:r>
            <w:proofErr w:type="spellEnd"/>
            <w:r w:rsidRPr="00365283">
              <w:rPr>
                <w:rFonts w:eastAsia="SimSun"/>
                <w:b/>
                <w:bCs/>
                <w:sz w:val="18"/>
                <w:szCs w:val="24"/>
              </w:rPr>
              <w:t xml:space="preserve"> Info Technology Limited</w:t>
            </w:r>
            <w:r w:rsidRPr="00365283">
              <w:rPr>
                <w:rFonts w:eastAsia="SimSun"/>
                <w:b/>
                <w:bCs/>
                <w:sz w:val="18"/>
                <w:szCs w:val="24"/>
              </w:rPr>
              <w:br/>
            </w:r>
            <w:r w:rsidRPr="00365283">
              <w:rPr>
                <w:rFonts w:eastAsia="SimSun"/>
                <w:sz w:val="18"/>
                <w:szCs w:val="24"/>
              </w:rPr>
              <w:t>Flat E, 12/F</w:t>
            </w:r>
            <w:r w:rsidRPr="00365283">
              <w:rPr>
                <w:rFonts w:eastAsia="SimSun"/>
                <w:sz w:val="18"/>
                <w:szCs w:val="24"/>
              </w:rPr>
              <w:br/>
              <w:t>Effort Industrial Building</w:t>
            </w:r>
            <w:r w:rsidRPr="00365283">
              <w:rPr>
                <w:rFonts w:eastAsia="SimSun"/>
                <w:sz w:val="18"/>
                <w:szCs w:val="24"/>
              </w:rPr>
              <w:br/>
              <w:t>2-8 Kung Yip Street</w:t>
            </w:r>
            <w:r w:rsidRPr="00365283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365283">
              <w:rPr>
                <w:rFonts w:eastAsia="SimSun"/>
                <w:sz w:val="18"/>
                <w:szCs w:val="24"/>
              </w:rPr>
              <w:t>Kwai</w:t>
            </w:r>
            <w:proofErr w:type="spellEnd"/>
            <w:r w:rsidRPr="00365283">
              <w:rPr>
                <w:rFonts w:eastAsia="SimSun"/>
                <w:sz w:val="18"/>
                <w:szCs w:val="24"/>
              </w:rPr>
              <w:t xml:space="preserve"> Chung</w:t>
            </w:r>
            <w:r w:rsidRPr="00365283">
              <w:rPr>
                <w:rFonts w:eastAsia="SimSun"/>
                <w:sz w:val="18"/>
                <w:szCs w:val="24"/>
              </w:rPr>
              <w:br/>
              <w:t>New Territories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83" w:rsidRPr="00365283" w:rsidRDefault="00365283" w:rsidP="00365283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rtl/>
                <w:lang w:val="fr-CH" w:bidi="ar-EG"/>
              </w:rPr>
            </w:pPr>
            <w:r w:rsidRPr="00365283">
              <w:rPr>
                <w:rFonts w:eastAsia="SimSun"/>
                <w:b/>
                <w:sz w:val="18"/>
                <w:szCs w:val="24"/>
                <w:lang w:bidi="ar-EG"/>
              </w:rPr>
              <w:t>89 852 24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83" w:rsidRPr="00365283" w:rsidRDefault="00365283" w:rsidP="00365283">
            <w:pPr>
              <w:tabs>
                <w:tab w:val="left" w:pos="1184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365283">
              <w:rPr>
                <w:rFonts w:eastAsia="SimSun"/>
                <w:sz w:val="18"/>
                <w:szCs w:val="24"/>
                <w:lang w:eastAsia="zh-CN"/>
              </w:rPr>
              <w:t>Mr</w:t>
            </w:r>
            <w:proofErr w:type="spellEnd"/>
            <w:r w:rsidRPr="00365283">
              <w:rPr>
                <w:rFonts w:eastAsia="SimSun"/>
                <w:sz w:val="18"/>
                <w:szCs w:val="24"/>
                <w:lang w:eastAsia="zh-CN"/>
              </w:rPr>
              <w:t xml:space="preserve"> Lau Kin Sang</w:t>
            </w:r>
            <w:r w:rsidRPr="00365283">
              <w:rPr>
                <w:rFonts w:eastAsia="SimSun"/>
                <w:sz w:val="18"/>
                <w:szCs w:val="24"/>
                <w:lang w:eastAsia="zh-CN"/>
              </w:rPr>
              <w:br/>
            </w:r>
            <w:proofErr w:type="spellStart"/>
            <w:r w:rsidRPr="00365283">
              <w:rPr>
                <w:rFonts w:eastAsia="SimSun"/>
                <w:sz w:val="18"/>
                <w:szCs w:val="24"/>
                <w:lang w:eastAsia="zh-CN"/>
              </w:rPr>
              <w:t>Multibyte</w:t>
            </w:r>
            <w:proofErr w:type="spellEnd"/>
            <w:r w:rsidRPr="00365283">
              <w:rPr>
                <w:rFonts w:eastAsia="SimSun"/>
                <w:sz w:val="18"/>
                <w:szCs w:val="24"/>
                <w:lang w:eastAsia="zh-CN"/>
              </w:rPr>
              <w:t xml:space="preserve"> Info Technology Limited</w:t>
            </w:r>
            <w:r w:rsidRPr="00365283">
              <w:rPr>
                <w:rFonts w:eastAsia="SimSun"/>
                <w:sz w:val="18"/>
                <w:szCs w:val="24"/>
                <w:lang w:eastAsia="zh-CN"/>
              </w:rPr>
              <w:br/>
              <w:t>Flat E, 12/F</w:t>
            </w:r>
            <w:r w:rsidRPr="00365283">
              <w:rPr>
                <w:rFonts w:eastAsia="SimSun"/>
                <w:sz w:val="18"/>
                <w:szCs w:val="24"/>
                <w:lang w:eastAsia="zh-CN"/>
              </w:rPr>
              <w:br/>
              <w:t>Effort Industrial Building</w:t>
            </w:r>
            <w:r w:rsidRPr="00365283">
              <w:rPr>
                <w:rFonts w:eastAsia="SimSun"/>
                <w:sz w:val="18"/>
                <w:szCs w:val="24"/>
                <w:lang w:eastAsia="zh-CN"/>
              </w:rPr>
              <w:br/>
              <w:t>2-8 Kung Yip Street</w:t>
            </w:r>
            <w:r w:rsidRPr="00365283">
              <w:rPr>
                <w:rFonts w:eastAsia="SimSun"/>
                <w:sz w:val="18"/>
                <w:szCs w:val="24"/>
                <w:lang w:eastAsia="zh-CN"/>
              </w:rPr>
              <w:br/>
            </w:r>
            <w:proofErr w:type="spellStart"/>
            <w:r w:rsidRPr="00365283">
              <w:rPr>
                <w:rFonts w:eastAsia="SimSun"/>
                <w:sz w:val="18"/>
                <w:szCs w:val="24"/>
                <w:lang w:eastAsia="zh-CN"/>
              </w:rPr>
              <w:t>Kwai</w:t>
            </w:r>
            <w:proofErr w:type="spellEnd"/>
            <w:r w:rsidRPr="00365283">
              <w:rPr>
                <w:rFonts w:eastAsia="SimSun"/>
                <w:sz w:val="18"/>
                <w:szCs w:val="24"/>
                <w:lang w:eastAsia="zh-CN"/>
              </w:rPr>
              <w:t xml:space="preserve"> Chung</w:t>
            </w:r>
            <w:r w:rsidRPr="00365283">
              <w:rPr>
                <w:rFonts w:eastAsia="SimSun"/>
                <w:sz w:val="18"/>
                <w:szCs w:val="24"/>
                <w:lang w:eastAsia="zh-CN"/>
              </w:rPr>
              <w:br/>
              <w:t>New Territories</w:t>
            </w:r>
            <w:r w:rsidRPr="00365283">
              <w:rPr>
                <w:rFonts w:eastAsia="SimSun"/>
                <w:sz w:val="18"/>
                <w:szCs w:val="24"/>
              </w:rPr>
              <w:br/>
            </w:r>
            <w:hyperlink r:id="rId23" w:history="1">
              <w:r w:rsidRPr="00365283">
                <w:rPr>
                  <w:rFonts w:eastAsia="SimSun" w:hint="cs"/>
                  <w:sz w:val="18"/>
                  <w:szCs w:val="24"/>
                  <w:rtl/>
                </w:rPr>
                <w:t>الهاتف:</w:t>
              </w:r>
              <w:r w:rsidRPr="00365283">
                <w:rPr>
                  <w:rFonts w:eastAsia="SimSun"/>
                  <w:sz w:val="18"/>
                  <w:szCs w:val="24"/>
                </w:rPr>
                <w:tab/>
              </w:r>
            </w:hyperlink>
            <w:r w:rsidRPr="00365283">
              <w:rPr>
                <w:rFonts w:eastAsia="SimSun"/>
                <w:sz w:val="18"/>
                <w:szCs w:val="24"/>
                <w:lang w:val="pt-BR"/>
              </w:rPr>
              <w:t>+852 6989 9033</w:t>
            </w:r>
            <w:r w:rsidRPr="00365283">
              <w:rPr>
                <w:rFonts w:eastAsia="SimSun"/>
                <w:sz w:val="18"/>
                <w:szCs w:val="24"/>
              </w:rPr>
              <w:br/>
            </w:r>
            <w:r w:rsidRPr="00365283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365283">
              <w:rPr>
                <w:rFonts w:eastAsia="SimSun"/>
                <w:sz w:val="18"/>
                <w:szCs w:val="24"/>
              </w:rPr>
              <w:tab/>
            </w:r>
            <w:r w:rsidRPr="00365283">
              <w:rPr>
                <w:rFonts w:eastAsia="SimSun"/>
                <w:sz w:val="18"/>
                <w:szCs w:val="24"/>
                <w:lang w:val="pt-BR"/>
              </w:rPr>
              <w:t>+852 2391 2327</w:t>
            </w:r>
            <w:r w:rsidRPr="00365283">
              <w:rPr>
                <w:rFonts w:eastAsia="SimSun"/>
                <w:sz w:val="18"/>
                <w:szCs w:val="24"/>
              </w:rPr>
              <w:br/>
            </w:r>
            <w:r w:rsidRPr="00365283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365283">
              <w:rPr>
                <w:rFonts w:eastAsia="SimSun"/>
                <w:sz w:val="18"/>
                <w:szCs w:val="24"/>
              </w:rPr>
              <w:tab/>
            </w:r>
            <w:r w:rsidRPr="00365283">
              <w:rPr>
                <w:rFonts w:eastAsia="SimSun"/>
                <w:sz w:val="18"/>
                <w:szCs w:val="24"/>
                <w:lang w:val="pt-BR"/>
              </w:rPr>
              <w:t>kslau@multi-byte.com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83" w:rsidRPr="00365283" w:rsidRDefault="00996C96" w:rsidP="00996C96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996C96">
              <w:rPr>
                <w:rFonts w:eastAsia="SimSun"/>
                <w:sz w:val="18"/>
                <w:szCs w:val="24"/>
              </w:rPr>
              <w:t>2015.V.1</w:t>
            </w:r>
          </w:p>
        </w:tc>
      </w:tr>
    </w:tbl>
    <w:p w:rsidR="00425024" w:rsidRDefault="00425024" w:rsidP="00425024">
      <w:pPr>
        <w:rPr>
          <w:rFonts w:eastAsia="SimSun"/>
          <w:lang w:bidi="ar-EG"/>
        </w:rPr>
      </w:pPr>
    </w:p>
    <w:p w:rsidR="00163672" w:rsidRPr="00AF03DC" w:rsidRDefault="00163672" w:rsidP="007E0C17">
      <w:pPr>
        <w:tabs>
          <w:tab w:val="left" w:pos="918"/>
        </w:tabs>
        <w:spacing w:before="0" w:after="60"/>
        <w:ind w:left="289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إيطاليا</w:t>
      </w:r>
      <w:r w:rsidRPr="00AF03DC">
        <w:rPr>
          <w:rFonts w:eastAsia="SimSun" w:hint="cs"/>
          <w:b/>
          <w:bCs/>
          <w:rtl/>
          <w:lang w:bidi="ar-EG"/>
        </w:rPr>
        <w:tab/>
      </w:r>
      <w:r w:rsidR="007E0C17" w:rsidRPr="007E0C17">
        <w:rPr>
          <w:rFonts w:eastAsia="SimSun"/>
          <w:b/>
          <w:bCs/>
          <w:lang w:val="en-GB" w:bidi="ar-EG"/>
        </w:rPr>
        <w:t>LIR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211"/>
        <w:gridCol w:w="1134"/>
        <w:gridCol w:w="4270"/>
      </w:tblGrid>
      <w:tr w:rsidR="00F80A0E" w:rsidRPr="00AF03DC" w:rsidTr="005C56A8">
        <w:trPr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A0E" w:rsidRPr="00365283" w:rsidRDefault="00F80A0E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val="fr-FR" w:bidi="ar-EG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A0E" w:rsidRPr="00365283" w:rsidRDefault="00F80A0E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A0E" w:rsidRPr="00365283" w:rsidRDefault="00F80A0E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رقم تعّرف جهة الإصدار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A0E" w:rsidRPr="00365283" w:rsidRDefault="00F80A0E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365283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الاتصال</w:t>
            </w:r>
          </w:p>
        </w:tc>
      </w:tr>
      <w:tr w:rsidR="00F80A0E" w:rsidRPr="00AF03DC" w:rsidTr="006007A8">
        <w:trPr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A0E" w:rsidRPr="00365283" w:rsidRDefault="00F80A0E" w:rsidP="001C1935">
            <w:pPr>
              <w:spacing w:before="60" w:after="60" w:line="260" w:lineRule="exact"/>
              <w:rPr>
                <w:rFonts w:eastAsia="SimSun"/>
                <w:sz w:val="18"/>
                <w:szCs w:val="24"/>
                <w:rtl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إيطاليا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A0E" w:rsidRPr="00DB6FA4" w:rsidRDefault="00F80A0E" w:rsidP="00DB6FA4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DB6FA4">
              <w:rPr>
                <w:rFonts w:eastAsia="SimSun"/>
                <w:b/>
                <w:bCs/>
                <w:sz w:val="18"/>
                <w:szCs w:val="24"/>
                <w:lang w:val="pt-BR"/>
              </w:rPr>
              <w:t>Telecom Italia S.p.A.</w:t>
            </w:r>
            <w:r w:rsidRPr="00DB6FA4">
              <w:rPr>
                <w:rFonts w:eastAsia="SimSun"/>
                <w:sz w:val="18"/>
                <w:szCs w:val="24"/>
                <w:lang w:val="pt-BR"/>
              </w:rPr>
              <w:br/>
              <w:t>Via Gaetano Negri 1</w:t>
            </w:r>
            <w:r w:rsidRPr="00DB6FA4">
              <w:rPr>
                <w:rFonts w:eastAsia="SimSun"/>
                <w:sz w:val="18"/>
                <w:szCs w:val="24"/>
                <w:lang w:val="pt-BR"/>
              </w:rPr>
              <w:br/>
              <w:t>20123 MILANO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A0E" w:rsidRPr="00365283" w:rsidRDefault="00F80A0E" w:rsidP="00DB6FA4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rtl/>
                <w:lang w:val="fr-CH" w:bidi="ar-EG"/>
              </w:rPr>
            </w:pPr>
            <w:r w:rsidRPr="00DB6FA4">
              <w:rPr>
                <w:rFonts w:eastAsia="SimSun"/>
                <w:b/>
                <w:sz w:val="18"/>
                <w:szCs w:val="24"/>
                <w:lang w:val="es-ES_tradnl" w:bidi="ar-EG"/>
              </w:rPr>
              <w:t>89 39 01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A0E" w:rsidRPr="00365283" w:rsidRDefault="00F80A0E" w:rsidP="00F80A0E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DB6FA4">
              <w:rPr>
                <w:rFonts w:eastAsia="SimSun"/>
                <w:sz w:val="18"/>
                <w:szCs w:val="24"/>
                <w:lang w:val="pt-BR" w:eastAsia="zh-CN"/>
              </w:rPr>
              <w:t>Ms. Donatella Chiara</w:t>
            </w:r>
            <w:r w:rsidRPr="00DB6FA4">
              <w:rPr>
                <w:rFonts w:eastAsia="SimSun"/>
                <w:sz w:val="18"/>
                <w:szCs w:val="24"/>
                <w:lang w:val="pt-BR" w:eastAsia="zh-CN"/>
              </w:rPr>
              <w:br/>
              <w:t>Telecom Italia S.p.A.</w:t>
            </w:r>
            <w:r w:rsidRPr="00DB6FA4">
              <w:rPr>
                <w:rFonts w:eastAsia="SimSun"/>
                <w:sz w:val="18"/>
                <w:szCs w:val="24"/>
                <w:lang w:val="pt-BR" w:eastAsia="zh-CN"/>
              </w:rPr>
              <w:br/>
              <w:t>Via Guglielmo Reiss Romoli, 274</w:t>
            </w:r>
            <w:r w:rsidRPr="00DB6FA4">
              <w:rPr>
                <w:rFonts w:eastAsia="SimSun"/>
                <w:sz w:val="18"/>
                <w:szCs w:val="24"/>
                <w:lang w:val="pt-BR" w:eastAsia="zh-CN"/>
              </w:rPr>
              <w:br/>
              <w:t>I-10148 TORINO</w:t>
            </w:r>
            <w:r w:rsidRPr="00365283">
              <w:rPr>
                <w:rFonts w:eastAsia="SimSun"/>
                <w:sz w:val="18"/>
                <w:szCs w:val="24"/>
              </w:rPr>
              <w:br/>
            </w:r>
            <w:hyperlink r:id="rId24" w:history="1">
              <w:r w:rsidRPr="00365283">
                <w:rPr>
                  <w:rFonts w:eastAsia="SimSun" w:hint="cs"/>
                  <w:sz w:val="18"/>
                  <w:szCs w:val="24"/>
                  <w:rtl/>
                </w:rPr>
                <w:t>الهاتف:</w:t>
              </w:r>
              <w:r w:rsidRPr="00365283">
                <w:rPr>
                  <w:rFonts w:eastAsia="SimSun"/>
                  <w:sz w:val="18"/>
                  <w:szCs w:val="24"/>
                </w:rPr>
                <w:tab/>
              </w:r>
            </w:hyperlink>
            <w:r w:rsidRPr="007E0C17">
              <w:rPr>
                <w:rFonts w:eastAsia="SimSun"/>
                <w:sz w:val="18"/>
                <w:szCs w:val="24"/>
                <w:lang w:val="pt-BR"/>
              </w:rPr>
              <w:t>+39 011 228 6956</w:t>
            </w:r>
            <w:r w:rsidRPr="00365283">
              <w:rPr>
                <w:rFonts w:eastAsia="SimSun"/>
                <w:sz w:val="18"/>
                <w:szCs w:val="24"/>
              </w:rPr>
              <w:br/>
            </w:r>
            <w:r w:rsidRPr="00365283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365283">
              <w:rPr>
                <w:rFonts w:eastAsia="SimSun"/>
                <w:sz w:val="18"/>
                <w:szCs w:val="24"/>
              </w:rPr>
              <w:tab/>
            </w:r>
            <w:r w:rsidRPr="007E0C17">
              <w:rPr>
                <w:rFonts w:eastAsia="SimSun"/>
                <w:sz w:val="18"/>
                <w:szCs w:val="24"/>
                <w:lang w:val="pt-BR"/>
              </w:rPr>
              <w:t>+39 011 228 5520</w:t>
            </w:r>
          </w:p>
        </w:tc>
      </w:tr>
    </w:tbl>
    <w:p w:rsidR="00163672" w:rsidRDefault="00163672" w:rsidP="00163672">
      <w:pPr>
        <w:rPr>
          <w:rFonts w:eastAsia="SimSun"/>
          <w:lang w:bidi="ar-EG"/>
        </w:rPr>
      </w:pPr>
    </w:p>
    <w:p w:rsidR="00DB6FA4" w:rsidRDefault="00DB6FA4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425024" w:rsidRPr="00E933BD" w:rsidRDefault="007E19AC" w:rsidP="00A62FF4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66" w:name="_Toc359596912"/>
      <w:bookmarkStart w:id="167" w:name="toc_18"/>
      <w:r w:rsidRPr="007E19AC">
        <w:rPr>
          <w:rFonts w:hint="cs"/>
          <w:position w:val="4"/>
          <w:rtl/>
        </w:rPr>
        <w:lastRenderedPageBreak/>
        <w:t xml:space="preserve">الرموز الدليلية للشبكات المتنقلة </w:t>
      </w:r>
      <w:r w:rsidRPr="007E19AC">
        <w:rPr>
          <w:position w:val="4"/>
        </w:rPr>
        <w:t>(MNC)</w:t>
      </w:r>
      <w:r w:rsidRPr="007E19AC">
        <w:rPr>
          <w:rFonts w:hint="cs"/>
          <w:position w:val="4"/>
          <w:rtl/>
        </w:rPr>
        <w:t xml:space="preserve"> فيما يتعلق بالخطة الدولية </w:t>
      </w:r>
      <w:r w:rsidRPr="007E19AC">
        <w:rPr>
          <w:position w:val="4"/>
          <w:rtl/>
        </w:rPr>
        <w:br/>
      </w:r>
      <w:r w:rsidRPr="007E19AC">
        <w:rPr>
          <w:rFonts w:hint="cs"/>
          <w:position w:val="4"/>
          <w:rtl/>
        </w:rPr>
        <w:t xml:space="preserve">لتعرّف هوية الشبكات العمومية والاشتراكات (وفقاً للتوصية </w:t>
      </w:r>
      <w:r w:rsidRPr="007E19AC">
        <w:rPr>
          <w:position w:val="4"/>
        </w:rPr>
        <w:t>ITU</w:t>
      </w:r>
      <w:r w:rsidRPr="007E19AC">
        <w:rPr>
          <w:position w:val="4"/>
        </w:rPr>
        <w:noBreakHyphen/>
        <w:t>T E.212</w:t>
      </w:r>
      <w:r w:rsidRPr="007E19AC">
        <w:rPr>
          <w:rFonts w:hint="cs"/>
          <w:position w:val="4"/>
          <w:rtl/>
        </w:rPr>
        <w:t xml:space="preserve"> </w:t>
      </w:r>
      <w:r w:rsidRPr="007E19AC">
        <w:rPr>
          <w:position w:val="4"/>
        </w:rPr>
        <w:t>(2008/05)</w:t>
      </w:r>
      <w:r w:rsidRPr="007E19AC">
        <w:rPr>
          <w:rFonts w:hint="cs"/>
          <w:position w:val="4"/>
          <w:rtl/>
        </w:rPr>
        <w:t>)</w:t>
      </w:r>
      <w:r w:rsidRPr="007E19AC">
        <w:rPr>
          <w:rFonts w:hint="cs"/>
          <w:position w:val="4"/>
          <w:rtl/>
        </w:rPr>
        <w:br/>
        <w:t xml:space="preserve">(الوضع في </w:t>
      </w:r>
      <w:r w:rsidR="00A62FF4">
        <w:rPr>
          <w:position w:val="4"/>
        </w:rPr>
        <w:t>15</w:t>
      </w:r>
      <w:r w:rsidRPr="007E19AC">
        <w:rPr>
          <w:rFonts w:hint="cs"/>
          <w:position w:val="4"/>
          <w:rtl/>
        </w:rPr>
        <w:t xml:space="preserve"> </w:t>
      </w:r>
      <w:r w:rsidR="00A62FF4">
        <w:rPr>
          <w:rFonts w:hint="cs"/>
          <w:position w:val="4"/>
          <w:rtl/>
        </w:rPr>
        <w:t>يوليو</w:t>
      </w:r>
      <w:r w:rsidRPr="007E19AC">
        <w:rPr>
          <w:rFonts w:hint="cs"/>
          <w:position w:val="4"/>
          <w:rtl/>
        </w:rPr>
        <w:t xml:space="preserve"> </w:t>
      </w:r>
      <w:r w:rsidRPr="007E19AC">
        <w:rPr>
          <w:position w:val="4"/>
        </w:rPr>
        <w:t>201</w:t>
      </w:r>
      <w:r w:rsidR="00A62FF4">
        <w:rPr>
          <w:position w:val="4"/>
        </w:rPr>
        <w:t>4</w:t>
      </w:r>
      <w:r w:rsidRPr="007E19AC">
        <w:rPr>
          <w:rFonts w:hint="cs"/>
          <w:position w:val="4"/>
          <w:rtl/>
        </w:rPr>
        <w:t>)</w:t>
      </w:r>
      <w:bookmarkEnd w:id="166"/>
    </w:p>
    <w:bookmarkEnd w:id="167"/>
    <w:p w:rsidR="00591353" w:rsidRPr="00AF03DC" w:rsidRDefault="00591353" w:rsidP="0059135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1056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rtl/>
          <w:lang w:bidi="ar-EG"/>
        </w:rPr>
        <w:t>–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4</w:t>
      </w:r>
      <w:r w:rsidRPr="00AF03DC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</w:t>
      </w:r>
      <w:r w:rsidRPr="00AF03DC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15</w:t>
      </w:r>
      <w:r w:rsidRPr="00AF03DC">
        <w:rPr>
          <w:rFonts w:eastAsia="SimSun" w:hint="cs"/>
          <w:rtl/>
          <w:lang w:bidi="ar-EG"/>
        </w:rPr>
        <w:t>)</w:t>
      </w:r>
      <w:r w:rsidRPr="00AF03DC">
        <w:rPr>
          <w:rFonts w:eastAsia="SimSun"/>
          <w:rtl/>
          <w:lang w:bidi="ar-EG"/>
        </w:rPr>
        <w:br/>
      </w:r>
      <w:r w:rsidRPr="00AF03DC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18</w:t>
      </w:r>
      <w:r w:rsidRPr="00AF03DC">
        <w:rPr>
          <w:rFonts w:eastAsia="SimSun" w:hint="cs"/>
          <w:rtl/>
          <w:lang w:bidi="ar-EG"/>
        </w:rPr>
        <w:t>)</w:t>
      </w:r>
    </w:p>
    <w:p w:rsidR="00981FE1" w:rsidRPr="00981FE1" w:rsidRDefault="00981FE1" w:rsidP="00094B43">
      <w:pPr>
        <w:spacing w:before="60" w:after="60" w:line="260" w:lineRule="exact"/>
        <w:jc w:val="left"/>
        <w:rPr>
          <w:rFonts w:eastAsia="SimSun"/>
          <w:b/>
          <w:bCs/>
          <w:i/>
          <w:iCs/>
          <w:szCs w:val="26"/>
          <w:lang w:bidi="ar-EG"/>
        </w:rPr>
      </w:pPr>
      <w:r w:rsidRPr="00981FE1">
        <w:rPr>
          <w:rFonts w:eastAsia="SimSun"/>
          <w:b/>
          <w:bCs/>
          <w:i/>
          <w:iCs/>
          <w:szCs w:val="26"/>
          <w:lang w:bidi="ar-EG"/>
        </w:rPr>
        <w:t>Country/Geographical area</w:t>
      </w:r>
      <w:r w:rsidRPr="00981FE1">
        <w:rPr>
          <w:rFonts w:eastAsia="SimSun"/>
          <w:b/>
          <w:bCs/>
          <w:i/>
          <w:iCs/>
          <w:szCs w:val="26"/>
          <w:lang w:bidi="ar-EG"/>
        </w:rPr>
        <w:tab/>
        <w:t>MCC+MNC *</w:t>
      </w:r>
      <w:r w:rsidRPr="00981FE1">
        <w:rPr>
          <w:rFonts w:eastAsia="SimSun"/>
          <w:b/>
          <w:bCs/>
          <w:i/>
          <w:iCs/>
          <w:szCs w:val="26"/>
          <w:lang w:bidi="ar-EG"/>
        </w:rPr>
        <w:tab/>
        <w:t>Operator/Network</w:t>
      </w:r>
    </w:p>
    <w:p w:rsidR="00981FE1" w:rsidRPr="00981FE1" w:rsidRDefault="00094B43" w:rsidP="00094B43">
      <w:pPr>
        <w:tabs>
          <w:tab w:val="left" w:pos="283"/>
          <w:tab w:val="left" w:pos="1701"/>
        </w:tabs>
        <w:spacing w:before="60" w:after="60" w:line="260" w:lineRule="exact"/>
        <w:jc w:val="left"/>
        <w:rPr>
          <w:rFonts w:eastAsia="SimSun"/>
          <w:b/>
          <w:bCs/>
          <w:szCs w:val="26"/>
          <w:lang w:bidi="ar-EG"/>
        </w:rPr>
      </w:pPr>
      <w:r w:rsidRPr="00094B43">
        <w:rPr>
          <w:rFonts w:eastAsia="SimSun" w:hint="cs"/>
          <w:b/>
          <w:bCs/>
          <w:szCs w:val="26"/>
          <w:rtl/>
          <w:lang w:bidi="ar-EG"/>
        </w:rPr>
        <w:t>هونغ كونغ، الصين</w:t>
      </w:r>
      <w:r>
        <w:rPr>
          <w:rFonts w:eastAsia="SimSun"/>
          <w:b/>
          <w:bCs/>
          <w:szCs w:val="26"/>
          <w:rtl/>
          <w:lang w:bidi="ar-EG"/>
        </w:rPr>
        <w:tab/>
      </w:r>
      <w:r w:rsidR="00981FE1" w:rsidRPr="00981FE1">
        <w:rPr>
          <w:rFonts w:eastAsia="SimSun"/>
          <w:b/>
          <w:bCs/>
          <w:szCs w:val="26"/>
          <w:lang w:bidi="ar-EG"/>
        </w:rPr>
        <w:t>SUP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454 08</w:t>
      </w:r>
      <w:r w:rsidR="00094B43">
        <w:rPr>
          <w:rFonts w:eastAsia="SimSun"/>
          <w:sz w:val="20"/>
          <w:szCs w:val="24"/>
          <w:lang w:bidi="ar-EG"/>
        </w:rPr>
        <w:tab/>
      </w:r>
      <w:r w:rsidRPr="00981FE1">
        <w:rPr>
          <w:rFonts w:eastAsia="SimSun"/>
          <w:sz w:val="20"/>
          <w:szCs w:val="24"/>
          <w:lang w:bidi="ar-EG"/>
        </w:rPr>
        <w:t>MVNO/Trident</w:t>
      </w:r>
    </w:p>
    <w:p w:rsidR="00981FE1" w:rsidRPr="00981FE1" w:rsidRDefault="00981FE1" w:rsidP="008131C5">
      <w:pPr>
        <w:tabs>
          <w:tab w:val="left" w:pos="2934"/>
          <w:tab w:val="left" w:pos="4333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2X</w:t>
      </w:r>
      <w:r w:rsidRPr="00981FE1">
        <w:rPr>
          <w:rFonts w:eastAsia="SimSun"/>
          <w:sz w:val="20"/>
          <w:szCs w:val="24"/>
          <w:lang w:bidi="ar-EG"/>
        </w:rPr>
        <w:tab/>
        <w:t>Public Mobile Networks/Reserved</w:t>
      </w:r>
    </w:p>
    <w:p w:rsidR="00981FE1" w:rsidRPr="00981FE1" w:rsidRDefault="00981FE1" w:rsidP="008131C5">
      <w:pPr>
        <w:tabs>
          <w:tab w:val="left" w:pos="2934"/>
          <w:tab w:val="left" w:pos="4333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3X</w:t>
      </w:r>
      <w:r w:rsidRPr="00981FE1">
        <w:rPr>
          <w:rFonts w:eastAsia="SimSun"/>
          <w:sz w:val="20"/>
          <w:szCs w:val="24"/>
          <w:lang w:bidi="ar-EG"/>
        </w:rPr>
        <w:tab/>
        <w:t>Public Mobile Networks/Reserved</w:t>
      </w:r>
    </w:p>
    <w:p w:rsidR="00981FE1" w:rsidRPr="00981FE1" w:rsidRDefault="00094B43" w:rsidP="00094B43">
      <w:pPr>
        <w:tabs>
          <w:tab w:val="left" w:pos="283"/>
          <w:tab w:val="left" w:pos="1701"/>
        </w:tabs>
        <w:spacing w:before="60" w:after="60" w:line="260" w:lineRule="exact"/>
        <w:jc w:val="left"/>
        <w:rPr>
          <w:rFonts w:eastAsia="SimSun"/>
          <w:b/>
          <w:bCs/>
          <w:szCs w:val="26"/>
          <w:lang w:bidi="ar-EG"/>
        </w:rPr>
      </w:pPr>
      <w:r w:rsidRPr="00094B43">
        <w:rPr>
          <w:rFonts w:eastAsia="SimSun" w:hint="cs"/>
          <w:b/>
          <w:bCs/>
          <w:szCs w:val="26"/>
          <w:rtl/>
          <w:lang w:bidi="ar-EG"/>
        </w:rPr>
        <w:t>هونغ كونغ، الصين</w:t>
      </w:r>
      <w:r>
        <w:rPr>
          <w:rFonts w:eastAsia="SimSun"/>
          <w:b/>
          <w:bCs/>
          <w:szCs w:val="26"/>
          <w:rtl/>
          <w:lang w:bidi="ar-EG"/>
        </w:rPr>
        <w:tab/>
      </w:r>
      <w:r w:rsidR="00981FE1" w:rsidRPr="00981FE1">
        <w:rPr>
          <w:rFonts w:eastAsia="SimSun"/>
          <w:b/>
          <w:bCs/>
          <w:szCs w:val="26"/>
          <w:lang w:bidi="ar-EG"/>
        </w:rPr>
        <w:t>ADD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454 08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Truphone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(Hong Kong)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454 13</w:t>
      </w:r>
      <w:r w:rsidRPr="00981FE1">
        <w:rPr>
          <w:rFonts w:eastAsia="SimSun"/>
          <w:sz w:val="20"/>
          <w:szCs w:val="24"/>
          <w:lang w:bidi="ar-EG"/>
        </w:rPr>
        <w:tab/>
        <w:t>China Mobile Hong Kong Co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454 14</w:t>
      </w:r>
      <w:r w:rsidRPr="00981FE1">
        <w:rPr>
          <w:rFonts w:eastAsia="SimSun"/>
          <w:sz w:val="20"/>
          <w:szCs w:val="24"/>
          <w:lang w:bidi="ar-EG"/>
        </w:rPr>
        <w:tab/>
        <w:t>Hutchison Telephone Company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454 17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SmarTone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Mobile Communications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454 20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454 21</w:t>
      </w:r>
      <w:r w:rsidRPr="00981FE1">
        <w:rPr>
          <w:rFonts w:eastAsia="SimSun"/>
          <w:sz w:val="20"/>
          <w:szCs w:val="24"/>
          <w:lang w:bidi="ar-EG"/>
        </w:rPr>
        <w:tab/>
        <w:t>21Vianet Mobile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454 22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Delcom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(HK)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454 23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Lycamobile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Hong Kong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454 24</w:t>
      </w:r>
      <w:r w:rsidRPr="00981FE1">
        <w:rPr>
          <w:rFonts w:eastAsia="SimSun"/>
          <w:sz w:val="20"/>
          <w:szCs w:val="24"/>
          <w:lang w:bidi="ar-EG"/>
        </w:rPr>
        <w:tab/>
        <w:t>Public Mobile Networks/Reserved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454 25</w:t>
      </w:r>
      <w:r w:rsidRPr="00981FE1">
        <w:rPr>
          <w:rFonts w:eastAsia="SimSun"/>
          <w:sz w:val="20"/>
          <w:szCs w:val="24"/>
          <w:lang w:bidi="ar-EG"/>
        </w:rPr>
        <w:tab/>
        <w:t>Public Mobile Networks/Reserved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454 26</w:t>
      </w:r>
      <w:r w:rsidRPr="00981FE1">
        <w:rPr>
          <w:rFonts w:eastAsia="SimSun"/>
          <w:sz w:val="20"/>
          <w:szCs w:val="24"/>
          <w:lang w:bidi="ar-EG"/>
        </w:rPr>
        <w:tab/>
        <w:t>Public Mobile Networks/Reserved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454 27</w:t>
      </w:r>
      <w:r w:rsidRPr="00981FE1">
        <w:rPr>
          <w:rFonts w:eastAsia="SimSun"/>
          <w:sz w:val="20"/>
          <w:szCs w:val="24"/>
          <w:lang w:bidi="ar-EG"/>
        </w:rPr>
        <w:tab/>
        <w:t>Government use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454 28</w:t>
      </w:r>
      <w:r w:rsidRPr="00981FE1">
        <w:rPr>
          <w:rFonts w:eastAsia="SimSun"/>
          <w:sz w:val="20"/>
          <w:szCs w:val="24"/>
          <w:lang w:bidi="ar-EG"/>
        </w:rPr>
        <w:tab/>
        <w:t>Government use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454 29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094B43" w:rsidP="00094B43">
      <w:pPr>
        <w:tabs>
          <w:tab w:val="left" w:pos="283"/>
          <w:tab w:val="left" w:pos="1701"/>
        </w:tabs>
        <w:spacing w:before="60" w:after="60" w:line="260" w:lineRule="exact"/>
        <w:jc w:val="left"/>
        <w:rPr>
          <w:rFonts w:eastAsia="SimSun"/>
          <w:b/>
          <w:bCs/>
          <w:szCs w:val="26"/>
          <w:lang w:bidi="ar-EG"/>
        </w:rPr>
      </w:pPr>
      <w:r w:rsidRPr="00094B43">
        <w:rPr>
          <w:rFonts w:eastAsia="SimSun" w:hint="cs"/>
          <w:b/>
          <w:bCs/>
          <w:szCs w:val="26"/>
          <w:rtl/>
          <w:lang w:bidi="ar-EG"/>
        </w:rPr>
        <w:t>هونغ كونغ، الصين</w:t>
      </w:r>
      <w:r>
        <w:rPr>
          <w:rFonts w:eastAsia="SimSun"/>
          <w:b/>
          <w:bCs/>
          <w:szCs w:val="26"/>
          <w:rtl/>
          <w:lang w:bidi="ar-EG"/>
        </w:rPr>
        <w:tab/>
      </w:r>
      <w:r w:rsidR="00981FE1" w:rsidRPr="00981FE1">
        <w:rPr>
          <w:rFonts w:eastAsia="SimSun"/>
          <w:b/>
          <w:bCs/>
          <w:szCs w:val="26"/>
          <w:lang w:bidi="ar-EG"/>
        </w:rPr>
        <w:t>LIR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454 00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454 01</w:t>
      </w:r>
      <w:r w:rsidRPr="00981FE1">
        <w:rPr>
          <w:rFonts w:eastAsia="SimSun"/>
          <w:sz w:val="20"/>
          <w:szCs w:val="24"/>
          <w:lang w:bidi="ar-EG"/>
        </w:rPr>
        <w:tab/>
        <w:t>CITIC Telecom International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454 02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454 03</w:t>
      </w:r>
      <w:r w:rsidRPr="00981FE1">
        <w:rPr>
          <w:rFonts w:eastAsia="SimSun"/>
          <w:sz w:val="20"/>
          <w:szCs w:val="24"/>
          <w:lang w:bidi="ar-EG"/>
        </w:rPr>
        <w:tab/>
        <w:t>Hutchison Telephone Company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454 04</w:t>
      </w:r>
      <w:r w:rsidRPr="00981FE1">
        <w:rPr>
          <w:rFonts w:eastAsia="SimSun"/>
          <w:sz w:val="20"/>
          <w:szCs w:val="24"/>
          <w:lang w:bidi="ar-EG"/>
        </w:rPr>
        <w:tab/>
        <w:t>Hutchison Telephone Company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454 05</w:t>
      </w:r>
      <w:r w:rsidRPr="00981FE1">
        <w:rPr>
          <w:rFonts w:eastAsia="SimSun"/>
          <w:sz w:val="20"/>
          <w:szCs w:val="24"/>
          <w:lang w:bidi="ar-EG"/>
        </w:rPr>
        <w:tab/>
        <w:t>Hutchison Telephone Company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454 06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SmarTone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Mobile Communications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454 07</w:t>
      </w:r>
      <w:r w:rsidRPr="00981FE1">
        <w:rPr>
          <w:rFonts w:eastAsia="SimSun"/>
          <w:sz w:val="20"/>
          <w:szCs w:val="24"/>
          <w:lang w:bidi="ar-EG"/>
        </w:rPr>
        <w:tab/>
        <w:t>China Unicom (Hong Kong) Operations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454 09</w:t>
      </w:r>
      <w:r w:rsidRPr="00981FE1">
        <w:rPr>
          <w:rFonts w:eastAsia="SimSun"/>
          <w:sz w:val="20"/>
          <w:szCs w:val="24"/>
          <w:lang w:bidi="ar-EG"/>
        </w:rPr>
        <w:tab/>
        <w:t>China Motion Telecom (HK)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454 10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454 11</w:t>
      </w:r>
      <w:r w:rsidRPr="00981FE1">
        <w:rPr>
          <w:rFonts w:eastAsia="SimSun"/>
          <w:sz w:val="20"/>
          <w:szCs w:val="24"/>
          <w:lang w:bidi="ar-EG"/>
        </w:rPr>
        <w:tab/>
        <w:t>China-</w:t>
      </w:r>
      <w:proofErr w:type="spellStart"/>
      <w:r w:rsidRPr="00981FE1">
        <w:rPr>
          <w:rFonts w:eastAsia="SimSun"/>
          <w:sz w:val="20"/>
          <w:szCs w:val="24"/>
          <w:lang w:bidi="ar-EG"/>
        </w:rPr>
        <w:t>Hongkong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Telecom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454 12</w:t>
      </w:r>
      <w:r w:rsidRPr="00981FE1">
        <w:rPr>
          <w:rFonts w:eastAsia="SimSun"/>
          <w:sz w:val="20"/>
          <w:szCs w:val="24"/>
          <w:lang w:bidi="ar-EG"/>
        </w:rPr>
        <w:tab/>
        <w:t>China Mobile Hong Kong Co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454 15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SmarTone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Mobile Communications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454 16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454 18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8131C5">
      <w:pPr>
        <w:tabs>
          <w:tab w:val="left" w:pos="2948"/>
          <w:tab w:val="left" w:pos="4366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454 19</w:t>
      </w:r>
      <w:r w:rsidRPr="00981FE1">
        <w:rPr>
          <w:rFonts w:eastAsia="SimSun"/>
          <w:sz w:val="20"/>
          <w:szCs w:val="24"/>
          <w:lang w:bidi="ar-EG"/>
        </w:rPr>
        <w:tab/>
        <w:t>Hong Kong Telecommunications (HKT) Ltd</w:t>
      </w:r>
    </w:p>
    <w:p w:rsidR="00981FE1" w:rsidRPr="00981FE1" w:rsidRDefault="00981FE1" w:rsidP="00981FE1">
      <w:pPr>
        <w:bidi w:val="0"/>
        <w:spacing w:before="0" w:line="240" w:lineRule="auto"/>
        <w:jc w:val="left"/>
        <w:rPr>
          <w:rFonts w:asciiTheme="minorHAnsi" w:eastAsia="Calibri" w:hAnsiTheme="minorHAnsi" w:cs="Times New Roman"/>
          <w:b/>
          <w:color w:val="000000"/>
          <w:sz w:val="20"/>
          <w:szCs w:val="20"/>
        </w:rPr>
      </w:pPr>
      <w:r w:rsidRPr="00981FE1">
        <w:rPr>
          <w:rFonts w:asciiTheme="minorHAnsi" w:eastAsia="Calibri" w:hAnsiTheme="minorHAnsi" w:cs="Times New Roman"/>
          <w:b/>
          <w:color w:val="000000"/>
          <w:sz w:val="20"/>
          <w:szCs w:val="20"/>
        </w:rPr>
        <w:br w:type="page"/>
      </w:r>
    </w:p>
    <w:p w:rsidR="00094B43" w:rsidRPr="00981FE1" w:rsidRDefault="00E344AD" w:rsidP="00094B43">
      <w:pPr>
        <w:tabs>
          <w:tab w:val="left" w:pos="283"/>
          <w:tab w:val="left" w:pos="850"/>
        </w:tabs>
        <w:spacing w:before="60" w:after="60" w:line="260" w:lineRule="exact"/>
        <w:jc w:val="left"/>
        <w:rPr>
          <w:rFonts w:eastAsia="SimSun"/>
          <w:b/>
          <w:bCs/>
          <w:szCs w:val="26"/>
          <w:lang w:bidi="ar-EG"/>
        </w:rPr>
      </w:pPr>
      <w:r>
        <w:rPr>
          <w:rFonts w:eastAsia="SimSun" w:hint="cs"/>
          <w:b/>
          <w:bCs/>
          <w:szCs w:val="26"/>
          <w:rtl/>
          <w:lang w:bidi="ar-EG"/>
        </w:rPr>
        <w:lastRenderedPageBreak/>
        <w:t>جامايكا</w:t>
      </w:r>
      <w:r w:rsidR="00094B43">
        <w:rPr>
          <w:rFonts w:eastAsia="SimSun"/>
          <w:b/>
          <w:bCs/>
          <w:szCs w:val="26"/>
          <w:rtl/>
          <w:lang w:bidi="ar-EG"/>
        </w:rPr>
        <w:tab/>
      </w:r>
      <w:r w:rsidR="00094B43" w:rsidRPr="00981FE1">
        <w:rPr>
          <w:rFonts w:eastAsia="SimSun"/>
          <w:b/>
          <w:bCs/>
          <w:szCs w:val="26"/>
          <w:lang w:bidi="ar-EG"/>
        </w:rPr>
        <w:t>LIR</w:t>
      </w:r>
    </w:p>
    <w:p w:rsidR="00981FE1" w:rsidRPr="00981FE1" w:rsidRDefault="00981FE1" w:rsidP="00103AF5">
      <w:pPr>
        <w:tabs>
          <w:tab w:val="left" w:pos="2835"/>
          <w:tab w:val="left" w:pos="4110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338 110</w:t>
      </w:r>
      <w:r w:rsidRPr="00981FE1">
        <w:rPr>
          <w:rFonts w:eastAsia="SimSun"/>
          <w:sz w:val="20"/>
          <w:szCs w:val="24"/>
          <w:lang w:bidi="ar-EG"/>
        </w:rPr>
        <w:tab/>
        <w:t>Cable &amp; Wireless Jamaica Ltd.</w:t>
      </w:r>
    </w:p>
    <w:p w:rsidR="00981FE1" w:rsidRPr="00981FE1" w:rsidRDefault="00094B43" w:rsidP="00094B43">
      <w:pPr>
        <w:tabs>
          <w:tab w:val="left" w:pos="283"/>
          <w:tab w:val="left" w:pos="1275"/>
        </w:tabs>
        <w:spacing w:before="60" w:after="60" w:line="260" w:lineRule="exact"/>
        <w:jc w:val="left"/>
        <w:rPr>
          <w:rFonts w:eastAsia="SimSun"/>
          <w:b/>
          <w:bCs/>
          <w:szCs w:val="26"/>
          <w:lang w:bidi="ar-EG"/>
        </w:rPr>
      </w:pPr>
      <w:r>
        <w:rPr>
          <w:rFonts w:eastAsia="SimSun" w:hint="cs"/>
          <w:b/>
          <w:bCs/>
          <w:szCs w:val="26"/>
          <w:rtl/>
          <w:lang w:bidi="ar-EG"/>
        </w:rPr>
        <w:t>جنوب إفريقيا</w:t>
      </w:r>
      <w:r>
        <w:rPr>
          <w:rFonts w:eastAsia="SimSun"/>
          <w:b/>
          <w:bCs/>
          <w:szCs w:val="26"/>
          <w:rtl/>
          <w:lang w:bidi="ar-EG"/>
        </w:rPr>
        <w:tab/>
      </w:r>
      <w:r w:rsidR="00981FE1" w:rsidRPr="00981FE1">
        <w:rPr>
          <w:rFonts w:eastAsia="SimSun"/>
          <w:b/>
          <w:bCs/>
          <w:szCs w:val="26"/>
          <w:lang w:bidi="ar-EG"/>
        </w:rPr>
        <w:t>ADD</w:t>
      </w:r>
    </w:p>
    <w:p w:rsidR="00981FE1" w:rsidRPr="00981FE1" w:rsidRDefault="00981FE1" w:rsidP="00103AF5">
      <w:pPr>
        <w:tabs>
          <w:tab w:val="left" w:pos="2835"/>
          <w:tab w:val="left" w:pos="4110"/>
        </w:tabs>
        <w:spacing w:before="0" w:line="260" w:lineRule="exact"/>
        <w:jc w:val="left"/>
        <w:rPr>
          <w:rFonts w:eastAsia="SimSun"/>
          <w:sz w:val="20"/>
          <w:szCs w:val="24"/>
          <w:lang w:bidi="ar-EG"/>
        </w:rPr>
      </w:pPr>
      <w:r w:rsidRPr="00981FE1">
        <w:rPr>
          <w:rFonts w:eastAsia="SimSun"/>
          <w:sz w:val="20"/>
          <w:szCs w:val="24"/>
          <w:lang w:bidi="ar-EG"/>
        </w:rPr>
        <w:tab/>
        <w:t>655 17</w:t>
      </w:r>
      <w:r w:rsidRPr="00981FE1">
        <w:rPr>
          <w:rFonts w:eastAsia="SimSun"/>
          <w:sz w:val="20"/>
          <w:szCs w:val="24"/>
          <w:lang w:bidi="ar-EG"/>
        </w:rPr>
        <w:tab/>
      </w:r>
      <w:proofErr w:type="spellStart"/>
      <w:r w:rsidRPr="00981FE1">
        <w:rPr>
          <w:rFonts w:eastAsia="SimSun"/>
          <w:sz w:val="20"/>
          <w:szCs w:val="24"/>
          <w:lang w:bidi="ar-EG"/>
        </w:rPr>
        <w:t>Sishen</w:t>
      </w:r>
      <w:proofErr w:type="spellEnd"/>
      <w:r w:rsidRPr="00981FE1">
        <w:rPr>
          <w:rFonts w:eastAsia="SimSun"/>
          <w:sz w:val="20"/>
          <w:szCs w:val="24"/>
          <w:lang w:bidi="ar-EG"/>
        </w:rPr>
        <w:t xml:space="preserve"> Iron Ore Company (Ltd) Pty</w:t>
      </w:r>
    </w:p>
    <w:p w:rsidR="00981FE1" w:rsidRPr="00981FE1" w:rsidRDefault="00285B97" w:rsidP="00285B97">
      <w:pPr>
        <w:tabs>
          <w:tab w:val="left" w:pos="283"/>
          <w:tab w:val="left" w:pos="1701"/>
        </w:tabs>
        <w:spacing w:before="60" w:after="60" w:line="260" w:lineRule="exact"/>
        <w:jc w:val="left"/>
        <w:rPr>
          <w:rFonts w:eastAsia="SimSun"/>
          <w:b/>
          <w:bCs/>
          <w:szCs w:val="26"/>
          <w:lang w:bidi="ar-EG"/>
        </w:rPr>
      </w:pPr>
      <w:r w:rsidRPr="00285B97">
        <w:rPr>
          <w:rFonts w:eastAsia="SimSun" w:hint="cs"/>
          <w:b/>
          <w:bCs/>
          <w:szCs w:val="26"/>
          <w:rtl/>
          <w:lang w:bidi="ar-EG"/>
        </w:rPr>
        <w:t>الخدمة المتنقلة الدولية، رمز مشترك</w:t>
      </w:r>
      <w:r w:rsidR="00094B43">
        <w:rPr>
          <w:rFonts w:eastAsia="SimSun"/>
          <w:b/>
          <w:bCs/>
          <w:szCs w:val="26"/>
          <w:rtl/>
          <w:lang w:bidi="ar-EG"/>
        </w:rPr>
        <w:tab/>
      </w:r>
      <w:r w:rsidR="00981FE1" w:rsidRPr="00981FE1">
        <w:rPr>
          <w:rFonts w:eastAsia="SimSun"/>
          <w:b/>
          <w:bCs/>
          <w:szCs w:val="26"/>
          <w:lang w:bidi="ar-EG"/>
        </w:rPr>
        <w:t>ADD</w:t>
      </w:r>
    </w:p>
    <w:p w:rsidR="00981FE1" w:rsidRPr="00981FE1" w:rsidRDefault="00981FE1" w:rsidP="00103AF5">
      <w:pPr>
        <w:tabs>
          <w:tab w:val="left" w:pos="2835"/>
          <w:tab w:val="left" w:pos="4110"/>
        </w:tabs>
        <w:spacing w:before="0" w:line="260" w:lineRule="exact"/>
        <w:jc w:val="left"/>
        <w:rPr>
          <w:rFonts w:asciiTheme="minorHAnsi" w:hAnsiTheme="minorHAnsi" w:cs="Times New Roman"/>
          <w:sz w:val="20"/>
          <w:szCs w:val="20"/>
        </w:rPr>
      </w:pPr>
      <w:r w:rsidRPr="00981FE1">
        <w:rPr>
          <w:rFonts w:asciiTheme="minorHAnsi" w:hAnsiTheme="minorHAnsi" w:cs="Times New Roman"/>
          <w:sz w:val="20"/>
          <w:szCs w:val="20"/>
        </w:rPr>
        <w:tab/>
      </w:r>
      <w:r w:rsidRPr="00981FE1">
        <w:rPr>
          <w:rFonts w:asciiTheme="minorHAnsi" w:eastAsia="Calibri" w:hAnsiTheme="minorHAnsi" w:cs="Times New Roman"/>
          <w:color w:val="000000"/>
          <w:sz w:val="20"/>
          <w:szCs w:val="20"/>
        </w:rPr>
        <w:t>901 46</w:t>
      </w:r>
      <w:r w:rsidRPr="00981FE1">
        <w:rPr>
          <w:rFonts w:asciiTheme="minorHAnsi" w:hAnsiTheme="minorHAnsi" w:cs="Times New Roman"/>
          <w:sz w:val="20"/>
          <w:szCs w:val="20"/>
        </w:rPr>
        <w:tab/>
      </w:r>
      <w:r w:rsidRPr="00981FE1">
        <w:rPr>
          <w:rFonts w:eastAsia="SimSun"/>
          <w:sz w:val="20"/>
          <w:szCs w:val="24"/>
          <w:lang w:bidi="ar-EG"/>
        </w:rPr>
        <w:t>Telecom26</w:t>
      </w:r>
      <w:r w:rsidRPr="00981FE1">
        <w:rPr>
          <w:rFonts w:asciiTheme="minorHAnsi" w:eastAsia="Calibri" w:hAnsiTheme="minorHAnsi" w:cs="Times New Roman"/>
          <w:color w:val="000000"/>
          <w:sz w:val="20"/>
          <w:szCs w:val="20"/>
        </w:rPr>
        <w:t xml:space="preserve"> AG</w:t>
      </w:r>
    </w:p>
    <w:p w:rsidR="00D46380" w:rsidRPr="00AF03DC" w:rsidRDefault="00D46380" w:rsidP="00D46380">
      <w:pPr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>_________</w:t>
      </w:r>
    </w:p>
    <w:p w:rsidR="00D46380" w:rsidRPr="00AF03DC" w:rsidRDefault="00D46380" w:rsidP="00D46380">
      <w:pPr>
        <w:jc w:val="left"/>
        <w:rPr>
          <w:rFonts w:eastAsia="SimSun"/>
          <w:rtl/>
          <w:lang w:bidi="ar-EG"/>
        </w:rPr>
      </w:pPr>
      <w:r w:rsidRPr="00AF03DC">
        <w:rPr>
          <w:rFonts w:eastAsia="SimSun"/>
          <w:color w:val="000000"/>
          <w:position w:val="6"/>
          <w:sz w:val="18"/>
          <w:szCs w:val="24"/>
        </w:rPr>
        <w:t>*</w:t>
      </w:r>
      <w:r w:rsidRPr="00AF03DC">
        <w:rPr>
          <w:rFonts w:eastAsia="SimSun" w:hint="cs"/>
          <w:sz w:val="18"/>
          <w:szCs w:val="24"/>
          <w:rtl/>
          <w:lang w:bidi="ar-EG"/>
        </w:rPr>
        <w:tab/>
      </w:r>
      <w:r w:rsidRPr="00AF03DC">
        <w:rPr>
          <w:rFonts w:eastAsia="SimSun"/>
          <w:sz w:val="18"/>
          <w:szCs w:val="24"/>
          <w:lang w:bidi="ar-EG"/>
        </w:rPr>
        <w:t>MCC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AF03DC">
        <w:rPr>
          <w:rFonts w:eastAsia="SimSun" w:hint="cs"/>
          <w:sz w:val="18"/>
          <w:szCs w:val="24"/>
          <w:rtl/>
          <w:lang w:bidi="ar-EG"/>
        </w:rPr>
        <w:br/>
      </w:r>
      <w:r w:rsidRPr="00AF03DC">
        <w:rPr>
          <w:rFonts w:eastAsia="SimSun" w:hint="cs"/>
          <w:sz w:val="18"/>
          <w:szCs w:val="24"/>
          <w:rtl/>
          <w:lang w:bidi="ar-EG"/>
        </w:rPr>
        <w:tab/>
      </w:r>
      <w:r w:rsidRPr="00AF03DC">
        <w:rPr>
          <w:rFonts w:eastAsia="SimSun"/>
          <w:sz w:val="18"/>
          <w:szCs w:val="24"/>
          <w:lang w:bidi="ar-EG"/>
        </w:rPr>
        <w:t>MNC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</w:p>
    <w:p w:rsidR="00981FE1" w:rsidRPr="00981FE1" w:rsidRDefault="00981FE1" w:rsidP="00981FE1">
      <w:pPr>
        <w:tabs>
          <w:tab w:val="left" w:pos="99"/>
          <w:tab w:val="left" w:pos="8101"/>
        </w:tabs>
        <w:bidi w:val="0"/>
        <w:spacing w:before="0" w:line="240" w:lineRule="auto"/>
        <w:jc w:val="left"/>
        <w:rPr>
          <w:rFonts w:ascii="Times New Roman" w:hAnsi="Times New Roman" w:cs="Times New Roman"/>
          <w:sz w:val="2"/>
          <w:szCs w:val="20"/>
        </w:rPr>
      </w:pPr>
      <w:r w:rsidRPr="00981FE1">
        <w:rPr>
          <w:rFonts w:ascii="Times New Roman" w:hAnsi="Times New Roman" w:cs="Times New Roman"/>
          <w:sz w:val="20"/>
          <w:szCs w:val="20"/>
        </w:rPr>
        <w:tab/>
      </w:r>
    </w:p>
    <w:p w:rsidR="00981FE1" w:rsidRPr="00981FE1" w:rsidRDefault="00981FE1" w:rsidP="00981FE1">
      <w:pPr>
        <w:tabs>
          <w:tab w:val="left" w:pos="110"/>
          <w:tab w:val="left" w:pos="8384"/>
        </w:tabs>
        <w:bidi w:val="0"/>
        <w:spacing w:before="0" w:line="240" w:lineRule="auto"/>
        <w:jc w:val="left"/>
        <w:rPr>
          <w:rFonts w:ascii="Times New Roman" w:hAnsi="Times New Roman" w:cs="Times New Roman"/>
          <w:sz w:val="2"/>
          <w:szCs w:val="20"/>
        </w:rPr>
      </w:pPr>
      <w:r w:rsidRPr="00981FE1">
        <w:rPr>
          <w:rFonts w:ascii="Times New Roman" w:hAnsi="Times New Roman" w:cs="Times New Roman"/>
          <w:sz w:val="20"/>
          <w:szCs w:val="20"/>
        </w:rPr>
        <w:tab/>
      </w:r>
    </w:p>
    <w:p w:rsidR="00981FE1" w:rsidRPr="00981FE1" w:rsidRDefault="00981FE1" w:rsidP="00981FE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</w:p>
    <w:p w:rsidR="00981FE1" w:rsidRPr="00981FE1" w:rsidRDefault="00981FE1" w:rsidP="00981FE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</w:p>
    <w:p w:rsidR="00425024" w:rsidRPr="00E933BD" w:rsidRDefault="001C1935" w:rsidP="00A62FF4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68" w:name="_Toc359596913"/>
      <w:bookmarkStart w:id="169" w:name="toc_19"/>
      <w:r w:rsidRPr="001C1935">
        <w:rPr>
          <w:rFonts w:hint="cs"/>
          <w:position w:val="4"/>
          <w:rtl/>
        </w:rPr>
        <w:t xml:space="preserve">قائمة بالرموز الدليلية لمناطق/شبكات التشوير </w:t>
      </w:r>
      <w:r w:rsidRPr="001C1935">
        <w:rPr>
          <w:position w:val="4"/>
        </w:rPr>
        <w:t>(SANC)</w:t>
      </w:r>
      <w:r w:rsidRPr="001C1935">
        <w:rPr>
          <w:position w:val="4"/>
          <w:rtl/>
        </w:rPr>
        <w:br/>
      </w:r>
      <w:r w:rsidRPr="001C1935">
        <w:rPr>
          <w:rFonts w:hint="cs"/>
          <w:position w:val="4"/>
          <w:rtl/>
        </w:rPr>
        <w:t xml:space="preserve">(تكملة للتوصية </w:t>
      </w:r>
      <w:r w:rsidRPr="001C1935">
        <w:rPr>
          <w:position w:val="4"/>
        </w:rPr>
        <w:t>ITU-T Q.708</w:t>
      </w:r>
      <w:r w:rsidRPr="001C1935">
        <w:rPr>
          <w:rFonts w:hint="cs"/>
          <w:position w:val="4"/>
          <w:rtl/>
        </w:rPr>
        <w:t xml:space="preserve"> </w:t>
      </w:r>
      <w:r w:rsidRPr="001C1935">
        <w:rPr>
          <w:position w:val="4"/>
        </w:rPr>
        <w:t>(1999/03)</w:t>
      </w:r>
      <w:r w:rsidRPr="001C1935">
        <w:rPr>
          <w:rFonts w:hint="cs"/>
          <w:position w:val="4"/>
          <w:rtl/>
        </w:rPr>
        <w:t>)</w:t>
      </w:r>
      <w:r w:rsidRPr="001C1935">
        <w:rPr>
          <w:position w:val="4"/>
          <w:rtl/>
        </w:rPr>
        <w:br/>
      </w:r>
      <w:r w:rsidRPr="001C1935">
        <w:rPr>
          <w:rFonts w:hint="cs"/>
          <w:position w:val="4"/>
          <w:rtl/>
        </w:rPr>
        <w:t xml:space="preserve">(الوضع في </w:t>
      </w:r>
      <w:r w:rsidRPr="001C1935">
        <w:rPr>
          <w:position w:val="4"/>
        </w:rPr>
        <w:t>15</w:t>
      </w:r>
      <w:r w:rsidRPr="001C1935">
        <w:rPr>
          <w:rFonts w:hint="cs"/>
          <w:position w:val="4"/>
          <w:rtl/>
        </w:rPr>
        <w:t xml:space="preserve"> </w:t>
      </w:r>
      <w:r w:rsidR="00A62FF4">
        <w:rPr>
          <w:rFonts w:hint="cs"/>
          <w:position w:val="4"/>
          <w:rtl/>
        </w:rPr>
        <w:t>ديسمبر</w:t>
      </w:r>
      <w:r w:rsidRPr="001C1935">
        <w:rPr>
          <w:rFonts w:hint="cs"/>
          <w:position w:val="4"/>
          <w:rtl/>
        </w:rPr>
        <w:t xml:space="preserve"> </w:t>
      </w:r>
      <w:r w:rsidRPr="001C1935">
        <w:rPr>
          <w:position w:val="4"/>
        </w:rPr>
        <w:t>201</w:t>
      </w:r>
      <w:r w:rsidR="00A62FF4">
        <w:rPr>
          <w:position w:val="4"/>
        </w:rPr>
        <w:t>4</w:t>
      </w:r>
      <w:r w:rsidRPr="001C1935">
        <w:rPr>
          <w:rFonts w:hint="cs"/>
          <w:position w:val="4"/>
          <w:rtl/>
        </w:rPr>
        <w:t>)</w:t>
      </w:r>
      <w:bookmarkEnd w:id="168"/>
    </w:p>
    <w:bookmarkEnd w:id="169"/>
    <w:p w:rsidR="001C1935" w:rsidRPr="00AF03DC" w:rsidRDefault="001C1935" w:rsidP="006F44FF">
      <w:pPr>
        <w:jc w:val="center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AF03DC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66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rtl/>
          <w:lang w:bidi="ar-EG"/>
        </w:rPr>
        <w:t>–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4</w:t>
      </w:r>
      <w:r w:rsidRPr="00AF03DC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Pr="00AF03DC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 w:rsidRPr="00AF03DC">
        <w:rPr>
          <w:rFonts w:eastAsia="SimSun" w:hint="cs"/>
          <w:rtl/>
          <w:lang w:bidi="ar-EG"/>
        </w:rPr>
        <w:t>)</w:t>
      </w:r>
      <w:r w:rsidRPr="00AF03DC">
        <w:rPr>
          <w:rFonts w:eastAsia="SimSun"/>
          <w:rtl/>
          <w:lang w:bidi="ar-EG"/>
        </w:rPr>
        <w:br/>
      </w:r>
      <w:r w:rsidRPr="00AF03DC">
        <w:rPr>
          <w:rFonts w:eastAsia="SimSun" w:hint="cs"/>
          <w:rtl/>
          <w:lang w:bidi="ar-EG"/>
        </w:rPr>
        <w:t xml:space="preserve">(التعديل رقم </w:t>
      </w:r>
      <w:r w:rsidR="006F44FF">
        <w:rPr>
          <w:rFonts w:eastAsia="SimSun"/>
          <w:lang w:bidi="ar-EG"/>
        </w:rPr>
        <w:t>4</w:t>
      </w:r>
      <w:r w:rsidRPr="00AF03DC">
        <w:rPr>
          <w:rFonts w:eastAsia="SimSun" w:hint="cs"/>
          <w:rtl/>
          <w:lang w:bidi="ar-EG"/>
        </w:rPr>
        <w:t>)</w:t>
      </w:r>
    </w:p>
    <w:p w:rsidR="00EB7145" w:rsidRPr="00AF03DC" w:rsidRDefault="00EB7145" w:rsidP="00EB7145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B7145" w:rsidRPr="00AF03DC" w:rsidTr="00867309">
        <w:trPr>
          <w:jc w:val="center"/>
        </w:trPr>
        <w:tc>
          <w:tcPr>
            <w:tcW w:w="5000" w:type="pct"/>
          </w:tcPr>
          <w:p w:rsidR="00EB7145" w:rsidRPr="00AF03DC" w:rsidRDefault="00EB7145" w:rsidP="00867309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AF03DC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AF03DC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AF03DC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EB7145" w:rsidRPr="00AF03DC" w:rsidTr="00867309">
        <w:trPr>
          <w:jc w:val="center"/>
        </w:trPr>
        <w:tc>
          <w:tcPr>
            <w:tcW w:w="5000" w:type="pct"/>
          </w:tcPr>
          <w:p w:rsidR="00EB7145" w:rsidRPr="00AF03DC" w:rsidRDefault="00EB7145" w:rsidP="00EB7145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AF03DC">
              <w:rPr>
                <w:rFonts w:eastAsia="SimSun" w:hint="cs"/>
                <w:rtl/>
                <w:lang w:bidi="ar-EG"/>
              </w:rPr>
              <w:tab/>
            </w:r>
            <w:r w:rsidRPr="00EB7145">
              <w:rPr>
                <w:rFonts w:eastAsia="SimSun"/>
                <w:bCs/>
                <w:lang w:val="fr-FR" w:bidi="ar-EG"/>
              </w:rPr>
              <w:t>7-207</w:t>
            </w:r>
            <w:r w:rsidRPr="00AF03DC">
              <w:rPr>
                <w:rFonts w:eastAsia="SimSun" w:hint="cs"/>
                <w:rtl/>
                <w:lang w:bidi="ar-EG"/>
              </w:rPr>
              <w:tab/>
            </w:r>
            <w:r>
              <w:rPr>
                <w:rFonts w:eastAsia="SimSun" w:hint="cs"/>
                <w:rtl/>
                <w:lang w:bidi="ar-EG"/>
              </w:rPr>
              <w:t>السويد</w:t>
            </w:r>
          </w:p>
        </w:tc>
      </w:tr>
      <w:tr w:rsidR="009F0E6D" w:rsidRPr="00AF03DC" w:rsidTr="00867309">
        <w:trPr>
          <w:jc w:val="center"/>
        </w:trPr>
        <w:tc>
          <w:tcPr>
            <w:tcW w:w="5000" w:type="pct"/>
          </w:tcPr>
          <w:p w:rsidR="009F0E6D" w:rsidRPr="00AF03DC" w:rsidRDefault="009F0E6D" w:rsidP="00867309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EB7145" w:rsidRPr="00AF03DC" w:rsidTr="00867309">
        <w:trPr>
          <w:jc w:val="center"/>
        </w:trPr>
        <w:tc>
          <w:tcPr>
            <w:tcW w:w="5000" w:type="pct"/>
          </w:tcPr>
          <w:p w:rsidR="00EB7145" w:rsidRPr="00AF03DC" w:rsidRDefault="00EB7145" w:rsidP="00867309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AF03DC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AF03DC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AF03DC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EB7145" w:rsidRPr="00AF03DC" w:rsidTr="00867309">
        <w:trPr>
          <w:jc w:val="center"/>
        </w:trPr>
        <w:tc>
          <w:tcPr>
            <w:tcW w:w="5000" w:type="pct"/>
          </w:tcPr>
          <w:p w:rsidR="00EB7145" w:rsidRPr="00AF03DC" w:rsidRDefault="00EB7145" w:rsidP="00EB7145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AF03DC">
              <w:rPr>
                <w:rFonts w:eastAsia="SimSun" w:hint="cs"/>
                <w:rtl/>
                <w:lang w:bidi="ar-EG"/>
              </w:rPr>
              <w:tab/>
            </w:r>
            <w:r w:rsidRPr="00EB7145">
              <w:rPr>
                <w:rFonts w:eastAsia="SimSun"/>
                <w:bCs/>
                <w:lang w:val="fr-FR" w:bidi="ar-EG"/>
              </w:rPr>
              <w:t>7-207</w:t>
            </w:r>
            <w:r w:rsidRPr="00AF03DC">
              <w:rPr>
                <w:rFonts w:eastAsia="SimSun" w:hint="cs"/>
                <w:rtl/>
                <w:lang w:bidi="ar-EG"/>
              </w:rPr>
              <w:tab/>
            </w:r>
            <w:r>
              <w:rPr>
                <w:rFonts w:eastAsia="SimSun" w:hint="cs"/>
                <w:rtl/>
                <w:lang w:bidi="ar-EG"/>
              </w:rPr>
              <w:t>السويد</w:t>
            </w:r>
          </w:p>
        </w:tc>
      </w:tr>
    </w:tbl>
    <w:p w:rsidR="00EB7145" w:rsidRPr="00AF03DC" w:rsidRDefault="00EB7145" w:rsidP="00EB7145">
      <w:pPr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>_________</w:t>
      </w:r>
    </w:p>
    <w:p w:rsidR="00EB7145" w:rsidRDefault="00EB7145" w:rsidP="003D09A2">
      <w:pPr>
        <w:tabs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val="es-ES" w:bidi="ar-EG"/>
        </w:rPr>
      </w:pPr>
      <w:r w:rsidRPr="00AF03DC">
        <w:rPr>
          <w:rFonts w:eastAsia="SimSun"/>
          <w:sz w:val="18"/>
          <w:szCs w:val="24"/>
          <w:lang w:bidi="ar-EG"/>
        </w:rPr>
        <w:t>SANC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/>
          <w:sz w:val="18"/>
          <w:szCs w:val="24"/>
          <w:rtl/>
          <w:lang w:bidi="ar-EG"/>
        </w:rPr>
        <w:tab/>
      </w:r>
      <w:r w:rsidR="003D09A2">
        <w:rPr>
          <w:rFonts w:eastAsia="SimSun" w:hint="cs"/>
          <w:sz w:val="18"/>
          <w:szCs w:val="24"/>
          <w:rtl/>
          <w:lang w:bidi="ar-EG"/>
        </w:rPr>
        <w:t>رمز منطقة</w:t>
      </w:r>
      <w:r w:rsidRPr="00AF03DC">
        <w:rPr>
          <w:rFonts w:eastAsia="SimSun" w:hint="cs"/>
          <w:sz w:val="18"/>
          <w:szCs w:val="24"/>
          <w:rtl/>
          <w:lang w:bidi="ar-EG"/>
        </w:rPr>
        <w:t>/شبكة التشوير.</w:t>
      </w:r>
    </w:p>
    <w:p w:rsidR="005C5812" w:rsidRPr="005C5812" w:rsidRDefault="005C5812" w:rsidP="005C5812">
      <w:pPr>
        <w:tabs>
          <w:tab w:val="left" w:pos="850"/>
        </w:tabs>
        <w:spacing w:before="0"/>
        <w:jc w:val="left"/>
        <w:rPr>
          <w:rFonts w:eastAsia="SimSun"/>
          <w:sz w:val="18"/>
          <w:szCs w:val="24"/>
          <w:lang w:val="fr-CH" w:bidi="ar-EG"/>
        </w:rPr>
      </w:pPr>
      <w:r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C5812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C5812">
        <w:rPr>
          <w:rFonts w:eastAsia="SimSun"/>
          <w:sz w:val="18"/>
          <w:szCs w:val="24"/>
          <w:lang w:val="fr-CH" w:bidi="ar-EG"/>
        </w:rPr>
        <w:t xml:space="preserve"> Area/Network Code</w:t>
      </w:r>
      <w:r w:rsidR="00D91906">
        <w:rPr>
          <w:rFonts w:eastAsia="SimSun" w:hint="cs"/>
          <w:sz w:val="18"/>
          <w:szCs w:val="24"/>
          <w:rtl/>
          <w:lang w:val="fr-CH" w:bidi="ar-EG"/>
        </w:rPr>
        <w:t> </w:t>
      </w:r>
      <w:r w:rsidRPr="005C5812">
        <w:rPr>
          <w:rFonts w:eastAsia="SimSun"/>
          <w:sz w:val="18"/>
          <w:szCs w:val="24"/>
          <w:lang w:val="fr-CH" w:bidi="ar-EG"/>
        </w:rPr>
        <w:br/>
      </w:r>
      <w:r>
        <w:rPr>
          <w:rFonts w:eastAsia="SimSun"/>
          <w:sz w:val="18"/>
          <w:szCs w:val="24"/>
          <w:lang w:val="fr-CH" w:bidi="ar-EG"/>
        </w:rPr>
        <w:tab/>
      </w:r>
      <w:r w:rsidRPr="005C5812">
        <w:rPr>
          <w:rFonts w:eastAsia="SimSun"/>
          <w:sz w:val="18"/>
          <w:szCs w:val="24"/>
          <w:lang w:val="fr-CH" w:bidi="ar-EG"/>
        </w:rPr>
        <w:t>Code de zone/r</w:t>
      </w:r>
      <w:r>
        <w:rPr>
          <w:rFonts w:eastAsia="SimSun"/>
          <w:sz w:val="18"/>
          <w:szCs w:val="24"/>
          <w:lang w:val="fr-CH" w:bidi="ar-EG"/>
        </w:rPr>
        <w:t>éseau sémaphore (CZRS)</w:t>
      </w:r>
      <w:r w:rsidR="00D91906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CB6BFC" w:rsidRPr="005C5812" w:rsidRDefault="00CB6BFC">
      <w:pPr>
        <w:bidi w:val="0"/>
        <w:spacing w:before="0" w:line="240" w:lineRule="auto"/>
        <w:jc w:val="left"/>
        <w:rPr>
          <w:rFonts w:eastAsia="SimSun"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:rsidR="00425024" w:rsidRPr="00E933BD" w:rsidRDefault="00CB6BFC" w:rsidP="00CB6BFC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70" w:name="_Toc359596914"/>
      <w:bookmarkStart w:id="171" w:name="toc_20"/>
      <w:r w:rsidRPr="00CB6BFC">
        <w:rPr>
          <w:rFonts w:hint="cs"/>
          <w:position w:val="4"/>
          <w:rtl/>
        </w:rPr>
        <w:lastRenderedPageBreak/>
        <w:t xml:space="preserve">قائمة برموز نقاط التشوير الدولية </w:t>
      </w:r>
      <w:r w:rsidRPr="00CB6BFC">
        <w:rPr>
          <w:position w:val="4"/>
        </w:rPr>
        <w:t>(ISPC)</w:t>
      </w:r>
      <w:r w:rsidRPr="00CB6BFC">
        <w:rPr>
          <w:position w:val="4"/>
          <w:rtl/>
        </w:rPr>
        <w:br/>
      </w:r>
      <w:r w:rsidRPr="00CB6BFC">
        <w:rPr>
          <w:rFonts w:hint="cs"/>
          <w:position w:val="4"/>
          <w:rtl/>
        </w:rPr>
        <w:t xml:space="preserve">(وفقاً للتوصية </w:t>
      </w:r>
      <w:r w:rsidRPr="00CB6BFC">
        <w:rPr>
          <w:position w:val="4"/>
        </w:rPr>
        <w:t>ITU-T Q.708</w:t>
      </w:r>
      <w:r w:rsidRPr="00CB6BFC">
        <w:rPr>
          <w:rFonts w:hint="cs"/>
          <w:position w:val="4"/>
          <w:rtl/>
        </w:rPr>
        <w:t xml:space="preserve"> </w:t>
      </w:r>
      <w:r w:rsidRPr="00CB6BFC">
        <w:rPr>
          <w:position w:val="4"/>
        </w:rPr>
        <w:t>(1999/03)</w:t>
      </w:r>
      <w:r w:rsidRPr="00CB6BFC">
        <w:rPr>
          <w:rFonts w:hint="cs"/>
          <w:position w:val="4"/>
          <w:rtl/>
        </w:rPr>
        <w:t>)</w:t>
      </w:r>
      <w:r w:rsidRPr="00CB6BFC">
        <w:rPr>
          <w:position w:val="4"/>
          <w:rtl/>
        </w:rPr>
        <w:br/>
      </w:r>
      <w:r w:rsidRPr="00CB6BFC">
        <w:rPr>
          <w:rFonts w:hint="cs"/>
          <w:position w:val="4"/>
          <w:rtl/>
        </w:rPr>
        <w:t xml:space="preserve">(الوضع في </w:t>
      </w:r>
      <w:r w:rsidRPr="00CB6BFC">
        <w:rPr>
          <w:position w:val="4"/>
        </w:rPr>
        <w:t>1</w:t>
      </w:r>
      <w:r w:rsidRPr="00CB6BFC">
        <w:rPr>
          <w:rFonts w:hint="cs"/>
          <w:position w:val="4"/>
          <w:rtl/>
        </w:rPr>
        <w:t xml:space="preserve"> </w:t>
      </w:r>
      <w:r>
        <w:rPr>
          <w:rFonts w:hint="cs"/>
          <w:position w:val="4"/>
          <w:rtl/>
        </w:rPr>
        <w:t>يناير</w:t>
      </w:r>
      <w:r w:rsidRPr="00CB6BFC">
        <w:rPr>
          <w:rFonts w:hint="cs"/>
          <w:position w:val="4"/>
          <w:rtl/>
        </w:rPr>
        <w:t xml:space="preserve"> </w:t>
      </w:r>
      <w:r w:rsidRPr="00CB6BFC">
        <w:rPr>
          <w:position w:val="4"/>
        </w:rPr>
        <w:t>2015</w:t>
      </w:r>
      <w:r w:rsidRPr="00CB6BFC">
        <w:rPr>
          <w:rFonts w:hint="cs"/>
          <w:position w:val="4"/>
          <w:rtl/>
        </w:rPr>
        <w:t>)</w:t>
      </w:r>
      <w:bookmarkEnd w:id="170"/>
    </w:p>
    <w:bookmarkEnd w:id="171"/>
    <w:p w:rsidR="00BF484A" w:rsidRPr="00AF03DC" w:rsidRDefault="00BF484A" w:rsidP="00BF484A">
      <w:pPr>
        <w:jc w:val="center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AF03DC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67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rtl/>
          <w:lang w:bidi="ar-EG"/>
        </w:rPr>
        <w:t>–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5</w:t>
      </w:r>
      <w:r w:rsidRPr="00AF03DC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Pr="00AF03DC">
        <w:rPr>
          <w:rFonts w:eastAsia="SimSun"/>
          <w:lang w:bidi="ar-EG"/>
        </w:rPr>
        <w:t>.1</w:t>
      </w:r>
      <w:r w:rsidRPr="00AF03DC">
        <w:rPr>
          <w:rFonts w:eastAsia="SimSun" w:hint="cs"/>
          <w:rtl/>
          <w:lang w:bidi="ar-EG"/>
        </w:rPr>
        <w:t>)</w:t>
      </w:r>
      <w:r w:rsidRPr="00AF03DC">
        <w:rPr>
          <w:rFonts w:eastAsia="SimSun"/>
          <w:rtl/>
          <w:lang w:bidi="ar-EG"/>
        </w:rPr>
        <w:br/>
      </w:r>
      <w:r w:rsidRPr="00AF03DC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9</w:t>
      </w:r>
      <w:r w:rsidRPr="00AF03DC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F484A" w:rsidRPr="008E1680" w:rsidTr="00867309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BF484A" w:rsidRPr="00E7484A" w:rsidRDefault="00BF484A" w:rsidP="0086730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AF03DC">
              <w:rPr>
                <w:rFonts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F484A" w:rsidRPr="00E7484A" w:rsidRDefault="00BF484A" w:rsidP="0086730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AF03DC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F484A" w:rsidRPr="00E7484A" w:rsidRDefault="00BF484A" w:rsidP="0086730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AF03DC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BF484A" w:rsidRPr="008E1680" w:rsidTr="00867309">
        <w:trPr>
          <w:cantSplit/>
          <w:trHeight w:val="227"/>
          <w:jc w:val="center"/>
        </w:trPr>
        <w:tc>
          <w:tcPr>
            <w:tcW w:w="909" w:type="dxa"/>
          </w:tcPr>
          <w:p w:rsidR="00BF484A" w:rsidRPr="008E1680" w:rsidRDefault="00BF484A" w:rsidP="00867309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E168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867309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E168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F484A" w:rsidRPr="008E1680" w:rsidRDefault="00BF484A" w:rsidP="00867309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F484A" w:rsidRPr="008E1680" w:rsidRDefault="00BF484A" w:rsidP="00867309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BF484A" w:rsidP="00165634">
            <w:pPr>
              <w:keepNext/>
              <w:tabs>
                <w:tab w:val="left" w:pos="567"/>
                <w:tab w:val="left" w:pos="141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كرواتيا     </w:t>
            </w:r>
            <w:r w:rsidRPr="00E7484A">
              <w:rPr>
                <w:b/>
                <w:bCs/>
                <w:szCs w:val="26"/>
                <w:lang w:val="en-GB" w:bidi="ar-EG"/>
              </w:rPr>
              <w:t>SUP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10187</w:t>
            </w:r>
          </w:p>
        </w:tc>
        <w:tc>
          <w:tcPr>
            <w:tcW w:w="3461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NCHR</w:t>
            </w:r>
          </w:p>
        </w:tc>
        <w:tc>
          <w:tcPr>
            <w:tcW w:w="4009" w:type="dxa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 xml:space="preserve">NET-CONNECT </w:t>
            </w:r>
            <w:proofErr w:type="spellStart"/>
            <w:r w:rsidRPr="00E7484A">
              <w:rPr>
                <w:bCs/>
                <w:sz w:val="18"/>
                <w:szCs w:val="22"/>
              </w:rPr>
              <w:t>d.o.o</w:t>
            </w:r>
            <w:proofErr w:type="spellEnd"/>
            <w:r w:rsidRPr="00E7484A">
              <w:rPr>
                <w:bCs/>
                <w:sz w:val="18"/>
                <w:szCs w:val="22"/>
              </w:rPr>
              <w:t>.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4-249-7</w:t>
            </w:r>
          </w:p>
        </w:tc>
        <w:tc>
          <w:tcPr>
            <w:tcW w:w="909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10191</w:t>
            </w:r>
          </w:p>
        </w:tc>
        <w:tc>
          <w:tcPr>
            <w:tcW w:w="3461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…</w:t>
            </w:r>
          </w:p>
        </w:tc>
        <w:tc>
          <w:tcPr>
            <w:tcW w:w="4009" w:type="dxa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proofErr w:type="spellStart"/>
            <w:r w:rsidRPr="00E7484A">
              <w:rPr>
                <w:bCs/>
                <w:sz w:val="18"/>
                <w:szCs w:val="22"/>
              </w:rPr>
              <w:t>Primatel</w:t>
            </w:r>
            <w:proofErr w:type="spellEnd"/>
            <w:r w:rsidRPr="00E7484A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E7484A">
              <w:rPr>
                <w:bCs/>
                <w:sz w:val="18"/>
                <w:szCs w:val="22"/>
              </w:rPr>
              <w:t>d.o.o</w:t>
            </w:r>
            <w:proofErr w:type="spellEnd"/>
            <w:r w:rsidRPr="00E7484A">
              <w:rPr>
                <w:bCs/>
                <w:sz w:val="18"/>
                <w:szCs w:val="22"/>
              </w:rPr>
              <w:t>.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BF484A" w:rsidP="00165634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 w:rsidRPr="00BF484A"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كرواتيا     </w:t>
            </w:r>
            <w:r w:rsidRPr="00E7484A">
              <w:rPr>
                <w:b/>
                <w:bCs/>
                <w:szCs w:val="26"/>
                <w:lang w:val="en-GB" w:bidi="ar-EG"/>
              </w:rPr>
              <w:t>LIR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4-249-4</w:t>
            </w:r>
          </w:p>
        </w:tc>
        <w:tc>
          <w:tcPr>
            <w:tcW w:w="909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10188</w:t>
            </w:r>
          </w:p>
        </w:tc>
        <w:tc>
          <w:tcPr>
            <w:tcW w:w="3461" w:type="dxa"/>
            <w:shd w:val="clear" w:color="auto" w:fill="auto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>H1-ZG01</w:t>
            </w:r>
          </w:p>
        </w:tc>
        <w:tc>
          <w:tcPr>
            <w:tcW w:w="4009" w:type="dxa"/>
          </w:tcPr>
          <w:p w:rsidR="00BF484A" w:rsidRPr="00E7484A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E7484A">
              <w:rPr>
                <w:bCs/>
                <w:sz w:val="18"/>
                <w:szCs w:val="22"/>
              </w:rPr>
              <w:t xml:space="preserve">H1 Telekom </w:t>
            </w:r>
            <w:proofErr w:type="spellStart"/>
            <w:r w:rsidRPr="00E7484A">
              <w:rPr>
                <w:bCs/>
                <w:sz w:val="18"/>
                <w:szCs w:val="22"/>
              </w:rPr>
              <w:t>d.d</w:t>
            </w:r>
            <w:proofErr w:type="spellEnd"/>
            <w:r w:rsidRPr="00E7484A">
              <w:rPr>
                <w:bCs/>
                <w:sz w:val="18"/>
                <w:szCs w:val="22"/>
              </w:rPr>
              <w:t>.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165634" w:rsidP="00165634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 w:rsidRPr="00094B43">
              <w:rPr>
                <w:rFonts w:eastAsia="SimSun" w:hint="cs"/>
                <w:b/>
                <w:bCs/>
                <w:szCs w:val="26"/>
                <w:rtl/>
                <w:lang w:bidi="ar-EG"/>
              </w:rPr>
              <w:t>هونغ كونغ، الصين</w:t>
            </w:r>
            <w:r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     </w:t>
            </w:r>
            <w:r w:rsidR="00BF484A" w:rsidRPr="00E7484A">
              <w:rPr>
                <w:b/>
                <w:bCs/>
                <w:szCs w:val="26"/>
                <w:lang w:val="en-GB" w:bidi="ar-EG"/>
              </w:rPr>
              <w:t>SUP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Arbinet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Hong Kong A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Arbinet-thexchange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HK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CNHK1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CarrierNet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Corporation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China Leader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China Leader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PNET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Powernet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Telecom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9638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CNHK2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CarrierNet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Corporation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4-181-3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9643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HTHKIU4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4-181-7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9647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SLT HK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SLT Hong Kong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165634" w:rsidP="00165634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 w:rsidRPr="00094B43">
              <w:rPr>
                <w:rFonts w:eastAsia="SimSun" w:hint="cs"/>
                <w:b/>
                <w:bCs/>
                <w:szCs w:val="26"/>
                <w:rtl/>
                <w:lang w:bidi="ar-EG"/>
              </w:rPr>
              <w:t>هونغ كونغ، الصين</w:t>
            </w:r>
            <w:r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     </w:t>
            </w:r>
            <w:r w:rsidR="00BF484A" w:rsidRPr="00E7484A">
              <w:rPr>
                <w:b/>
                <w:bCs/>
                <w:szCs w:val="26"/>
                <w:lang w:val="en-GB" w:bidi="ar-EG"/>
              </w:rPr>
              <w:t>ADD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CTTHK-INT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 xml:space="preserve">China </w:t>
            </w:r>
            <w:proofErr w:type="spellStart"/>
            <w:r w:rsidRPr="008E1680">
              <w:rPr>
                <w:bCs/>
                <w:sz w:val="18"/>
                <w:szCs w:val="22"/>
              </w:rPr>
              <w:t>Tietong</w:t>
            </w:r>
            <w:proofErr w:type="spellEnd"/>
            <w:r w:rsidRPr="008E1680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8E1680">
              <w:rPr>
                <w:bCs/>
                <w:sz w:val="18"/>
                <w:szCs w:val="22"/>
              </w:rPr>
              <w:t>HongKong</w:t>
            </w:r>
            <w:proofErr w:type="spellEnd"/>
            <w:r w:rsidRPr="008E1680">
              <w:rPr>
                <w:bCs/>
                <w:sz w:val="18"/>
                <w:szCs w:val="22"/>
              </w:rPr>
              <w:t xml:space="preserve"> Telecom Company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165634" w:rsidP="00165634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 w:rsidRPr="00094B43">
              <w:rPr>
                <w:rFonts w:eastAsia="SimSun" w:hint="cs"/>
                <w:b/>
                <w:bCs/>
                <w:szCs w:val="26"/>
                <w:rtl/>
                <w:lang w:bidi="ar-EG"/>
              </w:rPr>
              <w:t>هونغ كونغ، الصين</w:t>
            </w:r>
            <w:r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     </w:t>
            </w:r>
            <w:r w:rsidR="00BF484A" w:rsidRPr="00E7484A">
              <w:rPr>
                <w:b/>
                <w:bCs/>
                <w:szCs w:val="26"/>
                <w:lang w:val="en-GB" w:bidi="ar-EG"/>
              </w:rPr>
              <w:t>LIR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4-105-0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9032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GlobalOne-HK1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Orange Business Services Hong Kong Limited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4-105-4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9036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H6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9045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YTGIDD01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4-106-7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S2T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Sim2Travel (HK)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4-107-5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9053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Unicom1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China Unicom (Hong Kong) Operations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Electra</w:t>
            </w:r>
            <w:proofErr w:type="spellEnd"/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Reach Networks Hong Kong Ltd and Reach Cable Networks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Hermes</w:t>
            </w:r>
            <w:proofErr w:type="spellEnd"/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Reach Networks Hong Kong Ltd and Reach Cable Networks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4-108-2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Zodiac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Reach Networks Hong Kong Ltd and Reach Cable Networks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4-108-3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Mini-ISC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Reach Networks Hong Kong Ltd and Reach Cable Networks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9062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CSL INT POI 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9063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CSL INT POI 2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4-109-1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9065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Unicom2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China Unicom (Hong Kong) Operations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4-111-2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9082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Unicom3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China Unicom (Hong Kong) Operations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4-111-7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9087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CMCC-HKISC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China Mobile Hong Kong Co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4-176-1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9601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H18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lastRenderedPageBreak/>
              <w:t>4-176-4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9604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S5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4-176-5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9605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4-177-1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S4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9617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CMTEL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ComNet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Telecom (HK) Limited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4-178-3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9619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S3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9620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HKCSL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9621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HKTele1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CTM (HK)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9624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S6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9625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H8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9630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4-181-1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9641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CMCC-HKISC2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China Mobile Hong Kong Co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4-182-7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9655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PLDT HK POP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PLDT (HK) Ltd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4-183-5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9661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TASGWHK1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Tilia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Limited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165634" w:rsidP="00165634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>
              <w:rPr>
                <w:rFonts w:eastAsia="SimSun" w:hint="cs"/>
                <w:b/>
                <w:bCs/>
                <w:szCs w:val="26"/>
                <w:rtl/>
                <w:lang w:bidi="ar-EG"/>
              </w:rPr>
              <w:t>السويد</w:t>
            </w:r>
            <w:r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     </w:t>
            </w:r>
            <w:r w:rsidR="00BF484A" w:rsidRPr="00E7484A">
              <w:rPr>
                <w:b/>
                <w:bCs/>
                <w:szCs w:val="26"/>
                <w:lang w:val="en-GB" w:bidi="ar-EG"/>
              </w:rPr>
              <w:t>ADD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14101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STP105 (Stockholm)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14102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STP165 (Stockholm)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14103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STP405 (Stockholm)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6-229-6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14126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STP465 (Stockholm)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F484A" w:rsidRPr="00E7484A" w:rsidRDefault="00165634" w:rsidP="00165634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  <w:tab w:val="left" w:pos="5754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Cs w:val="26"/>
                <w:lang w:val="en-GB" w:bidi="ar-EG"/>
              </w:rPr>
            </w:pPr>
            <w:r w:rsidRPr="00165634">
              <w:rPr>
                <w:rFonts w:hint="cs"/>
                <w:b/>
                <w:bCs/>
                <w:szCs w:val="26"/>
                <w:rtl/>
                <w:lang w:val="en-GB" w:bidi="ar-EG"/>
              </w:rPr>
              <w:t xml:space="preserve">السويد     </w:t>
            </w:r>
            <w:r w:rsidR="00BF484A" w:rsidRPr="00E7484A">
              <w:rPr>
                <w:b/>
                <w:bCs/>
                <w:szCs w:val="26"/>
                <w:lang w:val="en-GB" w:bidi="ar-EG"/>
              </w:rPr>
              <w:t>LIR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2-081-7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4751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STO 001 GSX1 (Stockholm)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Interoute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Communications Limited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mg1.int.upp (Uppsala)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Borderlight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5648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SOLTELINT-1 (Sollefteå)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8E1680">
              <w:rPr>
                <w:bCs/>
                <w:sz w:val="18"/>
                <w:szCs w:val="22"/>
              </w:rPr>
              <w:t>IP-Only Telecommunication Networks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MSC1 (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7983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mg2.int.upp (Uppsala)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Borderlight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6-226-0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MGW1 (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6-226-1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MSS1 (</w:t>
            </w: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6-226-2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MGW2 (Gävle)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6-226-3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MSS2 (Gävle)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BSU2 (Stockholm)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Beepsend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6-238-4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14196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GE (SMSC 1) (Frankfurt)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6-238-5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14197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GE (SMSC 2) (Frankfurt)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6-238-6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14198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GE (SMSC 3) (Frankfurt)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  <w:tr w:rsidR="00BF484A" w:rsidRPr="008E1680" w:rsidTr="0086730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6-238-7</w:t>
            </w:r>
          </w:p>
        </w:tc>
        <w:tc>
          <w:tcPr>
            <w:tcW w:w="909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14199</w:t>
            </w:r>
          </w:p>
        </w:tc>
        <w:tc>
          <w:tcPr>
            <w:tcW w:w="3461" w:type="dxa"/>
            <w:shd w:val="clear" w:color="auto" w:fill="auto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GE (SMSC 4) (Frankfurt)</w:t>
            </w:r>
          </w:p>
        </w:tc>
        <w:tc>
          <w:tcPr>
            <w:tcW w:w="4009" w:type="dxa"/>
          </w:tcPr>
          <w:p w:rsidR="00BF484A" w:rsidRPr="008E1680" w:rsidRDefault="00BF484A" w:rsidP="00165634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E1680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8E1680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</w:tbl>
    <w:p w:rsidR="00BF484A" w:rsidRPr="00AF03DC" w:rsidRDefault="00BF484A" w:rsidP="00165634">
      <w:pPr>
        <w:tabs>
          <w:tab w:val="left" w:pos="1800"/>
        </w:tabs>
        <w:spacing w:before="360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>_________</w:t>
      </w:r>
      <w:r w:rsidRPr="00AF03DC">
        <w:rPr>
          <w:rFonts w:eastAsia="SimSun"/>
          <w:rtl/>
          <w:lang w:bidi="ar-EG"/>
        </w:rPr>
        <w:tab/>
      </w:r>
    </w:p>
    <w:p w:rsidR="00BF484A" w:rsidRPr="00AF03DC" w:rsidRDefault="00BF484A" w:rsidP="009F0E6D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AF03DC">
        <w:rPr>
          <w:rFonts w:eastAsia="SimSun"/>
          <w:sz w:val="18"/>
          <w:szCs w:val="24"/>
          <w:lang w:bidi="ar-EG"/>
        </w:rPr>
        <w:t>ISPC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الدولية.</w:t>
      </w:r>
      <w:r w:rsidRPr="00AF03DC">
        <w:rPr>
          <w:rFonts w:eastAsia="SimSun"/>
          <w:sz w:val="18"/>
          <w:szCs w:val="24"/>
          <w:rtl/>
          <w:lang w:bidi="ar-EG"/>
        </w:rPr>
        <w:br/>
      </w:r>
      <w:r w:rsidRPr="00AF03DC">
        <w:rPr>
          <w:rFonts w:eastAsia="SimSun" w:hint="cs"/>
          <w:sz w:val="18"/>
          <w:szCs w:val="24"/>
          <w:rtl/>
          <w:lang w:bidi="ar-EG"/>
        </w:rPr>
        <w:tab/>
      </w:r>
      <w:r w:rsidR="009F0E6D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="009F0E6D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="009F0E6D">
        <w:rPr>
          <w:rFonts w:eastAsia="SimSun"/>
          <w:sz w:val="18"/>
          <w:szCs w:val="24"/>
          <w:lang w:val="fr-FR" w:bidi="ar-EG"/>
        </w:rPr>
        <w:t xml:space="preserve"> Point Codes</w:t>
      </w:r>
      <w:r w:rsidRPr="00AF03DC">
        <w:rPr>
          <w:rFonts w:eastAsia="SimSun"/>
          <w:sz w:val="18"/>
          <w:szCs w:val="24"/>
          <w:lang w:val="fr-FR" w:bidi="ar-EG"/>
        </w:rPr>
        <w:t xml:space="preserve"> (</w:t>
      </w:r>
      <w:r w:rsidR="009F0E6D">
        <w:rPr>
          <w:rFonts w:eastAsia="SimSun"/>
          <w:sz w:val="18"/>
          <w:szCs w:val="24"/>
          <w:lang w:val="fr-FR" w:bidi="ar-EG"/>
        </w:rPr>
        <w:t>ISPC</w:t>
      </w:r>
      <w:r w:rsidRPr="00AF03DC">
        <w:rPr>
          <w:rFonts w:eastAsia="SimSun"/>
          <w:sz w:val="18"/>
          <w:szCs w:val="24"/>
          <w:lang w:val="fr-FR" w:bidi="ar-EG"/>
        </w:rPr>
        <w:t>)</w:t>
      </w:r>
      <w:r w:rsidRPr="00AF03DC">
        <w:rPr>
          <w:rFonts w:eastAsia="SimSun" w:hint="cs"/>
          <w:sz w:val="18"/>
          <w:szCs w:val="24"/>
          <w:rtl/>
          <w:lang w:val="fr-FR" w:bidi="ar-EG"/>
        </w:rPr>
        <w:t> </w:t>
      </w:r>
      <w:r w:rsidRPr="00AF03DC">
        <w:rPr>
          <w:rFonts w:eastAsia="SimSun" w:hint="cs"/>
          <w:sz w:val="18"/>
          <w:szCs w:val="24"/>
          <w:rtl/>
          <w:lang w:val="fr-FR" w:bidi="ar-EG"/>
        </w:rPr>
        <w:br/>
      </w:r>
      <w:r w:rsidRPr="00AF03DC">
        <w:rPr>
          <w:rFonts w:eastAsia="SimSun"/>
          <w:sz w:val="18"/>
          <w:szCs w:val="24"/>
          <w:rtl/>
          <w:lang w:val="fr-FR" w:bidi="ar-EG"/>
        </w:rPr>
        <w:tab/>
      </w:r>
      <w:r w:rsidR="009F0E6D" w:rsidRPr="00AF03DC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="00D91906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2550F7" w:rsidRDefault="002550F7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425024" w:rsidRPr="00E933BD" w:rsidRDefault="002550F7" w:rsidP="002550F7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72" w:name="_Toc359596915"/>
      <w:bookmarkStart w:id="173" w:name="toc_22"/>
      <w:r w:rsidRPr="002550F7">
        <w:rPr>
          <w:rFonts w:hint="cs"/>
          <w:position w:val="4"/>
          <w:rtl/>
        </w:rPr>
        <w:lastRenderedPageBreak/>
        <w:t>خطة الترقيم الوطنية</w:t>
      </w:r>
      <w:r w:rsidRPr="002550F7">
        <w:rPr>
          <w:position w:val="4"/>
          <w:rtl/>
        </w:rPr>
        <w:br/>
      </w:r>
      <w:r w:rsidRPr="002550F7">
        <w:rPr>
          <w:rFonts w:hint="cs"/>
          <w:position w:val="4"/>
          <w:rtl/>
        </w:rPr>
        <w:t xml:space="preserve">(وفقاً للتوصية </w:t>
      </w:r>
      <w:r w:rsidRPr="002550F7">
        <w:rPr>
          <w:position w:val="4"/>
        </w:rPr>
        <w:t>ITU</w:t>
      </w:r>
      <w:r w:rsidRPr="002550F7">
        <w:rPr>
          <w:position w:val="4"/>
        </w:rPr>
        <w:noBreakHyphen/>
        <w:t>T E.129</w:t>
      </w:r>
      <w:r w:rsidRPr="002550F7">
        <w:rPr>
          <w:rFonts w:hint="cs"/>
          <w:position w:val="4"/>
          <w:rtl/>
        </w:rPr>
        <w:t xml:space="preserve"> </w:t>
      </w:r>
      <w:r w:rsidRPr="002550F7">
        <w:rPr>
          <w:position w:val="4"/>
        </w:rPr>
        <w:t>(2013/01)</w:t>
      </w:r>
      <w:r w:rsidRPr="002550F7">
        <w:rPr>
          <w:rFonts w:hint="cs"/>
          <w:position w:val="4"/>
          <w:rtl/>
        </w:rPr>
        <w:t>)</w:t>
      </w:r>
      <w:bookmarkEnd w:id="172"/>
    </w:p>
    <w:bookmarkEnd w:id="173"/>
    <w:p w:rsidR="0027288A" w:rsidRPr="00D43129" w:rsidRDefault="0027288A" w:rsidP="0027288A">
      <w:pPr>
        <w:jc w:val="center"/>
        <w:rPr>
          <w:rFonts w:eastAsia="SimSun"/>
          <w:rtl/>
          <w:lang w:bidi="ar-EG"/>
        </w:rPr>
      </w:pPr>
      <w:r w:rsidRPr="00D43129">
        <w:rPr>
          <w:rFonts w:eastAsia="SimSun" w:hint="cs"/>
          <w:rtl/>
          <w:lang w:bidi="ar-EG"/>
        </w:rPr>
        <w:t xml:space="preserve">الموقع الإلكتروني: </w:t>
      </w:r>
      <w:hyperlink r:id="rId25" w:history="1">
        <w:r w:rsidRPr="0027288A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27288A" w:rsidRPr="00AF03DC" w:rsidRDefault="0027288A" w:rsidP="00E757BE">
      <w:pPr>
        <w:spacing w:before="360"/>
        <w:rPr>
          <w:rFonts w:eastAsia="SimSun"/>
          <w:spacing w:val="-4"/>
          <w:rtl/>
          <w:lang w:bidi="ar-EG"/>
        </w:rPr>
      </w:pPr>
      <w:r w:rsidRPr="00AF03DC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E757BE">
        <w:rPr>
          <w:rFonts w:eastAsia="SimSun" w:hint="eastAsia"/>
          <w:spacing w:val="-4"/>
          <w:rtl/>
          <w:lang w:bidi="ar-EG"/>
        </w:rPr>
        <w:t> </w:t>
      </w:r>
      <w:r w:rsidRPr="00AF03DC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>
        <w:rPr>
          <w:rFonts w:eastAsia="SimSun" w:hint="cs"/>
          <w:spacing w:val="-4"/>
          <w:rtl/>
          <w:lang w:bidi="ar-EG"/>
        </w:rPr>
        <w:t xml:space="preserve"> وإ</w:t>
      </w:r>
      <w:r w:rsidRPr="00AF03DC">
        <w:rPr>
          <w:rFonts w:eastAsia="SimSun" w:hint="cs"/>
          <w:spacing w:val="-4"/>
          <w:rtl/>
          <w:lang w:bidi="ar-EG"/>
        </w:rPr>
        <w:t>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27288A" w:rsidRPr="00AF03DC" w:rsidRDefault="0027288A" w:rsidP="0027288A">
      <w:pPr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AF03DC">
        <w:rPr>
          <w:rFonts w:eastAsia="SimSun"/>
          <w:lang w:bidi="ar-EG"/>
        </w:rPr>
        <w:t>ITU</w:t>
      </w:r>
      <w:r w:rsidRPr="00AF03DC">
        <w:rPr>
          <w:rFonts w:eastAsia="SimSun"/>
          <w:lang w:bidi="ar-EG"/>
        </w:rPr>
        <w:noBreakHyphen/>
        <w:t>T E.129</w:t>
      </w:r>
      <w:r w:rsidRPr="00AF03DC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AF03DC">
        <w:rPr>
          <w:rFonts w:eastAsia="SimSun" w:hint="eastAsia"/>
          <w:rtl/>
          <w:lang w:bidi="ar-EG"/>
        </w:rPr>
        <w:t> </w:t>
      </w:r>
      <w:r w:rsidRPr="00AF03DC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6" w:history="1">
        <w:r w:rsidRPr="00D43129">
          <w:rPr>
            <w:rStyle w:val="Hyperlink"/>
            <w:rFonts w:eastAsia="SimSun"/>
          </w:rPr>
          <w:t>tsbtson@itu.int</w:t>
        </w:r>
      </w:hyperlink>
      <w:r w:rsidRPr="00AF03DC">
        <w:rPr>
          <w:rFonts w:eastAsia="SimSun" w:hint="cs"/>
          <w:rtl/>
          <w:lang w:bidi="ar-EG"/>
        </w:rPr>
        <w:t>)، ونذكّرها بأنها مسؤولة عن</w:t>
      </w:r>
      <w:r w:rsidRPr="00AF03DC">
        <w:rPr>
          <w:rFonts w:eastAsia="SimSun" w:hint="eastAsia"/>
          <w:rtl/>
          <w:lang w:bidi="ar-EG"/>
        </w:rPr>
        <w:t> </w:t>
      </w:r>
      <w:r w:rsidRPr="00AF03DC">
        <w:rPr>
          <w:rFonts w:eastAsia="SimSun" w:hint="cs"/>
          <w:rtl/>
          <w:lang w:bidi="ar-EG"/>
        </w:rPr>
        <w:t>تحديث هذه المعلومات تباعاً.</w:t>
      </w:r>
    </w:p>
    <w:p w:rsidR="0027288A" w:rsidRPr="00AF03DC" w:rsidRDefault="0027288A" w:rsidP="0027288A">
      <w:pPr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اعتباراً من </w:t>
      </w:r>
      <w:r w:rsidRPr="00AF03D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5</w:t>
      </w:r>
      <w:r w:rsidRPr="00AF03DC">
        <w:rPr>
          <w:rFonts w:eastAsia="SimSun"/>
          <w:lang w:bidi="ar-EG"/>
        </w:rPr>
        <w:t>.V.1</w:t>
      </w:r>
      <w:r w:rsidRPr="00AF03DC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  <w:bookmarkStart w:id="174" w:name="_GoBack"/>
      <w:bookmarkEnd w:id="174"/>
    </w:p>
    <w:p w:rsidR="0027288A" w:rsidRPr="00AF03DC" w:rsidRDefault="0027288A" w:rsidP="0027288A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27288A" w:rsidRPr="00AF03DC" w:rsidTr="0086730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8A" w:rsidRPr="00AF03DC" w:rsidRDefault="0027288A" w:rsidP="0086730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AF03DC">
              <w:rPr>
                <w:rFonts w:eastAsia="SimSun"/>
                <w:i/>
                <w:iCs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8A" w:rsidRPr="00AF03DC" w:rsidRDefault="0027288A" w:rsidP="0086730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lang w:val="fr-CH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</w:rPr>
              <w:t xml:space="preserve">الرمز الدليلي للبلد </w:t>
            </w:r>
            <w:r w:rsidRPr="00AF03DC">
              <w:rPr>
                <w:rFonts w:eastAsia="SimSun"/>
                <w:i/>
                <w:iCs/>
                <w:szCs w:val="26"/>
              </w:rPr>
              <w:t>(CC)</w:t>
            </w:r>
          </w:p>
        </w:tc>
      </w:tr>
      <w:tr w:rsidR="00263050" w:rsidRPr="00AF03DC" w:rsidTr="0086730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063B5B" w:rsidRDefault="00263050" w:rsidP="00263050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063B5B">
              <w:rPr>
                <w:rFonts w:eastAsia="SimSun"/>
                <w:szCs w:val="26"/>
                <w:rtl/>
              </w:rPr>
              <w:t>بوركينا فاصو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0" w:rsidRPr="00301603" w:rsidRDefault="00263050" w:rsidP="0026305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301603">
              <w:rPr>
                <w:rFonts w:eastAsia="SimSun"/>
                <w:bCs/>
                <w:sz w:val="20"/>
                <w:szCs w:val="26"/>
                <w:lang w:val="fr-CH"/>
              </w:rPr>
              <w:t>+226</w:t>
            </w:r>
          </w:p>
        </w:tc>
      </w:tr>
      <w:tr w:rsidR="00263050" w:rsidRPr="00AF03DC" w:rsidTr="0086730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063B5B" w:rsidRDefault="00263050" w:rsidP="00263050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063B5B">
              <w:rPr>
                <w:rFonts w:eastAsia="SimSun"/>
                <w:szCs w:val="26"/>
                <w:rtl/>
              </w:rPr>
              <w:t>الكويت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0" w:rsidRPr="00301603" w:rsidRDefault="00263050" w:rsidP="0026305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301603">
              <w:rPr>
                <w:rFonts w:eastAsia="SimSun"/>
                <w:bCs/>
                <w:sz w:val="20"/>
                <w:szCs w:val="26"/>
                <w:lang w:val="fr-CH"/>
              </w:rPr>
              <w:t>+965</w:t>
            </w:r>
          </w:p>
        </w:tc>
      </w:tr>
      <w:tr w:rsidR="00263050" w:rsidRPr="00AF03DC" w:rsidTr="0086730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063B5B" w:rsidRDefault="00263050" w:rsidP="00263050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063B5B">
              <w:rPr>
                <w:rFonts w:eastAsia="SimSun"/>
                <w:szCs w:val="26"/>
                <w:rtl/>
              </w:rPr>
              <w:t>جزر سليمان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301603" w:rsidRDefault="00263050" w:rsidP="0026305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301603">
              <w:rPr>
                <w:rFonts w:eastAsia="SimSun"/>
                <w:bCs/>
                <w:sz w:val="20"/>
                <w:szCs w:val="26"/>
                <w:lang w:val="fr-CH"/>
              </w:rPr>
              <w:t>+677</w:t>
            </w:r>
          </w:p>
        </w:tc>
      </w:tr>
      <w:tr w:rsidR="00263050" w:rsidRPr="00AF03DC" w:rsidTr="0086730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063B5B" w:rsidRDefault="00263050" w:rsidP="00263050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063B5B">
              <w:rPr>
                <w:rFonts w:eastAsia="SimSun"/>
                <w:szCs w:val="26"/>
                <w:rtl/>
              </w:rPr>
              <w:t>السودان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301603" w:rsidRDefault="00263050" w:rsidP="0026305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301603">
              <w:rPr>
                <w:rFonts w:eastAsia="SimSun"/>
                <w:bCs/>
                <w:sz w:val="20"/>
                <w:szCs w:val="26"/>
                <w:lang w:val="fr-CH"/>
              </w:rPr>
              <w:t>+249</w:t>
            </w:r>
          </w:p>
        </w:tc>
      </w:tr>
      <w:tr w:rsidR="00263050" w:rsidRPr="00AF03DC" w:rsidTr="0086730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063B5B" w:rsidRDefault="00263050" w:rsidP="00263050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063B5B">
              <w:rPr>
                <w:rFonts w:eastAsia="SimSun"/>
                <w:szCs w:val="26"/>
                <w:rtl/>
              </w:rPr>
              <w:t>ترينيداد وتوباغو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50" w:rsidRPr="00301603" w:rsidRDefault="00263050" w:rsidP="00526F73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301603">
              <w:rPr>
                <w:rFonts w:eastAsia="SimSun"/>
                <w:bCs/>
                <w:sz w:val="20"/>
                <w:szCs w:val="26"/>
                <w:lang w:val="fr-CH"/>
              </w:rPr>
              <w:t>+1</w:t>
            </w:r>
            <w:r w:rsidR="00526F73">
              <w:rPr>
                <w:rFonts w:eastAsia="SimSun"/>
                <w:bCs/>
                <w:sz w:val="20"/>
                <w:szCs w:val="26"/>
                <w:lang w:val="fr-CH"/>
              </w:rPr>
              <w:t> </w:t>
            </w:r>
            <w:r w:rsidRPr="00301603">
              <w:rPr>
                <w:rFonts w:eastAsia="SimSun"/>
                <w:bCs/>
                <w:sz w:val="20"/>
                <w:szCs w:val="26"/>
                <w:lang w:val="fr-CH"/>
              </w:rPr>
              <w:t>868</w:t>
            </w:r>
          </w:p>
        </w:tc>
      </w:tr>
    </w:tbl>
    <w:p w:rsidR="00BC1B92" w:rsidRPr="009A2B95" w:rsidRDefault="00BC1B92" w:rsidP="002D4986">
      <w:pPr>
        <w:rPr>
          <w:rFonts w:eastAsia="SimSun"/>
          <w:lang w:bidi="ar-EG"/>
        </w:rPr>
      </w:pPr>
    </w:p>
    <w:sectPr w:rsidR="00BC1B92" w:rsidRPr="009A2B95" w:rsidSect="006C4272">
      <w:footerReference w:type="even" r:id="rId27"/>
      <w:footerReference w:type="default" r:id="rId28"/>
      <w:footerReference w:type="first" r:id="rId2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09" w:rsidRDefault="00867309" w:rsidP="00AA4E2E">
      <w:r>
        <w:separator/>
      </w:r>
    </w:p>
    <w:p w:rsidR="00867309" w:rsidRDefault="00867309" w:rsidP="00AA4E2E"/>
    <w:p w:rsidR="00867309" w:rsidRDefault="00867309" w:rsidP="00AA4E2E"/>
    <w:p w:rsidR="00867309" w:rsidRDefault="00867309" w:rsidP="00AA4E2E"/>
    <w:p w:rsidR="00867309" w:rsidRDefault="00867309" w:rsidP="00AA4E2E"/>
    <w:p w:rsidR="00867309" w:rsidRDefault="00867309"/>
    <w:p w:rsidR="00867309" w:rsidRDefault="00867309"/>
  </w:endnote>
  <w:endnote w:type="continuationSeparator" w:id="0">
    <w:p w:rsidR="00867309" w:rsidRDefault="00867309" w:rsidP="00AA4E2E">
      <w:r>
        <w:continuationSeparator/>
      </w:r>
    </w:p>
    <w:p w:rsidR="00867309" w:rsidRDefault="00867309" w:rsidP="00AA4E2E"/>
    <w:p w:rsidR="00867309" w:rsidRDefault="00867309" w:rsidP="00AA4E2E"/>
    <w:p w:rsidR="00867309" w:rsidRDefault="00867309" w:rsidP="00AA4E2E"/>
    <w:p w:rsidR="00867309" w:rsidRDefault="00867309" w:rsidP="00AA4E2E"/>
    <w:p w:rsidR="00867309" w:rsidRDefault="00867309"/>
    <w:p w:rsidR="00867309" w:rsidRDefault="00867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867309" w:rsidRPr="001012C6" w:rsidTr="00070862">
      <w:trPr>
        <w:cantSplit/>
      </w:trPr>
      <w:tc>
        <w:tcPr>
          <w:tcW w:w="1559" w:type="dxa"/>
          <w:shd w:val="clear" w:color="auto" w:fill="4C4C4C"/>
        </w:tcPr>
        <w:p w:rsidR="00867309" w:rsidRPr="00082004" w:rsidRDefault="00867309" w:rsidP="00182C4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Pr="00082004">
            <w:rPr>
              <w:color w:val="FFFFFF"/>
              <w:position w:val="4"/>
              <w:sz w:val="20"/>
              <w:szCs w:val="26"/>
            </w:rPr>
            <w:t>1077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03AF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867309" w:rsidRPr="00082004" w:rsidRDefault="0086730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867309" w:rsidRPr="00FA51E9" w:rsidRDefault="00867309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867309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867309" w:rsidRPr="00082004" w:rsidRDefault="00867309" w:rsidP="0008200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Pr="00082004">
            <w:rPr>
              <w:color w:val="FFFFFF"/>
              <w:position w:val="4"/>
              <w:sz w:val="20"/>
              <w:szCs w:val="26"/>
            </w:rPr>
            <w:t>1077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03AF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867309" w:rsidRPr="00082004" w:rsidRDefault="0086730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867309" w:rsidRPr="00BB204E" w:rsidRDefault="00867309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867309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867309" w:rsidRPr="00DA574F" w:rsidRDefault="0086730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67309" w:rsidRPr="00DA574F" w:rsidRDefault="0086730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7309" w:rsidRPr="00FA51E9" w:rsidRDefault="00867309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09" w:rsidRDefault="00867309" w:rsidP="00AA4E2E">
      <w:r>
        <w:t>___________________</w:t>
      </w:r>
    </w:p>
  </w:footnote>
  <w:footnote w:type="continuationSeparator" w:id="0">
    <w:p w:rsidR="00867309" w:rsidRDefault="00867309" w:rsidP="00AA4E2E">
      <w:r>
        <w:continuationSeparator/>
      </w:r>
    </w:p>
    <w:p w:rsidR="00867309" w:rsidRDefault="00867309" w:rsidP="00AA4E2E"/>
    <w:p w:rsidR="00867309" w:rsidRDefault="00867309" w:rsidP="00AA4E2E"/>
    <w:p w:rsidR="00867309" w:rsidRDefault="00867309" w:rsidP="00AA4E2E"/>
    <w:p w:rsidR="00867309" w:rsidRDefault="00867309" w:rsidP="00AA4E2E"/>
    <w:p w:rsidR="00867309" w:rsidRDefault="00867309"/>
    <w:p w:rsidR="00867309" w:rsidRDefault="00867309"/>
  </w:footnote>
  <w:footnote w:id="1">
    <w:p w:rsidR="00867309" w:rsidRPr="004D1DE9" w:rsidRDefault="00867309" w:rsidP="005B4BFF">
      <w:pPr>
        <w:pStyle w:val="FootnoteText"/>
        <w:ind w:left="397" w:hanging="397"/>
        <w:rPr>
          <w:sz w:val="18"/>
          <w:szCs w:val="22"/>
          <w:rtl/>
          <w:lang w:val="hr-HR"/>
        </w:rPr>
      </w:pPr>
      <w:r w:rsidRPr="000E57AD">
        <w:rPr>
          <w:rFonts w:asciiTheme="minorHAnsi" w:hAnsiTheme="minorHAnsi" w:cs="Arial"/>
          <w:color w:val="000000"/>
          <w:position w:val="2"/>
          <w:sz w:val="19"/>
          <w:szCs w:val="19"/>
          <w:vertAlign w:val="superscript"/>
          <w:lang w:val="en-GB" w:bidi="ar-SA"/>
        </w:rPr>
        <w:footnoteRef/>
      </w:r>
      <w:r w:rsidRPr="003F3BCB">
        <w:rPr>
          <w:sz w:val="18"/>
          <w:szCs w:val="22"/>
          <w:rtl/>
        </w:rPr>
        <w:tab/>
      </w:r>
      <w:r>
        <w:rPr>
          <w:rFonts w:hint="cs"/>
          <w:sz w:val="18"/>
          <w:szCs w:val="22"/>
          <w:rtl/>
          <w:lang w:val="hr-HR"/>
        </w:rPr>
        <w:t>يشمل طول الرقم الدلالي الوطني أرقام الرموز الدليلية الوطنية للمقصد</w:t>
      </w:r>
    </w:p>
  </w:footnote>
  <w:footnote w:id="2">
    <w:p w:rsidR="00867309" w:rsidRPr="004D1DE9" w:rsidRDefault="00867309" w:rsidP="00244BBE">
      <w:pPr>
        <w:pStyle w:val="FootnoteText"/>
        <w:rPr>
          <w:sz w:val="18"/>
          <w:szCs w:val="22"/>
          <w:lang w:val="hr-HR"/>
        </w:rPr>
      </w:pPr>
      <w:r w:rsidRPr="000E57AD">
        <w:rPr>
          <w:rFonts w:asciiTheme="minorHAnsi" w:hAnsiTheme="minorHAnsi" w:cs="Arial"/>
          <w:color w:val="000000"/>
          <w:position w:val="2"/>
          <w:sz w:val="19"/>
          <w:szCs w:val="19"/>
          <w:vertAlign w:val="superscript"/>
          <w:lang w:val="en-GB" w:bidi="ar-SA"/>
        </w:rPr>
        <w:footnoteRef/>
      </w:r>
      <w:r w:rsidRPr="00244BBE">
        <w:rPr>
          <w:sz w:val="18"/>
          <w:szCs w:val="22"/>
          <w:rtl/>
        </w:rPr>
        <w:tab/>
      </w:r>
      <w:r w:rsidR="000E57AD">
        <w:rPr>
          <w:rFonts w:hint="cs"/>
          <w:sz w:val="18"/>
          <w:szCs w:val="22"/>
          <w:rtl/>
          <w:lang w:val="hr-HR"/>
        </w:rPr>
        <w:t>وفقاً لقانون المساعدة الإنسانية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1E5"/>
    <w:rsid w:val="00005920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5B7B"/>
    <w:rsid w:val="00016557"/>
    <w:rsid w:val="00016813"/>
    <w:rsid w:val="00016F4D"/>
    <w:rsid w:val="000178DE"/>
    <w:rsid w:val="00017FD7"/>
    <w:rsid w:val="0002024B"/>
    <w:rsid w:val="00021939"/>
    <w:rsid w:val="00021B72"/>
    <w:rsid w:val="00021C18"/>
    <w:rsid w:val="00022EAB"/>
    <w:rsid w:val="00023400"/>
    <w:rsid w:val="000240CE"/>
    <w:rsid w:val="000245CF"/>
    <w:rsid w:val="00025B88"/>
    <w:rsid w:val="00025ED9"/>
    <w:rsid w:val="000272E9"/>
    <w:rsid w:val="0002741D"/>
    <w:rsid w:val="0002793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6AB6"/>
    <w:rsid w:val="00036C5B"/>
    <w:rsid w:val="00040C94"/>
    <w:rsid w:val="00040E68"/>
    <w:rsid w:val="00040EF0"/>
    <w:rsid w:val="00041A96"/>
    <w:rsid w:val="00041C30"/>
    <w:rsid w:val="000422CA"/>
    <w:rsid w:val="000425FC"/>
    <w:rsid w:val="00042CD2"/>
    <w:rsid w:val="00044D43"/>
    <w:rsid w:val="0004559B"/>
    <w:rsid w:val="000456CA"/>
    <w:rsid w:val="00045F89"/>
    <w:rsid w:val="000503C7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3428"/>
    <w:rsid w:val="0006446B"/>
    <w:rsid w:val="000644E5"/>
    <w:rsid w:val="0006555E"/>
    <w:rsid w:val="0006566C"/>
    <w:rsid w:val="0006654D"/>
    <w:rsid w:val="00070862"/>
    <w:rsid w:val="000708F3"/>
    <w:rsid w:val="00070AB4"/>
    <w:rsid w:val="00070BA5"/>
    <w:rsid w:val="00072067"/>
    <w:rsid w:val="0007244B"/>
    <w:rsid w:val="000732AA"/>
    <w:rsid w:val="00074223"/>
    <w:rsid w:val="00074752"/>
    <w:rsid w:val="00075A3F"/>
    <w:rsid w:val="000761C7"/>
    <w:rsid w:val="0007634C"/>
    <w:rsid w:val="00076F2A"/>
    <w:rsid w:val="0008168B"/>
    <w:rsid w:val="00081867"/>
    <w:rsid w:val="00081A8B"/>
    <w:rsid w:val="00082004"/>
    <w:rsid w:val="00082031"/>
    <w:rsid w:val="00083717"/>
    <w:rsid w:val="0008545F"/>
    <w:rsid w:val="000854C1"/>
    <w:rsid w:val="00086307"/>
    <w:rsid w:val="0008739F"/>
    <w:rsid w:val="000916CC"/>
    <w:rsid w:val="00092B28"/>
    <w:rsid w:val="00093F57"/>
    <w:rsid w:val="00093FC7"/>
    <w:rsid w:val="00094488"/>
    <w:rsid w:val="00094B43"/>
    <w:rsid w:val="00095466"/>
    <w:rsid w:val="00096275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4382"/>
    <w:rsid w:val="000A527B"/>
    <w:rsid w:val="000A57E3"/>
    <w:rsid w:val="000A5A29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67EE"/>
    <w:rsid w:val="000B70CA"/>
    <w:rsid w:val="000C0195"/>
    <w:rsid w:val="000C036B"/>
    <w:rsid w:val="000C1B93"/>
    <w:rsid w:val="000C32F6"/>
    <w:rsid w:val="000C503C"/>
    <w:rsid w:val="000C5636"/>
    <w:rsid w:val="000C7C66"/>
    <w:rsid w:val="000D00F7"/>
    <w:rsid w:val="000D12B0"/>
    <w:rsid w:val="000D20AC"/>
    <w:rsid w:val="000D2177"/>
    <w:rsid w:val="000D380B"/>
    <w:rsid w:val="000D7907"/>
    <w:rsid w:val="000D7CC6"/>
    <w:rsid w:val="000D7F2B"/>
    <w:rsid w:val="000E19F7"/>
    <w:rsid w:val="000E1E53"/>
    <w:rsid w:val="000E2AFC"/>
    <w:rsid w:val="000E3302"/>
    <w:rsid w:val="000E37D8"/>
    <w:rsid w:val="000E40F0"/>
    <w:rsid w:val="000E454C"/>
    <w:rsid w:val="000E4DB0"/>
    <w:rsid w:val="000E57AD"/>
    <w:rsid w:val="000E5915"/>
    <w:rsid w:val="000E5A67"/>
    <w:rsid w:val="000E6BB1"/>
    <w:rsid w:val="000E6D30"/>
    <w:rsid w:val="000E7D1B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3AF5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7314"/>
    <w:rsid w:val="0011795F"/>
    <w:rsid w:val="00120371"/>
    <w:rsid w:val="00120F7A"/>
    <w:rsid w:val="00121ED8"/>
    <w:rsid w:val="00122705"/>
    <w:rsid w:val="00122C5A"/>
    <w:rsid w:val="00122D53"/>
    <w:rsid w:val="00123493"/>
    <w:rsid w:val="001236F3"/>
    <w:rsid w:val="001257B5"/>
    <w:rsid w:val="0012647F"/>
    <w:rsid w:val="00126B4F"/>
    <w:rsid w:val="00127904"/>
    <w:rsid w:val="00130016"/>
    <w:rsid w:val="00131112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9C3"/>
    <w:rsid w:val="00145A5B"/>
    <w:rsid w:val="00145DAB"/>
    <w:rsid w:val="001464F2"/>
    <w:rsid w:val="00147062"/>
    <w:rsid w:val="0014718D"/>
    <w:rsid w:val="00151545"/>
    <w:rsid w:val="00152497"/>
    <w:rsid w:val="001532C2"/>
    <w:rsid w:val="00153671"/>
    <w:rsid w:val="0015377A"/>
    <w:rsid w:val="00153CF5"/>
    <w:rsid w:val="001559F3"/>
    <w:rsid w:val="00156119"/>
    <w:rsid w:val="001564D4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B7F"/>
    <w:rsid w:val="00180B16"/>
    <w:rsid w:val="001822AD"/>
    <w:rsid w:val="00182C41"/>
    <w:rsid w:val="001844A9"/>
    <w:rsid w:val="00185315"/>
    <w:rsid w:val="00185F42"/>
    <w:rsid w:val="001864B6"/>
    <w:rsid w:val="00186AFB"/>
    <w:rsid w:val="00187EA7"/>
    <w:rsid w:val="001903B2"/>
    <w:rsid w:val="00191348"/>
    <w:rsid w:val="0019244D"/>
    <w:rsid w:val="001937AF"/>
    <w:rsid w:val="001937F7"/>
    <w:rsid w:val="0019482B"/>
    <w:rsid w:val="001955D0"/>
    <w:rsid w:val="001965CE"/>
    <w:rsid w:val="001972B9"/>
    <w:rsid w:val="001A173C"/>
    <w:rsid w:val="001A21FB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12E6"/>
    <w:rsid w:val="001B1586"/>
    <w:rsid w:val="001B1B91"/>
    <w:rsid w:val="001B20FA"/>
    <w:rsid w:val="001B2578"/>
    <w:rsid w:val="001B2B35"/>
    <w:rsid w:val="001B2BCE"/>
    <w:rsid w:val="001B3246"/>
    <w:rsid w:val="001B3CBE"/>
    <w:rsid w:val="001B3E2D"/>
    <w:rsid w:val="001B3E65"/>
    <w:rsid w:val="001B4D3F"/>
    <w:rsid w:val="001B6091"/>
    <w:rsid w:val="001B6662"/>
    <w:rsid w:val="001B6DA0"/>
    <w:rsid w:val="001B7A28"/>
    <w:rsid w:val="001B7B06"/>
    <w:rsid w:val="001B7E87"/>
    <w:rsid w:val="001C08E9"/>
    <w:rsid w:val="001C0960"/>
    <w:rsid w:val="001C1935"/>
    <w:rsid w:val="001C296F"/>
    <w:rsid w:val="001C3A26"/>
    <w:rsid w:val="001C47FE"/>
    <w:rsid w:val="001C4C89"/>
    <w:rsid w:val="001C6018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169B"/>
    <w:rsid w:val="001E190C"/>
    <w:rsid w:val="001E2EDE"/>
    <w:rsid w:val="001E31C7"/>
    <w:rsid w:val="001E37EB"/>
    <w:rsid w:val="001E44C9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36C"/>
    <w:rsid w:val="001F414C"/>
    <w:rsid w:val="001F494E"/>
    <w:rsid w:val="001F500A"/>
    <w:rsid w:val="001F7557"/>
    <w:rsid w:val="001F789C"/>
    <w:rsid w:val="0020014F"/>
    <w:rsid w:val="00200AF6"/>
    <w:rsid w:val="00201A0A"/>
    <w:rsid w:val="00201B4A"/>
    <w:rsid w:val="002020C1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B2A"/>
    <w:rsid w:val="00211D4C"/>
    <w:rsid w:val="00212405"/>
    <w:rsid w:val="00212443"/>
    <w:rsid w:val="002126EE"/>
    <w:rsid w:val="00213420"/>
    <w:rsid w:val="00213AC9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414F2"/>
    <w:rsid w:val="00242737"/>
    <w:rsid w:val="002432EC"/>
    <w:rsid w:val="00244224"/>
    <w:rsid w:val="00244BBE"/>
    <w:rsid w:val="002454B1"/>
    <w:rsid w:val="002456DA"/>
    <w:rsid w:val="002460B4"/>
    <w:rsid w:val="00246EFF"/>
    <w:rsid w:val="00247D5F"/>
    <w:rsid w:val="00251882"/>
    <w:rsid w:val="00252C4E"/>
    <w:rsid w:val="002543C8"/>
    <w:rsid w:val="002543CF"/>
    <w:rsid w:val="002550F7"/>
    <w:rsid w:val="00257178"/>
    <w:rsid w:val="0026062E"/>
    <w:rsid w:val="002617DC"/>
    <w:rsid w:val="00261E7D"/>
    <w:rsid w:val="00261EF7"/>
    <w:rsid w:val="00263050"/>
    <w:rsid w:val="002643B8"/>
    <w:rsid w:val="00264A06"/>
    <w:rsid w:val="002665B6"/>
    <w:rsid w:val="0027069F"/>
    <w:rsid w:val="002716C1"/>
    <w:rsid w:val="00272875"/>
    <w:rsid w:val="0027288A"/>
    <w:rsid w:val="00272C5E"/>
    <w:rsid w:val="002739D0"/>
    <w:rsid w:val="002766FF"/>
    <w:rsid w:val="002777F1"/>
    <w:rsid w:val="0028089F"/>
    <w:rsid w:val="00281F5F"/>
    <w:rsid w:val="002843E4"/>
    <w:rsid w:val="002847C8"/>
    <w:rsid w:val="00285B97"/>
    <w:rsid w:val="0028705B"/>
    <w:rsid w:val="00290146"/>
    <w:rsid w:val="00290680"/>
    <w:rsid w:val="00290A8D"/>
    <w:rsid w:val="002919E1"/>
    <w:rsid w:val="00292574"/>
    <w:rsid w:val="00292784"/>
    <w:rsid w:val="0029311B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7E74"/>
    <w:rsid w:val="002D06F7"/>
    <w:rsid w:val="002D0A38"/>
    <w:rsid w:val="002D18BD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15EE"/>
    <w:rsid w:val="002E1670"/>
    <w:rsid w:val="002E322F"/>
    <w:rsid w:val="002E48BF"/>
    <w:rsid w:val="002E538B"/>
    <w:rsid w:val="002E61C2"/>
    <w:rsid w:val="002E6AA2"/>
    <w:rsid w:val="002E7C42"/>
    <w:rsid w:val="002F0395"/>
    <w:rsid w:val="002F0A2B"/>
    <w:rsid w:val="002F0FA1"/>
    <w:rsid w:val="002F216D"/>
    <w:rsid w:val="002F2DE7"/>
    <w:rsid w:val="002F3244"/>
    <w:rsid w:val="002F36FF"/>
    <w:rsid w:val="002F438D"/>
    <w:rsid w:val="002F4416"/>
    <w:rsid w:val="002F51B5"/>
    <w:rsid w:val="002F6683"/>
    <w:rsid w:val="002F7A6C"/>
    <w:rsid w:val="003009FF"/>
    <w:rsid w:val="00300A73"/>
    <w:rsid w:val="00301678"/>
    <w:rsid w:val="0030309F"/>
    <w:rsid w:val="003032F5"/>
    <w:rsid w:val="003041A8"/>
    <w:rsid w:val="0030468C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29E1"/>
    <w:rsid w:val="003334F4"/>
    <w:rsid w:val="00333E92"/>
    <w:rsid w:val="003350E3"/>
    <w:rsid w:val="0033626F"/>
    <w:rsid w:val="00340B6D"/>
    <w:rsid w:val="00343631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1EDA"/>
    <w:rsid w:val="0035208C"/>
    <w:rsid w:val="00352712"/>
    <w:rsid w:val="0035420C"/>
    <w:rsid w:val="003545A2"/>
    <w:rsid w:val="003550B7"/>
    <w:rsid w:val="0035523E"/>
    <w:rsid w:val="003552A1"/>
    <w:rsid w:val="003569E1"/>
    <w:rsid w:val="00357FEE"/>
    <w:rsid w:val="00361ECE"/>
    <w:rsid w:val="003624EF"/>
    <w:rsid w:val="00364A26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141C"/>
    <w:rsid w:val="00371477"/>
    <w:rsid w:val="00371CA2"/>
    <w:rsid w:val="00372DBA"/>
    <w:rsid w:val="003751B7"/>
    <w:rsid w:val="003754E9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D2A"/>
    <w:rsid w:val="00387FBB"/>
    <w:rsid w:val="00390FE9"/>
    <w:rsid w:val="003918C3"/>
    <w:rsid w:val="003923B1"/>
    <w:rsid w:val="003931E4"/>
    <w:rsid w:val="00393D91"/>
    <w:rsid w:val="00394723"/>
    <w:rsid w:val="0039479B"/>
    <w:rsid w:val="00395DBC"/>
    <w:rsid w:val="00395E12"/>
    <w:rsid w:val="003965FE"/>
    <w:rsid w:val="0039729E"/>
    <w:rsid w:val="003A0C96"/>
    <w:rsid w:val="003A0F85"/>
    <w:rsid w:val="003A1257"/>
    <w:rsid w:val="003A1836"/>
    <w:rsid w:val="003A1AAB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F23"/>
    <w:rsid w:val="003B56F5"/>
    <w:rsid w:val="003B5950"/>
    <w:rsid w:val="003B6A70"/>
    <w:rsid w:val="003C0615"/>
    <w:rsid w:val="003C0AD3"/>
    <w:rsid w:val="003C10BF"/>
    <w:rsid w:val="003C12F6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7267"/>
    <w:rsid w:val="003D7397"/>
    <w:rsid w:val="003E02EF"/>
    <w:rsid w:val="003E08C2"/>
    <w:rsid w:val="003E1D90"/>
    <w:rsid w:val="003E1F58"/>
    <w:rsid w:val="003E272B"/>
    <w:rsid w:val="003E3183"/>
    <w:rsid w:val="003E3564"/>
    <w:rsid w:val="003E39C0"/>
    <w:rsid w:val="003E474F"/>
    <w:rsid w:val="003E4BF4"/>
    <w:rsid w:val="003E57D6"/>
    <w:rsid w:val="003E5A03"/>
    <w:rsid w:val="003F055E"/>
    <w:rsid w:val="003F0BAF"/>
    <w:rsid w:val="003F1CCB"/>
    <w:rsid w:val="003F3BCB"/>
    <w:rsid w:val="003F3C69"/>
    <w:rsid w:val="003F47ED"/>
    <w:rsid w:val="003F4DFC"/>
    <w:rsid w:val="003F618F"/>
    <w:rsid w:val="003F73D7"/>
    <w:rsid w:val="003F7DBF"/>
    <w:rsid w:val="003F7EC2"/>
    <w:rsid w:val="004004C1"/>
    <w:rsid w:val="004007C7"/>
    <w:rsid w:val="00400CD4"/>
    <w:rsid w:val="004029BD"/>
    <w:rsid w:val="00402F8A"/>
    <w:rsid w:val="004036B8"/>
    <w:rsid w:val="00403B46"/>
    <w:rsid w:val="0040567B"/>
    <w:rsid w:val="00405DB4"/>
    <w:rsid w:val="00406861"/>
    <w:rsid w:val="00406CC4"/>
    <w:rsid w:val="0041029A"/>
    <w:rsid w:val="00410FE1"/>
    <w:rsid w:val="004120BD"/>
    <w:rsid w:val="00412210"/>
    <w:rsid w:val="0041276F"/>
    <w:rsid w:val="00412D88"/>
    <w:rsid w:val="00412EC0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44B5"/>
    <w:rsid w:val="00434678"/>
    <w:rsid w:val="00435A5D"/>
    <w:rsid w:val="00436279"/>
    <w:rsid w:val="00436DA2"/>
    <w:rsid w:val="00437EDE"/>
    <w:rsid w:val="0044068C"/>
    <w:rsid w:val="004413E4"/>
    <w:rsid w:val="0044219F"/>
    <w:rsid w:val="00444235"/>
    <w:rsid w:val="00445281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1970"/>
    <w:rsid w:val="00462C77"/>
    <w:rsid w:val="00462DD2"/>
    <w:rsid w:val="00463896"/>
    <w:rsid w:val="00463CE3"/>
    <w:rsid w:val="00464215"/>
    <w:rsid w:val="0046542B"/>
    <w:rsid w:val="0046640D"/>
    <w:rsid w:val="00466DAA"/>
    <w:rsid w:val="004704EC"/>
    <w:rsid w:val="00470CBD"/>
    <w:rsid w:val="004717A0"/>
    <w:rsid w:val="00472B04"/>
    <w:rsid w:val="00472C73"/>
    <w:rsid w:val="00474291"/>
    <w:rsid w:val="00474313"/>
    <w:rsid w:val="00475A1E"/>
    <w:rsid w:val="0047602E"/>
    <w:rsid w:val="0047682C"/>
    <w:rsid w:val="0047783D"/>
    <w:rsid w:val="00477B7A"/>
    <w:rsid w:val="00480328"/>
    <w:rsid w:val="00480699"/>
    <w:rsid w:val="00481260"/>
    <w:rsid w:val="0048156D"/>
    <w:rsid w:val="00482126"/>
    <w:rsid w:val="0048312D"/>
    <w:rsid w:val="00483758"/>
    <w:rsid w:val="00484068"/>
    <w:rsid w:val="004845A2"/>
    <w:rsid w:val="004866AB"/>
    <w:rsid w:val="0048735B"/>
    <w:rsid w:val="00487E0E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A028E"/>
    <w:rsid w:val="004A02F1"/>
    <w:rsid w:val="004A05E6"/>
    <w:rsid w:val="004A24BF"/>
    <w:rsid w:val="004A2CA4"/>
    <w:rsid w:val="004A345D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C44"/>
    <w:rsid w:val="004B2DEA"/>
    <w:rsid w:val="004B38A3"/>
    <w:rsid w:val="004B43B0"/>
    <w:rsid w:val="004B54F5"/>
    <w:rsid w:val="004B6467"/>
    <w:rsid w:val="004C038D"/>
    <w:rsid w:val="004C07ED"/>
    <w:rsid w:val="004C11BC"/>
    <w:rsid w:val="004C1267"/>
    <w:rsid w:val="004C1B58"/>
    <w:rsid w:val="004C4FF4"/>
    <w:rsid w:val="004C791F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4F0D"/>
    <w:rsid w:val="004E50AC"/>
    <w:rsid w:val="004E65D7"/>
    <w:rsid w:val="004E72A0"/>
    <w:rsid w:val="004E72F1"/>
    <w:rsid w:val="004F007D"/>
    <w:rsid w:val="004F0285"/>
    <w:rsid w:val="004F34B6"/>
    <w:rsid w:val="004F4299"/>
    <w:rsid w:val="004F44B5"/>
    <w:rsid w:val="004F62A7"/>
    <w:rsid w:val="004F72A1"/>
    <w:rsid w:val="004F77BB"/>
    <w:rsid w:val="0050018E"/>
    <w:rsid w:val="005005CB"/>
    <w:rsid w:val="0050175B"/>
    <w:rsid w:val="005023D1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A98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6F73"/>
    <w:rsid w:val="00527874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4055A"/>
    <w:rsid w:val="00540FA0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6A1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53AE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1326"/>
    <w:rsid w:val="00571A1D"/>
    <w:rsid w:val="00571A27"/>
    <w:rsid w:val="00572F1D"/>
    <w:rsid w:val="005737FB"/>
    <w:rsid w:val="00573BDC"/>
    <w:rsid w:val="00574993"/>
    <w:rsid w:val="00576464"/>
    <w:rsid w:val="00576D0A"/>
    <w:rsid w:val="00580242"/>
    <w:rsid w:val="005802DA"/>
    <w:rsid w:val="00580A71"/>
    <w:rsid w:val="00580FA3"/>
    <w:rsid w:val="005812CF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76C0"/>
    <w:rsid w:val="005904C1"/>
    <w:rsid w:val="0059102E"/>
    <w:rsid w:val="00591353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2CA2"/>
    <w:rsid w:val="005A43C7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486"/>
    <w:rsid w:val="005B4793"/>
    <w:rsid w:val="005B4BFF"/>
    <w:rsid w:val="005B5152"/>
    <w:rsid w:val="005C0792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6E37"/>
    <w:rsid w:val="005D72A4"/>
    <w:rsid w:val="005D74B0"/>
    <w:rsid w:val="005D7CE0"/>
    <w:rsid w:val="005E2A76"/>
    <w:rsid w:val="005E3795"/>
    <w:rsid w:val="005E3904"/>
    <w:rsid w:val="005E406D"/>
    <w:rsid w:val="005E4384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736B"/>
    <w:rsid w:val="00610095"/>
    <w:rsid w:val="0061338E"/>
    <w:rsid w:val="00613AC9"/>
    <w:rsid w:val="006165E4"/>
    <w:rsid w:val="00616BDE"/>
    <w:rsid w:val="00616ECB"/>
    <w:rsid w:val="00616ED7"/>
    <w:rsid w:val="006206BE"/>
    <w:rsid w:val="006207F8"/>
    <w:rsid w:val="006209A0"/>
    <w:rsid w:val="00620ACA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994"/>
    <w:rsid w:val="00631843"/>
    <w:rsid w:val="0063323A"/>
    <w:rsid w:val="0063419E"/>
    <w:rsid w:val="0063655E"/>
    <w:rsid w:val="00637019"/>
    <w:rsid w:val="00637057"/>
    <w:rsid w:val="00640F5C"/>
    <w:rsid w:val="006417DA"/>
    <w:rsid w:val="00645A58"/>
    <w:rsid w:val="00645AAC"/>
    <w:rsid w:val="00647087"/>
    <w:rsid w:val="00647B78"/>
    <w:rsid w:val="00650BEE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80E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84526"/>
    <w:rsid w:val="00686FE7"/>
    <w:rsid w:val="0068799C"/>
    <w:rsid w:val="00692077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D46"/>
    <w:rsid w:val="006C0A14"/>
    <w:rsid w:val="006C2BB1"/>
    <w:rsid w:val="006C359E"/>
    <w:rsid w:val="006C4272"/>
    <w:rsid w:val="006C44CD"/>
    <w:rsid w:val="006C57BD"/>
    <w:rsid w:val="006C5ADD"/>
    <w:rsid w:val="006C6D3F"/>
    <w:rsid w:val="006D00B3"/>
    <w:rsid w:val="006D0FC7"/>
    <w:rsid w:val="006D1308"/>
    <w:rsid w:val="006D1B74"/>
    <w:rsid w:val="006D22CB"/>
    <w:rsid w:val="006D2674"/>
    <w:rsid w:val="006D362F"/>
    <w:rsid w:val="006D4C52"/>
    <w:rsid w:val="006D5303"/>
    <w:rsid w:val="006D63E6"/>
    <w:rsid w:val="006D654A"/>
    <w:rsid w:val="006D6BC7"/>
    <w:rsid w:val="006E13BB"/>
    <w:rsid w:val="006E1D2A"/>
    <w:rsid w:val="006E2636"/>
    <w:rsid w:val="006E291F"/>
    <w:rsid w:val="006E38D0"/>
    <w:rsid w:val="006E420A"/>
    <w:rsid w:val="006E465B"/>
    <w:rsid w:val="006E486A"/>
    <w:rsid w:val="006E55C4"/>
    <w:rsid w:val="006E5C90"/>
    <w:rsid w:val="006E6AEA"/>
    <w:rsid w:val="006E6C9D"/>
    <w:rsid w:val="006F08FB"/>
    <w:rsid w:val="006F14B1"/>
    <w:rsid w:val="006F3551"/>
    <w:rsid w:val="006F3E34"/>
    <w:rsid w:val="006F44FF"/>
    <w:rsid w:val="006F4E72"/>
    <w:rsid w:val="006F5F56"/>
    <w:rsid w:val="006F672E"/>
    <w:rsid w:val="006F70BF"/>
    <w:rsid w:val="007002C0"/>
    <w:rsid w:val="00701042"/>
    <w:rsid w:val="00701909"/>
    <w:rsid w:val="00702C51"/>
    <w:rsid w:val="00702ED9"/>
    <w:rsid w:val="0070475C"/>
    <w:rsid w:val="00704FCB"/>
    <w:rsid w:val="00706B2E"/>
    <w:rsid w:val="00707810"/>
    <w:rsid w:val="00710032"/>
    <w:rsid w:val="007109E8"/>
    <w:rsid w:val="00711AE6"/>
    <w:rsid w:val="00712472"/>
    <w:rsid w:val="00712E2D"/>
    <w:rsid w:val="007139C2"/>
    <w:rsid w:val="00714054"/>
    <w:rsid w:val="00715985"/>
    <w:rsid w:val="007165D3"/>
    <w:rsid w:val="00716B1D"/>
    <w:rsid w:val="0072053A"/>
    <w:rsid w:val="00721144"/>
    <w:rsid w:val="007222FE"/>
    <w:rsid w:val="00722461"/>
    <w:rsid w:val="007230D4"/>
    <w:rsid w:val="007248EC"/>
    <w:rsid w:val="0072551D"/>
    <w:rsid w:val="00725E30"/>
    <w:rsid w:val="00727A7B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682"/>
    <w:rsid w:val="00736AB5"/>
    <w:rsid w:val="00736DCC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4331"/>
    <w:rsid w:val="007543FE"/>
    <w:rsid w:val="0075464D"/>
    <w:rsid w:val="007564B4"/>
    <w:rsid w:val="00757FDA"/>
    <w:rsid w:val="00761AE1"/>
    <w:rsid w:val="00762D6C"/>
    <w:rsid w:val="00762E19"/>
    <w:rsid w:val="007632D1"/>
    <w:rsid w:val="00764B3E"/>
    <w:rsid w:val="0076505F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6A7E"/>
    <w:rsid w:val="00787D27"/>
    <w:rsid w:val="0079022A"/>
    <w:rsid w:val="00791393"/>
    <w:rsid w:val="00792DFC"/>
    <w:rsid w:val="0079383F"/>
    <w:rsid w:val="00794CC0"/>
    <w:rsid w:val="00796356"/>
    <w:rsid w:val="00796520"/>
    <w:rsid w:val="007A0802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8D4"/>
    <w:rsid w:val="007B7DA4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494"/>
    <w:rsid w:val="007E0C17"/>
    <w:rsid w:val="007E0E8B"/>
    <w:rsid w:val="007E19AC"/>
    <w:rsid w:val="007E22CB"/>
    <w:rsid w:val="007E2468"/>
    <w:rsid w:val="007E327E"/>
    <w:rsid w:val="007E387B"/>
    <w:rsid w:val="007E5B98"/>
    <w:rsid w:val="007E6013"/>
    <w:rsid w:val="007E6CF5"/>
    <w:rsid w:val="007E6D3A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5132"/>
    <w:rsid w:val="007F5D27"/>
    <w:rsid w:val="007F6F59"/>
    <w:rsid w:val="007F76CB"/>
    <w:rsid w:val="007F7FC3"/>
    <w:rsid w:val="0080173A"/>
    <w:rsid w:val="00801A9F"/>
    <w:rsid w:val="0080240B"/>
    <w:rsid w:val="00804D56"/>
    <w:rsid w:val="00805D17"/>
    <w:rsid w:val="008067AD"/>
    <w:rsid w:val="00806FA2"/>
    <w:rsid w:val="008078D3"/>
    <w:rsid w:val="00807C13"/>
    <w:rsid w:val="00810482"/>
    <w:rsid w:val="008111E1"/>
    <w:rsid w:val="00811F3C"/>
    <w:rsid w:val="00811FFA"/>
    <w:rsid w:val="008131C5"/>
    <w:rsid w:val="00813BD0"/>
    <w:rsid w:val="00813E45"/>
    <w:rsid w:val="0081419C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DBB"/>
    <w:rsid w:val="00824E37"/>
    <w:rsid w:val="008261C2"/>
    <w:rsid w:val="00827192"/>
    <w:rsid w:val="00827BF2"/>
    <w:rsid w:val="00827C85"/>
    <w:rsid w:val="00830B0F"/>
    <w:rsid w:val="0083138C"/>
    <w:rsid w:val="008322B0"/>
    <w:rsid w:val="00833AC8"/>
    <w:rsid w:val="00833D9A"/>
    <w:rsid w:val="00834395"/>
    <w:rsid w:val="008352EE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309"/>
    <w:rsid w:val="00867432"/>
    <w:rsid w:val="0086749E"/>
    <w:rsid w:val="00867DDE"/>
    <w:rsid w:val="0087027D"/>
    <w:rsid w:val="00871213"/>
    <w:rsid w:val="0087169D"/>
    <w:rsid w:val="00871743"/>
    <w:rsid w:val="008749FE"/>
    <w:rsid w:val="00874E66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ED"/>
    <w:rsid w:val="00887212"/>
    <w:rsid w:val="00887612"/>
    <w:rsid w:val="00891169"/>
    <w:rsid w:val="00891F20"/>
    <w:rsid w:val="00892E50"/>
    <w:rsid w:val="008935B2"/>
    <w:rsid w:val="008937EA"/>
    <w:rsid w:val="00893E53"/>
    <w:rsid w:val="00894142"/>
    <w:rsid w:val="008944D5"/>
    <w:rsid w:val="00897C49"/>
    <w:rsid w:val="008A1137"/>
    <w:rsid w:val="008A120C"/>
    <w:rsid w:val="008A1788"/>
    <w:rsid w:val="008A2940"/>
    <w:rsid w:val="008A372E"/>
    <w:rsid w:val="008A3B48"/>
    <w:rsid w:val="008A4185"/>
    <w:rsid w:val="008A4611"/>
    <w:rsid w:val="008A60E5"/>
    <w:rsid w:val="008A6552"/>
    <w:rsid w:val="008A7BAB"/>
    <w:rsid w:val="008B378C"/>
    <w:rsid w:val="008B4E93"/>
    <w:rsid w:val="008B4EFC"/>
    <w:rsid w:val="008B6AD7"/>
    <w:rsid w:val="008B6C46"/>
    <w:rsid w:val="008B7FB8"/>
    <w:rsid w:val="008C109B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AF0"/>
    <w:rsid w:val="008E084F"/>
    <w:rsid w:val="008E0CE1"/>
    <w:rsid w:val="008E2675"/>
    <w:rsid w:val="008E27E8"/>
    <w:rsid w:val="008E2955"/>
    <w:rsid w:val="008E3366"/>
    <w:rsid w:val="008E38BD"/>
    <w:rsid w:val="008E3B83"/>
    <w:rsid w:val="008E3FFA"/>
    <w:rsid w:val="008E4167"/>
    <w:rsid w:val="008E4A4E"/>
    <w:rsid w:val="008E5DF5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5671"/>
    <w:rsid w:val="008F5CEF"/>
    <w:rsid w:val="008F6816"/>
    <w:rsid w:val="009004DF"/>
    <w:rsid w:val="00904534"/>
    <w:rsid w:val="00904AA5"/>
    <w:rsid w:val="009052A2"/>
    <w:rsid w:val="00906FB6"/>
    <w:rsid w:val="009109EE"/>
    <w:rsid w:val="00910F0D"/>
    <w:rsid w:val="009137D6"/>
    <w:rsid w:val="00915C63"/>
    <w:rsid w:val="009169EE"/>
    <w:rsid w:val="00916AE0"/>
    <w:rsid w:val="00917085"/>
    <w:rsid w:val="009208E3"/>
    <w:rsid w:val="00920BC9"/>
    <w:rsid w:val="00920E64"/>
    <w:rsid w:val="0092179C"/>
    <w:rsid w:val="00921900"/>
    <w:rsid w:val="009223B8"/>
    <w:rsid w:val="00922AF4"/>
    <w:rsid w:val="0092338D"/>
    <w:rsid w:val="00924488"/>
    <w:rsid w:val="00924CD9"/>
    <w:rsid w:val="009250CC"/>
    <w:rsid w:val="009267CA"/>
    <w:rsid w:val="00927822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63A6"/>
    <w:rsid w:val="00937A9F"/>
    <w:rsid w:val="00941CE2"/>
    <w:rsid w:val="00942640"/>
    <w:rsid w:val="00942903"/>
    <w:rsid w:val="009436FB"/>
    <w:rsid w:val="0094423E"/>
    <w:rsid w:val="0094462C"/>
    <w:rsid w:val="00945C6C"/>
    <w:rsid w:val="00946F59"/>
    <w:rsid w:val="00947617"/>
    <w:rsid w:val="009479C3"/>
    <w:rsid w:val="00947C33"/>
    <w:rsid w:val="009509E6"/>
    <w:rsid w:val="00950FAF"/>
    <w:rsid w:val="009514E1"/>
    <w:rsid w:val="00951718"/>
    <w:rsid w:val="00953918"/>
    <w:rsid w:val="0095737C"/>
    <w:rsid w:val="00957CE2"/>
    <w:rsid w:val="00960962"/>
    <w:rsid w:val="00960FAA"/>
    <w:rsid w:val="00962348"/>
    <w:rsid w:val="0096264C"/>
    <w:rsid w:val="00962BC6"/>
    <w:rsid w:val="00966E19"/>
    <w:rsid w:val="00967B27"/>
    <w:rsid w:val="00967EDC"/>
    <w:rsid w:val="0097016F"/>
    <w:rsid w:val="0097131A"/>
    <w:rsid w:val="009713EA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EBA"/>
    <w:rsid w:val="00981FE1"/>
    <w:rsid w:val="00982051"/>
    <w:rsid w:val="00982158"/>
    <w:rsid w:val="00982C99"/>
    <w:rsid w:val="0098387B"/>
    <w:rsid w:val="00983FE8"/>
    <w:rsid w:val="009840BC"/>
    <w:rsid w:val="00984D8C"/>
    <w:rsid w:val="00985485"/>
    <w:rsid w:val="00985718"/>
    <w:rsid w:val="00985A66"/>
    <w:rsid w:val="0098726A"/>
    <w:rsid w:val="00990BEB"/>
    <w:rsid w:val="00990D1F"/>
    <w:rsid w:val="009919D6"/>
    <w:rsid w:val="00992350"/>
    <w:rsid w:val="009933D6"/>
    <w:rsid w:val="0099404F"/>
    <w:rsid w:val="00994CE6"/>
    <w:rsid w:val="00994F43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70E1"/>
    <w:rsid w:val="009A7B59"/>
    <w:rsid w:val="009B03FF"/>
    <w:rsid w:val="009B04D8"/>
    <w:rsid w:val="009B11AA"/>
    <w:rsid w:val="009B23FA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C06FC"/>
    <w:rsid w:val="009C1734"/>
    <w:rsid w:val="009C19F0"/>
    <w:rsid w:val="009C39CF"/>
    <w:rsid w:val="009C4179"/>
    <w:rsid w:val="009C4BC6"/>
    <w:rsid w:val="009C6272"/>
    <w:rsid w:val="009C64CC"/>
    <w:rsid w:val="009C750A"/>
    <w:rsid w:val="009D00C4"/>
    <w:rsid w:val="009D03C3"/>
    <w:rsid w:val="009D08B0"/>
    <w:rsid w:val="009D18D9"/>
    <w:rsid w:val="009D212A"/>
    <w:rsid w:val="009D27CD"/>
    <w:rsid w:val="009D34A1"/>
    <w:rsid w:val="009D3D0B"/>
    <w:rsid w:val="009D3FF6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E1E"/>
    <w:rsid w:val="009F042B"/>
    <w:rsid w:val="009F0462"/>
    <w:rsid w:val="009F0E6D"/>
    <w:rsid w:val="009F1155"/>
    <w:rsid w:val="009F38CE"/>
    <w:rsid w:val="009F3D96"/>
    <w:rsid w:val="009F3DD6"/>
    <w:rsid w:val="009F4005"/>
    <w:rsid w:val="009F4156"/>
    <w:rsid w:val="009F47F2"/>
    <w:rsid w:val="009F4B35"/>
    <w:rsid w:val="009F6632"/>
    <w:rsid w:val="009F6FDC"/>
    <w:rsid w:val="00A005E9"/>
    <w:rsid w:val="00A006A7"/>
    <w:rsid w:val="00A02BB8"/>
    <w:rsid w:val="00A03FD6"/>
    <w:rsid w:val="00A04963"/>
    <w:rsid w:val="00A05C4F"/>
    <w:rsid w:val="00A06073"/>
    <w:rsid w:val="00A067CA"/>
    <w:rsid w:val="00A07B10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20C7E"/>
    <w:rsid w:val="00A21308"/>
    <w:rsid w:val="00A214D9"/>
    <w:rsid w:val="00A220F7"/>
    <w:rsid w:val="00A22696"/>
    <w:rsid w:val="00A22AE9"/>
    <w:rsid w:val="00A2406D"/>
    <w:rsid w:val="00A2536F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49A"/>
    <w:rsid w:val="00A40B2C"/>
    <w:rsid w:val="00A40BD5"/>
    <w:rsid w:val="00A42CB2"/>
    <w:rsid w:val="00A44A07"/>
    <w:rsid w:val="00A4555B"/>
    <w:rsid w:val="00A459BB"/>
    <w:rsid w:val="00A45E40"/>
    <w:rsid w:val="00A46E9D"/>
    <w:rsid w:val="00A476BB"/>
    <w:rsid w:val="00A47EE1"/>
    <w:rsid w:val="00A47FCE"/>
    <w:rsid w:val="00A531BD"/>
    <w:rsid w:val="00A54125"/>
    <w:rsid w:val="00A56D07"/>
    <w:rsid w:val="00A57438"/>
    <w:rsid w:val="00A57455"/>
    <w:rsid w:val="00A57BC4"/>
    <w:rsid w:val="00A60F11"/>
    <w:rsid w:val="00A6107F"/>
    <w:rsid w:val="00A617A5"/>
    <w:rsid w:val="00A62FF4"/>
    <w:rsid w:val="00A640B5"/>
    <w:rsid w:val="00A643CE"/>
    <w:rsid w:val="00A66D2B"/>
    <w:rsid w:val="00A708EA"/>
    <w:rsid w:val="00A70A0C"/>
    <w:rsid w:val="00A70E94"/>
    <w:rsid w:val="00A72081"/>
    <w:rsid w:val="00A72330"/>
    <w:rsid w:val="00A725CD"/>
    <w:rsid w:val="00A72BA7"/>
    <w:rsid w:val="00A72EC6"/>
    <w:rsid w:val="00A7425C"/>
    <w:rsid w:val="00A74B8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A5"/>
    <w:rsid w:val="00A84D63"/>
    <w:rsid w:val="00A84E63"/>
    <w:rsid w:val="00A85F9A"/>
    <w:rsid w:val="00A8605C"/>
    <w:rsid w:val="00A879B3"/>
    <w:rsid w:val="00A90DBE"/>
    <w:rsid w:val="00A91493"/>
    <w:rsid w:val="00A930C8"/>
    <w:rsid w:val="00A94B53"/>
    <w:rsid w:val="00A95960"/>
    <w:rsid w:val="00A95AE7"/>
    <w:rsid w:val="00A9645C"/>
    <w:rsid w:val="00A96839"/>
    <w:rsid w:val="00A9711A"/>
    <w:rsid w:val="00A97E9A"/>
    <w:rsid w:val="00AA0044"/>
    <w:rsid w:val="00AA084F"/>
    <w:rsid w:val="00AA168E"/>
    <w:rsid w:val="00AA1D38"/>
    <w:rsid w:val="00AA21A7"/>
    <w:rsid w:val="00AA264B"/>
    <w:rsid w:val="00AA3842"/>
    <w:rsid w:val="00AA3ECF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7071"/>
    <w:rsid w:val="00AB7695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394F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5FB"/>
    <w:rsid w:val="00AE18CF"/>
    <w:rsid w:val="00AE1C46"/>
    <w:rsid w:val="00AE1FDC"/>
    <w:rsid w:val="00AE3EFB"/>
    <w:rsid w:val="00AE58C4"/>
    <w:rsid w:val="00AF03DC"/>
    <w:rsid w:val="00AF0E0A"/>
    <w:rsid w:val="00AF2BE5"/>
    <w:rsid w:val="00AF41D1"/>
    <w:rsid w:val="00AF4762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7421"/>
    <w:rsid w:val="00B17843"/>
    <w:rsid w:val="00B209F2"/>
    <w:rsid w:val="00B2113A"/>
    <w:rsid w:val="00B21573"/>
    <w:rsid w:val="00B22ABF"/>
    <w:rsid w:val="00B2464E"/>
    <w:rsid w:val="00B25A6C"/>
    <w:rsid w:val="00B260AB"/>
    <w:rsid w:val="00B2796D"/>
    <w:rsid w:val="00B3093F"/>
    <w:rsid w:val="00B31FA9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6D63"/>
    <w:rsid w:val="00B4750F"/>
    <w:rsid w:val="00B5105F"/>
    <w:rsid w:val="00B513D6"/>
    <w:rsid w:val="00B514D8"/>
    <w:rsid w:val="00B53492"/>
    <w:rsid w:val="00B5368A"/>
    <w:rsid w:val="00B55397"/>
    <w:rsid w:val="00B56AE6"/>
    <w:rsid w:val="00B56E33"/>
    <w:rsid w:val="00B606BA"/>
    <w:rsid w:val="00B62355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CB5"/>
    <w:rsid w:val="00B8351F"/>
    <w:rsid w:val="00B84039"/>
    <w:rsid w:val="00B84E18"/>
    <w:rsid w:val="00B8559E"/>
    <w:rsid w:val="00B861FC"/>
    <w:rsid w:val="00B863A4"/>
    <w:rsid w:val="00B8647D"/>
    <w:rsid w:val="00B86C44"/>
    <w:rsid w:val="00B9255B"/>
    <w:rsid w:val="00B9261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981"/>
    <w:rsid w:val="00BA6AF4"/>
    <w:rsid w:val="00BA72EB"/>
    <w:rsid w:val="00BA7D44"/>
    <w:rsid w:val="00BA7E12"/>
    <w:rsid w:val="00BB0556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1B92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B2"/>
    <w:rsid w:val="00BD6EF3"/>
    <w:rsid w:val="00BD73E4"/>
    <w:rsid w:val="00BE146E"/>
    <w:rsid w:val="00BE18D4"/>
    <w:rsid w:val="00BE2607"/>
    <w:rsid w:val="00BE29F3"/>
    <w:rsid w:val="00BE362B"/>
    <w:rsid w:val="00BE412B"/>
    <w:rsid w:val="00BE458C"/>
    <w:rsid w:val="00BE5A14"/>
    <w:rsid w:val="00BE61CD"/>
    <w:rsid w:val="00BE6350"/>
    <w:rsid w:val="00BE69C3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C001DB"/>
    <w:rsid w:val="00C0079D"/>
    <w:rsid w:val="00C0160B"/>
    <w:rsid w:val="00C02D1D"/>
    <w:rsid w:val="00C03B4F"/>
    <w:rsid w:val="00C03DC2"/>
    <w:rsid w:val="00C04A89"/>
    <w:rsid w:val="00C05C7F"/>
    <w:rsid w:val="00C05DC3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7444"/>
    <w:rsid w:val="00C177B0"/>
    <w:rsid w:val="00C2002B"/>
    <w:rsid w:val="00C20D98"/>
    <w:rsid w:val="00C22A22"/>
    <w:rsid w:val="00C22C5E"/>
    <w:rsid w:val="00C23204"/>
    <w:rsid w:val="00C239F3"/>
    <w:rsid w:val="00C23BED"/>
    <w:rsid w:val="00C242C5"/>
    <w:rsid w:val="00C24B1C"/>
    <w:rsid w:val="00C30152"/>
    <w:rsid w:val="00C3194B"/>
    <w:rsid w:val="00C31A61"/>
    <w:rsid w:val="00C31CD4"/>
    <w:rsid w:val="00C326A1"/>
    <w:rsid w:val="00C33228"/>
    <w:rsid w:val="00C33C96"/>
    <w:rsid w:val="00C342AA"/>
    <w:rsid w:val="00C35EB2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2EB3"/>
    <w:rsid w:val="00C4508B"/>
    <w:rsid w:val="00C450C1"/>
    <w:rsid w:val="00C45866"/>
    <w:rsid w:val="00C46890"/>
    <w:rsid w:val="00C47071"/>
    <w:rsid w:val="00C472E7"/>
    <w:rsid w:val="00C473B8"/>
    <w:rsid w:val="00C47662"/>
    <w:rsid w:val="00C477DE"/>
    <w:rsid w:val="00C51364"/>
    <w:rsid w:val="00C519BC"/>
    <w:rsid w:val="00C52A22"/>
    <w:rsid w:val="00C52C9B"/>
    <w:rsid w:val="00C53235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266A"/>
    <w:rsid w:val="00C93058"/>
    <w:rsid w:val="00C94DFA"/>
    <w:rsid w:val="00C961D5"/>
    <w:rsid w:val="00C9709A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C030E"/>
    <w:rsid w:val="00CC05A0"/>
    <w:rsid w:val="00CC0FD0"/>
    <w:rsid w:val="00CC17D6"/>
    <w:rsid w:val="00CC2EEB"/>
    <w:rsid w:val="00CC3361"/>
    <w:rsid w:val="00CC363D"/>
    <w:rsid w:val="00CC3BE0"/>
    <w:rsid w:val="00CC3E35"/>
    <w:rsid w:val="00CC41D0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480"/>
    <w:rsid w:val="00CD7943"/>
    <w:rsid w:val="00CD7CF3"/>
    <w:rsid w:val="00CE028D"/>
    <w:rsid w:val="00CE0C7D"/>
    <w:rsid w:val="00CE0E68"/>
    <w:rsid w:val="00CE1CAF"/>
    <w:rsid w:val="00CE2218"/>
    <w:rsid w:val="00CE3C32"/>
    <w:rsid w:val="00CE504F"/>
    <w:rsid w:val="00CE5BA4"/>
    <w:rsid w:val="00CE64B4"/>
    <w:rsid w:val="00CE714E"/>
    <w:rsid w:val="00CE7651"/>
    <w:rsid w:val="00CE7971"/>
    <w:rsid w:val="00CF179D"/>
    <w:rsid w:val="00CF1814"/>
    <w:rsid w:val="00CF196E"/>
    <w:rsid w:val="00CF1A85"/>
    <w:rsid w:val="00CF2921"/>
    <w:rsid w:val="00CF3194"/>
    <w:rsid w:val="00CF3276"/>
    <w:rsid w:val="00CF4A37"/>
    <w:rsid w:val="00CF4EEA"/>
    <w:rsid w:val="00CF5174"/>
    <w:rsid w:val="00CF590A"/>
    <w:rsid w:val="00CF6875"/>
    <w:rsid w:val="00CF7BF4"/>
    <w:rsid w:val="00D000FC"/>
    <w:rsid w:val="00D005B9"/>
    <w:rsid w:val="00D014FF"/>
    <w:rsid w:val="00D04449"/>
    <w:rsid w:val="00D055D9"/>
    <w:rsid w:val="00D05DAE"/>
    <w:rsid w:val="00D06361"/>
    <w:rsid w:val="00D06F1C"/>
    <w:rsid w:val="00D07099"/>
    <w:rsid w:val="00D076B5"/>
    <w:rsid w:val="00D10C12"/>
    <w:rsid w:val="00D122D2"/>
    <w:rsid w:val="00D12CAD"/>
    <w:rsid w:val="00D1363A"/>
    <w:rsid w:val="00D14271"/>
    <w:rsid w:val="00D14FC7"/>
    <w:rsid w:val="00D16040"/>
    <w:rsid w:val="00D2029D"/>
    <w:rsid w:val="00D226F6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A68"/>
    <w:rsid w:val="00D341EF"/>
    <w:rsid w:val="00D34419"/>
    <w:rsid w:val="00D34B95"/>
    <w:rsid w:val="00D34C3D"/>
    <w:rsid w:val="00D35403"/>
    <w:rsid w:val="00D372FE"/>
    <w:rsid w:val="00D37BD9"/>
    <w:rsid w:val="00D41110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AAF"/>
    <w:rsid w:val="00D56221"/>
    <w:rsid w:val="00D57677"/>
    <w:rsid w:val="00D57DB1"/>
    <w:rsid w:val="00D60A57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80E09"/>
    <w:rsid w:val="00D81703"/>
    <w:rsid w:val="00D81CE3"/>
    <w:rsid w:val="00D82929"/>
    <w:rsid w:val="00D82962"/>
    <w:rsid w:val="00D84DA5"/>
    <w:rsid w:val="00D90DD3"/>
    <w:rsid w:val="00D91906"/>
    <w:rsid w:val="00D91B15"/>
    <w:rsid w:val="00D92743"/>
    <w:rsid w:val="00D94ADD"/>
    <w:rsid w:val="00D9574F"/>
    <w:rsid w:val="00D95B46"/>
    <w:rsid w:val="00D960C3"/>
    <w:rsid w:val="00D96B9D"/>
    <w:rsid w:val="00D96F25"/>
    <w:rsid w:val="00DA0DAA"/>
    <w:rsid w:val="00DA101F"/>
    <w:rsid w:val="00DA1169"/>
    <w:rsid w:val="00DA176E"/>
    <w:rsid w:val="00DA1AB5"/>
    <w:rsid w:val="00DA1AE0"/>
    <w:rsid w:val="00DA24A0"/>
    <w:rsid w:val="00DA2613"/>
    <w:rsid w:val="00DA574F"/>
    <w:rsid w:val="00DA5BD8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577E"/>
    <w:rsid w:val="00DC64A3"/>
    <w:rsid w:val="00DC7C0E"/>
    <w:rsid w:val="00DD11DA"/>
    <w:rsid w:val="00DD1640"/>
    <w:rsid w:val="00DD1654"/>
    <w:rsid w:val="00DD173D"/>
    <w:rsid w:val="00DD2506"/>
    <w:rsid w:val="00DD2677"/>
    <w:rsid w:val="00DD540F"/>
    <w:rsid w:val="00DD56F6"/>
    <w:rsid w:val="00DD56F8"/>
    <w:rsid w:val="00DD5ACA"/>
    <w:rsid w:val="00DD6531"/>
    <w:rsid w:val="00DD6910"/>
    <w:rsid w:val="00DE2DBF"/>
    <w:rsid w:val="00DE3369"/>
    <w:rsid w:val="00DE4B53"/>
    <w:rsid w:val="00DE594E"/>
    <w:rsid w:val="00DE5A6A"/>
    <w:rsid w:val="00DE5A98"/>
    <w:rsid w:val="00DE6178"/>
    <w:rsid w:val="00DE6269"/>
    <w:rsid w:val="00DF170C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46"/>
    <w:rsid w:val="00E03828"/>
    <w:rsid w:val="00E0386B"/>
    <w:rsid w:val="00E03F39"/>
    <w:rsid w:val="00E04C6F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C1"/>
    <w:rsid w:val="00E22B66"/>
    <w:rsid w:val="00E2489D"/>
    <w:rsid w:val="00E24FD0"/>
    <w:rsid w:val="00E261E5"/>
    <w:rsid w:val="00E26520"/>
    <w:rsid w:val="00E27410"/>
    <w:rsid w:val="00E276BA"/>
    <w:rsid w:val="00E27FD3"/>
    <w:rsid w:val="00E31226"/>
    <w:rsid w:val="00E320A4"/>
    <w:rsid w:val="00E33B24"/>
    <w:rsid w:val="00E343A3"/>
    <w:rsid w:val="00E344AD"/>
    <w:rsid w:val="00E34684"/>
    <w:rsid w:val="00E3512C"/>
    <w:rsid w:val="00E3668E"/>
    <w:rsid w:val="00E37296"/>
    <w:rsid w:val="00E373A5"/>
    <w:rsid w:val="00E409DF"/>
    <w:rsid w:val="00E40C31"/>
    <w:rsid w:val="00E410B9"/>
    <w:rsid w:val="00E4233E"/>
    <w:rsid w:val="00E42EF8"/>
    <w:rsid w:val="00E4442C"/>
    <w:rsid w:val="00E445FE"/>
    <w:rsid w:val="00E44D95"/>
    <w:rsid w:val="00E455D4"/>
    <w:rsid w:val="00E45D72"/>
    <w:rsid w:val="00E45DF9"/>
    <w:rsid w:val="00E477CE"/>
    <w:rsid w:val="00E50369"/>
    <w:rsid w:val="00E50F30"/>
    <w:rsid w:val="00E51BFA"/>
    <w:rsid w:val="00E52008"/>
    <w:rsid w:val="00E53C77"/>
    <w:rsid w:val="00E54303"/>
    <w:rsid w:val="00E56557"/>
    <w:rsid w:val="00E565F9"/>
    <w:rsid w:val="00E57126"/>
    <w:rsid w:val="00E57D77"/>
    <w:rsid w:val="00E60C58"/>
    <w:rsid w:val="00E61162"/>
    <w:rsid w:val="00E61891"/>
    <w:rsid w:val="00E61F88"/>
    <w:rsid w:val="00E621A3"/>
    <w:rsid w:val="00E62271"/>
    <w:rsid w:val="00E641E1"/>
    <w:rsid w:val="00E64839"/>
    <w:rsid w:val="00E67A4F"/>
    <w:rsid w:val="00E70077"/>
    <w:rsid w:val="00E713F4"/>
    <w:rsid w:val="00E71809"/>
    <w:rsid w:val="00E71BEA"/>
    <w:rsid w:val="00E7252B"/>
    <w:rsid w:val="00E757BE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33BD"/>
    <w:rsid w:val="00E94465"/>
    <w:rsid w:val="00E95136"/>
    <w:rsid w:val="00E95676"/>
    <w:rsid w:val="00E959FF"/>
    <w:rsid w:val="00E96189"/>
    <w:rsid w:val="00E968AE"/>
    <w:rsid w:val="00E96E2D"/>
    <w:rsid w:val="00E97217"/>
    <w:rsid w:val="00EA0E1D"/>
    <w:rsid w:val="00EA0E73"/>
    <w:rsid w:val="00EA1083"/>
    <w:rsid w:val="00EA12EB"/>
    <w:rsid w:val="00EA1646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584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CE7"/>
    <w:rsid w:val="00EC0087"/>
    <w:rsid w:val="00EC089C"/>
    <w:rsid w:val="00EC09B9"/>
    <w:rsid w:val="00EC14B8"/>
    <w:rsid w:val="00EC302C"/>
    <w:rsid w:val="00EC3C80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59F2"/>
    <w:rsid w:val="00EF6724"/>
    <w:rsid w:val="00EF6F9F"/>
    <w:rsid w:val="00EF795E"/>
    <w:rsid w:val="00EF7ABD"/>
    <w:rsid w:val="00F00355"/>
    <w:rsid w:val="00F010C7"/>
    <w:rsid w:val="00F01768"/>
    <w:rsid w:val="00F02444"/>
    <w:rsid w:val="00F02707"/>
    <w:rsid w:val="00F030C3"/>
    <w:rsid w:val="00F032EF"/>
    <w:rsid w:val="00F04073"/>
    <w:rsid w:val="00F04962"/>
    <w:rsid w:val="00F055F8"/>
    <w:rsid w:val="00F057B1"/>
    <w:rsid w:val="00F05C19"/>
    <w:rsid w:val="00F05DAA"/>
    <w:rsid w:val="00F1061A"/>
    <w:rsid w:val="00F10CB4"/>
    <w:rsid w:val="00F11B3D"/>
    <w:rsid w:val="00F11C78"/>
    <w:rsid w:val="00F14763"/>
    <w:rsid w:val="00F15564"/>
    <w:rsid w:val="00F16212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591"/>
    <w:rsid w:val="00F278B9"/>
    <w:rsid w:val="00F31525"/>
    <w:rsid w:val="00F31A0F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2909"/>
    <w:rsid w:val="00F4325A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C94"/>
    <w:rsid w:val="00F62AD1"/>
    <w:rsid w:val="00F63EE3"/>
    <w:rsid w:val="00F651F3"/>
    <w:rsid w:val="00F65CB3"/>
    <w:rsid w:val="00F6630B"/>
    <w:rsid w:val="00F67454"/>
    <w:rsid w:val="00F67E55"/>
    <w:rsid w:val="00F70136"/>
    <w:rsid w:val="00F706DA"/>
    <w:rsid w:val="00F713C3"/>
    <w:rsid w:val="00F72368"/>
    <w:rsid w:val="00F724CD"/>
    <w:rsid w:val="00F7295C"/>
    <w:rsid w:val="00F72E7E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293E"/>
    <w:rsid w:val="00F92C96"/>
    <w:rsid w:val="00F93275"/>
    <w:rsid w:val="00F941E2"/>
    <w:rsid w:val="00F94218"/>
    <w:rsid w:val="00F94575"/>
    <w:rsid w:val="00F94A25"/>
    <w:rsid w:val="00F94DBE"/>
    <w:rsid w:val="00F950A2"/>
    <w:rsid w:val="00F9595A"/>
    <w:rsid w:val="00F966ED"/>
    <w:rsid w:val="00F97618"/>
    <w:rsid w:val="00F97C4B"/>
    <w:rsid w:val="00FA0444"/>
    <w:rsid w:val="00FA0D4E"/>
    <w:rsid w:val="00FA1FF9"/>
    <w:rsid w:val="00FA21A6"/>
    <w:rsid w:val="00FA22B4"/>
    <w:rsid w:val="00FA39B5"/>
    <w:rsid w:val="00FA3E5F"/>
    <w:rsid w:val="00FA4354"/>
    <w:rsid w:val="00FA46C1"/>
    <w:rsid w:val="00FA4EB4"/>
    <w:rsid w:val="00FA51E9"/>
    <w:rsid w:val="00FA6E96"/>
    <w:rsid w:val="00FA7A21"/>
    <w:rsid w:val="00FB042E"/>
    <w:rsid w:val="00FB0753"/>
    <w:rsid w:val="00FB098F"/>
    <w:rsid w:val="00FB31C1"/>
    <w:rsid w:val="00FB3AD6"/>
    <w:rsid w:val="00FB4056"/>
    <w:rsid w:val="00FB4EB7"/>
    <w:rsid w:val="00FB55D4"/>
    <w:rsid w:val="00FB580F"/>
    <w:rsid w:val="00FB5CCC"/>
    <w:rsid w:val="00FB5F2D"/>
    <w:rsid w:val="00FB6951"/>
    <w:rsid w:val="00FB6AB4"/>
    <w:rsid w:val="00FB7A79"/>
    <w:rsid w:val="00FC0A31"/>
    <w:rsid w:val="00FC173A"/>
    <w:rsid w:val="00FC1BD6"/>
    <w:rsid w:val="00FC2CD0"/>
    <w:rsid w:val="00FC3776"/>
    <w:rsid w:val="00FC44D1"/>
    <w:rsid w:val="00FC4F38"/>
    <w:rsid w:val="00FC5A53"/>
    <w:rsid w:val="00FC6098"/>
    <w:rsid w:val="00FC6AFF"/>
    <w:rsid w:val="00FC761B"/>
    <w:rsid w:val="00FD0594"/>
    <w:rsid w:val="00FD18E5"/>
    <w:rsid w:val="00FD1EF5"/>
    <w:rsid w:val="00FD2951"/>
    <w:rsid w:val="00FD3376"/>
    <w:rsid w:val="00FD3CCE"/>
    <w:rsid w:val="00FD4178"/>
    <w:rsid w:val="00FD5D3B"/>
    <w:rsid w:val="00FD5F11"/>
    <w:rsid w:val="00FD60CD"/>
    <w:rsid w:val="00FD6FB1"/>
    <w:rsid w:val="00FE016C"/>
    <w:rsid w:val="00FE14A1"/>
    <w:rsid w:val="00FE152B"/>
    <w:rsid w:val="00FE1761"/>
    <w:rsid w:val="00FE2128"/>
    <w:rsid w:val="00FE3C67"/>
    <w:rsid w:val="00FE5265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308"/>
    <w:rsid w:val="00FF4BE3"/>
    <w:rsid w:val="00FF4E66"/>
    <w:rsid w:val="00FF4FFF"/>
    <w:rsid w:val="00FF53DB"/>
    <w:rsid w:val="00FF5CDE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hakom.hr/default.aspx?id=817" TargetMode="External"/><Relationship Id="rId18" Type="http://schemas.openxmlformats.org/officeDocument/2006/relationships/hyperlink" Target="mailto:sales@electrotech.net.au" TargetMode="External"/><Relationship Id="rId26" Type="http://schemas.openxmlformats.org/officeDocument/2006/relationships/hyperlink" Target="file:///\\blue\dfs\pool\ARA\ITU-T\BUREAU\tsbtson@itu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phillipw@bachmann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arcep.td" TargetMode="External"/><Relationship Id="rId20" Type="http://schemas.openxmlformats.org/officeDocument/2006/relationships/hyperlink" Target="mailto:gesybuckingham@equiomgroup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Tel:+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mar.Odat@trc.gov.jo" TargetMode="External"/><Relationship Id="rId23" Type="http://schemas.openxmlformats.org/officeDocument/2006/relationships/hyperlink" Target="Tel:+8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inmarsatsp@electrotech.net.a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hakom.hr/default.aspx?id=62" TargetMode="External"/><Relationship Id="rId22" Type="http://schemas.openxmlformats.org/officeDocument/2006/relationships/hyperlink" Target="http://www.equiomgroup.co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6DE1-E834-41AF-A205-0BF447F3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22</Pages>
  <Words>4310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98</cp:revision>
  <cp:lastPrinted>2015-06-17T08:01:00Z</cp:lastPrinted>
  <dcterms:created xsi:type="dcterms:W3CDTF">2015-06-10T17:09:00Z</dcterms:created>
  <dcterms:modified xsi:type="dcterms:W3CDTF">2015-06-17T10:13:00Z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