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7544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9977E1">
              <w:rPr>
                <w:rStyle w:val="Foot"/>
                <w:rFonts w:ascii="Arial" w:hAnsi="Arial" w:cs="Arial"/>
                <w:b/>
                <w:bCs/>
                <w:color w:val="FFFFFF" w:themeColor="background1"/>
                <w:sz w:val="28"/>
                <w:szCs w:val="28"/>
                <w:lang w:val="fr-FR"/>
              </w:rPr>
              <w:t>5</w:t>
            </w:r>
            <w:r w:rsidR="00E7544D">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AD284D" w:rsidRDefault="00F81773" w:rsidP="002F0EBD">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170F1C">
              <w:rPr>
                <w:color w:val="FFFFFF" w:themeColor="background1"/>
                <w:lang w:val="fr-FR"/>
              </w:rPr>
              <w:t>V</w:t>
            </w:r>
            <w:r w:rsidR="00FA4BE9">
              <w:rPr>
                <w:color w:val="FFFFFF" w:themeColor="background1"/>
                <w:lang w:val="fr-FR"/>
              </w:rPr>
              <w:t>I</w:t>
            </w:r>
            <w:r w:rsidR="00AD284D">
              <w:rPr>
                <w:color w:val="FFFFFF" w:themeColor="background1"/>
                <w:lang w:val="fr-FR"/>
              </w:rPr>
              <w:t xml:space="preserve"> 201</w:t>
            </w:r>
            <w:r w:rsidR="0083478C">
              <w:rPr>
                <w:color w:val="FFFFFF" w:themeColor="background1"/>
                <w:lang w:val="fr-FR"/>
              </w:rPr>
              <w:t>4</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FA4BE9">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170F1C">
              <w:rPr>
                <w:color w:val="FFFFFF" w:themeColor="background1"/>
                <w:lang w:val="en-US"/>
              </w:rPr>
              <w:t>1</w:t>
            </w:r>
            <w:r w:rsidR="00FA4BE9">
              <w:rPr>
                <w:color w:val="FFFFFF" w:themeColor="background1"/>
                <w:lang w:val="en-US"/>
              </w:rPr>
              <w:t>9</w:t>
            </w:r>
            <w:r w:rsidR="00E67963" w:rsidRPr="00D21C24">
              <w:rPr>
                <w:color w:val="FFFFFF" w:themeColor="background1"/>
                <w:lang w:val="en-US"/>
              </w:rPr>
              <w:t xml:space="preserve"> </w:t>
            </w:r>
            <w:r w:rsidR="001C19F5">
              <w:rPr>
                <w:color w:val="FFFFFF" w:themeColor="background1"/>
                <w:lang w:val="en-US"/>
              </w:rPr>
              <w:t>May</w:t>
            </w:r>
            <w:r w:rsidRPr="00D21C24">
              <w:rPr>
                <w:color w:val="FFFFFF" w:themeColor="background1"/>
                <w:lang w:val="en-US"/>
              </w:rPr>
              <w:t xml:space="preserve"> 20</w:t>
            </w:r>
            <w:r w:rsidR="00923508" w:rsidRPr="00D21C24">
              <w:rPr>
                <w:color w:val="FFFFFF" w:themeColor="background1"/>
                <w:lang w:val="en-US"/>
              </w:rPr>
              <w:t>1</w:t>
            </w:r>
            <w:r w:rsidR="00F65822" w:rsidRPr="00D21C24">
              <w:rPr>
                <w:color w:val="FFFFFF" w:themeColor="background1"/>
                <w:lang w:val="en-US"/>
              </w:rPr>
              <w:t>4</w:t>
            </w:r>
            <w:r w:rsidRPr="00D21C24">
              <w:rPr>
                <w:color w:val="FFFFFF" w:themeColor="background1"/>
                <w:lang w:val="en-US"/>
              </w:rPr>
              <w:t>)</w:t>
            </w:r>
            <w:r w:rsidR="00F81773" w:rsidRPr="00D21C24">
              <w:rPr>
                <w:color w:val="FFFFFF" w:themeColor="background1"/>
                <w:lang w:val="en-US"/>
              </w:rPr>
              <w:tab/>
            </w:r>
          </w:p>
        </w:tc>
      </w:tr>
      <w:tr w:rsidR="008149B6" w:rsidRPr="00081E4F"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76" w:name="_Toc273023317"/>
            <w:bookmarkStart w:id="77" w:name="_Toc292704947"/>
            <w:bookmarkStart w:id="78" w:name="_Toc295387892"/>
            <w:bookmarkStart w:id="79" w:name="_Toc296675475"/>
            <w:bookmarkStart w:id="80" w:name="_Toc301945286"/>
            <w:bookmarkStart w:id="81" w:name="_Toc308530333"/>
            <w:bookmarkStart w:id="82" w:name="_Toc321233386"/>
            <w:bookmarkStart w:id="83" w:name="_Toc321311657"/>
            <w:bookmarkStart w:id="84" w:name="_Toc321820537"/>
            <w:bookmarkStart w:id="85" w:name="_Toc323035703"/>
            <w:bookmarkStart w:id="86" w:name="_Toc323904371"/>
            <w:bookmarkStart w:id="87" w:name="_Toc332272643"/>
            <w:bookmarkStart w:id="88" w:name="_Toc334776189"/>
            <w:bookmarkStart w:id="89" w:name="_Toc335901496"/>
            <w:bookmarkStart w:id="90" w:name="_Toc337110330"/>
            <w:bookmarkStart w:id="91" w:name="_Toc338779370"/>
            <w:bookmarkStart w:id="92" w:name="_Toc340225510"/>
            <w:bookmarkStart w:id="93" w:name="_Toc341451209"/>
            <w:bookmarkStart w:id="94" w:name="_Toc342912836"/>
            <w:bookmarkStart w:id="95" w:name="_Toc343262673"/>
            <w:bookmarkStart w:id="96" w:name="_Toc345579824"/>
            <w:bookmarkStart w:id="97" w:name="_Toc346885929"/>
            <w:bookmarkStart w:id="98" w:name="_Toc347929577"/>
            <w:bookmarkStart w:id="99" w:name="_Toc349288245"/>
            <w:bookmarkStart w:id="100" w:name="_Toc350415575"/>
            <w:bookmarkStart w:id="101" w:name="_Toc351549873"/>
            <w:bookmarkStart w:id="102" w:name="_Toc352940473"/>
            <w:bookmarkStart w:id="103" w:name="_Toc354053818"/>
            <w:bookmarkStart w:id="104" w:name="_Toc355708833"/>
            <w:bookmarkStart w:id="105" w:name="_Toc357001926"/>
            <w:bookmarkStart w:id="106" w:name="_Toc358192557"/>
            <w:bookmarkStart w:id="107" w:name="_Toc359489410"/>
            <w:bookmarkStart w:id="108" w:name="_Toc360696813"/>
            <w:bookmarkStart w:id="109" w:name="_Toc361921546"/>
            <w:bookmarkStart w:id="110" w:name="_Toc363741383"/>
            <w:bookmarkStart w:id="111" w:name="_Toc364672332"/>
            <w:bookmarkStart w:id="112" w:name="_Toc366157672"/>
            <w:bookmarkStart w:id="113" w:name="_Toc367715511"/>
            <w:bookmarkStart w:id="114" w:name="_Toc369007673"/>
            <w:bookmarkStart w:id="115" w:name="_Toc369007853"/>
            <w:bookmarkStart w:id="116" w:name="_Toc370373460"/>
            <w:bookmarkStart w:id="117" w:name="_Toc371588836"/>
            <w:bookmarkStart w:id="118" w:name="_Toc373157809"/>
            <w:bookmarkStart w:id="119" w:name="_Toc374006622"/>
            <w:bookmarkStart w:id="120" w:name="_Toc374692680"/>
            <w:bookmarkStart w:id="121" w:name="_Toc374692757"/>
            <w:bookmarkStart w:id="122" w:name="_Toc377026487"/>
            <w:bookmarkStart w:id="123" w:name="_Toc378322702"/>
            <w:bookmarkStart w:id="124" w:name="_Toc379440360"/>
            <w:bookmarkStart w:id="125" w:name="_Toc380582885"/>
            <w:bookmarkStart w:id="126" w:name="_Toc381784215"/>
            <w:bookmarkStart w:id="127" w:name="_Toc383182294"/>
            <w:bookmarkStart w:id="128" w:name="_Toc384625680"/>
            <w:bookmarkStart w:id="129" w:name="_Toc385496779"/>
            <w:bookmarkStart w:id="130" w:name="_Toc388946303"/>
            <w:bookmarkStart w:id="131" w:name="_Toc388947550"/>
            <w:bookmarkStart w:id="132" w:name="_Toc268773996"/>
            <w:r w:rsidRPr="001C4F41">
              <w:rPr>
                <w:b/>
                <w:bCs/>
                <w:sz w:val="14"/>
                <w:szCs w:val="14"/>
                <w:lang w:val="fr-FR"/>
              </w:rPr>
              <w:t>Standardization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10"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1" w:history="1">
              <w:r w:rsidR="008C0D80" w:rsidRPr="009C38B7">
                <w:rPr>
                  <w:rStyle w:val="Hyperlink"/>
                  <w:rFonts w:eastAsia="SimSun" w:cs="Arial"/>
                  <w:b/>
                  <w:bCs/>
                  <w:sz w:val="14"/>
                  <w:szCs w:val="14"/>
                  <w:lang w:val="en-US" w:eastAsia="zh-CN"/>
                </w:rPr>
                <w:t>tsbtson@itu.int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hyperlink>
            <w:bookmarkEnd w:id="13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33" w:name="_Toc268773997"/>
            <w:bookmarkStart w:id="134" w:name="_Toc273023318"/>
            <w:bookmarkStart w:id="135" w:name="_Toc292704948"/>
            <w:bookmarkStart w:id="136" w:name="_Toc295387893"/>
            <w:bookmarkStart w:id="137" w:name="_Toc296675476"/>
            <w:bookmarkStart w:id="138" w:name="_Toc301945287"/>
            <w:bookmarkStart w:id="139" w:name="_Toc308530334"/>
            <w:bookmarkStart w:id="140" w:name="_Toc321233387"/>
            <w:bookmarkStart w:id="141" w:name="_Toc321311658"/>
            <w:bookmarkStart w:id="142" w:name="_Toc321820538"/>
            <w:bookmarkStart w:id="143" w:name="_Toc323035704"/>
            <w:bookmarkStart w:id="144" w:name="_Toc323904372"/>
            <w:bookmarkStart w:id="145" w:name="_Toc332272644"/>
            <w:bookmarkStart w:id="146" w:name="_Toc334776190"/>
            <w:bookmarkStart w:id="147" w:name="_Toc335901497"/>
            <w:bookmarkStart w:id="148" w:name="_Toc337110331"/>
            <w:bookmarkStart w:id="149" w:name="_Toc338779371"/>
            <w:bookmarkStart w:id="150" w:name="_Toc340225511"/>
            <w:bookmarkStart w:id="151" w:name="_Toc341451210"/>
            <w:bookmarkStart w:id="152" w:name="_Toc342912837"/>
            <w:bookmarkStart w:id="153" w:name="_Toc343262674"/>
            <w:bookmarkStart w:id="154" w:name="_Toc345579825"/>
            <w:bookmarkStart w:id="155" w:name="_Toc346885930"/>
            <w:bookmarkStart w:id="156" w:name="_Toc347929578"/>
            <w:bookmarkStart w:id="157" w:name="_Toc349288246"/>
            <w:bookmarkStart w:id="158" w:name="_Toc350415576"/>
            <w:bookmarkStart w:id="159" w:name="_Toc351549874"/>
            <w:bookmarkStart w:id="160" w:name="_Toc352940474"/>
            <w:bookmarkStart w:id="161" w:name="_Toc354053819"/>
            <w:bookmarkStart w:id="162" w:name="_Toc355708834"/>
            <w:bookmarkStart w:id="163" w:name="_Toc357001927"/>
            <w:bookmarkStart w:id="164" w:name="_Toc358192558"/>
            <w:bookmarkStart w:id="165" w:name="_Toc359489411"/>
            <w:bookmarkStart w:id="166" w:name="_Toc360696814"/>
            <w:bookmarkStart w:id="167" w:name="_Toc361921547"/>
            <w:bookmarkStart w:id="168" w:name="_Toc363741384"/>
            <w:bookmarkStart w:id="169" w:name="_Toc364672333"/>
            <w:bookmarkStart w:id="170" w:name="_Toc366157673"/>
            <w:bookmarkStart w:id="171" w:name="_Toc367715512"/>
            <w:bookmarkStart w:id="172" w:name="_Toc369007674"/>
            <w:bookmarkStart w:id="173" w:name="_Toc369007854"/>
            <w:bookmarkStart w:id="174" w:name="_Toc370373461"/>
            <w:bookmarkStart w:id="175" w:name="_Toc371588837"/>
            <w:bookmarkStart w:id="176" w:name="_Toc373157810"/>
            <w:bookmarkStart w:id="177" w:name="_Toc374006623"/>
            <w:bookmarkStart w:id="178" w:name="_Toc374692681"/>
            <w:bookmarkStart w:id="179" w:name="_Toc374692758"/>
            <w:bookmarkStart w:id="180" w:name="_Toc377026488"/>
            <w:bookmarkStart w:id="181" w:name="_Toc378322703"/>
            <w:bookmarkStart w:id="182" w:name="_Toc379440361"/>
            <w:bookmarkStart w:id="183" w:name="_Toc380582886"/>
            <w:bookmarkStart w:id="184" w:name="_Toc381784216"/>
            <w:bookmarkStart w:id="185" w:name="_Toc383182295"/>
            <w:bookmarkStart w:id="186" w:name="_Toc384625681"/>
            <w:bookmarkStart w:id="187" w:name="_Toc385496780"/>
            <w:bookmarkStart w:id="188" w:name="_Toc388946304"/>
            <w:bookmarkStart w:id="189" w:name="_Toc388947551"/>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12"/>
          <w:pgSz w:w="11901" w:h="16840" w:code="9"/>
          <w:pgMar w:top="1134" w:right="1418" w:bottom="1701" w:left="1418" w:header="720" w:footer="720" w:gutter="0"/>
          <w:paperSrc w:first="15" w:other="15"/>
          <w:cols w:space="720"/>
          <w:titlePg/>
          <w:docGrid w:linePitch="360"/>
        </w:sectPr>
      </w:pPr>
    </w:p>
    <w:p w:rsidR="008149B6" w:rsidRDefault="00605BDD" w:rsidP="00216FC8">
      <w:pPr>
        <w:pStyle w:val="Heading1"/>
        <w:spacing w:before="0"/>
        <w:ind w:left="142"/>
        <w:jc w:val="center"/>
        <w:rPr>
          <w:lang w:val="en-US"/>
        </w:rPr>
      </w:pPr>
      <w:bookmarkStart w:id="190" w:name="_Toc253407140"/>
      <w:bookmarkStart w:id="191" w:name="_Toc259783103"/>
      <w:bookmarkStart w:id="192" w:name="_Toc266181232"/>
      <w:bookmarkStart w:id="193" w:name="_Toc268773998"/>
      <w:bookmarkStart w:id="194" w:name="_Toc271700475"/>
      <w:bookmarkStart w:id="195" w:name="_Toc273023319"/>
      <w:bookmarkStart w:id="196" w:name="_Toc274223813"/>
      <w:bookmarkStart w:id="197" w:name="_Toc276717161"/>
      <w:bookmarkStart w:id="198" w:name="_Toc279669134"/>
      <w:bookmarkStart w:id="199" w:name="_Toc280349204"/>
      <w:bookmarkStart w:id="200" w:name="_Toc282526036"/>
      <w:bookmarkStart w:id="201" w:name="_Toc283737193"/>
      <w:bookmarkStart w:id="202" w:name="_Toc286218710"/>
      <w:bookmarkStart w:id="203" w:name="_Toc288660267"/>
      <w:bookmarkStart w:id="204" w:name="_Toc291005377"/>
      <w:bookmarkStart w:id="205" w:name="_Toc292704949"/>
      <w:bookmarkStart w:id="206" w:name="_Toc295387894"/>
      <w:bookmarkStart w:id="207" w:name="_Toc296675477"/>
      <w:bookmarkStart w:id="208" w:name="_Toc297804716"/>
      <w:bookmarkStart w:id="209" w:name="_Toc301945288"/>
      <w:bookmarkStart w:id="210" w:name="_Toc303344247"/>
      <w:bookmarkStart w:id="211" w:name="_Toc304892153"/>
      <w:bookmarkStart w:id="212" w:name="_Toc308530335"/>
      <w:bookmarkStart w:id="213" w:name="_Toc311103641"/>
      <w:bookmarkStart w:id="214" w:name="_Toc313973311"/>
      <w:bookmarkStart w:id="215" w:name="_Toc316479951"/>
      <w:bookmarkStart w:id="216" w:name="_Toc318964997"/>
      <w:bookmarkStart w:id="217" w:name="_Toc320536953"/>
      <w:bookmarkStart w:id="218" w:name="_Toc321233388"/>
      <w:bookmarkStart w:id="219" w:name="_Toc321311659"/>
      <w:bookmarkStart w:id="220" w:name="_Toc321820539"/>
      <w:bookmarkStart w:id="221" w:name="_Toc323035705"/>
      <w:bookmarkStart w:id="222" w:name="_Toc323904373"/>
      <w:bookmarkStart w:id="223" w:name="_Toc332272645"/>
      <w:bookmarkStart w:id="224" w:name="_Toc334776191"/>
      <w:bookmarkStart w:id="225" w:name="_Toc335901498"/>
      <w:bookmarkStart w:id="226" w:name="_Toc337110332"/>
      <w:bookmarkStart w:id="227" w:name="_Toc338779372"/>
      <w:bookmarkStart w:id="228" w:name="_Toc340225512"/>
      <w:bookmarkStart w:id="229" w:name="_Toc341451211"/>
      <w:bookmarkStart w:id="230" w:name="_Toc342912838"/>
      <w:bookmarkStart w:id="231" w:name="_Toc343262675"/>
      <w:bookmarkStart w:id="232" w:name="_Toc345579826"/>
      <w:bookmarkStart w:id="233" w:name="_Toc346885931"/>
      <w:bookmarkStart w:id="234" w:name="_Toc347929579"/>
      <w:bookmarkStart w:id="235" w:name="_Toc349288247"/>
      <w:bookmarkStart w:id="236" w:name="_Toc350415577"/>
      <w:bookmarkStart w:id="237" w:name="_Toc351549875"/>
      <w:bookmarkStart w:id="238" w:name="_Toc352940475"/>
      <w:bookmarkStart w:id="239" w:name="_Toc354053820"/>
      <w:bookmarkStart w:id="240" w:name="_Toc355708835"/>
      <w:bookmarkStart w:id="241" w:name="_Toc357001928"/>
      <w:bookmarkStart w:id="242" w:name="_Toc358192559"/>
      <w:bookmarkStart w:id="243" w:name="_Toc359489412"/>
      <w:bookmarkStart w:id="244" w:name="_Toc360696815"/>
      <w:bookmarkStart w:id="245" w:name="_Toc361921548"/>
      <w:bookmarkStart w:id="246" w:name="_Toc363741385"/>
      <w:bookmarkStart w:id="247" w:name="_Toc364672334"/>
      <w:bookmarkStart w:id="248" w:name="_Toc366157674"/>
      <w:bookmarkStart w:id="249" w:name="_Toc367715513"/>
      <w:bookmarkStart w:id="250" w:name="_Toc369007675"/>
      <w:bookmarkStart w:id="251" w:name="_Toc369007855"/>
      <w:bookmarkStart w:id="252" w:name="_Toc370373462"/>
      <w:bookmarkStart w:id="253" w:name="_Toc371588838"/>
      <w:bookmarkStart w:id="254" w:name="_Toc373157811"/>
      <w:bookmarkStart w:id="255" w:name="_Toc374006624"/>
      <w:bookmarkStart w:id="256" w:name="_Toc374692682"/>
      <w:bookmarkStart w:id="257" w:name="_Toc374692759"/>
      <w:bookmarkStart w:id="258" w:name="_Toc377026489"/>
      <w:bookmarkStart w:id="259" w:name="_Toc378322704"/>
      <w:bookmarkStart w:id="260" w:name="_Toc379440362"/>
      <w:bookmarkStart w:id="261" w:name="_Toc380582887"/>
      <w:bookmarkStart w:id="262" w:name="_Toc381784217"/>
      <w:bookmarkStart w:id="263" w:name="_Toc383182296"/>
      <w:bookmarkStart w:id="264" w:name="_Toc384625682"/>
      <w:bookmarkStart w:id="265" w:name="_Toc385496781"/>
      <w:bookmarkStart w:id="266" w:name="_Toc388946305"/>
      <w:bookmarkStart w:id="267" w:name="_Toc388947552"/>
      <w:r w:rsidRPr="001C4F41">
        <w:rPr>
          <w:lang w:val="en-US"/>
        </w:rPr>
        <w:lastRenderedPageBreak/>
        <w:t>Table</w:t>
      </w:r>
      <w:r w:rsidR="005427B9">
        <w:rPr>
          <w:lang w:val="en-US"/>
        </w:rPr>
        <w:t xml:space="preserve"> </w:t>
      </w:r>
      <w:r w:rsidRPr="001C4F41">
        <w:rPr>
          <w:lang w:val="en-US"/>
        </w:rPr>
        <w:t>of Contents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D21C24" w:rsidRDefault="00785BEA" w:rsidP="00785BEA">
      <w:pPr>
        <w:pStyle w:val="TOC1"/>
        <w:rPr>
          <w:rFonts w:eastAsiaTheme="minorEastAsia"/>
          <w:b/>
          <w:bCs/>
          <w:lang w:val="en-US"/>
        </w:rPr>
      </w:pPr>
      <w:r w:rsidRPr="00D21C24">
        <w:rPr>
          <w:b/>
          <w:bCs/>
          <w:lang w:val="en-US"/>
        </w:rPr>
        <w:t>General</w:t>
      </w:r>
      <w:r w:rsidR="001C76D7" w:rsidRPr="00D21C24">
        <w:rPr>
          <w:b/>
          <w:bCs/>
          <w:lang w:val="en-US"/>
        </w:rPr>
        <w:t xml:space="preserve"> </w:t>
      </w:r>
      <w:r w:rsidRPr="00D21C24">
        <w:rPr>
          <w:b/>
          <w:bCs/>
          <w:lang w:val="en-US"/>
        </w:rPr>
        <w:t>information</w:t>
      </w:r>
    </w:p>
    <w:p w:rsidR="00E8101F" w:rsidRPr="00D21C24" w:rsidRDefault="00E8101F" w:rsidP="00E6022A">
      <w:pPr>
        <w:pStyle w:val="TOC1"/>
        <w:tabs>
          <w:tab w:val="clear" w:pos="567"/>
          <w:tab w:val="center" w:leader="dot" w:pos="8505"/>
          <w:tab w:val="right" w:pos="9072"/>
        </w:tabs>
        <w:rPr>
          <w:rFonts w:eastAsiaTheme="minorEastAsia"/>
          <w:lang w:val="en-US"/>
        </w:rPr>
      </w:pPr>
      <w:r w:rsidRPr="00D21C24">
        <w:rPr>
          <w:lang w:val="en-US"/>
        </w:rPr>
        <w:t>Lists</w:t>
      </w:r>
      <w:r w:rsidR="00B85EEB" w:rsidRPr="00D21C24">
        <w:rPr>
          <w:lang w:val="en-US"/>
        </w:rPr>
        <w:t xml:space="preserve"> </w:t>
      </w:r>
      <w:r w:rsidRPr="00D21C24">
        <w:rPr>
          <w:lang w:val="en-US"/>
        </w:rPr>
        <w:t>annexed</w:t>
      </w:r>
      <w:r w:rsidR="0073122E" w:rsidRPr="00D21C24">
        <w:rPr>
          <w:lang w:val="en-US"/>
        </w:rPr>
        <w:t xml:space="preserve"> </w:t>
      </w:r>
      <w:r w:rsidRPr="00D21C24">
        <w:rPr>
          <w:lang w:val="en-US"/>
        </w:rPr>
        <w:t>to</w:t>
      </w:r>
      <w:r w:rsidR="00C87A28">
        <w:rPr>
          <w:lang w:val="en-US"/>
        </w:rPr>
        <w:t xml:space="preserve"> </w:t>
      </w:r>
      <w:r w:rsidRPr="00D21C24">
        <w:rPr>
          <w:lang w:val="en-US"/>
        </w:rPr>
        <w:t>the</w:t>
      </w:r>
      <w:r w:rsidR="00FF0E47" w:rsidRPr="00D21C24">
        <w:rPr>
          <w:lang w:val="en-US"/>
        </w:rPr>
        <w:t xml:space="preserve"> </w:t>
      </w:r>
      <w:r w:rsidRPr="00D21C24">
        <w:rPr>
          <w:lang w:val="en-US"/>
        </w:rPr>
        <w:t>ITU</w:t>
      </w:r>
      <w:r w:rsidR="008A199A" w:rsidRPr="00D21C24">
        <w:rPr>
          <w:lang w:val="en-US"/>
        </w:rPr>
        <w:t xml:space="preserve"> </w:t>
      </w:r>
      <w:r w:rsidRPr="00D21C24">
        <w:rPr>
          <w:lang w:val="en-US"/>
        </w:rPr>
        <w:t>Operational Bulletin</w:t>
      </w:r>
      <w:r w:rsidR="003062EE" w:rsidRPr="00D21C24">
        <w:rPr>
          <w:lang w:val="en-US"/>
        </w:rPr>
        <w:t xml:space="preserve">: </w:t>
      </w:r>
      <w:r w:rsidR="003062EE" w:rsidRPr="00D21C24">
        <w:rPr>
          <w:i/>
          <w:iCs/>
          <w:lang w:val="en-US"/>
        </w:rPr>
        <w:t>Note from</w:t>
      </w:r>
      <w:r w:rsidR="00D719E2" w:rsidRPr="00D21C24">
        <w:rPr>
          <w:i/>
          <w:iCs/>
          <w:lang w:val="en-US"/>
        </w:rPr>
        <w:t xml:space="preserve"> </w:t>
      </w:r>
      <w:r w:rsidR="003062EE" w:rsidRPr="00D21C24">
        <w:rPr>
          <w:i/>
          <w:iCs/>
          <w:lang w:val="en-US"/>
        </w:rPr>
        <w:t>TSB</w:t>
      </w:r>
      <w:r w:rsidRPr="00D21C24">
        <w:rPr>
          <w:webHidden/>
          <w:lang w:val="en-US"/>
        </w:rPr>
        <w:tab/>
      </w:r>
      <w:r w:rsidR="00995947" w:rsidRPr="00D21C24">
        <w:rPr>
          <w:webHidden/>
          <w:lang w:val="en-US"/>
        </w:rPr>
        <w:tab/>
      </w:r>
      <w:r w:rsidR="00353098" w:rsidRPr="00D21C24">
        <w:rPr>
          <w:webHidden/>
          <w:lang w:val="en-US"/>
        </w:rPr>
        <w:t>3</w:t>
      </w:r>
    </w:p>
    <w:p w:rsidR="000E16E7" w:rsidRDefault="00A42F6E" w:rsidP="00DD42CA">
      <w:pPr>
        <w:pStyle w:val="TOC1"/>
        <w:tabs>
          <w:tab w:val="clear" w:pos="567"/>
          <w:tab w:val="center" w:leader="dot" w:pos="8505"/>
          <w:tab w:val="right" w:pos="9072"/>
        </w:tabs>
        <w:rPr>
          <w:lang w:val="en-US"/>
        </w:rPr>
      </w:pPr>
      <w:r w:rsidRPr="00DA7270">
        <w:rPr>
          <w:lang w:val="en-US"/>
        </w:rPr>
        <w:t>Approval of ITU-T Recommendations</w:t>
      </w:r>
      <w:r w:rsidRPr="00DA7270">
        <w:rPr>
          <w:lang w:val="en-US"/>
        </w:rPr>
        <w:tab/>
      </w:r>
      <w:r w:rsidRPr="00DA7270">
        <w:rPr>
          <w:lang w:val="en-US"/>
        </w:rPr>
        <w:tab/>
      </w:r>
      <w:r w:rsidR="00DD42CA">
        <w:rPr>
          <w:lang w:val="en-US"/>
        </w:rPr>
        <w:t>4</w:t>
      </w:r>
    </w:p>
    <w:p w:rsidR="004905BB" w:rsidRPr="004905BB" w:rsidRDefault="004905BB" w:rsidP="002F0EBD">
      <w:pPr>
        <w:pStyle w:val="TOC1"/>
        <w:tabs>
          <w:tab w:val="clear" w:pos="567"/>
          <w:tab w:val="center" w:leader="dot" w:pos="8505"/>
          <w:tab w:val="right" w:pos="9072"/>
        </w:tabs>
        <w:rPr>
          <w:rFonts w:eastAsiaTheme="minorEastAsia"/>
          <w:lang w:val="en-US"/>
        </w:rPr>
      </w:pPr>
      <w:r w:rsidRPr="004905BB">
        <w:rPr>
          <w:lang w:val="en-US"/>
        </w:rPr>
        <w:t>Assignment of Signalling Area/Network Codes (SANC) (ITU-T Recommendation Q.708 (03/99))</w:t>
      </w:r>
      <w:r w:rsidR="002F0EBD">
        <w:rPr>
          <w:lang w:val="en-US"/>
        </w:rPr>
        <w:t>:</w:t>
      </w:r>
      <w:r w:rsidR="002F0EBD">
        <w:rPr>
          <w:lang w:val="en-US"/>
        </w:rPr>
        <w:br/>
      </w:r>
      <w:r w:rsidR="002F0EBD" w:rsidRPr="002F0EBD">
        <w:rPr>
          <w:i/>
          <w:iCs/>
          <w:lang w:val="en-US"/>
        </w:rPr>
        <w:t>Cabo Verde</w:t>
      </w:r>
      <w:r w:rsidRPr="004905BB">
        <w:rPr>
          <w:webHidden/>
          <w:lang w:val="en-US"/>
        </w:rPr>
        <w:tab/>
      </w:r>
      <w:r>
        <w:rPr>
          <w:webHidden/>
          <w:lang w:val="en-US"/>
        </w:rPr>
        <w:tab/>
      </w:r>
      <w:r w:rsidR="002F0EBD">
        <w:rPr>
          <w:webHidden/>
          <w:lang w:val="en-US"/>
        </w:rPr>
        <w:t>4</w:t>
      </w:r>
    </w:p>
    <w:p w:rsidR="004905BB" w:rsidRPr="004905BB" w:rsidRDefault="004905BB" w:rsidP="004905BB">
      <w:pPr>
        <w:pStyle w:val="TOC1"/>
        <w:tabs>
          <w:tab w:val="clear" w:pos="567"/>
          <w:tab w:val="center" w:leader="dot" w:pos="8505"/>
          <w:tab w:val="right" w:pos="9072"/>
        </w:tabs>
        <w:rPr>
          <w:rFonts w:eastAsiaTheme="minorEastAsia"/>
          <w:lang w:val="en-US"/>
        </w:rPr>
      </w:pPr>
      <w:r w:rsidRPr="004905BB">
        <w:rPr>
          <w:lang w:val="en-US"/>
        </w:rPr>
        <w:t>Telephone Service:</w:t>
      </w:r>
    </w:p>
    <w:p w:rsidR="004905BB" w:rsidRPr="004905BB" w:rsidRDefault="004905BB" w:rsidP="004905BB">
      <w:pPr>
        <w:pStyle w:val="TOC2"/>
        <w:tabs>
          <w:tab w:val="center" w:leader="dot" w:pos="8505"/>
          <w:tab w:val="right" w:pos="9072"/>
        </w:tabs>
        <w:rPr>
          <w:rFonts w:eastAsiaTheme="minorEastAsia"/>
          <w:lang w:val="en-US"/>
        </w:rPr>
      </w:pPr>
      <w:r w:rsidRPr="002F0EBD">
        <w:rPr>
          <w:i/>
          <w:iCs/>
          <w:lang w:val="en-US"/>
        </w:rPr>
        <w:t>Botswana</w:t>
      </w:r>
      <w:r w:rsidRPr="004905BB">
        <w:rPr>
          <w:i/>
          <w:iCs/>
          <w:lang w:val="en-US"/>
        </w:rPr>
        <w:t xml:space="preserve"> (Botswana Communications Regulatory Authority (BOCRA), Gaborone)</w:t>
      </w:r>
      <w:r w:rsidRPr="004905BB">
        <w:rPr>
          <w:webHidden/>
          <w:lang w:val="en-US"/>
        </w:rPr>
        <w:tab/>
      </w:r>
      <w:r>
        <w:rPr>
          <w:webHidden/>
          <w:lang w:val="en-US"/>
        </w:rPr>
        <w:tab/>
      </w:r>
      <w:r w:rsidRPr="004905BB">
        <w:rPr>
          <w:webHidden/>
          <w:lang w:val="en-US"/>
        </w:rPr>
        <w:t>6</w:t>
      </w:r>
    </w:p>
    <w:p w:rsidR="004905BB" w:rsidRPr="004905BB" w:rsidRDefault="004905BB" w:rsidP="004905BB">
      <w:pPr>
        <w:pStyle w:val="TOC2"/>
        <w:tabs>
          <w:tab w:val="center" w:leader="dot" w:pos="8505"/>
          <w:tab w:val="right" w:pos="9072"/>
        </w:tabs>
        <w:rPr>
          <w:rFonts w:eastAsiaTheme="minorEastAsia"/>
        </w:rPr>
      </w:pPr>
      <w:r w:rsidRPr="004905BB">
        <w:rPr>
          <w:i/>
          <w:iCs/>
          <w:lang w:val="en-US"/>
        </w:rPr>
        <w:t>Denmark (Danish Business Authority, Copenhagen)</w:t>
      </w:r>
      <w:r w:rsidRPr="004905BB">
        <w:rPr>
          <w:webHidden/>
          <w:lang w:val="en-US"/>
        </w:rPr>
        <w:tab/>
      </w:r>
      <w:r>
        <w:rPr>
          <w:webHidden/>
          <w:lang w:val="en-US"/>
        </w:rPr>
        <w:tab/>
      </w:r>
      <w:r w:rsidRPr="004905BB">
        <w:rPr>
          <w:webHidden/>
          <w:lang w:val="en-US"/>
        </w:rPr>
        <w:t>10</w:t>
      </w:r>
    </w:p>
    <w:p w:rsidR="004905BB" w:rsidRPr="004905BB" w:rsidRDefault="004905BB" w:rsidP="004905BB">
      <w:pPr>
        <w:pStyle w:val="TOC2"/>
        <w:tabs>
          <w:tab w:val="center" w:leader="dot" w:pos="8505"/>
          <w:tab w:val="right" w:pos="9072"/>
        </w:tabs>
        <w:rPr>
          <w:rFonts w:eastAsiaTheme="minorEastAsia"/>
          <w:lang w:val="fr-CH"/>
        </w:rPr>
      </w:pPr>
      <w:r w:rsidRPr="004905BB">
        <w:rPr>
          <w:i/>
          <w:iCs/>
          <w:lang w:val="fr-CH"/>
        </w:rPr>
        <w:t>French Polynesia (Office des Postes et Télécommunications, Papeete)</w:t>
      </w:r>
      <w:r w:rsidRPr="004905BB">
        <w:rPr>
          <w:webHidden/>
          <w:lang w:val="fr-CH"/>
        </w:rPr>
        <w:tab/>
      </w:r>
      <w:r>
        <w:rPr>
          <w:webHidden/>
          <w:lang w:val="fr-CH"/>
        </w:rPr>
        <w:tab/>
      </w:r>
      <w:r w:rsidRPr="004905BB">
        <w:rPr>
          <w:webHidden/>
          <w:lang w:val="fr-CH"/>
        </w:rPr>
        <w:t>11</w:t>
      </w:r>
    </w:p>
    <w:p w:rsidR="004905BB" w:rsidRPr="004905BB" w:rsidRDefault="004905BB" w:rsidP="004905BB">
      <w:pPr>
        <w:pStyle w:val="TOC2"/>
        <w:tabs>
          <w:tab w:val="center" w:leader="dot" w:pos="8505"/>
          <w:tab w:val="right" w:pos="9072"/>
        </w:tabs>
        <w:rPr>
          <w:rFonts w:eastAsiaTheme="minorEastAsia"/>
        </w:rPr>
      </w:pPr>
      <w:r w:rsidRPr="004905BB">
        <w:rPr>
          <w:i/>
          <w:iCs/>
          <w:lang w:val="en-US"/>
        </w:rPr>
        <w:t>Kyrgyzstan (State Communications Agency under the Government of the Kyrgyz</w:t>
      </w:r>
      <w:r>
        <w:rPr>
          <w:i/>
          <w:iCs/>
          <w:lang w:val="en-US"/>
        </w:rPr>
        <w:br/>
      </w:r>
      <w:r w:rsidRPr="004905BB">
        <w:rPr>
          <w:i/>
          <w:iCs/>
          <w:lang w:val="en-US"/>
        </w:rPr>
        <w:t>Republic, Bishkek)</w:t>
      </w:r>
      <w:r w:rsidRPr="004905BB">
        <w:rPr>
          <w:webHidden/>
          <w:lang w:val="en-US"/>
        </w:rPr>
        <w:tab/>
      </w:r>
      <w:r>
        <w:rPr>
          <w:webHidden/>
          <w:lang w:val="en-US"/>
        </w:rPr>
        <w:tab/>
      </w:r>
      <w:r w:rsidRPr="004905BB">
        <w:rPr>
          <w:webHidden/>
          <w:lang w:val="en-US"/>
        </w:rPr>
        <w:t>13</w:t>
      </w:r>
    </w:p>
    <w:p w:rsidR="004905BB" w:rsidRPr="004905BB" w:rsidRDefault="004905BB" w:rsidP="004905BB">
      <w:pPr>
        <w:pStyle w:val="TOC2"/>
        <w:tabs>
          <w:tab w:val="center" w:leader="dot" w:pos="8505"/>
          <w:tab w:val="right" w:pos="9072"/>
        </w:tabs>
        <w:rPr>
          <w:rFonts w:eastAsiaTheme="minorEastAsia"/>
          <w:lang w:val="fr-CH"/>
        </w:rPr>
      </w:pPr>
      <w:r w:rsidRPr="004905BB">
        <w:rPr>
          <w:i/>
          <w:iCs/>
          <w:lang w:val="fr-CH"/>
        </w:rPr>
        <w:t>Morocco (Agence Nationale de Réglementation des Télécommunications (ANRT), Rabat)</w:t>
      </w:r>
      <w:r w:rsidRPr="004905BB">
        <w:rPr>
          <w:webHidden/>
          <w:lang w:val="fr-CH"/>
        </w:rPr>
        <w:tab/>
      </w:r>
      <w:r>
        <w:rPr>
          <w:webHidden/>
          <w:lang w:val="fr-CH"/>
        </w:rPr>
        <w:tab/>
      </w:r>
      <w:r w:rsidRPr="004905BB">
        <w:rPr>
          <w:webHidden/>
          <w:lang w:val="fr-CH"/>
        </w:rPr>
        <w:t>17</w:t>
      </w:r>
    </w:p>
    <w:p w:rsidR="004905BB" w:rsidRPr="004905BB" w:rsidRDefault="004905BB" w:rsidP="004905BB">
      <w:pPr>
        <w:pStyle w:val="TOC2"/>
        <w:tabs>
          <w:tab w:val="center" w:leader="dot" w:pos="8505"/>
          <w:tab w:val="right" w:pos="9072"/>
        </w:tabs>
        <w:rPr>
          <w:rFonts w:eastAsiaTheme="minorEastAsia"/>
        </w:rPr>
      </w:pPr>
      <w:r w:rsidRPr="004905BB">
        <w:rPr>
          <w:i/>
          <w:iCs/>
          <w:lang w:val="en-US"/>
        </w:rPr>
        <w:t>Papua New Guinea (National Information and Communication Technology Authority</w:t>
      </w:r>
      <w:r>
        <w:rPr>
          <w:i/>
          <w:iCs/>
          <w:lang w:val="en-US"/>
        </w:rPr>
        <w:br/>
      </w:r>
      <w:r w:rsidRPr="004905BB">
        <w:rPr>
          <w:i/>
          <w:iCs/>
          <w:lang w:val="en-US"/>
        </w:rPr>
        <w:t>(NICTA), Boroko)</w:t>
      </w:r>
      <w:r>
        <w:rPr>
          <w:webHidden/>
          <w:lang w:val="en-US"/>
        </w:rPr>
        <w:tab/>
      </w:r>
      <w:r>
        <w:rPr>
          <w:webHidden/>
          <w:lang w:val="en-US"/>
        </w:rPr>
        <w:tab/>
      </w:r>
      <w:r w:rsidRPr="004905BB">
        <w:rPr>
          <w:webHidden/>
          <w:lang w:val="en-US"/>
        </w:rPr>
        <w:t>21</w:t>
      </w:r>
    </w:p>
    <w:p w:rsidR="004905BB" w:rsidRDefault="004905BB" w:rsidP="004905BB">
      <w:pPr>
        <w:pStyle w:val="TOC2"/>
        <w:tabs>
          <w:tab w:val="center" w:leader="dot" w:pos="8505"/>
          <w:tab w:val="right" w:pos="9072"/>
        </w:tabs>
        <w:rPr>
          <w:webHidden/>
          <w:lang w:val="en-US"/>
        </w:rPr>
      </w:pPr>
      <w:r w:rsidRPr="004905BB">
        <w:rPr>
          <w:i/>
          <w:iCs/>
          <w:lang w:val="en-US"/>
        </w:rPr>
        <w:t>Solomon Islands (Telecommunications Commission (TCSI), Honiara)</w:t>
      </w:r>
      <w:r w:rsidRPr="004905BB">
        <w:rPr>
          <w:webHidden/>
          <w:lang w:val="en-US"/>
        </w:rPr>
        <w:tab/>
      </w:r>
      <w:r>
        <w:rPr>
          <w:webHidden/>
          <w:lang w:val="en-US"/>
        </w:rPr>
        <w:tab/>
      </w:r>
      <w:r w:rsidRPr="004905BB">
        <w:rPr>
          <w:webHidden/>
          <w:lang w:val="en-US"/>
        </w:rPr>
        <w:t>21</w:t>
      </w:r>
    </w:p>
    <w:p w:rsidR="00F60388" w:rsidRPr="00F60388" w:rsidRDefault="00F60388" w:rsidP="00F60388">
      <w:pPr>
        <w:pStyle w:val="TOC2"/>
        <w:tabs>
          <w:tab w:val="center" w:leader="dot" w:pos="8505"/>
          <w:tab w:val="right" w:pos="9072"/>
        </w:tabs>
        <w:rPr>
          <w:i/>
          <w:iCs/>
          <w:lang w:val="en-US"/>
        </w:rPr>
      </w:pPr>
      <w:r w:rsidRPr="00F60388">
        <w:rPr>
          <w:i/>
          <w:iCs/>
          <w:lang w:val="en-US"/>
        </w:rPr>
        <w:t>Somalia</w:t>
      </w:r>
      <w:r>
        <w:rPr>
          <w:i/>
          <w:iCs/>
          <w:lang w:val="en-US"/>
        </w:rPr>
        <w:t xml:space="preserve"> </w:t>
      </w:r>
      <w:r w:rsidRPr="00F60388">
        <w:rPr>
          <w:i/>
          <w:iCs/>
          <w:lang w:val="en-US"/>
        </w:rPr>
        <w:t xml:space="preserve">(Ministry of </w:t>
      </w:r>
      <w:r w:rsidR="002F0EBD">
        <w:rPr>
          <w:i/>
          <w:iCs/>
          <w:lang w:val="en-US"/>
        </w:rPr>
        <w:t xml:space="preserve">information, </w:t>
      </w:r>
      <w:r w:rsidRPr="00F60388">
        <w:rPr>
          <w:i/>
          <w:iCs/>
          <w:lang w:val="en-US"/>
        </w:rPr>
        <w:t>Posts &amp; Telecommunications, Mogadishu)</w:t>
      </w:r>
      <w:r>
        <w:rPr>
          <w:lang w:val="en-US"/>
        </w:rPr>
        <w:tab/>
      </w:r>
      <w:r>
        <w:rPr>
          <w:lang w:val="en-US"/>
        </w:rPr>
        <w:tab/>
        <w:t>34</w:t>
      </w:r>
    </w:p>
    <w:p w:rsidR="00751979" w:rsidRDefault="00751979" w:rsidP="00751979">
      <w:pPr>
        <w:pStyle w:val="TOC1"/>
        <w:tabs>
          <w:tab w:val="clear" w:pos="567"/>
          <w:tab w:val="center" w:leader="dot" w:pos="8505"/>
          <w:tab w:val="right" w:pos="9072"/>
        </w:tabs>
        <w:rPr>
          <w:lang w:val="en-US"/>
        </w:rPr>
      </w:pPr>
      <w:r w:rsidRPr="00751979">
        <w:rPr>
          <w:lang w:val="en-US"/>
        </w:rPr>
        <w:t>Changes in Administrations/ROAs and other entities or Organizations</w:t>
      </w:r>
    </w:p>
    <w:p w:rsidR="00797DE0" w:rsidRPr="00751979" w:rsidRDefault="00797DE0" w:rsidP="00797DE0">
      <w:pPr>
        <w:pStyle w:val="TOC2"/>
        <w:tabs>
          <w:tab w:val="center" w:leader="dot" w:pos="8505"/>
          <w:tab w:val="right" w:pos="9072"/>
        </w:tabs>
        <w:rPr>
          <w:i/>
          <w:iCs/>
          <w:lang w:val="en-US"/>
        </w:rPr>
      </w:pPr>
      <w:r w:rsidRPr="00751979">
        <w:rPr>
          <w:i/>
          <w:iCs/>
          <w:lang w:val="en-US"/>
        </w:rPr>
        <w:t>Egypt</w:t>
      </w:r>
      <w:r>
        <w:rPr>
          <w:i/>
          <w:iCs/>
          <w:lang w:val="en-US"/>
        </w:rPr>
        <w:t xml:space="preserve"> (</w:t>
      </w:r>
      <w:r w:rsidRPr="00C13D83">
        <w:rPr>
          <w:rFonts w:asciiTheme="minorHAnsi" w:hAnsiTheme="minorHAnsi" w:cs="Arial"/>
          <w:i/>
          <w:iCs/>
          <w:lang w:val="en-US"/>
        </w:rPr>
        <w:t>Telecom Egypt,</w:t>
      </w:r>
      <w:r w:rsidRPr="00C13D83">
        <w:rPr>
          <w:rFonts w:asciiTheme="minorHAnsi" w:hAnsiTheme="minorHAnsi" w:cs="Arial"/>
          <w:lang w:val="en-US"/>
        </w:rPr>
        <w:t xml:space="preserve"> Giza</w:t>
      </w:r>
      <w:r>
        <w:rPr>
          <w:rFonts w:asciiTheme="minorHAnsi" w:hAnsiTheme="minorHAnsi" w:cs="Arial"/>
          <w:lang w:val="en-US"/>
        </w:rPr>
        <w:t xml:space="preserve">): </w:t>
      </w:r>
      <w:r w:rsidRPr="00C13D83">
        <w:rPr>
          <w:rFonts w:asciiTheme="minorHAnsi" w:hAnsiTheme="minorHAnsi" w:cs="Arial"/>
          <w:i/>
          <w:iCs/>
          <w:lang w:val="en-US"/>
        </w:rPr>
        <w:t>Changes of e-mail address and URL</w:t>
      </w:r>
      <w:r>
        <w:rPr>
          <w:rFonts w:asciiTheme="minorHAnsi" w:hAnsiTheme="minorHAnsi" w:cs="Arial"/>
          <w:i/>
          <w:iCs/>
          <w:lang w:val="en-US"/>
        </w:rPr>
        <w:tab/>
      </w:r>
      <w:r>
        <w:rPr>
          <w:rFonts w:asciiTheme="minorHAnsi" w:hAnsiTheme="minorHAnsi" w:cs="Arial"/>
          <w:i/>
          <w:iCs/>
          <w:lang w:val="en-US"/>
        </w:rPr>
        <w:tab/>
      </w:r>
      <w:r w:rsidRPr="00751979">
        <w:rPr>
          <w:rFonts w:asciiTheme="minorHAnsi" w:hAnsiTheme="minorHAnsi" w:cs="Arial"/>
          <w:lang w:val="en-US"/>
        </w:rPr>
        <w:t>36</w:t>
      </w:r>
    </w:p>
    <w:p w:rsidR="00751979" w:rsidRDefault="00751979" w:rsidP="00751979">
      <w:pPr>
        <w:pStyle w:val="TOC2"/>
        <w:tabs>
          <w:tab w:val="center" w:leader="dot" w:pos="8505"/>
          <w:tab w:val="right" w:pos="9072"/>
        </w:tabs>
        <w:rPr>
          <w:webHidden/>
          <w:lang w:val="en-US"/>
        </w:rPr>
      </w:pPr>
      <w:r w:rsidRPr="00751979">
        <w:rPr>
          <w:i/>
          <w:iCs/>
          <w:webHidden/>
          <w:lang w:val="en-US"/>
        </w:rPr>
        <w:t>Serbia</w:t>
      </w:r>
      <w:r>
        <w:rPr>
          <w:webHidden/>
          <w:lang w:val="en-US"/>
        </w:rPr>
        <w:t xml:space="preserve"> (</w:t>
      </w:r>
      <w:r w:rsidRPr="00C13D83">
        <w:rPr>
          <w:rFonts w:asciiTheme="minorHAnsi" w:hAnsiTheme="minorHAnsi" w:cs="Arial"/>
          <w:i/>
          <w:iCs/>
        </w:rPr>
        <w:t>Ministry of Foreign and Internal Trade and Telecommunications</w:t>
      </w:r>
      <w:r w:rsidRPr="00C13D83">
        <w:rPr>
          <w:rFonts w:asciiTheme="minorHAnsi" w:hAnsiTheme="minorHAnsi" w:cstheme="minorBidi"/>
          <w:lang w:val="en-US"/>
        </w:rPr>
        <w:t xml:space="preserve">, </w:t>
      </w:r>
      <w:r w:rsidRPr="00C13D83">
        <w:rPr>
          <w:rFonts w:asciiTheme="minorHAnsi" w:hAnsiTheme="minorHAnsi" w:cs="Arial"/>
          <w:lang w:val="en-US"/>
        </w:rPr>
        <w:t>Belgrade</w:t>
      </w:r>
      <w:r>
        <w:rPr>
          <w:rFonts w:asciiTheme="minorHAnsi" w:hAnsiTheme="minorHAnsi" w:cs="Arial"/>
          <w:lang w:val="en-US"/>
        </w:rPr>
        <w:t>):</w:t>
      </w:r>
      <w:r>
        <w:rPr>
          <w:rFonts w:asciiTheme="minorHAnsi" w:hAnsiTheme="minorHAnsi" w:cs="Arial"/>
          <w:lang w:val="en-US"/>
        </w:rPr>
        <w:br/>
      </w:r>
      <w:r w:rsidRPr="00751979">
        <w:rPr>
          <w:i/>
          <w:iCs/>
          <w:lang w:val="en-US"/>
        </w:rPr>
        <w:t>Change of name</w:t>
      </w:r>
      <w:r w:rsidRPr="00751979">
        <w:rPr>
          <w:webHidden/>
          <w:lang w:val="en-US"/>
        </w:rPr>
        <w:tab/>
      </w:r>
      <w:r>
        <w:rPr>
          <w:webHidden/>
          <w:lang w:val="en-US"/>
        </w:rPr>
        <w:tab/>
      </w:r>
      <w:r w:rsidRPr="00751979">
        <w:rPr>
          <w:webHidden/>
          <w:lang w:val="en-US"/>
        </w:rPr>
        <w:t>36</w:t>
      </w:r>
    </w:p>
    <w:p w:rsidR="00751979" w:rsidRPr="004905BB" w:rsidRDefault="00751979" w:rsidP="00751979">
      <w:pPr>
        <w:pStyle w:val="TOC1"/>
        <w:tabs>
          <w:tab w:val="center" w:leader="dot" w:pos="8505"/>
          <w:tab w:val="right" w:pos="9072"/>
        </w:tabs>
        <w:rPr>
          <w:rFonts w:eastAsiaTheme="minorEastAsia"/>
          <w:lang w:val="en-US"/>
        </w:rPr>
      </w:pPr>
      <w:r w:rsidRPr="004905BB">
        <w:rPr>
          <w:lang w:val="en-US"/>
        </w:rPr>
        <w:t>Other communication</w:t>
      </w:r>
      <w:r>
        <w:rPr>
          <w:lang w:val="en-US"/>
        </w:rPr>
        <w:t xml:space="preserve">: </w:t>
      </w:r>
      <w:r w:rsidRPr="004905BB">
        <w:rPr>
          <w:i/>
          <w:iCs/>
          <w:lang w:val="en-US"/>
        </w:rPr>
        <w:t>Serbia</w:t>
      </w:r>
      <w:r w:rsidRPr="004905BB">
        <w:rPr>
          <w:webHidden/>
          <w:lang w:val="en-US"/>
        </w:rPr>
        <w:tab/>
      </w:r>
      <w:r w:rsidRPr="004905BB">
        <w:rPr>
          <w:webHidden/>
          <w:lang w:val="en-US"/>
        </w:rPr>
        <w:tab/>
        <w:t>37</w:t>
      </w:r>
    </w:p>
    <w:p w:rsidR="004905BB" w:rsidRPr="004905BB" w:rsidRDefault="004905BB" w:rsidP="00751979">
      <w:pPr>
        <w:pStyle w:val="TOC1"/>
        <w:tabs>
          <w:tab w:val="clear" w:pos="567"/>
          <w:tab w:val="center" w:leader="dot" w:pos="8505"/>
          <w:tab w:val="right" w:pos="9072"/>
        </w:tabs>
        <w:rPr>
          <w:rFonts w:eastAsiaTheme="minorEastAsia"/>
          <w:lang w:val="en-US"/>
        </w:rPr>
      </w:pPr>
      <w:r w:rsidRPr="004905BB">
        <w:rPr>
          <w:lang w:val="en-US"/>
        </w:rPr>
        <w:t>Service Restrictions</w:t>
      </w:r>
      <w:r w:rsidRPr="004905BB">
        <w:rPr>
          <w:webHidden/>
          <w:lang w:val="en-US"/>
        </w:rPr>
        <w:tab/>
      </w:r>
      <w:r w:rsidRPr="004905BB">
        <w:rPr>
          <w:webHidden/>
          <w:lang w:val="en-US"/>
        </w:rPr>
        <w:tab/>
        <w:t>3</w:t>
      </w:r>
      <w:r w:rsidR="00751979">
        <w:rPr>
          <w:webHidden/>
          <w:lang w:val="en-US"/>
        </w:rPr>
        <w:t>8</w:t>
      </w:r>
    </w:p>
    <w:p w:rsidR="004905BB" w:rsidRDefault="004905BB" w:rsidP="00751979">
      <w:pPr>
        <w:pStyle w:val="TOC1"/>
        <w:tabs>
          <w:tab w:val="clear" w:pos="567"/>
          <w:tab w:val="center" w:leader="dot" w:pos="8505"/>
          <w:tab w:val="right" w:pos="9072"/>
        </w:tabs>
        <w:rPr>
          <w:webHidden/>
          <w:lang w:val="en-US"/>
        </w:rPr>
      </w:pPr>
      <w:r w:rsidRPr="004905BB">
        <w:rPr>
          <w:lang w:val="en-US"/>
        </w:rPr>
        <w:t>Call-Back and alternative calling procedures (Res. 21 Rev. PP-2006)</w:t>
      </w:r>
      <w:r w:rsidRPr="004905BB">
        <w:rPr>
          <w:webHidden/>
          <w:lang w:val="en-US"/>
        </w:rPr>
        <w:tab/>
      </w:r>
      <w:r>
        <w:rPr>
          <w:webHidden/>
          <w:lang w:val="en-US"/>
        </w:rPr>
        <w:tab/>
      </w:r>
      <w:r w:rsidRPr="004905BB">
        <w:rPr>
          <w:webHidden/>
          <w:lang w:val="en-US"/>
        </w:rPr>
        <w:t>3</w:t>
      </w:r>
      <w:r w:rsidR="00751979">
        <w:rPr>
          <w:webHidden/>
          <w:lang w:val="en-US"/>
        </w:rPr>
        <w:t>8</w:t>
      </w:r>
    </w:p>
    <w:p w:rsidR="00751979" w:rsidRPr="00751979" w:rsidRDefault="00751979" w:rsidP="00751979">
      <w:pPr>
        <w:rPr>
          <w:rFonts w:eastAsiaTheme="minorEastAsia"/>
          <w:lang w:val="en-US"/>
        </w:rPr>
      </w:pPr>
    </w:p>
    <w:p w:rsidR="004905BB" w:rsidRDefault="004905BB">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4905BB" w:rsidRPr="006C603A" w:rsidRDefault="004905BB" w:rsidP="004905BB">
      <w:pPr>
        <w:pStyle w:val="TOC1"/>
        <w:tabs>
          <w:tab w:val="clear" w:pos="567"/>
          <w:tab w:val="right" w:leader="dot" w:pos="8505"/>
          <w:tab w:val="right" w:pos="9072"/>
        </w:tabs>
        <w:spacing w:before="240"/>
        <w:rPr>
          <w:rStyle w:val="Hyperlink"/>
          <w:b/>
          <w:bCs/>
          <w:color w:val="auto"/>
          <w:u w:val="none"/>
          <w:lang w:val="en-US"/>
        </w:rPr>
      </w:pPr>
      <w:r w:rsidRPr="00F55FE0">
        <w:rPr>
          <w:b/>
          <w:bCs/>
          <w:lang w:val="en-US"/>
        </w:rPr>
        <w:lastRenderedPageBreak/>
        <w:t>Amendments to service publications</w:t>
      </w:r>
    </w:p>
    <w:p w:rsidR="004905BB" w:rsidRPr="004905BB" w:rsidRDefault="004905BB" w:rsidP="008F748C">
      <w:pPr>
        <w:pStyle w:val="TOC1"/>
        <w:tabs>
          <w:tab w:val="center" w:leader="dot" w:pos="8505"/>
          <w:tab w:val="right" w:pos="9072"/>
        </w:tabs>
        <w:rPr>
          <w:rFonts w:eastAsiaTheme="minorEastAsia"/>
          <w:lang w:val="en-US"/>
        </w:rPr>
      </w:pPr>
      <w:r w:rsidRPr="004905BB">
        <w:rPr>
          <w:lang w:val="en-US"/>
        </w:rPr>
        <w:t>List of Ship Stations and Maritime Mobile Service Identity Assignments (List V)</w:t>
      </w:r>
      <w:r w:rsidRPr="004905BB">
        <w:rPr>
          <w:webHidden/>
          <w:lang w:val="en-US"/>
        </w:rPr>
        <w:tab/>
      </w:r>
      <w:r w:rsidRPr="004905BB">
        <w:rPr>
          <w:webHidden/>
          <w:lang w:val="en-US"/>
        </w:rPr>
        <w:tab/>
        <w:t>37</w:t>
      </w:r>
    </w:p>
    <w:p w:rsidR="00751979" w:rsidRDefault="00751979" w:rsidP="004905BB">
      <w:pPr>
        <w:pStyle w:val="TOC1"/>
        <w:tabs>
          <w:tab w:val="center" w:leader="dot" w:pos="8505"/>
          <w:tab w:val="right" w:pos="9072"/>
        </w:tabs>
        <w:rPr>
          <w:lang w:val="en-US"/>
        </w:rPr>
      </w:pPr>
      <w:r w:rsidRPr="00751979">
        <w:rPr>
          <w:lang w:val="en-US"/>
        </w:rPr>
        <w:t>List of Issuer Identifier Numbers for the International Telecommunication Charge Card</w:t>
      </w:r>
      <w:r>
        <w:rPr>
          <w:lang w:val="en-US"/>
        </w:rPr>
        <w:tab/>
      </w:r>
      <w:r>
        <w:rPr>
          <w:lang w:val="en-US"/>
        </w:rPr>
        <w:tab/>
      </w:r>
    </w:p>
    <w:p w:rsidR="00751979" w:rsidRPr="004905BB" w:rsidRDefault="00751979" w:rsidP="00751979">
      <w:pPr>
        <w:pStyle w:val="TOC1"/>
        <w:tabs>
          <w:tab w:val="center" w:leader="dot" w:pos="8505"/>
          <w:tab w:val="right" w:pos="9072"/>
        </w:tabs>
        <w:rPr>
          <w:rFonts w:eastAsiaTheme="minorEastAsia"/>
          <w:lang w:val="en-US"/>
        </w:rPr>
      </w:pPr>
      <w:r w:rsidRPr="004905BB">
        <w:rPr>
          <w:lang w:val="en-US"/>
        </w:rPr>
        <w:t>Mobile Network Codes (MNC) for the international identification plan for public networks</w:t>
      </w:r>
      <w:r>
        <w:rPr>
          <w:lang w:val="en-US"/>
        </w:rPr>
        <w:br/>
      </w:r>
      <w:r w:rsidRPr="004905BB">
        <w:rPr>
          <w:lang w:val="en-US"/>
        </w:rPr>
        <w:t>and subscriptions</w:t>
      </w:r>
      <w:r w:rsidRPr="004905BB">
        <w:rPr>
          <w:webHidden/>
          <w:lang w:val="en-US"/>
        </w:rPr>
        <w:tab/>
      </w:r>
      <w:r>
        <w:rPr>
          <w:webHidden/>
          <w:lang w:val="en-US"/>
        </w:rPr>
        <w:tab/>
      </w:r>
      <w:r w:rsidRPr="004905BB">
        <w:rPr>
          <w:webHidden/>
          <w:lang w:val="en-US"/>
        </w:rPr>
        <w:t>38</w:t>
      </w:r>
    </w:p>
    <w:p w:rsidR="00751979" w:rsidRPr="004905BB" w:rsidRDefault="00751979" w:rsidP="00751979">
      <w:pPr>
        <w:pStyle w:val="TOC1"/>
        <w:tabs>
          <w:tab w:val="center" w:leader="dot" w:pos="8505"/>
          <w:tab w:val="right" w:pos="9072"/>
        </w:tabs>
        <w:rPr>
          <w:rFonts w:eastAsiaTheme="minorEastAsia"/>
          <w:lang w:val="en-US"/>
        </w:rPr>
      </w:pPr>
      <w:r w:rsidRPr="004905BB">
        <w:rPr>
          <w:lang w:val="en-US"/>
        </w:rPr>
        <w:t>List of Signalling Area/Network Codes (SANC)</w:t>
      </w:r>
      <w:r w:rsidRPr="004905BB">
        <w:rPr>
          <w:webHidden/>
          <w:lang w:val="en-US"/>
        </w:rPr>
        <w:tab/>
      </w:r>
      <w:r w:rsidRPr="004905BB">
        <w:rPr>
          <w:webHidden/>
          <w:lang w:val="en-US"/>
        </w:rPr>
        <w:tab/>
        <w:t>38</w:t>
      </w:r>
    </w:p>
    <w:p w:rsidR="00751979" w:rsidRDefault="00751979" w:rsidP="004905BB">
      <w:pPr>
        <w:pStyle w:val="TOC1"/>
        <w:tabs>
          <w:tab w:val="center" w:leader="dot" w:pos="8505"/>
          <w:tab w:val="right" w:pos="9072"/>
        </w:tabs>
        <w:rPr>
          <w:lang w:val="en-US"/>
        </w:rPr>
      </w:pPr>
      <w:r w:rsidRPr="00751979">
        <w:rPr>
          <w:lang w:val="en-US"/>
        </w:rPr>
        <w:t>List of International Signalling Point Codes (ISPC)</w:t>
      </w:r>
    </w:p>
    <w:p w:rsidR="004905BB" w:rsidRPr="004905BB" w:rsidRDefault="004905BB" w:rsidP="004905BB">
      <w:pPr>
        <w:pStyle w:val="TOC1"/>
        <w:tabs>
          <w:tab w:val="center" w:leader="dot" w:pos="8505"/>
          <w:tab w:val="right" w:pos="9072"/>
        </w:tabs>
        <w:rPr>
          <w:rFonts w:eastAsiaTheme="minorEastAsia"/>
          <w:lang w:val="en-US"/>
        </w:rPr>
      </w:pPr>
      <w:r w:rsidRPr="004905BB">
        <w:rPr>
          <w:lang w:val="en-US"/>
        </w:rPr>
        <w:t>National Numbering Plan</w:t>
      </w:r>
      <w:r w:rsidRPr="004905BB">
        <w:rPr>
          <w:webHidden/>
          <w:lang w:val="en-US"/>
        </w:rPr>
        <w:tab/>
      </w:r>
      <w:r w:rsidRPr="004905BB">
        <w:rPr>
          <w:webHidden/>
          <w:lang w:val="en-US"/>
        </w:rPr>
        <w:tab/>
        <w:t>38</w:t>
      </w:r>
    </w:p>
    <w:p w:rsidR="004905BB" w:rsidRPr="004905BB" w:rsidRDefault="004905BB" w:rsidP="004905BB">
      <w:pPr>
        <w:rPr>
          <w:lang w:val="en-US"/>
        </w:rPr>
      </w:pPr>
    </w:p>
    <w:p w:rsidR="00C42E1A" w:rsidRPr="00C42E1A" w:rsidRDefault="00C42E1A" w:rsidP="005333AD">
      <w:pPr>
        <w:pStyle w:val="TOC1"/>
        <w:tabs>
          <w:tab w:val="clear" w:pos="567"/>
          <w:tab w:val="center" w:leader="dot" w:pos="8505"/>
          <w:tab w:val="right" w:pos="9072"/>
        </w:tabs>
        <w:rPr>
          <w:lang w:val="en-US"/>
        </w:rPr>
      </w:pPr>
    </w:p>
    <w:p w:rsidR="004905BB" w:rsidRPr="00DA7270" w:rsidRDefault="004905BB" w:rsidP="004905BB">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D48EF" w:rsidRPr="00677B65" w:rsidTr="00AD48E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D48EF" w:rsidRPr="00677B65" w:rsidRDefault="00AD48EF" w:rsidP="00D62D6D">
            <w:pPr>
              <w:pStyle w:val="TableHead1"/>
              <w:rPr>
                <w:rFonts w:eastAsia="SimSun"/>
                <w:lang w:val="en-US" w:eastAsia="zh-CN"/>
              </w:rPr>
            </w:pPr>
            <w:r w:rsidRPr="00677B65">
              <w:rPr>
                <w:rFonts w:eastAsia="SimSun"/>
                <w:lang w:val="en-US" w:eastAsia="zh-CN"/>
              </w:rPr>
              <w:t>Dates of publication of the next</w:t>
            </w:r>
            <w:r w:rsidR="00D62D6D">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D48EF" w:rsidRPr="00677B65" w:rsidRDefault="00AD48EF" w:rsidP="00AD48EF">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.VI.201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57</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18.VII.201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58</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15.VIII.201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59</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18</w:t>
            </w:r>
            <w:r w:rsidRPr="00677B65">
              <w:rPr>
                <w:rFonts w:eastAsia="SimSun"/>
                <w:lang w:eastAsia="zh-CN"/>
              </w:rPr>
              <w:t>.VIII.201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60</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15.IX.201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61</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17.IX.201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62</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63</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20</w:t>
            </w:r>
            <w:r w:rsidRPr="00677B65">
              <w:rPr>
                <w:rFonts w:eastAsia="SimSun"/>
                <w:lang w:eastAsia="zh-CN"/>
              </w:rPr>
              <w:t>.X.201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64</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3.XI.201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65</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1.XII.201</w:t>
            </w:r>
            <w:r>
              <w:rPr>
                <w:rFonts w:eastAsia="SimSun"/>
                <w:lang w:eastAsia="zh-CN"/>
              </w:rPr>
              <w:t>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17</w:t>
            </w:r>
            <w:r w:rsidRPr="00677B65">
              <w:rPr>
                <w:rFonts w:eastAsia="SimSun"/>
                <w:lang w:eastAsia="zh-CN"/>
              </w:rPr>
              <w:t>.XI.201</w:t>
            </w:r>
            <w:r>
              <w:rPr>
                <w:rFonts w:eastAsia="SimSun"/>
                <w:lang w:eastAsia="zh-CN"/>
              </w:rPr>
              <w:t>4</w:t>
            </w:r>
          </w:p>
        </w:tc>
      </w:tr>
      <w:tr w:rsidR="00AD48EF" w:rsidRPr="00677B65" w:rsidTr="00AD48EF">
        <w:trPr>
          <w:tblHeader/>
          <w:jc w:val="center"/>
        </w:trPr>
        <w:tc>
          <w:tcPr>
            <w:tcW w:w="1008"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10</w:t>
            </w:r>
            <w:r>
              <w:rPr>
                <w:rFonts w:eastAsia="SimSun"/>
                <w:lang w:eastAsia="zh-CN"/>
              </w:rPr>
              <w:t>66</w:t>
            </w:r>
          </w:p>
        </w:tc>
        <w:tc>
          <w:tcPr>
            <w:tcW w:w="1980" w:type="dxa"/>
          </w:tcPr>
          <w:p w:rsidR="00AD48EF" w:rsidRPr="00677B65" w:rsidRDefault="00AD48EF" w:rsidP="00AD48EF">
            <w:pPr>
              <w:pStyle w:val="TableText2"/>
              <w:spacing w:before="20" w:after="20"/>
              <w:jc w:val="center"/>
              <w:rPr>
                <w:rFonts w:eastAsia="SimSun"/>
                <w:lang w:eastAsia="zh-CN"/>
              </w:rPr>
            </w:pPr>
            <w:r w:rsidRPr="00677B65">
              <w:rPr>
                <w:rFonts w:eastAsia="SimSun"/>
                <w:lang w:eastAsia="zh-CN"/>
              </w:rPr>
              <w:t>15.XII.20</w:t>
            </w:r>
            <w:r>
              <w:rPr>
                <w:rFonts w:eastAsia="SimSun"/>
                <w:lang w:eastAsia="zh-CN"/>
              </w:rPr>
              <w:t>14</w:t>
            </w:r>
          </w:p>
        </w:tc>
        <w:tc>
          <w:tcPr>
            <w:tcW w:w="2520" w:type="dxa"/>
          </w:tcPr>
          <w:p w:rsidR="00AD48EF" w:rsidRPr="00677B65" w:rsidRDefault="00AD48EF" w:rsidP="00AD48EF">
            <w:pPr>
              <w:pStyle w:val="TableText2"/>
              <w:spacing w:before="20" w:after="20"/>
              <w:jc w:val="center"/>
              <w:rPr>
                <w:rFonts w:eastAsia="SimSun"/>
                <w:lang w:eastAsia="zh-CN"/>
              </w:rPr>
            </w:pPr>
            <w:r>
              <w:rPr>
                <w:rFonts w:eastAsia="SimSun"/>
                <w:lang w:eastAsia="zh-CN"/>
              </w:rPr>
              <w:t>1</w:t>
            </w:r>
            <w:r w:rsidRPr="00677B65">
              <w:rPr>
                <w:rFonts w:eastAsia="SimSun"/>
                <w:lang w:eastAsia="zh-CN"/>
              </w:rPr>
              <w:t>.XII.201</w:t>
            </w:r>
            <w:r>
              <w:rPr>
                <w:rFonts w:eastAsia="SimSun"/>
                <w:lang w:eastAsia="zh-CN"/>
              </w:rPr>
              <w:t>4</w:t>
            </w:r>
          </w:p>
        </w:tc>
      </w:tr>
    </w:tbl>
    <w:p w:rsidR="00AD48EF" w:rsidRPr="00677B65" w:rsidRDefault="00AD48EF" w:rsidP="00AD48EF">
      <w:pPr>
        <w:ind w:left="567" w:hanging="567"/>
      </w:pPr>
    </w:p>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268" w:name="_Toc253407141"/>
      <w:bookmarkStart w:id="269" w:name="_Toc259783104"/>
      <w:bookmarkStart w:id="270" w:name="_Toc266181233"/>
      <w:bookmarkStart w:id="271" w:name="_Toc268773999"/>
      <w:bookmarkStart w:id="272" w:name="_Toc271700476"/>
      <w:bookmarkStart w:id="273" w:name="_Toc273023320"/>
      <w:bookmarkStart w:id="274" w:name="_Toc274223814"/>
      <w:bookmarkStart w:id="275" w:name="_Toc276717162"/>
      <w:bookmarkStart w:id="276" w:name="_Toc279669135"/>
      <w:bookmarkStart w:id="277" w:name="_Toc280349205"/>
      <w:bookmarkStart w:id="278" w:name="_Toc282526037"/>
      <w:bookmarkStart w:id="279" w:name="_Toc283737194"/>
      <w:bookmarkStart w:id="280" w:name="_Toc286218711"/>
      <w:bookmarkStart w:id="281" w:name="_Toc288660268"/>
      <w:bookmarkStart w:id="282" w:name="_Toc291005378"/>
      <w:bookmarkStart w:id="283" w:name="_Toc292704950"/>
      <w:bookmarkStart w:id="284" w:name="_Toc295387895"/>
      <w:bookmarkStart w:id="285" w:name="_Toc296675478"/>
      <w:bookmarkStart w:id="286" w:name="_Toc297804717"/>
      <w:bookmarkStart w:id="287" w:name="_Toc301945289"/>
      <w:bookmarkStart w:id="288" w:name="_Toc303344248"/>
      <w:bookmarkStart w:id="289" w:name="_Toc304892154"/>
      <w:bookmarkStart w:id="290" w:name="_Toc308530336"/>
      <w:bookmarkStart w:id="291" w:name="_Toc311103642"/>
      <w:bookmarkStart w:id="292" w:name="_Toc313973312"/>
      <w:bookmarkStart w:id="293" w:name="_Toc316479952"/>
      <w:bookmarkStart w:id="294" w:name="_Toc318964998"/>
      <w:bookmarkStart w:id="295" w:name="_Toc320536954"/>
      <w:bookmarkStart w:id="296" w:name="_Toc321233389"/>
      <w:bookmarkStart w:id="297" w:name="_Toc321311660"/>
      <w:bookmarkStart w:id="298" w:name="_Toc321820540"/>
      <w:bookmarkStart w:id="299" w:name="_Toc323035706"/>
      <w:bookmarkStart w:id="300" w:name="_Toc323904374"/>
      <w:bookmarkStart w:id="301" w:name="_Toc332272646"/>
      <w:bookmarkStart w:id="302" w:name="_Toc334776192"/>
      <w:bookmarkStart w:id="303" w:name="_Toc335901499"/>
      <w:bookmarkStart w:id="304" w:name="_Toc337110333"/>
      <w:bookmarkStart w:id="305" w:name="_Toc338779373"/>
      <w:bookmarkStart w:id="306" w:name="_Toc340225513"/>
      <w:bookmarkStart w:id="307" w:name="_Toc341451212"/>
      <w:bookmarkStart w:id="308" w:name="_Toc342912839"/>
      <w:bookmarkStart w:id="309" w:name="_Toc343262676"/>
      <w:bookmarkStart w:id="310" w:name="_Toc345579827"/>
      <w:bookmarkStart w:id="311" w:name="_Toc346885932"/>
      <w:bookmarkStart w:id="312" w:name="_Toc347929580"/>
      <w:bookmarkStart w:id="313" w:name="_Toc349288248"/>
      <w:bookmarkStart w:id="314" w:name="_Toc350415578"/>
      <w:bookmarkStart w:id="315" w:name="_Toc351549876"/>
      <w:bookmarkStart w:id="316" w:name="_Toc352940476"/>
      <w:bookmarkStart w:id="317" w:name="_Toc354053821"/>
      <w:bookmarkStart w:id="318" w:name="_Toc355708836"/>
      <w:bookmarkStart w:id="319" w:name="_Toc357001929"/>
      <w:bookmarkStart w:id="320" w:name="_Toc358192560"/>
      <w:bookmarkStart w:id="321" w:name="_Toc359489413"/>
      <w:bookmarkStart w:id="322" w:name="_Toc360696816"/>
      <w:bookmarkStart w:id="323" w:name="_Toc361921549"/>
      <w:bookmarkStart w:id="324" w:name="_Toc363741386"/>
      <w:bookmarkStart w:id="325" w:name="_Toc364672335"/>
      <w:bookmarkStart w:id="326" w:name="_Toc366157675"/>
      <w:bookmarkStart w:id="327" w:name="_Toc367715514"/>
      <w:bookmarkStart w:id="328" w:name="_Toc369007676"/>
      <w:bookmarkStart w:id="329" w:name="_Toc369007856"/>
      <w:bookmarkStart w:id="330" w:name="_Toc370373463"/>
      <w:bookmarkStart w:id="331" w:name="_Toc371588839"/>
      <w:bookmarkStart w:id="332" w:name="_Toc373157812"/>
      <w:bookmarkStart w:id="333" w:name="_Toc374006625"/>
      <w:bookmarkStart w:id="334" w:name="_Toc374692683"/>
      <w:bookmarkStart w:id="335" w:name="_Toc374692760"/>
      <w:bookmarkStart w:id="336" w:name="_Toc377026490"/>
      <w:bookmarkStart w:id="337" w:name="_Toc378322705"/>
      <w:bookmarkStart w:id="338" w:name="_Toc379440363"/>
      <w:bookmarkStart w:id="339" w:name="_Toc380582888"/>
      <w:bookmarkStart w:id="340" w:name="_Toc381784218"/>
      <w:bookmarkStart w:id="341" w:name="_Toc383182297"/>
      <w:bookmarkStart w:id="342" w:name="_Toc384625683"/>
      <w:bookmarkStart w:id="343" w:name="_Toc385496782"/>
      <w:bookmarkStart w:id="344" w:name="_Toc388946306"/>
      <w:bookmarkStart w:id="345" w:name="_Toc388947553"/>
      <w:proofErr w:type="gramStart"/>
      <w:r w:rsidR="00911AE9" w:rsidRPr="00DB3264">
        <w:rPr>
          <w:rFonts w:asciiTheme="minorHAnsi" w:hAnsiTheme="minorHAnsi"/>
          <w:lang w:val="en-US"/>
        </w:rPr>
        <w:lastRenderedPageBreak/>
        <w:t>GENERAL  INFORMATION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roofErr w:type="gramEnd"/>
    </w:p>
    <w:p w:rsidR="00E10D9E" w:rsidRPr="00115C7C" w:rsidRDefault="00911AE9" w:rsidP="00F149EA">
      <w:pPr>
        <w:pStyle w:val="Heading20"/>
        <w:spacing w:before="180"/>
        <w:rPr>
          <w:lang w:val="en-US"/>
        </w:rPr>
      </w:pPr>
      <w:bookmarkStart w:id="346" w:name="_Toc253407142"/>
      <w:bookmarkStart w:id="347" w:name="_Toc259783105"/>
      <w:bookmarkStart w:id="348" w:name="_Toc262631768"/>
      <w:bookmarkStart w:id="349" w:name="_Toc265056484"/>
      <w:bookmarkStart w:id="350" w:name="_Toc266181234"/>
      <w:bookmarkStart w:id="351" w:name="_Toc268774000"/>
      <w:bookmarkStart w:id="352" w:name="_Toc271700477"/>
      <w:bookmarkStart w:id="353" w:name="_Toc273023321"/>
      <w:bookmarkStart w:id="354" w:name="_Toc274223815"/>
      <w:bookmarkStart w:id="355" w:name="_Toc276717163"/>
      <w:bookmarkStart w:id="356" w:name="_Toc279669136"/>
      <w:bookmarkStart w:id="357" w:name="_Toc280349206"/>
      <w:bookmarkStart w:id="358" w:name="_Toc282526038"/>
      <w:bookmarkStart w:id="359" w:name="_Toc283737195"/>
      <w:bookmarkStart w:id="360" w:name="_Toc286218712"/>
      <w:bookmarkStart w:id="361" w:name="_Toc288660269"/>
      <w:bookmarkStart w:id="362" w:name="_Toc291005379"/>
      <w:bookmarkStart w:id="363" w:name="_Toc292704951"/>
      <w:bookmarkStart w:id="364" w:name="_Toc295387896"/>
      <w:bookmarkStart w:id="365" w:name="_Toc296675479"/>
      <w:bookmarkStart w:id="366" w:name="_Toc297804718"/>
      <w:bookmarkStart w:id="367" w:name="_Toc301945290"/>
      <w:bookmarkStart w:id="368" w:name="_Toc303344249"/>
      <w:bookmarkStart w:id="369" w:name="_Toc304892155"/>
      <w:bookmarkStart w:id="370" w:name="_Toc308530337"/>
      <w:bookmarkStart w:id="371" w:name="_Toc311103643"/>
      <w:bookmarkStart w:id="372" w:name="_Toc313973313"/>
      <w:bookmarkStart w:id="373" w:name="_Toc316479953"/>
      <w:bookmarkStart w:id="374" w:name="_Toc318964999"/>
      <w:bookmarkStart w:id="375" w:name="_Toc320536955"/>
      <w:bookmarkStart w:id="376" w:name="_Toc321233390"/>
      <w:bookmarkStart w:id="377" w:name="_Toc321311661"/>
      <w:bookmarkStart w:id="378" w:name="_Toc321820541"/>
      <w:bookmarkStart w:id="379" w:name="_Toc323035707"/>
      <w:bookmarkStart w:id="380" w:name="_Toc323904375"/>
      <w:bookmarkStart w:id="381" w:name="_Toc332272647"/>
      <w:bookmarkStart w:id="382" w:name="_Toc334776193"/>
      <w:bookmarkStart w:id="383" w:name="_Toc335901500"/>
      <w:bookmarkStart w:id="384" w:name="_Toc337110334"/>
      <w:bookmarkStart w:id="385" w:name="_Toc338779374"/>
      <w:bookmarkStart w:id="386" w:name="_Toc340225514"/>
      <w:bookmarkStart w:id="387" w:name="_Toc341451213"/>
      <w:bookmarkStart w:id="388" w:name="_Toc342912840"/>
      <w:bookmarkStart w:id="389" w:name="_Toc343262677"/>
      <w:bookmarkStart w:id="390" w:name="_Toc345579828"/>
      <w:bookmarkStart w:id="391" w:name="_Toc346885933"/>
      <w:bookmarkStart w:id="392" w:name="_Toc347929581"/>
      <w:bookmarkStart w:id="393" w:name="_Toc349288249"/>
      <w:bookmarkStart w:id="394" w:name="_Toc350415579"/>
      <w:bookmarkStart w:id="395" w:name="_Toc351549877"/>
      <w:bookmarkStart w:id="396" w:name="_Toc352940477"/>
      <w:bookmarkStart w:id="397" w:name="_Toc354053822"/>
      <w:bookmarkStart w:id="398" w:name="_Toc355708837"/>
      <w:bookmarkStart w:id="399" w:name="_Toc357001930"/>
      <w:bookmarkStart w:id="400" w:name="_Toc358192561"/>
      <w:bookmarkStart w:id="401" w:name="_Toc359489414"/>
      <w:bookmarkStart w:id="402" w:name="_Toc360696817"/>
      <w:bookmarkStart w:id="403" w:name="_Toc361921550"/>
      <w:bookmarkStart w:id="404" w:name="_Toc363741387"/>
      <w:bookmarkStart w:id="405" w:name="_Toc364672336"/>
      <w:bookmarkStart w:id="406" w:name="_Toc366157676"/>
      <w:bookmarkStart w:id="407" w:name="_Toc367715515"/>
      <w:bookmarkStart w:id="408" w:name="_Toc369007677"/>
      <w:bookmarkStart w:id="409" w:name="_Toc369007857"/>
      <w:bookmarkStart w:id="410" w:name="_Toc370373464"/>
      <w:bookmarkStart w:id="411" w:name="_Toc371588840"/>
      <w:bookmarkStart w:id="412" w:name="_Toc373157813"/>
      <w:bookmarkStart w:id="413" w:name="_Toc374006626"/>
      <w:bookmarkStart w:id="414" w:name="_Toc374692684"/>
      <w:bookmarkStart w:id="415" w:name="_Toc374692761"/>
      <w:bookmarkStart w:id="416" w:name="_Toc377026491"/>
      <w:bookmarkStart w:id="417" w:name="_Toc378322706"/>
      <w:bookmarkStart w:id="418" w:name="_Toc379440364"/>
      <w:bookmarkStart w:id="419" w:name="_Toc380582889"/>
      <w:bookmarkStart w:id="420" w:name="_Toc381784219"/>
      <w:bookmarkStart w:id="421" w:name="_Toc383182298"/>
      <w:bookmarkStart w:id="422" w:name="_Toc384625684"/>
      <w:bookmarkStart w:id="423" w:name="_Toc385496783"/>
      <w:bookmarkStart w:id="424" w:name="_Toc388946307"/>
      <w:bookmarkStart w:id="425" w:name="_Toc388947554"/>
      <w:r w:rsidRPr="00115C7C">
        <w:rPr>
          <w:lang w:val="en-US"/>
        </w:rPr>
        <w:t>Lists annexed to the ITU Operational Bulletin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D31948" w:rsidRPr="00DB3264" w:rsidRDefault="00D31948" w:rsidP="00D31948">
      <w:pPr>
        <w:spacing w:before="200"/>
        <w:rPr>
          <w:rFonts w:asciiTheme="minorHAnsi" w:hAnsiTheme="minorHAnsi"/>
          <w:b/>
          <w:bCs/>
        </w:rPr>
      </w:pPr>
      <w:bookmarkStart w:id="426" w:name="_Toc105302119"/>
      <w:bookmarkStart w:id="427" w:name="_Toc106504837"/>
      <w:bookmarkStart w:id="428" w:name="_Toc107798484"/>
      <w:bookmarkStart w:id="429" w:name="_Toc109028728"/>
      <w:bookmarkStart w:id="430" w:name="_Toc109631795"/>
      <w:bookmarkStart w:id="431" w:name="_Toc109631890"/>
      <w:bookmarkStart w:id="432" w:name="_Toc110233107"/>
      <w:bookmarkStart w:id="433" w:name="_Toc110233322"/>
      <w:bookmarkStart w:id="434" w:name="_Toc111607471"/>
      <w:bookmarkStart w:id="435" w:name="_Toc113250000"/>
      <w:bookmarkStart w:id="436" w:name="_Toc114285869"/>
      <w:bookmarkStart w:id="437" w:name="_Toc116117066"/>
      <w:bookmarkStart w:id="438" w:name="_Toc117389514"/>
      <w:bookmarkStart w:id="439" w:name="_Toc119749612"/>
      <w:bookmarkStart w:id="440" w:name="_Toc121281070"/>
      <w:bookmarkStart w:id="441" w:name="_Toc122238432"/>
      <w:bookmarkStart w:id="442" w:name="_Toc122940721"/>
      <w:bookmarkStart w:id="443" w:name="_Toc126481926"/>
      <w:bookmarkStart w:id="444" w:name="_Toc127606592"/>
      <w:bookmarkStart w:id="445" w:name="_Toc128886943"/>
      <w:bookmarkStart w:id="446" w:name="_Toc131917082"/>
      <w:bookmarkStart w:id="447" w:name="_Toc131917356"/>
      <w:bookmarkStart w:id="448" w:name="_Toc135453245"/>
      <w:bookmarkStart w:id="449" w:name="_Toc136762578"/>
      <w:bookmarkStart w:id="450" w:name="_Toc138153363"/>
      <w:bookmarkStart w:id="451" w:name="_Toc139444662"/>
      <w:bookmarkStart w:id="452" w:name="_Toc140656512"/>
      <w:bookmarkStart w:id="453" w:name="_Toc141774304"/>
      <w:bookmarkStart w:id="454" w:name="_Toc143331177"/>
      <w:bookmarkStart w:id="455" w:name="_Toc144780335"/>
      <w:bookmarkStart w:id="456" w:name="_Toc146011631"/>
      <w:bookmarkStart w:id="457" w:name="_Toc147313830"/>
      <w:bookmarkStart w:id="458" w:name="_Toc148518933"/>
      <w:bookmarkStart w:id="459" w:name="_Toc148519277"/>
      <w:bookmarkStart w:id="460" w:name="_Toc150078542"/>
      <w:bookmarkStart w:id="461" w:name="_Toc151281224"/>
      <w:bookmarkStart w:id="462" w:name="_Toc152663483"/>
      <w:bookmarkStart w:id="463" w:name="_Toc153877708"/>
      <w:bookmarkStart w:id="464" w:name="_Toc156378795"/>
      <w:bookmarkStart w:id="465" w:name="_Toc158019338"/>
      <w:bookmarkStart w:id="466" w:name="_Toc159212689"/>
      <w:bookmarkStart w:id="467" w:name="_Toc160456136"/>
      <w:bookmarkStart w:id="468" w:name="_Toc161638205"/>
      <w:bookmarkStart w:id="469" w:name="_Toc162942676"/>
      <w:bookmarkStart w:id="470" w:name="_Toc164586120"/>
      <w:bookmarkStart w:id="471" w:name="_Toc165690490"/>
      <w:bookmarkStart w:id="472" w:name="_Toc166647544"/>
      <w:bookmarkStart w:id="473" w:name="_Toc168388002"/>
      <w:bookmarkStart w:id="474" w:name="_Toc169584443"/>
      <w:bookmarkStart w:id="475" w:name="_Toc170815249"/>
      <w:bookmarkStart w:id="476" w:name="_Toc171936761"/>
      <w:bookmarkStart w:id="477" w:name="_Toc173647010"/>
      <w:bookmarkStart w:id="478" w:name="_Toc174436269"/>
      <w:bookmarkStart w:id="479" w:name="_Toc176340203"/>
      <w:bookmarkStart w:id="480" w:name="_Toc177526404"/>
      <w:bookmarkStart w:id="481" w:name="_Toc178733525"/>
      <w:bookmarkStart w:id="482" w:name="_Toc181591757"/>
      <w:bookmarkStart w:id="483" w:name="_Toc182996109"/>
      <w:bookmarkStart w:id="484" w:name="_Toc184099119"/>
      <w:bookmarkStart w:id="485" w:name="_Toc187491733"/>
      <w:bookmarkStart w:id="486" w:name="_Toc188073917"/>
      <w:bookmarkStart w:id="487" w:name="_Toc191803606"/>
      <w:bookmarkStart w:id="488" w:name="_Toc192925234"/>
      <w:bookmarkStart w:id="489" w:name="_Toc193013099"/>
      <w:bookmarkStart w:id="490" w:name="_Toc196019478"/>
      <w:bookmarkStart w:id="491" w:name="_Toc197223434"/>
      <w:bookmarkStart w:id="492" w:name="_Toc198519367"/>
      <w:bookmarkStart w:id="493" w:name="_Toc200872012"/>
      <w:bookmarkStart w:id="494" w:name="_Toc202750807"/>
      <w:bookmarkStart w:id="495" w:name="_Toc202750917"/>
      <w:bookmarkStart w:id="496" w:name="_Toc202751280"/>
      <w:bookmarkStart w:id="497" w:name="_Toc203553649"/>
      <w:bookmarkStart w:id="498" w:name="_Toc204666529"/>
      <w:bookmarkStart w:id="499" w:name="_Toc205106594"/>
      <w:bookmarkStart w:id="500" w:name="_Toc206389934"/>
      <w:bookmarkStart w:id="501" w:name="_Toc208205449"/>
      <w:bookmarkStart w:id="502" w:name="_Toc211848177"/>
      <w:bookmarkStart w:id="503" w:name="_Toc212964587"/>
      <w:bookmarkStart w:id="504" w:name="_Toc214162711"/>
      <w:bookmarkStart w:id="505" w:name="_Toc215907199"/>
      <w:bookmarkStart w:id="506" w:name="_Toc219001148"/>
      <w:bookmarkStart w:id="507" w:name="_Toc219610057"/>
      <w:bookmarkStart w:id="508" w:name="_Toc222028812"/>
      <w:bookmarkStart w:id="509" w:name="_Toc223252037"/>
      <w:bookmarkStart w:id="510" w:name="_Toc224533682"/>
      <w:bookmarkStart w:id="511" w:name="_Toc226791560"/>
      <w:bookmarkStart w:id="512" w:name="_Toc228766354"/>
      <w:bookmarkStart w:id="513" w:name="_Toc229971353"/>
      <w:bookmarkStart w:id="514" w:name="_Toc232323931"/>
      <w:bookmarkStart w:id="515" w:name="_Toc233609592"/>
      <w:bookmarkStart w:id="516" w:name="_Toc235352384"/>
      <w:bookmarkStart w:id="517" w:name="_Toc236573557"/>
      <w:bookmarkStart w:id="518" w:name="_Toc240790085"/>
      <w:bookmarkStart w:id="519" w:name="_Toc242001425"/>
      <w:bookmarkStart w:id="520" w:name="_Toc243300311"/>
      <w:bookmarkStart w:id="521" w:name="_Toc244506936"/>
      <w:bookmarkStart w:id="522" w:name="_Toc248829258"/>
      <w:bookmarkStart w:id="523" w:name="_Toc262631799"/>
      <w:bookmarkStart w:id="524" w:name="_Toc253407143"/>
      <w:r w:rsidRPr="00DB3264">
        <w:rPr>
          <w:rFonts w:asciiTheme="minorHAnsi" w:hAnsiTheme="minorHAnsi"/>
          <w:b/>
          <w:bCs/>
        </w:rPr>
        <w:t xml:space="preserve">Note from </w:t>
      </w:r>
      <w:r w:rsidRPr="00DB3264">
        <w:rPr>
          <w:rFonts w:asciiTheme="minorHAnsi" w:hAnsiTheme="minorHAnsi"/>
          <w:b/>
          <w:bCs/>
          <w:lang w:val="en-US"/>
        </w:rPr>
        <w:t>TSB</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proofErr w:type="gramStart"/>
      <w:r w:rsidRPr="00DB3264">
        <w:rPr>
          <w:rFonts w:asciiTheme="minorHAnsi" w:hAnsiTheme="minorHAnsi"/>
          <w:lang w:val="en-US"/>
        </w:rPr>
        <w:t>OB No.</w:t>
      </w:r>
      <w:proofErr w:type="gramEnd"/>
    </w:p>
    <w:p w:rsidR="00DB7DC6" w:rsidRDefault="00DB7DC6" w:rsidP="002D23E9">
      <w:pPr>
        <w:spacing w:before="0" w:line="200" w:lineRule="exact"/>
        <w:ind w:left="567" w:hanging="567"/>
        <w:rPr>
          <w:rFonts w:asciiTheme="minorHAnsi" w:hAnsiTheme="minorHAnsi"/>
          <w:lang w:val="en-US"/>
        </w:rPr>
      </w:pPr>
    </w:p>
    <w:p w:rsidR="005E09F4" w:rsidRPr="00DB3264" w:rsidRDefault="005E09F4" w:rsidP="005E09F4">
      <w:pPr>
        <w:spacing w:before="0" w:line="200" w:lineRule="exact"/>
        <w:ind w:left="567" w:hanging="567"/>
        <w:rPr>
          <w:rFonts w:asciiTheme="minorHAnsi" w:hAnsiTheme="minorHAnsi"/>
          <w:lang w:val="en-US"/>
        </w:rPr>
      </w:pPr>
      <w:r>
        <w:rPr>
          <w:rFonts w:asciiTheme="minorHAnsi" w:hAnsiTheme="minorHAnsi"/>
          <w:lang w:val="en-US"/>
        </w:rPr>
        <w:t>1049</w:t>
      </w:r>
      <w:r>
        <w:rPr>
          <w:rFonts w:asciiTheme="minorHAnsi" w:hAnsiTheme="minorHAnsi"/>
          <w:lang w:val="en-US"/>
        </w:rPr>
        <w:tab/>
        <w:t>Legal time 2014</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4" w:history="1">
        <w:r w:rsidRPr="00DB3264">
          <w:rPr>
            <w:rFonts w:asciiTheme="minorHAnsi" w:hAnsiTheme="minorHAnsi"/>
            <w:sz w:val="18"/>
            <w:szCs w:val="18"/>
            <w:lang w:val="fr-CH"/>
          </w:rPr>
          <w:t>www.itu.int/ITU-T/inr/bureaufax/index.html</w:t>
        </w:r>
      </w:hyperlink>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5"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Pr="00373B8E" w:rsidRDefault="00FA4BE9" w:rsidP="00FA4BE9">
      <w:pPr>
        <w:pStyle w:val="Heading20"/>
        <w:spacing w:before="240"/>
        <w:rPr>
          <w:lang w:val="en-US"/>
        </w:rPr>
      </w:pPr>
      <w:bookmarkStart w:id="525" w:name="_Toc388946308"/>
      <w:bookmarkStart w:id="526" w:name="_Toc388947555"/>
      <w:r w:rsidRPr="00373B8E">
        <w:rPr>
          <w:lang w:val="en-US"/>
        </w:rPr>
        <w:lastRenderedPageBreak/>
        <w:t>Approval of ITU-T Recommendations</w:t>
      </w:r>
      <w:bookmarkEnd w:id="525"/>
      <w:bookmarkEnd w:id="526"/>
    </w:p>
    <w:p w:rsidR="00FA4BE9" w:rsidRDefault="00FA4BE9" w:rsidP="00FA4BE9">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rPr>
          <w:lang w:val="en-US" w:eastAsia="zh-CN"/>
        </w:rPr>
      </w:pPr>
      <w:r w:rsidRPr="00373B8E">
        <w:rPr>
          <w:lang w:val="en-US" w:eastAsia="zh-CN"/>
        </w:rPr>
        <w:t>By AAP-34, it was announced that the following ITU-T Recommendations were approved, in accordance with the procedures outlined in Recommendation ITU-T A.8:</w:t>
      </w:r>
    </w:p>
    <w:p w:rsidR="00FA4BE9" w:rsidRPr="00373B8E" w:rsidRDefault="00FA4BE9" w:rsidP="00FA4BE9">
      <w:pPr>
        <w:rPr>
          <w:rFonts w:eastAsiaTheme="minorEastAsia"/>
          <w:lang w:val="en-US" w:eastAsia="zh-CN"/>
        </w:rPr>
      </w:pPr>
      <w:proofErr w:type="gramStart"/>
      <w:r w:rsidRPr="00373B8E">
        <w:rPr>
          <w:lang w:val="en-US" w:eastAsia="zh-CN"/>
        </w:rPr>
        <w:t>–</w:t>
      </w:r>
      <w:r>
        <w:rPr>
          <w:lang w:val="en-US" w:eastAsia="zh-CN"/>
        </w:rPr>
        <w:tab/>
      </w:r>
      <w:r w:rsidRPr="00373B8E">
        <w:rPr>
          <w:rFonts w:eastAsiaTheme="minorEastAsia"/>
          <w:lang w:val="en-US" w:eastAsia="zh-CN"/>
        </w:rPr>
        <w:t>ITU-T G.798 (2012) Amd.</w:t>
      </w:r>
      <w:proofErr w:type="gramEnd"/>
      <w:r w:rsidRPr="00373B8E">
        <w:rPr>
          <w:rFonts w:eastAsiaTheme="minorEastAsia"/>
          <w:lang w:val="en-US" w:eastAsia="zh-CN"/>
        </w:rPr>
        <w:t xml:space="preserve"> 1 (05/2014)</w:t>
      </w:r>
    </w:p>
    <w:p w:rsidR="00FA4BE9" w:rsidRPr="00373B8E" w:rsidRDefault="00FA4BE9" w:rsidP="00FA4BE9">
      <w:pPr>
        <w:rPr>
          <w:rFonts w:eastAsiaTheme="minorEastAsia"/>
          <w:lang w:val="en-US" w:eastAsia="zh-CN"/>
        </w:rPr>
      </w:pPr>
      <w:r w:rsidRPr="00373B8E">
        <w:rPr>
          <w:rFonts w:eastAsiaTheme="minorEastAsia"/>
          <w:lang w:val="en-US" w:eastAsia="zh-CN"/>
        </w:rPr>
        <w:t>–</w:t>
      </w:r>
      <w:r>
        <w:rPr>
          <w:rFonts w:eastAsiaTheme="minorEastAsia"/>
          <w:lang w:val="en-US" w:eastAsia="zh-CN"/>
        </w:rPr>
        <w:tab/>
      </w:r>
      <w:r w:rsidRPr="00373B8E">
        <w:rPr>
          <w:rFonts w:eastAsiaTheme="minorEastAsia"/>
          <w:lang w:val="en-US" w:eastAsia="zh-CN"/>
        </w:rPr>
        <w:t>ITU-T G.808.1 (05/2014): Generic protection switching – Linear trail and subnetwork protection</w:t>
      </w:r>
    </w:p>
    <w:p w:rsidR="00FA4BE9" w:rsidRPr="00373B8E" w:rsidRDefault="00FA4BE9" w:rsidP="00FA4BE9">
      <w:pPr>
        <w:rPr>
          <w:rFonts w:eastAsiaTheme="minorEastAsia"/>
          <w:lang w:eastAsia="zh-CN"/>
        </w:rPr>
      </w:pPr>
      <w:r>
        <w:rPr>
          <w:rFonts w:eastAsiaTheme="minorEastAsia"/>
          <w:lang w:eastAsia="zh-CN"/>
        </w:rPr>
        <w:t>–</w:t>
      </w:r>
      <w:r>
        <w:rPr>
          <w:rFonts w:eastAsiaTheme="minorEastAsia"/>
          <w:lang w:eastAsia="zh-CN"/>
        </w:rPr>
        <w:tab/>
      </w:r>
      <w:r w:rsidRPr="00373B8E">
        <w:rPr>
          <w:rFonts w:eastAsiaTheme="minorEastAsia"/>
          <w:lang w:eastAsia="zh-CN"/>
        </w:rPr>
        <w:t>ITU-T G.873.1 (05/2014): Optical Transport Network (OTN): Linear protection</w:t>
      </w:r>
    </w:p>
    <w:p w:rsidR="00FA4BE9" w:rsidRPr="00373B8E" w:rsidRDefault="00FA4BE9" w:rsidP="00FA4BE9">
      <w:pPr>
        <w:rPr>
          <w:rFonts w:eastAsiaTheme="minorEastAsia"/>
          <w:lang w:val="en-US" w:eastAsia="zh-CN"/>
        </w:rPr>
      </w:pPr>
      <w:r>
        <w:rPr>
          <w:rFonts w:eastAsiaTheme="minorEastAsia"/>
          <w:lang w:eastAsia="zh-CN"/>
        </w:rPr>
        <w:t>–</w:t>
      </w:r>
      <w:r>
        <w:rPr>
          <w:rFonts w:eastAsiaTheme="minorEastAsia"/>
          <w:lang w:eastAsia="zh-CN"/>
        </w:rPr>
        <w:tab/>
      </w:r>
      <w:r w:rsidRPr="00373B8E">
        <w:rPr>
          <w:rFonts w:eastAsiaTheme="minorEastAsia"/>
          <w:lang w:val="en-US" w:eastAsia="zh-CN"/>
        </w:rPr>
        <w:t>ITU-T G.976 (05/2014): Test methods applicable to optical fibre submarine cable systems</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G.979 (2012) Cor. 1 (05/2014)</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G.984.5 (05/2014): Gigabit-capable Passive Optical Networks (G-PON): Enhancement band</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G.988 (2012) Amd. 1 (05/2014): Maintenance</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8051</w:t>
      </w:r>
      <w:r w:rsidRPr="00373B8E">
        <w:rPr>
          <w:rFonts w:eastAsiaTheme="minorEastAsia"/>
          <w:lang w:val="fr-CH" w:eastAsia="zh-CN"/>
        </w:rPr>
        <w:t>/Y.1345 (2013) Amd. 1 (05/2014)</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8260</w:t>
      </w:r>
      <w:r w:rsidRPr="00373B8E">
        <w:rPr>
          <w:rFonts w:eastAsiaTheme="minorEastAsia"/>
          <w:lang w:val="fr-CH" w:eastAsia="zh-CN"/>
        </w:rPr>
        <w:t xml:space="preserve"> (2012) Amd. 2 (05/2014)</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G.8261.1/Y.1361.1 (2012) Amd. 1 (05/2014)</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8263</w:t>
      </w:r>
      <w:r w:rsidRPr="00373B8E">
        <w:rPr>
          <w:rFonts w:eastAsiaTheme="minorEastAsia"/>
          <w:lang w:val="fr-CH" w:eastAsia="zh-CN"/>
        </w:rPr>
        <w:t>/Y.1363 (2012) Amd. 2 (05/2014)</w:t>
      </w:r>
    </w:p>
    <w:p w:rsidR="00FA4BE9" w:rsidRPr="00373B8E" w:rsidRDefault="00FA4BE9" w:rsidP="00FA4BE9">
      <w:pPr>
        <w:rPr>
          <w:rFonts w:eastAsiaTheme="minorEastAsia"/>
          <w:lang w:val="en-US" w:eastAsia="zh-CN"/>
        </w:rPr>
      </w:pPr>
      <w:r>
        <w:rPr>
          <w:rFonts w:eastAsiaTheme="minorEastAsia"/>
          <w:lang w:eastAsia="zh-CN"/>
        </w:rPr>
        <w:t>–</w:t>
      </w:r>
      <w:r>
        <w:rPr>
          <w:rFonts w:eastAsiaTheme="minorEastAsia"/>
          <w:lang w:eastAsia="zh-CN"/>
        </w:rPr>
        <w:tab/>
      </w:r>
      <w:r w:rsidRPr="00373B8E">
        <w:rPr>
          <w:rFonts w:eastAsiaTheme="minorEastAsia"/>
          <w:lang w:val="en-US" w:eastAsia="zh-CN"/>
        </w:rPr>
        <w:t>ITU-T G.</w:t>
      </w:r>
      <w:r w:rsidRPr="00373B8E">
        <w:rPr>
          <w:lang w:val="en-US" w:eastAsia="zh-CN"/>
        </w:rPr>
        <w:t>8264</w:t>
      </w:r>
      <w:r w:rsidRPr="00373B8E">
        <w:rPr>
          <w:rFonts w:eastAsiaTheme="minorEastAsia"/>
          <w:lang w:val="en-US" w:eastAsia="zh-CN"/>
        </w:rPr>
        <w:t>/Y.1364 (05/2013): Distribution of timing information through packet networks</w:t>
      </w:r>
    </w:p>
    <w:p w:rsidR="00FA4BE9" w:rsidRPr="00373B8E" w:rsidRDefault="00FA4BE9" w:rsidP="00FA4BE9">
      <w:pPr>
        <w:rPr>
          <w:rFonts w:eastAsiaTheme="minorEastAsia"/>
          <w:lang w:val="fr-CH" w:eastAsia="zh-CN"/>
        </w:rPr>
      </w:pPr>
      <w:r w:rsidRPr="00373B8E">
        <w:rPr>
          <w:rFonts w:eastAsiaTheme="minorEastAsia"/>
          <w:lang w:val="fr-CH" w:eastAsia="zh-CN"/>
        </w:rPr>
        <w:t>–</w:t>
      </w:r>
      <w:r w:rsidRPr="00373B8E">
        <w:rPr>
          <w:rFonts w:eastAsiaTheme="minorEastAsia"/>
          <w:lang w:val="fr-CH" w:eastAsia="zh-CN"/>
        </w:rPr>
        <w:tab/>
        <w:t>ITU-T G.</w:t>
      </w:r>
      <w:r w:rsidRPr="00373B8E">
        <w:rPr>
          <w:lang w:val="fr-CH" w:eastAsia="zh-CN"/>
        </w:rPr>
        <w:t>8271</w:t>
      </w:r>
      <w:r w:rsidRPr="00373B8E">
        <w:rPr>
          <w:rFonts w:eastAsiaTheme="minorEastAsia"/>
          <w:lang w:val="fr-CH" w:eastAsia="zh-CN"/>
        </w:rPr>
        <w:t>.1/Y.1366.1 (2013) Amd. 1 (05/2014)</w:t>
      </w:r>
    </w:p>
    <w:p w:rsidR="00FA4BE9" w:rsidRPr="00FA4BE9" w:rsidRDefault="00FA4BE9" w:rsidP="00FA4BE9">
      <w:pPr>
        <w:rPr>
          <w:rFonts w:eastAsiaTheme="minorEastAsia"/>
          <w:lang w:val="fr-CH" w:eastAsia="zh-CN"/>
        </w:rPr>
      </w:pPr>
      <w:r w:rsidRPr="00FA4BE9">
        <w:rPr>
          <w:rFonts w:eastAsiaTheme="minorEastAsia"/>
          <w:lang w:val="fr-CH" w:eastAsia="zh-CN"/>
        </w:rPr>
        <w:t>–</w:t>
      </w:r>
      <w:r w:rsidRPr="00FA4BE9">
        <w:rPr>
          <w:rFonts w:eastAsiaTheme="minorEastAsia"/>
          <w:lang w:val="fr-CH" w:eastAsia="zh-CN"/>
        </w:rPr>
        <w:tab/>
        <w:t>ITU-T G.8273/Y.1368 (2013) Cor. 1 (05/2014)</w:t>
      </w:r>
    </w:p>
    <w:p w:rsidR="00FA4BE9" w:rsidRPr="00373B8E" w:rsidRDefault="00FA4BE9" w:rsidP="00FA4BE9">
      <w:pPr>
        <w:ind w:left="567" w:hanging="567"/>
        <w:rPr>
          <w:rFonts w:eastAsiaTheme="minorEastAsia"/>
          <w:lang w:val="en-US" w:eastAsia="zh-CN"/>
        </w:rPr>
      </w:pPr>
      <w:r>
        <w:rPr>
          <w:rFonts w:eastAsiaTheme="minorEastAsia"/>
          <w:lang w:eastAsia="zh-CN"/>
        </w:rPr>
        <w:t>–</w:t>
      </w:r>
      <w:r>
        <w:rPr>
          <w:rFonts w:eastAsiaTheme="minorEastAsia"/>
          <w:lang w:eastAsia="zh-CN"/>
        </w:rPr>
        <w:tab/>
      </w:r>
      <w:r w:rsidRPr="00373B8E">
        <w:rPr>
          <w:rFonts w:eastAsiaTheme="minorEastAsia"/>
          <w:lang w:val="en-US" w:eastAsia="zh-CN"/>
        </w:rPr>
        <w:t>ITU-T G.8273.2/Y.1368.2 (05/2014): Timing characteristics of telecom boundary clocks and telecom time slave clocks</w:t>
      </w:r>
    </w:p>
    <w:p w:rsidR="00FA4BE9" w:rsidRPr="00373B8E" w:rsidRDefault="00FA4BE9" w:rsidP="00FA4BE9">
      <w:pPr>
        <w:ind w:left="567" w:hanging="567"/>
        <w:rPr>
          <w:lang w:val="en-US" w:eastAsia="zh-CN"/>
        </w:rPr>
      </w:pPr>
      <w:r>
        <w:rPr>
          <w:rFonts w:eastAsiaTheme="minorEastAsia"/>
          <w:lang w:eastAsia="zh-CN"/>
        </w:rPr>
        <w:t>–</w:t>
      </w:r>
      <w:r>
        <w:rPr>
          <w:rFonts w:eastAsiaTheme="minorEastAsia"/>
          <w:lang w:eastAsia="zh-CN"/>
        </w:rPr>
        <w:tab/>
      </w:r>
      <w:r w:rsidRPr="00373B8E">
        <w:rPr>
          <w:rFonts w:eastAsiaTheme="minorEastAsia"/>
          <w:lang w:val="en-US" w:eastAsia="zh-CN"/>
        </w:rPr>
        <w:t>ITU-T</w:t>
      </w:r>
      <w:r w:rsidRPr="00373B8E">
        <w:rPr>
          <w:lang w:val="en-US" w:eastAsia="zh-CN"/>
        </w:rPr>
        <w:t xml:space="preserve"> L.93 (05/2014): An optical fibre cable maintenance support, monitoring and testing system for optical fibre cable networks for trunk lines</w:t>
      </w:r>
    </w:p>
    <w:p w:rsidR="00FA4BE9" w:rsidRPr="00FA4BE9" w:rsidRDefault="00FA4BE9" w:rsidP="00C1156B">
      <w:pPr>
        <w:rPr>
          <w:rFonts w:eastAsia="SimSun"/>
          <w:b/>
          <w:bCs/>
          <w:lang w:val="en-US"/>
        </w:rPr>
      </w:pPr>
    </w:p>
    <w:p w:rsidR="00FA4BE9" w:rsidRPr="00F360F6" w:rsidRDefault="00FA4BE9" w:rsidP="00FA4BE9">
      <w:pPr>
        <w:pStyle w:val="Heading20"/>
        <w:spacing w:before="180"/>
        <w:rPr>
          <w:lang w:val="en-US"/>
        </w:rPr>
      </w:pPr>
      <w:bookmarkStart w:id="527" w:name="_Toc219001155"/>
      <w:bookmarkStart w:id="528" w:name="_Toc232323934"/>
      <w:bookmarkStart w:id="529" w:name="_Toc388946309"/>
      <w:bookmarkStart w:id="530" w:name="_Toc388947556"/>
      <w:r w:rsidRPr="00F360F6">
        <w:rPr>
          <w:lang w:val="en-US"/>
        </w:rPr>
        <w:t>Assignment of Signalling Area/Network Codes (SANC</w:t>
      </w:r>
      <w:proofErr w:type="gramStart"/>
      <w:r w:rsidRPr="00F360F6">
        <w:rPr>
          <w:lang w:val="en-US"/>
        </w:rPr>
        <w:t>)</w:t>
      </w:r>
      <w:proofErr w:type="gramEnd"/>
      <w:r w:rsidRPr="00F360F6">
        <w:rPr>
          <w:lang w:val="en-US"/>
        </w:rPr>
        <w:br/>
        <w:t>(ITU-T Recommendation Q.708 (03/99))</w:t>
      </w:r>
      <w:bookmarkEnd w:id="527"/>
      <w:bookmarkEnd w:id="528"/>
      <w:bookmarkEnd w:id="529"/>
      <w:bookmarkEnd w:id="530"/>
    </w:p>
    <w:p w:rsidR="00FA4BE9" w:rsidRPr="00F360F6" w:rsidRDefault="00FA4BE9" w:rsidP="00FA4BE9">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531" w:name="_Toc232323935"/>
      <w:bookmarkStart w:id="532" w:name="_Toc219001156"/>
      <w:r w:rsidRPr="00F360F6">
        <w:rPr>
          <w:rFonts w:asciiTheme="minorHAnsi" w:hAnsiTheme="minorHAnsi"/>
          <w:b/>
          <w:bCs/>
        </w:rPr>
        <w:t>Note from TSB</w:t>
      </w:r>
      <w:bookmarkEnd w:id="531"/>
      <w:bookmarkEnd w:id="532"/>
    </w:p>
    <w:p w:rsidR="00FA4BE9" w:rsidRPr="00F360F6" w:rsidRDefault="00FA4BE9" w:rsidP="00FA4BE9">
      <w:pPr>
        <w:rPr>
          <w:rFonts w:eastAsia="SimSun"/>
        </w:rPr>
      </w:pPr>
      <w:r w:rsidRPr="00F360F6">
        <w:t>At the request of the Administration of Cabo Verde</w:t>
      </w:r>
      <w:r w:rsidR="00797DE0">
        <w:t>,</w:t>
      </w:r>
      <w:r w:rsidRPr="00F360F6">
        <w:t xml:space="preserve"> the Director of TSB has assigned the following signalling area/network code (SANC) for use in the international part of the signalling system No. 7 network of this country/geographical area, in accordance with ITU-T Recommendation Q.708 (03/99):</w:t>
      </w:r>
    </w:p>
    <w:p w:rsidR="00FA4BE9" w:rsidRPr="00F360F6" w:rsidRDefault="00FA4BE9" w:rsidP="00FA4BE9">
      <w:pPr>
        <w:rPr>
          <w:rFonts w:eastAsia="SimSun"/>
        </w:rPr>
      </w:pPr>
    </w:p>
    <w:tbl>
      <w:tblPr>
        <w:tblW w:w="7620" w:type="dxa"/>
        <w:tblLayout w:type="fixed"/>
        <w:tblLook w:val="04A0" w:firstRow="1" w:lastRow="0" w:firstColumn="1" w:lastColumn="0" w:noHBand="0" w:noVBand="1"/>
      </w:tblPr>
      <w:tblGrid>
        <w:gridCol w:w="6056"/>
        <w:gridCol w:w="1564"/>
      </w:tblGrid>
      <w:tr w:rsidR="00FA4BE9" w:rsidRPr="00F360F6" w:rsidTr="00FA4BE9">
        <w:tc>
          <w:tcPr>
            <w:tcW w:w="6056" w:type="dxa"/>
            <w:hideMark/>
          </w:tcPr>
          <w:p w:rsidR="00FA4BE9" w:rsidRPr="00F360F6" w:rsidRDefault="00FA4BE9" w:rsidP="00FA4BE9">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F360F6">
              <w:rPr>
                <w:rFonts w:asciiTheme="minorHAnsi" w:hAnsiTheme="minorHAnsi"/>
                <w:i/>
              </w:rPr>
              <w:t>Country</w:t>
            </w:r>
            <w:r w:rsidRPr="00F360F6">
              <w:rPr>
                <w:rFonts w:asciiTheme="minorHAnsi" w:hAnsiTheme="minorHAnsi"/>
                <w:iCs/>
              </w:rPr>
              <w:t>/</w:t>
            </w:r>
            <w:r w:rsidRPr="00F360F6">
              <w:rPr>
                <w:rFonts w:asciiTheme="minorHAnsi" w:hAnsiTheme="minorHAnsi"/>
                <w:i/>
              </w:rPr>
              <w:t>geographical area or signalling network</w:t>
            </w:r>
          </w:p>
        </w:tc>
        <w:tc>
          <w:tcPr>
            <w:tcW w:w="1564" w:type="dxa"/>
            <w:hideMark/>
          </w:tcPr>
          <w:p w:rsidR="00FA4BE9" w:rsidRPr="00F360F6" w:rsidRDefault="00FA4BE9" w:rsidP="00FA4BE9">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F360F6">
              <w:rPr>
                <w:rFonts w:asciiTheme="minorHAnsi" w:hAnsiTheme="minorHAnsi"/>
                <w:i/>
                <w:iCs/>
              </w:rPr>
              <w:t>SANC</w:t>
            </w:r>
          </w:p>
        </w:tc>
      </w:tr>
      <w:tr w:rsidR="00FA4BE9" w:rsidRPr="00F360F6" w:rsidTr="00FA4BE9">
        <w:tc>
          <w:tcPr>
            <w:tcW w:w="6056" w:type="dxa"/>
            <w:hideMark/>
          </w:tcPr>
          <w:p w:rsidR="00FA4BE9" w:rsidRPr="00F360F6" w:rsidRDefault="00FA4BE9" w:rsidP="00FA4BE9">
            <w:pPr>
              <w:framePr w:hSpace="181" w:wrap="around" w:vAnchor="text" w:hAnchor="margin" w:xAlign="center" w:y="1"/>
              <w:tabs>
                <w:tab w:val="clear" w:pos="567"/>
                <w:tab w:val="clear" w:pos="1276"/>
                <w:tab w:val="clear" w:pos="1843"/>
                <w:tab w:val="left" w:pos="720"/>
                <w:tab w:val="left" w:pos="1134"/>
                <w:tab w:val="left" w:pos="1560"/>
                <w:tab w:val="left" w:pos="2127"/>
              </w:tabs>
              <w:spacing w:before="0"/>
              <w:ind w:firstLine="533"/>
              <w:jc w:val="left"/>
              <w:rPr>
                <w:rFonts w:asciiTheme="minorHAnsi" w:eastAsia="SimSun" w:hAnsiTheme="minorHAnsi"/>
              </w:rPr>
            </w:pPr>
            <w:r w:rsidRPr="00F360F6">
              <w:rPr>
                <w:rFonts w:asciiTheme="minorHAnsi" w:eastAsia="SimSun" w:hAnsiTheme="minorHAnsi"/>
              </w:rPr>
              <w:t>Cabo Verde (Republic of)</w:t>
            </w:r>
          </w:p>
        </w:tc>
        <w:tc>
          <w:tcPr>
            <w:tcW w:w="1564" w:type="dxa"/>
            <w:hideMark/>
          </w:tcPr>
          <w:p w:rsidR="00FA4BE9" w:rsidRPr="00F360F6" w:rsidRDefault="00FA4BE9" w:rsidP="00FA4BE9">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F360F6">
              <w:rPr>
                <w:rFonts w:asciiTheme="minorHAnsi" w:hAnsiTheme="minorHAnsi"/>
              </w:rPr>
              <w:t>6-051</w:t>
            </w:r>
          </w:p>
        </w:tc>
      </w:tr>
    </w:tbl>
    <w:p w:rsidR="00FA4BE9" w:rsidRPr="00F360F6" w:rsidRDefault="00FA4BE9" w:rsidP="00FA4BE9">
      <w:pPr>
        <w:tabs>
          <w:tab w:val="clear" w:pos="567"/>
          <w:tab w:val="clear" w:pos="1276"/>
          <w:tab w:val="clear" w:pos="1843"/>
          <w:tab w:val="clear" w:pos="5387"/>
          <w:tab w:val="clear" w:pos="5954"/>
        </w:tabs>
        <w:spacing w:before="0"/>
        <w:jc w:val="left"/>
        <w:rPr>
          <w:rFonts w:asciiTheme="minorHAnsi" w:hAnsiTheme="minorHAnsi"/>
          <w:b/>
          <w:sz w:val="12"/>
          <w:szCs w:val="22"/>
        </w:rPr>
      </w:pPr>
    </w:p>
    <w:p w:rsidR="00FA4BE9" w:rsidRPr="00F360F6" w:rsidRDefault="00FA4BE9" w:rsidP="00FA4BE9">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F360F6">
        <w:rPr>
          <w:rFonts w:asciiTheme="minorHAnsi" w:hAnsiTheme="minorHAnsi"/>
          <w:position w:val="6"/>
          <w:sz w:val="16"/>
          <w:szCs w:val="16"/>
        </w:rPr>
        <w:t>____________</w:t>
      </w:r>
    </w:p>
    <w:p w:rsidR="00FA4BE9" w:rsidRDefault="00FA4BE9" w:rsidP="00FA4BE9">
      <w:pPr>
        <w:tabs>
          <w:tab w:val="clear" w:pos="567"/>
          <w:tab w:val="clear" w:pos="1276"/>
          <w:tab w:val="clear" w:pos="1843"/>
          <w:tab w:val="clear" w:pos="5387"/>
          <w:tab w:val="clear" w:pos="5954"/>
          <w:tab w:val="left" w:pos="284"/>
          <w:tab w:val="left" w:pos="644"/>
          <w:tab w:val="left" w:pos="1134"/>
        </w:tabs>
        <w:spacing w:before="0"/>
        <w:ind w:left="644" w:hanging="644"/>
        <w:jc w:val="left"/>
        <w:rPr>
          <w:rFonts w:asciiTheme="minorHAnsi" w:hAnsiTheme="minorHAnsi"/>
          <w:sz w:val="16"/>
          <w:szCs w:val="16"/>
          <w:lang w:val="fr-FR"/>
        </w:rPr>
      </w:pPr>
      <w:r w:rsidRPr="00F360F6">
        <w:rPr>
          <w:rFonts w:asciiTheme="minorHAnsi" w:hAnsiTheme="minorHAnsi"/>
          <w:sz w:val="16"/>
          <w:szCs w:val="16"/>
        </w:rPr>
        <w:t>SANC:</w:t>
      </w:r>
      <w:r w:rsidRPr="00F360F6">
        <w:rPr>
          <w:rFonts w:asciiTheme="minorHAnsi" w:hAnsiTheme="minorHAnsi"/>
          <w:sz w:val="16"/>
          <w:szCs w:val="16"/>
        </w:rPr>
        <w:tab/>
        <w:t>Signalling Area/Network Code.</w:t>
      </w:r>
      <w:r w:rsidRPr="00F360F6">
        <w:rPr>
          <w:rFonts w:asciiTheme="minorHAnsi" w:hAnsiTheme="minorHAnsi"/>
          <w:sz w:val="16"/>
          <w:szCs w:val="16"/>
        </w:rPr>
        <w:br/>
      </w:r>
      <w:r w:rsidRPr="00F360F6">
        <w:rPr>
          <w:rFonts w:asciiTheme="minorHAnsi" w:hAnsiTheme="minorHAnsi"/>
          <w:sz w:val="16"/>
          <w:szCs w:val="16"/>
          <w:lang w:val="fr-FR"/>
        </w:rPr>
        <w:t>Code de zone/réseau sémaphore (CZRS).</w:t>
      </w:r>
      <w:r w:rsidRPr="00F360F6">
        <w:rPr>
          <w:rFonts w:asciiTheme="minorHAnsi" w:hAnsiTheme="minorHAnsi"/>
          <w:sz w:val="16"/>
          <w:szCs w:val="16"/>
          <w:lang w:val="fr-FR"/>
        </w:rPr>
        <w:br/>
        <w:t>Código de zona/red de señalización (CZRS).</w:t>
      </w:r>
    </w:p>
    <w:p w:rsidR="00FA4BE9" w:rsidRDefault="00FA4BE9">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FA4BE9" w:rsidRPr="00EF7D2C" w:rsidRDefault="00FA4BE9" w:rsidP="00FA4BE9">
      <w:pPr>
        <w:pStyle w:val="Heading20"/>
        <w:rPr>
          <w:lang w:val="fr-CH"/>
        </w:rPr>
      </w:pPr>
      <w:bookmarkStart w:id="533" w:name="_Toc333228144"/>
      <w:bookmarkStart w:id="534" w:name="_Toc337110339"/>
      <w:bookmarkStart w:id="535" w:name="_Toc388946310"/>
      <w:bookmarkStart w:id="536" w:name="_Toc388947557"/>
      <w:r w:rsidRPr="00EF7D2C">
        <w:rPr>
          <w:lang w:val="fr-CH"/>
        </w:rPr>
        <w:lastRenderedPageBreak/>
        <w:t xml:space="preserve">Telephone </w:t>
      </w:r>
      <w:proofErr w:type="gramStart"/>
      <w:r w:rsidRPr="00EF7D2C">
        <w:rPr>
          <w:lang w:val="fr-CH"/>
        </w:rPr>
        <w:t>Service</w:t>
      </w:r>
      <w:bookmarkEnd w:id="533"/>
      <w:proofErr w:type="gramEnd"/>
      <w:r w:rsidRPr="00EF7D2C">
        <w:rPr>
          <w:lang w:val="fr-CH"/>
        </w:rPr>
        <w:br/>
        <w:t>(Recommendation ITU-T E.164)</w:t>
      </w:r>
      <w:bookmarkEnd w:id="534"/>
      <w:bookmarkEnd w:id="535"/>
      <w:bookmarkEnd w:id="536"/>
    </w:p>
    <w:p w:rsidR="00FA4BE9" w:rsidRPr="00EF7D2C" w:rsidRDefault="00FA4BE9" w:rsidP="00FA4BE9">
      <w:pPr>
        <w:pStyle w:val="Heading4"/>
        <w:spacing w:before="0"/>
        <w:jc w:val="center"/>
        <w:rPr>
          <w:sz w:val="20"/>
          <w:szCs w:val="20"/>
        </w:rPr>
      </w:pPr>
      <w:proofErr w:type="gramStart"/>
      <w:r w:rsidRPr="00EF7D2C">
        <w:rPr>
          <w:sz w:val="20"/>
          <w:szCs w:val="20"/>
        </w:rPr>
        <w:t>url</w:t>
      </w:r>
      <w:proofErr w:type="gramEnd"/>
      <w:r w:rsidRPr="00EF7D2C">
        <w:rPr>
          <w:sz w:val="20"/>
          <w:szCs w:val="20"/>
        </w:rPr>
        <w:t xml:space="preserve">: </w:t>
      </w:r>
      <w:hyperlink r:id="rId16" w:history="1">
        <w:r w:rsidRPr="00EF7D2C">
          <w:rPr>
            <w:sz w:val="20"/>
            <w:szCs w:val="20"/>
          </w:rPr>
          <w:t>www.itu.int/itu-t/inr/nnp</w:t>
        </w:r>
      </w:hyperlink>
    </w:p>
    <w:p w:rsidR="00FA4BE9" w:rsidRPr="00EF7D2C" w:rsidRDefault="00FA4BE9" w:rsidP="00FA4BE9">
      <w:pPr>
        <w:pStyle w:val="Heading4"/>
        <w:spacing w:after="0"/>
        <w:rPr>
          <w:sz w:val="20"/>
          <w:szCs w:val="20"/>
        </w:rPr>
      </w:pPr>
      <w:r w:rsidRPr="00EF7D2C">
        <w:rPr>
          <w:b/>
          <w:bCs/>
          <w:sz w:val="20"/>
          <w:szCs w:val="20"/>
        </w:rPr>
        <w:t>Botswana</w:t>
      </w:r>
      <w:r>
        <w:rPr>
          <w:b/>
          <w:bCs/>
          <w:sz w:val="20"/>
          <w:szCs w:val="20"/>
        </w:rPr>
        <w:fldChar w:fldCharType="begin"/>
      </w:r>
      <w:r>
        <w:instrText xml:space="preserve"> TC "</w:instrText>
      </w:r>
      <w:bookmarkStart w:id="537" w:name="_Toc388946311"/>
      <w:r w:rsidRPr="001F4E34">
        <w:rPr>
          <w:b/>
          <w:bCs/>
          <w:sz w:val="20"/>
          <w:szCs w:val="20"/>
        </w:rPr>
        <w:instrText>Botswana</w:instrText>
      </w:r>
      <w:bookmarkEnd w:id="537"/>
      <w:r>
        <w:instrText xml:space="preserve">" \f C \l "1" </w:instrText>
      </w:r>
      <w:r>
        <w:rPr>
          <w:b/>
          <w:bCs/>
          <w:sz w:val="20"/>
          <w:szCs w:val="20"/>
        </w:rPr>
        <w:fldChar w:fldCharType="end"/>
      </w:r>
      <w:r w:rsidRPr="00EF7D2C">
        <w:rPr>
          <w:sz w:val="20"/>
          <w:szCs w:val="20"/>
        </w:rPr>
        <w:t xml:space="preserve"> </w:t>
      </w:r>
      <w:r w:rsidRPr="00797DE0">
        <w:rPr>
          <w:b/>
          <w:bCs/>
          <w:sz w:val="20"/>
          <w:szCs w:val="20"/>
        </w:rPr>
        <w:t xml:space="preserve">(country code +267) </w:t>
      </w:r>
    </w:p>
    <w:p w:rsidR="00FA4BE9" w:rsidRPr="00EF7D2C" w:rsidRDefault="00FA4BE9" w:rsidP="00FA4BE9">
      <w:pPr>
        <w:spacing w:before="0"/>
        <w:rPr>
          <w:b/>
          <w:i/>
          <w:iCs/>
        </w:rPr>
      </w:pPr>
      <w:r w:rsidRPr="00EF7D2C">
        <w:t>Communication of 9.V.2014:</w:t>
      </w:r>
    </w:p>
    <w:p w:rsidR="00FA4BE9" w:rsidRPr="00EF7D2C" w:rsidRDefault="00FA4BE9" w:rsidP="00FA4BE9">
      <w:pPr>
        <w:pStyle w:val="Heading5"/>
        <w:rPr>
          <w:rFonts w:asciiTheme="minorHAnsi" w:hAnsiTheme="minorHAnsi" w:cs="Arial"/>
          <w:b w:val="0"/>
          <w:i w:val="0"/>
          <w:iCs w:val="0"/>
          <w:sz w:val="20"/>
          <w:szCs w:val="20"/>
        </w:rPr>
      </w:pPr>
      <w:r w:rsidRPr="00EF7D2C">
        <w:rPr>
          <w:rFonts w:asciiTheme="minorHAnsi" w:hAnsiTheme="minorHAnsi" w:cs="Arial"/>
          <w:b w:val="0"/>
          <w:i w:val="0"/>
          <w:iCs w:val="0"/>
          <w:sz w:val="20"/>
          <w:szCs w:val="20"/>
        </w:rPr>
        <w:t xml:space="preserve">The </w:t>
      </w:r>
      <w:r w:rsidRPr="00EF7D2C">
        <w:rPr>
          <w:rFonts w:asciiTheme="minorHAnsi" w:hAnsiTheme="minorHAnsi" w:cs="Arial"/>
          <w:b w:val="0"/>
          <w:sz w:val="20"/>
          <w:szCs w:val="20"/>
        </w:rPr>
        <w:t>Botswana Communications Regulatory Authority (BOCRA),</w:t>
      </w:r>
      <w:r w:rsidRPr="00EF7D2C">
        <w:rPr>
          <w:rFonts w:asciiTheme="minorHAnsi" w:hAnsiTheme="minorHAnsi" w:cs="Arial"/>
          <w:b w:val="0"/>
          <w:i w:val="0"/>
          <w:iCs w:val="0"/>
          <w:sz w:val="20"/>
          <w:szCs w:val="20"/>
        </w:rPr>
        <w:t xml:space="preserve"> Gaborone</w:t>
      </w:r>
      <w:r>
        <w:rPr>
          <w:rFonts w:asciiTheme="minorHAnsi" w:hAnsiTheme="minorHAnsi" w:cs="Arial"/>
          <w:b w:val="0"/>
          <w:i w:val="0"/>
          <w:iCs w:val="0"/>
          <w:sz w:val="20"/>
          <w:szCs w:val="20"/>
        </w:rPr>
        <w:fldChar w:fldCharType="begin"/>
      </w:r>
      <w:r>
        <w:instrText xml:space="preserve"> TC "</w:instrText>
      </w:r>
      <w:bookmarkStart w:id="538" w:name="_Toc388946312"/>
      <w:r w:rsidRPr="001D41AC">
        <w:rPr>
          <w:rFonts w:asciiTheme="minorHAnsi" w:hAnsiTheme="minorHAnsi" w:cs="Arial"/>
          <w:b w:val="0"/>
          <w:sz w:val="20"/>
          <w:szCs w:val="20"/>
        </w:rPr>
        <w:instrText>Botswana Communications Regulatory Authority (BOCRA),</w:instrText>
      </w:r>
      <w:r w:rsidRPr="001D41AC">
        <w:rPr>
          <w:rFonts w:asciiTheme="minorHAnsi" w:hAnsiTheme="minorHAnsi" w:cs="Arial"/>
          <w:b w:val="0"/>
          <w:i w:val="0"/>
          <w:iCs w:val="0"/>
          <w:sz w:val="20"/>
          <w:szCs w:val="20"/>
        </w:rPr>
        <w:instrText xml:space="preserve"> Gaborone</w:instrText>
      </w:r>
      <w:bookmarkEnd w:id="538"/>
      <w:r>
        <w:instrText>" \f C \l "1</w:instrText>
      </w:r>
      <w:proofErr w:type="gramStart"/>
      <w:r>
        <w:instrText xml:space="preserve">" </w:instrText>
      </w:r>
      <w:proofErr w:type="gramEnd"/>
      <w:r>
        <w:rPr>
          <w:rFonts w:asciiTheme="minorHAnsi" w:hAnsiTheme="minorHAnsi" w:cs="Arial"/>
          <w:b w:val="0"/>
          <w:i w:val="0"/>
          <w:iCs w:val="0"/>
          <w:sz w:val="20"/>
          <w:szCs w:val="20"/>
        </w:rPr>
        <w:fldChar w:fldCharType="end"/>
      </w:r>
      <w:r w:rsidRPr="00EF7D2C">
        <w:rPr>
          <w:rFonts w:asciiTheme="minorHAnsi" w:hAnsiTheme="minorHAnsi" w:cs="Arial"/>
          <w:b w:val="0"/>
          <w:i w:val="0"/>
          <w:iCs w:val="0"/>
          <w:sz w:val="20"/>
          <w:szCs w:val="20"/>
        </w:rPr>
        <w:t>, announces that new numbering ranges have been implemented in Botswana as highlighted in the following tables.</w:t>
      </w:r>
    </w:p>
    <w:p w:rsidR="00FA4BE9" w:rsidRPr="00EF7D2C" w:rsidRDefault="00FA4BE9" w:rsidP="00FA4BE9">
      <w:pPr>
        <w:jc w:val="center"/>
      </w:pPr>
      <w:r w:rsidRPr="00EF7D2C">
        <w:t>National Numbering Plan (NNP)</w:t>
      </w:r>
    </w:p>
    <w:p w:rsidR="00FA4BE9" w:rsidRPr="00EF7D2C" w:rsidRDefault="00FA4BE9" w:rsidP="00FA4BE9">
      <w:pPr>
        <w:pStyle w:val="blanc"/>
        <w:rPr>
          <w:rFonts w:asciiTheme="minorHAnsi" w:hAnsiTheme="minorHAnsi" w:cs="Arial"/>
          <w:sz w:val="20"/>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1"/>
        <w:gridCol w:w="823"/>
        <w:gridCol w:w="729"/>
        <w:gridCol w:w="815"/>
        <w:gridCol w:w="815"/>
        <w:gridCol w:w="815"/>
        <w:gridCol w:w="815"/>
        <w:gridCol w:w="815"/>
        <w:gridCol w:w="815"/>
        <w:gridCol w:w="815"/>
        <w:gridCol w:w="804"/>
      </w:tblGrid>
      <w:tr w:rsidR="00FA4BE9" w:rsidRPr="00EF7D2C" w:rsidTr="00FA4BE9">
        <w:trPr>
          <w:tblHeade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First digit</w:t>
            </w:r>
          </w:p>
        </w:tc>
        <w:tc>
          <w:tcPr>
            <w:tcW w:w="7654" w:type="dxa"/>
            <w:gridSpan w:val="10"/>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Second digit</w:t>
            </w:r>
          </w:p>
        </w:tc>
      </w:tr>
      <w:tr w:rsidR="00FA4BE9" w:rsidRPr="00EF7D2C" w:rsidTr="00FA4BE9">
        <w:trPr>
          <w:tblHeader/>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A4BE9" w:rsidRPr="00EF7D2C" w:rsidRDefault="00FA4BE9" w:rsidP="00FA4BE9">
            <w:pPr>
              <w:overflowPunct/>
              <w:autoSpaceDE/>
              <w:autoSpaceDN/>
              <w:adjustRightInd/>
              <w:rPr>
                <w:rFonts w:asciiTheme="minorHAnsi" w:hAnsiTheme="minorHAnsi" w:cs="Arial"/>
                <w:sz w:val="18"/>
                <w:szCs w:val="18"/>
              </w:rPr>
            </w:pP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0</w:t>
            </w:r>
          </w:p>
        </w:tc>
        <w:tc>
          <w:tcPr>
            <w:tcW w:w="692"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1</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2</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3</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4</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5</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6</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7</w:t>
            </w:r>
          </w:p>
        </w:tc>
        <w:tc>
          <w:tcPr>
            <w:tcW w:w="774"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8</w:t>
            </w:r>
          </w:p>
        </w:tc>
        <w:tc>
          <w:tcPr>
            <w:tcW w:w="763"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9</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0</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Int’l</w:t>
            </w:r>
            <w:r w:rsidRPr="00EF7D2C">
              <w:rPr>
                <w:rFonts w:asciiTheme="minorHAnsi" w:hAnsiTheme="minorHAnsi" w:cs="Arial"/>
                <w:b w:val="0"/>
                <w:szCs w:val="18"/>
                <w:vertAlign w:val="superscript"/>
                <w:lang w:val="en-US"/>
              </w:rPr>
              <w:t>(a)</w:t>
            </w:r>
          </w:p>
        </w:tc>
        <w:tc>
          <w:tcPr>
            <w:tcW w:w="6873" w:type="dxa"/>
            <w:gridSpan w:val="9"/>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Short international dialling in region</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1</w:t>
            </w:r>
          </w:p>
        </w:tc>
        <w:tc>
          <w:tcPr>
            <w:tcW w:w="7654" w:type="dxa"/>
            <w:gridSpan w:val="10"/>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Short codes</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2</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r w:rsidRPr="00EF7D2C">
              <w:rPr>
                <w:rFonts w:asciiTheme="minorHAnsi" w:hAnsiTheme="minorHAnsi" w:cs="Arial"/>
                <w:b w:val="0"/>
                <w:szCs w:val="18"/>
                <w:vertAlign w:val="superscript"/>
                <w:lang w:val="en-US"/>
              </w:rPr>
              <w:t>(b)</w:t>
            </w:r>
          </w:p>
        </w:tc>
        <w:tc>
          <w:tcPr>
            <w:tcW w:w="6873" w:type="dxa"/>
            <w:gridSpan w:val="9"/>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Geographic numbering (Francistown region)</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3</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Geographic numbering  (Gaborone)</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4</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Geographic numbering (Palapye region)</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5</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Geographic numbering (south-east region)</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6</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NG</w:t>
            </w:r>
          </w:p>
        </w:tc>
        <w:tc>
          <w:tcPr>
            <w:tcW w:w="6873" w:type="dxa"/>
            <w:gridSpan w:val="9"/>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Geographic numbering (north and west regions)</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7</w:t>
            </w:r>
          </w:p>
        </w:tc>
        <w:tc>
          <w:tcPr>
            <w:tcW w:w="7654" w:type="dxa"/>
            <w:gridSpan w:val="10"/>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Personal and mobile numbering</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8</w:t>
            </w:r>
          </w:p>
        </w:tc>
        <w:tc>
          <w:tcPr>
            <w:tcW w:w="7654" w:type="dxa"/>
            <w:gridSpan w:val="10"/>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Non-geographic numbering (freephone, etc.)</w:t>
            </w:r>
          </w:p>
        </w:tc>
      </w:tr>
      <w:tr w:rsidR="00FA4BE9" w:rsidRPr="00EF7D2C" w:rsidTr="00FA4BE9">
        <w:trPr>
          <w:tblHeader/>
          <w:jc w:val="center"/>
        </w:trPr>
        <w:tc>
          <w:tcPr>
            <w:tcW w:w="959"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9</w:t>
            </w:r>
          </w:p>
        </w:tc>
        <w:tc>
          <w:tcPr>
            <w:tcW w:w="781"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PRS</w:t>
            </w:r>
            <w:r w:rsidRPr="00EF7D2C">
              <w:rPr>
                <w:rFonts w:asciiTheme="minorHAnsi" w:hAnsiTheme="minorHAnsi" w:cs="Arial"/>
                <w:b w:val="0"/>
                <w:szCs w:val="18"/>
                <w:vertAlign w:val="superscript"/>
                <w:lang w:val="en-US"/>
              </w:rPr>
              <w:t>(c)</w:t>
            </w:r>
          </w:p>
        </w:tc>
        <w:tc>
          <w:tcPr>
            <w:tcW w:w="6110" w:type="dxa"/>
            <w:gridSpan w:val="8"/>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rPr>
                <w:rFonts w:asciiTheme="minorHAnsi" w:hAnsiTheme="minorHAnsi" w:cs="Arial"/>
                <w:b w:val="0"/>
                <w:szCs w:val="18"/>
                <w:lang w:val="en-US"/>
              </w:rPr>
            </w:pPr>
            <w:r w:rsidRPr="00EF7D2C">
              <w:rPr>
                <w:rFonts w:asciiTheme="minorHAnsi" w:hAnsiTheme="minorHAnsi" w:cs="Arial"/>
                <w:b w:val="0"/>
                <w:szCs w:val="18"/>
                <w:lang w:val="en-US"/>
              </w:rPr>
              <w:t>Reserved</w:t>
            </w:r>
          </w:p>
        </w:tc>
        <w:tc>
          <w:tcPr>
            <w:tcW w:w="763" w:type="dxa"/>
            <w:tcBorders>
              <w:top w:val="single" w:sz="4" w:space="0" w:color="auto"/>
              <w:left w:val="single" w:sz="4" w:space="0" w:color="auto"/>
              <w:bottom w:val="single" w:sz="4" w:space="0" w:color="auto"/>
              <w:right w:val="single" w:sz="4" w:space="0" w:color="auto"/>
            </w:tcBorders>
            <w:hideMark/>
          </w:tcPr>
          <w:p w:rsidR="00FA4BE9" w:rsidRPr="00EF7D2C" w:rsidRDefault="00FA4BE9" w:rsidP="00FA4BE9">
            <w:pPr>
              <w:pStyle w:val="Tabletext"/>
              <w:spacing w:after="20"/>
              <w:jc w:val="center"/>
              <w:rPr>
                <w:rFonts w:asciiTheme="minorHAnsi" w:hAnsiTheme="minorHAnsi" w:cs="Arial"/>
                <w:b w:val="0"/>
                <w:szCs w:val="18"/>
                <w:lang w:val="en-US"/>
              </w:rPr>
            </w:pPr>
            <w:r w:rsidRPr="00EF7D2C">
              <w:rPr>
                <w:rFonts w:asciiTheme="minorHAnsi" w:hAnsiTheme="minorHAnsi" w:cs="Arial"/>
                <w:b w:val="0"/>
                <w:szCs w:val="18"/>
                <w:lang w:val="en-US"/>
              </w:rPr>
              <w:t>Em</w:t>
            </w:r>
            <w:r w:rsidRPr="00EF7D2C">
              <w:rPr>
                <w:rFonts w:asciiTheme="minorHAnsi" w:hAnsiTheme="minorHAnsi" w:cs="Arial"/>
                <w:b w:val="0"/>
                <w:szCs w:val="18"/>
                <w:vertAlign w:val="superscript"/>
                <w:lang w:val="en-US"/>
              </w:rPr>
              <w:t>(d)</w:t>
            </w:r>
          </w:p>
        </w:tc>
      </w:tr>
    </w:tbl>
    <w:p w:rsidR="00FA4BE9" w:rsidRPr="00EF7D2C" w:rsidRDefault="00FA4BE9" w:rsidP="00FA4BE9">
      <w:pPr>
        <w:pStyle w:val="Tablefin"/>
        <w:rPr>
          <w:rFonts w:asciiTheme="minorHAnsi" w:hAnsiTheme="minorHAnsi" w:cs="Arial"/>
          <w:sz w:val="20"/>
          <w:lang w:val="en-US"/>
        </w:rPr>
      </w:pPr>
    </w:p>
    <w:p w:rsidR="00FA4BE9" w:rsidRPr="00EF7D2C" w:rsidRDefault="00FA4BE9" w:rsidP="00FA4BE9">
      <w:pPr>
        <w:tabs>
          <w:tab w:val="clear" w:pos="567"/>
          <w:tab w:val="left" w:pos="426"/>
          <w:tab w:val="left" w:pos="1418"/>
          <w:tab w:val="left" w:pos="3119"/>
        </w:tabs>
        <w:spacing w:before="40"/>
        <w:rPr>
          <w:rFonts w:asciiTheme="minorHAnsi" w:hAnsiTheme="minorHAnsi" w:cs="Arial"/>
        </w:rPr>
      </w:pPr>
      <w:r w:rsidRPr="00EF7D2C">
        <w:rPr>
          <w:rFonts w:asciiTheme="minorHAnsi" w:hAnsiTheme="minorHAnsi" w:cs="Arial"/>
        </w:rPr>
        <w:t>(a)</w:t>
      </w:r>
      <w:r w:rsidRPr="00EF7D2C">
        <w:rPr>
          <w:rFonts w:asciiTheme="minorHAnsi" w:hAnsiTheme="minorHAnsi" w:cs="Arial"/>
        </w:rPr>
        <w:tab/>
        <w:t>Int’l: international access code</w:t>
      </w:r>
    </w:p>
    <w:p w:rsidR="00FA4BE9" w:rsidRPr="00EF7D2C" w:rsidRDefault="00FA4BE9" w:rsidP="00FA4BE9">
      <w:pPr>
        <w:tabs>
          <w:tab w:val="clear" w:pos="567"/>
          <w:tab w:val="left" w:pos="426"/>
          <w:tab w:val="left" w:pos="1418"/>
          <w:tab w:val="left" w:pos="3119"/>
        </w:tabs>
        <w:spacing w:before="40"/>
        <w:rPr>
          <w:rFonts w:asciiTheme="minorHAnsi" w:hAnsiTheme="minorHAnsi" w:cs="Arial"/>
        </w:rPr>
      </w:pPr>
      <w:r w:rsidRPr="00EF7D2C">
        <w:rPr>
          <w:rFonts w:asciiTheme="minorHAnsi" w:hAnsiTheme="minorHAnsi" w:cs="Arial"/>
        </w:rPr>
        <w:t>(b)</w:t>
      </w:r>
      <w:r w:rsidRPr="00EF7D2C">
        <w:rPr>
          <w:rFonts w:asciiTheme="minorHAnsi" w:hAnsiTheme="minorHAnsi" w:cs="Arial"/>
        </w:rPr>
        <w:tab/>
        <w:t>NG: non-geographic numbering</w:t>
      </w:r>
    </w:p>
    <w:p w:rsidR="00FA4BE9" w:rsidRPr="00EF7D2C" w:rsidRDefault="00FA4BE9" w:rsidP="00FA4BE9">
      <w:pPr>
        <w:tabs>
          <w:tab w:val="clear" w:pos="567"/>
          <w:tab w:val="left" w:pos="426"/>
          <w:tab w:val="left" w:pos="1418"/>
          <w:tab w:val="left" w:pos="3119"/>
        </w:tabs>
        <w:spacing w:before="40"/>
        <w:rPr>
          <w:rFonts w:asciiTheme="minorHAnsi" w:hAnsiTheme="minorHAnsi" w:cs="Arial"/>
        </w:rPr>
      </w:pPr>
      <w:r w:rsidRPr="00EF7D2C">
        <w:rPr>
          <w:rFonts w:asciiTheme="minorHAnsi" w:hAnsiTheme="minorHAnsi" w:cs="Arial"/>
        </w:rPr>
        <w:t>(c)</w:t>
      </w:r>
      <w:r w:rsidRPr="00EF7D2C">
        <w:rPr>
          <w:rFonts w:asciiTheme="minorHAnsi" w:hAnsiTheme="minorHAnsi" w:cs="Arial"/>
        </w:rPr>
        <w:tab/>
        <w:t>PRS: premium rate services (non-geographic)</w:t>
      </w:r>
    </w:p>
    <w:p w:rsidR="00FA4BE9" w:rsidRPr="00EF7D2C" w:rsidRDefault="00FA4BE9" w:rsidP="00FA4BE9">
      <w:pPr>
        <w:tabs>
          <w:tab w:val="clear" w:pos="567"/>
          <w:tab w:val="left" w:pos="426"/>
          <w:tab w:val="left" w:pos="1418"/>
          <w:tab w:val="left" w:pos="3119"/>
        </w:tabs>
        <w:spacing w:before="40"/>
        <w:rPr>
          <w:rFonts w:asciiTheme="minorHAnsi" w:hAnsiTheme="minorHAnsi" w:cs="Arial"/>
        </w:rPr>
      </w:pPr>
      <w:r w:rsidRPr="00EF7D2C">
        <w:rPr>
          <w:rFonts w:asciiTheme="minorHAnsi" w:hAnsiTheme="minorHAnsi" w:cs="Arial"/>
        </w:rPr>
        <w:t>(d)</w:t>
      </w:r>
      <w:r w:rsidRPr="00EF7D2C">
        <w:rPr>
          <w:rFonts w:asciiTheme="minorHAnsi" w:hAnsiTheme="minorHAnsi" w:cs="Arial"/>
        </w:rPr>
        <w:tab/>
        <w:t xml:space="preserve">Em: emergency code(s) (999, 998, </w:t>
      </w:r>
      <w:proofErr w:type="gramStart"/>
      <w:r w:rsidRPr="00EF7D2C">
        <w:rPr>
          <w:rFonts w:asciiTheme="minorHAnsi" w:hAnsiTheme="minorHAnsi" w:cs="Arial"/>
        </w:rPr>
        <w:t>997</w:t>
      </w:r>
      <w:proofErr w:type="gramEnd"/>
      <w:r w:rsidRPr="00EF7D2C">
        <w:rPr>
          <w:rFonts w:asciiTheme="minorHAnsi" w:hAnsiTheme="minorHAnsi" w:cs="Arial"/>
        </w:rPr>
        <w:t>)</w:t>
      </w:r>
    </w:p>
    <w:p w:rsidR="00FA4BE9" w:rsidRPr="00EF7D2C" w:rsidRDefault="00FA4BE9" w:rsidP="00FA4BE9">
      <w:pPr>
        <w:spacing w:before="240"/>
        <w:jc w:val="center"/>
      </w:pPr>
      <w:r w:rsidRPr="00EF7D2C">
        <w:t>Geographic number ranges</w:t>
      </w:r>
    </w:p>
    <w:p w:rsidR="00FA4BE9" w:rsidRPr="00EF7D2C" w:rsidRDefault="00FA4BE9" w:rsidP="00FA4BE9"/>
    <w:tbl>
      <w:tblPr>
        <w:tblW w:w="9072" w:type="dxa"/>
        <w:jc w:val="center"/>
        <w:tblLayout w:type="fixed"/>
        <w:tblLook w:val="04A0" w:firstRow="1" w:lastRow="0" w:firstColumn="1" w:lastColumn="0" w:noHBand="0" w:noVBand="1"/>
      </w:tblPr>
      <w:tblGrid>
        <w:gridCol w:w="2836"/>
        <w:gridCol w:w="1782"/>
        <w:gridCol w:w="2523"/>
        <w:gridCol w:w="1931"/>
      </w:tblGrid>
      <w:tr w:rsidR="00FA4BE9" w:rsidRPr="00EF7D2C" w:rsidTr="00FA4BE9">
        <w:trPr>
          <w:trHeight w:val="20"/>
          <w:tblHeader/>
          <w:jc w:val="center"/>
        </w:trPr>
        <w:tc>
          <w:tcPr>
            <w:tcW w:w="2659" w:type="dxa"/>
            <w:tcBorders>
              <w:top w:val="single" w:sz="4" w:space="0" w:color="auto"/>
              <w:left w:val="single" w:sz="4" w:space="0" w:color="auto"/>
              <w:bottom w:val="single" w:sz="4" w:space="0" w:color="auto"/>
              <w:right w:val="single" w:sz="4" w:space="0" w:color="auto"/>
            </w:tcBorders>
            <w:noWrap/>
            <w:vAlign w:val="center"/>
            <w:hideMark/>
          </w:tcPr>
          <w:p w:rsidR="00FA4BE9" w:rsidRPr="00EF7D2C" w:rsidRDefault="00FA4BE9" w:rsidP="00FA4BE9">
            <w:pPr>
              <w:pStyle w:val="Tablehead"/>
              <w:rPr>
                <w:rFonts w:asciiTheme="minorHAnsi" w:hAnsiTheme="minorHAnsi" w:cs="Arial"/>
                <w:b w:val="0"/>
                <w:szCs w:val="18"/>
                <w:lang w:val="en-US"/>
              </w:rPr>
            </w:pPr>
            <w:r w:rsidRPr="00EF7D2C">
              <w:rPr>
                <w:rFonts w:asciiTheme="minorHAnsi" w:hAnsiTheme="minorHAnsi" w:cs="Arial"/>
                <w:b w:val="0"/>
                <w:szCs w:val="18"/>
                <w:lang w:val="en-US"/>
              </w:rPr>
              <w:t>Area</w:t>
            </w:r>
          </w:p>
        </w:tc>
        <w:tc>
          <w:tcPr>
            <w:tcW w:w="1671" w:type="dxa"/>
            <w:tcBorders>
              <w:top w:val="single" w:sz="4" w:space="0" w:color="auto"/>
              <w:left w:val="nil"/>
              <w:bottom w:val="single" w:sz="4" w:space="0" w:color="auto"/>
              <w:right w:val="single" w:sz="4" w:space="0" w:color="auto"/>
            </w:tcBorders>
            <w:vAlign w:val="center"/>
            <w:hideMark/>
          </w:tcPr>
          <w:p w:rsidR="00FA4BE9" w:rsidRPr="00EF7D2C" w:rsidRDefault="00FA4BE9" w:rsidP="00FA4BE9">
            <w:pPr>
              <w:pStyle w:val="Tablehead"/>
              <w:rPr>
                <w:rFonts w:asciiTheme="minorHAnsi" w:hAnsiTheme="minorHAnsi" w:cs="Arial"/>
                <w:b w:val="0"/>
                <w:szCs w:val="18"/>
                <w:lang w:val="en-US"/>
              </w:rPr>
            </w:pPr>
            <w:r w:rsidRPr="00EF7D2C">
              <w:rPr>
                <w:rFonts w:asciiTheme="minorHAnsi" w:hAnsiTheme="minorHAnsi" w:cs="Arial"/>
                <w:b w:val="0"/>
                <w:szCs w:val="18"/>
                <w:lang w:val="en-US"/>
              </w:rPr>
              <w:t>Number range</w:t>
            </w:r>
          </w:p>
        </w:tc>
        <w:tc>
          <w:tcPr>
            <w:tcW w:w="2365" w:type="dxa"/>
            <w:tcBorders>
              <w:top w:val="single" w:sz="4" w:space="0" w:color="auto"/>
              <w:left w:val="single" w:sz="4" w:space="0" w:color="auto"/>
              <w:bottom w:val="single" w:sz="4" w:space="0" w:color="auto"/>
              <w:right w:val="single" w:sz="4" w:space="0" w:color="auto"/>
            </w:tcBorders>
            <w:noWrap/>
            <w:vAlign w:val="center"/>
            <w:hideMark/>
          </w:tcPr>
          <w:p w:rsidR="00FA4BE9" w:rsidRPr="00EF7D2C" w:rsidRDefault="00FA4BE9" w:rsidP="00FA4BE9">
            <w:pPr>
              <w:pStyle w:val="Tablehead"/>
              <w:rPr>
                <w:rFonts w:asciiTheme="minorHAnsi" w:hAnsiTheme="minorHAnsi" w:cs="Arial"/>
                <w:b w:val="0"/>
                <w:szCs w:val="18"/>
                <w:lang w:val="en-US"/>
              </w:rPr>
            </w:pPr>
            <w:r w:rsidRPr="00EF7D2C">
              <w:rPr>
                <w:rFonts w:asciiTheme="minorHAnsi" w:hAnsiTheme="minorHAnsi" w:cs="Arial"/>
                <w:b w:val="0"/>
                <w:szCs w:val="18"/>
                <w:lang w:val="en-US"/>
              </w:rPr>
              <w:t>Test number</w:t>
            </w:r>
          </w:p>
        </w:tc>
        <w:tc>
          <w:tcPr>
            <w:tcW w:w="1810" w:type="dxa"/>
            <w:tcBorders>
              <w:top w:val="single" w:sz="4" w:space="0" w:color="auto"/>
              <w:left w:val="nil"/>
              <w:bottom w:val="single" w:sz="4" w:space="0" w:color="auto"/>
              <w:right w:val="single" w:sz="4" w:space="0" w:color="auto"/>
            </w:tcBorders>
            <w:noWrap/>
            <w:vAlign w:val="center"/>
            <w:hideMark/>
          </w:tcPr>
          <w:p w:rsidR="00FA4BE9" w:rsidRPr="00EF7D2C" w:rsidRDefault="00FA4BE9" w:rsidP="00FA4BE9">
            <w:pPr>
              <w:pStyle w:val="Tablehead"/>
              <w:rPr>
                <w:rFonts w:asciiTheme="minorHAnsi" w:hAnsiTheme="minorHAnsi" w:cs="Arial"/>
                <w:b w:val="0"/>
                <w:szCs w:val="18"/>
                <w:lang w:val="en-US"/>
              </w:rPr>
            </w:pPr>
            <w:r w:rsidRPr="00EF7D2C">
              <w:rPr>
                <w:rFonts w:asciiTheme="minorHAnsi" w:hAnsiTheme="minorHAnsi" w:cs="Arial"/>
                <w:b w:val="0"/>
                <w:szCs w:val="18"/>
                <w:lang w:val="en-US"/>
              </w:rPr>
              <w:t>Number length</w:t>
            </w:r>
          </w:p>
        </w:tc>
      </w:tr>
      <w:tr w:rsidR="00FA4BE9" w:rsidRPr="00EF7D2C" w:rsidTr="00FA4BE9">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Ramotswa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539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539 0100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Mahalapye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471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472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476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477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471 0100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Gantsi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659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659 6100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p>
        </w:tc>
      </w:tr>
      <w:tr w:rsidR="00FA4BE9" w:rsidRPr="00EF7D2C" w:rsidTr="00FA4BE9">
        <w:trPr>
          <w:trHeight w:val="20"/>
          <w:tblHeader/>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Palapye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495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492 0100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bl>
    <w:p w:rsidR="00FA4BE9" w:rsidRDefault="00FA4BE9" w:rsidP="00FA4BE9">
      <w:pPr>
        <w:rPr>
          <w:rFonts w:asciiTheme="minorHAnsi" w:hAnsiTheme="minorHAnsi" w:cs="Arial"/>
        </w:rPr>
      </w:pPr>
    </w:p>
    <w:p w:rsidR="00FA4BE9" w:rsidRDefault="00FA4BE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FA4BE9" w:rsidRPr="00EF7D2C" w:rsidRDefault="00FA4BE9" w:rsidP="00FA4BE9">
      <w:pPr>
        <w:rPr>
          <w:rFonts w:asciiTheme="minorHAnsi" w:hAnsiTheme="minorHAnsi" w:cs="Arial"/>
        </w:rPr>
      </w:pPr>
    </w:p>
    <w:tbl>
      <w:tblPr>
        <w:tblW w:w="9072" w:type="dxa"/>
        <w:jc w:val="center"/>
        <w:tblLayout w:type="fixed"/>
        <w:tblLook w:val="04A0" w:firstRow="1" w:lastRow="0" w:firstColumn="1" w:lastColumn="0" w:noHBand="0" w:noVBand="1"/>
      </w:tblPr>
      <w:tblGrid>
        <w:gridCol w:w="2836"/>
        <w:gridCol w:w="1782"/>
        <w:gridCol w:w="2523"/>
        <w:gridCol w:w="1931"/>
      </w:tblGrid>
      <w:tr w:rsidR="00FA4BE9" w:rsidRPr="00EF7D2C" w:rsidTr="00FA4BE9">
        <w:trPr>
          <w:trHeight w:val="20"/>
          <w:tblHeader/>
          <w:jc w:val="center"/>
        </w:trPr>
        <w:tc>
          <w:tcPr>
            <w:tcW w:w="2659"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keepN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keepN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Number range</w:t>
            </w:r>
          </w:p>
        </w:tc>
        <w:tc>
          <w:tcPr>
            <w:tcW w:w="2365"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keepN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Test number</w:t>
            </w:r>
          </w:p>
        </w:tc>
        <w:tc>
          <w:tcPr>
            <w:tcW w:w="1810" w:type="dxa"/>
            <w:tcBorders>
              <w:top w:val="single" w:sz="4" w:space="0" w:color="auto"/>
              <w:left w:val="nil"/>
              <w:bottom w:val="single" w:sz="4" w:space="0" w:color="auto"/>
              <w:right w:val="single" w:sz="4" w:space="0" w:color="auto"/>
            </w:tcBorders>
            <w:noWrap/>
            <w:hideMark/>
          </w:tcPr>
          <w:p w:rsidR="00FA4BE9" w:rsidRPr="00EF7D2C" w:rsidRDefault="00FA4BE9" w:rsidP="00FA4BE9">
            <w:pPr>
              <w:pStyle w:val="Tabletext"/>
              <w:keepN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Number length</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Selebi-Phikwe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260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261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262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264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261 0100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Francistown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240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248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241 0100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Letlhakane/Orapa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295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297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298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297 0100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Kgalagadi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654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654 0100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Serowe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460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463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463 0100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Molepolole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599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592 0100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Maun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680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686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687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686 0100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Outer Gaborone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310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310 2771</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Barolong/Ngwaketse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540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544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548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549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544 0100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Mochudi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571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577 XXXX</w:t>
            </w:r>
          </w:p>
        </w:tc>
        <w:tc>
          <w:tcPr>
            <w:tcW w:w="2365"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577 7100</w:t>
            </w:r>
          </w:p>
        </w:tc>
        <w:tc>
          <w:tcPr>
            <w:tcW w:w="1810" w:type="dxa"/>
            <w:tcBorders>
              <w:top w:val="single" w:sz="4" w:space="0" w:color="auto"/>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bl>
    <w:p w:rsidR="00FA4BE9" w:rsidRDefault="00FA4BE9" w:rsidP="00FA4BE9">
      <w:pPr>
        <w:rPr>
          <w:rFonts w:asciiTheme="minorHAnsi" w:hAnsiTheme="minorHAnsi" w:cs="Arial"/>
        </w:rPr>
      </w:pPr>
    </w:p>
    <w:p w:rsidR="00FA4BE9" w:rsidRDefault="00FA4BE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FA4BE9" w:rsidRPr="00EF7D2C" w:rsidRDefault="00FA4BE9" w:rsidP="00FA4BE9">
      <w:pPr>
        <w:rPr>
          <w:rFonts w:asciiTheme="minorHAnsi" w:hAnsiTheme="minorHAnsi" w:cs="Arial"/>
        </w:rPr>
      </w:pPr>
    </w:p>
    <w:tbl>
      <w:tblPr>
        <w:tblW w:w="9072" w:type="dxa"/>
        <w:jc w:val="center"/>
        <w:tblLayout w:type="fixed"/>
        <w:tblLook w:val="04A0" w:firstRow="1" w:lastRow="0" w:firstColumn="1" w:lastColumn="0" w:noHBand="0" w:noVBand="1"/>
      </w:tblPr>
      <w:tblGrid>
        <w:gridCol w:w="2836"/>
        <w:gridCol w:w="1782"/>
        <w:gridCol w:w="2523"/>
        <w:gridCol w:w="1931"/>
      </w:tblGrid>
      <w:tr w:rsidR="00FA4BE9" w:rsidRPr="00EF7D2C" w:rsidTr="00FA4BE9">
        <w:trPr>
          <w:trHeight w:val="20"/>
          <w:tblHeader/>
          <w:jc w:val="center"/>
        </w:trPr>
        <w:tc>
          <w:tcPr>
            <w:tcW w:w="2659"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Number range</w:t>
            </w:r>
          </w:p>
        </w:tc>
        <w:tc>
          <w:tcPr>
            <w:tcW w:w="2365"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Test number</w:t>
            </w:r>
          </w:p>
        </w:tc>
        <w:tc>
          <w:tcPr>
            <w:tcW w:w="1810" w:type="dxa"/>
            <w:tcBorders>
              <w:top w:val="single" w:sz="4" w:space="0" w:color="auto"/>
              <w:left w:val="nil"/>
              <w:bottom w:val="single" w:sz="4" w:space="0" w:color="auto"/>
              <w:right w:val="single" w:sz="4" w:space="0" w:color="auto"/>
            </w:tcBorders>
            <w:noWrap/>
            <w:hideMark/>
          </w:tcPr>
          <w:p w:rsidR="00FA4BE9" w:rsidRPr="00EF7D2C" w:rsidRDefault="00FA4BE9" w:rsidP="00FA4BE9">
            <w:pPr>
              <w:pStyle w:val="Tabletext"/>
              <w:spacing w:before="80" w:after="80"/>
              <w:jc w:val="center"/>
              <w:rPr>
                <w:rFonts w:asciiTheme="minorHAnsi" w:hAnsiTheme="minorHAnsi" w:cs="Arial"/>
                <w:b w:val="0"/>
                <w:i/>
                <w:iCs/>
                <w:color w:val="000000"/>
                <w:szCs w:val="18"/>
                <w:lang w:val="en-US"/>
              </w:rPr>
            </w:pPr>
            <w:r w:rsidRPr="00EF7D2C">
              <w:rPr>
                <w:rFonts w:asciiTheme="minorHAnsi" w:hAnsiTheme="minorHAnsi" w:cs="Arial"/>
                <w:b w:val="0"/>
                <w:i/>
                <w:iCs/>
                <w:color w:val="000000"/>
                <w:szCs w:val="18"/>
                <w:lang w:val="en-US"/>
              </w:rPr>
              <w:t>Number length</w:t>
            </w:r>
          </w:p>
        </w:tc>
      </w:tr>
      <w:tr w:rsidR="00FA4BE9" w:rsidRPr="00EF7D2C" w:rsidTr="00FA4BE9">
        <w:trPr>
          <w:trHeight w:val="20"/>
          <w:jc w:val="center"/>
        </w:trPr>
        <w:tc>
          <w:tcPr>
            <w:tcW w:w="2659"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Gaborone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392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395 XXXX</w:t>
            </w:r>
          </w:p>
        </w:tc>
        <w:tc>
          <w:tcPr>
            <w:tcW w:w="2365"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395 8100</w:t>
            </w:r>
          </w:p>
        </w:tc>
        <w:tc>
          <w:tcPr>
            <w:tcW w:w="1810" w:type="dxa"/>
            <w:tcBorders>
              <w:top w:val="single" w:sz="4" w:space="0" w:color="auto"/>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Gaborone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390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355 XXXX</w:t>
            </w:r>
          </w:p>
        </w:tc>
        <w:tc>
          <w:tcPr>
            <w:tcW w:w="2365" w:type="dxa"/>
            <w:tcBorders>
              <w:top w:val="single" w:sz="4" w:space="0" w:color="auto"/>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355 1100</w:t>
            </w:r>
          </w:p>
        </w:tc>
        <w:tc>
          <w:tcPr>
            <w:tcW w:w="1810" w:type="dxa"/>
            <w:tcBorders>
              <w:top w:val="single" w:sz="4" w:space="0" w:color="auto"/>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Gaborone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315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319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315 9095</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Lobatse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533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533 0100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Jwaneng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588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588 0100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Gaborone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360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364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365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366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367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368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369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370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371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393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363 6400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r w:rsidR="00FA4BE9" w:rsidRPr="00EF7D2C" w:rsidTr="00FA4BE9">
        <w:trPr>
          <w:trHeight w:val="20"/>
          <w:jc w:val="center"/>
        </w:trPr>
        <w:tc>
          <w:tcPr>
            <w:tcW w:w="2659"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Kasane Area</w:t>
            </w:r>
          </w:p>
        </w:tc>
        <w:tc>
          <w:tcPr>
            <w:tcW w:w="1671" w:type="dxa"/>
            <w:tcBorders>
              <w:top w:val="single" w:sz="4" w:space="0" w:color="auto"/>
              <w:left w:val="nil"/>
              <w:bottom w:val="single" w:sz="4" w:space="0" w:color="auto"/>
              <w:right w:val="single" w:sz="4" w:space="0" w:color="auto"/>
            </w:tcBorders>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621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622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623 XXXX</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625 XXXX</w:t>
            </w:r>
          </w:p>
        </w:tc>
        <w:tc>
          <w:tcPr>
            <w:tcW w:w="2365" w:type="dxa"/>
            <w:tcBorders>
              <w:top w:val="nil"/>
              <w:left w:val="single" w:sz="4" w:space="0" w:color="auto"/>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625 0250</w:t>
            </w:r>
          </w:p>
        </w:tc>
        <w:tc>
          <w:tcPr>
            <w:tcW w:w="1810" w:type="dxa"/>
            <w:tcBorders>
              <w:top w:val="nil"/>
              <w:left w:val="nil"/>
              <w:bottom w:val="single" w:sz="4" w:space="0" w:color="auto"/>
              <w:right w:val="single" w:sz="4" w:space="0" w:color="auto"/>
            </w:tcBorders>
            <w:noWrap/>
            <w:hideMark/>
          </w:tcPr>
          <w:p w:rsidR="00FA4BE9" w:rsidRPr="00EF7D2C" w:rsidRDefault="00FA4BE9" w:rsidP="00FA4BE9">
            <w:pPr>
              <w:pStyle w:val="Tabletext"/>
              <w:spacing w:before="60" w:after="60"/>
              <w:jc w:val="center"/>
              <w:rPr>
                <w:rFonts w:asciiTheme="minorHAnsi" w:hAnsiTheme="minorHAnsi" w:cs="Arial"/>
                <w:b w:val="0"/>
                <w:color w:val="000000"/>
                <w:szCs w:val="18"/>
                <w:lang w:val="en-US"/>
              </w:rPr>
            </w:pP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r>
              <w:rPr>
                <w:rFonts w:asciiTheme="minorHAnsi" w:hAnsiTheme="minorHAnsi" w:cs="Arial"/>
                <w:b w:val="0"/>
                <w:color w:val="000000"/>
                <w:szCs w:val="18"/>
                <w:lang w:val="en-US"/>
              </w:rPr>
              <w:br/>
            </w:r>
            <w:r w:rsidRPr="00EF7D2C">
              <w:rPr>
                <w:rFonts w:asciiTheme="minorHAnsi" w:hAnsiTheme="minorHAnsi" w:cs="Arial"/>
                <w:b w:val="0"/>
                <w:color w:val="000000"/>
                <w:szCs w:val="18"/>
                <w:lang w:val="en-US"/>
              </w:rPr>
              <w:t>Seven</w:t>
            </w:r>
          </w:p>
        </w:tc>
      </w:tr>
    </w:tbl>
    <w:p w:rsidR="00FA4BE9" w:rsidRPr="00EF7D2C" w:rsidRDefault="00FA4BE9" w:rsidP="00FA4BE9">
      <w:pPr>
        <w:rPr>
          <w:lang w:val="en-US"/>
        </w:rPr>
      </w:pPr>
    </w:p>
    <w:p w:rsidR="00FA4BE9" w:rsidRPr="00EF7D2C" w:rsidRDefault="00FA4BE9" w:rsidP="00FA4BE9">
      <w:pPr>
        <w:tabs>
          <w:tab w:val="clear" w:pos="567"/>
          <w:tab w:val="left" w:pos="238"/>
        </w:tabs>
        <w:jc w:val="left"/>
      </w:pPr>
      <w:r w:rsidRPr="00EF7D2C">
        <w:tab/>
        <w:t>All fixed lines in Botswana are seven (7) digits long.</w:t>
      </w:r>
      <w:r>
        <w:br/>
      </w:r>
      <w:r w:rsidRPr="00EF7D2C">
        <w:tab/>
        <w:t>All mobile and VoIP lines in Botswana are eight (8) digits long.</w:t>
      </w:r>
    </w:p>
    <w:p w:rsidR="00FA4BE9" w:rsidRDefault="00FA4BE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Pr="00EF7D2C" w:rsidRDefault="00FA4BE9" w:rsidP="00797DE0">
      <w:pPr>
        <w:spacing w:before="240"/>
        <w:jc w:val="center"/>
      </w:pPr>
      <w:r w:rsidRPr="00EF7D2C">
        <w:lastRenderedPageBreak/>
        <w:t>Mobile number ranges assigned</w:t>
      </w:r>
    </w:p>
    <w:p w:rsidR="00FA4BE9" w:rsidRPr="00EF7D2C" w:rsidRDefault="00FA4BE9" w:rsidP="00FA4BE9"/>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7"/>
        <w:gridCol w:w="4455"/>
      </w:tblGrid>
      <w:tr w:rsidR="00FA4BE9" w:rsidRPr="00865F09" w:rsidTr="00FA4BE9">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FA4BE9" w:rsidRPr="00865F09" w:rsidRDefault="00FA4BE9" w:rsidP="00FA4BE9">
            <w:pPr>
              <w:pStyle w:val="Tabletext"/>
              <w:spacing w:before="60" w:after="60"/>
              <w:rPr>
                <w:rFonts w:asciiTheme="minorHAnsi" w:hAnsiTheme="minorHAnsi" w:cs="Arial"/>
                <w:b w:val="0"/>
                <w:color w:val="000000"/>
                <w:szCs w:val="18"/>
                <w:lang w:val="en-US"/>
              </w:rPr>
            </w:pPr>
            <w:r w:rsidRPr="00865F09">
              <w:rPr>
                <w:rFonts w:asciiTheme="minorHAnsi" w:hAnsiTheme="minorHAnsi" w:cs="Arial"/>
                <w:b w:val="0"/>
                <w:color w:val="000000"/>
                <w:szCs w:val="18"/>
                <w:lang w:val="en-US"/>
              </w:rPr>
              <w:t>Mascom Wireless</w:t>
            </w:r>
          </w:p>
        </w:tc>
        <w:tc>
          <w:tcPr>
            <w:tcW w:w="4171" w:type="dxa"/>
            <w:tcBorders>
              <w:top w:val="single" w:sz="4" w:space="0" w:color="auto"/>
              <w:left w:val="single" w:sz="4" w:space="0" w:color="auto"/>
              <w:bottom w:val="single" w:sz="4" w:space="0" w:color="auto"/>
              <w:right w:val="single" w:sz="4" w:space="0" w:color="auto"/>
            </w:tcBorders>
          </w:tcPr>
          <w:p w:rsidR="00FA4BE9" w:rsidRPr="00865F09" w:rsidRDefault="00FA4BE9" w:rsidP="00FA4BE9">
            <w:pPr>
              <w:pStyle w:val="Tabletext"/>
              <w:spacing w:before="60" w:after="60"/>
              <w:jc w:val="center"/>
              <w:rPr>
                <w:b w:val="0"/>
                <w:bCs/>
              </w:rPr>
            </w:pPr>
            <w:r w:rsidRPr="00865F09">
              <w:rPr>
                <w:b w:val="0"/>
                <w:bCs/>
              </w:rPr>
              <w:t>71 000 000 – 71 999 999</w:t>
            </w:r>
            <w:r w:rsidRPr="00865F09">
              <w:rPr>
                <w:b w:val="0"/>
                <w:bCs/>
              </w:rPr>
              <w:br/>
              <w:t>74 000 000 – 74 299 999</w:t>
            </w:r>
            <w:r w:rsidRPr="00865F09">
              <w:rPr>
                <w:b w:val="0"/>
                <w:bCs/>
              </w:rPr>
              <w:br/>
              <w:t>74 500 000 – 74 799 999</w:t>
            </w:r>
            <w:r w:rsidRPr="00865F09">
              <w:rPr>
                <w:b w:val="0"/>
                <w:bCs/>
              </w:rPr>
              <w:br/>
              <w:t>75 400 000 – 75 699 999</w:t>
            </w:r>
            <w:r w:rsidRPr="00865F09">
              <w:rPr>
                <w:b w:val="0"/>
                <w:bCs/>
              </w:rPr>
              <w:br/>
              <w:t>75 900 000 – 75 999 999</w:t>
            </w:r>
            <w:r w:rsidRPr="00865F09">
              <w:rPr>
                <w:b w:val="0"/>
                <w:bCs/>
              </w:rPr>
              <w:br/>
              <w:t>76 000 000 – 76 299 999</w:t>
            </w:r>
            <w:r w:rsidRPr="00865F09">
              <w:rPr>
                <w:b w:val="0"/>
                <w:bCs/>
              </w:rPr>
              <w:br/>
              <w:t>76 600 000 – 76 799 999</w:t>
            </w:r>
            <w:r w:rsidRPr="00865F09">
              <w:rPr>
                <w:b w:val="0"/>
                <w:bCs/>
              </w:rPr>
              <w:br/>
            </w:r>
            <w:r w:rsidRPr="00797DE0">
              <w:t>77 000 000 – 77 199 999</w:t>
            </w:r>
            <w:r w:rsidRPr="00797DE0">
              <w:br/>
              <w:t>77 600 000 – 77 799 999</w:t>
            </w:r>
          </w:p>
        </w:tc>
      </w:tr>
      <w:tr w:rsidR="00FA4BE9" w:rsidRPr="00865F09" w:rsidTr="00FA4BE9">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FA4BE9" w:rsidRPr="00865F09" w:rsidRDefault="00FA4BE9" w:rsidP="00FA4BE9">
            <w:pPr>
              <w:pStyle w:val="Tabletext"/>
              <w:spacing w:before="60" w:after="60"/>
              <w:rPr>
                <w:rFonts w:asciiTheme="minorHAnsi" w:hAnsiTheme="minorHAnsi" w:cs="Arial"/>
                <w:b w:val="0"/>
                <w:color w:val="000000"/>
                <w:szCs w:val="18"/>
                <w:lang w:val="en-US"/>
              </w:rPr>
            </w:pPr>
            <w:r w:rsidRPr="00865F09">
              <w:rPr>
                <w:rFonts w:asciiTheme="minorHAnsi" w:hAnsiTheme="minorHAnsi" w:cs="Arial"/>
                <w:b w:val="0"/>
                <w:color w:val="000000"/>
                <w:szCs w:val="18"/>
                <w:lang w:val="en-US"/>
              </w:rPr>
              <w:t>Orange Botswana</w:t>
            </w:r>
          </w:p>
        </w:tc>
        <w:tc>
          <w:tcPr>
            <w:tcW w:w="4171" w:type="dxa"/>
            <w:tcBorders>
              <w:top w:val="single" w:sz="4" w:space="0" w:color="auto"/>
              <w:left w:val="single" w:sz="4" w:space="0" w:color="auto"/>
              <w:bottom w:val="single" w:sz="4" w:space="0" w:color="auto"/>
              <w:right w:val="single" w:sz="4" w:space="0" w:color="auto"/>
            </w:tcBorders>
            <w:hideMark/>
          </w:tcPr>
          <w:p w:rsidR="00FA4BE9" w:rsidRPr="00865F09" w:rsidRDefault="00FA4BE9" w:rsidP="00FA4BE9">
            <w:pPr>
              <w:pStyle w:val="Tabletext"/>
              <w:spacing w:before="60" w:after="60"/>
              <w:jc w:val="center"/>
              <w:rPr>
                <w:b w:val="0"/>
                <w:bCs/>
              </w:rPr>
            </w:pPr>
            <w:r w:rsidRPr="00865F09">
              <w:rPr>
                <w:b w:val="0"/>
                <w:bCs/>
              </w:rPr>
              <w:t>72 000 000 – 72 999 999</w:t>
            </w:r>
            <w:r w:rsidRPr="00865F09">
              <w:rPr>
                <w:b w:val="0"/>
                <w:bCs/>
              </w:rPr>
              <w:br/>
              <w:t>74 300 000 – 74 499 999</w:t>
            </w:r>
            <w:r w:rsidRPr="00865F09">
              <w:rPr>
                <w:b w:val="0"/>
                <w:bCs/>
              </w:rPr>
              <w:br/>
              <w:t>75 000 000 – 75 399 999</w:t>
            </w:r>
            <w:r w:rsidRPr="00865F09">
              <w:rPr>
                <w:b w:val="0"/>
                <w:bCs/>
              </w:rPr>
              <w:br/>
            </w:r>
            <w:r w:rsidRPr="00797DE0">
              <w:t>75 700 000 – 75 799 999</w:t>
            </w:r>
            <w:r w:rsidRPr="00865F09">
              <w:rPr>
                <w:b w:val="0"/>
                <w:bCs/>
              </w:rPr>
              <w:br/>
              <w:t>76 300 000 – 76 599 999</w:t>
            </w:r>
            <w:r w:rsidRPr="00865F09">
              <w:rPr>
                <w:b w:val="0"/>
                <w:bCs/>
              </w:rPr>
              <w:br/>
            </w:r>
            <w:r w:rsidRPr="00797DE0">
              <w:t>76 900 000 – 76 999 999</w:t>
            </w:r>
            <w:r w:rsidRPr="00797DE0">
              <w:br/>
              <w:t>77 400 000 – 77 599 999</w:t>
            </w:r>
          </w:p>
        </w:tc>
      </w:tr>
      <w:tr w:rsidR="00FA4BE9" w:rsidRPr="00865F09" w:rsidTr="00FA4BE9">
        <w:trPr>
          <w:tblHeader/>
          <w:jc w:val="center"/>
        </w:trPr>
        <w:tc>
          <w:tcPr>
            <w:tcW w:w="4322" w:type="dxa"/>
            <w:tcBorders>
              <w:top w:val="single" w:sz="4" w:space="0" w:color="auto"/>
              <w:left w:val="single" w:sz="4" w:space="0" w:color="auto"/>
              <w:bottom w:val="single" w:sz="4" w:space="0" w:color="auto"/>
              <w:right w:val="single" w:sz="4" w:space="0" w:color="auto"/>
            </w:tcBorders>
            <w:hideMark/>
          </w:tcPr>
          <w:p w:rsidR="00FA4BE9" w:rsidRPr="00865F09" w:rsidRDefault="00FA4BE9" w:rsidP="00FA4BE9">
            <w:pPr>
              <w:pStyle w:val="Tabletext"/>
              <w:spacing w:before="60" w:after="60"/>
              <w:rPr>
                <w:rFonts w:asciiTheme="minorHAnsi" w:hAnsiTheme="minorHAnsi" w:cs="Arial"/>
                <w:b w:val="0"/>
                <w:color w:val="000000"/>
                <w:szCs w:val="18"/>
                <w:lang w:val="en-US"/>
              </w:rPr>
            </w:pPr>
            <w:r w:rsidRPr="00865F09">
              <w:rPr>
                <w:rFonts w:asciiTheme="minorHAnsi" w:hAnsiTheme="minorHAnsi" w:cs="Arial"/>
                <w:b w:val="0"/>
                <w:color w:val="000000"/>
                <w:szCs w:val="18"/>
                <w:lang w:val="en-US"/>
              </w:rPr>
              <w:t>Botswana Telecommunications Corporation (BTC)</w:t>
            </w:r>
          </w:p>
        </w:tc>
        <w:tc>
          <w:tcPr>
            <w:tcW w:w="4171" w:type="dxa"/>
            <w:tcBorders>
              <w:top w:val="single" w:sz="4" w:space="0" w:color="auto"/>
              <w:left w:val="single" w:sz="4" w:space="0" w:color="auto"/>
              <w:bottom w:val="single" w:sz="4" w:space="0" w:color="auto"/>
              <w:right w:val="single" w:sz="4" w:space="0" w:color="auto"/>
            </w:tcBorders>
          </w:tcPr>
          <w:p w:rsidR="00FA4BE9" w:rsidRPr="00865F09" w:rsidRDefault="00FA4BE9" w:rsidP="00FA4BE9">
            <w:pPr>
              <w:pStyle w:val="Tabletext"/>
              <w:spacing w:before="60" w:after="60"/>
              <w:jc w:val="center"/>
              <w:rPr>
                <w:b w:val="0"/>
                <w:bCs/>
              </w:rPr>
            </w:pPr>
            <w:r w:rsidRPr="00865F09">
              <w:rPr>
                <w:b w:val="0"/>
                <w:bCs/>
              </w:rPr>
              <w:t>73 000 000 – 73 999 999</w:t>
            </w:r>
            <w:r w:rsidRPr="00865F09">
              <w:rPr>
                <w:b w:val="0"/>
                <w:bCs/>
              </w:rPr>
              <w:br/>
            </w:r>
            <w:r w:rsidRPr="00797DE0">
              <w:t>75 800 000 – 75 899 999</w:t>
            </w:r>
            <w:r w:rsidRPr="00797DE0">
              <w:br/>
              <w:t>76 800 000 – 76 999 999</w:t>
            </w:r>
          </w:p>
        </w:tc>
      </w:tr>
    </w:tbl>
    <w:p w:rsidR="00FA4BE9" w:rsidRPr="00EF7D2C" w:rsidRDefault="00FA4BE9" w:rsidP="00FA4BE9">
      <w:pPr>
        <w:pStyle w:val="Tablefin"/>
        <w:rPr>
          <w:rFonts w:asciiTheme="minorHAnsi" w:hAnsiTheme="minorHAnsi" w:cs="Arial"/>
          <w:sz w:val="20"/>
          <w:lang w:val="en-US"/>
        </w:rPr>
      </w:pPr>
    </w:p>
    <w:p w:rsidR="00FA4BE9" w:rsidRPr="00EF7D2C" w:rsidRDefault="00FA4BE9" w:rsidP="00FA4BE9"/>
    <w:p w:rsidR="00FA4BE9" w:rsidRPr="00EF7D2C" w:rsidRDefault="00FA4BE9" w:rsidP="00797DE0">
      <w:pPr>
        <w:jc w:val="center"/>
        <w:rPr>
          <w:rFonts w:asciiTheme="minorHAnsi" w:hAnsiTheme="minorHAnsi" w:cs="Arial"/>
        </w:rPr>
      </w:pPr>
      <w:r w:rsidRPr="00EF7D2C">
        <w:rPr>
          <w:rFonts w:asciiTheme="minorHAnsi" w:hAnsiTheme="minorHAnsi" w:cs="Arial"/>
        </w:rPr>
        <w:t>VoIP number ranges assigned</w:t>
      </w:r>
    </w:p>
    <w:p w:rsidR="00FA4BE9" w:rsidRPr="00EF7D2C" w:rsidRDefault="00FA4BE9" w:rsidP="00FA4BE9">
      <w:pPr>
        <w:pStyle w:val="blanc"/>
        <w:rPr>
          <w:rFonts w:asciiTheme="minorHAnsi" w:hAnsiTheme="minorHAnsi" w:cs="Arial"/>
          <w:sz w:val="20"/>
          <w:lang w:bidi="ar-EG"/>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4"/>
        <w:gridCol w:w="4548"/>
      </w:tblGrid>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head"/>
              <w:tabs>
                <w:tab w:val="left" w:pos="1059"/>
              </w:tabs>
              <w:rPr>
                <w:rFonts w:asciiTheme="minorHAnsi" w:eastAsiaTheme="majorEastAsia" w:hAnsiTheme="minorHAnsi" w:cs="Arial"/>
                <w:b w:val="0"/>
                <w:szCs w:val="18"/>
                <w:lang w:val="en-US" w:bidi="ar-EG"/>
              </w:rPr>
            </w:pPr>
            <w:r w:rsidRPr="00FC40F6">
              <w:rPr>
                <w:rFonts w:asciiTheme="minorHAnsi" w:eastAsiaTheme="majorEastAsia" w:hAnsiTheme="minorHAnsi" w:cs="Arial"/>
                <w:b w:val="0"/>
                <w:szCs w:val="18"/>
                <w:lang w:val="en-US" w:bidi="ar-EG"/>
              </w:rPr>
              <w:t>Operator</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head"/>
              <w:tabs>
                <w:tab w:val="left" w:pos="1059"/>
              </w:tabs>
              <w:rPr>
                <w:rFonts w:asciiTheme="minorHAnsi" w:eastAsiaTheme="majorEastAsia" w:hAnsiTheme="minorHAnsi" w:cs="Arial"/>
                <w:b w:val="0"/>
                <w:szCs w:val="18"/>
                <w:lang w:val="en-US" w:bidi="ar-EG"/>
              </w:rPr>
            </w:pPr>
            <w:r w:rsidRPr="00FC40F6">
              <w:rPr>
                <w:rFonts w:asciiTheme="minorHAnsi" w:eastAsiaTheme="majorEastAsia" w:hAnsiTheme="minorHAnsi" w:cs="Arial"/>
                <w:b w:val="0"/>
                <w:szCs w:val="18"/>
                <w:lang w:val="en-US" w:bidi="ar-EG"/>
              </w:rPr>
              <w:t>Number range</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Virtual Business Network Services</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79 100 000 – 79 100 999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AfriTel</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79 101 000 – 79 101 999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Global Broadband Solutions</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79 102 000 – 79 102 999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Business Solutions Consultants</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79 103 000 – 79 103 999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Fourth Dimension</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79 104 000 – 79 104 999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OPQ Net</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79 105 000 – 79 105 999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Mega Internet</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79 106 000 – 79 106 999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Stature (OpenVoice)</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b w:val="0"/>
                <w:bCs/>
              </w:rPr>
            </w:pPr>
            <w:r w:rsidRPr="00FC40F6">
              <w:rPr>
                <w:b w:val="0"/>
                <w:bCs/>
              </w:rPr>
              <w:t>79 107 000 – 79 107 999</w:t>
            </w:r>
            <w:r>
              <w:rPr>
                <w:b w:val="0"/>
                <w:bCs/>
              </w:rPr>
              <w:br/>
            </w:r>
            <w:r w:rsidRPr="00797DE0">
              <w:t>79 113 000 – 79 113 999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Tsagae Communications</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79 108 000 – 79 108 999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MicroTeck Enterprises</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79 109 000 – 79 109 999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Microla Botswana</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79 110 000 – 79 110 999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Internet Options Botswana</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79 111 000 – 79 111 999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FDI Foneworx</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US"/>
              </w:rPr>
              <w:t>79 112 000 – 79 112 999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Orange Botswana</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color w:val="000000"/>
                <w:szCs w:val="18"/>
                <w:lang w:val="en-US"/>
              </w:rPr>
            </w:pPr>
            <w:r w:rsidRPr="00FC40F6">
              <w:rPr>
                <w:rFonts w:asciiTheme="minorHAnsi" w:eastAsiaTheme="majorEastAsia" w:hAnsiTheme="minorHAnsi" w:cs="Arial"/>
                <w:b w:val="0"/>
                <w:color w:val="000000"/>
                <w:szCs w:val="18"/>
                <w:lang w:val="en-US"/>
              </w:rPr>
              <w:t>79 200 000 – 79 209 999</w:t>
            </w:r>
          </w:p>
        </w:tc>
      </w:tr>
      <w:tr w:rsidR="00FA4BE9" w:rsidRPr="00FC40F6" w:rsidTr="00797DE0">
        <w:trPr>
          <w:tblHeader/>
          <w:jc w:val="center"/>
        </w:trPr>
        <w:tc>
          <w:tcPr>
            <w:tcW w:w="452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GB"/>
              </w:rPr>
              <w:t>Botswana Telecommunications Corporation (BTC)</w:t>
            </w:r>
          </w:p>
        </w:tc>
        <w:tc>
          <w:tcPr>
            <w:tcW w:w="4548"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left" w:pos="1059"/>
              </w:tabs>
              <w:spacing w:before="60" w:after="60"/>
              <w:jc w:val="center"/>
              <w:rPr>
                <w:rFonts w:asciiTheme="minorHAnsi" w:eastAsiaTheme="majorEastAsia" w:hAnsiTheme="minorHAnsi" w:cs="Arial"/>
                <w:b w:val="0"/>
                <w:szCs w:val="18"/>
                <w:lang w:val="en-US"/>
              </w:rPr>
            </w:pPr>
            <w:r w:rsidRPr="00FC40F6">
              <w:rPr>
                <w:rFonts w:asciiTheme="minorHAnsi" w:eastAsiaTheme="majorEastAsia" w:hAnsiTheme="minorHAnsi" w:cs="Arial"/>
                <w:b w:val="0"/>
                <w:szCs w:val="18"/>
                <w:lang w:val="en-GB"/>
              </w:rPr>
              <w:t>79 210 000 – 79 219 999</w:t>
            </w:r>
          </w:p>
        </w:tc>
      </w:tr>
    </w:tbl>
    <w:p w:rsidR="00FA4BE9" w:rsidRDefault="00FA4BE9" w:rsidP="00FA4BE9">
      <w:pPr>
        <w:pStyle w:val="Tablefin"/>
        <w:rPr>
          <w:rFonts w:asciiTheme="minorHAnsi" w:hAnsiTheme="minorHAnsi" w:cs="Arial"/>
          <w:sz w:val="20"/>
          <w:lang w:val="en-US" w:bidi="ar-EG"/>
        </w:rPr>
      </w:pPr>
    </w:p>
    <w:p w:rsidR="00FA4BE9" w:rsidRDefault="00FA4BE9">
      <w:pPr>
        <w:tabs>
          <w:tab w:val="clear" w:pos="567"/>
          <w:tab w:val="clear" w:pos="1276"/>
          <w:tab w:val="clear" w:pos="1843"/>
          <w:tab w:val="clear" w:pos="5387"/>
          <w:tab w:val="clear" w:pos="5954"/>
        </w:tabs>
        <w:overflowPunct/>
        <w:autoSpaceDE/>
        <w:autoSpaceDN/>
        <w:adjustRightInd/>
        <w:spacing w:before="0"/>
        <w:jc w:val="left"/>
        <w:textAlignment w:val="auto"/>
        <w:rPr>
          <w:lang w:val="en-US" w:bidi="ar-EG"/>
        </w:rPr>
      </w:pPr>
      <w:r>
        <w:rPr>
          <w:lang w:val="en-US" w:bidi="ar-EG"/>
        </w:rPr>
        <w:br w:type="page"/>
      </w:r>
    </w:p>
    <w:p w:rsidR="00FA4BE9" w:rsidRPr="00FC40F6" w:rsidRDefault="00FA4BE9" w:rsidP="00FA4BE9">
      <w:pPr>
        <w:rPr>
          <w:lang w:val="en-US" w:bidi="ar-EG"/>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9"/>
        <w:gridCol w:w="1963"/>
      </w:tblGrid>
      <w:tr w:rsidR="00FA4BE9" w:rsidRPr="00FC40F6" w:rsidTr="00FA4BE9">
        <w:trPr>
          <w:tblHeader/>
          <w:jc w:val="center"/>
        </w:trPr>
        <w:tc>
          <w:tcPr>
            <w:tcW w:w="6389"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Mobile Country Code (E.212 MCC)</w:t>
            </w:r>
          </w:p>
        </w:tc>
        <w:tc>
          <w:tcPr>
            <w:tcW w:w="176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652</w:t>
            </w:r>
          </w:p>
        </w:tc>
      </w:tr>
      <w:tr w:rsidR="00FA4BE9" w:rsidRPr="00FC40F6" w:rsidTr="00FA4BE9">
        <w:trPr>
          <w:tblHeader/>
          <w:jc w:val="center"/>
        </w:trPr>
        <w:tc>
          <w:tcPr>
            <w:tcW w:w="6389"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 xml:space="preserve">Mascom Wireless (MNC – mobile network code) </w:t>
            </w:r>
          </w:p>
        </w:tc>
        <w:tc>
          <w:tcPr>
            <w:tcW w:w="176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01</w:t>
            </w:r>
          </w:p>
        </w:tc>
      </w:tr>
      <w:tr w:rsidR="00FA4BE9" w:rsidRPr="00FC40F6" w:rsidTr="00FA4BE9">
        <w:trPr>
          <w:tblHeader/>
          <w:jc w:val="center"/>
        </w:trPr>
        <w:tc>
          <w:tcPr>
            <w:tcW w:w="6389"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Orange Botswana (MNC – mobile network code)</w:t>
            </w:r>
          </w:p>
        </w:tc>
        <w:tc>
          <w:tcPr>
            <w:tcW w:w="176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02</w:t>
            </w:r>
          </w:p>
        </w:tc>
      </w:tr>
      <w:tr w:rsidR="00FA4BE9" w:rsidRPr="00FC40F6" w:rsidTr="00FA4BE9">
        <w:trPr>
          <w:tblHeader/>
          <w:jc w:val="center"/>
        </w:trPr>
        <w:tc>
          <w:tcPr>
            <w:tcW w:w="6389"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spacing w:before="60" w:after="60"/>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Botswana Telecommunications Corporation (BTC) (MNC – mobile network code)</w:t>
            </w:r>
          </w:p>
        </w:tc>
        <w:tc>
          <w:tcPr>
            <w:tcW w:w="1764" w:type="dxa"/>
            <w:tcBorders>
              <w:top w:val="single" w:sz="4" w:space="0" w:color="auto"/>
              <w:left w:val="single" w:sz="4" w:space="0" w:color="auto"/>
              <w:bottom w:val="single" w:sz="4" w:space="0" w:color="auto"/>
              <w:right w:val="single" w:sz="4" w:space="0" w:color="auto"/>
            </w:tcBorders>
            <w:hideMark/>
          </w:tcPr>
          <w:p w:rsidR="00FA4BE9" w:rsidRPr="00FC40F6" w:rsidRDefault="00FA4BE9" w:rsidP="00FA4BE9">
            <w:pPr>
              <w:pStyle w:val="Tabletext"/>
              <w:tabs>
                <w:tab w:val="right" w:pos="982"/>
              </w:tabs>
              <w:spacing w:before="60" w:after="60"/>
              <w:jc w:val="center"/>
              <w:rPr>
                <w:rFonts w:asciiTheme="minorHAnsi" w:hAnsiTheme="minorHAnsi" w:cs="Arial"/>
                <w:b w:val="0"/>
                <w:color w:val="000000"/>
                <w:szCs w:val="18"/>
                <w:lang w:val="en-US"/>
              </w:rPr>
            </w:pPr>
            <w:r w:rsidRPr="00FC40F6">
              <w:rPr>
                <w:rFonts w:asciiTheme="minorHAnsi" w:hAnsiTheme="minorHAnsi" w:cs="Arial"/>
                <w:b w:val="0"/>
                <w:color w:val="000000"/>
                <w:szCs w:val="18"/>
                <w:lang w:val="en-US"/>
              </w:rPr>
              <w:t>04</w:t>
            </w:r>
          </w:p>
        </w:tc>
      </w:tr>
    </w:tbl>
    <w:p w:rsidR="00FA4BE9" w:rsidRPr="00EF7D2C" w:rsidRDefault="00FA4BE9" w:rsidP="00FA4BE9">
      <w:pPr>
        <w:pStyle w:val="Tablefin"/>
        <w:rPr>
          <w:rFonts w:asciiTheme="minorHAnsi" w:hAnsiTheme="minorHAnsi" w:cs="Arial"/>
          <w:sz w:val="20"/>
          <w:lang w:val="en-US" w:bidi="ar-EG"/>
        </w:rPr>
      </w:pPr>
    </w:p>
    <w:p w:rsidR="00FA4BE9" w:rsidRPr="00EF7D2C" w:rsidRDefault="00FA4BE9" w:rsidP="00FA4BE9">
      <w:pPr>
        <w:rPr>
          <w:lang w:bidi="ar-EG"/>
        </w:rPr>
      </w:pPr>
      <w:r w:rsidRPr="00EF7D2C">
        <w:t>Administrations and Recognized Operating Agencies (ROAs) are requested to ensure the timely activation of the above number ranges.</w:t>
      </w:r>
    </w:p>
    <w:p w:rsidR="00FA4BE9" w:rsidRPr="00EF7D2C" w:rsidRDefault="00FA4BE9" w:rsidP="00FA4BE9">
      <w:r w:rsidRPr="00EF7D2C">
        <w:t>Contact:</w:t>
      </w:r>
    </w:p>
    <w:p w:rsidR="00FA4BE9" w:rsidRPr="00EF7D2C" w:rsidRDefault="00FA4BE9" w:rsidP="00FA4BE9">
      <w:pPr>
        <w:ind w:left="567" w:hanging="567"/>
        <w:jc w:val="left"/>
        <w:rPr>
          <w:lang w:val="en-US"/>
        </w:rPr>
      </w:pPr>
      <w:r>
        <w:rPr>
          <w:lang w:val="en-US"/>
        </w:rPr>
        <w:tab/>
      </w:r>
      <w:r w:rsidRPr="00EF7D2C">
        <w:rPr>
          <w:lang w:val="en-US"/>
        </w:rPr>
        <w:t>Botswana Telecommunications Authority (BTA)</w:t>
      </w:r>
      <w:r w:rsidRPr="00EF7D2C">
        <w:rPr>
          <w:lang w:val="en-US"/>
        </w:rPr>
        <w:br/>
        <w:t>Plot 206/207, Independence Avenue</w:t>
      </w:r>
      <w:r w:rsidRPr="00EF7D2C">
        <w:rPr>
          <w:lang w:val="en-US"/>
        </w:rPr>
        <w:br/>
        <w:t>Private Bag 00495</w:t>
      </w:r>
      <w:r w:rsidRPr="00EF7D2C">
        <w:rPr>
          <w:lang w:val="en-US"/>
        </w:rPr>
        <w:br/>
        <w:t>GABORONE</w:t>
      </w:r>
      <w:r w:rsidRPr="00EF7D2C">
        <w:rPr>
          <w:lang w:val="en-US"/>
        </w:rPr>
        <w:br/>
        <w:t>Botswana</w:t>
      </w:r>
      <w:r w:rsidRPr="00EF7D2C">
        <w:rPr>
          <w:lang w:val="en-US"/>
        </w:rPr>
        <w:br/>
        <w:t>Tel:</w:t>
      </w:r>
      <w:r w:rsidRPr="00EF7D2C">
        <w:rPr>
          <w:lang w:val="en-US"/>
        </w:rPr>
        <w:tab/>
        <w:t xml:space="preserve">+267 395 7755 </w:t>
      </w:r>
      <w:r w:rsidRPr="00EF7D2C">
        <w:rPr>
          <w:lang w:val="en-US"/>
        </w:rPr>
        <w:br/>
        <w:t xml:space="preserve">Fax: </w:t>
      </w:r>
      <w:r w:rsidRPr="00EF7D2C">
        <w:rPr>
          <w:lang w:val="en-US"/>
        </w:rPr>
        <w:tab/>
        <w:t>+267 395 7976</w:t>
      </w:r>
      <w:r w:rsidRPr="00EF7D2C">
        <w:rPr>
          <w:lang w:val="en-US"/>
        </w:rPr>
        <w:br/>
        <w:t>E-mail:</w:t>
      </w:r>
      <w:r w:rsidRPr="00EF7D2C">
        <w:rPr>
          <w:lang w:val="en-US"/>
        </w:rPr>
        <w:tab/>
        <w:t>engineeringdepartment@bta.org.bw</w:t>
      </w:r>
      <w:r w:rsidRPr="00EF7D2C">
        <w:rPr>
          <w:lang w:val="en-US"/>
        </w:rPr>
        <w:br/>
        <w:t>URL:</w:t>
      </w:r>
      <w:r w:rsidRPr="00EF7D2C">
        <w:rPr>
          <w:lang w:val="en-US"/>
        </w:rPr>
        <w:tab/>
        <w:t>www.bta.org.bw</w:t>
      </w:r>
    </w:p>
    <w:p w:rsidR="00FA4BE9" w:rsidRPr="00FC40F6" w:rsidRDefault="00FA4BE9" w:rsidP="00FA4BE9">
      <w:pPr>
        <w:rPr>
          <w:b/>
          <w:bCs/>
        </w:rPr>
      </w:pPr>
      <w:r w:rsidRPr="00FC40F6">
        <w:rPr>
          <w:b/>
          <w:bCs/>
        </w:rPr>
        <w:t>Denmark</w:t>
      </w:r>
      <w:r>
        <w:rPr>
          <w:b/>
          <w:bCs/>
        </w:rPr>
        <w:fldChar w:fldCharType="begin"/>
      </w:r>
      <w:r>
        <w:instrText xml:space="preserve"> TC "</w:instrText>
      </w:r>
      <w:bookmarkStart w:id="539" w:name="_Toc388946313"/>
      <w:r w:rsidRPr="004755A1">
        <w:rPr>
          <w:b/>
          <w:bCs/>
        </w:rPr>
        <w:instrText>Denmark</w:instrText>
      </w:r>
      <w:bookmarkEnd w:id="539"/>
      <w:r>
        <w:instrText xml:space="preserve">" \f C \l "1" </w:instrText>
      </w:r>
      <w:r>
        <w:rPr>
          <w:b/>
          <w:bCs/>
        </w:rPr>
        <w:fldChar w:fldCharType="end"/>
      </w:r>
      <w:r w:rsidRPr="00FC40F6">
        <w:rPr>
          <w:b/>
          <w:bCs/>
        </w:rPr>
        <w:t xml:space="preserve"> (country code +45) </w:t>
      </w:r>
    </w:p>
    <w:p w:rsidR="00FA4BE9" w:rsidRPr="00FC40F6" w:rsidRDefault="00FA4BE9" w:rsidP="00FA4BE9">
      <w:pPr>
        <w:spacing w:before="0"/>
      </w:pPr>
      <w:r w:rsidRPr="00FC40F6">
        <w:t>Communication of 8.V.2014:</w:t>
      </w:r>
    </w:p>
    <w:p w:rsidR="00FA4BE9" w:rsidRPr="00EF7D2C" w:rsidRDefault="00FA4BE9" w:rsidP="00FA4BE9">
      <w:pPr>
        <w:rPr>
          <w:rFonts w:asciiTheme="minorHAnsi" w:hAnsiTheme="minorHAnsi" w:cs="Arial"/>
        </w:rPr>
      </w:pPr>
      <w:r w:rsidRPr="00EF7D2C">
        <w:rPr>
          <w:rFonts w:asciiTheme="minorHAnsi" w:hAnsiTheme="minorHAnsi" w:cs="Arial"/>
        </w:rPr>
        <w:t xml:space="preserve">The </w:t>
      </w:r>
      <w:r w:rsidRPr="00EF7D2C">
        <w:rPr>
          <w:rFonts w:asciiTheme="minorHAnsi" w:hAnsiTheme="minorHAnsi" w:cs="Arial"/>
          <w:i/>
        </w:rPr>
        <w:t>Danish Business Authority</w:t>
      </w:r>
      <w:r w:rsidRPr="00EF7D2C">
        <w:rPr>
          <w:rFonts w:asciiTheme="minorHAnsi" w:hAnsiTheme="minorHAnsi" w:cs="Arial"/>
        </w:rPr>
        <w:t>, Copenhagen</w:t>
      </w:r>
      <w:r>
        <w:rPr>
          <w:rFonts w:asciiTheme="minorHAnsi" w:hAnsiTheme="minorHAnsi" w:cs="Arial"/>
        </w:rPr>
        <w:fldChar w:fldCharType="begin"/>
      </w:r>
      <w:r>
        <w:instrText xml:space="preserve"> TC "</w:instrText>
      </w:r>
      <w:bookmarkStart w:id="540" w:name="_Toc388946314"/>
      <w:r w:rsidRPr="00E20ABD">
        <w:rPr>
          <w:rFonts w:asciiTheme="minorHAnsi" w:hAnsiTheme="minorHAnsi" w:cs="Arial"/>
          <w:i/>
        </w:rPr>
        <w:instrText>Danish Business Authority</w:instrText>
      </w:r>
      <w:r w:rsidRPr="00E20ABD">
        <w:rPr>
          <w:rFonts w:asciiTheme="minorHAnsi" w:hAnsiTheme="minorHAnsi" w:cs="Arial"/>
        </w:rPr>
        <w:instrText>, Copenhagen</w:instrText>
      </w:r>
      <w:bookmarkEnd w:id="540"/>
      <w:r>
        <w:instrText>" \f C \l "1</w:instrText>
      </w:r>
      <w:proofErr w:type="gramStart"/>
      <w:r>
        <w:instrText xml:space="preserve">" </w:instrText>
      </w:r>
      <w:proofErr w:type="gramEnd"/>
      <w:r>
        <w:rPr>
          <w:rFonts w:asciiTheme="minorHAnsi" w:hAnsiTheme="minorHAnsi" w:cs="Arial"/>
        </w:rPr>
        <w:fldChar w:fldCharType="end"/>
      </w:r>
      <w:r w:rsidRPr="00EF7D2C">
        <w:rPr>
          <w:rFonts w:asciiTheme="minorHAnsi" w:hAnsiTheme="minorHAnsi" w:cs="Arial"/>
        </w:rPr>
        <w:t>, announces the following changes to the Danish telephone numbering plan:</w:t>
      </w:r>
    </w:p>
    <w:p w:rsidR="00FA4BE9" w:rsidRDefault="00FA4BE9" w:rsidP="00FA4BE9">
      <w:r>
        <w:t>•</w:t>
      </w:r>
      <w:r>
        <w:tab/>
      </w:r>
      <w:proofErr w:type="gramStart"/>
      <w:r w:rsidRPr="00EF7D2C">
        <w:t>withdrawal</w:t>
      </w:r>
      <w:proofErr w:type="gramEnd"/>
      <w:r w:rsidRPr="00EF7D2C">
        <w:t>–</w:t>
      </w:r>
      <w:r w:rsidRPr="00EF7D2C">
        <w:rPr>
          <w:color w:val="FF0000"/>
        </w:rPr>
        <w:t xml:space="preserve"> </w:t>
      </w:r>
      <w:r w:rsidRPr="00EF7D2C">
        <w:t>fixed communication service</w:t>
      </w:r>
    </w:p>
    <w:p w:rsidR="00FA4BE9" w:rsidRPr="00FA4BE9" w:rsidRDefault="00FA4BE9" w:rsidP="00FA4BE9">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68"/>
        <w:gridCol w:w="4662"/>
        <w:gridCol w:w="1742"/>
      </w:tblGrid>
      <w:tr w:rsidR="00FA4BE9" w:rsidRPr="00EF7D2C" w:rsidTr="00FA4BE9">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spacing w:before="60" w:after="60" w:line="276" w:lineRule="auto"/>
              <w:jc w:val="center"/>
              <w:rPr>
                <w:rFonts w:asciiTheme="minorHAnsi" w:hAnsiTheme="minorHAnsi" w:cs="Arial"/>
                <w:i/>
                <w:sz w:val="18"/>
                <w:szCs w:val="18"/>
              </w:rPr>
            </w:pPr>
            <w:r w:rsidRPr="00FC40F6">
              <w:rPr>
                <w:rFonts w:asciiTheme="minorHAnsi" w:hAnsiTheme="minorHAnsi" w:cs="Arial"/>
                <w:i/>
                <w:sz w:val="18"/>
                <w:szCs w:val="18"/>
              </w:rPr>
              <w:t>Provider</w:t>
            </w:r>
          </w:p>
        </w:tc>
        <w:tc>
          <w:tcPr>
            <w:tcW w:w="5341"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60" w:after="60" w:line="276" w:lineRule="auto"/>
              <w:jc w:val="center"/>
              <w:rPr>
                <w:rFonts w:asciiTheme="minorHAnsi" w:hAnsiTheme="minorHAnsi" w:cs="Arial"/>
                <w:i/>
                <w:sz w:val="18"/>
                <w:szCs w:val="18"/>
              </w:rPr>
            </w:pPr>
            <w:r w:rsidRPr="00FC40F6">
              <w:rPr>
                <w:rFonts w:asciiTheme="minorHAnsi" w:hAnsiTheme="minorHAnsi" w:cs="Arial"/>
                <w:i/>
                <w:sz w:val="18"/>
                <w:szCs w:val="18"/>
              </w:rPr>
              <w:t xml:space="preserve">Date of </w:t>
            </w:r>
            <w:r w:rsidRPr="00FC40F6">
              <w:rPr>
                <w:rFonts w:asciiTheme="minorHAnsi" w:hAnsiTheme="minorHAnsi" w:cs="Arial"/>
                <w:bCs/>
                <w:i/>
                <w:sz w:val="18"/>
                <w:szCs w:val="18"/>
              </w:rPr>
              <w:t>withdrawal</w:t>
            </w:r>
          </w:p>
        </w:tc>
      </w:tr>
      <w:tr w:rsidR="00FA4BE9" w:rsidRPr="00EF7D2C" w:rsidTr="00FA4BE9">
        <w:trPr>
          <w:trHeight w:val="20"/>
          <w:jc w:val="center"/>
        </w:trPr>
        <w:tc>
          <w:tcPr>
            <w:tcW w:w="3048"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60" w:after="60" w:line="276" w:lineRule="auto"/>
              <w:rPr>
                <w:rFonts w:asciiTheme="minorHAnsi" w:hAnsiTheme="minorHAnsi" w:cs="Arial"/>
                <w:sz w:val="18"/>
                <w:szCs w:val="18"/>
                <w:lang w:val="da-DK"/>
              </w:rPr>
            </w:pPr>
            <w:r w:rsidRPr="00FC40F6">
              <w:rPr>
                <w:rFonts w:asciiTheme="minorHAnsi" w:hAnsiTheme="minorHAnsi" w:cs="Arial"/>
                <w:sz w:val="18"/>
                <w:szCs w:val="18"/>
              </w:rPr>
              <w:t>ICOM Tele A/S</w:t>
            </w:r>
            <w:r w:rsidRPr="00FC40F6">
              <w:rPr>
                <w:rFonts w:asciiTheme="minorHAnsi" w:hAnsiTheme="minorHAnsi" w:cs="Arial"/>
                <w:sz w:val="18"/>
                <w:szCs w:val="18"/>
                <w:lang w:val="da-DK"/>
              </w:rPr>
              <w:t xml:space="preserve"> </w:t>
            </w:r>
          </w:p>
        </w:tc>
        <w:tc>
          <w:tcPr>
            <w:tcW w:w="5341" w:type="dxa"/>
            <w:tcBorders>
              <w:top w:val="single" w:sz="6" w:space="0" w:color="auto"/>
              <w:left w:val="single" w:sz="6" w:space="0" w:color="auto"/>
              <w:bottom w:val="single" w:sz="6" w:space="0" w:color="auto"/>
              <w:right w:val="single" w:sz="6" w:space="0" w:color="auto"/>
            </w:tcBorders>
          </w:tcPr>
          <w:p w:rsidR="00FA4BE9" w:rsidRPr="00FC40F6" w:rsidRDefault="00FA4BE9" w:rsidP="00FA4BE9">
            <w:pPr>
              <w:pStyle w:val="MVTUBrdtekst"/>
              <w:spacing w:before="60" w:after="60"/>
              <w:rPr>
                <w:rFonts w:asciiTheme="minorHAnsi" w:hAnsiTheme="minorHAnsi" w:cs="Arial"/>
                <w:sz w:val="18"/>
                <w:szCs w:val="18"/>
              </w:rPr>
            </w:pPr>
            <w:r w:rsidRPr="00FC40F6">
              <w:rPr>
                <w:rFonts w:asciiTheme="minorHAnsi" w:hAnsiTheme="minorHAnsi" w:cs="Arial"/>
                <w:sz w:val="18"/>
                <w:szCs w:val="18"/>
                <w:lang w:val="en-GB"/>
              </w:rPr>
              <w:t>7810efgh</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FA4BE9" w:rsidRPr="00FA4BE9" w:rsidRDefault="00FA4BE9" w:rsidP="00FA4BE9">
      <w:pPr>
        <w:rPr>
          <w:sz w:val="8"/>
        </w:rPr>
      </w:pPr>
    </w:p>
    <w:p w:rsidR="00FA4BE9" w:rsidRDefault="00FA4BE9" w:rsidP="00FA4BE9">
      <w:r>
        <w:t>•</w:t>
      </w:r>
      <w:r>
        <w:tab/>
      </w:r>
      <w:proofErr w:type="gramStart"/>
      <w:r w:rsidRPr="00EF7D2C">
        <w:t>withdrawal</w:t>
      </w:r>
      <w:proofErr w:type="gramEnd"/>
      <w:r w:rsidRPr="00EF7D2C">
        <w:t>–</w:t>
      </w:r>
      <w:r w:rsidRPr="00EF7D2C">
        <w:rPr>
          <w:color w:val="FF0000"/>
        </w:rPr>
        <w:t xml:space="preserve"> </w:t>
      </w:r>
      <w:r w:rsidRPr="00EF7D2C">
        <w:t>mobile communication service</w:t>
      </w:r>
    </w:p>
    <w:p w:rsidR="00FA4BE9" w:rsidRPr="00EF7D2C" w:rsidRDefault="00FA4BE9"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68"/>
        <w:gridCol w:w="4662"/>
        <w:gridCol w:w="1742"/>
      </w:tblGrid>
      <w:tr w:rsidR="00FA4BE9" w:rsidRPr="00FC40F6" w:rsidTr="00FA4BE9">
        <w:trPr>
          <w:trHeight w:val="341"/>
          <w:jc w:val="center"/>
        </w:trPr>
        <w:tc>
          <w:tcPr>
            <w:tcW w:w="3048"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spacing w:before="80" w:after="80"/>
              <w:jc w:val="center"/>
              <w:rPr>
                <w:rFonts w:asciiTheme="minorHAnsi" w:hAnsiTheme="minorHAnsi" w:cs="Arial"/>
                <w:i/>
                <w:sz w:val="18"/>
                <w:szCs w:val="18"/>
              </w:rPr>
            </w:pPr>
            <w:r w:rsidRPr="00FC40F6">
              <w:rPr>
                <w:rFonts w:asciiTheme="minorHAnsi" w:hAnsiTheme="minorHAnsi" w:cs="Arial"/>
                <w:i/>
                <w:sz w:val="18"/>
                <w:szCs w:val="18"/>
              </w:rPr>
              <w:t>Provider</w:t>
            </w:r>
          </w:p>
        </w:tc>
        <w:tc>
          <w:tcPr>
            <w:tcW w:w="5341"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80" w:after="80"/>
              <w:jc w:val="center"/>
              <w:rPr>
                <w:rFonts w:asciiTheme="minorHAnsi" w:hAnsiTheme="minorHAnsi" w:cs="Arial"/>
                <w:sz w:val="18"/>
                <w:szCs w:val="18"/>
              </w:rPr>
            </w:pPr>
            <w:r w:rsidRPr="00FC40F6">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80" w:after="80"/>
              <w:jc w:val="center"/>
              <w:rPr>
                <w:rFonts w:asciiTheme="minorHAnsi" w:hAnsiTheme="minorHAnsi" w:cs="Arial"/>
                <w:i/>
                <w:sz w:val="18"/>
                <w:szCs w:val="18"/>
              </w:rPr>
            </w:pPr>
            <w:r w:rsidRPr="00FC40F6">
              <w:rPr>
                <w:rFonts w:asciiTheme="minorHAnsi" w:hAnsiTheme="minorHAnsi" w:cs="Arial"/>
                <w:i/>
                <w:sz w:val="18"/>
                <w:szCs w:val="18"/>
              </w:rPr>
              <w:t xml:space="preserve">Date of </w:t>
            </w:r>
            <w:r w:rsidRPr="00FC40F6">
              <w:rPr>
                <w:rFonts w:asciiTheme="minorHAnsi" w:hAnsiTheme="minorHAnsi" w:cs="Arial"/>
                <w:bCs/>
                <w:i/>
                <w:sz w:val="18"/>
                <w:szCs w:val="18"/>
              </w:rPr>
              <w:t>withdrawal</w:t>
            </w:r>
          </w:p>
        </w:tc>
      </w:tr>
      <w:tr w:rsidR="00FA4BE9" w:rsidRPr="00FC40F6" w:rsidTr="00FA4BE9">
        <w:trPr>
          <w:trHeight w:val="20"/>
          <w:jc w:val="center"/>
        </w:trPr>
        <w:tc>
          <w:tcPr>
            <w:tcW w:w="3048"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80" w:after="80"/>
              <w:rPr>
                <w:rFonts w:asciiTheme="minorHAnsi" w:hAnsiTheme="minorHAnsi" w:cs="Arial"/>
                <w:sz w:val="18"/>
                <w:szCs w:val="18"/>
                <w:lang w:val="da-DK"/>
              </w:rPr>
            </w:pPr>
            <w:r w:rsidRPr="00FC40F6">
              <w:rPr>
                <w:rFonts w:asciiTheme="minorHAnsi" w:hAnsiTheme="minorHAnsi" w:cs="Arial"/>
                <w:sz w:val="18"/>
                <w:szCs w:val="18"/>
              </w:rPr>
              <w:t>ICOM Tele A/S</w:t>
            </w:r>
            <w:r w:rsidRPr="00FC40F6">
              <w:rPr>
                <w:rFonts w:asciiTheme="minorHAnsi" w:hAnsiTheme="minorHAnsi" w:cs="Arial"/>
                <w:sz w:val="18"/>
                <w:szCs w:val="18"/>
                <w:lang w:val="da-DK"/>
              </w:rPr>
              <w:t xml:space="preserve"> </w:t>
            </w:r>
          </w:p>
        </w:tc>
        <w:tc>
          <w:tcPr>
            <w:tcW w:w="5341"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80" w:after="80"/>
              <w:ind w:right="511"/>
              <w:rPr>
                <w:rFonts w:asciiTheme="minorHAnsi" w:hAnsiTheme="minorHAnsi" w:cs="Arial"/>
                <w:sz w:val="18"/>
                <w:szCs w:val="18"/>
                <w:lang w:val="da-DK"/>
              </w:rPr>
            </w:pPr>
            <w:r w:rsidRPr="00FC40F6">
              <w:rPr>
                <w:rFonts w:asciiTheme="minorHAnsi" w:hAnsiTheme="minorHAnsi" w:cs="Arial"/>
                <w:sz w:val="18"/>
                <w:szCs w:val="18"/>
              </w:rPr>
              <w:t>5251efgh</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FA4BE9" w:rsidRPr="00FA4BE9" w:rsidRDefault="00FA4BE9" w:rsidP="00FA4BE9">
      <w:pPr>
        <w:tabs>
          <w:tab w:val="left" w:pos="1800"/>
        </w:tabs>
        <w:ind w:left="1080" w:hanging="1080"/>
        <w:rPr>
          <w:rFonts w:asciiTheme="minorHAnsi" w:hAnsiTheme="minorHAnsi" w:cs="Arial"/>
          <w:sz w:val="8"/>
        </w:rPr>
      </w:pPr>
    </w:p>
    <w:p w:rsidR="00FA4BE9" w:rsidRPr="00A606E1" w:rsidRDefault="00FA4BE9" w:rsidP="00A606E1">
      <w:pPr>
        <w:numPr>
          <w:ilvl w:val="12"/>
          <w:numId w:val="0"/>
        </w:numPr>
        <w:spacing w:line="276" w:lineRule="auto"/>
        <w:jc w:val="center"/>
        <w:rPr>
          <w:i/>
          <w:iCs/>
          <w:sz w:val="18"/>
          <w:szCs w:val="18"/>
        </w:rPr>
      </w:pPr>
      <w:r w:rsidRPr="00A606E1">
        <w:rPr>
          <w:i/>
          <w:iCs/>
          <w:sz w:val="18"/>
          <w:szCs w:val="18"/>
        </w:rPr>
        <w:t>•</w:t>
      </w:r>
      <w:r w:rsidRPr="00A606E1">
        <w:rPr>
          <w:i/>
          <w:iCs/>
          <w:sz w:val="18"/>
          <w:szCs w:val="18"/>
        </w:rPr>
        <w:tab/>
      </w:r>
      <w:proofErr w:type="gramStart"/>
      <w:r w:rsidRPr="00A606E1">
        <w:rPr>
          <w:i/>
          <w:iCs/>
          <w:sz w:val="18"/>
          <w:szCs w:val="18"/>
        </w:rPr>
        <w:t>assignment</w:t>
      </w:r>
      <w:proofErr w:type="gramEnd"/>
      <w:r w:rsidRPr="00A606E1">
        <w:rPr>
          <w:i/>
          <w:iCs/>
          <w:sz w:val="18"/>
          <w:szCs w:val="18"/>
        </w:rPr>
        <w:t xml:space="preserve"> – fixed communication service</w:t>
      </w:r>
    </w:p>
    <w:p w:rsidR="00FA4BE9" w:rsidRPr="00EF7D2C" w:rsidRDefault="00FA4BE9"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FA4BE9" w:rsidRPr="00FC40F6" w:rsidTr="00FA4BE9">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spacing w:line="276" w:lineRule="auto"/>
              <w:jc w:val="center"/>
              <w:rPr>
                <w:rFonts w:asciiTheme="minorHAnsi" w:hAnsiTheme="minorHAnsi" w:cs="Arial"/>
                <w:i/>
                <w:sz w:val="18"/>
                <w:szCs w:val="18"/>
              </w:rPr>
            </w:pPr>
            <w:r w:rsidRPr="00FC40F6">
              <w:rPr>
                <w:rFonts w:asciiTheme="minorHAnsi" w:hAnsiTheme="minorHAnsi"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line="276" w:lineRule="auto"/>
              <w:jc w:val="center"/>
              <w:rPr>
                <w:rFonts w:asciiTheme="minorHAnsi" w:hAnsiTheme="minorHAnsi" w:cs="Arial"/>
                <w:sz w:val="18"/>
                <w:szCs w:val="18"/>
              </w:rPr>
            </w:pPr>
            <w:r w:rsidRPr="00FC40F6">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line="276" w:lineRule="auto"/>
              <w:jc w:val="center"/>
              <w:rPr>
                <w:rFonts w:asciiTheme="minorHAnsi" w:hAnsiTheme="minorHAnsi" w:cs="Arial"/>
                <w:i/>
                <w:sz w:val="18"/>
                <w:szCs w:val="18"/>
              </w:rPr>
            </w:pPr>
            <w:r w:rsidRPr="00FC40F6">
              <w:rPr>
                <w:rFonts w:asciiTheme="minorHAnsi" w:hAnsiTheme="minorHAnsi" w:cs="Arial"/>
                <w:i/>
                <w:sz w:val="18"/>
                <w:szCs w:val="18"/>
              </w:rPr>
              <w:t xml:space="preserve">Date of </w:t>
            </w:r>
            <w:r w:rsidRPr="00FC40F6">
              <w:rPr>
                <w:rFonts w:asciiTheme="minorHAnsi" w:hAnsiTheme="minorHAnsi" w:cs="Arial"/>
                <w:bCs/>
                <w:i/>
                <w:sz w:val="18"/>
                <w:szCs w:val="18"/>
              </w:rPr>
              <w:t>assignment</w:t>
            </w:r>
          </w:p>
        </w:tc>
      </w:tr>
      <w:tr w:rsidR="00FA4BE9" w:rsidRPr="00FC40F6" w:rsidTr="00FA4BE9">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line="276" w:lineRule="auto"/>
              <w:rPr>
                <w:rFonts w:asciiTheme="minorHAnsi" w:hAnsiTheme="minorHAnsi" w:cs="Arial"/>
                <w:sz w:val="18"/>
                <w:szCs w:val="18"/>
                <w:lang w:val="da-DK"/>
              </w:rPr>
            </w:pPr>
            <w:r w:rsidRPr="00FC40F6">
              <w:rPr>
                <w:rFonts w:asciiTheme="minorHAnsi" w:hAnsiTheme="minorHAnsi" w:cs="Arial"/>
                <w:sz w:val="18"/>
                <w:szCs w:val="18"/>
              </w:rPr>
              <w:t>Jay.net A/S</w:t>
            </w:r>
          </w:p>
        </w:tc>
        <w:tc>
          <w:tcPr>
            <w:tcW w:w="5812" w:type="dxa"/>
            <w:tcBorders>
              <w:top w:val="single" w:sz="6" w:space="0" w:color="auto"/>
              <w:left w:val="single" w:sz="6" w:space="0" w:color="auto"/>
              <w:bottom w:val="single" w:sz="6" w:space="0" w:color="auto"/>
              <w:right w:val="single" w:sz="6" w:space="0" w:color="auto"/>
            </w:tcBorders>
          </w:tcPr>
          <w:p w:rsidR="00FA4BE9" w:rsidRPr="00FC40F6" w:rsidRDefault="00FA4BE9" w:rsidP="00FA4BE9">
            <w:pPr>
              <w:pStyle w:val="MVTUBrdtekst"/>
              <w:rPr>
                <w:rFonts w:asciiTheme="minorHAnsi" w:hAnsiTheme="minorHAnsi" w:cs="Arial"/>
                <w:sz w:val="18"/>
                <w:szCs w:val="18"/>
              </w:rPr>
            </w:pPr>
            <w:r w:rsidRPr="00FC40F6">
              <w:rPr>
                <w:rFonts w:asciiTheme="minorHAnsi" w:hAnsiTheme="minorHAnsi" w:cs="Arial"/>
                <w:sz w:val="18"/>
                <w:szCs w:val="18"/>
                <w:lang w:val="en-GB"/>
              </w:rPr>
              <w:t>7810efgh</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60" w:after="6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FA4BE9" w:rsidRPr="00FA4BE9" w:rsidRDefault="00FA4BE9" w:rsidP="00FA4BE9">
      <w:pPr>
        <w:tabs>
          <w:tab w:val="left" w:pos="1800"/>
        </w:tabs>
        <w:ind w:left="1080" w:hanging="1080"/>
        <w:rPr>
          <w:rFonts w:asciiTheme="minorHAnsi" w:hAnsiTheme="minorHAnsi" w:cs="Arial"/>
          <w:sz w:val="8"/>
        </w:rPr>
      </w:pPr>
    </w:p>
    <w:p w:rsidR="00FA4BE9" w:rsidRDefault="00FA4BE9" w:rsidP="00FA4BE9">
      <w:r>
        <w:t>•</w:t>
      </w:r>
      <w:r>
        <w:tab/>
      </w:r>
      <w:proofErr w:type="gramStart"/>
      <w:r w:rsidRPr="00EF7D2C">
        <w:t>assignment</w:t>
      </w:r>
      <w:proofErr w:type="gramEnd"/>
      <w:r w:rsidRPr="00EF7D2C">
        <w:t xml:space="preserve"> –</w:t>
      </w:r>
      <w:r w:rsidRPr="00EF7D2C">
        <w:rPr>
          <w:color w:val="FF0000"/>
        </w:rPr>
        <w:t xml:space="preserve"> </w:t>
      </w:r>
      <w:r w:rsidRPr="00EF7D2C">
        <w:t>mobile communication service</w:t>
      </w:r>
    </w:p>
    <w:p w:rsidR="00797DE0" w:rsidRPr="00EF7D2C" w:rsidRDefault="00797DE0"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FA4BE9" w:rsidRPr="00EF7D2C" w:rsidTr="00FA4BE9">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spacing w:beforeLines="80" w:before="192" w:after="80" w:line="276" w:lineRule="auto"/>
              <w:jc w:val="center"/>
              <w:rPr>
                <w:rFonts w:asciiTheme="minorHAnsi" w:hAnsiTheme="minorHAnsi" w:cs="Arial"/>
                <w:i/>
                <w:sz w:val="18"/>
                <w:szCs w:val="18"/>
              </w:rPr>
            </w:pPr>
            <w:r w:rsidRPr="00FC40F6">
              <w:rPr>
                <w:rFonts w:asciiTheme="minorHAnsi" w:hAnsiTheme="minorHAnsi" w:cs="Arial"/>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Lines="80" w:before="192" w:after="80" w:line="276" w:lineRule="auto"/>
              <w:jc w:val="center"/>
              <w:rPr>
                <w:rFonts w:asciiTheme="minorHAnsi" w:hAnsiTheme="minorHAnsi" w:cs="Arial"/>
                <w:sz w:val="18"/>
                <w:szCs w:val="18"/>
              </w:rPr>
            </w:pPr>
            <w:r w:rsidRPr="00FC40F6">
              <w:rPr>
                <w:rFonts w:asciiTheme="minorHAnsi" w:hAnsiTheme="minorHAnsi" w:cs="Arial"/>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Lines="80" w:before="192" w:after="80" w:line="276" w:lineRule="auto"/>
              <w:rPr>
                <w:rFonts w:asciiTheme="minorHAnsi" w:hAnsiTheme="minorHAnsi" w:cs="Arial"/>
                <w:i/>
                <w:sz w:val="18"/>
                <w:szCs w:val="18"/>
              </w:rPr>
            </w:pPr>
            <w:r w:rsidRPr="00FC40F6">
              <w:rPr>
                <w:rFonts w:asciiTheme="minorHAnsi" w:hAnsiTheme="minorHAnsi" w:cs="Arial"/>
                <w:i/>
                <w:sz w:val="18"/>
                <w:szCs w:val="18"/>
              </w:rPr>
              <w:t xml:space="preserve">Date of </w:t>
            </w:r>
            <w:r w:rsidRPr="00FC40F6">
              <w:rPr>
                <w:rFonts w:asciiTheme="minorHAnsi" w:hAnsiTheme="minorHAnsi" w:cs="Arial"/>
                <w:bCs/>
                <w:i/>
                <w:sz w:val="18"/>
                <w:szCs w:val="18"/>
              </w:rPr>
              <w:t>assignment</w:t>
            </w:r>
          </w:p>
        </w:tc>
      </w:tr>
      <w:tr w:rsidR="00FA4BE9" w:rsidRPr="00EF7D2C" w:rsidTr="00FA4BE9">
        <w:trPr>
          <w:trHeight w:val="20"/>
          <w:jc w:val="center"/>
        </w:trPr>
        <w:tc>
          <w:tcPr>
            <w:tcW w:w="2577"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40" w:after="40" w:line="276" w:lineRule="auto"/>
              <w:rPr>
                <w:rFonts w:asciiTheme="minorHAnsi" w:hAnsiTheme="minorHAnsi" w:cs="Arial"/>
                <w:sz w:val="18"/>
                <w:szCs w:val="18"/>
                <w:lang w:val="da-DK"/>
              </w:rPr>
            </w:pPr>
            <w:r w:rsidRPr="00FC40F6">
              <w:rPr>
                <w:rFonts w:asciiTheme="minorHAnsi" w:hAnsiTheme="minorHAnsi" w:cs="Arial"/>
                <w:sz w:val="18"/>
                <w:szCs w:val="18"/>
              </w:rPr>
              <w:t>Jay.net A/S</w:t>
            </w:r>
          </w:p>
        </w:tc>
        <w:tc>
          <w:tcPr>
            <w:tcW w:w="5812" w:type="dxa"/>
            <w:tcBorders>
              <w:top w:val="single" w:sz="6" w:space="0" w:color="auto"/>
              <w:left w:val="single" w:sz="6" w:space="0" w:color="auto"/>
              <w:bottom w:val="single" w:sz="6" w:space="0" w:color="auto"/>
              <w:right w:val="single" w:sz="6" w:space="0" w:color="auto"/>
            </w:tcBorders>
          </w:tcPr>
          <w:p w:rsidR="00FA4BE9" w:rsidRPr="00FC40F6" w:rsidRDefault="00FA4BE9" w:rsidP="00FA4BE9">
            <w:pPr>
              <w:pStyle w:val="MVTUBrdtekst"/>
              <w:spacing w:before="40" w:after="40"/>
              <w:rPr>
                <w:rFonts w:asciiTheme="minorHAnsi" w:hAnsiTheme="minorHAnsi" w:cs="Arial"/>
                <w:sz w:val="18"/>
                <w:szCs w:val="18"/>
              </w:rPr>
            </w:pPr>
            <w:r w:rsidRPr="00FC40F6">
              <w:rPr>
                <w:rFonts w:asciiTheme="minorHAnsi" w:hAnsiTheme="minorHAnsi" w:cs="Arial"/>
                <w:sz w:val="18"/>
                <w:szCs w:val="18"/>
                <w:lang w:val="en-GB"/>
              </w:rPr>
              <w:t>5251efgh</w:t>
            </w:r>
          </w:p>
        </w:tc>
        <w:tc>
          <w:tcPr>
            <w:tcW w:w="1984" w:type="dxa"/>
            <w:tcBorders>
              <w:top w:val="single" w:sz="6" w:space="0" w:color="auto"/>
              <w:left w:val="single" w:sz="6" w:space="0" w:color="auto"/>
              <w:bottom w:val="single" w:sz="6" w:space="0" w:color="auto"/>
              <w:right w:val="single" w:sz="6" w:space="0" w:color="auto"/>
            </w:tcBorders>
            <w:hideMark/>
          </w:tcPr>
          <w:p w:rsidR="00FA4BE9" w:rsidRPr="00FC40F6" w:rsidRDefault="00FA4BE9" w:rsidP="00FA4BE9">
            <w:pPr>
              <w:numPr>
                <w:ilvl w:val="12"/>
                <w:numId w:val="0"/>
              </w:numPr>
              <w:spacing w:before="40" w:after="40" w:line="276" w:lineRule="auto"/>
              <w:jc w:val="center"/>
              <w:rPr>
                <w:rFonts w:asciiTheme="minorHAnsi" w:hAnsiTheme="minorHAnsi" w:cs="Arial"/>
                <w:sz w:val="18"/>
                <w:szCs w:val="18"/>
              </w:rPr>
            </w:pPr>
            <w:r w:rsidRPr="00FC40F6">
              <w:rPr>
                <w:rFonts w:asciiTheme="minorHAnsi" w:hAnsiTheme="minorHAnsi" w:cs="Arial"/>
                <w:sz w:val="18"/>
                <w:szCs w:val="18"/>
              </w:rPr>
              <w:t>8.I.2014</w:t>
            </w:r>
          </w:p>
        </w:tc>
      </w:tr>
    </w:tbl>
    <w:p w:rsidR="00FA4BE9" w:rsidRDefault="00FA4BE9" w:rsidP="00FA4BE9">
      <w:pPr>
        <w:rPr>
          <w:sz w:val="8"/>
        </w:rPr>
      </w:pPr>
    </w:p>
    <w:p w:rsidR="00A606E1" w:rsidRDefault="00A606E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A606E1" w:rsidRPr="00A606E1" w:rsidRDefault="00A606E1" w:rsidP="00A606E1">
      <w:pPr>
        <w:spacing w:before="0"/>
      </w:pPr>
      <w:r w:rsidRPr="00A606E1">
        <w:lastRenderedPageBreak/>
        <w:t>Communication of 15.V.2014:</w:t>
      </w:r>
    </w:p>
    <w:p w:rsidR="00A606E1" w:rsidRPr="00A606E1" w:rsidRDefault="00A606E1" w:rsidP="00A606E1">
      <w:r w:rsidRPr="00A606E1">
        <w:t xml:space="preserve">The </w:t>
      </w:r>
      <w:r w:rsidRPr="00A606E1">
        <w:rPr>
          <w:i/>
          <w:iCs/>
        </w:rPr>
        <w:t>Danish Business Authority</w:t>
      </w:r>
      <w:r w:rsidRPr="00A606E1">
        <w:t>, Copenhagen, announces the following changes to the Danish telephone numbering plan:</w:t>
      </w:r>
    </w:p>
    <w:p w:rsidR="00A606E1" w:rsidRDefault="00A606E1" w:rsidP="00A606E1">
      <w:r>
        <w:t>•</w:t>
      </w:r>
      <w:r>
        <w:tab/>
      </w:r>
      <w:proofErr w:type="gramStart"/>
      <w:r w:rsidRPr="00A606E1">
        <w:t>assignment</w:t>
      </w:r>
      <w:proofErr w:type="gramEnd"/>
      <w:r w:rsidRPr="00A606E1">
        <w:t xml:space="preserve"> – fixed communication service</w:t>
      </w:r>
    </w:p>
    <w:p w:rsidR="00A606E1" w:rsidRPr="00A606E1" w:rsidRDefault="00A606E1" w:rsidP="00A606E1">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A606E1" w:rsidRPr="00A606E1" w:rsidTr="00A606E1">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spacing w:line="276" w:lineRule="auto"/>
              <w:jc w:val="center"/>
              <w:rPr>
                <w:i/>
                <w:iCs/>
                <w:sz w:val="18"/>
                <w:szCs w:val="18"/>
              </w:rPr>
            </w:pPr>
            <w:r w:rsidRPr="00A606E1">
              <w:rPr>
                <w:i/>
                <w:iCs/>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jc w:val="center"/>
              <w:rPr>
                <w:i/>
                <w:iCs/>
                <w:sz w:val="18"/>
                <w:szCs w:val="18"/>
              </w:rPr>
            </w:pPr>
            <w:r w:rsidRPr="00A606E1">
              <w:rPr>
                <w:i/>
                <w:iCs/>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rPr>
                <w:i/>
                <w:iCs/>
                <w:sz w:val="18"/>
                <w:szCs w:val="18"/>
              </w:rPr>
            </w:pPr>
            <w:r w:rsidRPr="00A606E1">
              <w:rPr>
                <w:i/>
                <w:iCs/>
                <w:sz w:val="18"/>
                <w:szCs w:val="18"/>
              </w:rPr>
              <w:t>Date of assignment</w:t>
            </w:r>
          </w:p>
        </w:tc>
      </w:tr>
      <w:tr w:rsidR="00A606E1" w:rsidRPr="00A606E1" w:rsidTr="00A606E1">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rPr>
                <w:sz w:val="18"/>
                <w:szCs w:val="18"/>
              </w:rPr>
            </w:pPr>
            <w:r w:rsidRPr="00A606E1">
              <w:rPr>
                <w:sz w:val="18"/>
                <w:szCs w:val="18"/>
              </w:rPr>
              <w:t>Thyfon A/S</w:t>
            </w:r>
          </w:p>
        </w:tc>
        <w:tc>
          <w:tcPr>
            <w:tcW w:w="5812"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ind w:right="511"/>
              <w:rPr>
                <w:sz w:val="18"/>
                <w:szCs w:val="18"/>
              </w:rPr>
            </w:pPr>
            <w:r w:rsidRPr="00A606E1">
              <w:rPr>
                <w:sz w:val="18"/>
                <w:szCs w:val="18"/>
              </w:rPr>
              <w:t xml:space="preserve">69899fgh </w:t>
            </w:r>
          </w:p>
        </w:tc>
        <w:tc>
          <w:tcPr>
            <w:tcW w:w="1984"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jc w:val="center"/>
              <w:rPr>
                <w:sz w:val="18"/>
                <w:szCs w:val="18"/>
              </w:rPr>
            </w:pPr>
            <w:r w:rsidRPr="00A606E1">
              <w:rPr>
                <w:sz w:val="18"/>
                <w:szCs w:val="18"/>
              </w:rPr>
              <w:t>1.VII.2014</w:t>
            </w:r>
          </w:p>
        </w:tc>
      </w:tr>
    </w:tbl>
    <w:p w:rsidR="00A606E1" w:rsidRPr="00A606E1" w:rsidRDefault="00A606E1" w:rsidP="00A606E1"/>
    <w:p w:rsidR="00A606E1" w:rsidRPr="00A606E1" w:rsidRDefault="00A606E1" w:rsidP="00A606E1">
      <w:r>
        <w:t>•</w:t>
      </w:r>
      <w:r>
        <w:tab/>
      </w:r>
      <w:proofErr w:type="gramStart"/>
      <w:r w:rsidRPr="00A606E1">
        <w:t>assignment</w:t>
      </w:r>
      <w:proofErr w:type="gramEnd"/>
      <w:r w:rsidRPr="00A606E1">
        <w:t xml:space="preserve"> – mobile communication service</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259"/>
        <w:gridCol w:w="5071"/>
        <w:gridCol w:w="1742"/>
      </w:tblGrid>
      <w:tr w:rsidR="00A606E1" w:rsidRPr="00A606E1" w:rsidTr="00A606E1">
        <w:trPr>
          <w:trHeight w:val="341"/>
          <w:jc w:val="center"/>
        </w:trPr>
        <w:tc>
          <w:tcPr>
            <w:tcW w:w="2577"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spacing w:line="276" w:lineRule="auto"/>
              <w:jc w:val="center"/>
              <w:rPr>
                <w:i/>
                <w:iCs/>
                <w:sz w:val="18"/>
                <w:szCs w:val="18"/>
              </w:rPr>
            </w:pPr>
            <w:r w:rsidRPr="00A606E1">
              <w:rPr>
                <w:i/>
                <w:iCs/>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jc w:val="center"/>
              <w:rPr>
                <w:i/>
                <w:iCs/>
                <w:sz w:val="18"/>
                <w:szCs w:val="18"/>
              </w:rPr>
            </w:pPr>
            <w:r w:rsidRPr="00A606E1">
              <w:rPr>
                <w:i/>
                <w:iCs/>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rPr>
                <w:i/>
                <w:iCs/>
                <w:sz w:val="18"/>
                <w:szCs w:val="18"/>
              </w:rPr>
            </w:pPr>
            <w:r w:rsidRPr="00A606E1">
              <w:rPr>
                <w:i/>
                <w:iCs/>
                <w:sz w:val="18"/>
                <w:szCs w:val="18"/>
              </w:rPr>
              <w:t>Date of assignment</w:t>
            </w:r>
          </w:p>
        </w:tc>
      </w:tr>
      <w:tr w:rsidR="00A606E1" w:rsidRPr="00A606E1" w:rsidTr="00A606E1">
        <w:trPr>
          <w:trHeight w:val="490"/>
          <w:jc w:val="center"/>
        </w:trPr>
        <w:tc>
          <w:tcPr>
            <w:tcW w:w="2577"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rPr>
                <w:sz w:val="18"/>
                <w:szCs w:val="18"/>
              </w:rPr>
            </w:pPr>
            <w:r w:rsidRPr="00A606E1">
              <w:rPr>
                <w:sz w:val="18"/>
                <w:szCs w:val="18"/>
              </w:rPr>
              <w:t>Thyfon A/S</w:t>
            </w:r>
          </w:p>
        </w:tc>
        <w:tc>
          <w:tcPr>
            <w:tcW w:w="5812" w:type="dxa"/>
            <w:tcBorders>
              <w:top w:val="single" w:sz="6" w:space="0" w:color="auto"/>
              <w:left w:val="single" w:sz="6" w:space="0" w:color="auto"/>
              <w:bottom w:val="single" w:sz="6" w:space="0" w:color="auto"/>
              <w:right w:val="single" w:sz="6" w:space="0" w:color="auto"/>
            </w:tcBorders>
          </w:tcPr>
          <w:p w:rsidR="00A606E1" w:rsidRPr="00A606E1" w:rsidRDefault="00A606E1" w:rsidP="00A606E1">
            <w:pPr>
              <w:spacing w:line="276" w:lineRule="auto"/>
              <w:rPr>
                <w:sz w:val="18"/>
                <w:szCs w:val="18"/>
              </w:rPr>
            </w:pPr>
            <w:r w:rsidRPr="00A606E1">
              <w:rPr>
                <w:sz w:val="18"/>
                <w:szCs w:val="18"/>
              </w:rPr>
              <w:t>9272efgh</w:t>
            </w:r>
          </w:p>
        </w:tc>
        <w:tc>
          <w:tcPr>
            <w:tcW w:w="1984" w:type="dxa"/>
            <w:tcBorders>
              <w:top w:val="single" w:sz="6" w:space="0" w:color="auto"/>
              <w:left w:val="single" w:sz="6" w:space="0" w:color="auto"/>
              <w:bottom w:val="single" w:sz="6" w:space="0" w:color="auto"/>
              <w:right w:val="single" w:sz="6" w:space="0" w:color="auto"/>
            </w:tcBorders>
            <w:hideMark/>
          </w:tcPr>
          <w:p w:rsidR="00A606E1" w:rsidRPr="00A606E1" w:rsidRDefault="00A606E1" w:rsidP="00A606E1">
            <w:pPr>
              <w:numPr>
                <w:ilvl w:val="12"/>
                <w:numId w:val="0"/>
              </w:numPr>
              <w:spacing w:line="276" w:lineRule="auto"/>
              <w:ind w:right="511"/>
              <w:jc w:val="center"/>
              <w:rPr>
                <w:sz w:val="18"/>
                <w:szCs w:val="18"/>
              </w:rPr>
            </w:pPr>
            <w:r w:rsidRPr="00A606E1">
              <w:rPr>
                <w:sz w:val="18"/>
                <w:szCs w:val="18"/>
              </w:rPr>
              <w:t>1.VII.2014</w:t>
            </w:r>
          </w:p>
        </w:tc>
      </w:tr>
    </w:tbl>
    <w:p w:rsidR="00A606E1" w:rsidRPr="00A606E1" w:rsidRDefault="00A606E1" w:rsidP="00FA4BE9"/>
    <w:p w:rsidR="00FA4BE9" w:rsidRPr="00EF7D2C" w:rsidRDefault="00FA4BE9" w:rsidP="00FA4BE9">
      <w:pPr>
        <w:tabs>
          <w:tab w:val="left" w:pos="1800"/>
        </w:tabs>
        <w:ind w:left="1080" w:hanging="1080"/>
        <w:rPr>
          <w:rFonts w:asciiTheme="minorHAnsi" w:hAnsiTheme="minorHAnsi" w:cs="Arial"/>
        </w:rPr>
      </w:pPr>
      <w:r w:rsidRPr="00EF7D2C">
        <w:rPr>
          <w:rFonts w:asciiTheme="minorHAnsi" w:hAnsiTheme="minorHAnsi" w:cs="Arial"/>
        </w:rPr>
        <w:t>Contact:</w:t>
      </w:r>
    </w:p>
    <w:p w:rsidR="00FA4BE9" w:rsidRPr="00EF7D2C" w:rsidRDefault="00FA4BE9" w:rsidP="00FA4BE9">
      <w:pPr>
        <w:tabs>
          <w:tab w:val="left" w:pos="1800"/>
        </w:tabs>
        <w:ind w:left="567" w:hanging="567"/>
        <w:jc w:val="left"/>
        <w:rPr>
          <w:rFonts w:asciiTheme="minorHAnsi" w:hAnsiTheme="minorHAnsi" w:cs="Arial"/>
        </w:rPr>
      </w:pPr>
      <w:r w:rsidRPr="00EF7D2C">
        <w:rPr>
          <w:rFonts w:asciiTheme="minorHAnsi" w:hAnsiTheme="minorHAnsi" w:cs="Arial"/>
        </w:rPr>
        <w:tab/>
        <w:t>Danish Business Authority</w:t>
      </w:r>
      <w:r w:rsidRPr="00EF7D2C">
        <w:rPr>
          <w:rFonts w:asciiTheme="minorHAnsi" w:hAnsiTheme="minorHAnsi" w:cs="Arial"/>
        </w:rPr>
        <w:br/>
        <w:t>Dahlerups Pakhus</w:t>
      </w:r>
      <w:r>
        <w:rPr>
          <w:rFonts w:asciiTheme="minorHAnsi" w:hAnsiTheme="minorHAnsi" w:cs="Arial"/>
        </w:rPr>
        <w:br/>
      </w:r>
      <w:r w:rsidRPr="00EF7D2C">
        <w:t>Langelinie Allé 17</w:t>
      </w:r>
      <w:r>
        <w:br/>
      </w:r>
      <w:r w:rsidRPr="00EF7D2C">
        <w:rPr>
          <w:rFonts w:asciiTheme="minorHAnsi" w:hAnsiTheme="minorHAnsi" w:cs="Arial"/>
        </w:rPr>
        <w:t>DK-2100 COPENHAGEN</w:t>
      </w:r>
      <w:r w:rsidRPr="00EF7D2C">
        <w:rPr>
          <w:rFonts w:asciiTheme="minorHAnsi" w:hAnsiTheme="minorHAnsi" w:cs="Arial"/>
        </w:rPr>
        <w:br/>
        <w:t>Denmark</w:t>
      </w:r>
      <w:r w:rsidRPr="00EF7D2C">
        <w:rPr>
          <w:rFonts w:asciiTheme="minorHAnsi" w:hAnsiTheme="minorHAnsi" w:cs="Arial"/>
        </w:rPr>
        <w:br/>
        <w:t>Tel:</w:t>
      </w:r>
      <w:r w:rsidRPr="00EF7D2C">
        <w:rPr>
          <w:rFonts w:asciiTheme="minorHAnsi" w:hAnsiTheme="minorHAnsi" w:cs="Arial"/>
        </w:rPr>
        <w:tab/>
        <w:t xml:space="preserve">+45 35 29 10 00 </w:t>
      </w:r>
      <w:r w:rsidRPr="00EF7D2C">
        <w:rPr>
          <w:rFonts w:asciiTheme="minorHAnsi" w:hAnsiTheme="minorHAnsi" w:cs="Arial"/>
        </w:rPr>
        <w:br/>
        <w:t>Fax:</w:t>
      </w:r>
      <w:r w:rsidRPr="00EF7D2C">
        <w:rPr>
          <w:rFonts w:asciiTheme="minorHAnsi" w:hAnsiTheme="minorHAnsi" w:cs="Arial"/>
        </w:rPr>
        <w:tab/>
        <w:t xml:space="preserve">+45 35 46 60 01 </w:t>
      </w:r>
      <w:r w:rsidRPr="00EF7D2C">
        <w:rPr>
          <w:rFonts w:asciiTheme="minorHAnsi" w:hAnsiTheme="minorHAnsi" w:cs="Arial"/>
        </w:rPr>
        <w:br/>
        <w:t>E-mail:</w:t>
      </w:r>
      <w:r w:rsidRPr="00EF7D2C">
        <w:rPr>
          <w:rFonts w:asciiTheme="minorHAnsi" w:hAnsiTheme="minorHAnsi" w:cs="Arial"/>
        </w:rPr>
        <w:tab/>
        <w:t xml:space="preserve">erst@erst.dk </w:t>
      </w:r>
      <w:r w:rsidRPr="00EF7D2C">
        <w:rPr>
          <w:rFonts w:asciiTheme="minorHAnsi" w:hAnsiTheme="minorHAnsi" w:cs="Arial"/>
        </w:rPr>
        <w:br/>
        <w:t>URL:</w:t>
      </w:r>
      <w:r w:rsidRPr="00EF7D2C">
        <w:rPr>
          <w:rFonts w:asciiTheme="minorHAnsi" w:hAnsiTheme="minorHAnsi" w:cs="Arial"/>
        </w:rPr>
        <w:tab/>
        <w:t xml:space="preserve">www.erst.dk </w:t>
      </w:r>
      <w:bookmarkStart w:id="541" w:name="dtmis_Start"/>
      <w:bookmarkStart w:id="542" w:name="dtmis_Underskriver"/>
      <w:bookmarkEnd w:id="541"/>
      <w:bookmarkEnd w:id="542"/>
    </w:p>
    <w:p w:rsidR="00A606E1" w:rsidRDefault="00A606E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rPr>
      </w:pPr>
      <w:r>
        <w:rPr>
          <w:rFonts w:asciiTheme="minorHAnsi" w:eastAsia="SimSun" w:hAnsiTheme="minorHAnsi" w:cs="Arial"/>
          <w:b/>
          <w:bCs/>
        </w:rPr>
        <w:br w:type="page"/>
      </w:r>
    </w:p>
    <w:p w:rsidR="00FA4BE9" w:rsidRPr="00EF7D2C" w:rsidRDefault="00FA4BE9" w:rsidP="00FA4BE9">
      <w:pPr>
        <w:tabs>
          <w:tab w:val="left" w:pos="1134"/>
          <w:tab w:val="left" w:pos="4678"/>
          <w:tab w:val="left" w:pos="6521"/>
          <w:tab w:val="left" w:pos="6946"/>
        </w:tabs>
        <w:overflowPunct/>
        <w:autoSpaceDE/>
        <w:autoSpaceDN/>
        <w:adjustRightInd/>
        <w:spacing w:before="240"/>
        <w:rPr>
          <w:rFonts w:asciiTheme="minorHAnsi" w:hAnsiTheme="minorHAnsi" w:cs="Arial"/>
          <w:b/>
        </w:rPr>
      </w:pPr>
      <w:r w:rsidRPr="00EF7D2C">
        <w:rPr>
          <w:rFonts w:asciiTheme="minorHAnsi" w:eastAsia="SimSun" w:hAnsiTheme="minorHAnsi" w:cs="Arial"/>
          <w:b/>
          <w:bCs/>
        </w:rPr>
        <w:lastRenderedPageBreak/>
        <w:t>French Polynesia</w:t>
      </w:r>
      <w:r>
        <w:rPr>
          <w:rFonts w:asciiTheme="minorHAnsi" w:eastAsia="SimSun" w:hAnsiTheme="minorHAnsi" w:cs="Arial"/>
          <w:b/>
          <w:bCs/>
        </w:rPr>
        <w:fldChar w:fldCharType="begin"/>
      </w:r>
      <w:r>
        <w:instrText xml:space="preserve"> TC "</w:instrText>
      </w:r>
      <w:bookmarkStart w:id="543" w:name="_Toc388946315"/>
      <w:r w:rsidRPr="00053895">
        <w:rPr>
          <w:rFonts w:asciiTheme="minorHAnsi" w:eastAsia="SimSun" w:hAnsiTheme="minorHAnsi" w:cs="Arial"/>
          <w:b/>
          <w:bCs/>
        </w:rPr>
        <w:instrText>French Polynesia</w:instrText>
      </w:r>
      <w:bookmarkEnd w:id="543"/>
      <w:r>
        <w:instrText xml:space="preserve">" \f C \l "1" </w:instrText>
      </w:r>
      <w:r>
        <w:rPr>
          <w:rFonts w:asciiTheme="minorHAnsi" w:eastAsia="SimSun" w:hAnsiTheme="minorHAnsi" w:cs="Arial"/>
          <w:b/>
          <w:bCs/>
        </w:rPr>
        <w:fldChar w:fldCharType="end"/>
      </w:r>
      <w:r w:rsidRPr="00EF7D2C">
        <w:rPr>
          <w:rFonts w:asciiTheme="minorHAnsi" w:hAnsiTheme="minorHAnsi" w:cs="Arial"/>
          <w:b/>
        </w:rPr>
        <w:t xml:space="preserve"> (</w:t>
      </w:r>
      <w:r w:rsidRPr="00EF7D2C">
        <w:rPr>
          <w:rFonts w:asciiTheme="minorHAnsi" w:eastAsia="SimSun" w:hAnsiTheme="minorHAnsi" w:cs="Arial"/>
          <w:b/>
        </w:rPr>
        <w:t>country code +689</w:t>
      </w:r>
      <w:r w:rsidRPr="00EF7D2C">
        <w:rPr>
          <w:rFonts w:asciiTheme="minorHAnsi" w:hAnsiTheme="minorHAnsi" w:cs="Arial"/>
          <w:b/>
        </w:rPr>
        <w:t xml:space="preserve">)  </w:t>
      </w:r>
    </w:p>
    <w:p w:rsidR="00FA4BE9" w:rsidRPr="00EF7D2C" w:rsidRDefault="00FA4BE9" w:rsidP="00FA4BE9">
      <w:pPr>
        <w:tabs>
          <w:tab w:val="left" w:pos="1134"/>
          <w:tab w:val="left" w:pos="4678"/>
          <w:tab w:val="left" w:pos="6521"/>
          <w:tab w:val="left" w:pos="6946"/>
        </w:tabs>
        <w:overflowPunct/>
        <w:autoSpaceDE/>
        <w:autoSpaceDN/>
        <w:adjustRightInd/>
        <w:spacing w:before="0" w:after="120"/>
        <w:rPr>
          <w:rFonts w:asciiTheme="minorHAnsi" w:hAnsiTheme="minorHAnsi" w:cs="Arial"/>
        </w:rPr>
      </w:pPr>
      <w:r w:rsidRPr="00EF7D2C">
        <w:rPr>
          <w:rFonts w:asciiTheme="minorHAnsi" w:hAnsiTheme="minorHAnsi" w:cs="Arial"/>
        </w:rPr>
        <w:t>Communication of 6.V.2014:</w:t>
      </w:r>
    </w:p>
    <w:p w:rsidR="00FA4BE9" w:rsidRPr="00EF7D2C" w:rsidRDefault="00FA4BE9" w:rsidP="00FA4BE9">
      <w:pPr>
        <w:rPr>
          <w:rFonts w:asciiTheme="minorHAnsi" w:eastAsia="SimSun" w:hAnsiTheme="minorHAnsi" w:cs="Arial"/>
        </w:rPr>
      </w:pPr>
      <w:r w:rsidRPr="00EF7D2C">
        <w:rPr>
          <w:rFonts w:asciiTheme="minorHAnsi" w:hAnsiTheme="minorHAnsi" w:cs="Arial"/>
        </w:rPr>
        <w:t xml:space="preserve">The </w:t>
      </w:r>
      <w:r w:rsidRPr="00EF7D2C">
        <w:rPr>
          <w:rFonts w:asciiTheme="minorHAnsi" w:hAnsiTheme="minorHAnsi" w:cs="Arial"/>
          <w:i/>
        </w:rPr>
        <w:t xml:space="preserve">Office des Postes et Télécommunications, </w:t>
      </w:r>
      <w:r w:rsidRPr="00EF7D2C">
        <w:rPr>
          <w:rFonts w:asciiTheme="minorHAnsi" w:hAnsiTheme="minorHAnsi" w:cs="Arial"/>
        </w:rPr>
        <w:t>Papeete</w:t>
      </w:r>
      <w:r>
        <w:rPr>
          <w:rFonts w:asciiTheme="minorHAnsi" w:hAnsiTheme="minorHAnsi" w:cs="Arial"/>
        </w:rPr>
        <w:fldChar w:fldCharType="begin"/>
      </w:r>
      <w:r>
        <w:instrText xml:space="preserve"> TC "</w:instrText>
      </w:r>
      <w:bookmarkStart w:id="544" w:name="_Toc388946316"/>
      <w:r w:rsidRPr="00BE7DBE">
        <w:rPr>
          <w:rFonts w:asciiTheme="minorHAnsi" w:hAnsiTheme="minorHAnsi" w:cs="Arial"/>
          <w:i/>
        </w:rPr>
        <w:instrText xml:space="preserve">Office des Postes et Télécommunications, </w:instrText>
      </w:r>
      <w:r w:rsidRPr="00BE7DBE">
        <w:rPr>
          <w:rFonts w:asciiTheme="minorHAnsi" w:hAnsiTheme="minorHAnsi" w:cs="Arial"/>
        </w:rPr>
        <w:instrText>Papeete</w:instrText>
      </w:r>
      <w:bookmarkEnd w:id="544"/>
      <w:r>
        <w:instrText>" \f C \l "1</w:instrText>
      </w:r>
      <w:proofErr w:type="gramStart"/>
      <w:r>
        <w:instrText xml:space="preserve">" </w:instrText>
      </w:r>
      <w:proofErr w:type="gramEnd"/>
      <w:r>
        <w:rPr>
          <w:rFonts w:asciiTheme="minorHAnsi" w:hAnsiTheme="minorHAnsi" w:cs="Arial"/>
        </w:rPr>
        <w:fldChar w:fldCharType="end"/>
      </w:r>
      <w:r w:rsidRPr="00EF7D2C">
        <w:rPr>
          <w:rFonts w:asciiTheme="minorHAnsi" w:hAnsiTheme="minorHAnsi" w:cs="Arial"/>
        </w:rPr>
        <w:t xml:space="preserve">, </w:t>
      </w:r>
      <w:r w:rsidRPr="00EF7D2C">
        <w:rPr>
          <w:rFonts w:asciiTheme="minorHAnsi" w:eastAsia="SimSun" w:hAnsiTheme="minorHAnsi" w:cs="Arial"/>
        </w:rPr>
        <w:t xml:space="preserve">announces the updated numbering plan of French Polynesia </w:t>
      </w:r>
      <w:r w:rsidRPr="00EF7D2C">
        <w:rPr>
          <w:rFonts w:asciiTheme="minorHAnsi" w:hAnsiTheme="minorHAnsi" w:cs="Arial"/>
        </w:rPr>
        <w:t>:</w:t>
      </w:r>
    </w:p>
    <w:p w:rsidR="00FA4BE9" w:rsidRPr="00EF7D2C" w:rsidRDefault="00FA4BE9" w:rsidP="00FA4BE9">
      <w:pPr>
        <w:jc w:val="center"/>
        <w:rPr>
          <w:rFonts w:eastAsia="SimSun"/>
        </w:rPr>
      </w:pPr>
      <w:r w:rsidRPr="00EF7D2C">
        <w:t xml:space="preserve">National Numbering plan </w:t>
      </w:r>
      <w:r w:rsidRPr="00EF7D2C">
        <w:rPr>
          <w:rFonts w:eastAsia="SimSun"/>
        </w:rPr>
        <w:t>of French Polynesia</w:t>
      </w:r>
    </w:p>
    <w:p w:rsidR="00FA4BE9" w:rsidRPr="00EF7D2C" w:rsidRDefault="00FA4BE9" w:rsidP="00FA4BE9">
      <w:pPr>
        <w:rPr>
          <w:rFonts w:asciiTheme="minorHAnsi" w:eastAsia="SimSun" w:hAnsiTheme="minorHAnsi" w:cs="Arial"/>
        </w:rPr>
      </w:pPr>
      <w:r w:rsidRPr="00EF7D2C">
        <w:rPr>
          <w:rFonts w:asciiTheme="minorHAnsi" w:eastAsia="SimSun" w:hAnsiTheme="minorHAnsi" w:cs="Arial"/>
          <w:bCs/>
        </w:rPr>
        <w:t>Country code</w:t>
      </w:r>
      <w:r w:rsidRPr="00EF7D2C">
        <w:rPr>
          <w:rFonts w:asciiTheme="minorHAnsi" w:eastAsia="SimSun" w:hAnsiTheme="minorHAnsi" w:cs="Arial"/>
        </w:rPr>
        <w:t>:</w:t>
      </w:r>
      <w:r w:rsidRPr="00EF7D2C">
        <w:rPr>
          <w:rFonts w:asciiTheme="minorHAnsi" w:eastAsia="SimSun" w:hAnsiTheme="minorHAnsi" w:cs="Arial"/>
        </w:rPr>
        <w:tab/>
        <w:t>+689</w:t>
      </w:r>
      <w:r w:rsidRPr="00EF7D2C">
        <w:rPr>
          <w:rFonts w:asciiTheme="minorHAnsi" w:eastAsia="SimSun" w:hAnsiTheme="minorHAnsi" w:cs="Arial"/>
        </w:rPr>
        <w:br/>
        <w:t>Mixed closed plan six (6)-digit plan and eight (8)-digit plan</w:t>
      </w:r>
    </w:p>
    <w:p w:rsidR="00FA4BE9" w:rsidRPr="00EF7D2C" w:rsidRDefault="00FA4BE9" w:rsidP="00FA4BE9">
      <w:pPr>
        <w:rPr>
          <w:rFonts w:eastAsia="SimSun"/>
        </w:rPr>
      </w:pPr>
      <w:r w:rsidRPr="00EF7D2C">
        <w:rPr>
          <w:rFonts w:eastAsia="SimSun"/>
        </w:rPr>
        <w:t xml:space="preserve">A </w:t>
      </w:r>
      <w:proofErr w:type="gramStart"/>
      <w:r w:rsidRPr="00EF7D2C">
        <w:rPr>
          <w:rFonts w:eastAsia="SimSun"/>
        </w:rPr>
        <w:t>–  PSTN</w:t>
      </w:r>
      <w:proofErr w:type="gramEnd"/>
      <w:r w:rsidRPr="00EF7D2C">
        <w:rPr>
          <w:rFonts w:eastAsia="SimSun"/>
        </w:rPr>
        <w:t>/ISDN</w:t>
      </w:r>
    </w:p>
    <w:p w:rsidR="00FA4BE9" w:rsidRPr="00EF7D2C" w:rsidRDefault="00FA4BE9" w:rsidP="00FA4BE9">
      <w:r w:rsidRPr="00EF7D2C">
        <w:t>Starting on 21</w:t>
      </w:r>
      <w:r w:rsidRPr="00EF7D2C">
        <w:rPr>
          <w:vertAlign w:val="superscript"/>
        </w:rPr>
        <w:t>st</w:t>
      </w:r>
      <w:r w:rsidRPr="00EF7D2C">
        <w:t xml:space="preserve"> of June </w:t>
      </w:r>
      <w:proofErr w:type="gramStart"/>
      <w:r w:rsidRPr="00EF7D2C">
        <w:t>2014 ,</w:t>
      </w:r>
      <w:proofErr w:type="gramEnd"/>
      <w:r w:rsidRPr="00EF7D2C">
        <w:t xml:space="preserve"> all old numbers from </w:t>
      </w:r>
      <w:r w:rsidRPr="00EF7D2C">
        <w:rPr>
          <w:rFonts w:eastAsia="SimSun"/>
        </w:rPr>
        <w:t xml:space="preserve">PSTN/ISDN network in the form </w:t>
      </w:r>
      <w:r w:rsidRPr="00EF7D2C">
        <w:t>PQ MC DU will become AB PQ MC DU as indicated in the following table:</w:t>
      </w:r>
    </w:p>
    <w:p w:rsidR="00FA4BE9" w:rsidRPr="00FA4BE9" w:rsidRDefault="00FA4BE9" w:rsidP="00FA4BE9">
      <w:pPr>
        <w:rPr>
          <w:sz w:val="6"/>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8"/>
        <w:gridCol w:w="2408"/>
        <w:gridCol w:w="2590"/>
        <w:gridCol w:w="1816"/>
      </w:tblGrid>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vAlign w:val="center"/>
          </w:tcPr>
          <w:p w:rsidR="00FA4BE9" w:rsidRPr="00FC40F6" w:rsidRDefault="00FA4BE9" w:rsidP="00FA4BE9">
            <w:pPr>
              <w:numPr>
                <w:ilvl w:val="12"/>
                <w:numId w:val="0"/>
              </w:numPr>
              <w:spacing w:before="60" w:after="60"/>
              <w:ind w:right="-441"/>
              <w:jc w:val="center"/>
              <w:rPr>
                <w:rFonts w:asciiTheme="minorHAnsi" w:hAnsiTheme="minorHAnsi" w:cs="Arial"/>
                <w:i/>
                <w:iCs/>
                <w:sz w:val="18"/>
                <w:szCs w:val="18"/>
              </w:rPr>
            </w:pPr>
            <w:r w:rsidRPr="00FC40F6">
              <w:rPr>
                <w:rFonts w:asciiTheme="minorHAnsi" w:hAnsiTheme="minorHAnsi" w:cs="Arial"/>
                <w:i/>
                <w:iCs/>
                <w:sz w:val="18"/>
                <w:szCs w:val="18"/>
              </w:rPr>
              <w:t>Service</w:t>
            </w:r>
          </w:p>
        </w:tc>
        <w:tc>
          <w:tcPr>
            <w:tcW w:w="2408" w:type="dxa"/>
            <w:tcBorders>
              <w:top w:val="single" w:sz="6" w:space="0" w:color="auto"/>
              <w:left w:val="single" w:sz="6" w:space="0" w:color="auto"/>
              <w:bottom w:val="single" w:sz="6" w:space="0" w:color="auto"/>
              <w:right w:val="single" w:sz="6" w:space="0" w:color="auto"/>
            </w:tcBorders>
            <w:vAlign w:val="center"/>
          </w:tcPr>
          <w:p w:rsidR="00FA4BE9" w:rsidRPr="00FC40F6" w:rsidRDefault="00FA4BE9" w:rsidP="00FA4BE9">
            <w:pPr>
              <w:numPr>
                <w:ilvl w:val="12"/>
                <w:numId w:val="0"/>
              </w:numPr>
              <w:spacing w:before="60" w:after="60"/>
              <w:jc w:val="center"/>
              <w:rPr>
                <w:rFonts w:asciiTheme="minorHAnsi" w:hAnsiTheme="minorHAnsi" w:cs="Arial"/>
                <w:i/>
                <w:iCs/>
                <w:sz w:val="18"/>
                <w:szCs w:val="18"/>
              </w:rPr>
            </w:pPr>
            <w:r w:rsidRPr="00FC40F6">
              <w:rPr>
                <w:rFonts w:asciiTheme="minorHAnsi" w:hAnsiTheme="minorHAnsi" w:cs="Arial"/>
                <w:i/>
                <w:iCs/>
                <w:sz w:val="18"/>
                <w:szCs w:val="18"/>
              </w:rPr>
              <w:t>Area</w:t>
            </w:r>
          </w:p>
        </w:tc>
        <w:tc>
          <w:tcPr>
            <w:tcW w:w="2590" w:type="dxa"/>
            <w:tcBorders>
              <w:top w:val="single" w:sz="6" w:space="0" w:color="auto"/>
              <w:left w:val="single" w:sz="6" w:space="0" w:color="auto"/>
              <w:bottom w:val="single" w:sz="6" w:space="0" w:color="auto"/>
              <w:right w:val="single" w:sz="6" w:space="0" w:color="auto"/>
            </w:tcBorders>
            <w:vAlign w:val="center"/>
          </w:tcPr>
          <w:p w:rsidR="00FA4BE9" w:rsidRPr="00FC40F6" w:rsidRDefault="00FA4BE9" w:rsidP="00FA4BE9">
            <w:pPr>
              <w:numPr>
                <w:ilvl w:val="12"/>
                <w:numId w:val="0"/>
              </w:numPr>
              <w:spacing w:before="60" w:after="60"/>
              <w:jc w:val="center"/>
              <w:rPr>
                <w:rFonts w:asciiTheme="minorHAnsi" w:hAnsiTheme="minorHAnsi" w:cs="Arial"/>
                <w:i/>
                <w:iCs/>
                <w:sz w:val="18"/>
                <w:szCs w:val="18"/>
              </w:rPr>
            </w:pPr>
            <w:r w:rsidRPr="00FC40F6">
              <w:rPr>
                <w:rFonts w:asciiTheme="minorHAnsi" w:hAnsiTheme="minorHAnsi" w:cs="Arial"/>
                <w:i/>
                <w:iCs/>
                <w:sz w:val="18"/>
                <w:szCs w:val="18"/>
              </w:rPr>
              <w:t>Old numbers</w:t>
            </w:r>
            <w:r w:rsidRPr="00FC40F6">
              <w:rPr>
                <w:rFonts w:asciiTheme="minorHAnsi" w:hAnsiTheme="minorHAnsi" w:cs="Arial"/>
                <w:i/>
                <w:iCs/>
                <w:sz w:val="18"/>
                <w:szCs w:val="18"/>
              </w:rPr>
              <w:br/>
              <w:t>PQ MC DU</w:t>
            </w:r>
          </w:p>
        </w:tc>
        <w:tc>
          <w:tcPr>
            <w:tcW w:w="1816" w:type="dxa"/>
            <w:tcBorders>
              <w:top w:val="single" w:sz="6" w:space="0" w:color="auto"/>
              <w:left w:val="single" w:sz="6" w:space="0" w:color="auto"/>
              <w:bottom w:val="single" w:sz="6" w:space="0" w:color="auto"/>
              <w:right w:val="single" w:sz="6" w:space="0" w:color="auto"/>
            </w:tcBorders>
            <w:vAlign w:val="center"/>
          </w:tcPr>
          <w:p w:rsidR="00FA4BE9" w:rsidRPr="00FC40F6" w:rsidRDefault="00FA4BE9" w:rsidP="00FA4BE9">
            <w:pPr>
              <w:numPr>
                <w:ilvl w:val="12"/>
                <w:numId w:val="0"/>
              </w:numPr>
              <w:spacing w:before="60" w:after="60"/>
              <w:jc w:val="center"/>
              <w:rPr>
                <w:rFonts w:asciiTheme="minorHAnsi" w:hAnsiTheme="minorHAnsi" w:cs="Arial"/>
                <w:i/>
                <w:iCs/>
                <w:sz w:val="18"/>
                <w:szCs w:val="18"/>
              </w:rPr>
            </w:pPr>
            <w:r w:rsidRPr="00FC40F6">
              <w:rPr>
                <w:rFonts w:asciiTheme="minorHAnsi" w:hAnsiTheme="minorHAnsi" w:cs="Arial"/>
                <w:i/>
                <w:iCs/>
                <w:sz w:val="18"/>
                <w:szCs w:val="18"/>
              </w:rPr>
              <w:t>New numbers</w:t>
            </w:r>
            <w:r w:rsidRPr="00FC40F6">
              <w:rPr>
                <w:rFonts w:asciiTheme="minorHAnsi" w:hAnsiTheme="minorHAnsi" w:cs="Arial"/>
                <w:i/>
                <w:iCs/>
                <w:sz w:val="18"/>
                <w:szCs w:val="18"/>
              </w:rPr>
              <w:br/>
              <w:t>AB PQ MC DU</w:t>
            </w: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IDV</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4Q MC DU</w:t>
            </w:r>
          </w:p>
        </w:tc>
        <w:tc>
          <w:tcPr>
            <w:tcW w:w="1816"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40 4Q MC DU</w:t>
            </w: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IDV</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5Q MC DU</w:t>
            </w:r>
          </w:p>
        </w:tc>
        <w:tc>
          <w:tcPr>
            <w:tcW w:w="1816"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40 5Q MC DU</w:t>
            </w: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IDV</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8Q MC DU</w:t>
            </w:r>
          </w:p>
        </w:tc>
        <w:tc>
          <w:tcPr>
            <w:tcW w:w="1816"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lang w:val="fr-FR"/>
              </w:rPr>
            </w:pPr>
            <w:r w:rsidRPr="00FC40F6">
              <w:rPr>
                <w:rFonts w:asciiTheme="minorHAnsi" w:hAnsiTheme="minorHAnsi" w:cs="Arial"/>
                <w:sz w:val="18"/>
                <w:szCs w:val="18"/>
                <w:lang w:val="fr-FR"/>
              </w:rPr>
              <w:t>40 8Q MC DU</w:t>
            </w: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vertAlign w:val="superscript"/>
                <w:lang w:val="fr-CH"/>
              </w:rPr>
            </w:pPr>
            <w:r w:rsidRPr="00FC40F6">
              <w:rPr>
                <w:rFonts w:asciiTheme="minorHAnsi" w:eastAsia="SimSun" w:hAnsiTheme="minorHAnsi" w:cs="Arial"/>
                <w:sz w:val="18"/>
                <w:szCs w:val="18"/>
              </w:rPr>
              <w:t>Payphone</w:t>
            </w:r>
            <w:r w:rsidRPr="00FC40F6">
              <w:rPr>
                <w:rFonts w:asciiTheme="minorHAnsi" w:hAnsiTheme="minorHAnsi" w:cs="Arial"/>
                <w:sz w:val="18"/>
                <w:szCs w:val="18"/>
                <w:vertAlign w:val="superscript"/>
                <w:lang w:val="fr-CH"/>
              </w:rPr>
              <w:t xml:space="preserve"> (1)</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88 MC DU</w:t>
            </w:r>
          </w:p>
        </w:tc>
        <w:tc>
          <w:tcPr>
            <w:tcW w:w="1816"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40 88 MC DU</w:t>
            </w: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left"/>
              <w:rPr>
                <w:rFonts w:asciiTheme="minorHAnsi" w:hAnsiTheme="minorHAnsi" w:cs="Arial"/>
                <w:sz w:val="18"/>
                <w:szCs w:val="18"/>
              </w:rPr>
            </w:pPr>
            <w:r w:rsidRPr="00FC40F6">
              <w:rPr>
                <w:rFonts w:asciiTheme="minorHAnsi" w:eastAsia="SimSun" w:hAnsiTheme="minorHAnsi" w:cs="Arial"/>
                <w:sz w:val="18"/>
                <w:szCs w:val="18"/>
              </w:rPr>
              <w:t>PSTN/ISDN</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ISLV</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6Q MC DU</w:t>
            </w:r>
          </w:p>
        </w:tc>
        <w:tc>
          <w:tcPr>
            <w:tcW w:w="1816"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40 6Q MC DU</w:t>
            </w: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eastAsia="SimSun" w:hAnsiTheme="minorHAnsi" w:cs="Arial"/>
                <w:sz w:val="18"/>
                <w:szCs w:val="18"/>
              </w:rPr>
              <w:t>Remote archipelago</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9Q MC DU</w:t>
            </w:r>
          </w:p>
        </w:tc>
        <w:tc>
          <w:tcPr>
            <w:tcW w:w="1816"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40 9Q MC DU</w:t>
            </w:r>
          </w:p>
        </w:tc>
      </w:tr>
      <w:tr w:rsidR="00FA4BE9" w:rsidRPr="00797DE0"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797DE0" w:rsidP="00417FE6">
            <w:pPr>
              <w:spacing w:before="60" w:after="60"/>
              <w:jc w:val="left"/>
              <w:rPr>
                <w:rFonts w:asciiTheme="minorHAnsi" w:hAnsiTheme="minorHAnsi" w:cs="Arial"/>
                <w:sz w:val="18"/>
                <w:szCs w:val="18"/>
              </w:rPr>
            </w:pPr>
            <w:r>
              <w:br w:type="page"/>
            </w:r>
            <w:r w:rsidR="00FA4BE9"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90 MC DU</w:t>
            </w:r>
          </w:p>
        </w:tc>
        <w:tc>
          <w:tcPr>
            <w:tcW w:w="1816" w:type="dxa"/>
            <w:vMerge w:val="restart"/>
            <w:tcBorders>
              <w:top w:val="single" w:sz="6" w:space="0" w:color="auto"/>
              <w:left w:val="single" w:sz="6" w:space="0" w:color="auto"/>
              <w:right w:val="single" w:sz="6" w:space="0" w:color="auto"/>
            </w:tcBorders>
          </w:tcPr>
          <w:p w:rsidR="00FA4BE9" w:rsidRPr="00797DE0" w:rsidRDefault="00797DE0" w:rsidP="00417FE6">
            <w:pPr>
              <w:numPr>
                <w:ilvl w:val="12"/>
                <w:numId w:val="0"/>
              </w:num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sidR="00FA4BE9" w:rsidRPr="00797DE0">
              <w:rPr>
                <w:rFonts w:asciiTheme="minorHAnsi" w:hAnsiTheme="minorHAnsi" w:cs="Arial"/>
                <w:sz w:val="18"/>
                <w:szCs w:val="18"/>
                <w:lang w:val="fr-CH"/>
              </w:rPr>
              <w:t>49 9 Q MC DU</w:t>
            </w:r>
          </w:p>
        </w:tc>
      </w:tr>
      <w:tr w:rsidR="00FA4BE9" w:rsidRPr="00797DE0"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numPr>
                <w:ilvl w:val="12"/>
                <w:numId w:val="0"/>
              </w:num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1C DU</w:t>
            </w:r>
          </w:p>
        </w:tc>
        <w:tc>
          <w:tcPr>
            <w:tcW w:w="1816" w:type="dxa"/>
            <w:vMerge/>
            <w:tcBorders>
              <w:left w:val="single" w:sz="6" w:space="0" w:color="auto"/>
              <w:right w:val="single" w:sz="6" w:space="0" w:color="auto"/>
            </w:tcBorders>
          </w:tcPr>
          <w:p w:rsidR="00FA4BE9" w:rsidRPr="00797DE0" w:rsidRDefault="00FA4BE9" w:rsidP="00417FE6">
            <w:pPr>
              <w:numPr>
                <w:ilvl w:val="12"/>
                <w:numId w:val="0"/>
              </w:numPr>
              <w:spacing w:before="60" w:after="60"/>
              <w:jc w:val="center"/>
              <w:rPr>
                <w:rFonts w:asciiTheme="minorHAnsi" w:hAnsiTheme="minorHAnsi" w:cs="Arial"/>
                <w:sz w:val="18"/>
                <w:szCs w:val="18"/>
                <w:lang w:val="fr-CH"/>
              </w:rPr>
            </w:pPr>
          </w:p>
        </w:tc>
      </w:tr>
      <w:tr w:rsidR="00FA4BE9" w:rsidRPr="00797DE0"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2C DU</w:t>
            </w:r>
          </w:p>
        </w:tc>
        <w:tc>
          <w:tcPr>
            <w:tcW w:w="1816" w:type="dxa"/>
            <w:vMerge/>
            <w:tcBorders>
              <w:left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p>
        </w:tc>
      </w:tr>
      <w:tr w:rsidR="00FA4BE9" w:rsidRPr="00797DE0"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3C DU</w:t>
            </w:r>
          </w:p>
        </w:tc>
        <w:tc>
          <w:tcPr>
            <w:tcW w:w="1816" w:type="dxa"/>
            <w:vMerge/>
            <w:tcBorders>
              <w:left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p>
        </w:tc>
      </w:tr>
      <w:tr w:rsidR="00FA4BE9" w:rsidRPr="00797DE0"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91 4C DU</w:t>
            </w:r>
          </w:p>
        </w:tc>
        <w:tc>
          <w:tcPr>
            <w:tcW w:w="1816" w:type="dxa"/>
            <w:vMerge/>
            <w:tcBorders>
              <w:left w:val="single" w:sz="6" w:space="0" w:color="auto"/>
              <w:right w:val="single" w:sz="6" w:space="0" w:color="auto"/>
            </w:tcBorders>
          </w:tcPr>
          <w:p w:rsidR="00FA4BE9" w:rsidRPr="00797DE0" w:rsidRDefault="00FA4BE9" w:rsidP="00417FE6">
            <w:pPr>
              <w:spacing w:before="60" w:after="60"/>
              <w:jc w:val="center"/>
              <w:rPr>
                <w:rFonts w:asciiTheme="minorHAnsi" w:hAnsiTheme="minorHAnsi" w:cs="Arial"/>
                <w:sz w:val="18"/>
                <w:szCs w:val="18"/>
                <w:lang w:val="fr-CH"/>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797DE0" w:rsidRDefault="00FA4BE9" w:rsidP="00417FE6">
            <w:pPr>
              <w:spacing w:before="60" w:after="60"/>
              <w:jc w:val="left"/>
              <w:rPr>
                <w:rFonts w:asciiTheme="minorHAnsi" w:hAnsiTheme="minorHAnsi" w:cs="Arial"/>
                <w:sz w:val="18"/>
                <w:szCs w:val="18"/>
                <w:lang w:val="fr-CH"/>
              </w:rPr>
            </w:pPr>
            <w:r w:rsidRPr="00797DE0">
              <w:rPr>
                <w:rFonts w:asciiTheme="minorHAnsi" w:hAnsiTheme="minorHAnsi" w:cs="Arial"/>
                <w:sz w:val="18"/>
                <w:szCs w:val="18"/>
                <w:lang w:val="fr-CH"/>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797DE0">
              <w:rPr>
                <w:rFonts w:asciiTheme="minorHAnsi" w:eastAsia="SimSun" w:hAnsiTheme="minorHAnsi" w:cs="Arial"/>
                <w:sz w:val="18"/>
                <w:szCs w:val="18"/>
                <w:lang w:val="fr-CH"/>
              </w:rPr>
              <w:t>Po</w:t>
            </w:r>
            <w:r w:rsidRPr="00FC40F6">
              <w:rPr>
                <w:rFonts w:asciiTheme="minorHAnsi" w:eastAsia="SimSun" w:hAnsiTheme="minorHAnsi" w:cs="Arial"/>
                <w:sz w:val="18"/>
                <w:szCs w:val="18"/>
              </w:rPr>
              <w:t>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92 1C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hAnsiTheme="minorHAnsi" w:cs="Arial"/>
                <w:sz w:val="18"/>
                <w:szCs w:val="18"/>
              </w:rPr>
              <w:t>92 2C DU</w:t>
            </w:r>
          </w:p>
        </w:tc>
        <w:tc>
          <w:tcPr>
            <w:tcW w:w="1816" w:type="dxa"/>
            <w:vMerge/>
            <w:tcBorders>
              <w:left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hAnsiTheme="minorHAnsi" w:cs="Arial"/>
                <w:sz w:val="18"/>
                <w:szCs w:val="18"/>
              </w:rPr>
              <w:t>92 3C DU</w:t>
            </w:r>
          </w:p>
        </w:tc>
        <w:tc>
          <w:tcPr>
            <w:tcW w:w="1816" w:type="dxa"/>
            <w:vMerge/>
            <w:tcBorders>
              <w:left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hAnsiTheme="minorHAnsi" w:cs="Arial"/>
                <w:sz w:val="18"/>
                <w:szCs w:val="18"/>
              </w:rPr>
              <w:t>92 4C DU</w:t>
            </w:r>
          </w:p>
        </w:tc>
        <w:tc>
          <w:tcPr>
            <w:tcW w:w="1816" w:type="dxa"/>
            <w:vMerge/>
            <w:tcBorders>
              <w:left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6C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7C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8C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93 9C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94 1C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94 2C DU</w:t>
            </w:r>
          </w:p>
        </w:tc>
        <w:tc>
          <w:tcPr>
            <w:tcW w:w="1816" w:type="dxa"/>
            <w:vMerge/>
            <w:tcBorders>
              <w:left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r w:rsidR="00FA4BE9" w:rsidRPr="00FC40F6" w:rsidTr="00FA4BE9">
        <w:trPr>
          <w:tblHeader/>
          <w:jc w:val="center"/>
        </w:trPr>
        <w:tc>
          <w:tcPr>
            <w:tcW w:w="225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left"/>
              <w:rPr>
                <w:rFonts w:asciiTheme="minorHAnsi" w:hAnsiTheme="minorHAnsi" w:cs="Arial"/>
                <w:sz w:val="18"/>
                <w:szCs w:val="18"/>
              </w:rPr>
            </w:pPr>
            <w:r w:rsidRPr="00FC40F6">
              <w:rPr>
                <w:rFonts w:asciiTheme="minorHAnsi" w:hAnsiTheme="minorHAnsi" w:cs="Arial"/>
                <w:sz w:val="18"/>
                <w:szCs w:val="18"/>
              </w:rPr>
              <w:t>ManaBox</w:t>
            </w:r>
          </w:p>
        </w:tc>
        <w:tc>
          <w:tcPr>
            <w:tcW w:w="2408"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spacing w:before="60" w:after="60"/>
              <w:jc w:val="center"/>
              <w:rPr>
                <w:rFonts w:asciiTheme="minorHAnsi" w:hAnsiTheme="minorHAnsi" w:cs="Arial"/>
                <w:sz w:val="18"/>
                <w:szCs w:val="18"/>
              </w:rPr>
            </w:pPr>
            <w:r w:rsidRPr="00FC40F6">
              <w:rPr>
                <w:rFonts w:asciiTheme="minorHAnsi" w:eastAsia="SimSun" w:hAnsiTheme="minorHAnsi" w:cs="Arial"/>
                <w:sz w:val="18"/>
                <w:szCs w:val="18"/>
              </w:rPr>
              <w:t>Polynesia</w:t>
            </w:r>
          </w:p>
        </w:tc>
        <w:tc>
          <w:tcPr>
            <w:tcW w:w="2590" w:type="dxa"/>
            <w:tcBorders>
              <w:top w:val="single" w:sz="6" w:space="0" w:color="auto"/>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r w:rsidRPr="00FC40F6">
              <w:rPr>
                <w:rFonts w:asciiTheme="minorHAnsi" w:hAnsiTheme="minorHAnsi" w:cs="Arial"/>
                <w:sz w:val="18"/>
                <w:szCs w:val="18"/>
              </w:rPr>
              <w:t>94 3C DU</w:t>
            </w:r>
          </w:p>
        </w:tc>
        <w:tc>
          <w:tcPr>
            <w:tcW w:w="1816" w:type="dxa"/>
            <w:vMerge/>
            <w:tcBorders>
              <w:left w:val="single" w:sz="6" w:space="0" w:color="auto"/>
              <w:bottom w:val="single" w:sz="6" w:space="0" w:color="auto"/>
              <w:right w:val="single" w:sz="6" w:space="0" w:color="auto"/>
            </w:tcBorders>
          </w:tcPr>
          <w:p w:rsidR="00FA4BE9" w:rsidRPr="00FC40F6" w:rsidRDefault="00FA4BE9" w:rsidP="00417FE6">
            <w:pPr>
              <w:numPr>
                <w:ilvl w:val="12"/>
                <w:numId w:val="0"/>
              </w:numPr>
              <w:spacing w:before="60" w:after="60"/>
              <w:jc w:val="center"/>
              <w:rPr>
                <w:rFonts w:asciiTheme="minorHAnsi" w:hAnsiTheme="minorHAnsi" w:cs="Arial"/>
                <w:sz w:val="18"/>
                <w:szCs w:val="18"/>
              </w:rPr>
            </w:pPr>
          </w:p>
        </w:tc>
      </w:tr>
    </w:tbl>
    <w:p w:rsidR="00FA4BE9" w:rsidRPr="00FA4BE9" w:rsidRDefault="00FA4BE9" w:rsidP="00FA4BE9">
      <w:pPr>
        <w:spacing w:before="0"/>
        <w:rPr>
          <w:rFonts w:asciiTheme="minorHAnsi" w:hAnsiTheme="minorHAnsi" w:cs="Arial"/>
          <w:iCs/>
          <w:sz w:val="6"/>
          <w:lang w:val="fr-FR"/>
        </w:rPr>
      </w:pPr>
    </w:p>
    <w:p w:rsidR="00FA4BE9" w:rsidRDefault="00FA4BE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Default="00FA4BE9" w:rsidP="00FA4BE9">
      <w:r w:rsidRPr="00EF7D2C">
        <w:lastRenderedPageBreak/>
        <w:t>Numbers which format does not change:</w:t>
      </w:r>
    </w:p>
    <w:p w:rsidR="00FA4BE9" w:rsidRPr="00EF7D2C" w:rsidRDefault="00FA4BE9"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3490"/>
        <w:gridCol w:w="2270"/>
      </w:tblGrid>
      <w:tr w:rsidR="00FA4BE9" w:rsidRPr="0045045D" w:rsidTr="00FA4BE9">
        <w:trPr>
          <w:tblHeader/>
          <w:jc w:val="center"/>
        </w:trPr>
        <w:tc>
          <w:tcPr>
            <w:tcW w:w="336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ind w:right="-441"/>
              <w:jc w:val="center"/>
              <w:rPr>
                <w:rFonts w:asciiTheme="minorHAnsi" w:hAnsiTheme="minorHAnsi" w:cs="Arial"/>
                <w:i/>
                <w:iCs/>
                <w:sz w:val="18"/>
                <w:szCs w:val="18"/>
              </w:rPr>
            </w:pPr>
            <w:r w:rsidRPr="0045045D">
              <w:rPr>
                <w:rFonts w:asciiTheme="minorHAnsi" w:hAnsiTheme="minorHAnsi" w:cs="Arial"/>
                <w:i/>
                <w:iCs/>
                <w:sz w:val="18"/>
                <w:szCs w:val="18"/>
              </w:rPr>
              <w:t>Service</w:t>
            </w:r>
          </w:p>
        </w:tc>
        <w:tc>
          <w:tcPr>
            <w:tcW w:w="354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jc w:val="center"/>
              <w:rPr>
                <w:rFonts w:asciiTheme="minorHAnsi" w:hAnsiTheme="minorHAnsi" w:cs="Arial"/>
                <w:i/>
                <w:iCs/>
                <w:sz w:val="18"/>
                <w:szCs w:val="18"/>
              </w:rPr>
            </w:pPr>
            <w:r w:rsidRPr="0045045D">
              <w:rPr>
                <w:rFonts w:asciiTheme="minorHAnsi" w:hAnsiTheme="minorHAnsi" w:cs="Arial"/>
                <w:i/>
                <w:iCs/>
                <w:sz w:val="18"/>
                <w:szCs w:val="18"/>
              </w:rPr>
              <w:t>Area</w:t>
            </w:r>
          </w:p>
        </w:tc>
        <w:tc>
          <w:tcPr>
            <w:tcW w:w="230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jc w:val="center"/>
              <w:rPr>
                <w:rFonts w:asciiTheme="minorHAnsi" w:hAnsiTheme="minorHAnsi" w:cs="Arial"/>
                <w:i/>
                <w:iCs/>
                <w:sz w:val="18"/>
                <w:szCs w:val="18"/>
                <w:lang w:val="fr-FR"/>
              </w:rPr>
            </w:pPr>
            <w:r w:rsidRPr="0045045D">
              <w:rPr>
                <w:rFonts w:asciiTheme="minorHAnsi" w:hAnsiTheme="minorHAnsi" w:cs="Arial"/>
                <w:i/>
                <w:iCs/>
                <w:sz w:val="18"/>
                <w:szCs w:val="18"/>
                <w:lang w:val="fr-FR"/>
              </w:rPr>
              <w:t>PQ MC DU</w:t>
            </w:r>
          </w:p>
        </w:tc>
      </w:tr>
      <w:tr w:rsidR="00FA4BE9" w:rsidRPr="0045045D" w:rsidTr="00FA4BE9">
        <w:trPr>
          <w:tblHeader/>
          <w:jc w:val="center"/>
        </w:trPr>
        <w:tc>
          <w:tcPr>
            <w:tcW w:w="3364" w:type="dxa"/>
            <w:tcBorders>
              <w:top w:val="single" w:sz="6" w:space="0" w:color="auto"/>
              <w:left w:val="single" w:sz="6" w:space="0" w:color="auto"/>
              <w:bottom w:val="single" w:sz="6" w:space="0" w:color="auto"/>
              <w:right w:val="single" w:sz="6" w:space="0" w:color="auto"/>
            </w:tcBorders>
          </w:tcPr>
          <w:p w:rsidR="00FA4BE9" w:rsidRPr="0045045D" w:rsidRDefault="00FA4BE9" w:rsidP="00A606E1">
            <w:pPr>
              <w:numPr>
                <w:ilvl w:val="12"/>
                <w:numId w:val="0"/>
              </w:numPr>
              <w:spacing w:before="40" w:after="40"/>
              <w:ind w:right="-441"/>
              <w:jc w:val="center"/>
              <w:rPr>
                <w:rFonts w:asciiTheme="minorHAnsi" w:hAnsiTheme="minorHAnsi" w:cs="Arial"/>
                <w:sz w:val="18"/>
                <w:szCs w:val="18"/>
                <w:lang w:val="fr-FR"/>
              </w:rPr>
            </w:pPr>
            <w:r w:rsidRPr="0045045D">
              <w:rPr>
                <w:rFonts w:asciiTheme="minorHAnsi" w:eastAsia="SimSun" w:hAnsiTheme="minorHAnsi" w:cs="Arial"/>
                <w:sz w:val="18"/>
                <w:szCs w:val="18"/>
              </w:rPr>
              <w:t>Voice server</w:t>
            </w:r>
            <w:r w:rsidR="00A606E1" w:rsidRPr="00A606E1">
              <w:rPr>
                <w:rFonts w:asciiTheme="minorHAnsi" w:eastAsia="SimSun" w:hAnsiTheme="minorHAnsi" w:cs="Arial"/>
                <w:sz w:val="18"/>
                <w:szCs w:val="18"/>
                <w:vertAlign w:val="superscript"/>
              </w:rPr>
              <w:t>(</w:t>
            </w:r>
            <w:r w:rsidRPr="0045045D">
              <w:rPr>
                <w:rFonts w:asciiTheme="minorHAnsi" w:hAnsiTheme="minorHAnsi" w:cs="Arial"/>
                <w:sz w:val="18"/>
                <w:szCs w:val="18"/>
                <w:vertAlign w:val="superscript"/>
                <w:lang w:val="fr-FR"/>
              </w:rPr>
              <w:t>2</w:t>
            </w:r>
            <w:r w:rsidR="00A606E1">
              <w:rPr>
                <w:rFonts w:asciiTheme="minorHAnsi" w:hAnsiTheme="minorHAnsi" w:cs="Arial"/>
                <w:sz w:val="18"/>
                <w:szCs w:val="18"/>
                <w:vertAlign w:val="superscript"/>
                <w:lang w:val="fr-FR"/>
              </w:rPr>
              <w:t>)</w:t>
            </w:r>
          </w:p>
        </w:tc>
        <w:tc>
          <w:tcPr>
            <w:tcW w:w="354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40" w:after="40"/>
              <w:jc w:val="center"/>
              <w:rPr>
                <w:rFonts w:asciiTheme="minorHAnsi" w:hAnsiTheme="minorHAnsi" w:cs="Arial"/>
                <w:sz w:val="18"/>
                <w:szCs w:val="18"/>
                <w:lang w:val="fr-FR"/>
              </w:rPr>
            </w:pPr>
            <w:r w:rsidRPr="0045045D">
              <w:rPr>
                <w:rFonts w:asciiTheme="minorHAnsi" w:hAnsiTheme="minorHAnsi" w:cs="Arial"/>
                <w:sz w:val="18"/>
                <w:szCs w:val="18"/>
                <w:lang w:val="fr-FR"/>
              </w:rPr>
              <w:t>IDV</w:t>
            </w:r>
          </w:p>
        </w:tc>
        <w:tc>
          <w:tcPr>
            <w:tcW w:w="230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40" w:after="40"/>
              <w:jc w:val="center"/>
              <w:rPr>
                <w:rFonts w:asciiTheme="minorHAnsi" w:hAnsiTheme="minorHAnsi" w:cs="Arial"/>
                <w:sz w:val="18"/>
                <w:szCs w:val="18"/>
                <w:lang w:val="fr-FR"/>
              </w:rPr>
            </w:pPr>
            <w:r w:rsidRPr="0045045D">
              <w:rPr>
                <w:rFonts w:asciiTheme="minorHAnsi" w:hAnsiTheme="minorHAnsi" w:cs="Arial"/>
                <w:sz w:val="18"/>
                <w:szCs w:val="18"/>
                <w:lang w:val="fr-FR"/>
              </w:rPr>
              <w:t>44 MC DU</w:t>
            </w:r>
          </w:p>
        </w:tc>
      </w:tr>
    </w:tbl>
    <w:p w:rsidR="00FA4BE9" w:rsidRPr="00EF7D2C" w:rsidRDefault="00FA4BE9" w:rsidP="00FA4BE9">
      <w:pPr>
        <w:rPr>
          <w:rFonts w:asciiTheme="minorHAnsi" w:hAnsiTheme="minorHAnsi" w:cs="Arial"/>
          <w:iCs/>
          <w:lang w:val="fr-FR"/>
        </w:rPr>
      </w:pPr>
    </w:p>
    <w:p w:rsidR="00FA4BE9" w:rsidRPr="00EF7D2C" w:rsidRDefault="00FA4BE9" w:rsidP="00FA4BE9">
      <w:pPr>
        <w:rPr>
          <w:rFonts w:asciiTheme="minorHAnsi" w:hAnsiTheme="minorHAnsi" w:cs="Arial"/>
        </w:rPr>
      </w:pPr>
      <w:r w:rsidRPr="00EF7D2C">
        <w:rPr>
          <w:rFonts w:asciiTheme="minorHAnsi" w:hAnsiTheme="minorHAnsi" w:cs="Arial"/>
          <w:iCs/>
        </w:rPr>
        <w:t xml:space="preserve">B- </w:t>
      </w:r>
      <w:r w:rsidRPr="00EF7D2C">
        <w:rPr>
          <w:rFonts w:asciiTheme="minorHAnsi" w:eastAsia="SimSun" w:hAnsiTheme="minorHAnsi" w:cs="Arial"/>
          <w:iCs/>
        </w:rPr>
        <w:t>B</w:t>
      </w:r>
      <w:r w:rsidRPr="00EF7D2C">
        <w:rPr>
          <w:rFonts w:asciiTheme="minorHAnsi" w:eastAsia="SimSun" w:hAnsiTheme="minorHAnsi" w:cs="Arial"/>
        </w:rPr>
        <w:t xml:space="preserve">GSM/UMTS mobile </w:t>
      </w:r>
      <w:r w:rsidRPr="00EF7D2C">
        <w:rPr>
          <w:rFonts w:asciiTheme="minorHAnsi" w:hAnsiTheme="minorHAnsi" w:cs="Arial"/>
          <w:vertAlign w:val="superscript"/>
        </w:rPr>
        <w:t>(3) </w:t>
      </w:r>
    </w:p>
    <w:p w:rsidR="00FA4BE9" w:rsidRDefault="00FA4BE9" w:rsidP="00FA4BE9">
      <w:pPr>
        <w:tabs>
          <w:tab w:val="left" w:pos="3969"/>
        </w:tabs>
        <w:rPr>
          <w:rFonts w:asciiTheme="minorHAnsi" w:hAnsiTheme="minorHAnsi" w:cs="Arial"/>
        </w:rPr>
      </w:pPr>
      <w:r w:rsidRPr="00EF7D2C">
        <w:rPr>
          <w:rFonts w:asciiTheme="minorHAnsi" w:hAnsiTheme="minorHAnsi" w:cs="Arial"/>
        </w:rPr>
        <w:t>Starting on 21</w:t>
      </w:r>
      <w:r w:rsidRPr="00EF7D2C">
        <w:rPr>
          <w:rFonts w:asciiTheme="minorHAnsi" w:hAnsiTheme="minorHAnsi" w:cs="Arial"/>
          <w:vertAlign w:val="superscript"/>
        </w:rPr>
        <w:t>st</w:t>
      </w:r>
      <w:r w:rsidRPr="00EF7D2C">
        <w:rPr>
          <w:rFonts w:asciiTheme="minorHAnsi" w:hAnsiTheme="minorHAnsi" w:cs="Arial"/>
        </w:rPr>
        <w:t xml:space="preserve"> of June </w:t>
      </w:r>
      <w:proofErr w:type="gramStart"/>
      <w:r w:rsidRPr="00EF7D2C">
        <w:rPr>
          <w:rFonts w:asciiTheme="minorHAnsi" w:hAnsiTheme="minorHAnsi" w:cs="Arial"/>
        </w:rPr>
        <w:t>2014 ,</w:t>
      </w:r>
      <w:proofErr w:type="gramEnd"/>
      <w:r w:rsidRPr="00EF7D2C">
        <w:rPr>
          <w:rFonts w:asciiTheme="minorHAnsi" w:hAnsiTheme="minorHAnsi" w:cs="Arial"/>
        </w:rPr>
        <w:t xml:space="preserve"> all old numbers from </w:t>
      </w:r>
      <w:r w:rsidRPr="00EF7D2C">
        <w:rPr>
          <w:rFonts w:asciiTheme="minorHAnsi" w:eastAsia="SimSun" w:hAnsiTheme="minorHAnsi" w:cs="Arial"/>
        </w:rPr>
        <w:t xml:space="preserve">mobile network in the form </w:t>
      </w:r>
      <w:r w:rsidRPr="00EF7D2C">
        <w:rPr>
          <w:rFonts w:asciiTheme="minorHAnsi" w:hAnsiTheme="minorHAnsi" w:cs="Arial"/>
        </w:rPr>
        <w:t xml:space="preserve"> PQ MC DU will become AB PQ MC DU as indicated in the following table:</w:t>
      </w:r>
    </w:p>
    <w:p w:rsidR="00FA4BE9" w:rsidRPr="00EF7D2C" w:rsidRDefault="00FA4BE9"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2397"/>
        <w:gridCol w:w="1993"/>
        <w:gridCol w:w="1993"/>
      </w:tblGrid>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vAlign w:val="center"/>
          </w:tcPr>
          <w:p w:rsidR="00FA4BE9" w:rsidRPr="0045045D" w:rsidRDefault="00FA4BE9" w:rsidP="00FA4BE9">
            <w:pPr>
              <w:numPr>
                <w:ilvl w:val="12"/>
                <w:numId w:val="0"/>
              </w:numPr>
              <w:spacing w:before="60" w:after="60"/>
              <w:ind w:right="-441"/>
              <w:jc w:val="center"/>
              <w:rPr>
                <w:rFonts w:asciiTheme="minorHAnsi" w:hAnsiTheme="minorHAnsi" w:cs="Arial"/>
                <w:i/>
                <w:iCs/>
                <w:sz w:val="18"/>
                <w:szCs w:val="18"/>
              </w:rPr>
            </w:pPr>
            <w:r w:rsidRPr="0045045D">
              <w:rPr>
                <w:rFonts w:asciiTheme="minorHAnsi" w:hAnsiTheme="minorHAnsi" w:cs="Arial"/>
                <w:i/>
                <w:iCs/>
                <w:sz w:val="18"/>
                <w:szCs w:val="18"/>
              </w:rPr>
              <w:t>Service</w:t>
            </w:r>
          </w:p>
        </w:tc>
        <w:tc>
          <w:tcPr>
            <w:tcW w:w="2736" w:type="dxa"/>
            <w:tcBorders>
              <w:top w:val="single" w:sz="6" w:space="0" w:color="auto"/>
              <w:left w:val="single" w:sz="6" w:space="0" w:color="auto"/>
              <w:bottom w:val="single" w:sz="6" w:space="0" w:color="auto"/>
              <w:right w:val="single" w:sz="6" w:space="0" w:color="auto"/>
            </w:tcBorders>
            <w:vAlign w:val="center"/>
          </w:tcPr>
          <w:p w:rsidR="00FA4BE9" w:rsidRPr="0045045D" w:rsidRDefault="00FA4BE9" w:rsidP="00FA4BE9">
            <w:pPr>
              <w:numPr>
                <w:ilvl w:val="12"/>
                <w:numId w:val="0"/>
              </w:numPr>
              <w:spacing w:before="60" w:after="60"/>
              <w:jc w:val="center"/>
              <w:rPr>
                <w:rFonts w:asciiTheme="minorHAnsi" w:hAnsiTheme="minorHAnsi" w:cs="Arial"/>
                <w:i/>
                <w:iCs/>
                <w:sz w:val="18"/>
                <w:szCs w:val="18"/>
              </w:rPr>
            </w:pPr>
            <w:r w:rsidRPr="0045045D">
              <w:rPr>
                <w:rFonts w:asciiTheme="minorHAnsi" w:hAnsiTheme="minorHAnsi" w:cs="Arial"/>
                <w:i/>
                <w:iCs/>
                <w:sz w:val="18"/>
                <w:szCs w:val="18"/>
              </w:rPr>
              <w:t>Area</w:t>
            </w:r>
          </w:p>
        </w:tc>
        <w:tc>
          <w:tcPr>
            <w:tcW w:w="2268" w:type="dxa"/>
            <w:tcBorders>
              <w:top w:val="single" w:sz="6" w:space="0" w:color="auto"/>
              <w:left w:val="single" w:sz="6" w:space="0" w:color="auto"/>
              <w:bottom w:val="single" w:sz="6" w:space="0" w:color="auto"/>
              <w:right w:val="single" w:sz="6" w:space="0" w:color="auto"/>
            </w:tcBorders>
            <w:vAlign w:val="center"/>
          </w:tcPr>
          <w:p w:rsidR="00FA4BE9" w:rsidRPr="0045045D" w:rsidRDefault="00FA4BE9" w:rsidP="00FA4BE9">
            <w:pPr>
              <w:numPr>
                <w:ilvl w:val="12"/>
                <w:numId w:val="0"/>
              </w:numPr>
              <w:spacing w:before="60" w:after="60"/>
              <w:jc w:val="center"/>
              <w:rPr>
                <w:rFonts w:asciiTheme="minorHAnsi" w:hAnsiTheme="minorHAnsi" w:cs="Arial"/>
                <w:i/>
                <w:iCs/>
                <w:sz w:val="18"/>
                <w:szCs w:val="18"/>
              </w:rPr>
            </w:pPr>
            <w:r w:rsidRPr="0045045D">
              <w:rPr>
                <w:rFonts w:asciiTheme="minorHAnsi" w:hAnsiTheme="minorHAnsi" w:cs="Arial"/>
                <w:i/>
                <w:iCs/>
                <w:sz w:val="18"/>
                <w:szCs w:val="18"/>
              </w:rPr>
              <w:t>Old numbers</w:t>
            </w:r>
            <w:r w:rsidRPr="0045045D">
              <w:rPr>
                <w:rFonts w:asciiTheme="minorHAnsi" w:hAnsiTheme="minorHAnsi" w:cs="Arial"/>
                <w:i/>
                <w:iCs/>
                <w:sz w:val="18"/>
                <w:szCs w:val="18"/>
              </w:rPr>
              <w:br/>
              <w:t>PQ MC DU</w:t>
            </w:r>
          </w:p>
        </w:tc>
        <w:tc>
          <w:tcPr>
            <w:tcW w:w="2268" w:type="dxa"/>
            <w:tcBorders>
              <w:top w:val="single" w:sz="6" w:space="0" w:color="auto"/>
              <w:left w:val="single" w:sz="6" w:space="0" w:color="auto"/>
              <w:bottom w:val="single" w:sz="6" w:space="0" w:color="auto"/>
              <w:right w:val="single" w:sz="6" w:space="0" w:color="auto"/>
            </w:tcBorders>
            <w:vAlign w:val="center"/>
          </w:tcPr>
          <w:p w:rsidR="00FA4BE9" w:rsidRPr="0045045D" w:rsidRDefault="00FA4BE9" w:rsidP="00FA4BE9">
            <w:pPr>
              <w:numPr>
                <w:ilvl w:val="12"/>
                <w:numId w:val="0"/>
              </w:numPr>
              <w:spacing w:before="60" w:after="60"/>
              <w:jc w:val="center"/>
              <w:rPr>
                <w:rFonts w:asciiTheme="minorHAnsi" w:hAnsiTheme="minorHAnsi" w:cs="Arial"/>
                <w:i/>
                <w:iCs/>
                <w:sz w:val="18"/>
                <w:szCs w:val="18"/>
              </w:rPr>
            </w:pPr>
            <w:r w:rsidRPr="0045045D">
              <w:rPr>
                <w:rFonts w:asciiTheme="minorHAnsi" w:hAnsiTheme="minorHAnsi" w:cs="Arial"/>
                <w:i/>
                <w:iCs/>
                <w:sz w:val="18"/>
                <w:szCs w:val="18"/>
              </w:rPr>
              <w:t>New numbers</w:t>
            </w:r>
            <w:r w:rsidRPr="0045045D">
              <w:rPr>
                <w:rFonts w:asciiTheme="minorHAnsi" w:hAnsiTheme="minorHAnsi" w:cs="Arial"/>
                <w:i/>
                <w:iCs/>
                <w:sz w:val="18"/>
                <w:szCs w:val="18"/>
              </w:rPr>
              <w:br/>
              <w:t>AB PQ MC DU</w:t>
            </w:r>
          </w:p>
        </w:tc>
      </w:tr>
      <w:tr w:rsidR="00FA4BE9" w:rsidRPr="00797DE0"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lang w:val="fr-CH"/>
              </w:rPr>
            </w:pPr>
            <w:r w:rsidRPr="0045045D">
              <w:rPr>
                <w:rFonts w:asciiTheme="minorHAnsi" w:hAnsiTheme="minorHAnsi" w:cs="Arial"/>
                <w:sz w:val="18"/>
                <w:szCs w:val="18"/>
              </w:rPr>
              <w:t>2Q MC DU</w:t>
            </w:r>
          </w:p>
        </w:tc>
        <w:tc>
          <w:tcPr>
            <w:tcW w:w="2268" w:type="dxa"/>
            <w:vMerge w:val="restart"/>
            <w:tcBorders>
              <w:top w:val="single" w:sz="6" w:space="0" w:color="auto"/>
              <w:left w:val="single" w:sz="6" w:space="0" w:color="auto"/>
              <w:right w:val="single" w:sz="6" w:space="0" w:color="auto"/>
            </w:tcBorders>
          </w:tcPr>
          <w:p w:rsidR="00FA4BE9" w:rsidRPr="00797DE0" w:rsidRDefault="00797DE0" w:rsidP="00797DE0">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Pr>
                <w:rFonts w:asciiTheme="minorHAnsi" w:hAnsiTheme="minorHAnsi" w:cs="Arial"/>
                <w:sz w:val="18"/>
                <w:szCs w:val="18"/>
                <w:lang w:val="fr-CH"/>
              </w:rPr>
              <w:br/>
            </w:r>
            <w:r w:rsidR="00FA4BE9" w:rsidRPr="00797DE0">
              <w:rPr>
                <w:rFonts w:asciiTheme="minorHAnsi" w:hAnsiTheme="minorHAnsi" w:cs="Arial"/>
                <w:sz w:val="18"/>
                <w:szCs w:val="18"/>
                <w:lang w:val="fr-CH"/>
              </w:rPr>
              <w:t>87 PQ MC DU</w:t>
            </w:r>
          </w:p>
        </w:tc>
      </w:tr>
      <w:tr w:rsidR="00FA4BE9" w:rsidRPr="00797DE0"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797DE0" w:rsidRDefault="00FA4BE9" w:rsidP="00FA4BE9">
            <w:pPr>
              <w:rPr>
                <w:rFonts w:asciiTheme="minorHAnsi" w:hAnsiTheme="minorHAnsi" w:cs="Arial"/>
                <w:sz w:val="18"/>
                <w:szCs w:val="18"/>
                <w:lang w:val="fr-CH"/>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797DE0" w:rsidRDefault="00FA4BE9" w:rsidP="00797DE0">
            <w:pPr>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30 MC DU</w:t>
            </w:r>
          </w:p>
        </w:tc>
        <w:tc>
          <w:tcPr>
            <w:tcW w:w="2268" w:type="dxa"/>
            <w:vMerge/>
            <w:tcBorders>
              <w:left w:val="single" w:sz="6" w:space="0" w:color="auto"/>
              <w:right w:val="single" w:sz="6" w:space="0" w:color="auto"/>
            </w:tcBorders>
          </w:tcPr>
          <w:p w:rsidR="00FA4BE9" w:rsidRPr="00797DE0" w:rsidRDefault="00FA4BE9" w:rsidP="00FA4BE9">
            <w:pPr>
              <w:spacing w:before="60" w:after="60"/>
              <w:jc w:val="center"/>
              <w:rPr>
                <w:rFonts w:asciiTheme="minorHAnsi" w:hAnsiTheme="minorHAnsi" w:cs="Arial"/>
                <w:sz w:val="18"/>
                <w:szCs w:val="18"/>
                <w:lang w:val="fr-CH"/>
              </w:rPr>
            </w:pPr>
          </w:p>
        </w:tc>
      </w:tr>
      <w:tr w:rsidR="00FA4BE9" w:rsidRPr="00797DE0"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797DE0" w:rsidRDefault="00FA4BE9" w:rsidP="00FA4BE9">
            <w:pPr>
              <w:rPr>
                <w:rFonts w:asciiTheme="minorHAnsi" w:hAnsiTheme="minorHAnsi" w:cs="Arial"/>
                <w:sz w:val="18"/>
                <w:szCs w:val="18"/>
                <w:lang w:val="fr-CH"/>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797DE0" w:rsidRDefault="00FA4BE9" w:rsidP="00797DE0">
            <w:pPr>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31 MC DU</w:t>
            </w:r>
          </w:p>
        </w:tc>
        <w:tc>
          <w:tcPr>
            <w:tcW w:w="2268" w:type="dxa"/>
            <w:vMerge/>
            <w:tcBorders>
              <w:left w:val="single" w:sz="6" w:space="0" w:color="auto"/>
              <w:right w:val="single" w:sz="6" w:space="0" w:color="auto"/>
            </w:tcBorders>
          </w:tcPr>
          <w:p w:rsidR="00FA4BE9" w:rsidRPr="00797DE0" w:rsidRDefault="00FA4BE9" w:rsidP="00FA4BE9">
            <w:pPr>
              <w:spacing w:before="60" w:after="60"/>
              <w:jc w:val="center"/>
              <w:rPr>
                <w:rFonts w:asciiTheme="minorHAnsi" w:hAnsiTheme="minorHAnsi" w:cs="Arial"/>
                <w:sz w:val="18"/>
                <w:szCs w:val="18"/>
                <w:lang w:val="fr-CH"/>
              </w:rPr>
            </w:pPr>
          </w:p>
        </w:tc>
      </w:tr>
      <w:tr w:rsidR="00FA4BE9" w:rsidRPr="00797DE0"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797DE0" w:rsidRDefault="00FA4BE9" w:rsidP="00FA4BE9">
            <w:pPr>
              <w:rPr>
                <w:rFonts w:asciiTheme="minorHAnsi" w:hAnsiTheme="minorHAnsi" w:cs="Arial"/>
                <w:sz w:val="18"/>
                <w:szCs w:val="18"/>
                <w:lang w:val="fr-CH"/>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797DE0" w:rsidRDefault="00FA4BE9" w:rsidP="00797DE0">
            <w:pPr>
              <w:jc w:val="center"/>
              <w:rPr>
                <w:rFonts w:asciiTheme="minorHAnsi" w:hAnsiTheme="minorHAnsi" w:cs="Arial"/>
                <w:sz w:val="18"/>
                <w:szCs w:val="18"/>
                <w:lang w:val="fr-CH"/>
              </w:rPr>
            </w:pPr>
            <w:r w:rsidRPr="00797DE0">
              <w:rPr>
                <w:rFonts w:asciiTheme="minorHAnsi" w:eastAsia="SimSun" w:hAnsiTheme="minorHAnsi" w:cs="Arial"/>
                <w:sz w:val="18"/>
                <w:szCs w:val="18"/>
                <w:lang w:val="fr-CH"/>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797DE0" w:rsidRDefault="00FA4BE9" w:rsidP="00FA4BE9">
            <w:pPr>
              <w:spacing w:before="60" w:after="60"/>
              <w:jc w:val="center"/>
              <w:rPr>
                <w:rFonts w:asciiTheme="minorHAnsi" w:hAnsiTheme="minorHAnsi" w:cs="Arial"/>
                <w:sz w:val="18"/>
                <w:szCs w:val="18"/>
                <w:lang w:val="fr-CH"/>
              </w:rPr>
            </w:pPr>
            <w:r w:rsidRPr="00797DE0">
              <w:rPr>
                <w:rFonts w:asciiTheme="minorHAnsi" w:hAnsiTheme="minorHAnsi" w:cs="Arial"/>
                <w:sz w:val="18"/>
                <w:szCs w:val="18"/>
                <w:lang w:val="fr-CH"/>
              </w:rPr>
              <w:t>32 MC DU</w:t>
            </w:r>
          </w:p>
        </w:tc>
        <w:tc>
          <w:tcPr>
            <w:tcW w:w="2268" w:type="dxa"/>
            <w:vMerge/>
            <w:tcBorders>
              <w:left w:val="single" w:sz="6" w:space="0" w:color="auto"/>
              <w:right w:val="single" w:sz="6" w:space="0" w:color="auto"/>
            </w:tcBorders>
          </w:tcPr>
          <w:p w:rsidR="00FA4BE9" w:rsidRPr="00797DE0" w:rsidRDefault="00FA4BE9" w:rsidP="00FA4BE9">
            <w:pPr>
              <w:spacing w:before="60" w:after="60"/>
              <w:jc w:val="center"/>
              <w:rPr>
                <w:rFonts w:asciiTheme="minorHAnsi" w:hAnsiTheme="minorHAnsi" w:cs="Arial"/>
                <w:sz w:val="18"/>
                <w:szCs w:val="18"/>
                <w:lang w:val="fr-CH"/>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33 MC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34 MC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35 MC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36 MC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37 MC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38 MC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39 17 DU</w:t>
            </w:r>
          </w:p>
        </w:tc>
        <w:tc>
          <w:tcPr>
            <w:tcW w:w="2268" w:type="dxa"/>
            <w:vMerge/>
            <w:tcBorders>
              <w:left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7Q MC DU</w:t>
            </w:r>
          </w:p>
        </w:tc>
        <w:tc>
          <w:tcPr>
            <w:tcW w:w="2268" w:type="dxa"/>
            <w:vMerge/>
            <w:tcBorders>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p>
        </w:tc>
      </w:tr>
      <w:tr w:rsidR="00FA4BE9" w:rsidRPr="0045045D" w:rsidTr="00FA4BE9">
        <w:trPr>
          <w:tblHeader/>
          <w:jc w:val="center"/>
        </w:trPr>
        <w:tc>
          <w:tcPr>
            <w:tcW w:w="3074"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rPr>
                <w:rFonts w:asciiTheme="minorHAnsi" w:hAnsiTheme="minorHAnsi" w:cs="Arial"/>
                <w:sz w:val="18"/>
                <w:szCs w:val="18"/>
              </w:rPr>
            </w:pPr>
            <w:r w:rsidRPr="0045045D">
              <w:rPr>
                <w:rFonts w:asciiTheme="minorHAnsi" w:eastAsia="SimSun" w:hAnsiTheme="minorHAnsi" w:cs="Arial"/>
                <w:sz w:val="18"/>
                <w:szCs w:val="18"/>
                <w:lang w:val="fr-CH"/>
              </w:rPr>
              <w:t>Postpaid/Prepaid VINI</w:t>
            </w:r>
          </w:p>
        </w:tc>
        <w:tc>
          <w:tcPr>
            <w:tcW w:w="2736"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jc w:val="center"/>
              <w:rPr>
                <w:rFonts w:asciiTheme="minorHAnsi" w:hAnsiTheme="minorHAnsi" w:cs="Arial"/>
                <w:sz w:val="18"/>
                <w:szCs w:val="18"/>
              </w:rPr>
            </w:pPr>
            <w:r w:rsidRPr="0045045D">
              <w:rPr>
                <w:rFonts w:asciiTheme="minorHAnsi" w:eastAsia="SimSun" w:hAnsiTheme="minorHAnsi" w:cs="Arial"/>
                <w:sz w:val="18"/>
                <w:szCs w:val="18"/>
              </w:rPr>
              <w:t>Polynesia</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41 1C DU</w:t>
            </w:r>
          </w:p>
        </w:tc>
        <w:tc>
          <w:tcPr>
            <w:tcW w:w="2268"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spacing w:before="60" w:after="60"/>
              <w:jc w:val="center"/>
              <w:rPr>
                <w:rFonts w:asciiTheme="minorHAnsi" w:hAnsiTheme="minorHAnsi" w:cs="Arial"/>
                <w:sz w:val="18"/>
                <w:szCs w:val="18"/>
              </w:rPr>
            </w:pPr>
            <w:r w:rsidRPr="0045045D">
              <w:rPr>
                <w:rFonts w:asciiTheme="minorHAnsi" w:hAnsiTheme="minorHAnsi" w:cs="Arial"/>
                <w:sz w:val="18"/>
                <w:szCs w:val="18"/>
              </w:rPr>
              <w:t>87 41 C DU</w:t>
            </w:r>
          </w:p>
        </w:tc>
      </w:tr>
    </w:tbl>
    <w:p w:rsidR="00FA4BE9" w:rsidRPr="00EF7D2C" w:rsidRDefault="00FA4BE9" w:rsidP="00FA4BE9">
      <w:pPr>
        <w:rPr>
          <w:lang w:val="fr-CH"/>
        </w:rPr>
      </w:pPr>
    </w:p>
    <w:p w:rsidR="00FA4BE9" w:rsidRPr="00EF7D2C" w:rsidRDefault="00FA4BE9" w:rsidP="00FA4BE9">
      <w:r w:rsidRPr="00EF7D2C">
        <w:t>Numbers which format does not change (already at format AB PQ MC DU):</w:t>
      </w:r>
    </w:p>
    <w:p w:rsidR="00FA4BE9" w:rsidRPr="00EF7D2C" w:rsidRDefault="00FA4BE9"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1"/>
        <w:gridCol w:w="2881"/>
        <w:gridCol w:w="3210"/>
      </w:tblGrid>
      <w:tr w:rsidR="00FA4BE9" w:rsidRPr="0045045D" w:rsidTr="00797DE0">
        <w:trPr>
          <w:tblHeader/>
          <w:jc w:val="center"/>
        </w:trPr>
        <w:tc>
          <w:tcPr>
            <w:tcW w:w="2981"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ind w:right="-441"/>
              <w:jc w:val="center"/>
              <w:rPr>
                <w:rFonts w:asciiTheme="minorHAnsi" w:hAnsiTheme="minorHAnsi" w:cs="Arial"/>
                <w:i/>
                <w:iCs/>
                <w:sz w:val="18"/>
                <w:szCs w:val="18"/>
              </w:rPr>
            </w:pPr>
            <w:r w:rsidRPr="0045045D">
              <w:rPr>
                <w:rFonts w:asciiTheme="minorHAnsi" w:hAnsiTheme="minorHAnsi" w:cs="Arial"/>
                <w:i/>
                <w:iCs/>
                <w:sz w:val="18"/>
                <w:szCs w:val="18"/>
              </w:rPr>
              <w:t>Service</w:t>
            </w:r>
          </w:p>
        </w:tc>
        <w:tc>
          <w:tcPr>
            <w:tcW w:w="2881"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jc w:val="center"/>
              <w:rPr>
                <w:rFonts w:asciiTheme="minorHAnsi" w:hAnsiTheme="minorHAnsi" w:cs="Arial"/>
                <w:i/>
                <w:iCs/>
                <w:sz w:val="18"/>
                <w:szCs w:val="18"/>
              </w:rPr>
            </w:pPr>
            <w:r w:rsidRPr="0045045D">
              <w:rPr>
                <w:rFonts w:asciiTheme="minorHAnsi" w:hAnsiTheme="minorHAnsi" w:cs="Arial"/>
                <w:i/>
                <w:iCs/>
                <w:sz w:val="18"/>
                <w:szCs w:val="18"/>
              </w:rPr>
              <w:t>Area</w:t>
            </w:r>
          </w:p>
        </w:tc>
        <w:tc>
          <w:tcPr>
            <w:tcW w:w="3210"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jc w:val="center"/>
              <w:rPr>
                <w:rFonts w:asciiTheme="minorHAnsi" w:hAnsiTheme="minorHAnsi" w:cs="Arial"/>
                <w:i/>
                <w:iCs/>
                <w:sz w:val="18"/>
                <w:szCs w:val="18"/>
              </w:rPr>
            </w:pPr>
            <w:r w:rsidRPr="0045045D">
              <w:rPr>
                <w:rFonts w:asciiTheme="minorHAnsi" w:hAnsiTheme="minorHAnsi" w:cs="Arial"/>
                <w:i/>
                <w:iCs/>
                <w:sz w:val="18"/>
                <w:szCs w:val="18"/>
              </w:rPr>
              <w:t>Old numbers AB PQ MC DU</w:t>
            </w:r>
          </w:p>
        </w:tc>
      </w:tr>
      <w:tr w:rsidR="00FA4BE9" w:rsidRPr="0045045D" w:rsidTr="00797DE0">
        <w:trPr>
          <w:tblHeader/>
          <w:jc w:val="center"/>
        </w:trPr>
        <w:tc>
          <w:tcPr>
            <w:tcW w:w="2981" w:type="dxa"/>
            <w:tcBorders>
              <w:top w:val="single" w:sz="6" w:space="0" w:color="auto"/>
              <w:left w:val="single" w:sz="6" w:space="0" w:color="auto"/>
              <w:bottom w:val="single" w:sz="6" w:space="0" w:color="auto"/>
              <w:right w:val="single" w:sz="6" w:space="0" w:color="auto"/>
            </w:tcBorders>
          </w:tcPr>
          <w:p w:rsidR="00FA4BE9" w:rsidRPr="0045045D" w:rsidRDefault="00FA4BE9" w:rsidP="00FA4BE9">
            <w:pPr>
              <w:numPr>
                <w:ilvl w:val="12"/>
                <w:numId w:val="0"/>
              </w:numPr>
              <w:spacing w:before="60" w:after="60"/>
              <w:ind w:right="-441"/>
              <w:rPr>
                <w:rFonts w:asciiTheme="minorHAnsi" w:hAnsiTheme="minorHAnsi" w:cs="Arial"/>
                <w:sz w:val="18"/>
                <w:szCs w:val="18"/>
                <w:lang w:val="fr-CH"/>
              </w:rPr>
            </w:pPr>
            <w:r w:rsidRPr="0045045D">
              <w:rPr>
                <w:rFonts w:asciiTheme="minorHAnsi" w:eastAsia="SimSun" w:hAnsiTheme="minorHAnsi" w:cs="Arial"/>
                <w:sz w:val="18"/>
                <w:szCs w:val="18"/>
                <w:lang w:val="fr-CH"/>
              </w:rPr>
              <w:t xml:space="preserve">Postpaid/Prepaid </w:t>
            </w:r>
            <w:r w:rsidRPr="0045045D">
              <w:rPr>
                <w:rFonts w:asciiTheme="minorHAnsi" w:hAnsiTheme="minorHAnsi" w:cs="Arial"/>
                <w:sz w:val="18"/>
                <w:szCs w:val="18"/>
                <w:lang w:val="fr-CH"/>
              </w:rPr>
              <w:t>PMT/VODAFONE</w:t>
            </w:r>
          </w:p>
        </w:tc>
        <w:tc>
          <w:tcPr>
            <w:tcW w:w="2881"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spacing w:before="60" w:after="60"/>
              <w:jc w:val="center"/>
              <w:rPr>
                <w:rFonts w:asciiTheme="minorHAnsi" w:hAnsiTheme="minorHAnsi" w:cs="Arial"/>
                <w:sz w:val="18"/>
                <w:szCs w:val="18"/>
                <w:lang w:val="fr-CH"/>
              </w:rPr>
            </w:pPr>
            <w:r w:rsidRPr="0045045D">
              <w:rPr>
                <w:rFonts w:asciiTheme="minorHAnsi" w:eastAsia="SimSun" w:hAnsiTheme="minorHAnsi" w:cs="Arial"/>
                <w:sz w:val="18"/>
                <w:szCs w:val="18"/>
              </w:rPr>
              <w:t>Polynesia</w:t>
            </w:r>
          </w:p>
        </w:tc>
        <w:tc>
          <w:tcPr>
            <w:tcW w:w="3210" w:type="dxa"/>
            <w:tcBorders>
              <w:top w:val="single" w:sz="6" w:space="0" w:color="auto"/>
              <w:left w:val="single" w:sz="6" w:space="0" w:color="auto"/>
              <w:bottom w:val="single" w:sz="6" w:space="0" w:color="auto"/>
              <w:right w:val="single" w:sz="6" w:space="0" w:color="auto"/>
            </w:tcBorders>
          </w:tcPr>
          <w:p w:rsidR="00FA4BE9" w:rsidRPr="0045045D" w:rsidRDefault="00FA4BE9" w:rsidP="00797DE0">
            <w:pPr>
              <w:spacing w:before="60" w:after="60"/>
              <w:jc w:val="center"/>
              <w:rPr>
                <w:rFonts w:asciiTheme="minorHAnsi" w:hAnsiTheme="minorHAnsi" w:cs="Arial"/>
                <w:sz w:val="18"/>
                <w:szCs w:val="18"/>
                <w:lang w:val="fr-CH"/>
              </w:rPr>
            </w:pPr>
            <w:r w:rsidRPr="0045045D">
              <w:rPr>
                <w:rFonts w:asciiTheme="minorHAnsi" w:hAnsiTheme="minorHAnsi" w:cs="Arial"/>
                <w:sz w:val="18"/>
                <w:szCs w:val="18"/>
              </w:rPr>
              <w:t>89 PQ MC DU</w:t>
            </w:r>
          </w:p>
        </w:tc>
      </w:tr>
    </w:tbl>
    <w:p w:rsidR="00FA4BE9" w:rsidRPr="00EF7D2C" w:rsidRDefault="00FA4BE9" w:rsidP="00FA4BE9">
      <w:pPr>
        <w:rPr>
          <w:rFonts w:asciiTheme="minorHAnsi" w:eastAsia="SimSun" w:hAnsiTheme="minorHAnsi" w:cs="Arial"/>
          <w:b/>
          <w:bCs/>
        </w:rPr>
      </w:pPr>
      <w:r w:rsidRPr="00EF7D2C">
        <w:rPr>
          <w:rFonts w:asciiTheme="minorHAnsi" w:eastAsia="SimSun" w:hAnsiTheme="minorHAnsi" w:cs="Arial"/>
          <w:b/>
          <w:bCs/>
        </w:rPr>
        <w:t>Important notes:</w:t>
      </w:r>
    </w:p>
    <w:p w:rsidR="00FA4BE9" w:rsidRPr="00EF7D2C" w:rsidRDefault="00FA4BE9" w:rsidP="00797DE0">
      <w:pPr>
        <w:ind w:left="567" w:hanging="567"/>
        <w:rPr>
          <w:rFonts w:asciiTheme="minorHAnsi" w:eastAsia="SimSun" w:hAnsiTheme="minorHAnsi" w:cs="Arial"/>
        </w:rPr>
      </w:pPr>
      <w:r w:rsidRPr="00EF7D2C">
        <w:rPr>
          <w:rFonts w:asciiTheme="minorHAnsi" w:eastAsia="SimSun" w:hAnsiTheme="minorHAnsi" w:cs="Arial"/>
        </w:rPr>
        <w:t>(1)</w:t>
      </w:r>
      <w:r w:rsidRPr="00EF7D2C">
        <w:rPr>
          <w:rFonts w:asciiTheme="minorHAnsi" w:eastAsia="SimSun" w:hAnsiTheme="minorHAnsi" w:cs="Arial"/>
        </w:rPr>
        <w:tab/>
        <w:t xml:space="preserve">All collect calls destined to public call boxes should be blocked by the operator of the originating country. </w:t>
      </w:r>
    </w:p>
    <w:p w:rsidR="00FA4BE9" w:rsidRPr="00EF7D2C" w:rsidRDefault="00FA4BE9" w:rsidP="00FA4BE9">
      <w:pPr>
        <w:ind w:left="567" w:hanging="567"/>
        <w:rPr>
          <w:rFonts w:asciiTheme="minorHAnsi" w:eastAsia="SimSun" w:hAnsiTheme="minorHAnsi" w:cs="Arial"/>
        </w:rPr>
      </w:pPr>
      <w:r w:rsidRPr="00EF7D2C">
        <w:rPr>
          <w:rFonts w:asciiTheme="minorHAnsi" w:eastAsia="SimSun" w:hAnsiTheme="minorHAnsi" w:cs="Arial"/>
        </w:rPr>
        <w:t>(2)</w:t>
      </w:r>
      <w:r w:rsidRPr="00EF7D2C">
        <w:rPr>
          <w:rFonts w:asciiTheme="minorHAnsi" w:eastAsia="SimSun" w:hAnsiTheme="minorHAnsi" w:cs="Arial"/>
        </w:rPr>
        <w:tab/>
        <w:t>All calls to the destination 44 XX XX should be blocked by the carrier from the originating country. These sequences are reserved for special numbers in French Polynesia (audiotext …).</w:t>
      </w:r>
    </w:p>
    <w:p w:rsidR="00FA4BE9" w:rsidRPr="00EF7D2C" w:rsidRDefault="00FA4BE9" w:rsidP="00FA4BE9">
      <w:pPr>
        <w:ind w:left="567" w:hanging="567"/>
        <w:rPr>
          <w:rFonts w:asciiTheme="minorHAnsi" w:eastAsia="SimSun" w:hAnsiTheme="minorHAnsi" w:cs="Arial"/>
        </w:rPr>
      </w:pPr>
      <w:r w:rsidRPr="00EF7D2C">
        <w:rPr>
          <w:rFonts w:asciiTheme="minorHAnsi" w:eastAsia="SimSun" w:hAnsiTheme="minorHAnsi" w:cs="Arial"/>
        </w:rPr>
        <w:t>(3)</w:t>
      </w:r>
      <w:r w:rsidRPr="00EF7D2C">
        <w:rPr>
          <w:rFonts w:asciiTheme="minorHAnsi" w:eastAsia="SimSun" w:hAnsiTheme="minorHAnsi" w:cs="Arial"/>
        </w:rPr>
        <w:tab/>
        <w:t>All collect calls to GSM/UMTS mobile numbers should be blocked by the operator of the originating country.</w:t>
      </w:r>
      <w:r w:rsidRPr="00EF7D2C">
        <w:rPr>
          <w:rFonts w:asciiTheme="minorHAnsi" w:eastAsia="SimSun" w:hAnsiTheme="minorHAnsi" w:cs="Arial"/>
        </w:rPr>
        <w:br/>
        <w:t>All other type of calls has to be authorized by the originating country carrier to all GSM/UMTS mobile number ranges.</w:t>
      </w:r>
    </w:p>
    <w:p w:rsidR="00FA4BE9" w:rsidRPr="00EF7D2C" w:rsidRDefault="00FA4BE9" w:rsidP="00FA4BE9">
      <w:pPr>
        <w:ind w:left="567" w:hanging="567"/>
        <w:rPr>
          <w:rFonts w:asciiTheme="minorHAnsi" w:eastAsia="SimSun" w:hAnsiTheme="minorHAnsi" w:cs="Arial"/>
        </w:rPr>
      </w:pPr>
      <w:r w:rsidRPr="00EF7D2C">
        <w:rPr>
          <w:rFonts w:asciiTheme="minorHAnsi" w:eastAsia="SimSun" w:hAnsiTheme="minorHAnsi" w:cs="Arial"/>
        </w:rPr>
        <w:tab/>
        <w:t>Any collect calls received on these numbering sequences in French Polynesia will not be included in the international settlements.</w:t>
      </w:r>
    </w:p>
    <w:p w:rsidR="00FA4BE9" w:rsidRPr="004905BB" w:rsidRDefault="00FA4BE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r w:rsidRPr="004905BB">
        <w:rPr>
          <w:rFonts w:asciiTheme="minorHAnsi" w:hAnsiTheme="minorHAnsi" w:cs="Arial"/>
          <w:lang w:val="en-US"/>
        </w:rPr>
        <w:br w:type="page"/>
      </w:r>
    </w:p>
    <w:p w:rsidR="00FA4BE9" w:rsidRPr="00EF7D2C" w:rsidRDefault="00FA4BE9" w:rsidP="00FA4BE9">
      <w:pPr>
        <w:rPr>
          <w:rFonts w:asciiTheme="minorHAnsi" w:hAnsiTheme="minorHAnsi" w:cs="Arial"/>
          <w:lang w:val="fr-CH"/>
        </w:rPr>
      </w:pPr>
      <w:r w:rsidRPr="00EF7D2C">
        <w:rPr>
          <w:rFonts w:asciiTheme="minorHAnsi" w:hAnsiTheme="minorHAnsi" w:cs="Arial"/>
          <w:lang w:val="fr-CH"/>
        </w:rPr>
        <w:lastRenderedPageBreak/>
        <w:t>Contact:</w:t>
      </w:r>
    </w:p>
    <w:p w:rsidR="00FA4BE9" w:rsidRPr="00EF7D2C" w:rsidRDefault="00FA4BE9" w:rsidP="00797DE0">
      <w:pPr>
        <w:ind w:left="567" w:hanging="567"/>
        <w:jc w:val="left"/>
        <w:rPr>
          <w:lang w:val="fr-FR"/>
        </w:rPr>
      </w:pPr>
      <w:r w:rsidRPr="00EF7D2C">
        <w:rPr>
          <w:lang w:val="fr-CH"/>
        </w:rPr>
        <w:tab/>
        <w:t>Monsieur William Kimchou</w:t>
      </w:r>
      <w:r w:rsidRPr="00EF7D2C">
        <w:rPr>
          <w:lang w:val="fr-CH"/>
        </w:rPr>
        <w:br/>
        <w:t xml:space="preserve">Office des Postes et Télécommunications </w:t>
      </w:r>
      <w:r w:rsidRPr="00EF7D2C">
        <w:rPr>
          <w:lang w:val="fr-CH"/>
        </w:rPr>
        <w:br/>
        <w:t>Immeuble Ainapare</w:t>
      </w:r>
      <w:r w:rsidRPr="00EF7D2C">
        <w:rPr>
          <w:lang w:val="fr-CH"/>
        </w:rPr>
        <w:br/>
        <w:t>98714 PAPEETE</w:t>
      </w:r>
      <w:r w:rsidRPr="00EF7D2C">
        <w:rPr>
          <w:lang w:val="fr-CH"/>
        </w:rPr>
        <w:br/>
        <w:t>Tahiti</w:t>
      </w:r>
      <w:r w:rsidRPr="00EF7D2C">
        <w:rPr>
          <w:lang w:val="fr-CH"/>
        </w:rPr>
        <w:br/>
      </w:r>
      <w:r w:rsidRPr="00EF7D2C">
        <w:rPr>
          <w:lang w:val="fr-FR"/>
        </w:rPr>
        <w:t>French Polynesia</w:t>
      </w:r>
      <w:r w:rsidRPr="00EF7D2C">
        <w:rPr>
          <w:lang w:val="fr-CH"/>
        </w:rPr>
        <w:br/>
        <w:t>T</w:t>
      </w:r>
      <w:r w:rsidR="00797DE0">
        <w:rPr>
          <w:lang w:val="fr-CH"/>
        </w:rPr>
        <w:t>e</w:t>
      </w:r>
      <w:r w:rsidRPr="00EF7D2C">
        <w:rPr>
          <w:lang w:val="fr-CH"/>
        </w:rPr>
        <w:t>l:</w:t>
      </w:r>
      <w:r w:rsidRPr="00EF7D2C">
        <w:rPr>
          <w:lang w:val="fr-CH"/>
        </w:rPr>
        <w:tab/>
        <w:t>+689 41 46 72</w:t>
      </w:r>
      <w:r w:rsidRPr="00EF7D2C">
        <w:rPr>
          <w:lang w:val="fr-CH"/>
        </w:rPr>
        <w:br/>
        <w:t>Fax:</w:t>
      </w:r>
      <w:r w:rsidRPr="00EF7D2C">
        <w:rPr>
          <w:lang w:val="fr-CH"/>
        </w:rPr>
        <w:tab/>
        <w:t>+689 45 25 00</w:t>
      </w:r>
      <w:r w:rsidRPr="00EF7D2C">
        <w:rPr>
          <w:lang w:val="fr-CH"/>
        </w:rPr>
        <w:br/>
        <w:t>E-mail:</w:t>
      </w:r>
      <w:r w:rsidRPr="00EF7D2C">
        <w:rPr>
          <w:lang w:val="fr-CH"/>
        </w:rPr>
        <w:tab/>
      </w:r>
      <w:r w:rsidRPr="00EF7D2C">
        <w:rPr>
          <w:lang w:val="fr-FR"/>
        </w:rPr>
        <w:t>william_kimchou@opt.pf</w:t>
      </w:r>
    </w:p>
    <w:p w:rsidR="00FA4BE9" w:rsidRPr="00EF7D2C" w:rsidRDefault="00FA4BE9" w:rsidP="00FA4BE9">
      <w:pPr>
        <w:keepNext/>
        <w:keepLines/>
        <w:tabs>
          <w:tab w:val="left" w:pos="1134"/>
          <w:tab w:val="left" w:pos="1560"/>
          <w:tab w:val="left" w:pos="2127"/>
        </w:tabs>
        <w:spacing w:before="240"/>
        <w:outlineLvl w:val="3"/>
        <w:rPr>
          <w:rFonts w:asciiTheme="minorHAnsi" w:hAnsiTheme="minorHAnsi" w:cs="Arial"/>
          <w:b/>
          <w:bCs/>
        </w:rPr>
      </w:pPr>
      <w:bookmarkStart w:id="545" w:name="_Toc177526428"/>
      <w:r w:rsidRPr="00EF7D2C">
        <w:rPr>
          <w:rFonts w:asciiTheme="minorHAnsi" w:hAnsiTheme="minorHAnsi" w:cs="Arial"/>
          <w:b/>
          <w:bCs/>
        </w:rPr>
        <w:t>Kyrgyzstan</w:t>
      </w:r>
      <w:r>
        <w:rPr>
          <w:rFonts w:asciiTheme="minorHAnsi" w:hAnsiTheme="minorHAnsi" w:cs="Arial"/>
          <w:b/>
          <w:bCs/>
        </w:rPr>
        <w:fldChar w:fldCharType="begin"/>
      </w:r>
      <w:r>
        <w:instrText xml:space="preserve"> TC "</w:instrText>
      </w:r>
      <w:bookmarkStart w:id="546" w:name="_Toc388946317"/>
      <w:r w:rsidRPr="00F9769C">
        <w:rPr>
          <w:rFonts w:asciiTheme="minorHAnsi" w:hAnsiTheme="minorHAnsi" w:cs="Arial"/>
          <w:b/>
          <w:bCs/>
        </w:rPr>
        <w:instrText>Kyrgyzstan</w:instrText>
      </w:r>
      <w:bookmarkEnd w:id="546"/>
      <w:r>
        <w:instrText xml:space="preserve">" \f C \l "1" </w:instrText>
      </w:r>
      <w:r>
        <w:rPr>
          <w:rFonts w:asciiTheme="minorHAnsi" w:hAnsiTheme="minorHAnsi" w:cs="Arial"/>
          <w:b/>
          <w:bCs/>
        </w:rPr>
        <w:fldChar w:fldCharType="end"/>
      </w:r>
      <w:r w:rsidRPr="00EF7D2C">
        <w:rPr>
          <w:rFonts w:asciiTheme="minorHAnsi" w:hAnsiTheme="minorHAnsi" w:cs="Arial"/>
          <w:b/>
          <w:bCs/>
        </w:rPr>
        <w:t xml:space="preserve"> (country code +996)</w:t>
      </w:r>
      <w:bookmarkEnd w:id="545"/>
      <w:r w:rsidRPr="00EF7D2C">
        <w:rPr>
          <w:rFonts w:asciiTheme="minorHAnsi" w:hAnsiTheme="minorHAnsi" w:cs="Arial"/>
          <w:b/>
          <w:bCs/>
        </w:rPr>
        <w:t xml:space="preserve">  </w:t>
      </w:r>
    </w:p>
    <w:p w:rsidR="00FA4BE9" w:rsidRPr="00EF7D2C" w:rsidRDefault="00FA4BE9" w:rsidP="00FA4BE9">
      <w:pPr>
        <w:keepNext/>
        <w:keepLines/>
        <w:tabs>
          <w:tab w:val="left" w:pos="1134"/>
          <w:tab w:val="left" w:pos="1560"/>
          <w:tab w:val="left" w:pos="2127"/>
        </w:tabs>
        <w:spacing w:before="0"/>
        <w:outlineLvl w:val="4"/>
        <w:rPr>
          <w:rFonts w:asciiTheme="minorHAnsi" w:hAnsiTheme="minorHAnsi" w:cs="Arial"/>
        </w:rPr>
      </w:pPr>
      <w:r w:rsidRPr="00EF7D2C">
        <w:rPr>
          <w:rFonts w:asciiTheme="minorHAnsi" w:hAnsiTheme="minorHAnsi" w:cs="Arial"/>
        </w:rPr>
        <w:t>Communication of 16.IV.2014:</w:t>
      </w:r>
    </w:p>
    <w:p w:rsidR="00797DE0" w:rsidRDefault="00FA4BE9" w:rsidP="00FA4BE9">
      <w:pPr>
        <w:keepNext/>
        <w:keepLines/>
        <w:tabs>
          <w:tab w:val="left" w:pos="1134"/>
          <w:tab w:val="left" w:pos="1560"/>
          <w:tab w:val="left" w:pos="2127"/>
        </w:tabs>
        <w:outlineLvl w:val="4"/>
        <w:rPr>
          <w:rFonts w:asciiTheme="minorHAnsi" w:hAnsiTheme="minorHAnsi" w:cs="Arial"/>
        </w:rPr>
      </w:pPr>
      <w:r w:rsidRPr="00EF7D2C">
        <w:rPr>
          <w:rFonts w:asciiTheme="minorHAnsi" w:hAnsiTheme="minorHAnsi" w:cs="Arial"/>
        </w:rPr>
        <w:t xml:space="preserve">The </w:t>
      </w:r>
      <w:r w:rsidRPr="00EF7D2C">
        <w:rPr>
          <w:rFonts w:asciiTheme="minorHAnsi" w:hAnsiTheme="minorHAnsi" w:cs="Arial"/>
          <w:i/>
        </w:rPr>
        <w:t>State Communications Agency under the Government of the Kyrgyz Republic</w:t>
      </w:r>
      <w:r w:rsidRPr="00EF7D2C">
        <w:rPr>
          <w:rFonts w:asciiTheme="minorHAnsi" w:hAnsiTheme="minorHAnsi" w:cs="Arial"/>
        </w:rPr>
        <w:t>, Bishkek</w:t>
      </w:r>
      <w:r>
        <w:rPr>
          <w:rFonts w:asciiTheme="minorHAnsi" w:hAnsiTheme="minorHAnsi" w:cs="Arial"/>
        </w:rPr>
        <w:fldChar w:fldCharType="begin"/>
      </w:r>
      <w:r>
        <w:instrText xml:space="preserve"> TC "</w:instrText>
      </w:r>
      <w:bookmarkStart w:id="547" w:name="_Toc388946318"/>
      <w:r w:rsidRPr="00B07BBF">
        <w:rPr>
          <w:rFonts w:asciiTheme="minorHAnsi" w:hAnsiTheme="minorHAnsi" w:cs="Arial"/>
          <w:i/>
        </w:rPr>
        <w:instrText>State Communications Agency under the Government of the Kyrgyz Republic</w:instrText>
      </w:r>
      <w:r w:rsidRPr="00B07BBF">
        <w:rPr>
          <w:rFonts w:asciiTheme="minorHAnsi" w:hAnsiTheme="minorHAnsi" w:cs="Arial"/>
        </w:rPr>
        <w:instrText>, Bishkek</w:instrText>
      </w:r>
      <w:bookmarkEnd w:id="547"/>
      <w:r>
        <w:instrText xml:space="preserve">" \f C \l "1" </w:instrText>
      </w:r>
      <w:r>
        <w:rPr>
          <w:rFonts w:asciiTheme="minorHAnsi" w:hAnsiTheme="minorHAnsi" w:cs="Arial"/>
        </w:rPr>
        <w:fldChar w:fldCharType="end"/>
      </w:r>
      <w:r w:rsidRPr="00EF7D2C">
        <w:rPr>
          <w:rFonts w:asciiTheme="minorHAnsi" w:hAnsiTheme="minorHAnsi" w:cs="Arial"/>
        </w:rPr>
        <w:t>, announces the updates of National Numbering Plan in Kyrgyzstan and inform about opening new codes belongs to operator “Aktel” from April 15.</w:t>
      </w:r>
    </w:p>
    <w:p w:rsidR="00797DE0" w:rsidRDefault="00FA4BE9" w:rsidP="00FA4BE9">
      <w:pPr>
        <w:keepNext/>
        <w:keepLines/>
        <w:tabs>
          <w:tab w:val="left" w:pos="1134"/>
          <w:tab w:val="left" w:pos="1560"/>
          <w:tab w:val="left" w:pos="2127"/>
        </w:tabs>
        <w:outlineLvl w:val="4"/>
        <w:rPr>
          <w:rFonts w:asciiTheme="minorHAnsi" w:hAnsiTheme="minorHAnsi" w:cs="Arial"/>
          <w:lang w:val="en" w:eastAsia="zh-CN"/>
        </w:rPr>
      </w:pPr>
      <w:r w:rsidRPr="00EF7D2C">
        <w:rPr>
          <w:rFonts w:asciiTheme="minorHAnsi" w:hAnsiTheme="minorHAnsi" w:cs="Arial"/>
          <w:lang w:val="en" w:eastAsia="zh-CN"/>
        </w:rPr>
        <w:t>All administration and Recognized Operating Agencies (ROA) are requested to ensure the timely activation of the following number ranges.</w:t>
      </w:r>
    </w:p>
    <w:p w:rsidR="00FA4BE9" w:rsidRPr="00EF7D2C" w:rsidRDefault="00FA4BE9" w:rsidP="00FA4BE9">
      <w:pPr>
        <w:keepNext/>
        <w:keepLines/>
        <w:tabs>
          <w:tab w:val="left" w:pos="1134"/>
          <w:tab w:val="left" w:pos="1560"/>
          <w:tab w:val="left" w:pos="2127"/>
        </w:tabs>
        <w:outlineLvl w:val="4"/>
        <w:rPr>
          <w:rFonts w:asciiTheme="minorHAnsi" w:hAnsiTheme="minorHAnsi" w:cs="Arial"/>
        </w:rPr>
      </w:pPr>
      <w:r w:rsidRPr="00EF7D2C">
        <w:rPr>
          <w:rFonts w:asciiTheme="minorHAnsi" w:hAnsiTheme="minorHAnsi" w:cs="Arial"/>
        </w:rPr>
        <w:t>Test number: + 996 200 000 909.</w:t>
      </w:r>
    </w:p>
    <w:p w:rsidR="00FA4BE9" w:rsidRPr="00EF7D2C" w:rsidRDefault="00FA4BE9" w:rsidP="00FA4BE9">
      <w:pPr>
        <w:ind w:left="142"/>
        <w:jc w:val="left"/>
        <w:rPr>
          <w:rFonts w:asciiTheme="minorHAnsi" w:hAnsiTheme="minorHAnsi" w:cs="Arial"/>
        </w:rPr>
      </w:pPr>
      <w:r>
        <w:rPr>
          <w:rFonts w:asciiTheme="minorHAnsi" w:hAnsiTheme="minorHAnsi" w:cs="Arial"/>
        </w:rPr>
        <w:tab/>
      </w:r>
      <w:r w:rsidRPr="00EF7D2C">
        <w:rPr>
          <w:rFonts w:asciiTheme="minorHAnsi" w:hAnsiTheme="minorHAnsi" w:cs="Arial"/>
        </w:rPr>
        <w:t>+996 </w:t>
      </w:r>
      <w:r w:rsidRPr="00EF7D2C">
        <w:rPr>
          <w:rFonts w:asciiTheme="minorHAnsi" w:hAnsiTheme="minorHAnsi" w:cs="Arial"/>
          <w:b/>
        </w:rPr>
        <w:t>200</w:t>
      </w:r>
      <w:r w:rsidRPr="00EF7D2C">
        <w:rPr>
          <w:rFonts w:asciiTheme="minorHAnsi" w:hAnsiTheme="minorHAnsi" w:cs="Arial"/>
        </w:rPr>
        <w:t xml:space="preserve"> </w:t>
      </w:r>
      <w:r w:rsidR="00797DE0" w:rsidRPr="00EF7D2C">
        <w:rPr>
          <w:rFonts w:asciiTheme="minorHAnsi" w:hAnsiTheme="minorHAnsi" w:cs="Arial"/>
        </w:rPr>
        <w:t>XXX XXX</w:t>
      </w:r>
      <w:r>
        <w:rPr>
          <w:rFonts w:asciiTheme="minorHAnsi" w:hAnsiTheme="minorHAnsi" w:cs="Arial"/>
        </w:rPr>
        <w:br/>
      </w:r>
      <w:r>
        <w:rPr>
          <w:rFonts w:asciiTheme="minorHAnsi" w:hAnsiTheme="minorHAnsi" w:cs="Arial"/>
        </w:rPr>
        <w:tab/>
      </w:r>
      <w:r w:rsidRPr="00EF7D2C">
        <w:rPr>
          <w:rFonts w:asciiTheme="minorHAnsi" w:hAnsiTheme="minorHAnsi" w:cs="Arial"/>
        </w:rPr>
        <w:t>+996 </w:t>
      </w:r>
      <w:r w:rsidRPr="00EF7D2C">
        <w:rPr>
          <w:rFonts w:asciiTheme="minorHAnsi" w:hAnsiTheme="minorHAnsi" w:cs="Arial"/>
          <w:b/>
        </w:rPr>
        <w:t>201</w:t>
      </w:r>
      <w:r w:rsidRPr="00EF7D2C">
        <w:rPr>
          <w:rFonts w:asciiTheme="minorHAnsi" w:hAnsiTheme="minorHAnsi" w:cs="Arial"/>
        </w:rPr>
        <w:t xml:space="preserve"> </w:t>
      </w:r>
      <w:r w:rsidR="00797DE0" w:rsidRPr="00EF7D2C">
        <w:rPr>
          <w:rFonts w:asciiTheme="minorHAnsi" w:hAnsiTheme="minorHAnsi" w:cs="Arial"/>
        </w:rPr>
        <w:t>XXX XXX</w:t>
      </w:r>
      <w:r>
        <w:rPr>
          <w:rFonts w:asciiTheme="minorHAnsi" w:hAnsiTheme="minorHAnsi" w:cs="Arial"/>
        </w:rPr>
        <w:br/>
      </w:r>
      <w:r>
        <w:rPr>
          <w:rFonts w:asciiTheme="minorHAnsi" w:hAnsiTheme="minorHAnsi" w:cs="Arial"/>
        </w:rPr>
        <w:tab/>
      </w:r>
      <w:r w:rsidRPr="00EF7D2C">
        <w:rPr>
          <w:rFonts w:asciiTheme="minorHAnsi" w:hAnsiTheme="minorHAnsi" w:cs="Arial"/>
        </w:rPr>
        <w:t>+996 </w:t>
      </w:r>
      <w:r w:rsidRPr="00EF7D2C">
        <w:rPr>
          <w:rFonts w:asciiTheme="minorHAnsi" w:hAnsiTheme="minorHAnsi" w:cs="Arial"/>
          <w:b/>
        </w:rPr>
        <w:t>202</w:t>
      </w:r>
      <w:r w:rsidRPr="00EF7D2C">
        <w:rPr>
          <w:rFonts w:asciiTheme="minorHAnsi" w:hAnsiTheme="minorHAnsi" w:cs="Arial"/>
        </w:rPr>
        <w:t xml:space="preserve"> </w:t>
      </w:r>
      <w:r w:rsidR="00797DE0" w:rsidRPr="00EF7D2C">
        <w:rPr>
          <w:rFonts w:asciiTheme="minorHAnsi" w:hAnsiTheme="minorHAnsi" w:cs="Arial"/>
        </w:rPr>
        <w:t>XXX XXX</w:t>
      </w:r>
      <w:r>
        <w:rPr>
          <w:rFonts w:asciiTheme="minorHAnsi" w:hAnsiTheme="minorHAnsi" w:cs="Arial"/>
        </w:rPr>
        <w:br/>
      </w:r>
      <w:r>
        <w:rPr>
          <w:rFonts w:asciiTheme="minorHAnsi" w:hAnsiTheme="minorHAnsi" w:cs="Arial"/>
        </w:rPr>
        <w:tab/>
      </w:r>
      <w:r w:rsidRPr="00EF7D2C">
        <w:rPr>
          <w:rFonts w:asciiTheme="minorHAnsi" w:hAnsiTheme="minorHAnsi" w:cs="Arial"/>
        </w:rPr>
        <w:t>+996 </w:t>
      </w:r>
      <w:r w:rsidRPr="00EF7D2C">
        <w:rPr>
          <w:rFonts w:asciiTheme="minorHAnsi" w:hAnsiTheme="minorHAnsi" w:cs="Arial"/>
          <w:b/>
        </w:rPr>
        <w:t>203</w:t>
      </w:r>
      <w:r w:rsidRPr="00EF7D2C">
        <w:rPr>
          <w:rFonts w:asciiTheme="minorHAnsi" w:hAnsiTheme="minorHAnsi" w:cs="Arial"/>
        </w:rPr>
        <w:t xml:space="preserve"> </w:t>
      </w:r>
      <w:r w:rsidR="00797DE0" w:rsidRPr="00EF7D2C">
        <w:rPr>
          <w:rFonts w:asciiTheme="minorHAnsi" w:hAnsiTheme="minorHAnsi" w:cs="Arial"/>
        </w:rPr>
        <w:t>XXX XXX</w:t>
      </w:r>
      <w:r>
        <w:rPr>
          <w:rFonts w:asciiTheme="minorHAnsi" w:hAnsiTheme="minorHAnsi" w:cs="Arial"/>
        </w:rPr>
        <w:br/>
      </w:r>
      <w:r>
        <w:rPr>
          <w:rFonts w:asciiTheme="minorHAnsi" w:hAnsiTheme="minorHAnsi" w:cs="Arial"/>
        </w:rPr>
        <w:tab/>
      </w:r>
      <w:r w:rsidRPr="00EF7D2C">
        <w:rPr>
          <w:rFonts w:asciiTheme="minorHAnsi" w:hAnsiTheme="minorHAnsi" w:cs="Arial"/>
        </w:rPr>
        <w:t>+996 </w:t>
      </w:r>
      <w:r w:rsidRPr="00EF7D2C">
        <w:rPr>
          <w:rFonts w:asciiTheme="minorHAnsi" w:hAnsiTheme="minorHAnsi" w:cs="Arial"/>
          <w:b/>
        </w:rPr>
        <w:t>205</w:t>
      </w:r>
      <w:r w:rsidRPr="00EF7D2C">
        <w:rPr>
          <w:rFonts w:asciiTheme="minorHAnsi" w:hAnsiTheme="minorHAnsi" w:cs="Arial"/>
        </w:rPr>
        <w:t xml:space="preserve"> </w:t>
      </w:r>
      <w:r w:rsidR="00797DE0" w:rsidRPr="00EF7D2C">
        <w:rPr>
          <w:rFonts w:asciiTheme="minorHAnsi" w:hAnsiTheme="minorHAnsi" w:cs="Arial"/>
        </w:rPr>
        <w:t>XXX XXX</w:t>
      </w:r>
    </w:p>
    <w:p w:rsidR="00FA4BE9" w:rsidRPr="00FA4BE9" w:rsidRDefault="00FA4BE9" w:rsidP="00FA4BE9">
      <w:pPr>
        <w:spacing w:before="240"/>
        <w:jc w:val="center"/>
        <w:rPr>
          <w:rFonts w:asciiTheme="minorHAnsi" w:hAnsiTheme="minorHAnsi" w:cs="Arial"/>
        </w:rPr>
      </w:pPr>
      <w:r w:rsidRPr="00FA4BE9">
        <w:rPr>
          <w:rFonts w:asciiTheme="minorHAnsi" w:hAnsiTheme="minorHAnsi" w:cs="Arial"/>
        </w:rPr>
        <w:t xml:space="preserve">Table 1 </w:t>
      </w:r>
      <w:r w:rsidR="007F11A2">
        <w:rPr>
          <w:rFonts w:asciiTheme="minorHAnsi" w:hAnsiTheme="minorHAnsi" w:cs="Arial"/>
        </w:rPr>
        <w:t xml:space="preserve">– </w:t>
      </w:r>
      <w:r w:rsidRPr="00FA4BE9">
        <w:rPr>
          <w:rFonts w:asciiTheme="minorHAnsi" w:hAnsiTheme="minorHAnsi" w:cs="Arial"/>
        </w:rPr>
        <w:t>List of main national area codes and subscriber number length</w:t>
      </w:r>
    </w:p>
    <w:p w:rsidR="00FA4BE9" w:rsidRPr="00A44A1A" w:rsidRDefault="00FA4BE9" w:rsidP="00FA4BE9">
      <w:pPr>
        <w:rPr>
          <w:sz w:val="8"/>
        </w:rPr>
      </w:pPr>
    </w:p>
    <w:tbl>
      <w:tblPr>
        <w:tblW w:w="9072" w:type="dxa"/>
        <w:jc w:val="center"/>
        <w:tblLayout w:type="fixed"/>
        <w:tblLook w:val="04A0" w:firstRow="1" w:lastRow="0" w:firstColumn="1" w:lastColumn="0" w:noHBand="0" w:noVBand="1"/>
      </w:tblPr>
      <w:tblGrid>
        <w:gridCol w:w="2738"/>
        <w:gridCol w:w="1722"/>
        <w:gridCol w:w="4612"/>
      </w:tblGrid>
      <w:tr w:rsidR="00FA4BE9" w:rsidRPr="00A44A1A" w:rsidTr="00FA4BE9">
        <w:trPr>
          <w:trHeight w:val="345"/>
          <w:tblHeader/>
          <w:jc w:val="center"/>
        </w:trPr>
        <w:tc>
          <w:tcPr>
            <w:tcW w:w="2273" w:type="dxa"/>
            <w:tcBorders>
              <w:top w:val="single" w:sz="8" w:space="0" w:color="auto"/>
              <w:left w:val="single" w:sz="8" w:space="0" w:color="auto"/>
              <w:bottom w:val="single" w:sz="8" w:space="0" w:color="auto"/>
              <w:right w:val="single" w:sz="8" w:space="0" w:color="auto"/>
            </w:tcBorders>
            <w:shd w:val="clear" w:color="auto" w:fill="auto"/>
          </w:tcPr>
          <w:p w:rsidR="00FA4BE9" w:rsidRPr="00FA4BE9" w:rsidRDefault="00FA4BE9" w:rsidP="00797DE0">
            <w:pPr>
              <w:spacing w:before="60" w:after="60"/>
              <w:jc w:val="center"/>
              <w:rPr>
                <w:rFonts w:asciiTheme="minorHAnsi" w:hAnsiTheme="minorHAnsi" w:cs="Arial"/>
                <w:i/>
                <w:iCs/>
                <w:sz w:val="18"/>
                <w:szCs w:val="18"/>
              </w:rPr>
            </w:pPr>
            <w:r w:rsidRPr="00FA4BE9">
              <w:rPr>
                <w:rFonts w:asciiTheme="minorHAnsi" w:hAnsiTheme="minorHAnsi" w:cs="Arial"/>
                <w:i/>
                <w:iCs/>
                <w:sz w:val="18"/>
                <w:szCs w:val="18"/>
              </w:rPr>
              <w:t>Locality</w:t>
            </w:r>
          </w:p>
        </w:tc>
        <w:tc>
          <w:tcPr>
            <w:tcW w:w="1429" w:type="dxa"/>
            <w:tcBorders>
              <w:top w:val="single" w:sz="8" w:space="0" w:color="auto"/>
              <w:left w:val="nil"/>
              <w:bottom w:val="single" w:sz="8" w:space="0" w:color="auto"/>
              <w:right w:val="single" w:sz="8" w:space="0" w:color="auto"/>
            </w:tcBorders>
            <w:shd w:val="clear" w:color="auto" w:fill="auto"/>
          </w:tcPr>
          <w:p w:rsidR="00FA4BE9" w:rsidRPr="00FA4BE9" w:rsidRDefault="00FA4BE9" w:rsidP="00FA4BE9">
            <w:pPr>
              <w:spacing w:before="60" w:after="60"/>
              <w:jc w:val="center"/>
              <w:rPr>
                <w:rFonts w:asciiTheme="minorHAnsi" w:hAnsiTheme="minorHAnsi" w:cs="Arial"/>
                <w:i/>
                <w:iCs/>
                <w:sz w:val="18"/>
                <w:szCs w:val="18"/>
              </w:rPr>
            </w:pPr>
            <w:r w:rsidRPr="00FA4BE9">
              <w:rPr>
                <w:rFonts w:asciiTheme="minorHAnsi" w:hAnsiTheme="minorHAnsi" w:cs="Arial"/>
                <w:i/>
                <w:iCs/>
                <w:sz w:val="18"/>
                <w:szCs w:val="18"/>
              </w:rPr>
              <w:t>Area code</w:t>
            </w:r>
          </w:p>
        </w:tc>
        <w:tc>
          <w:tcPr>
            <w:tcW w:w="3828" w:type="dxa"/>
            <w:tcBorders>
              <w:top w:val="single" w:sz="8" w:space="0" w:color="auto"/>
              <w:left w:val="nil"/>
              <w:bottom w:val="single" w:sz="8" w:space="0" w:color="auto"/>
              <w:right w:val="single" w:sz="8" w:space="0" w:color="auto"/>
            </w:tcBorders>
            <w:shd w:val="clear" w:color="auto" w:fill="auto"/>
          </w:tcPr>
          <w:p w:rsidR="00FA4BE9" w:rsidRPr="00FA4BE9" w:rsidRDefault="00FA4BE9" w:rsidP="00FA4BE9">
            <w:pPr>
              <w:spacing w:before="60" w:after="60"/>
              <w:jc w:val="center"/>
              <w:rPr>
                <w:rFonts w:asciiTheme="minorHAnsi" w:hAnsiTheme="minorHAnsi" w:cs="Arial"/>
                <w:i/>
                <w:iCs/>
                <w:sz w:val="18"/>
                <w:szCs w:val="18"/>
              </w:rPr>
            </w:pPr>
            <w:r w:rsidRPr="00FA4BE9">
              <w:rPr>
                <w:rFonts w:asciiTheme="minorHAnsi" w:hAnsiTheme="minorHAnsi" w:cs="Arial"/>
                <w:i/>
                <w:iCs/>
                <w:sz w:val="18"/>
                <w:szCs w:val="18"/>
              </w:rPr>
              <w:t>Length of subscriber number</w:t>
            </w:r>
          </w:p>
        </w:tc>
      </w:tr>
      <w:tr w:rsidR="00FA4BE9" w:rsidRPr="00A44A1A" w:rsidTr="00FA4BE9">
        <w:trPr>
          <w:trHeight w:val="345"/>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b/>
                <w:bCs/>
                <w:sz w:val="18"/>
                <w:szCs w:val="18"/>
              </w:rPr>
            </w:pPr>
            <w:r w:rsidRPr="00A44A1A">
              <w:rPr>
                <w:rFonts w:asciiTheme="minorHAnsi" w:hAnsiTheme="minorHAnsi" w:cs="Arial"/>
                <w:b/>
                <w:bCs/>
                <w:sz w:val="18"/>
                <w:szCs w:val="18"/>
              </w:rPr>
              <w:t>Bishkek Capital</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312</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digits</w:t>
            </w:r>
          </w:p>
        </w:tc>
      </w:tr>
      <w:tr w:rsidR="00FA4BE9" w:rsidRPr="00A44A1A" w:rsidTr="00797DE0">
        <w:trPr>
          <w:trHeight w:val="330"/>
          <w:jc w:val="center"/>
        </w:trPr>
        <w:tc>
          <w:tcPr>
            <w:tcW w:w="2273" w:type="dxa"/>
            <w:tcBorders>
              <w:top w:val="nil"/>
              <w:left w:val="single" w:sz="8" w:space="0" w:color="auto"/>
              <w:bottom w:val="single" w:sz="4"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4"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315</w:t>
            </w:r>
          </w:p>
        </w:tc>
        <w:tc>
          <w:tcPr>
            <w:tcW w:w="3828" w:type="dxa"/>
            <w:tcBorders>
              <w:top w:val="nil"/>
              <w:left w:val="nil"/>
              <w:bottom w:val="single" w:sz="4"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digits</w:t>
            </w:r>
          </w:p>
        </w:tc>
      </w:tr>
      <w:tr w:rsidR="00FA4BE9" w:rsidRPr="00A44A1A" w:rsidTr="00797DE0">
        <w:trPr>
          <w:trHeight w:val="330"/>
          <w:jc w:val="center"/>
        </w:trPr>
        <w:tc>
          <w:tcPr>
            <w:tcW w:w="7530" w:type="dxa"/>
            <w:gridSpan w:val="3"/>
            <w:tcBorders>
              <w:top w:val="single" w:sz="4" w:space="0" w:color="auto"/>
              <w:bottom w:val="single" w:sz="4" w:space="0" w:color="auto"/>
            </w:tcBorders>
            <w:shd w:val="clear" w:color="000000" w:fill="FFFF99"/>
            <w:noWrap/>
            <w:vAlign w:val="bottom"/>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Chuy region</w:t>
            </w:r>
          </w:p>
        </w:tc>
      </w:tr>
      <w:tr w:rsidR="00FA4BE9" w:rsidRPr="00A44A1A" w:rsidTr="00FA4BE9">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Belovodskoe</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3131</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Kant</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3132</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Kara-Balta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3133</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Sokuluk</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Kemin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3135</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Kayndy</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Tokmok</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3138</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Lebedinovka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3139</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797DE0">
        <w:trPr>
          <w:trHeight w:val="315"/>
          <w:jc w:val="center"/>
        </w:trPr>
        <w:tc>
          <w:tcPr>
            <w:tcW w:w="2273" w:type="dxa"/>
            <w:tcBorders>
              <w:top w:val="nil"/>
              <w:left w:val="single" w:sz="8" w:space="0" w:color="auto"/>
              <w:bottom w:val="single" w:sz="4"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4"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316</w:t>
            </w:r>
          </w:p>
        </w:tc>
        <w:tc>
          <w:tcPr>
            <w:tcW w:w="3828" w:type="dxa"/>
            <w:tcBorders>
              <w:top w:val="nil"/>
              <w:left w:val="nil"/>
              <w:bottom w:val="single" w:sz="4"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digits</w:t>
            </w:r>
          </w:p>
        </w:tc>
      </w:tr>
      <w:tr w:rsidR="00FA4BE9" w:rsidRPr="00A44A1A" w:rsidTr="00797DE0">
        <w:trPr>
          <w:trHeight w:val="330"/>
          <w:jc w:val="center"/>
        </w:trPr>
        <w:tc>
          <w:tcPr>
            <w:tcW w:w="7530" w:type="dxa"/>
            <w:gridSpan w:val="3"/>
            <w:tcBorders>
              <w:top w:val="single" w:sz="4" w:space="0" w:color="auto"/>
              <w:bottom w:val="single" w:sz="4" w:space="0" w:color="auto"/>
            </w:tcBorders>
            <w:shd w:val="clear" w:color="000000" w:fill="FFFF99"/>
            <w:noWrap/>
            <w:vAlign w:val="bottom"/>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Osh region</w:t>
            </w:r>
          </w:p>
        </w:tc>
      </w:tr>
      <w:tr w:rsidR="00FA4BE9" w:rsidRPr="00A44A1A" w:rsidTr="00FA4BE9">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Osh</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3222</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Eski-Nookat</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3230</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Aravan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3231</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Kara-Suu</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3232</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lastRenderedPageBreak/>
              <w:t>Uzgen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3233</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Gulcha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Daroot-Korgon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797DE0">
        <w:trPr>
          <w:trHeight w:val="330"/>
          <w:jc w:val="center"/>
        </w:trPr>
        <w:tc>
          <w:tcPr>
            <w:tcW w:w="2273" w:type="dxa"/>
            <w:tcBorders>
              <w:top w:val="nil"/>
              <w:left w:val="single" w:sz="8" w:space="0" w:color="auto"/>
              <w:bottom w:val="single" w:sz="4"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Kara-Kulja</w:t>
            </w:r>
          </w:p>
        </w:tc>
        <w:tc>
          <w:tcPr>
            <w:tcW w:w="1429" w:type="dxa"/>
            <w:tcBorders>
              <w:top w:val="nil"/>
              <w:left w:val="nil"/>
              <w:bottom w:val="single" w:sz="4"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3239</w:t>
            </w:r>
          </w:p>
        </w:tc>
        <w:tc>
          <w:tcPr>
            <w:tcW w:w="3828" w:type="dxa"/>
            <w:tcBorders>
              <w:top w:val="nil"/>
              <w:left w:val="nil"/>
              <w:bottom w:val="single" w:sz="4"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797DE0">
        <w:trPr>
          <w:trHeight w:val="315"/>
          <w:jc w:val="center"/>
        </w:trPr>
        <w:tc>
          <w:tcPr>
            <w:tcW w:w="7530" w:type="dxa"/>
            <w:gridSpan w:val="3"/>
            <w:tcBorders>
              <w:top w:val="single" w:sz="4" w:space="0" w:color="auto"/>
              <w:bottom w:val="single" w:sz="4" w:space="0" w:color="auto"/>
            </w:tcBorders>
            <w:shd w:val="clear" w:color="000000" w:fill="FFFF99"/>
            <w:noWrap/>
            <w:vAlign w:val="bottom"/>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Talas region</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Talas</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3422</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Kyzyl-Adyr</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3456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Bakay-Ata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3457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Kokoy</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3458</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Pokrovka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3459</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797DE0">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 xml:space="preserve"> 346 </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FA4BE9" w:rsidRPr="00A44A1A" w:rsidTr="00797DE0">
        <w:trPr>
          <w:trHeight w:val="330"/>
          <w:jc w:val="center"/>
        </w:trPr>
        <w:tc>
          <w:tcPr>
            <w:tcW w:w="7530" w:type="dxa"/>
            <w:gridSpan w:val="3"/>
            <w:tcBorders>
              <w:top w:val="single" w:sz="8" w:space="0" w:color="auto"/>
              <w:bottom w:val="single" w:sz="8" w:space="0" w:color="auto"/>
              <w:right w:val="nil"/>
            </w:tcBorders>
            <w:shd w:val="clear" w:color="000000" w:fill="FFFF99"/>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Naryn region</w:t>
            </w:r>
          </w:p>
        </w:tc>
      </w:tr>
      <w:tr w:rsidR="00FA4BE9" w:rsidRPr="00A44A1A" w:rsidTr="00797DE0">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Naryn</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3522</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At-Bashy</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3534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Kochkor</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3535</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Chaek</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3536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Baetov</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3537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Minkush</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3536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356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FA4BE9" w:rsidRPr="00A44A1A" w:rsidTr="00FA4BE9">
        <w:trPr>
          <w:trHeight w:val="330"/>
          <w:jc w:val="center"/>
        </w:trPr>
        <w:tc>
          <w:tcPr>
            <w:tcW w:w="7530" w:type="dxa"/>
            <w:gridSpan w:val="3"/>
            <w:tcBorders>
              <w:top w:val="single" w:sz="8" w:space="0" w:color="auto"/>
              <w:left w:val="nil"/>
              <w:bottom w:val="nil"/>
              <w:right w:val="nil"/>
            </w:tcBorders>
            <w:shd w:val="clear" w:color="000000" w:fill="FFFF99"/>
            <w:noWrap/>
            <w:vAlign w:val="bottom"/>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Batken region</w:t>
            </w:r>
          </w:p>
        </w:tc>
      </w:tr>
      <w:tr w:rsidR="00FA4BE9" w:rsidRPr="00A44A1A" w:rsidTr="00FA4BE9">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Batken</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3622</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Sulukta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3653</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Pulgon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3655</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Isfana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3656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Kyzylkia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3657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366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FA4BE9" w:rsidRPr="00A44A1A" w:rsidTr="00FA4BE9">
        <w:trPr>
          <w:trHeight w:val="330"/>
          <w:jc w:val="center"/>
        </w:trPr>
        <w:tc>
          <w:tcPr>
            <w:tcW w:w="7530" w:type="dxa"/>
            <w:gridSpan w:val="3"/>
            <w:tcBorders>
              <w:top w:val="single" w:sz="8" w:space="0" w:color="auto"/>
              <w:left w:val="nil"/>
              <w:bottom w:val="nil"/>
              <w:right w:val="nil"/>
            </w:tcBorders>
            <w:shd w:val="clear" w:color="000000" w:fill="FFFF99"/>
            <w:noWrap/>
            <w:vAlign w:val="bottom"/>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Jalal-Abat region</w:t>
            </w:r>
          </w:p>
        </w:tc>
      </w:tr>
      <w:tr w:rsidR="00FA4BE9" w:rsidRPr="00A44A1A" w:rsidTr="00FA4BE9">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Jalal-Abat</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3722</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Massy</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3734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Kochkor-Ata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3734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Bazarkorgon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3736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Kazarman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3738</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Ala-Buka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3741</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Kerben</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3742</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Kok-Jangak</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3748</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Mailuu-Suu</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Tash-Kumyr</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3745</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lastRenderedPageBreak/>
              <w:t>Kara-Kul</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Toktogul</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Suzak</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3748</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Kanysh-Kya (Chatkal)</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3749</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376.377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r w:rsidR="00FA4BE9" w:rsidRPr="00A44A1A" w:rsidTr="00FA4BE9">
        <w:trPr>
          <w:trHeight w:val="330"/>
          <w:jc w:val="center"/>
        </w:trPr>
        <w:tc>
          <w:tcPr>
            <w:tcW w:w="7530" w:type="dxa"/>
            <w:gridSpan w:val="3"/>
            <w:tcBorders>
              <w:top w:val="single" w:sz="8" w:space="0" w:color="auto"/>
              <w:left w:val="nil"/>
              <w:bottom w:val="nil"/>
              <w:right w:val="nil"/>
            </w:tcBorders>
            <w:shd w:val="clear" w:color="000000" w:fill="FFFF99"/>
            <w:noWrap/>
            <w:vAlign w:val="bottom"/>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Issyk-Kol region</w:t>
            </w:r>
          </w:p>
        </w:tc>
      </w:tr>
      <w:tr w:rsidR="00FA4BE9" w:rsidRPr="00A44A1A" w:rsidTr="00FA4BE9">
        <w:trPr>
          <w:trHeight w:val="330"/>
          <w:jc w:val="center"/>
        </w:trPr>
        <w:tc>
          <w:tcPr>
            <w:tcW w:w="2273" w:type="dxa"/>
            <w:tcBorders>
              <w:top w:val="single" w:sz="8" w:space="0" w:color="auto"/>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Karakol</w:t>
            </w:r>
          </w:p>
        </w:tc>
        <w:tc>
          <w:tcPr>
            <w:tcW w:w="1429"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3922</w:t>
            </w:r>
          </w:p>
        </w:tc>
        <w:tc>
          <w:tcPr>
            <w:tcW w:w="3828" w:type="dxa"/>
            <w:tcBorders>
              <w:top w:val="single" w:sz="8" w:space="0" w:color="auto"/>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Kadji-Say</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Ananyevo</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3942</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Cholpon-Ata</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3943</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Balykchy</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3944</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Tup</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3945</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Kyzyl-Suu</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Bokombaevo</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3947</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Ak-Suu</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3948</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Five digits</w:t>
            </w:r>
          </w:p>
        </w:tc>
      </w:tr>
      <w:tr w:rsidR="00FA4BE9" w:rsidRPr="00A44A1A" w:rsidTr="00FA4BE9">
        <w:trPr>
          <w:trHeight w:val="330"/>
          <w:jc w:val="center"/>
        </w:trPr>
        <w:tc>
          <w:tcPr>
            <w:tcW w:w="2273" w:type="dxa"/>
            <w:tcBorders>
              <w:top w:val="nil"/>
              <w:left w:val="single" w:sz="8" w:space="0" w:color="auto"/>
              <w:bottom w:val="single" w:sz="8" w:space="0" w:color="auto"/>
              <w:right w:val="single" w:sz="8" w:space="0" w:color="auto"/>
            </w:tcBorders>
            <w:shd w:val="clear" w:color="auto" w:fill="auto"/>
            <w:hideMark/>
          </w:tcPr>
          <w:p w:rsidR="00FA4BE9" w:rsidRPr="00A44A1A" w:rsidRDefault="00FA4BE9" w:rsidP="00FA4BE9">
            <w:pPr>
              <w:spacing w:before="60" w:after="60"/>
              <w:rPr>
                <w:rFonts w:asciiTheme="minorHAnsi" w:hAnsiTheme="minorHAnsi" w:cs="Arial"/>
                <w:sz w:val="18"/>
                <w:szCs w:val="18"/>
              </w:rPr>
            </w:pPr>
            <w:r w:rsidRPr="00A44A1A">
              <w:rPr>
                <w:rFonts w:asciiTheme="minorHAnsi" w:hAnsiTheme="minorHAnsi" w:cs="Arial"/>
                <w:sz w:val="18"/>
                <w:szCs w:val="18"/>
              </w:rPr>
              <w:t>CDMA-450</w:t>
            </w:r>
          </w:p>
        </w:tc>
        <w:tc>
          <w:tcPr>
            <w:tcW w:w="1429"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396</w:t>
            </w:r>
          </w:p>
        </w:tc>
        <w:tc>
          <w:tcPr>
            <w:tcW w:w="3828" w:type="dxa"/>
            <w:tcBorders>
              <w:top w:val="nil"/>
              <w:left w:val="nil"/>
              <w:bottom w:val="single" w:sz="8" w:space="0" w:color="auto"/>
              <w:right w:val="single" w:sz="8" w:space="0" w:color="auto"/>
            </w:tcBorders>
            <w:shd w:val="clear" w:color="auto" w:fill="auto"/>
            <w:hideMark/>
          </w:tcPr>
          <w:p w:rsidR="00FA4BE9" w:rsidRPr="00A44A1A" w:rsidRDefault="00FA4BE9" w:rsidP="00FA4BE9">
            <w:pPr>
              <w:spacing w:before="60" w:after="60"/>
              <w:jc w:val="center"/>
              <w:rPr>
                <w:rFonts w:asciiTheme="minorHAnsi" w:hAnsiTheme="minorHAnsi" w:cs="Arial"/>
                <w:sz w:val="18"/>
                <w:szCs w:val="18"/>
              </w:rPr>
            </w:pPr>
            <w:r w:rsidRPr="00A44A1A">
              <w:rPr>
                <w:rFonts w:asciiTheme="minorHAnsi" w:hAnsiTheme="minorHAnsi" w:cs="Arial"/>
                <w:sz w:val="18"/>
                <w:szCs w:val="18"/>
              </w:rPr>
              <w:t>Six digit</w:t>
            </w:r>
          </w:p>
        </w:tc>
      </w:tr>
    </w:tbl>
    <w:p w:rsidR="00FA4BE9" w:rsidRPr="00390EF8" w:rsidRDefault="00FA4BE9" w:rsidP="00FA4BE9">
      <w:pPr>
        <w:rPr>
          <w:sz w:val="6"/>
        </w:rPr>
      </w:pPr>
    </w:p>
    <w:p w:rsidR="00FA4BE9" w:rsidRPr="00797DE0" w:rsidRDefault="00FA4BE9" w:rsidP="00FA4BE9">
      <w:pPr>
        <w:jc w:val="center"/>
        <w:rPr>
          <w:rFonts w:asciiTheme="minorHAnsi" w:hAnsiTheme="minorHAnsi" w:cs="Arial"/>
        </w:rPr>
      </w:pPr>
      <w:r w:rsidRPr="00797DE0">
        <w:rPr>
          <w:rFonts w:asciiTheme="minorHAnsi" w:hAnsiTheme="minorHAnsi" w:cs="Arial"/>
        </w:rPr>
        <w:t xml:space="preserve">Table 2 </w:t>
      </w:r>
      <w:r w:rsidR="007F11A2" w:rsidRPr="00797DE0">
        <w:rPr>
          <w:rFonts w:asciiTheme="minorHAnsi" w:hAnsiTheme="minorHAnsi" w:cs="Arial"/>
        </w:rPr>
        <w:t xml:space="preserve">– </w:t>
      </w:r>
      <w:r w:rsidRPr="00797DE0">
        <w:rPr>
          <w:rFonts w:asciiTheme="minorHAnsi" w:hAnsiTheme="minorHAnsi" w:cs="Arial"/>
        </w:rPr>
        <w:t>List of main fixed operators</w:t>
      </w:r>
    </w:p>
    <w:p w:rsidR="00FA4BE9" w:rsidRPr="00390EF8" w:rsidRDefault="00FA4BE9" w:rsidP="00FA4BE9">
      <w:pPr>
        <w:rPr>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864"/>
        <w:gridCol w:w="904"/>
        <w:gridCol w:w="1654"/>
        <w:gridCol w:w="2155"/>
        <w:gridCol w:w="1904"/>
      </w:tblGrid>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797DE0" w:rsidRDefault="00FA4BE9" w:rsidP="00FA4BE9">
            <w:pPr>
              <w:spacing w:before="80" w:after="80"/>
              <w:jc w:val="center"/>
              <w:rPr>
                <w:rFonts w:asciiTheme="minorHAnsi" w:hAnsiTheme="minorHAnsi" w:cs="Arial"/>
                <w:i/>
                <w:iCs/>
                <w:sz w:val="18"/>
                <w:szCs w:val="18"/>
                <w:lang w:val="ru-RU"/>
              </w:rPr>
            </w:pPr>
            <w:r w:rsidRPr="00797DE0">
              <w:rPr>
                <w:rFonts w:asciiTheme="minorHAnsi" w:hAnsiTheme="minorHAnsi" w:cs="Arial"/>
                <w:i/>
                <w:iCs/>
                <w:sz w:val="18"/>
                <w:szCs w:val="18"/>
                <w:lang w:val="ru-RU"/>
              </w:rPr>
              <w:t>Operator</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797DE0" w:rsidRDefault="00FA4BE9" w:rsidP="00FA4BE9">
            <w:pPr>
              <w:spacing w:before="80" w:after="80"/>
              <w:jc w:val="center"/>
              <w:rPr>
                <w:rFonts w:asciiTheme="minorHAnsi" w:hAnsiTheme="minorHAnsi" w:cs="Arial"/>
                <w:i/>
                <w:iCs/>
                <w:sz w:val="18"/>
                <w:szCs w:val="18"/>
                <w:lang w:val="ru-RU"/>
              </w:rPr>
            </w:pPr>
            <w:r w:rsidRPr="00797DE0">
              <w:rPr>
                <w:rFonts w:asciiTheme="minorHAnsi" w:hAnsiTheme="minorHAnsi" w:cs="Arial"/>
                <w:i/>
                <w:iCs/>
                <w:sz w:val="18"/>
                <w:szCs w:val="18"/>
                <w:lang w:val="ru-RU"/>
              </w:rPr>
              <w:t>АВ</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797DE0" w:rsidRDefault="00FA4BE9" w:rsidP="00FA4BE9">
            <w:pPr>
              <w:spacing w:before="80" w:after="80"/>
              <w:jc w:val="center"/>
              <w:rPr>
                <w:rFonts w:asciiTheme="minorHAnsi" w:hAnsiTheme="minorHAnsi" w:cs="Arial"/>
                <w:i/>
                <w:iCs/>
                <w:sz w:val="18"/>
                <w:szCs w:val="18"/>
                <w:lang w:val="ru-RU"/>
              </w:rPr>
            </w:pPr>
            <w:r w:rsidRPr="00797DE0">
              <w:rPr>
                <w:rFonts w:asciiTheme="minorHAnsi" w:hAnsiTheme="minorHAnsi" w:cs="Arial"/>
                <w:i/>
                <w:iCs/>
                <w:sz w:val="18"/>
                <w:szCs w:val="18"/>
                <w:lang w:val="ru-RU"/>
              </w:rPr>
              <w:t>ав</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797DE0" w:rsidRDefault="00FA4BE9" w:rsidP="00FA4BE9">
            <w:pPr>
              <w:spacing w:before="80" w:after="80"/>
              <w:jc w:val="center"/>
              <w:rPr>
                <w:rFonts w:asciiTheme="minorHAnsi" w:hAnsiTheme="minorHAnsi" w:cs="Arial"/>
                <w:i/>
                <w:iCs/>
                <w:sz w:val="18"/>
                <w:szCs w:val="18"/>
                <w:lang w:val="ru-RU"/>
              </w:rPr>
            </w:pPr>
            <w:r w:rsidRPr="00797DE0">
              <w:rPr>
                <w:rFonts w:asciiTheme="minorHAnsi" w:hAnsiTheme="minorHAnsi" w:cs="Arial"/>
                <w:i/>
                <w:iCs/>
                <w:sz w:val="18"/>
                <w:szCs w:val="18"/>
                <w:lang w:val="ru-RU"/>
              </w:rPr>
              <w:t>X1X2X3X4X5</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797DE0" w:rsidRDefault="00FA4BE9" w:rsidP="00FA4BE9">
            <w:pPr>
              <w:spacing w:before="80" w:after="80"/>
              <w:jc w:val="center"/>
              <w:rPr>
                <w:rFonts w:asciiTheme="minorHAnsi" w:hAnsiTheme="minorHAnsi" w:cs="Arial"/>
                <w:i/>
                <w:iCs/>
                <w:sz w:val="18"/>
                <w:szCs w:val="18"/>
                <w:lang w:val="ru-RU"/>
              </w:rPr>
            </w:pPr>
            <w:r w:rsidRPr="00797DE0">
              <w:rPr>
                <w:rFonts w:asciiTheme="minorHAnsi" w:hAnsiTheme="minorHAnsi" w:cs="Arial"/>
                <w:i/>
                <w:iCs/>
                <w:sz w:val="18"/>
                <w:szCs w:val="18"/>
                <w:lang w:val="ru-RU"/>
              </w:rPr>
              <w:t>Dialling format</w:t>
            </w:r>
          </w:p>
        </w:tc>
        <w:tc>
          <w:tcPr>
            <w:tcW w:w="1904" w:type="dxa"/>
            <w:tcBorders>
              <w:top w:val="single" w:sz="4" w:space="0" w:color="auto"/>
              <w:left w:val="single" w:sz="4" w:space="0" w:color="auto"/>
              <w:bottom w:val="single" w:sz="4" w:space="0" w:color="auto"/>
              <w:right w:val="single" w:sz="4" w:space="0" w:color="auto"/>
            </w:tcBorders>
            <w:hideMark/>
          </w:tcPr>
          <w:p w:rsidR="00FA4BE9" w:rsidRPr="00797DE0" w:rsidRDefault="00FA4BE9" w:rsidP="00FA4BE9">
            <w:pPr>
              <w:spacing w:before="80" w:after="80"/>
              <w:jc w:val="center"/>
              <w:rPr>
                <w:rFonts w:asciiTheme="minorHAnsi" w:hAnsiTheme="minorHAnsi" w:cs="Arial"/>
                <w:i/>
                <w:iCs/>
                <w:sz w:val="18"/>
                <w:szCs w:val="18"/>
                <w:lang w:val="ru-RU"/>
              </w:rPr>
            </w:pPr>
            <w:r w:rsidRPr="00797DE0">
              <w:rPr>
                <w:rFonts w:asciiTheme="minorHAnsi" w:hAnsiTheme="minorHAnsi" w:cs="Arial"/>
                <w:i/>
                <w:iCs/>
                <w:sz w:val="18"/>
                <w:szCs w:val="18"/>
                <w:lang w:val="ru-RU"/>
              </w:rPr>
              <w:t>Technic personal</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KATEL</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27</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XXXXX</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7 XXX XX</w:t>
            </w:r>
          </w:p>
        </w:tc>
        <w:tc>
          <w:tcPr>
            <w:tcW w:w="1904" w:type="dxa"/>
            <w:tcBorders>
              <w:top w:val="single" w:sz="4" w:space="0" w:color="auto"/>
              <w:left w:val="single" w:sz="4" w:space="0" w:color="auto"/>
              <w:bottom w:val="single" w:sz="4" w:space="0" w:color="auto"/>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312 700315</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SAIMA Telecom</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0ХХХХ-2ХХХХ</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90-92 XXXX</w:t>
            </w:r>
          </w:p>
        </w:tc>
        <w:tc>
          <w:tcPr>
            <w:tcW w:w="1904" w:type="dxa"/>
            <w:tcBorders>
              <w:top w:val="single" w:sz="4" w:space="0" w:color="auto"/>
              <w:left w:val="single" w:sz="4" w:space="0" w:color="auto"/>
              <w:bottom w:val="single" w:sz="4" w:space="0" w:color="auto"/>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312900600, 900465</w:t>
            </w:r>
          </w:p>
        </w:tc>
      </w:tr>
      <w:tr w:rsidR="00FA4BE9" w:rsidRPr="00A44A1A" w:rsidTr="00FA4BE9">
        <w:trPr>
          <w:trHeight w:val="20"/>
          <w:jc w:val="center"/>
        </w:trPr>
        <w:tc>
          <w:tcPr>
            <w:tcW w:w="1591"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Winline</w:t>
            </w:r>
          </w:p>
        </w:tc>
        <w:tc>
          <w:tcPr>
            <w:tcW w:w="86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26</w:t>
            </w:r>
          </w:p>
        </w:tc>
        <w:tc>
          <w:tcPr>
            <w:tcW w:w="165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9ХХХХ</w:t>
            </w:r>
          </w:p>
        </w:tc>
        <w:tc>
          <w:tcPr>
            <w:tcW w:w="2155"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69 XXXX</w:t>
            </w:r>
          </w:p>
        </w:tc>
        <w:tc>
          <w:tcPr>
            <w:tcW w:w="1904" w:type="dxa"/>
            <w:tcBorders>
              <w:top w:val="single" w:sz="4" w:space="0" w:color="auto"/>
              <w:left w:val="single" w:sz="4" w:space="0" w:color="auto"/>
              <w:bottom w:val="nil"/>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 xml:space="preserve">312690001, </w:t>
            </w:r>
            <w:r w:rsidRPr="00A44A1A">
              <w:rPr>
                <w:rFonts w:asciiTheme="minorHAnsi" w:hAnsiTheme="minorHAnsi" w:cs="Arial"/>
                <w:sz w:val="18"/>
                <w:szCs w:val="18"/>
                <w:lang w:val="ru-RU"/>
              </w:rPr>
              <w:br/>
              <w:t>690 002</w:t>
            </w:r>
          </w:p>
        </w:tc>
      </w:tr>
      <w:tr w:rsidR="00FA4BE9" w:rsidRPr="00A44A1A" w:rsidTr="00FA4BE9">
        <w:trPr>
          <w:trHeight w:val="20"/>
          <w:jc w:val="center"/>
        </w:trPr>
        <w:tc>
          <w:tcPr>
            <w:tcW w:w="1591"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90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3ХХХХ</w:t>
            </w:r>
          </w:p>
        </w:tc>
        <w:tc>
          <w:tcPr>
            <w:tcW w:w="2155"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93 ХXXX</w:t>
            </w:r>
          </w:p>
        </w:tc>
        <w:tc>
          <w:tcPr>
            <w:tcW w:w="1904" w:type="dxa"/>
            <w:tcBorders>
              <w:top w:val="nil"/>
              <w:left w:val="single" w:sz="4" w:space="0" w:color="auto"/>
              <w:bottom w:val="nil"/>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rPr>
            </w:pPr>
          </w:p>
        </w:tc>
      </w:tr>
      <w:tr w:rsidR="00FA4BE9" w:rsidRPr="00A44A1A" w:rsidTr="00FA4BE9">
        <w:trPr>
          <w:trHeight w:val="20"/>
          <w:jc w:val="center"/>
        </w:trPr>
        <w:tc>
          <w:tcPr>
            <w:tcW w:w="1591"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90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24</w:t>
            </w:r>
          </w:p>
        </w:tc>
        <w:tc>
          <w:tcPr>
            <w:tcW w:w="165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7ХХХХ</w:t>
            </w:r>
          </w:p>
        </w:tc>
        <w:tc>
          <w:tcPr>
            <w:tcW w:w="2155"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47 XXXX</w:t>
            </w:r>
          </w:p>
        </w:tc>
        <w:tc>
          <w:tcPr>
            <w:tcW w:w="1904" w:type="dxa"/>
            <w:tcBorders>
              <w:top w:val="nil"/>
              <w:left w:val="single" w:sz="4" w:space="0" w:color="auto"/>
              <w:bottom w:val="nil"/>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rPr>
            </w:pPr>
          </w:p>
        </w:tc>
      </w:tr>
      <w:tr w:rsidR="00FA4BE9" w:rsidRPr="00A44A1A" w:rsidTr="00FA4BE9">
        <w:trPr>
          <w:trHeight w:val="20"/>
          <w:jc w:val="center"/>
        </w:trPr>
        <w:tc>
          <w:tcPr>
            <w:tcW w:w="1591"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90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28</w:t>
            </w:r>
          </w:p>
        </w:tc>
        <w:tc>
          <w:tcPr>
            <w:tcW w:w="1654"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7XXXX</w:t>
            </w:r>
          </w:p>
        </w:tc>
        <w:tc>
          <w:tcPr>
            <w:tcW w:w="2155"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87 XXXX</w:t>
            </w:r>
          </w:p>
        </w:tc>
        <w:tc>
          <w:tcPr>
            <w:tcW w:w="1904" w:type="dxa"/>
            <w:tcBorders>
              <w:top w:val="nil"/>
              <w:left w:val="single" w:sz="4" w:space="0" w:color="auto"/>
              <w:bottom w:val="nil"/>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rPr>
            </w:pPr>
          </w:p>
        </w:tc>
      </w:tr>
      <w:tr w:rsidR="00FA4BE9" w:rsidRPr="00A44A1A" w:rsidTr="00FA4BE9">
        <w:trPr>
          <w:trHeight w:val="20"/>
          <w:jc w:val="center"/>
        </w:trPr>
        <w:tc>
          <w:tcPr>
            <w:tcW w:w="1591"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90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28</w:t>
            </w:r>
          </w:p>
        </w:tc>
        <w:tc>
          <w:tcPr>
            <w:tcW w:w="165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9XXXX</w:t>
            </w:r>
          </w:p>
        </w:tc>
        <w:tc>
          <w:tcPr>
            <w:tcW w:w="2155"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89 XXXX</w:t>
            </w:r>
          </w:p>
        </w:tc>
        <w:tc>
          <w:tcPr>
            <w:tcW w:w="1904" w:type="dxa"/>
            <w:tcBorders>
              <w:top w:val="nil"/>
              <w:left w:val="single" w:sz="4" w:space="0" w:color="auto"/>
              <w:bottom w:val="single" w:sz="4" w:space="0" w:color="auto"/>
              <w:right w:val="single" w:sz="4" w:space="0" w:color="auto"/>
            </w:tcBorders>
            <w:hideMark/>
          </w:tcPr>
          <w:p w:rsidR="00FA4BE9" w:rsidRPr="00A44A1A" w:rsidRDefault="00FA4BE9" w:rsidP="00390EF8">
            <w:pPr>
              <w:spacing w:before="20" w:after="20"/>
              <w:jc w:val="center"/>
              <w:rPr>
                <w:rFonts w:asciiTheme="minorHAnsi" w:hAnsiTheme="minorHAnsi" w:cs="Arial"/>
                <w:sz w:val="18"/>
                <w:szCs w:val="18"/>
              </w:rPr>
            </w:pP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Tun-Sun</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9ХХХХ</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99 XXXX</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312'990'000</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Abatel</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32</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22</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9ХХХХ</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32 22 9 XXXX</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 xml:space="preserve">3222  </w:t>
            </w:r>
            <w:r w:rsidRPr="00A44A1A">
              <w:rPr>
                <w:rFonts w:asciiTheme="minorHAnsi" w:hAnsiTheme="minorHAnsi" w:cs="Arial"/>
                <w:sz w:val="18"/>
                <w:szCs w:val="18"/>
                <w:lang w:val="fr-CH"/>
              </w:rPr>
              <w:br/>
            </w:r>
            <w:r w:rsidRPr="00A44A1A">
              <w:rPr>
                <w:rFonts w:asciiTheme="minorHAnsi" w:hAnsiTheme="minorHAnsi" w:cs="Arial"/>
                <w:sz w:val="18"/>
                <w:szCs w:val="18"/>
                <w:lang w:val="ru-RU"/>
              </w:rPr>
              <w:t>90015, 90050</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Unuf</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37</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22</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79ХХХ</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37 22 79 XXX</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372'279'000</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Sky Mobile</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25</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8XXXX</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58 XX XX</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775'999'830</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Azia Info</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60XXX-64XXX</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96 0XXX-4XXX</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312'964'747</w:t>
            </w:r>
          </w:p>
        </w:tc>
      </w:tr>
      <w:tr w:rsidR="00FA4BE9" w:rsidRPr="00A44A1A" w:rsidTr="00FA4BE9">
        <w:trPr>
          <w:trHeight w:val="20"/>
          <w:jc w:val="center"/>
        </w:trPr>
        <w:tc>
          <w:tcPr>
            <w:tcW w:w="1591"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Elcat</w:t>
            </w:r>
          </w:p>
        </w:tc>
        <w:tc>
          <w:tcPr>
            <w:tcW w:w="86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76ХХХ</w:t>
            </w:r>
          </w:p>
        </w:tc>
        <w:tc>
          <w:tcPr>
            <w:tcW w:w="2155"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312 976ХХХ</w:t>
            </w:r>
          </w:p>
        </w:tc>
        <w:tc>
          <w:tcPr>
            <w:tcW w:w="1904" w:type="dxa"/>
            <w:tcBorders>
              <w:top w:val="single" w:sz="4" w:space="0" w:color="auto"/>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312'976'004</w:t>
            </w:r>
          </w:p>
        </w:tc>
      </w:tr>
      <w:tr w:rsidR="00FA4BE9" w:rsidRPr="00A44A1A" w:rsidTr="00FA4BE9">
        <w:trPr>
          <w:trHeight w:val="20"/>
          <w:jc w:val="center"/>
        </w:trPr>
        <w:tc>
          <w:tcPr>
            <w:tcW w:w="1591" w:type="dxa"/>
            <w:tcBorders>
              <w:top w:val="nil"/>
              <w:left w:val="single" w:sz="4" w:space="0" w:color="auto"/>
              <w:bottom w:val="nil"/>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nil"/>
              <w:right w:val="single" w:sz="4" w:space="0" w:color="auto"/>
            </w:tcBorders>
            <w:noWrap/>
            <w:hideMark/>
          </w:tcPr>
          <w:p w:rsidR="00FA4BE9" w:rsidRPr="00797DE0" w:rsidRDefault="00FA4BE9" w:rsidP="00390EF8">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31</w:t>
            </w:r>
          </w:p>
        </w:tc>
        <w:tc>
          <w:tcPr>
            <w:tcW w:w="904" w:type="dxa"/>
            <w:tcBorders>
              <w:top w:val="nil"/>
              <w:left w:val="single" w:sz="4" w:space="0" w:color="auto"/>
              <w:bottom w:val="nil"/>
              <w:right w:val="single" w:sz="4" w:space="0" w:color="auto"/>
            </w:tcBorders>
            <w:noWrap/>
            <w:hideMark/>
          </w:tcPr>
          <w:p w:rsidR="00FA4BE9" w:rsidRPr="00797DE0" w:rsidRDefault="00FA4BE9" w:rsidP="00390EF8">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29</w:t>
            </w:r>
          </w:p>
        </w:tc>
        <w:tc>
          <w:tcPr>
            <w:tcW w:w="1654" w:type="dxa"/>
            <w:tcBorders>
              <w:top w:val="nil"/>
              <w:left w:val="single" w:sz="4" w:space="0" w:color="auto"/>
              <w:bottom w:val="nil"/>
              <w:right w:val="single" w:sz="4" w:space="0" w:color="auto"/>
            </w:tcBorders>
            <w:noWrap/>
            <w:hideMark/>
          </w:tcPr>
          <w:p w:rsidR="00FA4BE9" w:rsidRPr="00797DE0" w:rsidRDefault="00FA4BE9" w:rsidP="00390EF8">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86ХХХ</w:t>
            </w:r>
          </w:p>
        </w:tc>
        <w:tc>
          <w:tcPr>
            <w:tcW w:w="2155" w:type="dxa"/>
            <w:tcBorders>
              <w:top w:val="nil"/>
              <w:left w:val="single" w:sz="4" w:space="0" w:color="auto"/>
              <w:bottom w:val="nil"/>
              <w:right w:val="single" w:sz="4" w:space="0" w:color="auto"/>
            </w:tcBorders>
            <w:noWrap/>
            <w:hideMark/>
          </w:tcPr>
          <w:p w:rsidR="00FA4BE9" w:rsidRPr="00797DE0" w:rsidRDefault="00FA4BE9" w:rsidP="00390EF8">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312 986 ХХХ</w:t>
            </w:r>
          </w:p>
        </w:tc>
        <w:tc>
          <w:tcPr>
            <w:tcW w:w="1904" w:type="dxa"/>
            <w:tcBorders>
              <w:top w:val="nil"/>
              <w:left w:val="single" w:sz="4" w:space="0" w:color="auto"/>
              <w:bottom w:val="nil"/>
              <w:right w:val="single" w:sz="4" w:space="0" w:color="auto"/>
            </w:tcBorders>
            <w:noWrap/>
            <w:hideMark/>
          </w:tcPr>
          <w:p w:rsidR="00FA4BE9" w:rsidRPr="00797DE0" w:rsidRDefault="00FA4BE9" w:rsidP="00390EF8">
            <w:pPr>
              <w:spacing w:before="20" w:after="20"/>
              <w:jc w:val="center"/>
              <w:rPr>
                <w:rFonts w:asciiTheme="minorHAnsi" w:hAnsiTheme="minorHAnsi" w:cs="Arial"/>
                <w:sz w:val="18"/>
                <w:szCs w:val="18"/>
                <w:lang w:val="ru-RU"/>
              </w:rPr>
            </w:pPr>
            <w:r w:rsidRPr="00797DE0">
              <w:rPr>
                <w:rFonts w:asciiTheme="minorHAnsi" w:hAnsiTheme="minorHAnsi" w:cs="Arial"/>
                <w:sz w:val="18"/>
                <w:szCs w:val="18"/>
                <w:lang w:val="ru-RU"/>
              </w:rPr>
              <w:t>312'986'004</w:t>
            </w:r>
          </w:p>
        </w:tc>
      </w:tr>
      <w:tr w:rsidR="00FA4BE9" w:rsidRPr="00A44A1A" w:rsidTr="00815E92">
        <w:trPr>
          <w:trHeight w:val="20"/>
          <w:jc w:val="center"/>
        </w:trPr>
        <w:tc>
          <w:tcPr>
            <w:tcW w:w="1591"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62</w:t>
            </w:r>
          </w:p>
        </w:tc>
        <w:tc>
          <w:tcPr>
            <w:tcW w:w="90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2x</w:t>
            </w:r>
          </w:p>
        </w:tc>
        <w:tc>
          <w:tcPr>
            <w:tcW w:w="165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XXXXX</w:t>
            </w:r>
          </w:p>
        </w:tc>
        <w:tc>
          <w:tcPr>
            <w:tcW w:w="2155"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622 XXX XXX</w:t>
            </w:r>
          </w:p>
        </w:tc>
        <w:tc>
          <w:tcPr>
            <w:tcW w:w="190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622'500'004</w:t>
            </w:r>
          </w:p>
        </w:tc>
      </w:tr>
      <w:tr w:rsidR="00815E92" w:rsidRPr="00A44A1A" w:rsidTr="00815E92">
        <w:trPr>
          <w:trHeight w:val="20"/>
          <w:jc w:val="center"/>
        </w:trPr>
        <w:tc>
          <w:tcPr>
            <w:tcW w:w="1591" w:type="dxa"/>
            <w:tcBorders>
              <w:top w:val="single" w:sz="4" w:space="0" w:color="auto"/>
              <w:left w:val="single" w:sz="4" w:space="0" w:color="auto"/>
              <w:bottom w:val="single" w:sz="4" w:space="0" w:color="auto"/>
              <w:right w:val="single" w:sz="4" w:space="0" w:color="auto"/>
            </w:tcBorders>
            <w:noWrap/>
          </w:tcPr>
          <w:p w:rsidR="00815E92" w:rsidRPr="00A44A1A" w:rsidRDefault="00815E92"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MEGALINE</w:t>
            </w:r>
          </w:p>
        </w:tc>
        <w:tc>
          <w:tcPr>
            <w:tcW w:w="864" w:type="dxa"/>
            <w:tcBorders>
              <w:top w:val="single" w:sz="4" w:space="0" w:color="auto"/>
              <w:left w:val="single" w:sz="4" w:space="0" w:color="auto"/>
              <w:bottom w:val="single" w:sz="4" w:space="0" w:color="auto"/>
              <w:right w:val="single" w:sz="4" w:space="0" w:color="auto"/>
            </w:tcBorders>
            <w:noWrap/>
          </w:tcPr>
          <w:p w:rsidR="00815E92" w:rsidRPr="00815E92" w:rsidRDefault="00815E92" w:rsidP="00390EF8">
            <w:pPr>
              <w:spacing w:before="20" w:after="20"/>
              <w:jc w:val="center"/>
              <w:rPr>
                <w:rFonts w:asciiTheme="minorHAnsi" w:hAnsiTheme="minorHAnsi" w:cs="Arial"/>
                <w:sz w:val="18"/>
                <w:szCs w:val="18"/>
                <w:lang w:val="en-US"/>
              </w:rPr>
            </w:pPr>
            <w:r>
              <w:rPr>
                <w:rFonts w:asciiTheme="minorHAnsi" w:hAnsiTheme="minorHAnsi" w:cs="Arial"/>
                <w:sz w:val="18"/>
                <w:szCs w:val="18"/>
                <w:lang w:val="en-US"/>
              </w:rPr>
              <w:t>31</w:t>
            </w:r>
          </w:p>
        </w:tc>
        <w:tc>
          <w:tcPr>
            <w:tcW w:w="904" w:type="dxa"/>
            <w:tcBorders>
              <w:top w:val="single" w:sz="4" w:space="0" w:color="auto"/>
              <w:left w:val="single" w:sz="4" w:space="0" w:color="auto"/>
              <w:bottom w:val="single" w:sz="4" w:space="0" w:color="auto"/>
              <w:right w:val="single" w:sz="4" w:space="0" w:color="auto"/>
            </w:tcBorders>
            <w:noWrap/>
          </w:tcPr>
          <w:p w:rsidR="00815E92" w:rsidRPr="00815E92" w:rsidRDefault="00815E92" w:rsidP="00390EF8">
            <w:pPr>
              <w:spacing w:before="20" w:after="20"/>
              <w:jc w:val="center"/>
              <w:rPr>
                <w:rFonts w:asciiTheme="minorHAnsi" w:hAnsiTheme="minorHAnsi" w:cs="Arial"/>
                <w:sz w:val="18"/>
                <w:szCs w:val="18"/>
                <w:lang w:val="en-US"/>
              </w:rPr>
            </w:pPr>
            <w:r>
              <w:rPr>
                <w:rFonts w:asciiTheme="minorHAnsi" w:hAnsiTheme="minorHAnsi" w:cs="Arial"/>
                <w:sz w:val="18"/>
                <w:szCs w:val="18"/>
                <w:lang w:val="en-US"/>
              </w:rPr>
              <w:t>29</w:t>
            </w:r>
          </w:p>
        </w:tc>
        <w:tc>
          <w:tcPr>
            <w:tcW w:w="1654" w:type="dxa"/>
            <w:tcBorders>
              <w:top w:val="single" w:sz="4" w:space="0" w:color="auto"/>
              <w:left w:val="single" w:sz="4" w:space="0" w:color="auto"/>
              <w:bottom w:val="single" w:sz="4" w:space="0" w:color="auto"/>
              <w:right w:val="single" w:sz="4" w:space="0" w:color="auto"/>
            </w:tcBorders>
            <w:noWrap/>
          </w:tcPr>
          <w:p w:rsidR="00815E92" w:rsidRPr="00A44A1A" w:rsidRDefault="00815E92"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79ХХХ</w:t>
            </w:r>
          </w:p>
        </w:tc>
        <w:tc>
          <w:tcPr>
            <w:tcW w:w="2155" w:type="dxa"/>
            <w:tcBorders>
              <w:top w:val="single" w:sz="4" w:space="0" w:color="auto"/>
              <w:left w:val="single" w:sz="4" w:space="0" w:color="auto"/>
              <w:bottom w:val="single" w:sz="4" w:space="0" w:color="auto"/>
              <w:right w:val="single" w:sz="4" w:space="0" w:color="auto"/>
            </w:tcBorders>
            <w:noWrap/>
          </w:tcPr>
          <w:p w:rsidR="00815E92" w:rsidRPr="00A44A1A" w:rsidRDefault="00815E92"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9ХХХ</w:t>
            </w:r>
          </w:p>
        </w:tc>
        <w:tc>
          <w:tcPr>
            <w:tcW w:w="1904" w:type="dxa"/>
            <w:tcBorders>
              <w:top w:val="single" w:sz="4" w:space="0" w:color="auto"/>
              <w:left w:val="single" w:sz="4" w:space="0" w:color="auto"/>
              <w:bottom w:val="single" w:sz="4" w:space="0" w:color="auto"/>
              <w:right w:val="single" w:sz="4" w:space="0" w:color="auto"/>
            </w:tcBorders>
            <w:noWrap/>
          </w:tcPr>
          <w:p w:rsidR="00815E92" w:rsidRPr="00A44A1A" w:rsidRDefault="00815E92"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312'979'009</w:t>
            </w:r>
          </w:p>
        </w:tc>
      </w:tr>
      <w:tr w:rsidR="00FA4BE9" w:rsidRPr="00A44A1A" w:rsidTr="00FA4BE9">
        <w:trPr>
          <w:trHeight w:val="20"/>
          <w:jc w:val="center"/>
        </w:trPr>
        <w:tc>
          <w:tcPr>
            <w:tcW w:w="1591"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p>
        </w:tc>
        <w:tc>
          <w:tcPr>
            <w:tcW w:w="86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75ХХХ</w:t>
            </w:r>
          </w:p>
        </w:tc>
        <w:tc>
          <w:tcPr>
            <w:tcW w:w="2155"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5ХХХ</w:t>
            </w:r>
          </w:p>
        </w:tc>
        <w:tc>
          <w:tcPr>
            <w:tcW w:w="1904" w:type="dxa"/>
            <w:tcBorders>
              <w:top w:val="nil"/>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rPr>
            </w:pP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I-Space</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70000-70999</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0000-97 0999</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312970001</w:t>
            </w:r>
          </w:p>
        </w:tc>
      </w:tr>
      <w:tr w:rsidR="00FA4BE9" w:rsidRPr="00A44A1A" w:rsidTr="00FA4BE9">
        <w:trPr>
          <w:trHeight w:val="20"/>
          <w:jc w:val="center"/>
        </w:trPr>
        <w:tc>
          <w:tcPr>
            <w:tcW w:w="1591"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Nur Telecom</w:t>
            </w:r>
          </w:p>
        </w:tc>
        <w:tc>
          <w:tcPr>
            <w:tcW w:w="86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w:t>
            </w:r>
          </w:p>
        </w:tc>
        <w:tc>
          <w:tcPr>
            <w:tcW w:w="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29</w:t>
            </w:r>
          </w:p>
        </w:tc>
        <w:tc>
          <w:tcPr>
            <w:tcW w:w="165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73XXX</w:t>
            </w:r>
          </w:p>
        </w:tc>
        <w:tc>
          <w:tcPr>
            <w:tcW w:w="2155"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 97 3000-97 3999</w:t>
            </w:r>
          </w:p>
        </w:tc>
        <w:tc>
          <w:tcPr>
            <w:tcW w:w="1904" w:type="dxa"/>
            <w:tcBorders>
              <w:top w:val="single" w:sz="4" w:space="0" w:color="auto"/>
              <w:left w:val="single" w:sz="4" w:space="0" w:color="auto"/>
              <w:bottom w:val="single" w:sz="4" w:space="0" w:color="auto"/>
              <w:right w:val="single" w:sz="4" w:space="0" w:color="auto"/>
            </w:tcBorders>
            <w:noWrap/>
            <w:hideMark/>
          </w:tcPr>
          <w:p w:rsidR="00FA4BE9" w:rsidRPr="00A44A1A" w:rsidRDefault="00FA4BE9" w:rsidP="00390EF8">
            <w:pPr>
              <w:spacing w:before="20" w:after="20"/>
              <w:jc w:val="center"/>
              <w:rPr>
                <w:rFonts w:asciiTheme="minorHAnsi" w:hAnsiTheme="minorHAnsi" w:cs="Arial"/>
                <w:sz w:val="18"/>
                <w:szCs w:val="18"/>
                <w:lang w:val="ru-RU"/>
              </w:rPr>
            </w:pPr>
            <w:r w:rsidRPr="00A44A1A">
              <w:rPr>
                <w:rFonts w:asciiTheme="minorHAnsi" w:hAnsiTheme="minorHAnsi" w:cs="Arial"/>
                <w:sz w:val="18"/>
                <w:szCs w:val="18"/>
                <w:lang w:val="ru-RU"/>
              </w:rPr>
              <w:t>312'973'349</w:t>
            </w:r>
          </w:p>
        </w:tc>
      </w:tr>
    </w:tbl>
    <w:p w:rsidR="00FA4BE9" w:rsidRPr="007F11A2" w:rsidRDefault="00FA4BE9" w:rsidP="00FA4BE9">
      <w:pPr>
        <w:rPr>
          <w:sz w:val="6"/>
        </w:rPr>
      </w:pPr>
    </w:p>
    <w:p w:rsidR="007F11A2" w:rsidRDefault="007F11A2">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FA4BE9" w:rsidRPr="007F11A2" w:rsidRDefault="00FA4BE9" w:rsidP="00FA4BE9">
      <w:pPr>
        <w:jc w:val="center"/>
      </w:pPr>
      <w:r w:rsidRPr="007F11A2">
        <w:lastRenderedPageBreak/>
        <w:t xml:space="preserve">Table 3 </w:t>
      </w:r>
      <w:r w:rsidR="007F11A2">
        <w:t xml:space="preserve">– </w:t>
      </w:r>
      <w:r w:rsidRPr="007F11A2">
        <w:t>List of main mobile operators</w:t>
      </w:r>
    </w:p>
    <w:p w:rsidR="00FA4BE9" w:rsidRPr="007F11A2" w:rsidRDefault="00FA4BE9" w:rsidP="00FA4BE9">
      <w:pPr>
        <w:rPr>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FA4BE9" w:rsidRPr="009A5F27" w:rsidTr="00FA4BE9">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FA4BE9" w:rsidRPr="00081E4F" w:rsidRDefault="00FA4BE9" w:rsidP="00FA4BE9">
            <w:pPr>
              <w:spacing w:before="80" w:after="80"/>
              <w:ind w:right="-6"/>
              <w:jc w:val="center"/>
              <w:rPr>
                <w:rFonts w:asciiTheme="minorHAnsi" w:hAnsiTheme="minorHAnsi" w:cs="Arial"/>
                <w:i/>
                <w:iCs/>
                <w:lang w:val="ru-RU"/>
              </w:rPr>
            </w:pPr>
            <w:r w:rsidRPr="00081E4F">
              <w:rPr>
                <w:rFonts w:asciiTheme="minorHAnsi" w:hAnsiTheme="minorHAnsi" w:cs="Arial"/>
                <w:i/>
                <w:iCs/>
                <w:lang w:val="ru-RU"/>
              </w:rPr>
              <w:t>Operator</w:t>
            </w:r>
          </w:p>
        </w:tc>
        <w:tc>
          <w:tcPr>
            <w:tcW w:w="835" w:type="dxa"/>
            <w:tcBorders>
              <w:top w:val="single" w:sz="4" w:space="0" w:color="auto"/>
              <w:left w:val="single" w:sz="4" w:space="0" w:color="auto"/>
              <w:bottom w:val="single" w:sz="4" w:space="0" w:color="auto"/>
              <w:right w:val="single" w:sz="4" w:space="0" w:color="auto"/>
            </w:tcBorders>
            <w:noWrap/>
            <w:hideMark/>
          </w:tcPr>
          <w:p w:rsidR="00FA4BE9" w:rsidRPr="00081E4F" w:rsidRDefault="00FA4BE9" w:rsidP="00FA4BE9">
            <w:pPr>
              <w:spacing w:before="80" w:after="80"/>
              <w:ind w:right="-6"/>
              <w:jc w:val="center"/>
              <w:rPr>
                <w:rFonts w:asciiTheme="minorHAnsi" w:hAnsiTheme="minorHAnsi" w:cs="Arial"/>
                <w:i/>
                <w:iCs/>
                <w:lang w:val="ru-RU"/>
              </w:rPr>
            </w:pPr>
            <w:r w:rsidRPr="00081E4F">
              <w:rPr>
                <w:rFonts w:asciiTheme="minorHAnsi" w:hAnsiTheme="minorHAnsi" w:cs="Arial"/>
                <w:i/>
                <w:iCs/>
                <w:lang w:val="ru-RU"/>
              </w:rPr>
              <w:t>АВ</w:t>
            </w:r>
          </w:p>
        </w:tc>
        <w:tc>
          <w:tcPr>
            <w:tcW w:w="759" w:type="dxa"/>
            <w:tcBorders>
              <w:top w:val="single" w:sz="4" w:space="0" w:color="auto"/>
              <w:left w:val="single" w:sz="4" w:space="0" w:color="auto"/>
              <w:bottom w:val="single" w:sz="4" w:space="0" w:color="auto"/>
              <w:right w:val="single" w:sz="4" w:space="0" w:color="auto"/>
            </w:tcBorders>
            <w:noWrap/>
            <w:hideMark/>
          </w:tcPr>
          <w:p w:rsidR="00FA4BE9" w:rsidRPr="00081E4F" w:rsidRDefault="00FA4BE9" w:rsidP="00FA4BE9">
            <w:pPr>
              <w:spacing w:before="80" w:after="80"/>
              <w:ind w:right="-6"/>
              <w:jc w:val="center"/>
              <w:rPr>
                <w:rFonts w:asciiTheme="minorHAnsi" w:hAnsiTheme="minorHAnsi" w:cs="Arial"/>
                <w:i/>
                <w:iCs/>
                <w:lang w:val="ru-RU"/>
              </w:rPr>
            </w:pPr>
            <w:r w:rsidRPr="00081E4F">
              <w:rPr>
                <w:rFonts w:asciiTheme="minorHAnsi" w:hAnsiTheme="minorHAnsi" w:cs="Arial"/>
                <w:i/>
                <w:iCs/>
                <w:lang w:val="ru-RU"/>
              </w:rPr>
              <w:t>ав</w:t>
            </w:r>
          </w:p>
        </w:tc>
        <w:tc>
          <w:tcPr>
            <w:tcW w:w="1716" w:type="dxa"/>
            <w:tcBorders>
              <w:top w:val="single" w:sz="4" w:space="0" w:color="auto"/>
              <w:left w:val="single" w:sz="4" w:space="0" w:color="auto"/>
              <w:bottom w:val="single" w:sz="4" w:space="0" w:color="auto"/>
              <w:right w:val="single" w:sz="4" w:space="0" w:color="auto"/>
            </w:tcBorders>
            <w:noWrap/>
            <w:hideMark/>
          </w:tcPr>
          <w:p w:rsidR="00FA4BE9" w:rsidRPr="00081E4F" w:rsidRDefault="00FA4BE9" w:rsidP="00FA4BE9">
            <w:pPr>
              <w:spacing w:before="80" w:after="80"/>
              <w:ind w:right="-6"/>
              <w:jc w:val="center"/>
              <w:rPr>
                <w:rFonts w:asciiTheme="minorHAnsi" w:hAnsiTheme="minorHAnsi" w:cs="Arial"/>
                <w:i/>
                <w:iCs/>
                <w:lang w:val="ru-RU"/>
              </w:rPr>
            </w:pPr>
            <w:r w:rsidRPr="00081E4F">
              <w:rPr>
                <w:rFonts w:asciiTheme="minorHAnsi" w:hAnsiTheme="minorHAnsi" w:cs="Arial"/>
                <w:i/>
                <w:iCs/>
                <w:lang w:val="ru-RU"/>
              </w:rPr>
              <w:t>X1X2X3X4X5</w:t>
            </w:r>
          </w:p>
        </w:tc>
        <w:tc>
          <w:tcPr>
            <w:tcW w:w="1871" w:type="dxa"/>
            <w:tcBorders>
              <w:top w:val="single" w:sz="4" w:space="0" w:color="auto"/>
              <w:left w:val="single" w:sz="4" w:space="0" w:color="auto"/>
              <w:bottom w:val="single" w:sz="4" w:space="0" w:color="auto"/>
              <w:right w:val="single" w:sz="4" w:space="0" w:color="auto"/>
            </w:tcBorders>
            <w:noWrap/>
            <w:hideMark/>
          </w:tcPr>
          <w:p w:rsidR="00FA4BE9" w:rsidRPr="00081E4F" w:rsidRDefault="00FA4BE9" w:rsidP="00FA4BE9">
            <w:pPr>
              <w:spacing w:before="80" w:after="80"/>
              <w:ind w:right="-6"/>
              <w:jc w:val="center"/>
              <w:rPr>
                <w:rFonts w:asciiTheme="minorHAnsi" w:hAnsiTheme="minorHAnsi" w:cs="Arial"/>
                <w:i/>
                <w:iCs/>
                <w:lang w:val="ru-RU"/>
              </w:rPr>
            </w:pPr>
            <w:r w:rsidRPr="00081E4F">
              <w:rPr>
                <w:rFonts w:asciiTheme="minorHAnsi" w:hAnsiTheme="minorHAnsi" w:cs="Arial"/>
                <w:i/>
                <w:iCs/>
                <w:lang w:val="ru-RU"/>
              </w:rPr>
              <w:t>Dialling format</w:t>
            </w:r>
          </w:p>
        </w:tc>
        <w:tc>
          <w:tcPr>
            <w:tcW w:w="2268" w:type="dxa"/>
            <w:tcBorders>
              <w:top w:val="single" w:sz="4" w:space="0" w:color="auto"/>
              <w:left w:val="single" w:sz="4" w:space="0" w:color="auto"/>
              <w:bottom w:val="single" w:sz="4" w:space="0" w:color="auto"/>
              <w:right w:val="single" w:sz="4" w:space="0" w:color="auto"/>
            </w:tcBorders>
            <w:hideMark/>
          </w:tcPr>
          <w:p w:rsidR="00FA4BE9" w:rsidRPr="00081E4F" w:rsidRDefault="00FA4BE9" w:rsidP="00FA4BE9">
            <w:pPr>
              <w:spacing w:before="80" w:after="80"/>
              <w:ind w:right="-6"/>
              <w:jc w:val="center"/>
              <w:rPr>
                <w:rFonts w:asciiTheme="minorHAnsi" w:hAnsiTheme="minorHAnsi" w:cs="Arial"/>
                <w:i/>
                <w:iCs/>
                <w:lang w:val="ru-RU"/>
              </w:rPr>
            </w:pPr>
            <w:r w:rsidRPr="00081E4F">
              <w:rPr>
                <w:rFonts w:asciiTheme="minorHAnsi" w:hAnsiTheme="minorHAnsi" w:cs="Arial"/>
                <w:i/>
                <w:iCs/>
                <w:lang w:val="ru-RU"/>
              </w:rPr>
              <w:t>Technic personal</w:t>
            </w:r>
          </w:p>
        </w:tc>
      </w:tr>
      <w:tr w:rsidR="00FA4BE9" w:rsidRPr="009A5F27" w:rsidTr="00FA4BE9">
        <w:trPr>
          <w:trHeight w:val="264"/>
          <w:jc w:val="center"/>
        </w:trPr>
        <w:tc>
          <w:tcPr>
            <w:tcW w:w="2582" w:type="dxa"/>
            <w:tcBorders>
              <w:top w:val="single" w:sz="4" w:space="0" w:color="auto"/>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Sky mobile GSM</w:t>
            </w:r>
          </w:p>
        </w:tc>
        <w:tc>
          <w:tcPr>
            <w:tcW w:w="835"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w:t>
            </w:r>
          </w:p>
        </w:tc>
        <w:tc>
          <w:tcPr>
            <w:tcW w:w="759"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0</w:t>
            </w:r>
            <w:r w:rsidR="00081E4F" w:rsidRPr="009A5F27">
              <w:rPr>
                <w:rFonts w:asciiTheme="minorHAnsi" w:hAnsiTheme="minorHAnsi" w:cs="Arial"/>
                <w:sz w:val="18"/>
                <w:szCs w:val="18"/>
                <w:lang w:val="ru-RU"/>
              </w:rPr>
              <w:t>X</w:t>
            </w:r>
          </w:p>
        </w:tc>
        <w:tc>
          <w:tcPr>
            <w:tcW w:w="1716"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770 XXX XXX</w:t>
            </w:r>
          </w:p>
        </w:tc>
        <w:tc>
          <w:tcPr>
            <w:tcW w:w="2268"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772'972'130</w:t>
            </w:r>
          </w:p>
        </w:tc>
      </w:tr>
      <w:tr w:rsidR="00FA4BE9" w:rsidRPr="009A5F27" w:rsidTr="00FA4BE9">
        <w:trPr>
          <w:trHeight w:val="264"/>
          <w:jc w:val="center"/>
        </w:trPr>
        <w:tc>
          <w:tcPr>
            <w:tcW w:w="2582"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1</w:t>
            </w:r>
            <w:r w:rsidR="00081E4F" w:rsidRPr="009A5F27">
              <w:rPr>
                <w:rFonts w:asciiTheme="minorHAnsi" w:hAnsiTheme="minorHAnsi" w:cs="Arial"/>
                <w:sz w:val="18"/>
                <w:szCs w:val="18"/>
                <w:lang w:val="ru-RU"/>
              </w:rPr>
              <w:t>Х</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771 ХХХХХХ</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775'999'830</w:t>
            </w: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w:t>
            </w:r>
            <w:r w:rsidR="00081E4F" w:rsidRPr="009A5F27">
              <w:rPr>
                <w:rFonts w:asciiTheme="minorHAnsi" w:hAnsiTheme="minorHAnsi" w:cs="Arial"/>
                <w:sz w:val="18"/>
                <w:szCs w:val="18"/>
                <w:lang w:val="ru-RU"/>
              </w:rPr>
              <w:t>Х</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772 ХXXXXX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w:t>
            </w:r>
            <w:r w:rsidR="00081E4F" w:rsidRPr="009A5F27">
              <w:rPr>
                <w:rFonts w:asciiTheme="minorHAnsi" w:hAnsiTheme="minorHAnsi" w:cs="Arial"/>
                <w:sz w:val="18"/>
                <w:szCs w:val="18"/>
                <w:lang w:val="ru-RU"/>
              </w:rPr>
              <w:t>Х</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773 ХXXXXX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w:t>
            </w:r>
            <w:r w:rsidR="00081E4F" w:rsidRPr="009A5F27">
              <w:rPr>
                <w:rFonts w:asciiTheme="minorHAnsi" w:hAnsiTheme="minorHAnsi" w:cs="Arial"/>
                <w:sz w:val="18"/>
                <w:szCs w:val="18"/>
                <w:lang w:val="ru-RU"/>
              </w:rPr>
              <w:t>Х</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777 ХXXXXX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70"/>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w:t>
            </w:r>
            <w:r w:rsidR="00081E4F" w:rsidRPr="009A5F27">
              <w:rPr>
                <w:rFonts w:asciiTheme="minorHAnsi" w:hAnsiTheme="minorHAnsi" w:cs="Arial"/>
                <w:sz w:val="18"/>
                <w:szCs w:val="18"/>
                <w:lang w:val="ru-RU"/>
              </w:rPr>
              <w:t>X</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778 XXX 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w:t>
            </w:r>
            <w:r w:rsidR="00081E4F" w:rsidRPr="009A5F27">
              <w:rPr>
                <w:rFonts w:asciiTheme="minorHAnsi" w:hAnsiTheme="minorHAnsi" w:cs="Arial"/>
                <w:sz w:val="18"/>
                <w:szCs w:val="18"/>
                <w:lang w:val="ru-RU"/>
              </w:rPr>
              <w:t>X</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779 XXX 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58 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97 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98 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76"/>
          <w:jc w:val="center"/>
        </w:trPr>
        <w:tc>
          <w:tcPr>
            <w:tcW w:w="2582"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9XXXX</w:t>
            </w:r>
          </w:p>
        </w:tc>
        <w:tc>
          <w:tcPr>
            <w:tcW w:w="1871"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775 99 XXXX</w:t>
            </w:r>
          </w:p>
        </w:tc>
        <w:tc>
          <w:tcPr>
            <w:tcW w:w="2268"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70"/>
          <w:jc w:val="center"/>
        </w:trPr>
        <w:tc>
          <w:tcPr>
            <w:tcW w:w="2582" w:type="dxa"/>
            <w:tcBorders>
              <w:top w:val="single" w:sz="4" w:space="0" w:color="auto"/>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Katel D-AMPS</w:t>
            </w:r>
          </w:p>
        </w:tc>
        <w:tc>
          <w:tcPr>
            <w:tcW w:w="835"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51</w:t>
            </w:r>
          </w:p>
        </w:tc>
        <w:tc>
          <w:tcPr>
            <w:tcW w:w="759" w:type="dxa"/>
            <w:tcBorders>
              <w:top w:val="single" w:sz="4" w:space="0" w:color="auto"/>
              <w:left w:val="single" w:sz="4" w:space="0" w:color="auto"/>
              <w:bottom w:val="single" w:sz="4" w:space="0" w:color="auto"/>
              <w:right w:val="single" w:sz="4" w:space="0" w:color="auto"/>
            </w:tcBorders>
            <w:noWrap/>
            <w:hideMark/>
          </w:tcPr>
          <w:p w:rsidR="00FA4BE9" w:rsidRPr="009A5F27" w:rsidRDefault="00081E4F"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w:t>
            </w:r>
          </w:p>
        </w:tc>
        <w:tc>
          <w:tcPr>
            <w:tcW w:w="1716"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51X XXX XXX</w:t>
            </w:r>
          </w:p>
        </w:tc>
        <w:tc>
          <w:tcPr>
            <w:tcW w:w="2268" w:type="dxa"/>
            <w:tcBorders>
              <w:top w:val="single" w:sz="4" w:space="0" w:color="auto"/>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517 700099</w:t>
            </w:r>
          </w:p>
        </w:tc>
      </w:tr>
      <w:tr w:rsidR="00FA4BE9" w:rsidRPr="009A5F27" w:rsidTr="00FA4BE9">
        <w:trPr>
          <w:trHeight w:val="264"/>
          <w:jc w:val="center"/>
        </w:trPr>
        <w:tc>
          <w:tcPr>
            <w:tcW w:w="2582"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Aktel CDMA2000 IX</w:t>
            </w:r>
          </w:p>
        </w:tc>
        <w:tc>
          <w:tcPr>
            <w:tcW w:w="835"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w:t>
            </w:r>
          </w:p>
        </w:tc>
        <w:tc>
          <w:tcPr>
            <w:tcW w:w="759"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w:t>
            </w:r>
            <w:r w:rsidR="00081E4F" w:rsidRPr="009A5F27">
              <w:rPr>
                <w:rFonts w:asciiTheme="minorHAnsi" w:hAnsiTheme="minorHAnsi" w:cs="Arial"/>
                <w:sz w:val="18"/>
                <w:szCs w:val="18"/>
                <w:lang w:val="ru-RU"/>
              </w:rPr>
              <w:t>X</w:t>
            </w:r>
          </w:p>
        </w:tc>
        <w:tc>
          <w:tcPr>
            <w:tcW w:w="1716"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543 XXXXXX</w:t>
            </w:r>
          </w:p>
        </w:tc>
        <w:tc>
          <w:tcPr>
            <w:tcW w:w="2268" w:type="dxa"/>
            <w:tcBorders>
              <w:top w:val="single" w:sz="4" w:space="0" w:color="auto"/>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543'910'909</w:t>
            </w: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5ХХХХ</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545 95 ХХХХ</w:t>
            </w:r>
          </w:p>
        </w:tc>
        <w:tc>
          <w:tcPr>
            <w:tcW w:w="2268"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312'900'861</w:t>
            </w:r>
          </w:p>
        </w:tc>
      </w:tr>
      <w:tr w:rsidR="00FA4BE9" w:rsidRPr="009A5F27" w:rsidTr="00FA4BE9">
        <w:trPr>
          <w:trHeight w:val="276"/>
          <w:jc w:val="center"/>
        </w:trPr>
        <w:tc>
          <w:tcPr>
            <w:tcW w:w="2582"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59</w:t>
            </w:r>
          </w:p>
        </w:tc>
        <w:tc>
          <w:tcPr>
            <w:tcW w:w="1716"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6ХХХХ</w:t>
            </w:r>
          </w:p>
        </w:tc>
        <w:tc>
          <w:tcPr>
            <w:tcW w:w="1871"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545 96 ХХХХ</w:t>
            </w:r>
          </w:p>
        </w:tc>
        <w:tc>
          <w:tcPr>
            <w:tcW w:w="2268"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312'900'862</w:t>
            </w:r>
          </w:p>
        </w:tc>
      </w:tr>
      <w:tr w:rsidR="00FA4BE9" w:rsidRPr="009A5F27" w:rsidTr="00FA4BE9">
        <w:trPr>
          <w:trHeight w:val="264"/>
          <w:jc w:val="center"/>
        </w:trPr>
        <w:tc>
          <w:tcPr>
            <w:tcW w:w="2582"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Aktel CDMA2000 IX</w:t>
            </w:r>
          </w:p>
        </w:tc>
        <w:tc>
          <w:tcPr>
            <w:tcW w:w="835"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0x</w:t>
            </w:r>
          </w:p>
        </w:tc>
        <w:tc>
          <w:tcPr>
            <w:tcW w:w="1716"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200 XXXXXX</w:t>
            </w:r>
          </w:p>
        </w:tc>
        <w:tc>
          <w:tcPr>
            <w:tcW w:w="2268" w:type="dxa"/>
            <w:tcBorders>
              <w:top w:val="single" w:sz="4" w:space="0" w:color="auto"/>
              <w:left w:val="single" w:sz="4" w:space="0" w:color="auto"/>
              <w:bottom w:val="nil"/>
              <w:right w:val="single" w:sz="4" w:space="0" w:color="auto"/>
            </w:tcBorders>
            <w:noWrap/>
            <w:hideMark/>
          </w:tcPr>
          <w:p w:rsidR="00FA4BE9" w:rsidRPr="009A5F27" w:rsidRDefault="00FA4BE9" w:rsidP="00797DE0">
            <w:pPr>
              <w:spacing w:before="40" w:after="40"/>
              <w:ind w:right="-6"/>
              <w:jc w:val="center"/>
              <w:rPr>
                <w:rFonts w:asciiTheme="minorHAnsi" w:hAnsiTheme="minorHAnsi" w:cs="Arial"/>
                <w:sz w:val="18"/>
                <w:szCs w:val="18"/>
              </w:rPr>
            </w:pPr>
            <w:r w:rsidRPr="009A5F27">
              <w:rPr>
                <w:rFonts w:asciiTheme="minorHAnsi" w:hAnsiTheme="minorHAnsi" w:cs="Arial"/>
                <w:sz w:val="18"/>
                <w:szCs w:val="18"/>
              </w:rPr>
              <w:t xml:space="preserve">NEW is opened </w:t>
            </w:r>
            <w:r w:rsidR="00797DE0">
              <w:rPr>
                <w:rFonts w:asciiTheme="minorHAnsi" w:hAnsiTheme="minorHAnsi" w:cs="Arial"/>
                <w:sz w:val="18"/>
                <w:szCs w:val="18"/>
              </w:rPr>
              <w:t>on</w:t>
            </w:r>
            <w:r w:rsidRPr="009A5F27">
              <w:rPr>
                <w:rFonts w:asciiTheme="minorHAnsi" w:hAnsiTheme="minorHAnsi" w:cs="Arial"/>
                <w:sz w:val="18"/>
                <w:szCs w:val="18"/>
              </w:rPr>
              <w:t xml:space="preserve"> 15th of April 2014</w:t>
            </w: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1</w:t>
            </w:r>
            <w:r w:rsidR="00081E4F" w:rsidRPr="009A5F27">
              <w:rPr>
                <w:rFonts w:asciiTheme="minorHAnsi" w:hAnsiTheme="minorHAnsi" w:cs="Arial"/>
                <w:sz w:val="18"/>
                <w:szCs w:val="18"/>
                <w:lang w:val="ru-RU"/>
              </w:rPr>
              <w:t>X</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201 XXXXXX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w:t>
            </w:r>
            <w:r w:rsidR="00081E4F" w:rsidRPr="009A5F27">
              <w:rPr>
                <w:rFonts w:asciiTheme="minorHAnsi" w:hAnsiTheme="minorHAnsi" w:cs="Arial"/>
                <w:sz w:val="18"/>
                <w:szCs w:val="18"/>
                <w:lang w:val="ru-RU"/>
              </w:rPr>
              <w:t>X</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202 XXXXXX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200'000'909</w:t>
            </w: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3</w:t>
            </w:r>
            <w:r w:rsidR="00081E4F" w:rsidRPr="009A5F27">
              <w:rPr>
                <w:rFonts w:asciiTheme="minorHAnsi" w:hAnsiTheme="minorHAnsi" w:cs="Arial"/>
                <w:sz w:val="18"/>
                <w:szCs w:val="18"/>
                <w:lang w:val="ru-RU"/>
              </w:rPr>
              <w:t>X</w:t>
            </w:r>
          </w:p>
        </w:tc>
        <w:tc>
          <w:tcPr>
            <w:tcW w:w="1716"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203 XXXXXX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w:t>
            </w:r>
          </w:p>
        </w:tc>
        <w:tc>
          <w:tcPr>
            <w:tcW w:w="759"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w:t>
            </w:r>
            <w:bookmarkStart w:id="548" w:name="_GoBack"/>
            <w:r w:rsidR="00081E4F" w:rsidRPr="009A5F27">
              <w:rPr>
                <w:rFonts w:asciiTheme="minorHAnsi" w:hAnsiTheme="minorHAnsi" w:cs="Arial"/>
                <w:sz w:val="18"/>
                <w:szCs w:val="18"/>
                <w:lang w:val="ru-RU"/>
              </w:rPr>
              <w:t>X</w:t>
            </w:r>
            <w:bookmarkEnd w:id="548"/>
          </w:p>
        </w:tc>
        <w:tc>
          <w:tcPr>
            <w:tcW w:w="1716"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205 XXXXXX</w:t>
            </w:r>
          </w:p>
        </w:tc>
        <w:tc>
          <w:tcPr>
            <w:tcW w:w="2268"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bl>
    <w:p w:rsidR="00FA4BE9" w:rsidRPr="00EF7D2C" w:rsidRDefault="00FA4BE9" w:rsidP="00FA4BE9">
      <w:pPr>
        <w:rPr>
          <w:lang w:val="ru-RU"/>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768"/>
        <w:gridCol w:w="701"/>
        <w:gridCol w:w="1551"/>
        <w:gridCol w:w="1689"/>
        <w:gridCol w:w="2042"/>
      </w:tblGrid>
      <w:tr w:rsidR="00FA4BE9" w:rsidRPr="009A5F27" w:rsidTr="00FA4BE9">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Operator</w:t>
            </w:r>
          </w:p>
        </w:tc>
        <w:tc>
          <w:tcPr>
            <w:tcW w:w="835"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АВ</w:t>
            </w:r>
          </w:p>
        </w:tc>
        <w:tc>
          <w:tcPr>
            <w:tcW w:w="759"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ав</w:t>
            </w:r>
          </w:p>
        </w:tc>
        <w:tc>
          <w:tcPr>
            <w:tcW w:w="1716"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X1X2X3X4X5</w:t>
            </w:r>
          </w:p>
        </w:tc>
        <w:tc>
          <w:tcPr>
            <w:tcW w:w="1871"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Dialling format</w:t>
            </w:r>
          </w:p>
        </w:tc>
        <w:tc>
          <w:tcPr>
            <w:tcW w:w="2268" w:type="dxa"/>
            <w:tcBorders>
              <w:top w:val="single" w:sz="4" w:space="0" w:color="auto"/>
              <w:left w:val="single" w:sz="4" w:space="0" w:color="auto"/>
              <w:bottom w:val="single" w:sz="4" w:space="0" w:color="auto"/>
              <w:right w:val="single" w:sz="4" w:space="0" w:color="auto"/>
            </w:tcBorders>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Technic personal</w:t>
            </w:r>
          </w:p>
        </w:tc>
      </w:tr>
      <w:tr w:rsidR="00FA4BE9" w:rsidRPr="009A5F27" w:rsidTr="00FA4BE9">
        <w:trPr>
          <w:trHeight w:val="276"/>
          <w:jc w:val="center"/>
        </w:trPr>
        <w:tc>
          <w:tcPr>
            <w:tcW w:w="2582" w:type="dxa"/>
            <w:tcBorders>
              <w:top w:val="single" w:sz="4" w:space="0" w:color="auto"/>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ALFA Telecom</w:t>
            </w:r>
          </w:p>
        </w:tc>
        <w:tc>
          <w:tcPr>
            <w:tcW w:w="835"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w:t>
            </w:r>
          </w:p>
        </w:tc>
        <w:tc>
          <w:tcPr>
            <w:tcW w:w="759"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w:t>
            </w:r>
          </w:p>
        </w:tc>
        <w:tc>
          <w:tcPr>
            <w:tcW w:w="1716"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ХХХХХ</w:t>
            </w:r>
          </w:p>
        </w:tc>
        <w:tc>
          <w:tcPr>
            <w:tcW w:w="1871"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 XX XXXXX</w:t>
            </w:r>
          </w:p>
        </w:tc>
        <w:tc>
          <w:tcPr>
            <w:tcW w:w="2268" w:type="dxa"/>
            <w:tcBorders>
              <w:top w:val="single" w:sz="4" w:space="0" w:color="auto"/>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555 500002,312 628280,906156</w:t>
            </w:r>
          </w:p>
        </w:tc>
      </w:tr>
      <w:tr w:rsidR="00FA4BE9" w:rsidRPr="009A5F27" w:rsidTr="00FA4BE9">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Sotel CDMA-800</w:t>
            </w:r>
          </w:p>
        </w:tc>
        <w:tc>
          <w:tcPr>
            <w:tcW w:w="835"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57</w:t>
            </w:r>
          </w:p>
        </w:tc>
        <w:tc>
          <w:tcPr>
            <w:tcW w:w="759"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ХX</w:t>
            </w:r>
          </w:p>
        </w:tc>
        <w:tc>
          <w:tcPr>
            <w:tcW w:w="1716"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57Х XXX XXX</w:t>
            </w:r>
          </w:p>
        </w:tc>
        <w:tc>
          <w:tcPr>
            <w:tcW w:w="2268"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577'700'099</w:t>
            </w:r>
          </w:p>
        </w:tc>
      </w:tr>
      <w:tr w:rsidR="00FA4BE9" w:rsidRPr="009A5F27" w:rsidTr="00FA4BE9">
        <w:trPr>
          <w:trHeight w:val="264"/>
          <w:jc w:val="center"/>
        </w:trPr>
        <w:tc>
          <w:tcPr>
            <w:tcW w:w="2582"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Winline</w:t>
            </w:r>
          </w:p>
        </w:tc>
        <w:tc>
          <w:tcPr>
            <w:tcW w:w="835" w:type="dxa"/>
            <w:tcBorders>
              <w:top w:val="single" w:sz="4" w:space="0" w:color="auto"/>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w:t>
            </w:r>
          </w:p>
        </w:tc>
        <w:tc>
          <w:tcPr>
            <w:tcW w:w="759" w:type="dxa"/>
            <w:tcBorders>
              <w:top w:val="single" w:sz="4" w:space="0" w:color="auto"/>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55</w:t>
            </w:r>
          </w:p>
        </w:tc>
        <w:tc>
          <w:tcPr>
            <w:tcW w:w="1716" w:type="dxa"/>
            <w:tcBorders>
              <w:top w:val="single" w:sz="4" w:space="0" w:color="auto"/>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0XXXX</w:t>
            </w:r>
          </w:p>
        </w:tc>
        <w:tc>
          <w:tcPr>
            <w:tcW w:w="1871" w:type="dxa"/>
            <w:tcBorders>
              <w:top w:val="single" w:sz="4" w:space="0" w:color="auto"/>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b/>
                <w:bCs/>
                <w:sz w:val="18"/>
                <w:szCs w:val="18"/>
                <w:lang w:val="ru-RU"/>
              </w:rPr>
            </w:pPr>
            <w:r w:rsidRPr="009A5F27">
              <w:rPr>
                <w:rFonts w:asciiTheme="minorHAnsi" w:hAnsiTheme="minorHAnsi" w:cs="Arial"/>
                <w:b/>
                <w:bCs/>
                <w:sz w:val="18"/>
                <w:szCs w:val="18"/>
                <w:lang w:val="ru-RU"/>
              </w:rPr>
              <w:t>565 50 XXXX</w:t>
            </w:r>
          </w:p>
        </w:tc>
        <w:tc>
          <w:tcPr>
            <w:tcW w:w="2268" w:type="dxa"/>
            <w:tcBorders>
              <w:top w:val="single" w:sz="4" w:space="0" w:color="auto"/>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566'880'000</w:t>
            </w: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69</w:t>
            </w:r>
          </w:p>
        </w:tc>
        <w:tc>
          <w:tcPr>
            <w:tcW w:w="1716"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9XXXXX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64</w:t>
            </w:r>
          </w:p>
        </w:tc>
        <w:tc>
          <w:tcPr>
            <w:tcW w:w="1716"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7XXXX</w:t>
            </w:r>
          </w:p>
        </w:tc>
        <w:tc>
          <w:tcPr>
            <w:tcW w:w="1871"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47XXXX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66</w:t>
            </w:r>
          </w:p>
        </w:tc>
        <w:tc>
          <w:tcPr>
            <w:tcW w:w="1716"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9XXXX</w:t>
            </w:r>
          </w:p>
        </w:tc>
        <w:tc>
          <w:tcPr>
            <w:tcW w:w="1871"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69XXXX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68</w:t>
            </w:r>
          </w:p>
        </w:tc>
        <w:tc>
          <w:tcPr>
            <w:tcW w:w="1716"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7XXXX</w:t>
            </w:r>
          </w:p>
        </w:tc>
        <w:tc>
          <w:tcPr>
            <w:tcW w:w="1871"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87XXXX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64"/>
          <w:jc w:val="center"/>
        </w:trPr>
        <w:tc>
          <w:tcPr>
            <w:tcW w:w="2582"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68</w:t>
            </w:r>
          </w:p>
        </w:tc>
        <w:tc>
          <w:tcPr>
            <w:tcW w:w="1716"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8XXXX</w:t>
            </w:r>
          </w:p>
        </w:tc>
        <w:tc>
          <w:tcPr>
            <w:tcW w:w="1871" w:type="dxa"/>
            <w:tcBorders>
              <w:top w:val="nil"/>
              <w:left w:val="single" w:sz="4" w:space="0" w:color="auto"/>
              <w:bottom w:val="nil"/>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88XXXX</w:t>
            </w:r>
          </w:p>
        </w:tc>
        <w:tc>
          <w:tcPr>
            <w:tcW w:w="2268" w:type="dxa"/>
            <w:tcBorders>
              <w:top w:val="nil"/>
              <w:left w:val="single" w:sz="4" w:space="0" w:color="auto"/>
              <w:bottom w:val="nil"/>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76"/>
          <w:jc w:val="center"/>
        </w:trPr>
        <w:tc>
          <w:tcPr>
            <w:tcW w:w="2582"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p>
        </w:tc>
        <w:tc>
          <w:tcPr>
            <w:tcW w:w="835" w:type="dxa"/>
            <w:tcBorders>
              <w:top w:val="nil"/>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rPr>
            </w:pPr>
          </w:p>
        </w:tc>
        <w:tc>
          <w:tcPr>
            <w:tcW w:w="759" w:type="dxa"/>
            <w:tcBorders>
              <w:top w:val="nil"/>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68</w:t>
            </w:r>
          </w:p>
        </w:tc>
        <w:tc>
          <w:tcPr>
            <w:tcW w:w="1716" w:type="dxa"/>
            <w:tcBorders>
              <w:top w:val="nil"/>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9XXXX</w:t>
            </w:r>
          </w:p>
        </w:tc>
        <w:tc>
          <w:tcPr>
            <w:tcW w:w="1871" w:type="dxa"/>
            <w:tcBorders>
              <w:top w:val="nil"/>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566 89XXXX</w:t>
            </w:r>
          </w:p>
        </w:tc>
        <w:tc>
          <w:tcPr>
            <w:tcW w:w="2268" w:type="dxa"/>
            <w:tcBorders>
              <w:top w:val="nil"/>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rPr>
            </w:pPr>
          </w:p>
        </w:tc>
      </w:tr>
      <w:tr w:rsidR="00FA4BE9" w:rsidRPr="009A5F27" w:rsidTr="00FA4BE9">
        <w:trPr>
          <w:trHeight w:val="276"/>
          <w:jc w:val="center"/>
        </w:trPr>
        <w:tc>
          <w:tcPr>
            <w:tcW w:w="2582"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Nur Telecom</w:t>
            </w:r>
          </w:p>
        </w:tc>
        <w:tc>
          <w:tcPr>
            <w:tcW w:w="835"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70</w:t>
            </w:r>
          </w:p>
        </w:tc>
        <w:tc>
          <w:tcPr>
            <w:tcW w:w="759"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w:t>
            </w:r>
          </w:p>
        </w:tc>
        <w:tc>
          <w:tcPr>
            <w:tcW w:w="1716" w:type="dxa"/>
            <w:tcBorders>
              <w:top w:val="single" w:sz="4" w:space="0" w:color="auto"/>
              <w:left w:val="single" w:sz="4" w:space="0" w:color="auto"/>
              <w:bottom w:val="single" w:sz="4" w:space="0" w:color="auto"/>
              <w:right w:val="single" w:sz="4" w:space="0" w:color="auto"/>
            </w:tcBorders>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XXXXX</w:t>
            </w:r>
          </w:p>
        </w:tc>
        <w:tc>
          <w:tcPr>
            <w:tcW w:w="1871"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70X XXX XXX</w:t>
            </w:r>
          </w:p>
        </w:tc>
        <w:tc>
          <w:tcPr>
            <w:tcW w:w="2268"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40" w:after="40"/>
              <w:ind w:right="-6"/>
              <w:jc w:val="center"/>
              <w:rPr>
                <w:rFonts w:asciiTheme="minorHAnsi" w:hAnsiTheme="minorHAnsi" w:cs="Arial"/>
                <w:sz w:val="18"/>
                <w:szCs w:val="18"/>
                <w:lang w:val="ru-RU"/>
              </w:rPr>
            </w:pPr>
            <w:r w:rsidRPr="009A5F27">
              <w:rPr>
                <w:rFonts w:asciiTheme="minorHAnsi" w:hAnsiTheme="minorHAnsi" w:cs="Arial"/>
                <w:sz w:val="18"/>
                <w:szCs w:val="18"/>
                <w:lang w:val="ru-RU"/>
              </w:rPr>
              <w:t>700'000'349</w:t>
            </w:r>
          </w:p>
        </w:tc>
      </w:tr>
    </w:tbl>
    <w:p w:rsidR="00FA4BE9" w:rsidRPr="007F11A2" w:rsidRDefault="00FA4BE9" w:rsidP="00FA4BE9">
      <w:pPr>
        <w:rPr>
          <w:sz w:val="6"/>
        </w:rPr>
      </w:pPr>
    </w:p>
    <w:p w:rsidR="00FA4BE9" w:rsidRPr="007F11A2" w:rsidRDefault="00FA4BE9" w:rsidP="00FA4BE9">
      <w:pPr>
        <w:jc w:val="center"/>
        <w:rPr>
          <w:rFonts w:asciiTheme="minorHAnsi" w:hAnsiTheme="minorHAnsi" w:cs="Arial"/>
          <w:lang w:val="en-US"/>
        </w:rPr>
      </w:pPr>
      <w:r w:rsidRPr="007F11A2">
        <w:rPr>
          <w:rFonts w:asciiTheme="minorHAnsi" w:hAnsiTheme="minorHAnsi" w:cs="Arial"/>
          <w:lang w:val="ru-RU"/>
        </w:rPr>
        <w:t>Table 4</w:t>
      </w:r>
      <w:r w:rsidRPr="007F11A2">
        <w:rPr>
          <w:rFonts w:asciiTheme="minorHAnsi" w:hAnsiTheme="minorHAnsi" w:cs="Arial"/>
          <w:lang w:val="en-US"/>
        </w:rPr>
        <w:t xml:space="preserve"> </w:t>
      </w:r>
      <w:r w:rsidR="007F11A2">
        <w:rPr>
          <w:rFonts w:asciiTheme="minorHAnsi" w:hAnsiTheme="minorHAnsi" w:cs="Arial"/>
          <w:lang w:val="en-US"/>
        </w:rPr>
        <w:t xml:space="preserve">– </w:t>
      </w:r>
      <w:r w:rsidRPr="007F11A2">
        <w:rPr>
          <w:rFonts w:asciiTheme="minorHAnsi" w:hAnsiTheme="minorHAnsi" w:cs="Arial"/>
          <w:lang w:val="ru-RU"/>
        </w:rPr>
        <w:t>Other services</w:t>
      </w:r>
    </w:p>
    <w:p w:rsidR="00FA4BE9" w:rsidRPr="009A5F27" w:rsidRDefault="00FA4BE9" w:rsidP="00FA4BE9">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3512"/>
        <w:gridCol w:w="2402"/>
      </w:tblGrid>
      <w:tr w:rsidR="00FA4BE9" w:rsidRPr="009A5F27" w:rsidTr="00797DE0">
        <w:trPr>
          <w:trHeight w:val="276"/>
          <w:jc w:val="center"/>
        </w:trPr>
        <w:tc>
          <w:tcPr>
            <w:tcW w:w="3158"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Operator</w:t>
            </w:r>
          </w:p>
        </w:tc>
        <w:tc>
          <w:tcPr>
            <w:tcW w:w="3512" w:type="dxa"/>
            <w:tcBorders>
              <w:top w:val="single" w:sz="4" w:space="0" w:color="auto"/>
              <w:left w:val="single" w:sz="4" w:space="0" w:color="auto"/>
              <w:bottom w:val="single" w:sz="4" w:space="0" w:color="auto"/>
              <w:right w:val="single" w:sz="4" w:space="0" w:color="auto"/>
            </w:tcBorders>
            <w:noWrap/>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Dialling format</w:t>
            </w:r>
          </w:p>
        </w:tc>
        <w:tc>
          <w:tcPr>
            <w:tcW w:w="2402" w:type="dxa"/>
            <w:tcBorders>
              <w:top w:val="single" w:sz="4" w:space="0" w:color="auto"/>
              <w:left w:val="single" w:sz="4" w:space="0" w:color="auto"/>
              <w:bottom w:val="single" w:sz="4" w:space="0" w:color="auto"/>
              <w:right w:val="single" w:sz="4" w:space="0" w:color="auto"/>
            </w:tcBorders>
            <w:hideMark/>
          </w:tcPr>
          <w:p w:rsidR="00FA4BE9" w:rsidRPr="007F11A2" w:rsidRDefault="00FA4BE9" w:rsidP="00FA4BE9">
            <w:pPr>
              <w:spacing w:before="60" w:after="60"/>
              <w:ind w:right="-6"/>
              <w:jc w:val="center"/>
              <w:rPr>
                <w:rFonts w:asciiTheme="minorHAnsi" w:hAnsiTheme="minorHAnsi" w:cs="Arial"/>
                <w:i/>
                <w:iCs/>
                <w:sz w:val="18"/>
                <w:szCs w:val="18"/>
                <w:lang w:val="ru-RU"/>
              </w:rPr>
            </w:pPr>
            <w:r w:rsidRPr="007F11A2">
              <w:rPr>
                <w:rFonts w:asciiTheme="minorHAnsi" w:hAnsiTheme="minorHAnsi" w:cs="Arial"/>
                <w:i/>
                <w:iCs/>
                <w:sz w:val="18"/>
                <w:szCs w:val="18"/>
                <w:lang w:val="ru-RU"/>
              </w:rPr>
              <w:t>Test number</w:t>
            </w:r>
          </w:p>
        </w:tc>
      </w:tr>
      <w:tr w:rsidR="00FA4BE9" w:rsidRPr="009A5F27" w:rsidTr="00797DE0">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AYSAT SISTEMS</w:t>
            </w:r>
          </w:p>
        </w:tc>
        <w:tc>
          <w:tcPr>
            <w:tcW w:w="3512"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52  27, 28XXXXX</w:t>
            </w:r>
          </w:p>
        </w:tc>
        <w:tc>
          <w:tcPr>
            <w:tcW w:w="2402"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312'511'808</w:t>
            </w:r>
          </w:p>
        </w:tc>
      </w:tr>
      <w:tr w:rsidR="00FA4BE9" w:rsidRPr="009A5F27" w:rsidTr="00797DE0">
        <w:trPr>
          <w:trHeight w:val="264"/>
          <w:jc w:val="center"/>
        </w:trPr>
        <w:tc>
          <w:tcPr>
            <w:tcW w:w="3158"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Home country direct</w:t>
            </w:r>
          </w:p>
        </w:tc>
        <w:tc>
          <w:tcPr>
            <w:tcW w:w="3512" w:type="dxa"/>
            <w:tcBorders>
              <w:top w:val="single" w:sz="4" w:space="0" w:color="auto"/>
              <w:left w:val="single" w:sz="4" w:space="0" w:color="auto"/>
              <w:bottom w:val="single" w:sz="4" w:space="0" w:color="auto"/>
              <w:right w:val="single" w:sz="4" w:space="0" w:color="auto"/>
            </w:tcBorders>
            <w:hideMark/>
          </w:tcPr>
          <w:p w:rsidR="00FA4BE9" w:rsidRPr="009A5F27" w:rsidRDefault="00FA4BE9" w:rsidP="00FA4BE9">
            <w:pPr>
              <w:spacing w:before="60" w:after="60"/>
              <w:ind w:right="-6"/>
              <w:jc w:val="center"/>
              <w:rPr>
                <w:rFonts w:asciiTheme="minorHAnsi" w:hAnsiTheme="minorHAnsi" w:cs="Arial"/>
                <w:sz w:val="18"/>
                <w:szCs w:val="18"/>
                <w:lang w:val="ru-RU"/>
              </w:rPr>
            </w:pPr>
            <w:r w:rsidRPr="009A5F27">
              <w:rPr>
                <w:rFonts w:asciiTheme="minorHAnsi" w:hAnsiTheme="minorHAnsi" w:cs="Arial"/>
                <w:sz w:val="18"/>
                <w:szCs w:val="18"/>
                <w:lang w:val="ru-RU"/>
              </w:rPr>
              <w:t>800</w:t>
            </w:r>
          </w:p>
        </w:tc>
        <w:tc>
          <w:tcPr>
            <w:tcW w:w="2402" w:type="dxa"/>
            <w:tcBorders>
              <w:top w:val="single" w:sz="4" w:space="0" w:color="auto"/>
              <w:left w:val="single" w:sz="4" w:space="0" w:color="auto"/>
              <w:bottom w:val="single" w:sz="4" w:space="0" w:color="auto"/>
              <w:right w:val="single" w:sz="4" w:space="0" w:color="auto"/>
            </w:tcBorders>
            <w:noWrap/>
            <w:hideMark/>
          </w:tcPr>
          <w:p w:rsidR="00FA4BE9" w:rsidRPr="009A5F27" w:rsidRDefault="00FA4BE9" w:rsidP="00FA4BE9">
            <w:pPr>
              <w:spacing w:before="60" w:after="60"/>
              <w:ind w:right="-6"/>
              <w:jc w:val="center"/>
              <w:rPr>
                <w:rFonts w:asciiTheme="minorHAnsi" w:hAnsiTheme="minorHAnsi" w:cs="Arial"/>
                <w:sz w:val="18"/>
                <w:szCs w:val="18"/>
              </w:rPr>
            </w:pPr>
          </w:p>
        </w:tc>
      </w:tr>
    </w:tbl>
    <w:p w:rsidR="00FA4BE9" w:rsidRPr="007F11A2" w:rsidRDefault="00FA4BE9" w:rsidP="00FA4BE9">
      <w:pPr>
        <w:rPr>
          <w:sz w:val="6"/>
        </w:rPr>
      </w:pPr>
    </w:p>
    <w:p w:rsidR="007F11A2" w:rsidRDefault="007F11A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Pr="00EF7D2C" w:rsidRDefault="00FA4BE9" w:rsidP="00FA4BE9">
      <w:r w:rsidRPr="00EF7D2C">
        <w:lastRenderedPageBreak/>
        <w:t>Contacts:</w:t>
      </w:r>
    </w:p>
    <w:p w:rsidR="00FA4BE9" w:rsidRPr="00EF7D2C" w:rsidRDefault="00FA4BE9" w:rsidP="00FA4B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A4BE9" w:rsidRPr="00EF7D2C" w:rsidTr="00FA4BE9">
        <w:trPr>
          <w:trHeight w:val="281"/>
          <w:tblHeader/>
        </w:trPr>
        <w:tc>
          <w:tcPr>
            <w:tcW w:w="4536" w:type="dxa"/>
          </w:tcPr>
          <w:p w:rsidR="00FA4BE9" w:rsidRPr="00EF7D2C" w:rsidRDefault="00FA4BE9" w:rsidP="00FA4BE9">
            <w:pPr>
              <w:keepNext/>
              <w:overflowPunct/>
              <w:autoSpaceDE/>
              <w:autoSpaceDN/>
              <w:adjustRightInd/>
              <w:textAlignment w:val="auto"/>
              <w:rPr>
                <w:rFonts w:asciiTheme="minorHAnsi" w:hAnsiTheme="minorHAnsi" w:cs="Arial"/>
                <w:bCs/>
                <w:lang w:val="fr-FR"/>
              </w:rPr>
            </w:pPr>
            <w:r w:rsidRPr="00EF7D2C">
              <w:rPr>
                <w:rFonts w:asciiTheme="minorHAnsi" w:hAnsiTheme="minorHAnsi" w:cs="Arial"/>
                <w:bCs/>
                <w:lang w:val="fr-FR"/>
              </w:rPr>
              <w:t>Administrative questions:</w:t>
            </w:r>
          </w:p>
        </w:tc>
        <w:tc>
          <w:tcPr>
            <w:tcW w:w="4536" w:type="dxa"/>
          </w:tcPr>
          <w:p w:rsidR="00FA4BE9" w:rsidRPr="00EF7D2C" w:rsidRDefault="00FA4BE9" w:rsidP="00FA4BE9">
            <w:pPr>
              <w:keepNext/>
              <w:overflowPunct/>
              <w:autoSpaceDE/>
              <w:autoSpaceDN/>
              <w:adjustRightInd/>
              <w:textAlignment w:val="auto"/>
              <w:rPr>
                <w:rFonts w:asciiTheme="minorHAnsi" w:hAnsiTheme="minorHAnsi" w:cs="Arial"/>
                <w:bCs/>
                <w:lang w:val="fr-FR"/>
              </w:rPr>
            </w:pPr>
            <w:r w:rsidRPr="00EF7D2C">
              <w:rPr>
                <w:rFonts w:asciiTheme="minorHAnsi" w:hAnsiTheme="minorHAnsi" w:cs="Arial"/>
                <w:bCs/>
                <w:lang w:val="fr-FR"/>
              </w:rPr>
              <w:t>Technical Questions:</w:t>
            </w:r>
          </w:p>
        </w:tc>
      </w:tr>
      <w:tr w:rsidR="00FA4BE9" w:rsidRPr="00EF7D2C" w:rsidTr="00FA4BE9">
        <w:trPr>
          <w:trHeight w:val="993"/>
          <w:tblHeader/>
        </w:trPr>
        <w:tc>
          <w:tcPr>
            <w:tcW w:w="4536" w:type="dxa"/>
          </w:tcPr>
          <w:p w:rsidR="00FA4BE9" w:rsidRPr="00EF7D2C" w:rsidRDefault="00FA4BE9" w:rsidP="00FA4BE9">
            <w:pPr>
              <w:keepNext/>
              <w:tabs>
                <w:tab w:val="clear" w:pos="567"/>
                <w:tab w:val="left" w:pos="672"/>
              </w:tabs>
              <w:overflowPunct/>
              <w:autoSpaceDE/>
              <w:autoSpaceDN/>
              <w:adjustRightInd/>
              <w:jc w:val="left"/>
              <w:textAlignment w:val="auto"/>
              <w:rPr>
                <w:rFonts w:asciiTheme="minorHAnsi" w:hAnsiTheme="minorHAnsi" w:cs="Arial"/>
                <w:bCs/>
              </w:rPr>
            </w:pPr>
            <w:r w:rsidRPr="00EF7D2C">
              <w:rPr>
                <w:rFonts w:asciiTheme="minorHAnsi" w:hAnsiTheme="minorHAnsi" w:cs="Arial"/>
                <w:bCs/>
              </w:rPr>
              <w:t xml:space="preserve">State Communications Agency </w:t>
            </w:r>
            <w:r w:rsidRPr="00EF7D2C">
              <w:rPr>
                <w:rFonts w:asciiTheme="minorHAnsi" w:hAnsiTheme="minorHAnsi" w:cs="Arial"/>
                <w:bCs/>
              </w:rPr>
              <w:br/>
              <w:t xml:space="preserve">under the Government of the Kyrgyz Republic </w:t>
            </w:r>
            <w:r w:rsidRPr="00EF7D2C">
              <w:rPr>
                <w:rFonts w:asciiTheme="minorHAnsi" w:hAnsiTheme="minorHAnsi" w:cs="Arial"/>
                <w:bCs/>
              </w:rPr>
              <w:br/>
              <w:t>Baytik Bratyr Street 7b</w:t>
            </w:r>
            <w:r w:rsidRPr="00EF7D2C">
              <w:rPr>
                <w:rFonts w:asciiTheme="minorHAnsi" w:hAnsiTheme="minorHAnsi" w:cs="Arial"/>
                <w:bCs/>
              </w:rPr>
              <w:br/>
              <w:t>720005 BISHKEK</w:t>
            </w:r>
            <w:r w:rsidRPr="00EF7D2C">
              <w:rPr>
                <w:rFonts w:asciiTheme="minorHAnsi" w:hAnsiTheme="minorHAnsi" w:cs="Arial"/>
                <w:bCs/>
              </w:rPr>
              <w:br/>
              <w:t>Kyrgyzstan</w:t>
            </w:r>
            <w:r>
              <w:rPr>
                <w:rFonts w:asciiTheme="minorHAnsi" w:hAnsiTheme="minorHAnsi" w:cs="Arial"/>
                <w:bCs/>
              </w:rPr>
              <w:br/>
            </w:r>
            <w:r w:rsidRPr="009A5F27">
              <w:rPr>
                <w:rFonts w:asciiTheme="minorHAnsi" w:hAnsiTheme="minorHAnsi" w:cs="Arial"/>
                <w:bCs/>
                <w:lang w:val="en-US"/>
              </w:rPr>
              <w:t>Tel:</w:t>
            </w:r>
            <w:r w:rsidRPr="009A5F27">
              <w:rPr>
                <w:rFonts w:asciiTheme="minorHAnsi" w:hAnsiTheme="minorHAnsi" w:cs="Arial"/>
                <w:bCs/>
                <w:lang w:val="en-US"/>
              </w:rPr>
              <w:tab/>
              <w:t>+996 312 544103</w:t>
            </w:r>
            <w:r>
              <w:rPr>
                <w:rFonts w:asciiTheme="minorHAnsi" w:hAnsiTheme="minorHAnsi" w:cs="Arial"/>
                <w:bCs/>
              </w:rPr>
              <w:br/>
            </w:r>
            <w:r w:rsidRPr="009A5F27">
              <w:rPr>
                <w:rFonts w:asciiTheme="minorHAnsi" w:hAnsiTheme="minorHAnsi" w:cs="Arial"/>
                <w:bCs/>
                <w:lang w:val="en-US"/>
              </w:rPr>
              <w:t>Fax:</w:t>
            </w:r>
            <w:r w:rsidRPr="009A5F27">
              <w:rPr>
                <w:rFonts w:asciiTheme="minorHAnsi" w:hAnsiTheme="minorHAnsi" w:cs="Arial"/>
                <w:bCs/>
                <w:lang w:val="en-US"/>
              </w:rPr>
              <w:tab/>
              <w:t>+996 312 544105</w:t>
            </w:r>
            <w:r>
              <w:rPr>
                <w:rFonts w:asciiTheme="minorHAnsi" w:hAnsiTheme="minorHAnsi" w:cs="Arial"/>
                <w:bCs/>
              </w:rPr>
              <w:br/>
            </w:r>
            <w:r w:rsidRPr="00EF7D2C">
              <w:rPr>
                <w:rFonts w:asciiTheme="minorHAnsi" w:hAnsiTheme="minorHAnsi" w:cs="Arial"/>
                <w:bCs/>
              </w:rPr>
              <w:t>E-mail:</w:t>
            </w:r>
            <w:r w:rsidRPr="00EF7D2C">
              <w:rPr>
                <w:rFonts w:asciiTheme="minorHAnsi" w:hAnsiTheme="minorHAnsi" w:cs="Arial"/>
                <w:bCs/>
              </w:rPr>
              <w:tab/>
            </w:r>
            <w:hyperlink r:id="rId17" w:history="1">
              <w:r w:rsidRPr="00EF7D2C">
                <w:rPr>
                  <w:rStyle w:val="Hyperlink"/>
                  <w:rFonts w:asciiTheme="minorHAnsi" w:hAnsiTheme="minorHAnsi" w:cs="Arial"/>
                  <w:bCs/>
                </w:rPr>
                <w:t>nta@infotel.kg</w:t>
              </w:r>
            </w:hyperlink>
            <w:r>
              <w:rPr>
                <w:rFonts w:asciiTheme="minorHAnsi" w:hAnsiTheme="minorHAnsi" w:cs="Arial"/>
                <w:bCs/>
              </w:rPr>
              <w:br/>
            </w:r>
            <w:r w:rsidRPr="00EF7D2C">
              <w:rPr>
                <w:rFonts w:asciiTheme="minorHAnsi" w:hAnsiTheme="minorHAnsi" w:cs="Arial"/>
                <w:bCs/>
              </w:rPr>
              <w:t>URL:</w:t>
            </w:r>
            <w:r>
              <w:rPr>
                <w:rFonts w:asciiTheme="minorHAnsi" w:hAnsiTheme="minorHAnsi" w:cs="Arial"/>
                <w:bCs/>
              </w:rPr>
              <w:tab/>
            </w:r>
            <w:r w:rsidRPr="00EF7D2C">
              <w:rPr>
                <w:rFonts w:asciiTheme="minorHAnsi" w:hAnsiTheme="minorHAnsi" w:cs="Arial"/>
                <w:bCs/>
              </w:rPr>
              <w:t>www.nas.kg</w:t>
            </w:r>
          </w:p>
        </w:tc>
        <w:tc>
          <w:tcPr>
            <w:tcW w:w="4536" w:type="dxa"/>
          </w:tcPr>
          <w:p w:rsidR="00FA4BE9" w:rsidRPr="00EF7D2C" w:rsidRDefault="00FA4BE9" w:rsidP="00FA4BE9">
            <w:pPr>
              <w:keepNext/>
              <w:tabs>
                <w:tab w:val="clear" w:pos="567"/>
                <w:tab w:val="left" w:pos="630"/>
              </w:tabs>
              <w:overflowPunct/>
              <w:autoSpaceDE/>
              <w:autoSpaceDN/>
              <w:adjustRightInd/>
              <w:jc w:val="left"/>
              <w:textAlignment w:val="auto"/>
              <w:rPr>
                <w:rFonts w:asciiTheme="minorHAnsi" w:hAnsiTheme="minorHAnsi" w:cs="Arial"/>
                <w:bCs/>
              </w:rPr>
            </w:pPr>
            <w:r w:rsidRPr="00EF7D2C">
              <w:rPr>
                <w:rFonts w:asciiTheme="minorHAnsi" w:hAnsiTheme="minorHAnsi" w:cs="Arial"/>
                <w:bCs/>
              </w:rPr>
              <w:t>Kyrghyz Telecom,OJSC</w:t>
            </w:r>
            <w:r w:rsidRPr="00EF7D2C">
              <w:rPr>
                <w:rFonts w:asciiTheme="minorHAnsi" w:hAnsiTheme="minorHAnsi" w:cs="Arial"/>
                <w:bCs/>
              </w:rPr>
              <w:br/>
              <w:t>National Management Center</w:t>
            </w:r>
            <w:r w:rsidRPr="00EF7D2C">
              <w:rPr>
                <w:rFonts w:asciiTheme="minorHAnsi" w:hAnsiTheme="minorHAnsi" w:cs="Arial"/>
                <w:bCs/>
              </w:rPr>
              <w:br/>
              <w:t>96, Chuy avenue</w:t>
            </w:r>
            <w:r w:rsidRPr="00EF7D2C">
              <w:rPr>
                <w:rFonts w:asciiTheme="minorHAnsi" w:hAnsiTheme="minorHAnsi" w:cs="Arial"/>
                <w:bCs/>
              </w:rPr>
              <w:br/>
              <w:t>72000 BISHKEK</w:t>
            </w:r>
            <w:r w:rsidRPr="00EF7D2C">
              <w:rPr>
                <w:rFonts w:asciiTheme="minorHAnsi" w:hAnsiTheme="minorHAnsi" w:cs="Arial"/>
                <w:bCs/>
              </w:rPr>
              <w:br/>
              <w:t xml:space="preserve">Kyrgyzstan </w:t>
            </w:r>
            <w:r>
              <w:rPr>
                <w:rFonts w:asciiTheme="minorHAnsi" w:hAnsiTheme="minorHAnsi" w:cs="Arial"/>
                <w:bCs/>
              </w:rPr>
              <w:br/>
            </w:r>
            <w:r w:rsidRPr="009A5F27">
              <w:rPr>
                <w:rFonts w:asciiTheme="minorHAnsi" w:hAnsiTheme="minorHAnsi" w:cs="Arial"/>
                <w:bCs/>
              </w:rPr>
              <w:t>Tel:</w:t>
            </w:r>
            <w:r w:rsidRPr="009A5F27">
              <w:rPr>
                <w:rFonts w:asciiTheme="minorHAnsi" w:hAnsiTheme="minorHAnsi" w:cs="Arial"/>
                <w:bCs/>
              </w:rPr>
              <w:tab/>
              <w:t>+996 312 663838,662828</w:t>
            </w:r>
            <w:r>
              <w:rPr>
                <w:rFonts w:asciiTheme="minorHAnsi" w:hAnsiTheme="minorHAnsi" w:cs="Arial"/>
                <w:bCs/>
              </w:rPr>
              <w:br/>
            </w:r>
            <w:r w:rsidRPr="009A5F27">
              <w:rPr>
                <w:rFonts w:asciiTheme="minorHAnsi" w:hAnsiTheme="minorHAnsi" w:cs="Arial"/>
                <w:bCs/>
              </w:rPr>
              <w:t>Fax:</w:t>
            </w:r>
            <w:r w:rsidRPr="009A5F27">
              <w:rPr>
                <w:rFonts w:asciiTheme="minorHAnsi" w:hAnsiTheme="minorHAnsi" w:cs="Arial"/>
                <w:bCs/>
              </w:rPr>
              <w:tab/>
              <w:t>+996 312 662424</w:t>
            </w:r>
            <w:r>
              <w:rPr>
                <w:rFonts w:asciiTheme="minorHAnsi" w:hAnsiTheme="minorHAnsi" w:cs="Arial"/>
                <w:bCs/>
              </w:rPr>
              <w:br/>
            </w:r>
            <w:r w:rsidRPr="00EF7D2C">
              <w:rPr>
                <w:rFonts w:asciiTheme="minorHAnsi" w:hAnsiTheme="minorHAnsi" w:cs="Arial"/>
                <w:bCs/>
              </w:rPr>
              <w:t>E-mail:</w:t>
            </w:r>
            <w:r w:rsidRPr="00EF7D2C">
              <w:rPr>
                <w:rFonts w:asciiTheme="minorHAnsi" w:hAnsiTheme="minorHAnsi" w:cs="Arial"/>
                <w:bCs/>
              </w:rPr>
              <w:tab/>
            </w:r>
            <w:hyperlink r:id="rId18" w:history="1">
              <w:r w:rsidRPr="00EF7D2C">
                <w:rPr>
                  <w:rStyle w:val="Hyperlink"/>
                  <w:rFonts w:asciiTheme="minorHAnsi" w:hAnsiTheme="minorHAnsi" w:cs="Arial"/>
                  <w:bCs/>
                </w:rPr>
                <w:t>ncu@kt.kg</w:t>
              </w:r>
            </w:hyperlink>
            <w:r w:rsidRPr="00EF7D2C">
              <w:rPr>
                <w:rFonts w:asciiTheme="minorHAnsi" w:hAnsiTheme="minorHAnsi" w:cs="Arial"/>
              </w:rPr>
              <w:t xml:space="preserve">; </w:t>
            </w:r>
            <w:hyperlink r:id="rId19" w:history="1">
              <w:r w:rsidRPr="00EF7D2C">
                <w:rPr>
                  <w:rStyle w:val="Hyperlink"/>
                  <w:rFonts w:asciiTheme="minorHAnsi" w:hAnsiTheme="minorHAnsi" w:cs="Arial"/>
                </w:rPr>
                <w:t>codes@kt.gk</w:t>
              </w:r>
            </w:hyperlink>
          </w:p>
        </w:tc>
      </w:tr>
    </w:tbl>
    <w:p w:rsidR="00FA4BE9" w:rsidRPr="009A5F27" w:rsidRDefault="00FA4BE9" w:rsidP="00FA4BE9"/>
    <w:p w:rsidR="00FA4BE9" w:rsidRPr="00EF7D2C" w:rsidRDefault="00FA4BE9" w:rsidP="00FA4BE9">
      <w:pPr>
        <w:rPr>
          <w:rFonts w:asciiTheme="minorHAnsi" w:hAnsiTheme="minorHAnsi" w:cs="Arial"/>
          <w:b/>
          <w:bCs/>
        </w:rPr>
      </w:pPr>
      <w:bookmarkStart w:id="549" w:name="_Toc232315646"/>
      <w:r w:rsidRPr="00EF7D2C">
        <w:rPr>
          <w:rFonts w:asciiTheme="minorHAnsi" w:hAnsiTheme="minorHAnsi" w:cs="Arial"/>
          <w:b/>
          <w:bCs/>
        </w:rPr>
        <w:t>Morocco</w:t>
      </w:r>
      <w:r>
        <w:rPr>
          <w:rFonts w:asciiTheme="minorHAnsi" w:hAnsiTheme="minorHAnsi" w:cs="Arial"/>
          <w:b/>
          <w:bCs/>
        </w:rPr>
        <w:fldChar w:fldCharType="begin"/>
      </w:r>
      <w:r>
        <w:instrText xml:space="preserve"> TC "</w:instrText>
      </w:r>
      <w:bookmarkStart w:id="550" w:name="_Toc388946319"/>
      <w:r w:rsidRPr="00F13403">
        <w:rPr>
          <w:rFonts w:asciiTheme="minorHAnsi" w:hAnsiTheme="minorHAnsi" w:cs="Arial"/>
          <w:b/>
          <w:bCs/>
        </w:rPr>
        <w:instrText>Morocco</w:instrText>
      </w:r>
      <w:bookmarkEnd w:id="550"/>
      <w:r>
        <w:instrText xml:space="preserve">" \f C \l "1" </w:instrText>
      </w:r>
      <w:r>
        <w:rPr>
          <w:rFonts w:asciiTheme="minorHAnsi" w:hAnsiTheme="minorHAnsi" w:cs="Arial"/>
          <w:b/>
          <w:bCs/>
        </w:rPr>
        <w:fldChar w:fldCharType="end"/>
      </w:r>
      <w:r w:rsidRPr="00EF7D2C">
        <w:rPr>
          <w:rFonts w:asciiTheme="minorHAnsi" w:hAnsiTheme="minorHAnsi" w:cs="Arial"/>
          <w:b/>
          <w:bCs/>
        </w:rPr>
        <w:t xml:space="preserve"> (country code +212)</w:t>
      </w:r>
    </w:p>
    <w:p w:rsidR="00FA4BE9" w:rsidRPr="00EF7D2C" w:rsidRDefault="00FA4BE9" w:rsidP="00FA4BE9">
      <w:pPr>
        <w:spacing w:before="0"/>
        <w:rPr>
          <w:rFonts w:asciiTheme="minorHAnsi" w:hAnsiTheme="minorHAnsi" w:cs="Arial"/>
        </w:rPr>
      </w:pPr>
      <w:r w:rsidRPr="00EF7D2C">
        <w:rPr>
          <w:rFonts w:asciiTheme="minorHAnsi" w:hAnsiTheme="minorHAnsi" w:cs="Arial"/>
        </w:rPr>
        <w:t>Communication of 13.V.2014:</w:t>
      </w:r>
    </w:p>
    <w:p w:rsidR="00FA4BE9" w:rsidRPr="00EF7D2C" w:rsidRDefault="00FA4BE9" w:rsidP="00FA4BE9">
      <w:r w:rsidRPr="00EF7D2C">
        <w:t xml:space="preserve">The </w:t>
      </w:r>
      <w:r w:rsidRPr="00EF7D2C">
        <w:rPr>
          <w:i/>
          <w:iCs/>
        </w:rPr>
        <w:t>Agence Nationale de Réglementation des Télécommunications (ANRT</w:t>
      </w:r>
      <w:r w:rsidRPr="00EF7D2C">
        <w:t>), Rabat</w:t>
      </w:r>
      <w:r>
        <w:fldChar w:fldCharType="begin"/>
      </w:r>
      <w:r>
        <w:instrText xml:space="preserve"> TC "</w:instrText>
      </w:r>
      <w:bookmarkStart w:id="551" w:name="_Toc388946320"/>
      <w:r w:rsidRPr="00BF5865">
        <w:rPr>
          <w:i/>
          <w:iCs/>
        </w:rPr>
        <w:instrText>Agence Nationale de Réglementation des Télécommunications (ANRT</w:instrText>
      </w:r>
      <w:r w:rsidRPr="00BF5865">
        <w:instrText>), Rabat</w:instrText>
      </w:r>
      <w:bookmarkEnd w:id="551"/>
      <w:r>
        <w:instrText xml:space="preserve">" \f C \l "1" </w:instrText>
      </w:r>
      <w:r>
        <w:fldChar w:fldCharType="end"/>
      </w:r>
      <w:r w:rsidRPr="00EF7D2C">
        <w:t>, announces the update of the national telephone numbering plan of Morocco, a closed ten-digit plan with the following format:</w:t>
      </w:r>
    </w:p>
    <w:p w:rsidR="00FA4BE9" w:rsidRPr="00EF7D2C" w:rsidRDefault="00FA4BE9" w:rsidP="00FA4BE9">
      <w:pPr>
        <w:rPr>
          <w:rFonts w:asciiTheme="minorHAnsi" w:hAnsiTheme="minorHAnsi" w:cs="Arial"/>
        </w:rPr>
      </w:pPr>
      <w:r w:rsidRPr="00EF7D2C">
        <w:rPr>
          <w:rFonts w:asciiTheme="minorHAnsi" w:hAnsiTheme="minorHAnsi" w:cs="Arial"/>
        </w:rPr>
        <w:tab/>
        <w:t>CC N(S</w:t>
      </w:r>
      <w:proofErr w:type="gramStart"/>
      <w:r w:rsidRPr="00EF7D2C">
        <w:rPr>
          <w:rFonts w:asciiTheme="minorHAnsi" w:hAnsiTheme="minorHAnsi" w:cs="Arial"/>
        </w:rPr>
        <w:t>)N</w:t>
      </w:r>
      <w:proofErr w:type="gramEnd"/>
    </w:p>
    <w:p w:rsidR="00FA4BE9" w:rsidRPr="00EF7D2C" w:rsidRDefault="00FA4BE9" w:rsidP="00FA4BE9">
      <w:proofErr w:type="gramStart"/>
      <w:r w:rsidRPr="00EF7D2C">
        <w:t>where</w:t>
      </w:r>
      <w:proofErr w:type="gramEnd"/>
      <w:r w:rsidRPr="00EF7D2C">
        <w:t>:</w:t>
      </w:r>
    </w:p>
    <w:p w:rsidR="00FA4BE9" w:rsidRPr="00EF7D2C" w:rsidRDefault="00FA4BE9" w:rsidP="00FA4BE9">
      <w:pPr>
        <w:jc w:val="left"/>
        <w:rPr>
          <w:rFonts w:asciiTheme="minorHAnsi" w:hAnsiTheme="minorHAnsi" w:cs="Arial"/>
        </w:rPr>
      </w:pPr>
      <w:r w:rsidRPr="00EF7D2C">
        <w:rPr>
          <w:rFonts w:asciiTheme="minorHAnsi" w:hAnsiTheme="minorHAnsi" w:cs="Arial"/>
        </w:rPr>
        <w:tab/>
        <w:t>CC (country code) = +212</w:t>
      </w:r>
      <w:r>
        <w:rPr>
          <w:rFonts w:asciiTheme="minorHAnsi" w:hAnsiTheme="minorHAnsi" w:cs="Arial"/>
        </w:rPr>
        <w:br/>
      </w:r>
      <w:r w:rsidRPr="00EF7D2C">
        <w:rPr>
          <w:rFonts w:asciiTheme="minorHAnsi" w:hAnsiTheme="minorHAnsi" w:cs="Arial"/>
        </w:rPr>
        <w:tab/>
        <w:t>N(S</w:t>
      </w:r>
      <w:proofErr w:type="gramStart"/>
      <w:r w:rsidRPr="00EF7D2C">
        <w:rPr>
          <w:rFonts w:asciiTheme="minorHAnsi" w:hAnsiTheme="minorHAnsi" w:cs="Arial"/>
        </w:rPr>
        <w:t>)N</w:t>
      </w:r>
      <w:proofErr w:type="gramEnd"/>
      <w:r w:rsidRPr="00EF7D2C">
        <w:rPr>
          <w:rFonts w:asciiTheme="minorHAnsi" w:hAnsiTheme="minorHAnsi" w:cs="Arial"/>
        </w:rPr>
        <w:t xml:space="preserve"> (national (significant) number) consisting of nine digits = ZABPQMCDU</w:t>
      </w:r>
    </w:p>
    <w:p w:rsidR="00FA4BE9" w:rsidRPr="00EF7D2C" w:rsidRDefault="00FA4BE9" w:rsidP="00FA4BE9">
      <w:pPr>
        <w:rPr>
          <w:rFonts w:asciiTheme="minorHAnsi" w:hAnsiTheme="minorHAnsi" w:cs="Arial"/>
        </w:rPr>
      </w:pPr>
      <w:r w:rsidRPr="00EF7D2C">
        <w:rPr>
          <w:rFonts w:asciiTheme="minorHAnsi" w:hAnsiTheme="minorHAnsi" w:cs="Arial"/>
        </w:rPr>
        <w:t>I)</w:t>
      </w:r>
      <w:r w:rsidRPr="00EF7D2C">
        <w:rPr>
          <w:rFonts w:asciiTheme="minorHAnsi" w:hAnsiTheme="minorHAnsi" w:cs="Arial"/>
        </w:rPr>
        <w:tab/>
        <w:t>International incoming calls</w:t>
      </w:r>
    </w:p>
    <w:p w:rsidR="00FA4BE9" w:rsidRPr="00EF7D2C" w:rsidRDefault="00FA4BE9" w:rsidP="00FA4BE9">
      <w:pPr>
        <w:tabs>
          <w:tab w:val="left" w:pos="2632"/>
        </w:tabs>
        <w:rPr>
          <w:rFonts w:asciiTheme="minorHAnsi" w:hAnsiTheme="minorHAnsi" w:cs="Arial"/>
        </w:rPr>
      </w:pPr>
      <w:r w:rsidRPr="00EF7D2C">
        <w:rPr>
          <w:rFonts w:asciiTheme="minorHAnsi" w:hAnsiTheme="minorHAnsi" w:cs="Arial"/>
        </w:rPr>
        <w:t>International dialling format:</w:t>
      </w:r>
      <w:r w:rsidRPr="00EF7D2C">
        <w:rPr>
          <w:rFonts w:asciiTheme="minorHAnsi" w:hAnsiTheme="minorHAnsi" w:cs="Arial"/>
        </w:rPr>
        <w:tab/>
        <w:t>CC (212) + N(S</w:t>
      </w:r>
      <w:proofErr w:type="gramStart"/>
      <w:r w:rsidRPr="00EF7D2C">
        <w:rPr>
          <w:rFonts w:asciiTheme="minorHAnsi" w:hAnsiTheme="minorHAnsi" w:cs="Arial"/>
        </w:rPr>
        <w:t>)N</w:t>
      </w:r>
      <w:proofErr w:type="gramEnd"/>
      <w:r w:rsidRPr="00EF7D2C">
        <w:rPr>
          <w:rFonts w:asciiTheme="minorHAnsi" w:hAnsiTheme="minorHAnsi" w:cs="Arial"/>
        </w:rPr>
        <w:t xml:space="preserve"> (nine digits)</w:t>
      </w:r>
    </w:p>
    <w:p w:rsidR="00FA4BE9" w:rsidRPr="00EF7D2C" w:rsidRDefault="00FA4BE9" w:rsidP="00FA4BE9">
      <w:proofErr w:type="gramStart"/>
      <w:r w:rsidRPr="00EF7D2C">
        <w:t>where</w:t>
      </w:r>
      <w:proofErr w:type="gramEnd"/>
      <w:r w:rsidRPr="00EF7D2C">
        <w:t>:</w:t>
      </w:r>
    </w:p>
    <w:p w:rsidR="00FA4BE9" w:rsidRPr="00EF7D2C" w:rsidRDefault="00FA4BE9" w:rsidP="00FA4BE9">
      <w:pPr>
        <w:rPr>
          <w:rFonts w:eastAsia="Batang"/>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15"/>
        <w:gridCol w:w="6708"/>
      </w:tblGrid>
      <w:tr w:rsidR="00FA4BE9" w:rsidRPr="00881177" w:rsidTr="00FA4BE9">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eastAsia="Batang" w:cs="Arial"/>
                <w:szCs w:val="18"/>
                <w:lang w:val="es-ES_tradnl"/>
              </w:rPr>
              <w:t>CC</w:t>
            </w:r>
          </w:p>
        </w:tc>
        <w:tc>
          <w:tcPr>
            <w:tcW w:w="815"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cs="Arial"/>
                <w:szCs w:val="18"/>
              </w:rPr>
              <w:t>country code</w:t>
            </w:r>
          </w:p>
        </w:tc>
      </w:tr>
      <w:tr w:rsidR="00FA4BE9" w:rsidRPr="00881177" w:rsidTr="00FA4BE9">
        <w:trPr>
          <w:tblHeader/>
          <w:jc w:val="center"/>
        </w:trPr>
        <w:tc>
          <w:tcPr>
            <w:tcW w:w="154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eastAsia="Batang" w:cs="Arial"/>
                <w:szCs w:val="18"/>
                <w:lang w:val="es-ES_tradnl"/>
              </w:rPr>
              <w:t>N(S)N</w:t>
            </w:r>
          </w:p>
        </w:tc>
        <w:tc>
          <w:tcPr>
            <w:tcW w:w="815"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70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cs="Arial"/>
                <w:szCs w:val="18"/>
              </w:rPr>
              <w:t>national (significant) number</w:t>
            </w:r>
          </w:p>
        </w:tc>
      </w:tr>
    </w:tbl>
    <w:p w:rsidR="00FA4BE9" w:rsidRDefault="00FA4BE9" w:rsidP="00FA4BE9"/>
    <w:p w:rsidR="00FA4BE9" w:rsidRPr="00EF7D2C" w:rsidRDefault="00FA4BE9" w:rsidP="00FA4BE9">
      <w:r w:rsidRPr="00EF7D2C">
        <w:t>In the Kingdom of Morocco it is customary to consider, in the format +212 ZABPQMCDU the successive digits following a national (significant) number (N(S</w:t>
      </w:r>
      <w:proofErr w:type="gramStart"/>
      <w:r w:rsidRPr="00EF7D2C">
        <w:t>)N</w:t>
      </w:r>
      <w:proofErr w:type="gramEnd"/>
      <w:r w:rsidRPr="00EF7D2C">
        <w:t>) as being represented by the following letters:</w:t>
      </w:r>
    </w:p>
    <w:p w:rsidR="00FA4BE9" w:rsidRPr="00EF7D2C" w:rsidRDefault="00FA4BE9" w:rsidP="00FA4BE9">
      <w:pPr>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07"/>
        <w:gridCol w:w="6643"/>
      </w:tblGrid>
      <w:tr w:rsidR="00FA4BE9" w:rsidRPr="00881177" w:rsidTr="00FA4BE9">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eastAsia="Batang" w:cs="Arial"/>
                <w:szCs w:val="18"/>
                <w:lang w:val="es-ES_tradnl"/>
              </w:rPr>
              <w:t>A</w:t>
            </w:r>
          </w:p>
        </w:tc>
        <w:tc>
          <w:tcPr>
            <w:tcW w:w="807"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cs="Arial"/>
                <w:szCs w:val="18"/>
              </w:rPr>
              <w:t>area code</w:t>
            </w:r>
          </w:p>
        </w:tc>
      </w:tr>
      <w:tr w:rsidR="00FA4BE9" w:rsidRPr="00881177" w:rsidTr="00FA4BE9">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eastAsia="Batang" w:cs="Arial"/>
                <w:szCs w:val="18"/>
                <w:lang w:val="es-ES_tradnl"/>
              </w:rPr>
              <w:t>ZBPQ</w:t>
            </w:r>
          </w:p>
        </w:tc>
        <w:tc>
          <w:tcPr>
            <w:tcW w:w="807"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n-US"/>
              </w:rPr>
            </w:pPr>
            <w:r w:rsidRPr="00881177">
              <w:rPr>
                <w:rFonts w:cs="Arial"/>
                <w:szCs w:val="18"/>
              </w:rPr>
              <w:t>destination code for the home exchange</w:t>
            </w:r>
          </w:p>
        </w:tc>
      </w:tr>
      <w:tr w:rsidR="00FA4BE9" w:rsidRPr="00881177" w:rsidTr="00FA4BE9">
        <w:trPr>
          <w:tblHeader/>
          <w:jc w:val="center"/>
        </w:trPr>
        <w:tc>
          <w:tcPr>
            <w:tcW w:w="1622"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s-ES_tradnl"/>
              </w:rPr>
            </w:pPr>
            <w:r w:rsidRPr="00881177">
              <w:rPr>
                <w:rFonts w:eastAsia="Batang" w:cs="Arial"/>
                <w:szCs w:val="18"/>
                <w:lang w:val="es-ES_tradnl"/>
              </w:rPr>
              <w:t>MCDU</w:t>
            </w:r>
          </w:p>
        </w:tc>
        <w:tc>
          <w:tcPr>
            <w:tcW w:w="807"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eastAsia="Batang" w:cs="Arial"/>
                <w:szCs w:val="18"/>
                <w:lang w:val="es-ES_tradnl"/>
              </w:rPr>
            </w:pPr>
            <w:r w:rsidRPr="00881177">
              <w:rPr>
                <w:rFonts w:eastAsia="Batang" w:cs="Arial"/>
                <w:szCs w:val="18"/>
                <w:lang w:val="es-ES_tradnl"/>
              </w:rPr>
              <w:t>=</w:t>
            </w:r>
          </w:p>
        </w:tc>
        <w:tc>
          <w:tcPr>
            <w:tcW w:w="664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eastAsia="Batang" w:cs="Arial"/>
                <w:szCs w:val="18"/>
                <w:lang w:val="en-US"/>
              </w:rPr>
            </w:pPr>
            <w:r w:rsidRPr="00881177">
              <w:rPr>
                <w:rFonts w:cs="Arial"/>
                <w:szCs w:val="18"/>
              </w:rPr>
              <w:t>thousands, hundreds, tens and units: the identity of a subscriber in a given exchange</w:t>
            </w:r>
          </w:p>
        </w:tc>
      </w:tr>
    </w:tbl>
    <w:p w:rsidR="00FA4BE9" w:rsidRDefault="00FA4BE9" w:rsidP="00FA4BE9"/>
    <w:p w:rsidR="00797DE0" w:rsidRDefault="00797DE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Pr="00EF7D2C" w:rsidRDefault="00FA4BE9" w:rsidP="00FA4BE9">
      <w:r w:rsidRPr="00EF7D2C">
        <w:lastRenderedPageBreak/>
        <w:t>•</w:t>
      </w:r>
      <w:r w:rsidRPr="00EF7D2C">
        <w:tab/>
        <w:t>Numbers for fixed telephone services</w:t>
      </w:r>
    </w:p>
    <w:p w:rsidR="00FA4BE9" w:rsidRPr="00EF7D2C" w:rsidRDefault="00FA4BE9" w:rsidP="00FA4BE9">
      <w:pPr>
        <w:rPr>
          <w:rFonts w:asciiTheme="minorHAnsi" w:hAnsiTheme="minorHAnsi" w:cs="Arial"/>
        </w:rPr>
      </w:pPr>
      <w:r w:rsidRPr="00EF7D2C">
        <w:rPr>
          <w:rFonts w:asciiTheme="minorHAnsi" w:hAnsiTheme="minorHAnsi" w:cs="Arial"/>
        </w:rPr>
        <w:t>The number blocks for which the value of area code "A" is equal to "5" are reserved for fixed telephone networks and services with restricted mobility.</w:t>
      </w:r>
    </w:p>
    <w:p w:rsidR="00FA4BE9" w:rsidRDefault="00FA4BE9" w:rsidP="00FA4BE9">
      <w:r w:rsidRPr="00EF7D2C">
        <w:t xml:space="preserve">The list of 0ZABPQMCDU numbers currently allocated to the operator </w:t>
      </w:r>
      <w:r w:rsidRPr="00EF7D2C">
        <w:rPr>
          <w:i/>
        </w:rPr>
        <w:t>Itissalat Al-Maghrib</w:t>
      </w:r>
      <w:r w:rsidRPr="00EF7D2C">
        <w:t xml:space="preserve"> for its fixed telephone network is as follows:</w:t>
      </w:r>
    </w:p>
    <w:p w:rsidR="00FA4BE9" w:rsidRPr="00EF7D2C" w:rsidRDefault="00FA4BE9" w:rsidP="00FA4BE9"/>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1592"/>
        <w:gridCol w:w="516"/>
        <w:gridCol w:w="2708"/>
        <w:gridCol w:w="1553"/>
      </w:tblGrid>
      <w:tr w:rsidR="00FA4BE9" w:rsidRPr="00881177" w:rsidTr="00FA4BE9">
        <w:trPr>
          <w:tblHeader/>
          <w:jc w:val="center"/>
        </w:trPr>
        <w:tc>
          <w:tcPr>
            <w:tcW w:w="2706"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spacing w:before="80" w:after="80"/>
              <w:rPr>
                <w:rFonts w:asciiTheme="minorHAnsi" w:hAnsiTheme="minorHAnsi" w:cs="Arial"/>
                <w:szCs w:val="18"/>
              </w:rPr>
            </w:pPr>
            <w:r w:rsidRPr="00881177">
              <w:rPr>
                <w:rFonts w:asciiTheme="minorHAnsi" w:hAnsiTheme="minorHAnsi" w:cs="Arial"/>
                <w:szCs w:val="18"/>
              </w:rPr>
              <w:t>Zone/town</w:t>
            </w:r>
          </w:p>
        </w:tc>
        <w:tc>
          <w:tcPr>
            <w:tcW w:w="1592"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spacing w:before="80" w:after="80"/>
              <w:rPr>
                <w:rFonts w:asciiTheme="minorHAnsi" w:hAnsiTheme="minorHAnsi" w:cs="Arial"/>
                <w:szCs w:val="18"/>
              </w:rPr>
            </w:pPr>
            <w:r w:rsidRPr="00881177">
              <w:rPr>
                <w:rFonts w:asciiTheme="minorHAnsi" w:hAnsiTheme="minorHAnsi" w:cs="Arial"/>
                <w:szCs w:val="18"/>
              </w:rPr>
              <w:t>Number space*</w:t>
            </w:r>
          </w:p>
        </w:tc>
        <w:tc>
          <w:tcPr>
            <w:tcW w:w="516" w:type="dxa"/>
            <w:tcBorders>
              <w:top w:val="nil"/>
              <w:left w:val="single" w:sz="4" w:space="0" w:color="auto"/>
              <w:bottom w:val="nil"/>
              <w:right w:val="single" w:sz="4" w:space="0" w:color="auto"/>
            </w:tcBorders>
          </w:tcPr>
          <w:p w:rsidR="00FA4BE9" w:rsidRPr="00881177" w:rsidRDefault="00FA4BE9" w:rsidP="00FA4BE9">
            <w:pPr>
              <w:pStyle w:val="TableHead1"/>
              <w:rPr>
                <w:rFonts w:cs="Arial"/>
                <w:szCs w:val="18"/>
              </w:rPr>
            </w:pPr>
          </w:p>
        </w:tc>
        <w:tc>
          <w:tcPr>
            <w:tcW w:w="2708"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spacing w:before="80" w:after="80"/>
              <w:rPr>
                <w:rFonts w:asciiTheme="minorHAnsi" w:hAnsiTheme="minorHAnsi" w:cs="Arial"/>
                <w:szCs w:val="18"/>
              </w:rPr>
            </w:pPr>
            <w:r w:rsidRPr="00881177">
              <w:rPr>
                <w:rFonts w:asciiTheme="minorHAnsi" w:hAnsiTheme="minorHAnsi" w:cs="Arial"/>
                <w:szCs w:val="18"/>
              </w:rPr>
              <w:t>Zone/town</w:t>
            </w:r>
          </w:p>
        </w:tc>
        <w:tc>
          <w:tcPr>
            <w:tcW w:w="1553"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spacing w:before="80" w:after="80"/>
              <w:rPr>
                <w:rFonts w:asciiTheme="minorHAnsi" w:hAnsiTheme="minorHAnsi" w:cs="Arial"/>
                <w:szCs w:val="18"/>
              </w:rPr>
            </w:pPr>
            <w:r w:rsidRPr="00881177">
              <w:rPr>
                <w:rFonts w:asciiTheme="minorHAnsi" w:hAnsiTheme="minorHAnsi" w:cs="Arial"/>
                <w:szCs w:val="18"/>
              </w:rPr>
              <w:t>Number space*</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FA4BE9">
            <w:pPr>
              <w:pStyle w:val="TableText2"/>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05222XXXXX</w:t>
            </w:r>
          </w:p>
        </w:tc>
        <w:tc>
          <w:tcPr>
            <w:tcW w:w="516" w:type="dxa"/>
            <w:tcBorders>
              <w:top w:val="nil"/>
              <w:left w:val="single" w:sz="4" w:space="0" w:color="auto"/>
              <w:bottom w:val="nil"/>
              <w:right w:val="single" w:sz="4" w:space="0" w:color="auto"/>
            </w:tcBorders>
          </w:tcPr>
          <w:p w:rsidR="00FA4BE9" w:rsidRPr="00881177" w:rsidRDefault="00FA4BE9" w:rsidP="00FA4BE9">
            <w:pPr>
              <w:pStyle w:val="TableText2"/>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FA4BE9">
            <w:pPr>
              <w:pStyle w:val="TableText2"/>
              <w:rPr>
                <w:rFonts w:cs="Arial"/>
                <w:szCs w:val="18"/>
              </w:rPr>
            </w:pPr>
            <w:r w:rsidRPr="00881177">
              <w:rPr>
                <w:rFonts w:cs="Arial"/>
                <w:szCs w:val="18"/>
              </w:rPr>
              <w:t>Taza</w:t>
            </w:r>
          </w:p>
        </w:tc>
        <w:tc>
          <w:tcPr>
            <w:tcW w:w="1553" w:type="dxa"/>
            <w:tcBorders>
              <w:top w:val="nil"/>
              <w:left w:val="single" w:sz="4" w:space="0" w:color="auto"/>
              <w:bottom w:val="nil"/>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05352XXXXX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FA4BE9">
            <w:pPr>
              <w:pStyle w:val="TableText2"/>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05223XXXXX</w:t>
            </w:r>
          </w:p>
        </w:tc>
        <w:tc>
          <w:tcPr>
            <w:tcW w:w="516" w:type="dxa"/>
            <w:tcBorders>
              <w:top w:val="nil"/>
              <w:left w:val="single" w:sz="4" w:space="0" w:color="auto"/>
              <w:bottom w:val="nil"/>
              <w:right w:val="single" w:sz="4" w:space="0" w:color="auto"/>
            </w:tcBorders>
          </w:tcPr>
          <w:p w:rsidR="00FA4BE9" w:rsidRPr="00881177" w:rsidRDefault="00FA4BE9" w:rsidP="00FA4BE9">
            <w:pPr>
              <w:pStyle w:val="TableText2"/>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FA4BE9">
            <w:pPr>
              <w:pStyle w:val="TableText2"/>
              <w:rPr>
                <w:rFonts w:cs="Arial"/>
                <w:szCs w:val="18"/>
              </w:rPr>
            </w:pPr>
            <w:r w:rsidRPr="00881177">
              <w:rPr>
                <w:rFonts w:cs="Arial"/>
                <w:szCs w:val="18"/>
              </w:rPr>
              <w:t>Midelt</w:t>
            </w:r>
          </w:p>
        </w:tc>
        <w:tc>
          <w:tcPr>
            <w:tcW w:w="1553" w:type="dxa"/>
            <w:tcBorders>
              <w:top w:val="nil"/>
              <w:left w:val="single" w:sz="4" w:space="0" w:color="auto"/>
              <w:bottom w:val="nil"/>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05353XXXXX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05224XXXXX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Meknès</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05354XXXXX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05225XXXXX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Meknès</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05355XXXXX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05226XXXXX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Fès</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05356XXXXX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05227XXXXX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Goulmima</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05357XXXXX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05228XXXXX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Ifrane</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05358XXXXX</w:t>
            </w:r>
          </w:p>
        </w:tc>
      </w:tr>
      <w:tr w:rsidR="00FA4BE9" w:rsidRPr="00881177" w:rsidTr="00FA4BE9">
        <w:trPr>
          <w:jc w:val="center"/>
        </w:trPr>
        <w:tc>
          <w:tcPr>
            <w:tcW w:w="2706"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592"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05229XXXXX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Fès</w:t>
            </w:r>
          </w:p>
        </w:tc>
        <w:tc>
          <w:tcPr>
            <w:tcW w:w="1553"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05359XXXXX</w:t>
            </w:r>
          </w:p>
        </w:tc>
      </w:tr>
      <w:tr w:rsidR="00FA4BE9" w:rsidRPr="00881177" w:rsidTr="00FA4BE9">
        <w:trPr>
          <w:jc w:val="center"/>
        </w:trPr>
        <w:tc>
          <w:tcPr>
            <w:tcW w:w="270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Mohammedia</w:t>
            </w:r>
          </w:p>
        </w:tc>
        <w:tc>
          <w:tcPr>
            <w:tcW w:w="1592"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05232XXXXX</w:t>
            </w:r>
          </w:p>
        </w:tc>
        <w:tc>
          <w:tcPr>
            <w:tcW w:w="516" w:type="dxa"/>
            <w:tcBorders>
              <w:top w:val="nil"/>
              <w:left w:val="single" w:sz="4" w:space="0" w:color="auto"/>
              <w:bottom w:val="single" w:sz="4" w:space="0" w:color="auto"/>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Berkane</w:t>
            </w:r>
          </w:p>
        </w:tc>
        <w:tc>
          <w:tcPr>
            <w:tcW w:w="155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05362XXXXX</w:t>
            </w:r>
          </w:p>
        </w:tc>
      </w:tr>
      <w:tr w:rsidR="00FA4BE9" w:rsidRPr="00881177" w:rsidTr="00FA4BE9">
        <w:trPr>
          <w:jc w:val="center"/>
        </w:trPr>
        <w:tc>
          <w:tcPr>
            <w:tcW w:w="270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Mohammedia and El Jadida</w:t>
            </w:r>
          </w:p>
        </w:tc>
        <w:tc>
          <w:tcPr>
            <w:tcW w:w="1592"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05233XXXXX</w:t>
            </w:r>
          </w:p>
        </w:tc>
        <w:tc>
          <w:tcPr>
            <w:tcW w:w="516" w:type="dxa"/>
            <w:tcBorders>
              <w:top w:val="single" w:sz="4" w:space="0" w:color="auto"/>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Nador</w:t>
            </w:r>
          </w:p>
        </w:tc>
        <w:tc>
          <w:tcPr>
            <w:tcW w:w="155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05363XXXXX</w:t>
            </w:r>
          </w:p>
        </w:tc>
      </w:tr>
      <w:tr w:rsidR="00FA4BE9" w:rsidRPr="00881177" w:rsidTr="00FA4BE9">
        <w:trPr>
          <w:jc w:val="center"/>
        </w:trPr>
        <w:tc>
          <w:tcPr>
            <w:tcW w:w="2706"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Settat</w:t>
            </w:r>
          </w:p>
        </w:tc>
        <w:tc>
          <w:tcPr>
            <w:tcW w:w="1592"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05234XXXXX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Oujda</w:t>
            </w:r>
          </w:p>
        </w:tc>
        <w:tc>
          <w:tcPr>
            <w:tcW w:w="1553"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05365XXXXX</w:t>
            </w:r>
          </w:p>
        </w:tc>
      </w:tr>
      <w:tr w:rsidR="00FA4BE9" w:rsidRPr="00881177" w:rsidTr="00FA4BE9">
        <w:trPr>
          <w:jc w:val="center"/>
        </w:trPr>
        <w:tc>
          <w:tcPr>
            <w:tcW w:w="2706"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Oued Zem</w:t>
            </w:r>
          </w:p>
        </w:tc>
        <w:tc>
          <w:tcPr>
            <w:tcW w:w="1592"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05235XXXXX</w:t>
            </w:r>
          </w:p>
        </w:tc>
        <w:tc>
          <w:tcPr>
            <w:tcW w:w="516" w:type="dxa"/>
            <w:tcBorders>
              <w:top w:val="nil"/>
              <w:left w:val="single" w:sz="4" w:space="0" w:color="auto"/>
              <w:bottom w:val="single" w:sz="4" w:space="0" w:color="auto"/>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Oujda and Figuig</w:t>
            </w:r>
          </w:p>
        </w:tc>
        <w:tc>
          <w:tcPr>
            <w:tcW w:w="1553"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05366XXXXX</w:t>
            </w:r>
          </w:p>
        </w:tc>
      </w:tr>
      <w:tr w:rsidR="00FA4BE9" w:rsidRPr="00881177" w:rsidTr="00FA4BE9">
        <w:trPr>
          <w:jc w:val="center"/>
        </w:trPr>
        <w:tc>
          <w:tcPr>
            <w:tcW w:w="270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Settat</w:t>
            </w:r>
          </w:p>
        </w:tc>
        <w:tc>
          <w:tcPr>
            <w:tcW w:w="1592"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05237XXXXX</w:t>
            </w:r>
          </w:p>
        </w:tc>
        <w:tc>
          <w:tcPr>
            <w:tcW w:w="516" w:type="dxa"/>
            <w:tcBorders>
              <w:top w:val="single" w:sz="4" w:space="0" w:color="auto"/>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Oujda and Bouarfa</w:t>
            </w:r>
          </w:p>
        </w:tc>
        <w:tc>
          <w:tcPr>
            <w:tcW w:w="1553"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05367XXXXX</w:t>
            </w:r>
          </w:p>
        </w:tc>
      </w:tr>
      <w:tr w:rsidR="00FA4BE9" w:rsidRPr="00881177" w:rsidTr="00FA4BE9">
        <w:trPr>
          <w:jc w:val="center"/>
        </w:trPr>
        <w:tc>
          <w:tcPr>
            <w:tcW w:w="2706"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El Kelaa des Sraghna</w:t>
            </w:r>
          </w:p>
        </w:tc>
        <w:tc>
          <w:tcPr>
            <w:tcW w:w="1592"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05242XXXXX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Figuig</w:t>
            </w:r>
          </w:p>
        </w:tc>
        <w:tc>
          <w:tcPr>
            <w:tcW w:w="1553"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05368XXXXX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Marrakech</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05243XXXXX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Rabat</w:t>
            </w:r>
          </w:p>
        </w:tc>
        <w:tc>
          <w:tcPr>
            <w:tcW w:w="1553"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05372XXXXX</w:t>
            </w:r>
          </w:p>
        </w:tc>
      </w:tr>
      <w:tr w:rsidR="00FA4BE9" w:rsidRPr="00881177" w:rsidTr="00FA4BE9">
        <w:trPr>
          <w:jc w:val="center"/>
        </w:trPr>
        <w:tc>
          <w:tcPr>
            <w:tcW w:w="2706"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Marrakech</w:t>
            </w:r>
          </w:p>
        </w:tc>
        <w:tc>
          <w:tcPr>
            <w:tcW w:w="1592"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05244XXXXX</w:t>
            </w:r>
          </w:p>
        </w:tc>
        <w:tc>
          <w:tcPr>
            <w:tcW w:w="516" w:type="dxa"/>
            <w:tcBorders>
              <w:top w:val="nil"/>
              <w:left w:val="single" w:sz="4" w:space="0" w:color="auto"/>
              <w:bottom w:val="single" w:sz="4" w:space="0" w:color="auto"/>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Kénitra</w:t>
            </w:r>
          </w:p>
        </w:tc>
        <w:tc>
          <w:tcPr>
            <w:tcW w:w="1553"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05373XXXXX</w:t>
            </w:r>
          </w:p>
        </w:tc>
      </w:tr>
      <w:tr w:rsidR="00FA4BE9" w:rsidRPr="00881177" w:rsidTr="00FA4BE9">
        <w:trPr>
          <w:jc w:val="center"/>
        </w:trPr>
        <w:tc>
          <w:tcPr>
            <w:tcW w:w="2706"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Safi et El Youssoufia</w:t>
            </w:r>
          </w:p>
        </w:tc>
        <w:tc>
          <w:tcPr>
            <w:tcW w:w="1592"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05246XXXXX</w:t>
            </w:r>
          </w:p>
        </w:tc>
        <w:tc>
          <w:tcPr>
            <w:tcW w:w="516" w:type="dxa"/>
            <w:tcBorders>
              <w:top w:val="single" w:sz="4" w:space="0" w:color="auto"/>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Ouezzane</w:t>
            </w:r>
          </w:p>
        </w:tc>
        <w:tc>
          <w:tcPr>
            <w:tcW w:w="1553"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05374XXXXX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Essaouira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05247XXXXX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Khémisset</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05375XXXXX</w:t>
            </w:r>
          </w:p>
        </w:tc>
      </w:tr>
      <w:tr w:rsidR="00FA4BE9" w:rsidRPr="00881177" w:rsidTr="00FA4BE9">
        <w:trPr>
          <w:jc w:val="center"/>
        </w:trPr>
        <w:tc>
          <w:tcPr>
            <w:tcW w:w="2706"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Ouarzazate</w:t>
            </w:r>
          </w:p>
        </w:tc>
        <w:tc>
          <w:tcPr>
            <w:tcW w:w="1592"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05248XXXXX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Rabat and Témara</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05376XXXXX</w:t>
            </w:r>
          </w:p>
        </w:tc>
      </w:tr>
      <w:tr w:rsidR="00FA4BE9" w:rsidRPr="00881177" w:rsidTr="00FA4BE9">
        <w:trPr>
          <w:jc w:val="center"/>
        </w:trPr>
        <w:tc>
          <w:tcPr>
            <w:tcW w:w="2706"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lang w:val="en-US"/>
              </w:rPr>
            </w:pPr>
            <w:r w:rsidRPr="00881177">
              <w:rPr>
                <w:rFonts w:cs="Arial"/>
                <w:szCs w:val="18"/>
                <w:lang w:val="en-US"/>
              </w:rPr>
              <w:t>Agadir, Inezgane and Ait Meloul</w:t>
            </w:r>
          </w:p>
        </w:tc>
        <w:tc>
          <w:tcPr>
            <w:tcW w:w="1592"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05282XXXXX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Rabat</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05377XXXXX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Inezgane and Taroudannt</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05283XXXXX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Salé</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05378XXXXX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Taroudannt and Oulad Teima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05285XXXXX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Souk Larbaa</w:t>
            </w:r>
          </w:p>
        </w:tc>
        <w:tc>
          <w:tcPr>
            <w:tcW w:w="1553"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05379XXXXX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Tiznit</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05286XXXXX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Tanger</w:t>
            </w:r>
          </w:p>
        </w:tc>
        <w:tc>
          <w:tcPr>
            <w:tcW w:w="1553" w:type="dxa"/>
            <w:tcBorders>
              <w:top w:val="single" w:sz="4" w:space="0" w:color="auto"/>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05393XXXXX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Guelmim and Tan Tan</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05287XXXXX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Asilah</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05394XXXXX</w:t>
            </w:r>
          </w:p>
        </w:tc>
      </w:tr>
      <w:tr w:rsidR="00FA4BE9" w:rsidRPr="00881177" w:rsidTr="00FA4BE9">
        <w:trPr>
          <w:jc w:val="center"/>
        </w:trPr>
        <w:tc>
          <w:tcPr>
            <w:tcW w:w="2706"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lang w:val="es-ES"/>
              </w:rPr>
            </w:pPr>
            <w:r w:rsidRPr="00881177">
              <w:rPr>
                <w:rFonts w:cs="Arial"/>
                <w:szCs w:val="18"/>
                <w:lang w:val="es-ES"/>
              </w:rPr>
              <w:t>Es-Semara, Agadir and Tarfaya</w:t>
            </w:r>
          </w:p>
        </w:tc>
        <w:tc>
          <w:tcPr>
            <w:tcW w:w="1592"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05288XXXXX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Larache</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05395XXXXX</w:t>
            </w:r>
          </w:p>
        </w:tc>
      </w:tr>
      <w:tr w:rsidR="00FA4BE9" w:rsidRPr="00881177" w:rsidTr="00FA4BE9">
        <w:trPr>
          <w:jc w:val="center"/>
        </w:trPr>
        <w:tc>
          <w:tcPr>
            <w:tcW w:w="2706"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Laayoune and Dakhla</w:t>
            </w:r>
          </w:p>
        </w:tc>
        <w:tc>
          <w:tcPr>
            <w:tcW w:w="1592"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05289XXXXX</w:t>
            </w:r>
          </w:p>
        </w:tc>
        <w:tc>
          <w:tcPr>
            <w:tcW w:w="516"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Fnideq, Martil and Mdiq</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05396XXXXX</w:t>
            </w:r>
          </w:p>
        </w:tc>
      </w:tr>
      <w:tr w:rsidR="00FA4BE9" w:rsidRPr="00881177" w:rsidTr="00FA4BE9">
        <w:trPr>
          <w:jc w:val="center"/>
        </w:trPr>
        <w:tc>
          <w:tcPr>
            <w:tcW w:w="2706" w:type="dxa"/>
            <w:tcBorders>
              <w:top w:val="single" w:sz="4" w:space="0" w:color="auto"/>
              <w:left w:val="nil"/>
              <w:bottom w:val="nil"/>
              <w:right w:val="nil"/>
            </w:tcBorders>
          </w:tcPr>
          <w:p w:rsidR="00FA4BE9" w:rsidRPr="00881177" w:rsidRDefault="00FA4BE9" w:rsidP="007F11A2">
            <w:pPr>
              <w:pStyle w:val="TableText2"/>
              <w:spacing w:after="20"/>
              <w:rPr>
                <w:rFonts w:cs="Arial"/>
                <w:szCs w:val="18"/>
              </w:rPr>
            </w:pPr>
          </w:p>
        </w:tc>
        <w:tc>
          <w:tcPr>
            <w:tcW w:w="1592" w:type="dxa"/>
            <w:tcBorders>
              <w:top w:val="single" w:sz="4" w:space="0" w:color="auto"/>
              <w:left w:val="nil"/>
              <w:bottom w:val="nil"/>
              <w:right w:val="nil"/>
            </w:tcBorders>
          </w:tcPr>
          <w:p w:rsidR="00FA4BE9" w:rsidRPr="00881177" w:rsidRDefault="00FA4BE9" w:rsidP="007F11A2">
            <w:pPr>
              <w:pStyle w:val="TableText2"/>
              <w:spacing w:after="20"/>
              <w:jc w:val="center"/>
              <w:rPr>
                <w:rFonts w:cs="Arial"/>
                <w:szCs w:val="18"/>
              </w:rPr>
            </w:pPr>
          </w:p>
        </w:tc>
        <w:tc>
          <w:tcPr>
            <w:tcW w:w="516" w:type="dxa"/>
            <w:tcBorders>
              <w:top w:val="nil"/>
              <w:left w:val="nil"/>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Tétouan</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05397XXXXX</w:t>
            </w:r>
          </w:p>
        </w:tc>
      </w:tr>
      <w:tr w:rsidR="00FA4BE9" w:rsidRPr="00881177" w:rsidTr="00FA4BE9">
        <w:trPr>
          <w:jc w:val="center"/>
        </w:trPr>
        <w:tc>
          <w:tcPr>
            <w:tcW w:w="2706" w:type="dxa"/>
            <w:tcBorders>
              <w:top w:val="nil"/>
              <w:left w:val="nil"/>
              <w:bottom w:val="nil"/>
              <w:right w:val="nil"/>
            </w:tcBorders>
          </w:tcPr>
          <w:p w:rsidR="00FA4BE9" w:rsidRPr="00881177" w:rsidRDefault="00FA4BE9" w:rsidP="007F11A2">
            <w:pPr>
              <w:pStyle w:val="TableText2"/>
              <w:spacing w:after="20"/>
              <w:rPr>
                <w:rFonts w:cs="Arial"/>
                <w:szCs w:val="18"/>
              </w:rPr>
            </w:pPr>
          </w:p>
        </w:tc>
        <w:tc>
          <w:tcPr>
            <w:tcW w:w="1592" w:type="dxa"/>
            <w:tcBorders>
              <w:top w:val="nil"/>
              <w:left w:val="nil"/>
              <w:bottom w:val="nil"/>
              <w:right w:val="nil"/>
            </w:tcBorders>
          </w:tcPr>
          <w:p w:rsidR="00FA4BE9" w:rsidRPr="00881177" w:rsidRDefault="00FA4BE9" w:rsidP="007F11A2">
            <w:pPr>
              <w:pStyle w:val="TableText2"/>
              <w:spacing w:after="20"/>
              <w:jc w:val="center"/>
              <w:rPr>
                <w:rFonts w:cs="Arial"/>
                <w:szCs w:val="18"/>
              </w:rPr>
            </w:pPr>
          </w:p>
        </w:tc>
        <w:tc>
          <w:tcPr>
            <w:tcW w:w="516" w:type="dxa"/>
            <w:tcBorders>
              <w:top w:val="nil"/>
              <w:left w:val="nil"/>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nil"/>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Al Hoceima and Chefchaouen</w:t>
            </w:r>
          </w:p>
        </w:tc>
        <w:tc>
          <w:tcPr>
            <w:tcW w:w="1553" w:type="dxa"/>
            <w:tcBorders>
              <w:top w:val="nil"/>
              <w:left w:val="single" w:sz="4" w:space="0" w:color="auto"/>
              <w:bottom w:val="nil"/>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05398XXXXX</w:t>
            </w:r>
          </w:p>
        </w:tc>
      </w:tr>
      <w:tr w:rsidR="00FA4BE9" w:rsidRPr="00881177" w:rsidTr="00FA4BE9">
        <w:trPr>
          <w:jc w:val="center"/>
        </w:trPr>
        <w:tc>
          <w:tcPr>
            <w:tcW w:w="2706" w:type="dxa"/>
            <w:tcBorders>
              <w:top w:val="nil"/>
              <w:left w:val="nil"/>
              <w:bottom w:val="nil"/>
              <w:right w:val="nil"/>
            </w:tcBorders>
          </w:tcPr>
          <w:p w:rsidR="00FA4BE9" w:rsidRPr="00881177" w:rsidRDefault="00FA4BE9" w:rsidP="007F11A2">
            <w:pPr>
              <w:pStyle w:val="TableText2"/>
              <w:spacing w:after="20"/>
              <w:rPr>
                <w:rFonts w:cs="Arial"/>
                <w:szCs w:val="18"/>
              </w:rPr>
            </w:pPr>
          </w:p>
        </w:tc>
        <w:tc>
          <w:tcPr>
            <w:tcW w:w="1592" w:type="dxa"/>
            <w:tcBorders>
              <w:top w:val="nil"/>
              <w:left w:val="nil"/>
              <w:bottom w:val="nil"/>
              <w:right w:val="nil"/>
            </w:tcBorders>
          </w:tcPr>
          <w:p w:rsidR="00FA4BE9" w:rsidRPr="00881177" w:rsidRDefault="00FA4BE9" w:rsidP="007F11A2">
            <w:pPr>
              <w:pStyle w:val="TableText2"/>
              <w:spacing w:after="20"/>
              <w:jc w:val="center"/>
              <w:rPr>
                <w:rFonts w:cs="Arial"/>
                <w:szCs w:val="18"/>
              </w:rPr>
            </w:pPr>
          </w:p>
        </w:tc>
        <w:tc>
          <w:tcPr>
            <w:tcW w:w="516" w:type="dxa"/>
            <w:tcBorders>
              <w:top w:val="nil"/>
              <w:left w:val="nil"/>
              <w:bottom w:val="nil"/>
              <w:right w:val="single" w:sz="4" w:space="0" w:color="auto"/>
            </w:tcBorders>
          </w:tcPr>
          <w:p w:rsidR="00FA4BE9" w:rsidRPr="00881177" w:rsidRDefault="00FA4BE9" w:rsidP="007F11A2">
            <w:pPr>
              <w:pStyle w:val="TableText2"/>
              <w:spacing w:after="20"/>
              <w:rPr>
                <w:rFonts w:cs="Arial"/>
                <w:szCs w:val="18"/>
              </w:rPr>
            </w:pPr>
          </w:p>
        </w:tc>
        <w:tc>
          <w:tcPr>
            <w:tcW w:w="2708"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lang w:val="fr-FR"/>
              </w:rPr>
            </w:pPr>
            <w:r w:rsidRPr="00881177">
              <w:rPr>
                <w:rFonts w:cs="Arial"/>
                <w:szCs w:val="18"/>
                <w:lang w:val="fr-FR"/>
              </w:rPr>
              <w:t>Tanger, Larache and Al Hoceima</w:t>
            </w:r>
          </w:p>
        </w:tc>
        <w:tc>
          <w:tcPr>
            <w:tcW w:w="1553" w:type="dxa"/>
            <w:tcBorders>
              <w:top w:val="nil"/>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05399XXXXX</w:t>
            </w:r>
          </w:p>
        </w:tc>
      </w:tr>
    </w:tbl>
    <w:p w:rsidR="00FA4BE9" w:rsidRPr="007F11A2" w:rsidRDefault="00FA4BE9" w:rsidP="00FA4BE9">
      <w:pPr>
        <w:rPr>
          <w:rFonts w:asciiTheme="minorHAnsi" w:hAnsiTheme="minorHAnsi" w:cs="Arial"/>
          <w:sz w:val="4"/>
        </w:rPr>
      </w:pPr>
    </w:p>
    <w:p w:rsidR="00FA4BE9" w:rsidRDefault="00FA4BE9" w:rsidP="00FA4BE9">
      <w:r w:rsidRPr="00EF7D2C">
        <w:t xml:space="preserve">The list of 0ZABPQMCDU numbers currently allocated for the fixed telephone network (new generation) of operator </w:t>
      </w:r>
      <w:r w:rsidRPr="00EF7D2C">
        <w:rPr>
          <w:i/>
        </w:rPr>
        <w:t>Médi Telecom</w:t>
      </w:r>
      <w:r w:rsidRPr="00EF7D2C">
        <w:t xml:space="preserve"> is as follows:</w:t>
      </w:r>
    </w:p>
    <w:p w:rsidR="00FA4BE9" w:rsidRPr="007F11A2" w:rsidRDefault="00FA4BE9" w:rsidP="00FA4BE9">
      <w:pPr>
        <w:rPr>
          <w:sz w:val="6"/>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14"/>
        <w:gridCol w:w="486"/>
        <w:gridCol w:w="2700"/>
        <w:gridCol w:w="1576"/>
      </w:tblGrid>
      <w:tr w:rsidR="00FA4BE9" w:rsidRPr="00EF7D2C" w:rsidTr="00FA4BE9">
        <w:trPr>
          <w:tblHeader/>
          <w:jc w:val="center"/>
        </w:trPr>
        <w:tc>
          <w:tcPr>
            <w:tcW w:w="2699"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Zone/town</w:t>
            </w:r>
          </w:p>
        </w:tc>
        <w:tc>
          <w:tcPr>
            <w:tcW w:w="1614"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Number space*</w:t>
            </w:r>
          </w:p>
        </w:tc>
        <w:tc>
          <w:tcPr>
            <w:tcW w:w="486" w:type="dxa"/>
            <w:tcBorders>
              <w:top w:val="nil"/>
              <w:left w:val="single" w:sz="4" w:space="0" w:color="auto"/>
              <w:bottom w:val="nil"/>
              <w:right w:val="single" w:sz="4" w:space="0" w:color="auto"/>
            </w:tcBorders>
          </w:tcPr>
          <w:p w:rsidR="00FA4BE9" w:rsidRPr="00881177" w:rsidRDefault="00FA4BE9" w:rsidP="00FA4BE9">
            <w:pPr>
              <w:pStyle w:val="TableHead1"/>
              <w:spacing w:before="60" w:after="60" w:line="276" w:lineRule="auto"/>
              <w:rPr>
                <w:rFonts w:cs="Arial"/>
                <w:szCs w:val="18"/>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Zone/town</w:t>
            </w:r>
          </w:p>
        </w:tc>
        <w:tc>
          <w:tcPr>
            <w:tcW w:w="1576"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Number space*</w:t>
            </w:r>
          </w:p>
        </w:tc>
      </w:tr>
      <w:tr w:rsidR="00FA4BE9" w:rsidRPr="00EF7D2C" w:rsidTr="00FA4BE9">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rPr>
                <w:rFonts w:cs="Arial"/>
                <w:szCs w:val="18"/>
              </w:rPr>
            </w:pPr>
            <w:r w:rsidRPr="00881177">
              <w:rPr>
                <w:rFonts w:cs="Arial"/>
                <w:szCs w:val="18"/>
              </w:rPr>
              <w:t>Casablanca</w:t>
            </w:r>
          </w:p>
        </w:tc>
        <w:tc>
          <w:tcPr>
            <w:tcW w:w="1614"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jc w:val="center"/>
              <w:rPr>
                <w:rFonts w:cs="Arial"/>
                <w:szCs w:val="18"/>
              </w:rPr>
            </w:pPr>
            <w:r w:rsidRPr="00881177">
              <w:rPr>
                <w:rFonts w:cs="Arial"/>
                <w:szCs w:val="18"/>
              </w:rPr>
              <w:t>0520XXXXXX</w:t>
            </w:r>
          </w:p>
        </w:tc>
        <w:tc>
          <w:tcPr>
            <w:tcW w:w="486" w:type="dxa"/>
            <w:tcBorders>
              <w:top w:val="nil"/>
              <w:left w:val="single" w:sz="4" w:space="0" w:color="auto"/>
              <w:bottom w:val="nil"/>
              <w:right w:val="single" w:sz="4" w:space="0" w:color="auto"/>
            </w:tcBorders>
          </w:tcPr>
          <w:p w:rsidR="00FA4BE9" w:rsidRPr="00881177" w:rsidRDefault="00FA4BE9" w:rsidP="00797DE0">
            <w:pPr>
              <w:pStyle w:val="TableText2"/>
              <w:spacing w:before="20" w:after="20"/>
              <w:rPr>
                <w:rFonts w:cs="Arial"/>
                <w:szCs w:val="18"/>
              </w:rPr>
            </w:pPr>
          </w:p>
        </w:tc>
        <w:tc>
          <w:tcPr>
            <w:tcW w:w="2700"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rPr>
                <w:rFonts w:cs="Arial"/>
                <w:szCs w:val="18"/>
              </w:rPr>
            </w:pPr>
            <w:r w:rsidRPr="00881177">
              <w:rPr>
                <w:rFonts w:cs="Arial"/>
                <w:szCs w:val="18"/>
              </w:rPr>
              <w:t>Rabat, Kénitra</w:t>
            </w:r>
          </w:p>
        </w:tc>
        <w:tc>
          <w:tcPr>
            <w:tcW w:w="157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jc w:val="center"/>
              <w:rPr>
                <w:rFonts w:cs="Arial"/>
                <w:szCs w:val="18"/>
              </w:rPr>
            </w:pPr>
            <w:r w:rsidRPr="00881177">
              <w:rPr>
                <w:rFonts w:cs="Arial"/>
                <w:szCs w:val="18"/>
              </w:rPr>
              <w:t>0530XXXXXX</w:t>
            </w:r>
          </w:p>
        </w:tc>
      </w:tr>
      <w:tr w:rsidR="00FA4BE9" w:rsidRPr="00EF7D2C" w:rsidTr="00FA4BE9">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rPr>
                <w:rFonts w:cs="Arial"/>
                <w:szCs w:val="18"/>
                <w:lang w:val="es-ES"/>
              </w:rPr>
            </w:pPr>
            <w:r w:rsidRPr="00881177">
              <w:rPr>
                <w:rFonts w:cs="Arial"/>
                <w:szCs w:val="18"/>
                <w:lang w:val="es-ES"/>
              </w:rPr>
              <w:t>Casablanca, Settat, Mohammedia, Berrechid, El Jadida, Beni Mellal, Khouribga</w:t>
            </w:r>
          </w:p>
        </w:tc>
        <w:tc>
          <w:tcPr>
            <w:tcW w:w="1614"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jc w:val="center"/>
              <w:rPr>
                <w:rFonts w:cs="Arial"/>
                <w:szCs w:val="18"/>
              </w:rPr>
            </w:pPr>
            <w:r w:rsidRPr="00881177">
              <w:rPr>
                <w:rFonts w:cs="Arial"/>
                <w:szCs w:val="18"/>
              </w:rPr>
              <w:t>0521XXXXXX</w:t>
            </w:r>
          </w:p>
        </w:tc>
        <w:tc>
          <w:tcPr>
            <w:tcW w:w="486" w:type="dxa"/>
            <w:tcBorders>
              <w:top w:val="nil"/>
              <w:left w:val="single" w:sz="4" w:space="0" w:color="auto"/>
              <w:bottom w:val="nil"/>
              <w:right w:val="single" w:sz="4" w:space="0" w:color="auto"/>
            </w:tcBorders>
          </w:tcPr>
          <w:p w:rsidR="00FA4BE9" w:rsidRPr="00881177" w:rsidRDefault="00FA4BE9" w:rsidP="00797DE0">
            <w:pPr>
              <w:pStyle w:val="TableText2"/>
              <w:spacing w:before="20" w:after="20"/>
              <w:rPr>
                <w:rFonts w:cs="Arial"/>
                <w:szCs w:val="18"/>
              </w:rPr>
            </w:pPr>
          </w:p>
        </w:tc>
        <w:tc>
          <w:tcPr>
            <w:tcW w:w="2700"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rPr>
                <w:rFonts w:cs="Arial"/>
                <w:szCs w:val="18"/>
                <w:lang w:val="es-ES"/>
              </w:rPr>
            </w:pPr>
            <w:r w:rsidRPr="00881177">
              <w:rPr>
                <w:rFonts w:cs="Arial"/>
                <w:szCs w:val="18"/>
                <w:lang w:val="es-ES"/>
              </w:rPr>
              <w:t>Tanger, Tétouan, Larache,</w:t>
            </w:r>
            <w:r w:rsidRPr="00881177">
              <w:rPr>
                <w:rFonts w:cs="Arial"/>
                <w:szCs w:val="18"/>
                <w:lang w:val="es-ES"/>
              </w:rPr>
              <w:br/>
              <w:t>Al Hoceima, Cherfchaouen</w:t>
            </w:r>
          </w:p>
        </w:tc>
        <w:tc>
          <w:tcPr>
            <w:tcW w:w="157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jc w:val="center"/>
              <w:rPr>
                <w:rFonts w:cs="Arial"/>
                <w:szCs w:val="18"/>
              </w:rPr>
            </w:pPr>
            <w:r w:rsidRPr="00881177">
              <w:rPr>
                <w:rFonts w:cs="Arial"/>
                <w:szCs w:val="18"/>
              </w:rPr>
              <w:t>0531XXXXXX</w:t>
            </w:r>
          </w:p>
        </w:tc>
      </w:tr>
      <w:tr w:rsidR="00FA4BE9" w:rsidRPr="00EF7D2C" w:rsidTr="00FA4BE9">
        <w:trPr>
          <w:tblHeader/>
          <w:jc w:val="center"/>
        </w:trPr>
        <w:tc>
          <w:tcPr>
            <w:tcW w:w="269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rPr>
                <w:rFonts w:cs="Arial"/>
                <w:szCs w:val="18"/>
              </w:rPr>
            </w:pPr>
            <w:r w:rsidRPr="00881177">
              <w:rPr>
                <w:rFonts w:cs="Arial"/>
                <w:szCs w:val="18"/>
              </w:rPr>
              <w:t>Marrakech, Agadir, Dakhla, Essaouira, Laayoune,</w:t>
            </w:r>
            <w:r w:rsidRPr="00881177">
              <w:rPr>
                <w:rFonts w:cs="Arial"/>
                <w:szCs w:val="18"/>
              </w:rPr>
              <w:br/>
              <w:t>Ouarzazate, Safi</w:t>
            </w:r>
          </w:p>
        </w:tc>
        <w:tc>
          <w:tcPr>
            <w:tcW w:w="1614"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jc w:val="center"/>
              <w:rPr>
                <w:rFonts w:cs="Arial"/>
                <w:szCs w:val="18"/>
              </w:rPr>
            </w:pPr>
            <w:r w:rsidRPr="00881177">
              <w:rPr>
                <w:rFonts w:cs="Arial"/>
                <w:szCs w:val="18"/>
              </w:rPr>
              <w:t>0525XXXXXX</w:t>
            </w:r>
          </w:p>
        </w:tc>
        <w:tc>
          <w:tcPr>
            <w:tcW w:w="486" w:type="dxa"/>
            <w:tcBorders>
              <w:top w:val="nil"/>
              <w:left w:val="single" w:sz="4" w:space="0" w:color="auto"/>
              <w:bottom w:val="nil"/>
              <w:right w:val="single" w:sz="4" w:space="0" w:color="auto"/>
            </w:tcBorders>
          </w:tcPr>
          <w:p w:rsidR="00FA4BE9" w:rsidRPr="00881177" w:rsidRDefault="00FA4BE9" w:rsidP="00797DE0">
            <w:pPr>
              <w:pStyle w:val="TableText2"/>
              <w:spacing w:before="20" w:after="20"/>
              <w:rPr>
                <w:rFonts w:cs="Arial"/>
                <w:szCs w:val="18"/>
              </w:rPr>
            </w:pPr>
          </w:p>
        </w:tc>
        <w:tc>
          <w:tcPr>
            <w:tcW w:w="2700"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rPr>
                <w:rFonts w:cs="Arial"/>
                <w:szCs w:val="18"/>
                <w:lang w:val="es-ES"/>
              </w:rPr>
            </w:pPr>
            <w:r w:rsidRPr="00881177">
              <w:rPr>
                <w:rFonts w:cs="Arial"/>
                <w:szCs w:val="18"/>
                <w:lang w:val="es-ES"/>
              </w:rPr>
              <w:t>Fès, Oujda, Meknès, Taza,</w:t>
            </w:r>
            <w:r w:rsidRPr="00881177">
              <w:rPr>
                <w:rFonts w:cs="Arial"/>
                <w:szCs w:val="18"/>
                <w:lang w:val="es-ES"/>
              </w:rPr>
              <w:br/>
              <w:t>Nador, Errachidia</w:t>
            </w:r>
          </w:p>
        </w:tc>
        <w:tc>
          <w:tcPr>
            <w:tcW w:w="157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97DE0">
            <w:pPr>
              <w:pStyle w:val="TableText2"/>
              <w:spacing w:before="20" w:after="20"/>
              <w:jc w:val="center"/>
              <w:rPr>
                <w:rFonts w:cs="Arial"/>
                <w:szCs w:val="18"/>
              </w:rPr>
            </w:pPr>
            <w:r w:rsidRPr="00881177">
              <w:rPr>
                <w:rFonts w:cs="Arial"/>
                <w:szCs w:val="18"/>
              </w:rPr>
              <w:t>0532XXXXXX</w:t>
            </w:r>
          </w:p>
        </w:tc>
      </w:tr>
    </w:tbl>
    <w:p w:rsidR="00FA4BE9" w:rsidRPr="007F11A2" w:rsidRDefault="00FA4BE9" w:rsidP="00FA4BE9">
      <w:pPr>
        <w:rPr>
          <w:sz w:val="4"/>
          <w:lang w:val="fr-FR"/>
        </w:rPr>
      </w:pPr>
    </w:p>
    <w:p w:rsidR="007F11A2" w:rsidRDefault="007F11A2">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Pr="00EF7D2C" w:rsidRDefault="00FA4BE9" w:rsidP="00FA4BE9">
      <w:r w:rsidRPr="00EF7D2C">
        <w:lastRenderedPageBreak/>
        <w:t xml:space="preserve">The list of 0ZABPQMCDU numbers currently allocated for the fixed telephone network of operator </w:t>
      </w:r>
      <w:r w:rsidRPr="00EF7D2C">
        <w:rPr>
          <w:i/>
        </w:rPr>
        <w:t>Wana Corporate (Maroc Connect)</w:t>
      </w:r>
      <w:r w:rsidRPr="00EF7D2C">
        <w:t xml:space="preserve"> is as follows:</w:t>
      </w:r>
    </w:p>
    <w:p w:rsidR="00FA4BE9" w:rsidRPr="007F11A2" w:rsidRDefault="00FA4BE9" w:rsidP="00FA4BE9">
      <w:pPr>
        <w:rPr>
          <w:sz w:val="6"/>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706"/>
        <w:gridCol w:w="432"/>
        <w:gridCol w:w="2656"/>
        <w:gridCol w:w="1698"/>
      </w:tblGrid>
      <w:tr w:rsidR="00FA4BE9" w:rsidRPr="00EF7D2C" w:rsidTr="00FA4BE9">
        <w:trPr>
          <w:tblHeader/>
          <w:jc w:val="center"/>
        </w:trPr>
        <w:tc>
          <w:tcPr>
            <w:tcW w:w="2583"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Zone/town</w:t>
            </w:r>
          </w:p>
        </w:tc>
        <w:tc>
          <w:tcPr>
            <w:tcW w:w="1706"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Number space*</w:t>
            </w:r>
          </w:p>
        </w:tc>
        <w:tc>
          <w:tcPr>
            <w:tcW w:w="432" w:type="dxa"/>
            <w:tcBorders>
              <w:top w:val="nil"/>
              <w:left w:val="single" w:sz="4" w:space="0" w:color="auto"/>
              <w:bottom w:val="nil"/>
              <w:right w:val="single" w:sz="4" w:space="0" w:color="auto"/>
            </w:tcBorders>
          </w:tcPr>
          <w:p w:rsidR="00FA4BE9" w:rsidRPr="00881177" w:rsidRDefault="00FA4BE9" w:rsidP="00FA4BE9">
            <w:pPr>
              <w:pStyle w:val="TableHead1"/>
              <w:spacing w:line="276" w:lineRule="auto"/>
              <w:rPr>
                <w:rFonts w:cs="Arial"/>
                <w:szCs w:val="18"/>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Zone/town</w:t>
            </w:r>
          </w:p>
        </w:tc>
        <w:tc>
          <w:tcPr>
            <w:tcW w:w="1698"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Number space*</w:t>
            </w:r>
          </w:p>
        </w:tc>
      </w:tr>
      <w:tr w:rsidR="00FA4BE9" w:rsidRPr="00EF7D2C" w:rsidTr="00FA4BE9">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Casablanca</w:t>
            </w:r>
          </w:p>
        </w:tc>
        <w:tc>
          <w:tcPr>
            <w:tcW w:w="170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05290XXXXX</w:t>
            </w:r>
          </w:p>
        </w:tc>
        <w:tc>
          <w:tcPr>
            <w:tcW w:w="432"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65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Rabat</w:t>
            </w:r>
          </w:p>
        </w:tc>
        <w:tc>
          <w:tcPr>
            <w:tcW w:w="169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05380XXXXX</w:t>
            </w:r>
          </w:p>
        </w:tc>
      </w:tr>
      <w:tr w:rsidR="00FA4BE9" w:rsidRPr="00EF7D2C" w:rsidTr="00FA4BE9">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Marrakech and surroundings</w:t>
            </w:r>
          </w:p>
        </w:tc>
        <w:tc>
          <w:tcPr>
            <w:tcW w:w="170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052980XXXX</w:t>
            </w:r>
          </w:p>
        </w:tc>
        <w:tc>
          <w:tcPr>
            <w:tcW w:w="432"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65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Tanger and surroundings</w:t>
            </w:r>
          </w:p>
        </w:tc>
        <w:tc>
          <w:tcPr>
            <w:tcW w:w="169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053880XXXX</w:t>
            </w:r>
          </w:p>
        </w:tc>
      </w:tr>
      <w:tr w:rsidR="00FA4BE9" w:rsidRPr="00EF7D2C" w:rsidTr="00FA4BE9">
        <w:trPr>
          <w:tblHeader/>
          <w:jc w:val="center"/>
        </w:trPr>
        <w:tc>
          <w:tcPr>
            <w:tcW w:w="258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Agadir and surroundings</w:t>
            </w:r>
          </w:p>
        </w:tc>
        <w:tc>
          <w:tcPr>
            <w:tcW w:w="170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052990XXXX</w:t>
            </w:r>
          </w:p>
        </w:tc>
        <w:tc>
          <w:tcPr>
            <w:tcW w:w="432" w:type="dxa"/>
            <w:tcBorders>
              <w:top w:val="nil"/>
              <w:left w:val="single" w:sz="4" w:space="0" w:color="auto"/>
              <w:bottom w:val="nil"/>
              <w:right w:val="single" w:sz="4" w:space="0" w:color="auto"/>
            </w:tcBorders>
          </w:tcPr>
          <w:p w:rsidR="00FA4BE9" w:rsidRPr="00881177" w:rsidRDefault="00FA4BE9" w:rsidP="007F11A2">
            <w:pPr>
              <w:pStyle w:val="TableText2"/>
              <w:spacing w:after="20"/>
              <w:rPr>
                <w:rFonts w:cs="Arial"/>
                <w:szCs w:val="18"/>
              </w:rPr>
            </w:pPr>
          </w:p>
        </w:tc>
        <w:tc>
          <w:tcPr>
            <w:tcW w:w="265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rPr>
                <w:rFonts w:cs="Arial"/>
                <w:szCs w:val="18"/>
              </w:rPr>
            </w:pPr>
            <w:r w:rsidRPr="00881177">
              <w:rPr>
                <w:rFonts w:cs="Arial"/>
                <w:szCs w:val="18"/>
              </w:rPr>
              <w:t>Fès, Maknès and surroundings</w:t>
            </w:r>
          </w:p>
        </w:tc>
        <w:tc>
          <w:tcPr>
            <w:tcW w:w="1698"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spacing w:after="20"/>
              <w:jc w:val="center"/>
              <w:rPr>
                <w:rFonts w:cs="Arial"/>
                <w:szCs w:val="18"/>
              </w:rPr>
            </w:pPr>
            <w:r w:rsidRPr="00881177">
              <w:rPr>
                <w:rFonts w:cs="Arial"/>
                <w:szCs w:val="18"/>
              </w:rPr>
              <w:t>053890XXXX</w:t>
            </w:r>
          </w:p>
        </w:tc>
      </w:tr>
    </w:tbl>
    <w:p w:rsidR="00FA4BE9" w:rsidRPr="007F11A2" w:rsidRDefault="00FA4BE9" w:rsidP="00FA4BE9">
      <w:pPr>
        <w:rPr>
          <w:rFonts w:asciiTheme="minorHAnsi" w:hAnsiTheme="minorHAnsi" w:cs="Arial"/>
          <w:sz w:val="4"/>
          <w:lang w:val="fr-FR"/>
        </w:rPr>
      </w:pPr>
    </w:p>
    <w:p w:rsidR="00FA4BE9" w:rsidRPr="00EF7D2C" w:rsidRDefault="00FA4BE9" w:rsidP="00FA4BE9">
      <w:r w:rsidRPr="00EF7D2C">
        <w:t xml:space="preserve">With regard to the restricted mobility service, the following number blocks have been allocated to </w:t>
      </w:r>
      <w:r w:rsidRPr="00EF7D2C">
        <w:rPr>
          <w:i/>
        </w:rPr>
        <w:t>Wana Corporate (Maroc Connect)</w:t>
      </w:r>
      <w:r w:rsidRPr="00EF7D2C">
        <w:t>:</w:t>
      </w:r>
    </w:p>
    <w:p w:rsidR="00FA4BE9" w:rsidRPr="00EF7D2C" w:rsidRDefault="00FA4BE9" w:rsidP="00FA4BE9">
      <w:pPr>
        <w:spacing w:before="240"/>
        <w:jc w:val="center"/>
        <w:rPr>
          <w:rFonts w:asciiTheme="minorHAnsi" w:hAnsiTheme="minorHAnsi" w:cs="Arial"/>
        </w:rPr>
      </w:pPr>
      <w:r w:rsidRPr="00EF7D2C">
        <w:rPr>
          <w:rFonts w:asciiTheme="minorHAnsi" w:hAnsiTheme="minorHAnsi" w:cs="Arial"/>
        </w:rPr>
        <w:t xml:space="preserve">0526XXXXXX, 0527XXXXXX, 0533XXXXXX </w:t>
      </w:r>
      <w:proofErr w:type="gramStart"/>
      <w:r w:rsidRPr="00EF7D2C">
        <w:rPr>
          <w:rFonts w:asciiTheme="minorHAnsi" w:hAnsiTheme="minorHAnsi" w:cs="Arial"/>
        </w:rPr>
        <w:t>et</w:t>
      </w:r>
      <w:proofErr w:type="gramEnd"/>
      <w:r w:rsidRPr="00EF7D2C">
        <w:rPr>
          <w:rFonts w:asciiTheme="minorHAnsi" w:hAnsiTheme="minorHAnsi" w:cs="Arial"/>
        </w:rPr>
        <w:t xml:space="preserve"> 0534XXXXXX, with X = 0 to 9</w:t>
      </w:r>
    </w:p>
    <w:p w:rsidR="00FA4BE9" w:rsidRPr="00EF7D2C" w:rsidRDefault="00FA4BE9" w:rsidP="00FA4BE9">
      <w:r w:rsidRPr="00EF7D2C">
        <w:t>•</w:t>
      </w:r>
      <w:r w:rsidRPr="00EF7D2C">
        <w:tab/>
        <w:t>Numbers for mobile telephone services</w:t>
      </w:r>
    </w:p>
    <w:p w:rsidR="00FA4BE9" w:rsidRPr="00EF7D2C" w:rsidRDefault="00FA4BE9" w:rsidP="00FA4BE9">
      <w:r w:rsidRPr="00EF7D2C">
        <w:t>The number blocks for which the value of area code "A" is equal to "6" are reserved for mobile telephone networks.</w:t>
      </w:r>
    </w:p>
    <w:p w:rsidR="00FA4BE9" w:rsidRPr="00EF7D2C" w:rsidRDefault="00FA4BE9" w:rsidP="00FA4BE9">
      <w:r w:rsidRPr="00EF7D2C">
        <w:t>The list of 0ZABPQMCDU numbers currently allocated for mobile networks is as follows:</w:t>
      </w:r>
    </w:p>
    <w:p w:rsidR="00FA4BE9" w:rsidRPr="007F11A2" w:rsidRDefault="00FA4BE9" w:rsidP="00FA4BE9">
      <w:pPr>
        <w:rPr>
          <w:sz w:val="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9"/>
        <w:gridCol w:w="2723"/>
        <w:gridCol w:w="2723"/>
      </w:tblGrid>
      <w:tr w:rsidR="00FA4BE9" w:rsidRPr="00EF7D2C" w:rsidTr="00FA4BE9">
        <w:trPr>
          <w:tblHeader/>
          <w:jc w:val="center"/>
        </w:trPr>
        <w:tc>
          <w:tcPr>
            <w:tcW w:w="3629" w:type="dxa"/>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Operator/Network</w:t>
            </w:r>
          </w:p>
        </w:tc>
        <w:tc>
          <w:tcPr>
            <w:tcW w:w="5446" w:type="dxa"/>
            <w:gridSpan w:val="2"/>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head0"/>
              <w:rPr>
                <w:rFonts w:asciiTheme="minorHAnsi" w:hAnsiTheme="minorHAnsi" w:cs="Arial"/>
                <w:szCs w:val="18"/>
              </w:rPr>
            </w:pPr>
            <w:r w:rsidRPr="00881177">
              <w:rPr>
                <w:rFonts w:asciiTheme="minorHAnsi" w:hAnsiTheme="minorHAnsi" w:cs="Arial"/>
                <w:szCs w:val="18"/>
              </w:rPr>
              <w:t>Number space*</w:t>
            </w:r>
          </w:p>
        </w:tc>
      </w:tr>
      <w:tr w:rsidR="00FA4BE9" w:rsidRPr="00EF7D2C" w:rsidTr="007F11A2">
        <w:trPr>
          <w:trHeight w:val="364"/>
          <w:jc w:val="center"/>
        </w:trPr>
        <w:tc>
          <w:tcPr>
            <w:tcW w:w="3629" w:type="dxa"/>
            <w:vMerge w:val="restart"/>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cs="Arial"/>
                <w:szCs w:val="18"/>
              </w:rPr>
            </w:pPr>
            <w:r w:rsidRPr="00881177">
              <w:rPr>
                <w:rFonts w:cs="Arial"/>
                <w:szCs w:val="18"/>
              </w:rPr>
              <w:t>Itissalat Al</w:t>
            </w:r>
            <w:r w:rsidRPr="00881177">
              <w:rPr>
                <w:rFonts w:cs="Arial"/>
                <w:szCs w:val="18"/>
              </w:rPr>
              <w:noBreakHyphen/>
              <w:t>Maghrib (Mobile GSM)</w:t>
            </w:r>
          </w:p>
        </w:tc>
        <w:tc>
          <w:tcPr>
            <w:tcW w:w="2723" w:type="dxa"/>
            <w:vMerge w:val="restart"/>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cs="Arial"/>
                <w:szCs w:val="18"/>
              </w:rPr>
            </w:pPr>
            <w:r w:rsidRPr="00881177">
              <w:rPr>
                <w:rFonts w:cs="Arial"/>
                <w:szCs w:val="18"/>
              </w:rPr>
              <w:t>0610XXXXXX</w:t>
            </w:r>
            <w:r w:rsidRPr="00881177">
              <w:rPr>
                <w:rFonts w:cs="Arial"/>
                <w:szCs w:val="18"/>
              </w:rPr>
              <w:br/>
              <w:t>0611XXXXXX</w:t>
            </w:r>
            <w:r w:rsidRPr="00881177">
              <w:rPr>
                <w:rFonts w:cs="Arial"/>
                <w:szCs w:val="18"/>
              </w:rPr>
              <w:br/>
              <w:t>0613XXXXXX</w:t>
            </w:r>
            <w:r w:rsidRPr="00881177">
              <w:rPr>
                <w:rFonts w:cs="Arial"/>
                <w:szCs w:val="18"/>
              </w:rPr>
              <w:br/>
              <w:t>0615XXXXXX</w:t>
            </w:r>
            <w:r w:rsidRPr="00881177">
              <w:rPr>
                <w:rFonts w:cs="Arial"/>
                <w:szCs w:val="18"/>
              </w:rPr>
              <w:br/>
              <w:t>0616XXXXXX</w:t>
            </w:r>
            <w:r w:rsidRPr="00881177">
              <w:rPr>
                <w:rFonts w:cs="Arial"/>
                <w:szCs w:val="18"/>
              </w:rPr>
              <w:br/>
              <w:t>0618XXXXXX</w:t>
            </w:r>
            <w:r w:rsidRPr="00881177">
              <w:rPr>
                <w:rFonts w:cs="Arial"/>
                <w:szCs w:val="18"/>
              </w:rPr>
              <w:br/>
              <w:t>0622XXXXXX</w:t>
            </w:r>
            <w:r w:rsidRPr="00881177">
              <w:rPr>
                <w:rFonts w:cs="Arial"/>
                <w:szCs w:val="18"/>
              </w:rPr>
              <w:br/>
              <w:t>0623XXXXXX</w:t>
            </w:r>
            <w:r w:rsidRPr="00881177">
              <w:rPr>
                <w:rFonts w:cs="Arial"/>
                <w:szCs w:val="18"/>
              </w:rPr>
              <w:br/>
              <w:t>0624XXXXXX</w:t>
            </w:r>
          </w:p>
          <w:p w:rsidR="00FA4BE9" w:rsidRPr="00881177" w:rsidRDefault="00FA4BE9" w:rsidP="00FA4BE9">
            <w:pPr>
              <w:pStyle w:val="TableText2"/>
              <w:spacing w:line="276" w:lineRule="auto"/>
              <w:jc w:val="center"/>
              <w:rPr>
                <w:rFonts w:cs="Arial"/>
                <w:szCs w:val="18"/>
              </w:rPr>
            </w:pPr>
            <w:r w:rsidRPr="00881177">
              <w:rPr>
                <w:rFonts w:cs="Arial"/>
                <w:szCs w:val="18"/>
              </w:rPr>
              <w:t>0628XXXXXX</w:t>
            </w:r>
          </w:p>
          <w:p w:rsidR="00FA4BE9" w:rsidRPr="00881177" w:rsidRDefault="00FA4BE9" w:rsidP="00FA4BE9">
            <w:pPr>
              <w:pStyle w:val="TableText2"/>
              <w:spacing w:line="276" w:lineRule="auto"/>
              <w:jc w:val="center"/>
              <w:rPr>
                <w:rFonts w:cs="Arial"/>
                <w:szCs w:val="18"/>
              </w:rPr>
            </w:pPr>
            <w:r w:rsidRPr="00881177">
              <w:rPr>
                <w:rFonts w:cs="Arial"/>
                <w:szCs w:val="18"/>
              </w:rPr>
              <w:t>0636XXXXXX</w:t>
            </w:r>
          </w:p>
          <w:p w:rsidR="00FA4BE9" w:rsidRPr="00881177" w:rsidRDefault="00FA4BE9" w:rsidP="00FA4BE9">
            <w:pPr>
              <w:pStyle w:val="TableText2"/>
              <w:spacing w:line="276" w:lineRule="auto"/>
              <w:jc w:val="center"/>
              <w:rPr>
                <w:rFonts w:cs="Arial"/>
                <w:szCs w:val="18"/>
              </w:rPr>
            </w:pPr>
            <w:r w:rsidRPr="00881177">
              <w:rPr>
                <w:rFonts w:cs="Arial"/>
                <w:szCs w:val="18"/>
              </w:rPr>
              <w:t>0637XXXXXX</w:t>
            </w:r>
          </w:p>
          <w:p w:rsidR="00FA4BE9" w:rsidRPr="00881177" w:rsidRDefault="00FA4BE9" w:rsidP="00FA4BE9">
            <w:pPr>
              <w:pStyle w:val="TableText2"/>
              <w:spacing w:line="276" w:lineRule="auto"/>
              <w:jc w:val="center"/>
              <w:rPr>
                <w:rFonts w:cs="Arial"/>
                <w:szCs w:val="18"/>
              </w:rPr>
            </w:pPr>
            <w:r w:rsidRPr="00881177">
              <w:rPr>
                <w:rFonts w:cs="Arial"/>
                <w:szCs w:val="18"/>
              </w:rPr>
              <w:t>0639XXXXXX</w:t>
            </w:r>
          </w:p>
          <w:p w:rsidR="00FA4BE9" w:rsidRPr="00881177" w:rsidRDefault="00FA4BE9" w:rsidP="00FA4BE9">
            <w:pPr>
              <w:pStyle w:val="TableText2"/>
              <w:spacing w:line="276" w:lineRule="auto"/>
              <w:jc w:val="center"/>
              <w:rPr>
                <w:rFonts w:cs="Arial"/>
                <w:szCs w:val="18"/>
              </w:rPr>
            </w:pPr>
            <w:r w:rsidRPr="00881177">
              <w:rPr>
                <w:rFonts w:cs="Arial"/>
                <w:szCs w:val="18"/>
              </w:rPr>
              <w:t>0641XXXXXX</w:t>
            </w:r>
            <w:r w:rsidRPr="00881177">
              <w:rPr>
                <w:rFonts w:cs="Arial"/>
                <w:szCs w:val="18"/>
              </w:rPr>
              <w:br/>
              <w:t>0642XXXXXX</w:t>
            </w:r>
          </w:p>
          <w:p w:rsidR="00FA4BE9" w:rsidRPr="00881177" w:rsidRDefault="00FA4BE9" w:rsidP="00FA4BE9">
            <w:pPr>
              <w:pStyle w:val="TableText2"/>
              <w:spacing w:line="276" w:lineRule="auto"/>
              <w:jc w:val="center"/>
              <w:rPr>
                <w:rFonts w:cs="Arial"/>
                <w:szCs w:val="18"/>
              </w:rPr>
            </w:pPr>
            <w:r w:rsidRPr="00881177">
              <w:rPr>
                <w:rFonts w:cs="Arial"/>
                <w:szCs w:val="18"/>
              </w:rPr>
              <w:t>0643XXXXXX</w:t>
            </w:r>
            <w:r w:rsidRPr="00881177">
              <w:rPr>
                <w:rFonts w:cs="Arial"/>
                <w:szCs w:val="18"/>
              </w:rPr>
              <w:br/>
              <w:t>0648XXXXXX</w:t>
            </w:r>
            <w:r w:rsidRPr="00881177">
              <w:rPr>
                <w:rFonts w:cs="Arial"/>
                <w:szCs w:val="18"/>
              </w:rPr>
              <w:br/>
              <w:t>0650XXXXXX</w:t>
            </w:r>
            <w:r w:rsidRPr="00881177">
              <w:rPr>
                <w:rFonts w:cs="Arial"/>
                <w:szCs w:val="18"/>
              </w:rPr>
              <w:br/>
              <w:t>0651XXXXXX</w:t>
            </w:r>
            <w:r w:rsidRPr="00881177">
              <w:rPr>
                <w:rFonts w:cs="Arial"/>
                <w:szCs w:val="18"/>
              </w:rPr>
              <w:br/>
              <w:t>0652XXXXXX</w:t>
            </w:r>
          </w:p>
        </w:tc>
        <w:tc>
          <w:tcPr>
            <w:tcW w:w="2723" w:type="dxa"/>
            <w:vMerge w:val="restart"/>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jc w:val="center"/>
              <w:rPr>
                <w:rFonts w:cs="Arial"/>
                <w:szCs w:val="18"/>
              </w:rPr>
            </w:pPr>
            <w:r w:rsidRPr="00881177">
              <w:rPr>
                <w:rFonts w:cs="Arial"/>
                <w:szCs w:val="18"/>
              </w:rPr>
              <w:t>0653XXXXXX</w:t>
            </w:r>
            <w:r w:rsidRPr="00881177">
              <w:rPr>
                <w:rFonts w:cs="Arial"/>
                <w:szCs w:val="18"/>
              </w:rPr>
              <w:br/>
              <w:t>0654XXXXXX</w:t>
            </w:r>
            <w:r w:rsidRPr="00881177">
              <w:rPr>
                <w:rFonts w:cs="Arial"/>
                <w:szCs w:val="18"/>
              </w:rPr>
              <w:br/>
              <w:t>0655XXXXXX</w:t>
            </w:r>
            <w:r w:rsidRPr="00881177">
              <w:rPr>
                <w:rFonts w:cs="Arial"/>
                <w:szCs w:val="18"/>
              </w:rPr>
              <w:br/>
              <w:t>0658XXXXXX</w:t>
            </w:r>
            <w:r w:rsidRPr="00881177">
              <w:rPr>
                <w:rFonts w:cs="Arial"/>
                <w:szCs w:val="18"/>
              </w:rPr>
              <w:br/>
              <w:t>0659XXXXXX</w:t>
            </w:r>
          </w:p>
          <w:p w:rsidR="00FA4BE9" w:rsidRPr="00881177" w:rsidRDefault="00FA4BE9" w:rsidP="00FA4BE9">
            <w:pPr>
              <w:pStyle w:val="TableText2"/>
              <w:spacing w:line="276" w:lineRule="auto"/>
              <w:jc w:val="center"/>
              <w:rPr>
                <w:rFonts w:cs="Arial"/>
                <w:szCs w:val="18"/>
              </w:rPr>
            </w:pPr>
            <w:r w:rsidRPr="00881177">
              <w:rPr>
                <w:rFonts w:cs="Arial"/>
                <w:szCs w:val="18"/>
              </w:rPr>
              <w:t>0661XXXXXX</w:t>
            </w:r>
            <w:r w:rsidRPr="00881177">
              <w:rPr>
                <w:rFonts w:cs="Arial"/>
                <w:szCs w:val="18"/>
              </w:rPr>
              <w:br/>
              <w:t>0662XXXXXX</w:t>
            </w:r>
            <w:r w:rsidRPr="00881177">
              <w:rPr>
                <w:rFonts w:cs="Arial"/>
                <w:szCs w:val="18"/>
              </w:rPr>
              <w:br/>
              <w:t>0666XXXXXX</w:t>
            </w:r>
            <w:r w:rsidRPr="00881177">
              <w:rPr>
                <w:rFonts w:cs="Arial"/>
                <w:szCs w:val="18"/>
              </w:rPr>
              <w:br/>
              <w:t>0667XXXXXX</w:t>
            </w:r>
            <w:r w:rsidRPr="00881177">
              <w:rPr>
                <w:rFonts w:cs="Arial"/>
                <w:szCs w:val="18"/>
              </w:rPr>
              <w:br/>
              <w:t>0668XXXXXX</w:t>
            </w:r>
            <w:r w:rsidRPr="00881177">
              <w:rPr>
                <w:rFonts w:cs="Arial"/>
                <w:szCs w:val="18"/>
              </w:rPr>
              <w:br/>
              <w:t>0670XXXXXX</w:t>
            </w:r>
            <w:r w:rsidRPr="00881177">
              <w:rPr>
                <w:rFonts w:cs="Arial"/>
                <w:szCs w:val="18"/>
              </w:rPr>
              <w:br/>
              <w:t>0671XXXXXX</w:t>
            </w:r>
            <w:r w:rsidRPr="00881177">
              <w:rPr>
                <w:rFonts w:cs="Arial"/>
                <w:szCs w:val="18"/>
              </w:rPr>
              <w:br/>
              <w:t>0672XXXXXX</w:t>
            </w:r>
            <w:r w:rsidRPr="00881177">
              <w:rPr>
                <w:rFonts w:cs="Arial"/>
                <w:szCs w:val="18"/>
              </w:rPr>
              <w:br/>
              <w:t>0673XXXXXX</w:t>
            </w:r>
            <w:r w:rsidRPr="00881177">
              <w:rPr>
                <w:rFonts w:cs="Arial"/>
                <w:szCs w:val="18"/>
              </w:rPr>
              <w:br/>
              <w:t>0676XXXXXX</w:t>
            </w:r>
            <w:r w:rsidRPr="00881177">
              <w:rPr>
                <w:rFonts w:cs="Arial"/>
                <w:szCs w:val="18"/>
              </w:rPr>
              <w:br/>
              <w:t>0677XXXXXX</w:t>
            </w:r>
            <w:r w:rsidRPr="00881177">
              <w:rPr>
                <w:rFonts w:cs="Arial"/>
                <w:szCs w:val="18"/>
              </w:rPr>
              <w:br/>
              <w:t>0678XXXXXX</w:t>
            </w:r>
          </w:p>
          <w:p w:rsidR="00FA4BE9" w:rsidRPr="00881177" w:rsidRDefault="00FA4BE9" w:rsidP="00FA4BE9">
            <w:pPr>
              <w:pStyle w:val="TableText2"/>
              <w:spacing w:line="276" w:lineRule="auto"/>
              <w:jc w:val="center"/>
              <w:rPr>
                <w:rFonts w:cs="Arial"/>
                <w:szCs w:val="18"/>
              </w:rPr>
            </w:pPr>
            <w:r w:rsidRPr="00881177">
              <w:rPr>
                <w:rFonts w:cs="Arial"/>
                <w:szCs w:val="18"/>
              </w:rPr>
              <w:t>0697XXXXXX</w:t>
            </w:r>
          </w:p>
        </w:tc>
      </w:tr>
      <w:tr w:rsidR="00FA4BE9" w:rsidRPr="00EF7D2C" w:rsidTr="00FA4BE9">
        <w:trPr>
          <w:trHeight w:val="396"/>
          <w:jc w:val="center"/>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overflowPunct/>
              <w:autoSpaceDE/>
              <w:autoSpaceDN/>
              <w:adjustRightInd/>
              <w:rPr>
                <w:rFonts w:asciiTheme="minorHAnsi" w:hAnsiTheme="minorHAnsi"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overflowPunct/>
              <w:autoSpaceDE/>
              <w:autoSpaceDN/>
              <w:adjustRightInd/>
              <w:rPr>
                <w:rFonts w:asciiTheme="minorHAnsi" w:hAnsiTheme="minorHAnsi" w:cs="Arial"/>
                <w:sz w:val="18"/>
                <w:szCs w:val="18"/>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FA4BE9" w:rsidRPr="00881177" w:rsidRDefault="00FA4BE9" w:rsidP="00FA4BE9">
            <w:pPr>
              <w:overflowPunct/>
              <w:autoSpaceDE/>
              <w:autoSpaceDN/>
              <w:adjustRightInd/>
              <w:rPr>
                <w:rFonts w:asciiTheme="minorHAnsi" w:hAnsiTheme="minorHAnsi" w:cs="Arial"/>
                <w:sz w:val="18"/>
                <w:szCs w:val="18"/>
              </w:rPr>
            </w:pPr>
          </w:p>
        </w:tc>
      </w:tr>
      <w:tr w:rsidR="00FA4BE9" w:rsidRPr="00EF7D2C" w:rsidTr="007F11A2">
        <w:trPr>
          <w:jc w:val="center"/>
        </w:trPr>
        <w:tc>
          <w:tcPr>
            <w:tcW w:w="362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cs="Arial"/>
                <w:szCs w:val="18"/>
              </w:rPr>
            </w:pPr>
            <w:r w:rsidRPr="00881177">
              <w:rPr>
                <w:rFonts w:cs="Arial"/>
                <w:szCs w:val="18"/>
              </w:rPr>
              <w:t>Médi Telecom (Mobile GSM)</w:t>
            </w:r>
          </w:p>
        </w:tc>
        <w:tc>
          <w:tcPr>
            <w:tcW w:w="272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jc w:val="center"/>
              <w:rPr>
                <w:rFonts w:cs="Arial"/>
                <w:szCs w:val="18"/>
              </w:rPr>
            </w:pPr>
            <w:r w:rsidRPr="00881177">
              <w:rPr>
                <w:rFonts w:cs="Arial"/>
                <w:szCs w:val="18"/>
              </w:rPr>
              <w:t>0612XXXXXX</w:t>
            </w:r>
            <w:r w:rsidRPr="00881177">
              <w:rPr>
                <w:rFonts w:cs="Arial"/>
                <w:szCs w:val="18"/>
              </w:rPr>
              <w:br/>
              <w:t>0614XXXXXX</w:t>
            </w:r>
            <w:r w:rsidRPr="00881177">
              <w:rPr>
                <w:rFonts w:cs="Arial"/>
                <w:szCs w:val="18"/>
              </w:rPr>
              <w:br/>
              <w:t>0617XXXXXX</w:t>
            </w:r>
            <w:r w:rsidRPr="00881177">
              <w:rPr>
                <w:rFonts w:cs="Arial"/>
                <w:szCs w:val="18"/>
              </w:rPr>
              <w:br/>
              <w:t>0619XXXXXX</w:t>
            </w:r>
            <w:r w:rsidRPr="00881177">
              <w:rPr>
                <w:rFonts w:cs="Arial"/>
                <w:szCs w:val="18"/>
              </w:rPr>
              <w:br/>
              <w:t>0620XXXXXX</w:t>
            </w:r>
          </w:p>
          <w:p w:rsidR="00FA4BE9" w:rsidRPr="00881177" w:rsidRDefault="00FA4BE9" w:rsidP="007F11A2">
            <w:pPr>
              <w:pStyle w:val="TableText2"/>
              <w:jc w:val="center"/>
              <w:rPr>
                <w:rFonts w:cs="Arial"/>
                <w:szCs w:val="18"/>
              </w:rPr>
            </w:pPr>
            <w:r w:rsidRPr="00881177">
              <w:rPr>
                <w:rFonts w:cs="Arial"/>
                <w:szCs w:val="18"/>
              </w:rPr>
              <w:t>0621XXXXXX</w:t>
            </w:r>
          </w:p>
          <w:p w:rsidR="00FA4BE9" w:rsidRPr="00881177" w:rsidRDefault="00FA4BE9" w:rsidP="007F11A2">
            <w:pPr>
              <w:pStyle w:val="TableText2"/>
              <w:jc w:val="center"/>
              <w:rPr>
                <w:rFonts w:cs="Arial"/>
                <w:szCs w:val="18"/>
              </w:rPr>
            </w:pPr>
            <w:r w:rsidRPr="00881177">
              <w:rPr>
                <w:rFonts w:cs="Arial"/>
                <w:szCs w:val="18"/>
              </w:rPr>
              <w:t>0625XXXXXX</w:t>
            </w:r>
          </w:p>
          <w:p w:rsidR="00FA4BE9" w:rsidRPr="00881177" w:rsidRDefault="00FA4BE9" w:rsidP="007F11A2">
            <w:pPr>
              <w:pStyle w:val="TableText2"/>
              <w:jc w:val="center"/>
              <w:rPr>
                <w:rFonts w:cs="Arial"/>
                <w:szCs w:val="18"/>
              </w:rPr>
            </w:pPr>
            <w:r w:rsidRPr="00881177">
              <w:rPr>
                <w:rFonts w:cs="Arial"/>
                <w:szCs w:val="18"/>
              </w:rPr>
              <w:t>0631XXXXXX</w:t>
            </w:r>
          </w:p>
          <w:p w:rsidR="00FA4BE9" w:rsidRPr="00881177" w:rsidRDefault="00FA4BE9" w:rsidP="007F11A2">
            <w:pPr>
              <w:pStyle w:val="TableText2"/>
              <w:jc w:val="center"/>
              <w:rPr>
                <w:rFonts w:cs="Arial"/>
                <w:szCs w:val="18"/>
              </w:rPr>
            </w:pPr>
            <w:r w:rsidRPr="00881177">
              <w:rPr>
                <w:rFonts w:cs="Arial"/>
                <w:szCs w:val="18"/>
              </w:rPr>
              <w:t>0632XXXXXX</w:t>
            </w:r>
            <w:r w:rsidRPr="00881177">
              <w:rPr>
                <w:rFonts w:cs="Arial"/>
                <w:szCs w:val="18"/>
              </w:rPr>
              <w:br/>
              <w:t>0644XXXXXX</w:t>
            </w:r>
          </w:p>
          <w:p w:rsidR="00FA4BE9" w:rsidRPr="00881177" w:rsidRDefault="00FA4BE9" w:rsidP="007F11A2">
            <w:pPr>
              <w:pStyle w:val="TableText2"/>
              <w:jc w:val="center"/>
              <w:rPr>
                <w:rFonts w:cs="Arial"/>
                <w:szCs w:val="18"/>
              </w:rPr>
            </w:pPr>
            <w:r w:rsidRPr="00881177">
              <w:rPr>
                <w:rFonts w:cs="Arial"/>
                <w:szCs w:val="18"/>
              </w:rPr>
              <w:t>0645XXXXXX</w:t>
            </w:r>
          </w:p>
          <w:p w:rsidR="00FA4BE9" w:rsidRPr="00881177" w:rsidRDefault="00FA4BE9" w:rsidP="007F11A2">
            <w:pPr>
              <w:pStyle w:val="TableText2"/>
              <w:jc w:val="center"/>
              <w:rPr>
                <w:rFonts w:cs="Arial"/>
                <w:szCs w:val="18"/>
              </w:rPr>
            </w:pPr>
            <w:r w:rsidRPr="00881177">
              <w:rPr>
                <w:rFonts w:cs="Arial"/>
                <w:szCs w:val="18"/>
              </w:rPr>
              <w:t>0649XXXXXX</w:t>
            </w:r>
            <w:r w:rsidRPr="00881177">
              <w:rPr>
                <w:rFonts w:cs="Arial"/>
                <w:szCs w:val="18"/>
              </w:rPr>
              <w:br/>
              <w:t>0656XXXXXX</w:t>
            </w:r>
          </w:p>
        </w:tc>
        <w:tc>
          <w:tcPr>
            <w:tcW w:w="2723" w:type="dxa"/>
            <w:tcBorders>
              <w:top w:val="single" w:sz="4" w:space="0" w:color="auto"/>
              <w:left w:val="single" w:sz="4" w:space="0" w:color="auto"/>
              <w:bottom w:val="single" w:sz="4" w:space="0" w:color="auto"/>
              <w:right w:val="single" w:sz="4" w:space="0" w:color="auto"/>
            </w:tcBorders>
            <w:hideMark/>
          </w:tcPr>
          <w:p w:rsidR="00FA4BE9" w:rsidRPr="00881177" w:rsidRDefault="00FA4BE9" w:rsidP="007F11A2">
            <w:pPr>
              <w:pStyle w:val="TableText2"/>
              <w:jc w:val="center"/>
              <w:rPr>
                <w:rFonts w:cs="Arial"/>
                <w:szCs w:val="18"/>
              </w:rPr>
            </w:pPr>
            <w:r w:rsidRPr="00881177">
              <w:rPr>
                <w:rFonts w:cs="Arial"/>
                <w:szCs w:val="18"/>
              </w:rPr>
              <w:t>0657XXXXXX</w:t>
            </w:r>
          </w:p>
          <w:p w:rsidR="00FA4BE9" w:rsidRPr="00881177" w:rsidRDefault="00FA4BE9" w:rsidP="007F11A2">
            <w:pPr>
              <w:pStyle w:val="TableText2"/>
              <w:jc w:val="center"/>
              <w:rPr>
                <w:rFonts w:cs="Arial"/>
                <w:szCs w:val="18"/>
              </w:rPr>
            </w:pPr>
            <w:r w:rsidRPr="00881177">
              <w:rPr>
                <w:rFonts w:cs="Arial"/>
                <w:szCs w:val="18"/>
              </w:rPr>
              <w:t>0660XXXXXX</w:t>
            </w:r>
            <w:r w:rsidRPr="00881177">
              <w:rPr>
                <w:rFonts w:cs="Arial"/>
                <w:szCs w:val="18"/>
              </w:rPr>
              <w:br/>
              <w:t xml:space="preserve">0663XXXXXX </w:t>
            </w:r>
            <w:r w:rsidRPr="00881177">
              <w:rPr>
                <w:rFonts w:cs="Arial"/>
                <w:szCs w:val="18"/>
              </w:rPr>
              <w:br/>
              <w:t xml:space="preserve">0664XXXXXX </w:t>
            </w:r>
            <w:r w:rsidRPr="00881177">
              <w:rPr>
                <w:rFonts w:cs="Arial"/>
                <w:szCs w:val="18"/>
              </w:rPr>
              <w:br/>
              <w:t>0665XXXXXX</w:t>
            </w:r>
            <w:r w:rsidRPr="00881177">
              <w:rPr>
                <w:rFonts w:cs="Arial"/>
                <w:szCs w:val="18"/>
              </w:rPr>
              <w:br/>
              <w:t>0669XXXXXX</w:t>
            </w:r>
            <w:r w:rsidRPr="00881177">
              <w:rPr>
                <w:rFonts w:cs="Arial"/>
                <w:szCs w:val="18"/>
              </w:rPr>
              <w:br/>
              <w:t>0674XXXXXX</w:t>
            </w:r>
            <w:r w:rsidRPr="00881177">
              <w:rPr>
                <w:rFonts w:cs="Arial"/>
                <w:szCs w:val="18"/>
              </w:rPr>
              <w:br/>
              <w:t>0675XXXXXX</w:t>
            </w:r>
            <w:r w:rsidRPr="00881177">
              <w:rPr>
                <w:rFonts w:cs="Arial"/>
                <w:szCs w:val="18"/>
              </w:rPr>
              <w:br/>
              <w:t>0679XXXXXX</w:t>
            </w:r>
          </w:p>
          <w:p w:rsidR="00FA4BE9" w:rsidRPr="00881177" w:rsidRDefault="00FA4BE9" w:rsidP="007F11A2">
            <w:pPr>
              <w:pStyle w:val="TableText2"/>
              <w:jc w:val="center"/>
              <w:rPr>
                <w:rFonts w:cs="Arial"/>
                <w:szCs w:val="18"/>
              </w:rPr>
            </w:pPr>
            <w:r w:rsidRPr="00881177">
              <w:rPr>
                <w:rFonts w:cs="Arial"/>
                <w:szCs w:val="18"/>
              </w:rPr>
              <w:t>0694XXXXXX</w:t>
            </w:r>
          </w:p>
        </w:tc>
      </w:tr>
      <w:tr w:rsidR="00FA4BE9" w:rsidRPr="00EF7D2C" w:rsidTr="007F11A2">
        <w:trPr>
          <w:trHeight w:val="3498"/>
          <w:jc w:val="center"/>
        </w:trPr>
        <w:tc>
          <w:tcPr>
            <w:tcW w:w="3629"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spacing w:line="276" w:lineRule="auto"/>
              <w:rPr>
                <w:rFonts w:cs="Arial"/>
                <w:szCs w:val="18"/>
              </w:rPr>
            </w:pPr>
            <w:r w:rsidRPr="00881177">
              <w:rPr>
                <w:rFonts w:cs="Arial"/>
                <w:szCs w:val="18"/>
              </w:rPr>
              <w:lastRenderedPageBreak/>
              <w:t xml:space="preserve">Wana Corporate </w:t>
            </w:r>
          </w:p>
        </w:tc>
        <w:tc>
          <w:tcPr>
            <w:tcW w:w="2723" w:type="dxa"/>
            <w:tcBorders>
              <w:top w:val="single" w:sz="4" w:space="0" w:color="auto"/>
              <w:left w:val="single" w:sz="4" w:space="0" w:color="auto"/>
              <w:bottom w:val="single" w:sz="4" w:space="0" w:color="auto"/>
              <w:right w:val="single" w:sz="4" w:space="0" w:color="auto"/>
            </w:tcBorders>
          </w:tcPr>
          <w:p w:rsidR="00FA4BE9" w:rsidRPr="00881177" w:rsidRDefault="00FA4BE9" w:rsidP="00FA4BE9">
            <w:pPr>
              <w:pStyle w:val="TableText2"/>
              <w:spacing w:line="276" w:lineRule="auto"/>
              <w:jc w:val="center"/>
              <w:rPr>
                <w:rFonts w:cs="Arial"/>
                <w:szCs w:val="18"/>
              </w:rPr>
            </w:pPr>
          </w:p>
          <w:p w:rsidR="00FA4BE9" w:rsidRPr="00881177" w:rsidRDefault="00FA4BE9" w:rsidP="00FA4BE9">
            <w:pPr>
              <w:pStyle w:val="TableText2"/>
              <w:spacing w:line="276" w:lineRule="auto"/>
              <w:jc w:val="center"/>
              <w:rPr>
                <w:rFonts w:cs="Arial"/>
                <w:szCs w:val="18"/>
              </w:rPr>
            </w:pPr>
            <w:r w:rsidRPr="00881177">
              <w:rPr>
                <w:rFonts w:cs="Arial"/>
                <w:szCs w:val="18"/>
              </w:rPr>
              <w:t>0600XXXXXX</w:t>
            </w:r>
            <w:r w:rsidRPr="00881177">
              <w:rPr>
                <w:rFonts w:cs="Arial"/>
                <w:szCs w:val="18"/>
              </w:rPr>
              <w:br/>
              <w:t>0601XXXXXX</w:t>
            </w:r>
          </w:p>
          <w:p w:rsidR="00FA4BE9" w:rsidRPr="00881177" w:rsidRDefault="00FA4BE9" w:rsidP="00797DE0">
            <w:pPr>
              <w:pStyle w:val="TableText2"/>
              <w:spacing w:line="276" w:lineRule="auto"/>
              <w:jc w:val="center"/>
              <w:rPr>
                <w:rFonts w:cs="Arial"/>
                <w:szCs w:val="18"/>
              </w:rPr>
            </w:pPr>
            <w:r w:rsidRPr="00881177">
              <w:rPr>
                <w:rFonts w:cs="Arial"/>
                <w:szCs w:val="18"/>
              </w:rPr>
              <w:t>0602XXXXXX</w:t>
            </w:r>
            <w:r w:rsidR="00797DE0">
              <w:rPr>
                <w:rFonts w:cs="Arial"/>
                <w:szCs w:val="18"/>
              </w:rPr>
              <w:br/>
            </w:r>
            <w:r w:rsidRPr="00881177">
              <w:rPr>
                <w:rFonts w:cs="Arial"/>
                <w:szCs w:val="18"/>
              </w:rPr>
              <w:t>0603XXXXXX</w:t>
            </w:r>
            <w:r w:rsidRPr="00881177">
              <w:rPr>
                <w:rFonts w:cs="Arial"/>
                <w:szCs w:val="18"/>
              </w:rPr>
              <w:br/>
              <w:t>0604XXXXXX</w:t>
            </w:r>
            <w:r w:rsidRPr="00881177">
              <w:rPr>
                <w:rFonts w:cs="Arial"/>
                <w:szCs w:val="18"/>
              </w:rPr>
              <w:br/>
              <w:t>0605XXXXXX</w:t>
            </w:r>
          </w:p>
          <w:p w:rsidR="00FA4BE9" w:rsidRPr="00881177" w:rsidRDefault="00FA4BE9" w:rsidP="00FA4BE9">
            <w:pPr>
              <w:pStyle w:val="TableText2"/>
              <w:spacing w:line="276" w:lineRule="auto"/>
              <w:jc w:val="center"/>
              <w:rPr>
                <w:rFonts w:cs="Arial"/>
                <w:szCs w:val="18"/>
              </w:rPr>
            </w:pPr>
            <w:r w:rsidRPr="00881177">
              <w:rPr>
                <w:rFonts w:cs="Arial"/>
                <w:szCs w:val="18"/>
              </w:rPr>
              <w:t>0606XXXXXX</w:t>
            </w:r>
          </w:p>
          <w:p w:rsidR="00FA4BE9" w:rsidRPr="00881177" w:rsidRDefault="00FA4BE9" w:rsidP="00FA4BE9">
            <w:pPr>
              <w:pStyle w:val="TableText2"/>
              <w:spacing w:line="276" w:lineRule="auto"/>
              <w:jc w:val="center"/>
              <w:rPr>
                <w:rFonts w:cs="Arial"/>
                <w:szCs w:val="18"/>
              </w:rPr>
            </w:pPr>
            <w:r w:rsidRPr="00881177">
              <w:rPr>
                <w:rFonts w:cs="Arial"/>
                <w:szCs w:val="18"/>
              </w:rPr>
              <w:t xml:space="preserve">0607XXXXXX </w:t>
            </w:r>
          </w:p>
          <w:p w:rsidR="00FA4BE9" w:rsidRPr="00881177" w:rsidRDefault="00FA4BE9" w:rsidP="00FA4BE9">
            <w:pPr>
              <w:pStyle w:val="TableText2"/>
              <w:spacing w:line="276" w:lineRule="auto"/>
              <w:jc w:val="center"/>
              <w:rPr>
                <w:rFonts w:cs="Arial"/>
                <w:szCs w:val="18"/>
              </w:rPr>
            </w:pPr>
            <w:r w:rsidRPr="00881177">
              <w:rPr>
                <w:rFonts w:cs="Arial"/>
                <w:szCs w:val="18"/>
              </w:rPr>
              <w:t xml:space="preserve">0608XXXXXX </w:t>
            </w:r>
          </w:p>
          <w:p w:rsidR="00FA4BE9" w:rsidRPr="00881177" w:rsidRDefault="00FA4BE9" w:rsidP="00FA4BE9">
            <w:pPr>
              <w:pStyle w:val="TableText2"/>
              <w:spacing w:line="276" w:lineRule="auto"/>
              <w:jc w:val="center"/>
              <w:rPr>
                <w:rFonts w:cs="Arial"/>
                <w:szCs w:val="18"/>
              </w:rPr>
            </w:pPr>
            <w:r w:rsidRPr="00881177">
              <w:rPr>
                <w:rFonts w:cs="Arial"/>
                <w:szCs w:val="18"/>
              </w:rPr>
              <w:t>0626XXXXXX</w:t>
            </w:r>
          </w:p>
          <w:p w:rsidR="00FA4BE9" w:rsidRPr="00881177" w:rsidRDefault="00FA4BE9" w:rsidP="00FA4BE9">
            <w:pPr>
              <w:pStyle w:val="TableText2"/>
              <w:spacing w:line="276" w:lineRule="auto"/>
              <w:jc w:val="center"/>
              <w:rPr>
                <w:rFonts w:cs="Arial"/>
                <w:szCs w:val="18"/>
              </w:rPr>
            </w:pPr>
            <w:r w:rsidRPr="00881177">
              <w:rPr>
                <w:rFonts w:cs="Arial"/>
                <w:szCs w:val="18"/>
              </w:rPr>
              <w:t>0627XXXXXX</w:t>
            </w:r>
          </w:p>
          <w:p w:rsidR="00FA4BE9" w:rsidRPr="00881177" w:rsidRDefault="00FA4BE9" w:rsidP="00FA4BE9">
            <w:pPr>
              <w:pStyle w:val="TableText2"/>
              <w:spacing w:line="276" w:lineRule="auto"/>
              <w:jc w:val="center"/>
              <w:rPr>
                <w:rFonts w:cs="Arial"/>
                <w:szCs w:val="18"/>
              </w:rPr>
            </w:pPr>
            <w:r w:rsidRPr="00881177">
              <w:rPr>
                <w:rFonts w:cs="Arial"/>
                <w:szCs w:val="18"/>
              </w:rPr>
              <w:t>0629XXXXXX</w:t>
            </w:r>
          </w:p>
        </w:tc>
        <w:tc>
          <w:tcPr>
            <w:tcW w:w="2723" w:type="dxa"/>
            <w:tcBorders>
              <w:top w:val="single" w:sz="4" w:space="0" w:color="auto"/>
              <w:left w:val="single" w:sz="4" w:space="0" w:color="auto"/>
              <w:bottom w:val="single" w:sz="4" w:space="0" w:color="auto"/>
              <w:right w:val="single" w:sz="4" w:space="0" w:color="auto"/>
            </w:tcBorders>
          </w:tcPr>
          <w:p w:rsidR="00FA4BE9" w:rsidRPr="00881177" w:rsidRDefault="00FA4BE9" w:rsidP="00FA4BE9">
            <w:pPr>
              <w:pStyle w:val="TableText2"/>
              <w:spacing w:line="276" w:lineRule="auto"/>
              <w:jc w:val="center"/>
              <w:rPr>
                <w:rFonts w:cs="Arial"/>
                <w:szCs w:val="18"/>
              </w:rPr>
            </w:pPr>
            <w:r w:rsidRPr="00881177">
              <w:rPr>
                <w:rFonts w:cs="Arial"/>
                <w:szCs w:val="18"/>
              </w:rPr>
              <w:t>0630XXXXXX</w:t>
            </w:r>
            <w:r w:rsidRPr="00881177">
              <w:rPr>
                <w:rFonts w:cs="Arial"/>
                <w:szCs w:val="18"/>
              </w:rPr>
              <w:br/>
              <w:t>0633XXXXXX</w:t>
            </w:r>
          </w:p>
          <w:p w:rsidR="00FA4BE9" w:rsidRPr="00881177" w:rsidRDefault="00FA4BE9" w:rsidP="00FA4BE9">
            <w:pPr>
              <w:pStyle w:val="TableText2"/>
              <w:spacing w:line="276" w:lineRule="auto"/>
              <w:jc w:val="center"/>
              <w:rPr>
                <w:rFonts w:cs="Arial"/>
                <w:szCs w:val="18"/>
              </w:rPr>
            </w:pPr>
            <w:r w:rsidRPr="00881177">
              <w:rPr>
                <w:rFonts w:cs="Arial"/>
                <w:szCs w:val="18"/>
              </w:rPr>
              <w:t>0634XXXXXX</w:t>
            </w:r>
          </w:p>
          <w:p w:rsidR="00FA4BE9" w:rsidRPr="00881177" w:rsidRDefault="00FA4BE9" w:rsidP="00FA4BE9">
            <w:pPr>
              <w:pStyle w:val="TableText2"/>
              <w:spacing w:line="276" w:lineRule="auto"/>
              <w:jc w:val="center"/>
              <w:rPr>
                <w:rFonts w:cs="Arial"/>
                <w:szCs w:val="18"/>
              </w:rPr>
            </w:pPr>
            <w:r w:rsidRPr="00881177">
              <w:rPr>
                <w:rFonts w:cs="Arial"/>
                <w:szCs w:val="18"/>
              </w:rPr>
              <w:t>0635XXXXXX</w:t>
            </w:r>
          </w:p>
          <w:p w:rsidR="00FA4BE9" w:rsidRPr="00881177" w:rsidRDefault="00FA4BE9" w:rsidP="00FA4BE9">
            <w:pPr>
              <w:pStyle w:val="TableText2"/>
              <w:spacing w:line="276" w:lineRule="auto"/>
              <w:jc w:val="center"/>
              <w:rPr>
                <w:rFonts w:cs="Arial"/>
                <w:szCs w:val="18"/>
              </w:rPr>
            </w:pPr>
            <w:r w:rsidRPr="00881177">
              <w:rPr>
                <w:rFonts w:cs="Arial"/>
                <w:szCs w:val="18"/>
              </w:rPr>
              <w:t xml:space="preserve">0638XXXXXX </w:t>
            </w:r>
          </w:p>
          <w:p w:rsidR="00FA4BE9" w:rsidRPr="00881177" w:rsidRDefault="00FA4BE9" w:rsidP="00FA4BE9">
            <w:pPr>
              <w:pStyle w:val="TableText2"/>
              <w:spacing w:line="276" w:lineRule="auto"/>
              <w:jc w:val="center"/>
              <w:rPr>
                <w:rFonts w:cs="Arial"/>
                <w:szCs w:val="18"/>
              </w:rPr>
            </w:pPr>
            <w:r w:rsidRPr="00881177">
              <w:rPr>
                <w:rFonts w:cs="Arial"/>
                <w:szCs w:val="18"/>
              </w:rPr>
              <w:t>0640XXXXXX</w:t>
            </w:r>
          </w:p>
          <w:p w:rsidR="00FA4BE9" w:rsidRPr="00881177" w:rsidRDefault="00FA4BE9" w:rsidP="00FA4BE9">
            <w:pPr>
              <w:pStyle w:val="TableText2"/>
              <w:spacing w:line="276" w:lineRule="auto"/>
              <w:jc w:val="center"/>
              <w:rPr>
                <w:rFonts w:cs="Arial"/>
                <w:szCs w:val="18"/>
              </w:rPr>
            </w:pPr>
            <w:r w:rsidRPr="00881177">
              <w:rPr>
                <w:rFonts w:cs="Arial"/>
                <w:szCs w:val="18"/>
              </w:rPr>
              <w:t>0646XXXXXX</w:t>
            </w:r>
          </w:p>
          <w:p w:rsidR="00FA4BE9" w:rsidRPr="00881177" w:rsidRDefault="00FA4BE9" w:rsidP="00FA4BE9">
            <w:pPr>
              <w:pStyle w:val="TableText2"/>
              <w:spacing w:line="276" w:lineRule="auto"/>
              <w:jc w:val="center"/>
              <w:rPr>
                <w:rFonts w:cs="Arial"/>
                <w:szCs w:val="18"/>
              </w:rPr>
            </w:pPr>
            <w:r w:rsidRPr="00881177">
              <w:rPr>
                <w:rFonts w:cs="Arial"/>
                <w:szCs w:val="18"/>
              </w:rPr>
              <w:t>0647XXXXXX</w:t>
            </w:r>
          </w:p>
          <w:p w:rsidR="00FA4BE9" w:rsidRPr="00881177" w:rsidRDefault="00FA4BE9" w:rsidP="00FA4BE9">
            <w:pPr>
              <w:pStyle w:val="TableText2"/>
              <w:spacing w:line="276" w:lineRule="auto"/>
              <w:jc w:val="center"/>
              <w:rPr>
                <w:rFonts w:cs="Arial"/>
                <w:szCs w:val="18"/>
              </w:rPr>
            </w:pPr>
            <w:r w:rsidRPr="00881177">
              <w:rPr>
                <w:rFonts w:cs="Arial"/>
                <w:szCs w:val="18"/>
              </w:rPr>
              <w:t>0680XXXXXX</w:t>
            </w:r>
            <w:r w:rsidRPr="00881177">
              <w:rPr>
                <w:rFonts w:cs="Arial"/>
                <w:szCs w:val="18"/>
              </w:rPr>
              <w:br/>
              <w:t>0681XXXXXX</w:t>
            </w:r>
            <w:r w:rsidRPr="00881177">
              <w:rPr>
                <w:rFonts w:cs="Arial"/>
                <w:szCs w:val="18"/>
              </w:rPr>
              <w:br/>
              <w:t>0695XXXXXX</w:t>
            </w:r>
          </w:p>
          <w:p w:rsidR="00FA4BE9" w:rsidRPr="00881177" w:rsidRDefault="00FA4BE9" w:rsidP="00FA4BE9">
            <w:pPr>
              <w:pStyle w:val="TableText2"/>
              <w:spacing w:line="276" w:lineRule="auto"/>
              <w:jc w:val="center"/>
              <w:rPr>
                <w:rFonts w:cs="Arial"/>
                <w:szCs w:val="18"/>
              </w:rPr>
            </w:pPr>
            <w:r w:rsidRPr="00881177">
              <w:rPr>
                <w:rFonts w:cs="Arial"/>
                <w:szCs w:val="18"/>
              </w:rPr>
              <w:t>0698XXXXXX</w:t>
            </w:r>
          </w:p>
          <w:p w:rsidR="00FA4BE9" w:rsidRPr="00881177" w:rsidRDefault="00FA4BE9" w:rsidP="00FA4BE9">
            <w:pPr>
              <w:pStyle w:val="TableText2"/>
              <w:spacing w:line="276" w:lineRule="auto"/>
              <w:jc w:val="center"/>
              <w:rPr>
                <w:rFonts w:cs="Arial"/>
                <w:szCs w:val="18"/>
              </w:rPr>
            </w:pPr>
            <w:r w:rsidRPr="00881177">
              <w:rPr>
                <w:rFonts w:cs="Arial"/>
                <w:szCs w:val="18"/>
              </w:rPr>
              <w:t>0699XXXXXX</w:t>
            </w:r>
          </w:p>
        </w:tc>
      </w:tr>
      <w:tr w:rsidR="00FA4BE9" w:rsidRPr="00EF7D2C" w:rsidTr="00FA4BE9">
        <w:trPr>
          <w:jc w:val="center"/>
        </w:trPr>
        <w:tc>
          <w:tcPr>
            <w:tcW w:w="9075" w:type="dxa"/>
            <w:gridSpan w:val="3"/>
            <w:tcBorders>
              <w:top w:val="nil"/>
              <w:left w:val="nil"/>
              <w:bottom w:val="nil"/>
              <w:right w:val="nil"/>
            </w:tcBorders>
            <w:hideMark/>
          </w:tcPr>
          <w:p w:rsidR="00FA4BE9" w:rsidRPr="00881177" w:rsidRDefault="00FA4BE9" w:rsidP="00FA4BE9">
            <w:pPr>
              <w:pStyle w:val="TableText2"/>
              <w:tabs>
                <w:tab w:val="clear" w:pos="284"/>
                <w:tab w:val="clear" w:pos="567"/>
                <w:tab w:val="left" w:pos="464"/>
              </w:tabs>
              <w:spacing w:line="276" w:lineRule="auto"/>
              <w:rPr>
                <w:rFonts w:cs="Arial"/>
                <w:sz w:val="20"/>
                <w:lang w:val="en-US"/>
              </w:rPr>
            </w:pPr>
            <w:r w:rsidRPr="00881177">
              <w:rPr>
                <w:rFonts w:cs="Arial"/>
                <w:sz w:val="20"/>
                <w:lang w:val="en-US"/>
              </w:rPr>
              <w:t>*X:</w:t>
            </w:r>
            <w:r w:rsidRPr="00881177">
              <w:rPr>
                <w:rFonts w:cs="Arial"/>
                <w:sz w:val="20"/>
                <w:lang w:val="en-US"/>
              </w:rPr>
              <w:tab/>
              <w:t>digit from 0 to 9</w:t>
            </w:r>
          </w:p>
        </w:tc>
      </w:tr>
    </w:tbl>
    <w:p w:rsidR="007F11A2" w:rsidRDefault="007F11A2" w:rsidP="00FA4BE9">
      <w:pPr>
        <w:rPr>
          <w:rFonts w:asciiTheme="minorHAnsi" w:hAnsiTheme="minorHAnsi" w:cs="Arial"/>
          <w:bCs/>
        </w:rPr>
      </w:pPr>
    </w:p>
    <w:p w:rsidR="00FA4BE9" w:rsidRPr="00EF7D2C" w:rsidRDefault="00FA4BE9" w:rsidP="00FA4BE9">
      <w:pPr>
        <w:rPr>
          <w:rFonts w:asciiTheme="minorHAnsi" w:hAnsiTheme="minorHAnsi" w:cs="Arial"/>
          <w:bCs/>
        </w:rPr>
      </w:pPr>
      <w:r w:rsidRPr="00EF7D2C">
        <w:rPr>
          <w:rFonts w:asciiTheme="minorHAnsi" w:hAnsiTheme="minorHAnsi" w:cs="Arial"/>
          <w:bCs/>
        </w:rPr>
        <w:t>II)</w:t>
      </w:r>
      <w:r w:rsidRPr="00EF7D2C">
        <w:rPr>
          <w:rFonts w:asciiTheme="minorHAnsi" w:hAnsiTheme="minorHAnsi" w:cs="Arial"/>
          <w:bCs/>
        </w:rPr>
        <w:tab/>
        <w:t>National calls</w:t>
      </w:r>
    </w:p>
    <w:p w:rsidR="00FA4BE9" w:rsidRPr="00EF7D2C" w:rsidRDefault="00FA4BE9" w:rsidP="00FA4BE9">
      <w:r w:rsidRPr="00EF7D2C">
        <w:t>To place a local or national call to a fixed national public telecommunication network subscriber or to a mobile network subscriber, only one format needs to be used: 0ZABPQMCDU.</w:t>
      </w:r>
    </w:p>
    <w:p w:rsidR="00FA4BE9" w:rsidRPr="00EF7D2C" w:rsidRDefault="00FA4BE9" w:rsidP="00FA4BE9">
      <w:pPr>
        <w:rPr>
          <w:rFonts w:asciiTheme="minorHAnsi" w:hAnsiTheme="minorHAnsi" w:cs="Arial"/>
          <w:bCs/>
        </w:rPr>
      </w:pPr>
      <w:r w:rsidRPr="00EF7D2C">
        <w:rPr>
          <w:rFonts w:asciiTheme="minorHAnsi" w:hAnsiTheme="minorHAnsi" w:cs="Arial"/>
          <w:bCs/>
        </w:rPr>
        <w:t>III)</w:t>
      </w:r>
      <w:r w:rsidRPr="00EF7D2C">
        <w:rPr>
          <w:rFonts w:asciiTheme="minorHAnsi" w:hAnsiTheme="minorHAnsi" w:cs="Arial"/>
          <w:bCs/>
        </w:rPr>
        <w:tab/>
        <w:t>Calls to special services</w:t>
      </w:r>
    </w:p>
    <w:p w:rsidR="00FA4BE9" w:rsidRPr="00EF7D2C" w:rsidRDefault="00FA4BE9" w:rsidP="00FA4BE9">
      <w:pPr>
        <w:rPr>
          <w:rFonts w:asciiTheme="minorHAnsi" w:hAnsiTheme="minorHAnsi" w:cs="Arial"/>
        </w:rPr>
      </w:pPr>
      <w:r w:rsidRPr="00EF7D2C">
        <w:rPr>
          <w:rFonts w:asciiTheme="minorHAnsi" w:hAnsiTheme="minorHAnsi" w:cs="Arial"/>
        </w:rPr>
        <w:t>To obtain a two- or three-digit special service nationally, the dialling format is as follows:</w:t>
      </w:r>
    </w:p>
    <w:p w:rsidR="00FA4BE9" w:rsidRPr="00EF7D2C" w:rsidRDefault="00FA4BE9" w:rsidP="007F11A2">
      <w:pPr>
        <w:jc w:val="left"/>
        <w:rPr>
          <w:rFonts w:asciiTheme="minorHAnsi" w:hAnsiTheme="minorHAnsi" w:cs="Arial"/>
        </w:rPr>
      </w:pPr>
      <w:r w:rsidRPr="00EF7D2C">
        <w:rPr>
          <w:rFonts w:asciiTheme="minorHAnsi" w:hAnsiTheme="minorHAnsi" w:cs="Arial"/>
        </w:rPr>
        <w:tab/>
        <w:t>1X   –</w:t>
      </w:r>
      <w:proofErr w:type="gramStart"/>
      <w:r w:rsidRPr="00EF7D2C">
        <w:rPr>
          <w:rFonts w:asciiTheme="minorHAnsi" w:hAnsiTheme="minorHAnsi" w:cs="Arial"/>
        </w:rPr>
        <w:t>  where</w:t>
      </w:r>
      <w:proofErr w:type="gramEnd"/>
      <w:r w:rsidRPr="00EF7D2C">
        <w:rPr>
          <w:rFonts w:asciiTheme="minorHAnsi" w:hAnsiTheme="minorHAnsi" w:cs="Arial"/>
        </w:rPr>
        <w:t>:</w:t>
      </w:r>
      <w:r w:rsidRPr="00EF7D2C">
        <w:rPr>
          <w:rFonts w:asciiTheme="minorHAnsi" w:hAnsiTheme="minorHAnsi" w:cs="Arial"/>
        </w:rPr>
        <w:tab/>
        <w:t>X =   5 for the fire service and X = 9 for the police</w:t>
      </w:r>
      <w:r w:rsidR="007F11A2">
        <w:rPr>
          <w:rFonts w:asciiTheme="minorHAnsi" w:hAnsiTheme="minorHAnsi" w:cs="Arial"/>
        </w:rPr>
        <w:br/>
      </w:r>
      <w:r w:rsidRPr="00EF7D2C">
        <w:rPr>
          <w:rFonts w:asciiTheme="minorHAnsi" w:hAnsiTheme="minorHAnsi" w:cs="Arial"/>
        </w:rPr>
        <w:tab/>
        <w:t>1XY –  where  </w:t>
      </w:r>
      <w:r w:rsidRPr="00EF7D2C">
        <w:rPr>
          <w:rFonts w:asciiTheme="minorHAnsi" w:hAnsiTheme="minorHAnsi" w:cs="Arial"/>
        </w:rPr>
        <w:tab/>
        <w:t xml:space="preserve">XY = 77 for emergency calls to the </w:t>
      </w:r>
      <w:r w:rsidRPr="00EF7D2C">
        <w:rPr>
          <w:rFonts w:asciiTheme="minorHAnsi" w:hAnsiTheme="minorHAnsi" w:cs="Arial"/>
          <w:i/>
          <w:iCs/>
          <w:noProof/>
        </w:rPr>
        <w:t>gendarmerie royale</w:t>
      </w:r>
      <w:r w:rsidRPr="00EF7D2C">
        <w:rPr>
          <w:rFonts w:asciiTheme="minorHAnsi" w:hAnsiTheme="minorHAnsi" w:cs="Arial"/>
          <w:noProof/>
        </w:rPr>
        <w:t>.</w:t>
      </w:r>
    </w:p>
    <w:p w:rsidR="00FA4BE9" w:rsidRPr="00EF7D2C" w:rsidRDefault="00FA4BE9" w:rsidP="00FA4BE9">
      <w:r w:rsidRPr="00EF7D2C">
        <w:t>These special services cannot be called from outside the country.</w:t>
      </w:r>
    </w:p>
    <w:p w:rsidR="00FA4BE9" w:rsidRPr="00EF7D2C" w:rsidRDefault="00FA4BE9" w:rsidP="00FA4BE9">
      <w:pPr>
        <w:rPr>
          <w:rFonts w:asciiTheme="minorHAnsi" w:hAnsiTheme="minorHAnsi" w:cs="Arial"/>
        </w:rPr>
      </w:pPr>
      <w:r w:rsidRPr="00EF7D2C">
        <w:rPr>
          <w:rFonts w:asciiTheme="minorHAnsi" w:hAnsiTheme="minorHAnsi" w:cs="Arial"/>
        </w:rPr>
        <w:t>IV)</w:t>
      </w:r>
      <w:r w:rsidRPr="00EF7D2C">
        <w:rPr>
          <w:rFonts w:asciiTheme="minorHAnsi" w:hAnsiTheme="minorHAnsi" w:cs="Arial"/>
        </w:rPr>
        <w:tab/>
      </w:r>
      <w:r w:rsidRPr="00EF7D2C">
        <w:rPr>
          <w:rFonts w:asciiTheme="minorHAnsi" w:hAnsiTheme="minorHAnsi" w:cs="Arial"/>
          <w:bCs/>
        </w:rPr>
        <w:t>International outgoing calls</w:t>
      </w:r>
    </w:p>
    <w:p w:rsidR="00FA4BE9" w:rsidRPr="00EF7D2C" w:rsidRDefault="00FA4BE9" w:rsidP="00FA4BE9">
      <w:r w:rsidRPr="00EF7D2C">
        <w:t>To place an international call from Morocco, dial the international prefix for Morocco, namely "00", i.e. the following format:</w:t>
      </w:r>
    </w:p>
    <w:p w:rsidR="00FA4BE9" w:rsidRDefault="00FA4BE9" w:rsidP="00FA4BE9">
      <w:pPr>
        <w:rPr>
          <w:rFonts w:asciiTheme="minorHAnsi" w:hAnsiTheme="minorHAnsi" w:cs="Arial"/>
          <w:lang w:val="fr-FR"/>
        </w:rPr>
      </w:pPr>
      <w:r w:rsidRPr="00EF7D2C">
        <w:rPr>
          <w:rFonts w:asciiTheme="minorHAnsi" w:hAnsiTheme="minorHAnsi" w:cs="Arial"/>
        </w:rPr>
        <w:tab/>
      </w:r>
      <w:r w:rsidRPr="00EF7D2C">
        <w:rPr>
          <w:rFonts w:asciiTheme="minorHAnsi" w:hAnsiTheme="minorHAnsi" w:cs="Arial"/>
          <w:lang w:val="fr-FR"/>
        </w:rPr>
        <w:t>00 CC NDC SN, where:</w:t>
      </w:r>
    </w:p>
    <w:p w:rsidR="00FA4BE9" w:rsidRPr="00881177" w:rsidRDefault="00FA4BE9" w:rsidP="00FA4BE9">
      <w:pPr>
        <w:rPr>
          <w:rFonts w:asciiTheme="minorHAnsi" w:hAnsiTheme="minorHAnsi" w:cs="Arial"/>
          <w:sz w:val="6"/>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585"/>
        <w:gridCol w:w="7351"/>
      </w:tblGrid>
      <w:tr w:rsidR="00FA4BE9" w:rsidRPr="00EF7D2C" w:rsidTr="00FA4BE9">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rPr>
                <w:rFonts w:cs="Arial"/>
                <w:szCs w:val="18"/>
              </w:rPr>
            </w:pPr>
            <w:r w:rsidRPr="00881177">
              <w:rPr>
                <w:rFonts w:cs="Arial"/>
                <w:szCs w:val="18"/>
              </w:rPr>
              <w:t>CC</w:t>
            </w:r>
          </w:p>
        </w:tc>
        <w:tc>
          <w:tcPr>
            <w:tcW w:w="585"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w:t>
            </w:r>
          </w:p>
        </w:tc>
        <w:tc>
          <w:tcPr>
            <w:tcW w:w="7351"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rPr>
                <w:rFonts w:cs="Arial"/>
                <w:szCs w:val="18"/>
              </w:rPr>
            </w:pPr>
            <w:r w:rsidRPr="00881177">
              <w:rPr>
                <w:rFonts w:cs="Arial"/>
                <w:szCs w:val="18"/>
              </w:rPr>
              <w:t xml:space="preserve">country code </w:t>
            </w:r>
          </w:p>
        </w:tc>
      </w:tr>
      <w:tr w:rsidR="00FA4BE9" w:rsidRPr="00EF7D2C" w:rsidTr="00FA4BE9">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rPr>
                <w:rFonts w:cs="Arial"/>
                <w:szCs w:val="18"/>
              </w:rPr>
            </w:pPr>
            <w:r w:rsidRPr="00881177">
              <w:rPr>
                <w:rFonts w:cs="Arial"/>
                <w:szCs w:val="18"/>
              </w:rPr>
              <w:t>NDC</w:t>
            </w:r>
          </w:p>
        </w:tc>
        <w:tc>
          <w:tcPr>
            <w:tcW w:w="585"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w:t>
            </w:r>
          </w:p>
        </w:tc>
        <w:tc>
          <w:tcPr>
            <w:tcW w:w="7351"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rPr>
                <w:rFonts w:cs="Arial"/>
                <w:szCs w:val="18"/>
              </w:rPr>
            </w:pPr>
            <w:r w:rsidRPr="00881177">
              <w:rPr>
                <w:rFonts w:cs="Arial"/>
                <w:szCs w:val="18"/>
              </w:rPr>
              <w:t xml:space="preserve">national destination code </w:t>
            </w:r>
          </w:p>
        </w:tc>
      </w:tr>
      <w:tr w:rsidR="00FA4BE9" w:rsidRPr="00EF7D2C" w:rsidTr="00FA4BE9">
        <w:trPr>
          <w:tblHeader/>
          <w:jc w:val="center"/>
        </w:trPr>
        <w:tc>
          <w:tcPr>
            <w:tcW w:w="1136"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rPr>
                <w:rFonts w:cs="Arial"/>
                <w:szCs w:val="18"/>
              </w:rPr>
            </w:pPr>
            <w:r w:rsidRPr="00881177">
              <w:rPr>
                <w:rFonts w:cs="Arial"/>
                <w:szCs w:val="18"/>
              </w:rPr>
              <w:t>SN</w:t>
            </w:r>
          </w:p>
        </w:tc>
        <w:tc>
          <w:tcPr>
            <w:tcW w:w="585"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jc w:val="center"/>
              <w:rPr>
                <w:rFonts w:cs="Arial"/>
                <w:szCs w:val="18"/>
              </w:rPr>
            </w:pPr>
            <w:r w:rsidRPr="00881177">
              <w:rPr>
                <w:rFonts w:cs="Arial"/>
                <w:szCs w:val="18"/>
              </w:rPr>
              <w:t>=</w:t>
            </w:r>
          </w:p>
        </w:tc>
        <w:tc>
          <w:tcPr>
            <w:tcW w:w="7351" w:type="dxa"/>
            <w:tcBorders>
              <w:top w:val="single" w:sz="4" w:space="0" w:color="auto"/>
              <w:left w:val="single" w:sz="4" w:space="0" w:color="auto"/>
              <w:bottom w:val="single" w:sz="4" w:space="0" w:color="auto"/>
              <w:right w:val="single" w:sz="4" w:space="0" w:color="auto"/>
            </w:tcBorders>
            <w:hideMark/>
          </w:tcPr>
          <w:p w:rsidR="00FA4BE9" w:rsidRPr="00881177" w:rsidRDefault="00FA4BE9" w:rsidP="00FA4BE9">
            <w:pPr>
              <w:pStyle w:val="TableText2"/>
              <w:rPr>
                <w:rFonts w:cs="Arial"/>
                <w:szCs w:val="18"/>
              </w:rPr>
            </w:pPr>
            <w:r w:rsidRPr="00881177">
              <w:rPr>
                <w:rFonts w:cs="Arial"/>
                <w:szCs w:val="18"/>
              </w:rPr>
              <w:t>Subscriber number</w:t>
            </w:r>
          </w:p>
        </w:tc>
      </w:tr>
    </w:tbl>
    <w:p w:rsidR="00FA4BE9" w:rsidRPr="007F11A2" w:rsidRDefault="00FA4BE9" w:rsidP="007F11A2">
      <w:pPr>
        <w:spacing w:before="0"/>
        <w:rPr>
          <w:rFonts w:asciiTheme="minorHAnsi" w:hAnsiTheme="minorHAnsi" w:cs="Arial"/>
          <w:sz w:val="4"/>
        </w:rPr>
      </w:pPr>
    </w:p>
    <w:p w:rsidR="00FA4BE9" w:rsidRPr="00EF7D2C" w:rsidRDefault="00FA4BE9" w:rsidP="00FA4BE9">
      <w:r w:rsidRPr="00EF7D2C">
        <w:t>V)</w:t>
      </w:r>
      <w:r w:rsidRPr="00EF7D2C">
        <w:tab/>
        <w:t>Fixed non-geographic numbers</w:t>
      </w:r>
    </w:p>
    <w:p w:rsidR="00FA4BE9" w:rsidRPr="00EF7D2C" w:rsidRDefault="00FA4BE9" w:rsidP="00FA4BE9">
      <w:r w:rsidRPr="00EF7D2C">
        <w:t>These numbers take the form 0ZABPQMCDU, where A = 8.</w:t>
      </w:r>
    </w:p>
    <w:p w:rsidR="00FA4BE9" w:rsidRPr="00EF7D2C" w:rsidRDefault="00FA4BE9" w:rsidP="00FA4BE9">
      <w:pPr>
        <w:rPr>
          <w:lang w:val="fr-FR"/>
        </w:rPr>
      </w:pPr>
      <w:r w:rsidRPr="00EF7D2C">
        <w:rPr>
          <w:lang w:val="fr-FR"/>
        </w:rPr>
        <w:t>Contact:</w:t>
      </w:r>
    </w:p>
    <w:p w:rsidR="00FA4BE9" w:rsidRPr="00FA4BE9" w:rsidRDefault="00FA4BE9" w:rsidP="00FA4BE9">
      <w:pPr>
        <w:ind w:left="567" w:hanging="567"/>
        <w:jc w:val="left"/>
        <w:rPr>
          <w:lang w:val="fr-CH"/>
        </w:rPr>
      </w:pPr>
      <w:r w:rsidRPr="00EF7D2C">
        <w:rPr>
          <w:rFonts w:asciiTheme="minorHAnsi" w:hAnsiTheme="minorHAnsi" w:cs="Arial"/>
          <w:lang w:val="fr-FR"/>
        </w:rPr>
        <w:tab/>
        <w:t>Monsieur Ahmed Slalmi</w:t>
      </w:r>
      <w:r w:rsidRPr="00EF7D2C">
        <w:rPr>
          <w:rFonts w:asciiTheme="minorHAnsi" w:hAnsiTheme="minorHAnsi" w:cs="Arial"/>
          <w:lang w:val="fr-FR"/>
        </w:rPr>
        <w:br/>
        <w:t>Agence Nationale de Réglementation des Télécommunications (ANRT</w:t>
      </w:r>
      <w:proofErr w:type="gramStart"/>
      <w:r w:rsidRPr="00EF7D2C">
        <w:rPr>
          <w:rFonts w:asciiTheme="minorHAnsi" w:hAnsiTheme="minorHAnsi" w:cs="Arial"/>
          <w:lang w:val="fr-FR"/>
        </w:rPr>
        <w:t>)</w:t>
      </w:r>
      <w:proofErr w:type="gramEnd"/>
      <w:r w:rsidRPr="00EF7D2C">
        <w:rPr>
          <w:rFonts w:asciiTheme="minorHAnsi" w:hAnsiTheme="minorHAnsi" w:cs="Arial"/>
          <w:lang w:val="fr-FR"/>
        </w:rPr>
        <w:br/>
        <w:t>Avenue Annakil, Centre d'Affaires</w:t>
      </w:r>
      <w:r w:rsidRPr="00EF7D2C">
        <w:rPr>
          <w:rFonts w:asciiTheme="minorHAnsi" w:hAnsiTheme="minorHAnsi" w:cs="Arial"/>
          <w:lang w:val="fr-FR"/>
        </w:rPr>
        <w:br/>
        <w:t>B.P. 2939</w:t>
      </w:r>
      <w:r w:rsidRPr="00EF7D2C">
        <w:rPr>
          <w:rFonts w:asciiTheme="minorHAnsi" w:hAnsiTheme="minorHAnsi" w:cs="Arial"/>
          <w:lang w:val="fr-FR"/>
        </w:rPr>
        <w:br/>
        <w:t>RABAT</w:t>
      </w:r>
      <w:r w:rsidRPr="00EF7D2C">
        <w:rPr>
          <w:rFonts w:asciiTheme="minorHAnsi" w:hAnsiTheme="minorHAnsi" w:cs="Arial"/>
          <w:lang w:val="fr-FR"/>
        </w:rPr>
        <w:br/>
        <w:t>Morocco</w:t>
      </w:r>
      <w:r w:rsidRPr="00EF7D2C">
        <w:rPr>
          <w:rFonts w:asciiTheme="minorHAnsi" w:hAnsiTheme="minorHAnsi" w:cs="Arial"/>
          <w:lang w:val="fr-FR"/>
        </w:rPr>
        <w:br/>
        <w:t>Tel:</w:t>
      </w:r>
      <w:r w:rsidRPr="00EF7D2C">
        <w:rPr>
          <w:rFonts w:asciiTheme="minorHAnsi" w:hAnsiTheme="minorHAnsi" w:cs="Arial"/>
          <w:lang w:val="fr-FR"/>
        </w:rPr>
        <w:tab/>
        <w:t>+212 53 7718 685</w:t>
      </w:r>
      <w:r w:rsidRPr="00EF7D2C">
        <w:rPr>
          <w:rFonts w:asciiTheme="minorHAnsi" w:hAnsiTheme="minorHAnsi" w:cs="Arial"/>
          <w:lang w:val="fr-FR"/>
        </w:rPr>
        <w:br/>
        <w:t>Fax:</w:t>
      </w:r>
      <w:r w:rsidRPr="00EF7D2C">
        <w:rPr>
          <w:rFonts w:asciiTheme="minorHAnsi" w:hAnsiTheme="minorHAnsi" w:cs="Arial"/>
          <w:lang w:val="fr-FR"/>
        </w:rPr>
        <w:tab/>
        <w:t>+212 53 7718 459</w:t>
      </w:r>
      <w:r w:rsidRPr="00EF7D2C">
        <w:rPr>
          <w:rFonts w:asciiTheme="minorHAnsi" w:hAnsiTheme="minorHAnsi" w:cs="Arial"/>
          <w:lang w:val="fr-FR"/>
        </w:rPr>
        <w:br/>
        <w:t>E-mail:</w:t>
      </w:r>
      <w:r w:rsidRPr="00EF7D2C">
        <w:rPr>
          <w:rFonts w:asciiTheme="minorHAnsi" w:hAnsiTheme="minorHAnsi" w:cs="Arial"/>
          <w:lang w:val="fr-FR"/>
        </w:rPr>
        <w:tab/>
        <w:t>slalmi@anrt.ma / khaouja@anrt.ma</w:t>
      </w:r>
      <w:r w:rsidRPr="00EF7D2C">
        <w:rPr>
          <w:rFonts w:asciiTheme="minorHAnsi" w:hAnsiTheme="minorHAnsi" w:cs="Arial"/>
          <w:lang w:val="fr-FR"/>
        </w:rPr>
        <w:br/>
      </w:r>
      <w:r w:rsidRPr="00FA4BE9">
        <w:rPr>
          <w:lang w:val="fr-CH"/>
        </w:rPr>
        <w:t>URL:</w:t>
      </w:r>
      <w:r w:rsidRPr="00FA4BE9">
        <w:rPr>
          <w:lang w:val="fr-CH"/>
        </w:rPr>
        <w:tab/>
      </w:r>
      <w:hyperlink r:id="rId20" w:history="1">
        <w:r w:rsidRPr="00FA4BE9">
          <w:rPr>
            <w:lang w:val="fr-CH"/>
          </w:rPr>
          <w:t>www.anrt.net.ma</w:t>
        </w:r>
      </w:hyperlink>
    </w:p>
    <w:p w:rsidR="007F11A2" w:rsidRPr="004905BB" w:rsidRDefault="007F11A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CH"/>
        </w:rPr>
      </w:pPr>
      <w:r w:rsidRPr="004905BB">
        <w:rPr>
          <w:rFonts w:asciiTheme="minorHAnsi" w:hAnsiTheme="minorHAnsi" w:cs="Arial"/>
          <w:b/>
          <w:bCs/>
          <w:lang w:val="fr-CH"/>
        </w:rPr>
        <w:br w:type="page"/>
      </w:r>
    </w:p>
    <w:bookmarkEnd w:id="549"/>
    <w:p w:rsidR="00FA4BE9" w:rsidRPr="00B57619" w:rsidRDefault="00FA4BE9" w:rsidP="00FA4BE9">
      <w:pPr>
        <w:rPr>
          <w:b/>
          <w:bCs/>
          <w:lang w:val="en-US"/>
        </w:rPr>
      </w:pPr>
      <w:r w:rsidRPr="00B57619">
        <w:rPr>
          <w:b/>
          <w:bCs/>
          <w:lang w:val="en-US"/>
        </w:rPr>
        <w:lastRenderedPageBreak/>
        <w:t>Papua New Guinea</w:t>
      </w:r>
      <w:r w:rsidRPr="00B57619">
        <w:rPr>
          <w:b/>
          <w:bCs/>
          <w:lang w:val="en-US"/>
        </w:rPr>
        <w:fldChar w:fldCharType="begin"/>
      </w:r>
      <w:r w:rsidRPr="00B57619">
        <w:rPr>
          <w:b/>
          <w:bCs/>
          <w:lang w:val="en-US"/>
        </w:rPr>
        <w:instrText xml:space="preserve"> TC "</w:instrText>
      </w:r>
      <w:bookmarkStart w:id="552" w:name="_Toc388946321"/>
      <w:r w:rsidRPr="00B57619">
        <w:rPr>
          <w:b/>
          <w:bCs/>
          <w:lang w:val="en-US"/>
        </w:rPr>
        <w:instrText>Papua New Guinea</w:instrText>
      </w:r>
      <w:bookmarkEnd w:id="552"/>
      <w:r w:rsidRPr="00B57619">
        <w:rPr>
          <w:b/>
          <w:bCs/>
          <w:lang w:val="en-US"/>
        </w:rPr>
        <w:instrText xml:space="preserve">" \f C \l "1" </w:instrText>
      </w:r>
      <w:r w:rsidRPr="00B57619">
        <w:rPr>
          <w:b/>
          <w:bCs/>
          <w:lang w:val="en-US"/>
        </w:rPr>
        <w:fldChar w:fldCharType="end"/>
      </w:r>
      <w:r w:rsidRPr="00B57619">
        <w:rPr>
          <w:b/>
          <w:bCs/>
          <w:lang w:val="en-US"/>
        </w:rPr>
        <w:t xml:space="preserve"> (country code +675)</w:t>
      </w:r>
    </w:p>
    <w:p w:rsidR="00FA4BE9" w:rsidRPr="00EF7D2C" w:rsidRDefault="00FA4BE9" w:rsidP="00FA4BE9">
      <w:pPr>
        <w:spacing w:before="0"/>
        <w:rPr>
          <w:lang w:val="en-US"/>
        </w:rPr>
      </w:pPr>
      <w:r w:rsidRPr="00EF7D2C">
        <w:rPr>
          <w:lang w:val="en-US"/>
        </w:rPr>
        <w:t xml:space="preserve">Communication of 12.V.2014 </w:t>
      </w:r>
    </w:p>
    <w:p w:rsidR="00FA4BE9" w:rsidRPr="00EF7D2C" w:rsidRDefault="00FA4BE9" w:rsidP="00FA4BE9">
      <w:pPr>
        <w:rPr>
          <w:lang w:val="en-US"/>
        </w:rPr>
      </w:pPr>
      <w:r w:rsidRPr="00EF7D2C">
        <w:rPr>
          <w:lang w:val="en-US"/>
        </w:rPr>
        <w:t xml:space="preserve">The </w:t>
      </w:r>
      <w:r w:rsidRPr="00B57619">
        <w:rPr>
          <w:i/>
          <w:iCs/>
          <w:lang w:val="en-US"/>
        </w:rPr>
        <w:t>National Information and Communication Technology Authority (NICTA),</w:t>
      </w:r>
      <w:r w:rsidRPr="00EF7D2C">
        <w:rPr>
          <w:lang w:val="en-US"/>
        </w:rPr>
        <w:t xml:space="preserve"> Boroko</w:t>
      </w:r>
      <w:r>
        <w:rPr>
          <w:lang w:val="en-US"/>
        </w:rPr>
        <w:fldChar w:fldCharType="begin"/>
      </w:r>
      <w:r>
        <w:instrText xml:space="preserve"> TC "</w:instrText>
      </w:r>
      <w:bookmarkStart w:id="553" w:name="_Toc388946322"/>
      <w:r w:rsidRPr="00064FE2">
        <w:rPr>
          <w:i/>
          <w:iCs/>
          <w:lang w:val="en-US"/>
        </w:rPr>
        <w:instrText>National Information and Communication Technology Authority (NICTA),</w:instrText>
      </w:r>
      <w:r w:rsidRPr="00064FE2">
        <w:rPr>
          <w:lang w:val="en-US"/>
        </w:rPr>
        <w:instrText xml:space="preserve"> Boroko</w:instrText>
      </w:r>
      <w:bookmarkEnd w:id="553"/>
      <w:r>
        <w:instrText>" \f C \l "1</w:instrText>
      </w:r>
      <w:proofErr w:type="gramStart"/>
      <w:r>
        <w:instrText xml:space="preserve">" </w:instrText>
      </w:r>
      <w:proofErr w:type="gramEnd"/>
      <w:r>
        <w:rPr>
          <w:lang w:val="en-US"/>
        </w:rPr>
        <w:fldChar w:fldCharType="end"/>
      </w:r>
      <w:r w:rsidRPr="00EF7D2C">
        <w:rPr>
          <w:lang w:val="en-US"/>
        </w:rPr>
        <w:t>,</w:t>
      </w:r>
      <w:r w:rsidRPr="00EF7D2C">
        <w:rPr>
          <w:b/>
          <w:bCs/>
          <w:lang w:val="en-US"/>
        </w:rPr>
        <w:t xml:space="preserve"> </w:t>
      </w:r>
      <w:r w:rsidRPr="00EF7D2C">
        <w:rPr>
          <w:lang w:val="en-US"/>
        </w:rPr>
        <w:t>announces the following modification .</w:t>
      </w:r>
    </w:p>
    <w:p w:rsidR="00FA4BE9" w:rsidRPr="00EF7D2C" w:rsidRDefault="00FA4BE9" w:rsidP="00FA4BE9">
      <w:pPr>
        <w:jc w:val="center"/>
        <w:rPr>
          <w:lang w:val="en-US"/>
        </w:rPr>
      </w:pPr>
      <w:r w:rsidRPr="00EF7D2C">
        <w:rPr>
          <w:lang w:val="en-US"/>
        </w:rPr>
        <w:t>Table – Description of introduction of new resource for national E.164 numbering plan for country code 675</w:t>
      </w:r>
    </w:p>
    <w:p w:rsidR="00FA4BE9" w:rsidRPr="00826FC8" w:rsidRDefault="00FA4BE9" w:rsidP="00FA4BE9">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8"/>
        <w:gridCol w:w="1003"/>
        <w:gridCol w:w="1031"/>
        <w:gridCol w:w="2410"/>
        <w:gridCol w:w="2410"/>
      </w:tblGrid>
      <w:tr w:rsidR="00FA4BE9" w:rsidRPr="00B57619" w:rsidTr="00FA4BE9">
        <w:trPr>
          <w:trHeight w:val="20"/>
          <w:tblHeader/>
          <w:jc w:val="center"/>
        </w:trPr>
        <w:tc>
          <w:tcPr>
            <w:tcW w:w="2558" w:type="dxa"/>
            <w:vMerge w:val="restart"/>
            <w:tcBorders>
              <w:top w:val="single" w:sz="4" w:space="0" w:color="auto"/>
              <w:left w:val="single" w:sz="6" w:space="0" w:color="auto"/>
              <w:bottom w:val="single" w:sz="6" w:space="0" w:color="auto"/>
              <w:right w:val="single" w:sz="6" w:space="0" w:color="auto"/>
            </w:tcBorders>
            <w:vAlign w:val="center"/>
            <w:hideMark/>
          </w:tcPr>
          <w:p w:rsidR="00FA4BE9" w:rsidRPr="00B57619" w:rsidRDefault="00FA4BE9" w:rsidP="00FA4BE9">
            <w:pPr>
              <w:pStyle w:val="Tablehead"/>
              <w:keepNext w:val="0"/>
              <w:spacing w:line="276" w:lineRule="auto"/>
              <w:rPr>
                <w:rFonts w:asciiTheme="minorHAnsi" w:hAnsiTheme="minorHAnsi" w:cs="Arial"/>
                <w:b w:val="0"/>
                <w:bCs w:val="0"/>
                <w:i w:val="0"/>
                <w:iCs/>
                <w:szCs w:val="18"/>
                <w:lang w:val="en-US"/>
              </w:rPr>
            </w:pPr>
            <w:r w:rsidRPr="00B57619">
              <w:rPr>
                <w:rFonts w:asciiTheme="minorHAnsi" w:hAnsiTheme="minorHAnsi" w:cs="Arial"/>
                <w:b w:val="0"/>
                <w:iCs/>
                <w:szCs w:val="18"/>
                <w:lang w:val="en-US"/>
              </w:rPr>
              <w:t>NDC (National Destination Code) or leading digits of N(S)N (National (Significant) Number)</w:t>
            </w:r>
          </w:p>
        </w:tc>
        <w:tc>
          <w:tcPr>
            <w:tcW w:w="2301" w:type="dxa"/>
            <w:gridSpan w:val="2"/>
            <w:tcBorders>
              <w:top w:val="single" w:sz="4" w:space="0" w:color="auto"/>
              <w:left w:val="single" w:sz="6" w:space="0" w:color="auto"/>
              <w:bottom w:val="single" w:sz="6" w:space="0" w:color="auto"/>
              <w:right w:val="single" w:sz="6" w:space="0" w:color="auto"/>
            </w:tcBorders>
            <w:vAlign w:val="center"/>
            <w:hideMark/>
          </w:tcPr>
          <w:p w:rsidR="00FA4BE9" w:rsidRPr="00B57619" w:rsidRDefault="00FA4BE9" w:rsidP="00FA4BE9">
            <w:pPr>
              <w:pStyle w:val="Tablehead"/>
              <w:keepNext w:val="0"/>
              <w:spacing w:line="276" w:lineRule="auto"/>
              <w:rPr>
                <w:rFonts w:asciiTheme="minorHAnsi" w:hAnsiTheme="minorHAnsi" w:cs="Arial"/>
                <w:b w:val="0"/>
                <w:bCs w:val="0"/>
                <w:i w:val="0"/>
                <w:iCs/>
                <w:szCs w:val="18"/>
                <w:lang w:val="en-US"/>
              </w:rPr>
            </w:pPr>
            <w:r w:rsidRPr="00B57619">
              <w:rPr>
                <w:rFonts w:asciiTheme="minorHAnsi" w:hAnsiTheme="minorHAnsi" w:cs="Arial"/>
                <w:b w:val="0"/>
                <w:iCs/>
                <w:szCs w:val="18"/>
                <w:lang w:val="en-US"/>
              </w:rPr>
              <w:t>N(S)N number length</w:t>
            </w:r>
          </w:p>
        </w:tc>
        <w:tc>
          <w:tcPr>
            <w:tcW w:w="2783" w:type="dxa"/>
            <w:vMerge w:val="restart"/>
            <w:tcBorders>
              <w:top w:val="single" w:sz="4" w:space="0" w:color="auto"/>
              <w:left w:val="single" w:sz="6" w:space="0" w:color="auto"/>
              <w:bottom w:val="single" w:sz="6" w:space="0" w:color="auto"/>
              <w:right w:val="single" w:sz="6" w:space="0" w:color="auto"/>
            </w:tcBorders>
            <w:vAlign w:val="center"/>
            <w:hideMark/>
          </w:tcPr>
          <w:p w:rsidR="00FA4BE9" w:rsidRPr="00B57619" w:rsidRDefault="00FA4BE9" w:rsidP="00FA4BE9">
            <w:pPr>
              <w:pStyle w:val="Tablehead"/>
              <w:keepNext w:val="0"/>
              <w:spacing w:line="276" w:lineRule="auto"/>
              <w:rPr>
                <w:rFonts w:asciiTheme="minorHAnsi" w:hAnsiTheme="minorHAnsi" w:cs="Arial"/>
                <w:b w:val="0"/>
                <w:bCs w:val="0"/>
                <w:i w:val="0"/>
                <w:iCs/>
                <w:szCs w:val="18"/>
              </w:rPr>
            </w:pPr>
            <w:r w:rsidRPr="00B57619">
              <w:rPr>
                <w:rFonts w:asciiTheme="minorHAnsi" w:hAnsiTheme="minorHAnsi" w:cs="Arial"/>
                <w:b w:val="0"/>
                <w:iCs/>
                <w:szCs w:val="18"/>
              </w:rPr>
              <w:t>Usage of E.164 number</w:t>
            </w:r>
          </w:p>
        </w:tc>
        <w:tc>
          <w:tcPr>
            <w:tcW w:w="2783" w:type="dxa"/>
            <w:vMerge w:val="restart"/>
            <w:tcBorders>
              <w:top w:val="single" w:sz="4" w:space="0" w:color="auto"/>
              <w:left w:val="single" w:sz="6" w:space="0" w:color="auto"/>
              <w:bottom w:val="single" w:sz="6" w:space="0" w:color="auto"/>
              <w:right w:val="single" w:sz="6" w:space="0" w:color="auto"/>
            </w:tcBorders>
            <w:vAlign w:val="center"/>
            <w:hideMark/>
          </w:tcPr>
          <w:p w:rsidR="00FA4BE9" w:rsidRPr="00B57619" w:rsidRDefault="00FA4BE9" w:rsidP="00FA4BE9">
            <w:pPr>
              <w:pStyle w:val="Tablehead"/>
              <w:keepNext w:val="0"/>
              <w:spacing w:line="276" w:lineRule="auto"/>
              <w:rPr>
                <w:rFonts w:asciiTheme="minorHAnsi" w:hAnsiTheme="minorHAnsi" w:cs="Arial"/>
                <w:b w:val="0"/>
                <w:bCs w:val="0"/>
                <w:i w:val="0"/>
                <w:iCs/>
                <w:szCs w:val="18"/>
              </w:rPr>
            </w:pPr>
            <w:r w:rsidRPr="00B57619">
              <w:rPr>
                <w:rFonts w:asciiTheme="minorHAnsi" w:hAnsiTheme="minorHAnsi" w:cs="Arial"/>
                <w:b w:val="0"/>
                <w:iCs/>
                <w:szCs w:val="18"/>
              </w:rPr>
              <w:t>Additional information</w:t>
            </w:r>
          </w:p>
        </w:tc>
      </w:tr>
      <w:tr w:rsidR="00FA4BE9" w:rsidRPr="00B57619" w:rsidTr="00FA4BE9">
        <w:trPr>
          <w:trHeight w:val="601"/>
          <w:tblHeader/>
          <w:jc w:val="center"/>
        </w:trPr>
        <w:tc>
          <w:tcPr>
            <w:tcW w:w="2558" w:type="dxa"/>
            <w:vMerge/>
            <w:tcBorders>
              <w:top w:val="nil"/>
              <w:left w:val="single" w:sz="6" w:space="0" w:color="auto"/>
              <w:bottom w:val="single" w:sz="6" w:space="0" w:color="auto"/>
              <w:right w:val="single" w:sz="6" w:space="0" w:color="auto"/>
            </w:tcBorders>
            <w:vAlign w:val="center"/>
            <w:hideMark/>
          </w:tcPr>
          <w:p w:rsidR="00FA4BE9" w:rsidRPr="00B57619" w:rsidRDefault="00FA4BE9" w:rsidP="00FA4BE9">
            <w:pPr>
              <w:overflowPunct/>
              <w:autoSpaceDE/>
              <w:autoSpaceDN/>
              <w:adjustRightInd/>
              <w:rPr>
                <w:rFonts w:asciiTheme="minorHAnsi" w:hAnsiTheme="minorHAnsi" w:cs="Arial"/>
                <w:bCs/>
                <w:i/>
                <w:iCs/>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FA4BE9" w:rsidRPr="00B57619" w:rsidRDefault="00FA4BE9" w:rsidP="00FA4BE9">
            <w:pPr>
              <w:pStyle w:val="Tablehead"/>
              <w:keepNext w:val="0"/>
              <w:spacing w:line="276" w:lineRule="auto"/>
              <w:rPr>
                <w:rFonts w:asciiTheme="minorHAnsi" w:hAnsiTheme="minorHAnsi" w:cs="Arial"/>
                <w:b w:val="0"/>
                <w:i w:val="0"/>
                <w:iCs/>
                <w:szCs w:val="18"/>
              </w:rPr>
            </w:pPr>
            <w:r w:rsidRPr="00B57619">
              <w:rPr>
                <w:rFonts w:asciiTheme="minorHAnsi" w:hAnsiTheme="minorHAnsi" w:cs="Arial"/>
                <w:b w:val="0"/>
                <w:iCs/>
                <w:szCs w:val="18"/>
              </w:rPr>
              <w:t>Maximum length</w:t>
            </w:r>
          </w:p>
        </w:tc>
        <w:tc>
          <w:tcPr>
            <w:tcW w:w="1167" w:type="dxa"/>
            <w:tcBorders>
              <w:top w:val="single" w:sz="6" w:space="0" w:color="auto"/>
              <w:left w:val="single" w:sz="6" w:space="0" w:color="auto"/>
              <w:bottom w:val="single" w:sz="6" w:space="0" w:color="auto"/>
              <w:right w:val="single" w:sz="6" w:space="0" w:color="auto"/>
            </w:tcBorders>
            <w:vAlign w:val="center"/>
          </w:tcPr>
          <w:p w:rsidR="00FA4BE9" w:rsidRPr="00B57619" w:rsidRDefault="00FA4BE9" w:rsidP="00FA4BE9">
            <w:pPr>
              <w:pStyle w:val="Tablehead"/>
              <w:keepNext w:val="0"/>
              <w:spacing w:line="276" w:lineRule="auto"/>
              <w:rPr>
                <w:rFonts w:asciiTheme="minorHAnsi" w:hAnsiTheme="minorHAnsi" w:cs="Arial"/>
                <w:b w:val="0"/>
                <w:i w:val="0"/>
                <w:iCs/>
                <w:szCs w:val="18"/>
              </w:rPr>
            </w:pPr>
            <w:r w:rsidRPr="00B57619">
              <w:rPr>
                <w:rFonts w:asciiTheme="minorHAnsi" w:hAnsiTheme="minorHAnsi" w:cs="Arial"/>
                <w:b w:val="0"/>
                <w:iCs/>
                <w:szCs w:val="18"/>
              </w:rPr>
              <w:t>Minimum length</w:t>
            </w:r>
          </w:p>
        </w:tc>
        <w:tc>
          <w:tcPr>
            <w:tcW w:w="2783" w:type="dxa"/>
            <w:vMerge/>
            <w:tcBorders>
              <w:top w:val="nil"/>
              <w:left w:val="single" w:sz="6" w:space="0" w:color="auto"/>
              <w:bottom w:val="single" w:sz="6" w:space="0" w:color="auto"/>
              <w:right w:val="single" w:sz="6" w:space="0" w:color="auto"/>
            </w:tcBorders>
            <w:vAlign w:val="center"/>
            <w:hideMark/>
          </w:tcPr>
          <w:p w:rsidR="00FA4BE9" w:rsidRPr="00B57619" w:rsidRDefault="00FA4BE9" w:rsidP="00FA4BE9">
            <w:pPr>
              <w:overflowPunct/>
              <w:autoSpaceDE/>
              <w:autoSpaceDN/>
              <w:adjustRightInd/>
              <w:rPr>
                <w:rFonts w:asciiTheme="minorHAnsi" w:hAnsiTheme="minorHAnsi" w:cs="Arial"/>
                <w:bCs/>
                <w:i/>
                <w:iCs/>
                <w:sz w:val="18"/>
                <w:szCs w:val="18"/>
              </w:rPr>
            </w:pPr>
          </w:p>
        </w:tc>
        <w:tc>
          <w:tcPr>
            <w:tcW w:w="2783" w:type="dxa"/>
            <w:vMerge/>
            <w:tcBorders>
              <w:top w:val="nil"/>
              <w:left w:val="single" w:sz="6" w:space="0" w:color="auto"/>
              <w:bottom w:val="single" w:sz="6" w:space="0" w:color="auto"/>
              <w:right w:val="single" w:sz="6" w:space="0" w:color="auto"/>
            </w:tcBorders>
            <w:vAlign w:val="center"/>
            <w:hideMark/>
          </w:tcPr>
          <w:p w:rsidR="00FA4BE9" w:rsidRPr="00B57619" w:rsidRDefault="00FA4BE9" w:rsidP="00FA4BE9">
            <w:pPr>
              <w:overflowPunct/>
              <w:autoSpaceDE/>
              <w:autoSpaceDN/>
              <w:adjustRightInd/>
              <w:rPr>
                <w:rFonts w:asciiTheme="minorHAnsi" w:hAnsiTheme="minorHAnsi" w:cs="Arial"/>
                <w:bCs/>
                <w:i/>
                <w:iCs/>
                <w:sz w:val="18"/>
                <w:szCs w:val="18"/>
              </w:rPr>
            </w:pPr>
          </w:p>
        </w:tc>
      </w:tr>
      <w:tr w:rsidR="00FA4BE9" w:rsidRPr="00B57619" w:rsidTr="00FA4BE9">
        <w:trPr>
          <w:trHeight w:val="20"/>
          <w:tblHeader/>
          <w:jc w:val="center"/>
        </w:trPr>
        <w:tc>
          <w:tcPr>
            <w:tcW w:w="2558" w:type="dxa"/>
            <w:tcBorders>
              <w:top w:val="single" w:sz="6" w:space="0" w:color="auto"/>
              <w:left w:val="single" w:sz="6" w:space="0" w:color="auto"/>
              <w:bottom w:val="single" w:sz="6" w:space="0" w:color="auto"/>
              <w:right w:val="single" w:sz="6" w:space="0" w:color="auto"/>
            </w:tcBorders>
            <w:hideMark/>
          </w:tcPr>
          <w:p w:rsidR="00FA4BE9" w:rsidRPr="00B57619" w:rsidRDefault="00FA4BE9" w:rsidP="00FA4BE9">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lang w:val="en-US"/>
              </w:rPr>
              <w:t>20150 (NDC)</w:t>
            </w:r>
          </w:p>
        </w:tc>
        <w:tc>
          <w:tcPr>
            <w:tcW w:w="1134" w:type="dxa"/>
            <w:tcBorders>
              <w:top w:val="single" w:sz="6" w:space="0" w:color="auto"/>
              <w:left w:val="single" w:sz="6" w:space="0" w:color="auto"/>
              <w:bottom w:val="single" w:sz="6" w:space="0" w:color="auto"/>
              <w:right w:val="single" w:sz="6" w:space="0" w:color="auto"/>
            </w:tcBorders>
            <w:hideMark/>
          </w:tcPr>
          <w:p w:rsidR="00FA4BE9" w:rsidRPr="00B57619" w:rsidRDefault="00FA4BE9" w:rsidP="00FA4BE9">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rPr>
              <w:t>8</w:t>
            </w:r>
          </w:p>
        </w:tc>
        <w:tc>
          <w:tcPr>
            <w:tcW w:w="1167" w:type="dxa"/>
            <w:tcBorders>
              <w:top w:val="single" w:sz="6" w:space="0" w:color="auto"/>
              <w:left w:val="single" w:sz="6" w:space="0" w:color="auto"/>
              <w:bottom w:val="single" w:sz="6" w:space="0" w:color="auto"/>
              <w:right w:val="single" w:sz="6" w:space="0" w:color="auto"/>
            </w:tcBorders>
            <w:hideMark/>
          </w:tcPr>
          <w:p w:rsidR="00FA4BE9" w:rsidRPr="00B57619" w:rsidRDefault="00FA4BE9" w:rsidP="00FA4BE9">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rPr>
              <w:t>8</w:t>
            </w:r>
          </w:p>
        </w:tc>
        <w:tc>
          <w:tcPr>
            <w:tcW w:w="2783" w:type="dxa"/>
            <w:tcBorders>
              <w:top w:val="single" w:sz="6" w:space="0" w:color="auto"/>
              <w:left w:val="single" w:sz="6" w:space="0" w:color="auto"/>
              <w:bottom w:val="single" w:sz="6" w:space="0" w:color="auto"/>
              <w:right w:val="single" w:sz="6" w:space="0" w:color="auto"/>
            </w:tcBorders>
            <w:hideMark/>
          </w:tcPr>
          <w:p w:rsidR="00FA4BE9" w:rsidRPr="00B57619" w:rsidRDefault="00FA4BE9" w:rsidP="00FA4BE9">
            <w:pPr>
              <w:pStyle w:val="Tabletext"/>
              <w:spacing w:line="276" w:lineRule="auto"/>
              <w:rPr>
                <w:rFonts w:asciiTheme="minorHAnsi" w:hAnsiTheme="minorHAnsi" w:cs="Arial"/>
                <w:b w:val="0"/>
                <w:szCs w:val="18"/>
                <w:lang w:val="en-US"/>
              </w:rPr>
            </w:pPr>
            <w:r w:rsidRPr="00B57619">
              <w:rPr>
                <w:rFonts w:asciiTheme="minorHAnsi" w:hAnsiTheme="minorHAnsi" w:cs="Arial"/>
                <w:b w:val="0"/>
                <w:szCs w:val="18"/>
                <w:lang w:val="en-US"/>
              </w:rPr>
              <w:t>Non-geographic number.</w:t>
            </w:r>
            <w:r>
              <w:rPr>
                <w:rFonts w:asciiTheme="minorHAnsi" w:hAnsiTheme="minorHAnsi" w:cs="Arial"/>
                <w:b w:val="0"/>
                <w:szCs w:val="18"/>
                <w:lang w:val="en-US"/>
              </w:rPr>
              <w:br/>
            </w:r>
            <w:r w:rsidRPr="00B57619">
              <w:rPr>
                <w:rFonts w:asciiTheme="minorHAnsi" w:hAnsiTheme="minorHAnsi" w:cs="Arial"/>
                <w:b w:val="0"/>
                <w:szCs w:val="18"/>
                <w:lang w:val="en-US"/>
              </w:rPr>
              <w:t>Assigned to Bemobile</w:t>
            </w:r>
          </w:p>
        </w:tc>
        <w:tc>
          <w:tcPr>
            <w:tcW w:w="2783" w:type="dxa"/>
            <w:tcBorders>
              <w:top w:val="single" w:sz="6" w:space="0" w:color="auto"/>
              <w:left w:val="single" w:sz="6" w:space="0" w:color="auto"/>
              <w:bottom w:val="single" w:sz="6" w:space="0" w:color="auto"/>
              <w:right w:val="single" w:sz="6" w:space="0" w:color="auto"/>
            </w:tcBorders>
            <w:hideMark/>
          </w:tcPr>
          <w:p w:rsidR="00FA4BE9" w:rsidRPr="00B57619" w:rsidRDefault="00FA4BE9" w:rsidP="00FA4BE9">
            <w:pPr>
              <w:pStyle w:val="Tabletext"/>
              <w:spacing w:line="276" w:lineRule="auto"/>
              <w:rPr>
                <w:rFonts w:asciiTheme="minorHAnsi" w:hAnsiTheme="minorHAnsi" w:cs="Arial"/>
                <w:b w:val="0"/>
                <w:szCs w:val="18"/>
                <w:lang w:val="en-US"/>
              </w:rPr>
            </w:pPr>
            <w:r w:rsidRPr="00B57619">
              <w:rPr>
                <w:rFonts w:asciiTheme="minorHAnsi" w:hAnsiTheme="minorHAnsi" w:cs="Arial"/>
                <w:b w:val="0"/>
                <w:szCs w:val="18"/>
                <w:lang w:val="en-US"/>
              </w:rPr>
              <w:t>GSM Mobile service.</w:t>
            </w:r>
            <w:r>
              <w:rPr>
                <w:rFonts w:asciiTheme="minorHAnsi" w:hAnsiTheme="minorHAnsi" w:cs="Arial"/>
                <w:b w:val="0"/>
                <w:szCs w:val="18"/>
                <w:lang w:val="en-US"/>
              </w:rPr>
              <w:br/>
            </w:r>
            <w:r w:rsidRPr="00B57619">
              <w:rPr>
                <w:rFonts w:asciiTheme="minorHAnsi" w:hAnsiTheme="minorHAnsi" w:cs="Arial"/>
                <w:b w:val="0"/>
                <w:szCs w:val="18"/>
                <w:lang w:val="en-US"/>
              </w:rPr>
              <w:t>Temporary used for SP Games in PNG 2015.</w:t>
            </w:r>
            <w:r>
              <w:rPr>
                <w:rFonts w:asciiTheme="minorHAnsi" w:hAnsiTheme="minorHAnsi" w:cs="Arial"/>
                <w:b w:val="0"/>
                <w:szCs w:val="18"/>
                <w:lang w:val="en-US"/>
              </w:rPr>
              <w:br/>
            </w:r>
            <w:r w:rsidRPr="00B57619">
              <w:rPr>
                <w:rFonts w:asciiTheme="minorHAnsi" w:hAnsiTheme="minorHAnsi" w:cs="Arial"/>
                <w:b w:val="0"/>
                <w:szCs w:val="18"/>
                <w:lang w:val="en-US"/>
              </w:rPr>
              <w:t>Range will be returned to the pool at the end of December 2015</w:t>
            </w:r>
          </w:p>
        </w:tc>
      </w:tr>
      <w:tr w:rsidR="00FA4BE9" w:rsidRPr="00B57619" w:rsidTr="00FA4BE9">
        <w:trPr>
          <w:trHeight w:val="20"/>
          <w:tblHeader/>
          <w:jc w:val="center"/>
        </w:trPr>
        <w:tc>
          <w:tcPr>
            <w:tcW w:w="2558" w:type="dxa"/>
            <w:tcBorders>
              <w:top w:val="single" w:sz="6" w:space="0" w:color="auto"/>
              <w:left w:val="single" w:sz="6" w:space="0" w:color="auto"/>
              <w:bottom w:val="single" w:sz="6" w:space="0" w:color="auto"/>
              <w:right w:val="single" w:sz="6" w:space="0" w:color="auto"/>
            </w:tcBorders>
          </w:tcPr>
          <w:p w:rsidR="00FA4BE9" w:rsidRPr="00B57619" w:rsidRDefault="00FA4BE9" w:rsidP="00FA4BE9">
            <w:pPr>
              <w:pStyle w:val="Tabletext"/>
              <w:spacing w:line="276" w:lineRule="auto"/>
              <w:jc w:val="center"/>
              <w:rPr>
                <w:rFonts w:asciiTheme="minorHAnsi" w:hAnsiTheme="minorHAnsi" w:cs="Arial"/>
                <w:b w:val="0"/>
                <w:szCs w:val="18"/>
                <w:lang w:val="en-US"/>
              </w:rPr>
            </w:pPr>
            <w:r w:rsidRPr="00B57619">
              <w:rPr>
                <w:rFonts w:asciiTheme="minorHAnsi" w:hAnsiTheme="minorHAnsi" w:cs="Arial"/>
                <w:b w:val="0"/>
                <w:szCs w:val="18"/>
                <w:lang w:val="en-US"/>
              </w:rPr>
              <w:t>20150 (NDC)</w:t>
            </w:r>
          </w:p>
        </w:tc>
        <w:tc>
          <w:tcPr>
            <w:tcW w:w="1134" w:type="dxa"/>
            <w:tcBorders>
              <w:top w:val="single" w:sz="6" w:space="0" w:color="auto"/>
              <w:left w:val="single" w:sz="6" w:space="0" w:color="auto"/>
              <w:bottom w:val="single" w:sz="6" w:space="0" w:color="auto"/>
              <w:right w:val="single" w:sz="6" w:space="0" w:color="auto"/>
            </w:tcBorders>
          </w:tcPr>
          <w:p w:rsidR="00FA4BE9" w:rsidRPr="00B57619" w:rsidRDefault="00FA4BE9" w:rsidP="00FA4BE9">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rPr>
              <w:t>8</w:t>
            </w:r>
          </w:p>
        </w:tc>
        <w:tc>
          <w:tcPr>
            <w:tcW w:w="1167" w:type="dxa"/>
            <w:tcBorders>
              <w:top w:val="single" w:sz="6" w:space="0" w:color="auto"/>
              <w:left w:val="single" w:sz="6" w:space="0" w:color="auto"/>
              <w:bottom w:val="single" w:sz="6" w:space="0" w:color="auto"/>
              <w:right w:val="single" w:sz="6" w:space="0" w:color="auto"/>
            </w:tcBorders>
          </w:tcPr>
          <w:p w:rsidR="00FA4BE9" w:rsidRPr="00B57619" w:rsidRDefault="00FA4BE9" w:rsidP="00FA4BE9">
            <w:pPr>
              <w:pStyle w:val="Tabletext"/>
              <w:spacing w:line="276" w:lineRule="auto"/>
              <w:jc w:val="center"/>
              <w:rPr>
                <w:rFonts w:asciiTheme="minorHAnsi" w:hAnsiTheme="minorHAnsi" w:cs="Arial"/>
                <w:b w:val="0"/>
                <w:szCs w:val="18"/>
              </w:rPr>
            </w:pPr>
            <w:r w:rsidRPr="00B57619">
              <w:rPr>
                <w:rFonts w:asciiTheme="minorHAnsi" w:hAnsiTheme="minorHAnsi" w:cs="Arial"/>
                <w:b w:val="0"/>
                <w:szCs w:val="18"/>
              </w:rPr>
              <w:t>8</w:t>
            </w:r>
          </w:p>
        </w:tc>
        <w:tc>
          <w:tcPr>
            <w:tcW w:w="2783" w:type="dxa"/>
            <w:tcBorders>
              <w:top w:val="single" w:sz="6" w:space="0" w:color="auto"/>
              <w:left w:val="single" w:sz="6" w:space="0" w:color="auto"/>
              <w:bottom w:val="single" w:sz="6" w:space="0" w:color="auto"/>
              <w:right w:val="single" w:sz="6" w:space="0" w:color="auto"/>
            </w:tcBorders>
          </w:tcPr>
          <w:p w:rsidR="00FA4BE9" w:rsidRPr="00B57619" w:rsidRDefault="00FA4BE9" w:rsidP="00FA4BE9">
            <w:pPr>
              <w:pStyle w:val="Tabletext"/>
              <w:spacing w:line="276" w:lineRule="auto"/>
              <w:rPr>
                <w:rFonts w:asciiTheme="minorHAnsi" w:hAnsiTheme="minorHAnsi" w:cs="Arial"/>
                <w:b w:val="0"/>
                <w:szCs w:val="18"/>
                <w:lang w:val="en-US"/>
              </w:rPr>
            </w:pPr>
            <w:r w:rsidRPr="00B57619">
              <w:rPr>
                <w:rFonts w:asciiTheme="minorHAnsi" w:hAnsiTheme="minorHAnsi" w:cs="Arial"/>
                <w:b w:val="0"/>
                <w:szCs w:val="18"/>
                <w:lang w:val="en-US"/>
              </w:rPr>
              <w:t>Non-geographic number.</w:t>
            </w:r>
            <w:r>
              <w:rPr>
                <w:rFonts w:asciiTheme="minorHAnsi" w:hAnsiTheme="minorHAnsi" w:cs="Arial"/>
                <w:b w:val="0"/>
                <w:szCs w:val="18"/>
                <w:lang w:val="en-US"/>
              </w:rPr>
              <w:br/>
            </w:r>
            <w:r w:rsidRPr="00B57619">
              <w:rPr>
                <w:rFonts w:asciiTheme="minorHAnsi" w:hAnsiTheme="minorHAnsi" w:cs="Arial"/>
                <w:b w:val="0"/>
                <w:szCs w:val="18"/>
                <w:lang w:val="en-US"/>
              </w:rPr>
              <w:t>Assigned to Telikom PNG Ltd</w:t>
            </w:r>
          </w:p>
        </w:tc>
        <w:tc>
          <w:tcPr>
            <w:tcW w:w="2783" w:type="dxa"/>
            <w:tcBorders>
              <w:top w:val="single" w:sz="6" w:space="0" w:color="auto"/>
              <w:left w:val="single" w:sz="6" w:space="0" w:color="auto"/>
              <w:bottom w:val="single" w:sz="6" w:space="0" w:color="auto"/>
              <w:right w:val="single" w:sz="6" w:space="0" w:color="auto"/>
            </w:tcBorders>
          </w:tcPr>
          <w:p w:rsidR="00FA4BE9" w:rsidRPr="00B57619" w:rsidRDefault="00FA4BE9" w:rsidP="00FA4BE9">
            <w:pPr>
              <w:pStyle w:val="Tabletext"/>
              <w:spacing w:line="276" w:lineRule="auto"/>
              <w:rPr>
                <w:rFonts w:asciiTheme="minorHAnsi" w:hAnsiTheme="minorHAnsi" w:cs="Arial"/>
                <w:b w:val="0"/>
                <w:szCs w:val="18"/>
                <w:lang w:val="en-US"/>
              </w:rPr>
            </w:pPr>
            <w:r w:rsidRPr="00B57619">
              <w:rPr>
                <w:rFonts w:asciiTheme="minorHAnsi" w:hAnsiTheme="minorHAnsi" w:cs="Arial"/>
                <w:b w:val="0"/>
                <w:szCs w:val="18"/>
                <w:lang w:val="en-US"/>
              </w:rPr>
              <w:t>Fixed landline service.</w:t>
            </w:r>
            <w:r>
              <w:rPr>
                <w:rFonts w:asciiTheme="minorHAnsi" w:hAnsiTheme="minorHAnsi" w:cs="Arial"/>
                <w:b w:val="0"/>
                <w:szCs w:val="18"/>
                <w:lang w:val="en-US"/>
              </w:rPr>
              <w:br/>
            </w:r>
            <w:r w:rsidRPr="00B57619">
              <w:rPr>
                <w:rFonts w:asciiTheme="minorHAnsi" w:hAnsiTheme="minorHAnsi" w:cs="Arial"/>
                <w:b w:val="0"/>
                <w:szCs w:val="18"/>
                <w:lang w:val="en-US"/>
              </w:rPr>
              <w:t>This is a temporary assignment, same as above</w:t>
            </w:r>
          </w:p>
        </w:tc>
      </w:tr>
    </w:tbl>
    <w:p w:rsidR="00FA4BE9" w:rsidRPr="00826FC8" w:rsidRDefault="00FA4BE9" w:rsidP="00826FC8">
      <w:pPr>
        <w:spacing w:before="0"/>
        <w:rPr>
          <w:rFonts w:asciiTheme="minorHAnsi" w:hAnsiTheme="minorHAnsi" w:cs="Arial"/>
          <w:sz w:val="4"/>
        </w:rPr>
      </w:pPr>
    </w:p>
    <w:p w:rsidR="00FA4BE9" w:rsidRPr="00EF7D2C" w:rsidRDefault="00FA4BE9" w:rsidP="00FA4BE9">
      <w:r w:rsidRPr="00EF7D2C">
        <w:t>Co</w:t>
      </w:r>
      <w:r w:rsidRPr="00EF7D2C">
        <w:rPr>
          <w:spacing w:val="1"/>
        </w:rPr>
        <w:t>n</w:t>
      </w:r>
      <w:r w:rsidRPr="00EF7D2C">
        <w:t>t</w:t>
      </w:r>
      <w:r w:rsidRPr="00EF7D2C">
        <w:rPr>
          <w:spacing w:val="1"/>
        </w:rPr>
        <w:t>a</w:t>
      </w:r>
      <w:r w:rsidRPr="00EF7D2C">
        <w:t>c</w:t>
      </w:r>
      <w:r w:rsidRPr="00EF7D2C">
        <w:rPr>
          <w:spacing w:val="-2"/>
        </w:rPr>
        <w:t>t</w:t>
      </w:r>
      <w:r w:rsidRPr="00EF7D2C">
        <w:t>:</w:t>
      </w:r>
    </w:p>
    <w:p w:rsidR="00FA4BE9" w:rsidRPr="00B57619" w:rsidRDefault="00FA4BE9" w:rsidP="00FA4BE9">
      <w:pPr>
        <w:ind w:left="567" w:hanging="567"/>
        <w:jc w:val="left"/>
        <w:rPr>
          <w:rFonts w:asciiTheme="minorHAnsi" w:hAnsiTheme="minorHAnsi" w:cs="Arial"/>
          <w:lang w:val="en-US"/>
        </w:rPr>
      </w:pPr>
      <w:r>
        <w:rPr>
          <w:spacing w:val="-1"/>
        </w:rPr>
        <w:tab/>
      </w:r>
      <w:r w:rsidRPr="00EF7D2C">
        <w:rPr>
          <w:spacing w:val="-1"/>
        </w:rPr>
        <w:t>M</w:t>
      </w:r>
      <w:r w:rsidRPr="00EF7D2C">
        <w:t>r. Ch</w:t>
      </w:r>
      <w:r w:rsidRPr="00EF7D2C">
        <w:rPr>
          <w:spacing w:val="1"/>
        </w:rPr>
        <w:t>a</w:t>
      </w:r>
      <w:r w:rsidRPr="00EF7D2C">
        <w:t>r</w:t>
      </w:r>
      <w:r w:rsidRPr="00EF7D2C">
        <w:rPr>
          <w:spacing w:val="-1"/>
        </w:rPr>
        <w:t>l</w:t>
      </w:r>
      <w:r w:rsidRPr="00EF7D2C">
        <w:rPr>
          <w:spacing w:val="1"/>
        </w:rPr>
        <w:t>e</w:t>
      </w:r>
      <w:r w:rsidRPr="00EF7D2C">
        <w:t xml:space="preserve">s </w:t>
      </w:r>
      <w:r w:rsidRPr="00EF7D2C">
        <w:rPr>
          <w:spacing w:val="1"/>
        </w:rPr>
        <w:t>S</w:t>
      </w:r>
      <w:r w:rsidRPr="00EF7D2C">
        <w:t>.</w:t>
      </w:r>
      <w:r w:rsidRPr="00EF7D2C">
        <w:rPr>
          <w:spacing w:val="1"/>
        </w:rPr>
        <w:t xml:space="preserve"> </w:t>
      </w:r>
      <w:r w:rsidRPr="00EF7D2C">
        <w:rPr>
          <w:spacing w:val="-2"/>
        </w:rPr>
        <w:t>P</w:t>
      </w:r>
      <w:r w:rsidRPr="00EF7D2C">
        <w:rPr>
          <w:spacing w:val="1"/>
        </w:rPr>
        <w:t>u</w:t>
      </w:r>
      <w:r w:rsidRPr="00EF7D2C">
        <w:rPr>
          <w:spacing w:val="-1"/>
        </w:rPr>
        <w:t>n</w:t>
      </w:r>
      <w:r w:rsidRPr="00EF7D2C">
        <w:rPr>
          <w:spacing w:val="1"/>
        </w:rPr>
        <w:t>ah</w:t>
      </w:r>
      <w:r w:rsidRPr="00EF7D2C">
        <w:t>a</w:t>
      </w:r>
      <w:r>
        <w:br/>
      </w:r>
      <w:r w:rsidRPr="00EF7D2C">
        <w:rPr>
          <w:rFonts w:asciiTheme="minorHAnsi" w:hAnsiTheme="minorHAnsi" w:cs="Arial"/>
          <w:color w:val="000000"/>
        </w:rPr>
        <w:t>Chi</w:t>
      </w:r>
      <w:r w:rsidRPr="00EF7D2C">
        <w:rPr>
          <w:rFonts w:asciiTheme="minorHAnsi" w:hAnsiTheme="minorHAnsi" w:cs="Arial"/>
          <w:color w:val="000000"/>
          <w:spacing w:val="-1"/>
        </w:rPr>
        <w:t>e</w:t>
      </w:r>
      <w:r w:rsidRPr="00EF7D2C">
        <w:rPr>
          <w:rFonts w:asciiTheme="minorHAnsi" w:hAnsiTheme="minorHAnsi" w:cs="Arial"/>
          <w:color w:val="000000"/>
        </w:rPr>
        <w:t>f</w:t>
      </w:r>
      <w:r w:rsidRPr="00EF7D2C">
        <w:rPr>
          <w:rFonts w:asciiTheme="minorHAnsi" w:hAnsiTheme="minorHAnsi" w:cs="Arial"/>
          <w:color w:val="000000"/>
          <w:spacing w:val="3"/>
        </w:rPr>
        <w:t xml:space="preserve"> </w:t>
      </w:r>
      <w:r w:rsidRPr="00EF7D2C">
        <w:rPr>
          <w:rFonts w:asciiTheme="minorHAnsi" w:hAnsiTheme="minorHAnsi" w:cs="Arial"/>
          <w:color w:val="000000"/>
          <w:spacing w:val="1"/>
        </w:rPr>
        <w:t>E</w:t>
      </w:r>
      <w:r w:rsidRPr="00EF7D2C">
        <w:rPr>
          <w:rFonts w:asciiTheme="minorHAnsi" w:hAnsiTheme="minorHAnsi" w:cs="Arial"/>
          <w:color w:val="000000"/>
          <w:spacing w:val="-2"/>
        </w:rPr>
        <w:t>x</w:t>
      </w:r>
      <w:r w:rsidRPr="00EF7D2C">
        <w:rPr>
          <w:rFonts w:asciiTheme="minorHAnsi" w:hAnsiTheme="minorHAnsi" w:cs="Arial"/>
          <w:color w:val="000000"/>
          <w:spacing w:val="1"/>
        </w:rPr>
        <w:t>e</w:t>
      </w:r>
      <w:r w:rsidRPr="00EF7D2C">
        <w:rPr>
          <w:rFonts w:asciiTheme="minorHAnsi" w:hAnsiTheme="minorHAnsi" w:cs="Arial"/>
          <w:color w:val="000000"/>
        </w:rPr>
        <w:t>c</w:t>
      </w:r>
      <w:r w:rsidRPr="00EF7D2C">
        <w:rPr>
          <w:rFonts w:asciiTheme="minorHAnsi" w:hAnsiTheme="minorHAnsi" w:cs="Arial"/>
          <w:color w:val="000000"/>
          <w:spacing w:val="1"/>
        </w:rPr>
        <w:t>u</w:t>
      </w:r>
      <w:r w:rsidRPr="00EF7D2C">
        <w:rPr>
          <w:rFonts w:asciiTheme="minorHAnsi" w:hAnsiTheme="minorHAnsi" w:cs="Arial"/>
          <w:color w:val="000000"/>
        </w:rPr>
        <w:t>ti</w:t>
      </w:r>
      <w:r w:rsidRPr="00EF7D2C">
        <w:rPr>
          <w:rFonts w:asciiTheme="minorHAnsi" w:hAnsiTheme="minorHAnsi" w:cs="Arial"/>
          <w:color w:val="000000"/>
          <w:spacing w:val="-2"/>
        </w:rPr>
        <w:t>v</w:t>
      </w:r>
      <w:r w:rsidRPr="00EF7D2C">
        <w:rPr>
          <w:rFonts w:asciiTheme="minorHAnsi" w:hAnsiTheme="minorHAnsi" w:cs="Arial"/>
          <w:color w:val="000000"/>
        </w:rPr>
        <w:t>e</w:t>
      </w:r>
      <w:r w:rsidRPr="00EF7D2C">
        <w:rPr>
          <w:rFonts w:asciiTheme="minorHAnsi" w:hAnsiTheme="minorHAnsi" w:cs="Arial"/>
          <w:color w:val="000000"/>
          <w:spacing w:val="1"/>
        </w:rPr>
        <w:t xml:space="preserve"> </w:t>
      </w:r>
      <w:r w:rsidRPr="00EF7D2C">
        <w:rPr>
          <w:rFonts w:asciiTheme="minorHAnsi" w:hAnsiTheme="minorHAnsi" w:cs="Arial"/>
          <w:color w:val="000000"/>
          <w:spacing w:val="-1"/>
        </w:rPr>
        <w:t>O</w:t>
      </w:r>
      <w:r w:rsidRPr="00EF7D2C">
        <w:rPr>
          <w:rFonts w:asciiTheme="minorHAnsi" w:hAnsiTheme="minorHAnsi" w:cs="Arial"/>
          <w:color w:val="000000"/>
        </w:rPr>
        <w:t>f</w:t>
      </w:r>
      <w:r w:rsidRPr="00EF7D2C">
        <w:rPr>
          <w:rFonts w:asciiTheme="minorHAnsi" w:hAnsiTheme="minorHAnsi" w:cs="Arial"/>
          <w:color w:val="000000"/>
          <w:spacing w:val="3"/>
        </w:rPr>
        <w:t>f</w:t>
      </w:r>
      <w:r w:rsidRPr="00EF7D2C">
        <w:rPr>
          <w:rFonts w:asciiTheme="minorHAnsi" w:hAnsiTheme="minorHAnsi" w:cs="Arial"/>
          <w:color w:val="000000"/>
        </w:rPr>
        <w:t>icer</w:t>
      </w:r>
      <w:r>
        <w:rPr>
          <w:rFonts w:asciiTheme="minorHAnsi" w:hAnsiTheme="minorHAnsi" w:cs="Arial"/>
          <w:color w:val="000000"/>
        </w:rPr>
        <w:br/>
      </w:r>
      <w:r w:rsidRPr="00EF7D2C">
        <w:rPr>
          <w:rFonts w:asciiTheme="minorHAnsi" w:hAnsiTheme="minorHAnsi" w:cs="Arial"/>
          <w:color w:val="000000"/>
        </w:rPr>
        <w:t>Na</w:t>
      </w:r>
      <w:r w:rsidRPr="00EF7D2C">
        <w:rPr>
          <w:rFonts w:asciiTheme="minorHAnsi" w:hAnsiTheme="minorHAnsi" w:cs="Arial"/>
          <w:color w:val="000000"/>
          <w:spacing w:val="1"/>
        </w:rPr>
        <w:t>t</w:t>
      </w:r>
      <w:r w:rsidRPr="00EF7D2C">
        <w:rPr>
          <w:rFonts w:asciiTheme="minorHAnsi" w:hAnsiTheme="minorHAnsi" w:cs="Arial"/>
          <w:color w:val="000000"/>
        </w:rPr>
        <w:t>io</w:t>
      </w:r>
      <w:r w:rsidRPr="00EF7D2C">
        <w:rPr>
          <w:rFonts w:asciiTheme="minorHAnsi" w:hAnsiTheme="minorHAnsi" w:cs="Arial"/>
          <w:color w:val="000000"/>
          <w:spacing w:val="1"/>
        </w:rPr>
        <w:t>na</w:t>
      </w:r>
      <w:r w:rsidRPr="00EF7D2C">
        <w:rPr>
          <w:rFonts w:asciiTheme="minorHAnsi" w:hAnsiTheme="minorHAnsi" w:cs="Arial"/>
          <w:color w:val="000000"/>
        </w:rPr>
        <w:t>l</w:t>
      </w:r>
      <w:r w:rsidRPr="00EF7D2C">
        <w:rPr>
          <w:rFonts w:asciiTheme="minorHAnsi" w:hAnsiTheme="minorHAnsi" w:cs="Arial"/>
          <w:color w:val="000000"/>
          <w:spacing w:val="-2"/>
        </w:rPr>
        <w:t xml:space="preserve"> </w:t>
      </w:r>
      <w:r w:rsidRPr="00EF7D2C">
        <w:rPr>
          <w:rFonts w:asciiTheme="minorHAnsi" w:hAnsiTheme="minorHAnsi" w:cs="Arial"/>
          <w:color w:val="000000"/>
        </w:rPr>
        <w:t>I</w:t>
      </w:r>
      <w:r w:rsidRPr="00EF7D2C">
        <w:rPr>
          <w:rFonts w:asciiTheme="minorHAnsi" w:hAnsiTheme="minorHAnsi" w:cs="Arial"/>
          <w:color w:val="000000"/>
          <w:spacing w:val="-1"/>
        </w:rPr>
        <w:t>n</w:t>
      </w:r>
      <w:r w:rsidRPr="00EF7D2C">
        <w:rPr>
          <w:rFonts w:asciiTheme="minorHAnsi" w:hAnsiTheme="minorHAnsi" w:cs="Arial"/>
          <w:color w:val="000000"/>
          <w:spacing w:val="3"/>
        </w:rPr>
        <w:t>f</w:t>
      </w:r>
      <w:r w:rsidRPr="00EF7D2C">
        <w:rPr>
          <w:rFonts w:asciiTheme="minorHAnsi" w:hAnsiTheme="minorHAnsi" w:cs="Arial"/>
          <w:color w:val="000000"/>
          <w:spacing w:val="1"/>
        </w:rPr>
        <w:t>o</w:t>
      </w:r>
      <w:r w:rsidRPr="00EF7D2C">
        <w:rPr>
          <w:rFonts w:asciiTheme="minorHAnsi" w:hAnsiTheme="minorHAnsi" w:cs="Arial"/>
          <w:color w:val="000000"/>
          <w:spacing w:val="-3"/>
        </w:rPr>
        <w:t>r</w:t>
      </w:r>
      <w:r w:rsidRPr="00EF7D2C">
        <w:rPr>
          <w:rFonts w:asciiTheme="minorHAnsi" w:hAnsiTheme="minorHAnsi" w:cs="Arial"/>
          <w:color w:val="000000"/>
          <w:spacing w:val="1"/>
        </w:rPr>
        <w:t>ma</w:t>
      </w:r>
      <w:r w:rsidRPr="00EF7D2C">
        <w:rPr>
          <w:rFonts w:asciiTheme="minorHAnsi" w:hAnsiTheme="minorHAnsi" w:cs="Arial"/>
          <w:color w:val="000000"/>
        </w:rPr>
        <w:t>t</w:t>
      </w:r>
      <w:r w:rsidRPr="00EF7D2C">
        <w:rPr>
          <w:rFonts w:asciiTheme="minorHAnsi" w:hAnsiTheme="minorHAnsi" w:cs="Arial"/>
          <w:color w:val="000000"/>
          <w:spacing w:val="-2"/>
        </w:rPr>
        <w:t>i</w:t>
      </w:r>
      <w:r w:rsidRPr="00EF7D2C">
        <w:rPr>
          <w:rFonts w:asciiTheme="minorHAnsi" w:hAnsiTheme="minorHAnsi" w:cs="Arial"/>
          <w:color w:val="000000"/>
          <w:spacing w:val="1"/>
        </w:rPr>
        <w:t>o</w:t>
      </w:r>
      <w:r w:rsidRPr="00EF7D2C">
        <w:rPr>
          <w:rFonts w:asciiTheme="minorHAnsi" w:hAnsiTheme="minorHAnsi" w:cs="Arial"/>
          <w:color w:val="000000"/>
        </w:rPr>
        <w:t>n</w:t>
      </w:r>
      <w:r w:rsidRPr="00EF7D2C">
        <w:rPr>
          <w:rFonts w:asciiTheme="minorHAnsi" w:hAnsiTheme="minorHAnsi" w:cs="Arial"/>
          <w:color w:val="000000"/>
          <w:spacing w:val="-1"/>
        </w:rPr>
        <w:t xml:space="preserve"> a</w:t>
      </w:r>
      <w:r w:rsidRPr="00EF7D2C">
        <w:rPr>
          <w:rFonts w:asciiTheme="minorHAnsi" w:hAnsiTheme="minorHAnsi" w:cs="Arial"/>
          <w:color w:val="000000"/>
          <w:spacing w:val="1"/>
        </w:rPr>
        <w:t>n</w:t>
      </w:r>
      <w:r w:rsidRPr="00EF7D2C">
        <w:rPr>
          <w:rFonts w:asciiTheme="minorHAnsi" w:hAnsiTheme="minorHAnsi" w:cs="Arial"/>
          <w:color w:val="000000"/>
        </w:rPr>
        <w:t>d</w:t>
      </w:r>
      <w:r w:rsidRPr="00EF7D2C">
        <w:rPr>
          <w:rFonts w:asciiTheme="minorHAnsi" w:hAnsiTheme="minorHAnsi" w:cs="Arial"/>
          <w:color w:val="000000"/>
          <w:spacing w:val="1"/>
        </w:rPr>
        <w:t xml:space="preserve"> </w:t>
      </w:r>
      <w:r w:rsidRPr="00EF7D2C">
        <w:rPr>
          <w:rFonts w:asciiTheme="minorHAnsi" w:hAnsiTheme="minorHAnsi" w:cs="Arial"/>
          <w:color w:val="000000"/>
        </w:rPr>
        <w:t>C</w:t>
      </w:r>
      <w:r w:rsidRPr="00EF7D2C">
        <w:rPr>
          <w:rFonts w:asciiTheme="minorHAnsi" w:hAnsiTheme="minorHAnsi" w:cs="Arial"/>
          <w:color w:val="000000"/>
          <w:spacing w:val="2"/>
        </w:rPr>
        <w:t>o</w:t>
      </w:r>
      <w:r w:rsidRPr="00EF7D2C">
        <w:rPr>
          <w:rFonts w:asciiTheme="minorHAnsi" w:hAnsiTheme="minorHAnsi" w:cs="Arial"/>
          <w:color w:val="000000"/>
          <w:spacing w:val="-1"/>
        </w:rPr>
        <w:t>m</w:t>
      </w:r>
      <w:r w:rsidRPr="00EF7D2C">
        <w:rPr>
          <w:rFonts w:asciiTheme="minorHAnsi" w:hAnsiTheme="minorHAnsi" w:cs="Arial"/>
          <w:color w:val="000000"/>
          <w:spacing w:val="1"/>
        </w:rPr>
        <w:t>mun</w:t>
      </w:r>
      <w:r w:rsidRPr="00EF7D2C">
        <w:rPr>
          <w:rFonts w:asciiTheme="minorHAnsi" w:hAnsiTheme="minorHAnsi" w:cs="Arial"/>
          <w:color w:val="000000"/>
        </w:rPr>
        <w:t>ic</w:t>
      </w:r>
      <w:r w:rsidRPr="00EF7D2C">
        <w:rPr>
          <w:rFonts w:asciiTheme="minorHAnsi" w:hAnsiTheme="minorHAnsi" w:cs="Arial"/>
          <w:color w:val="000000"/>
          <w:spacing w:val="-2"/>
        </w:rPr>
        <w:t>a</w:t>
      </w:r>
      <w:r w:rsidRPr="00EF7D2C">
        <w:rPr>
          <w:rFonts w:asciiTheme="minorHAnsi" w:hAnsiTheme="minorHAnsi" w:cs="Arial"/>
          <w:color w:val="000000"/>
        </w:rPr>
        <w:t>ti</w:t>
      </w:r>
      <w:r w:rsidRPr="00EF7D2C">
        <w:rPr>
          <w:rFonts w:asciiTheme="minorHAnsi" w:hAnsiTheme="minorHAnsi" w:cs="Arial"/>
          <w:color w:val="000000"/>
          <w:spacing w:val="1"/>
        </w:rPr>
        <w:t>o</w:t>
      </w:r>
      <w:r w:rsidRPr="00EF7D2C">
        <w:rPr>
          <w:rFonts w:asciiTheme="minorHAnsi" w:hAnsiTheme="minorHAnsi" w:cs="Arial"/>
          <w:color w:val="000000"/>
        </w:rPr>
        <w:t>ns</w:t>
      </w:r>
      <w:r w:rsidRPr="00EF7D2C">
        <w:rPr>
          <w:rFonts w:asciiTheme="minorHAnsi" w:hAnsiTheme="minorHAnsi" w:cs="Arial"/>
          <w:color w:val="000000"/>
          <w:spacing w:val="-1"/>
        </w:rPr>
        <w:t xml:space="preserve"> </w:t>
      </w:r>
      <w:r w:rsidRPr="00EF7D2C">
        <w:rPr>
          <w:rFonts w:asciiTheme="minorHAnsi" w:hAnsiTheme="minorHAnsi" w:cs="Arial"/>
          <w:color w:val="000000"/>
        </w:rPr>
        <w:t>T</w:t>
      </w:r>
      <w:r w:rsidRPr="00EF7D2C">
        <w:rPr>
          <w:rFonts w:asciiTheme="minorHAnsi" w:hAnsiTheme="minorHAnsi" w:cs="Arial"/>
          <w:color w:val="000000"/>
          <w:spacing w:val="-2"/>
        </w:rPr>
        <w:t>e</w:t>
      </w:r>
      <w:r w:rsidRPr="00EF7D2C">
        <w:rPr>
          <w:rFonts w:asciiTheme="minorHAnsi" w:hAnsiTheme="minorHAnsi" w:cs="Arial"/>
          <w:color w:val="000000"/>
        </w:rPr>
        <w:t>c</w:t>
      </w:r>
      <w:r w:rsidRPr="00EF7D2C">
        <w:rPr>
          <w:rFonts w:asciiTheme="minorHAnsi" w:hAnsiTheme="minorHAnsi" w:cs="Arial"/>
          <w:color w:val="000000"/>
          <w:spacing w:val="1"/>
        </w:rPr>
        <w:t>hno</w:t>
      </w:r>
      <w:r w:rsidRPr="00EF7D2C">
        <w:rPr>
          <w:rFonts w:asciiTheme="minorHAnsi" w:hAnsiTheme="minorHAnsi" w:cs="Arial"/>
          <w:color w:val="000000"/>
        </w:rPr>
        <w:t>lo</w:t>
      </w:r>
      <w:r w:rsidRPr="00EF7D2C">
        <w:rPr>
          <w:rFonts w:asciiTheme="minorHAnsi" w:hAnsiTheme="minorHAnsi" w:cs="Arial"/>
          <w:color w:val="000000"/>
          <w:spacing w:val="-1"/>
        </w:rPr>
        <w:t>g</w:t>
      </w:r>
      <w:r w:rsidRPr="00EF7D2C">
        <w:rPr>
          <w:rFonts w:asciiTheme="minorHAnsi" w:hAnsiTheme="minorHAnsi" w:cs="Arial"/>
          <w:color w:val="000000"/>
        </w:rPr>
        <w:t>y</w:t>
      </w:r>
      <w:r w:rsidRPr="00EF7D2C">
        <w:rPr>
          <w:rFonts w:asciiTheme="minorHAnsi" w:hAnsiTheme="minorHAnsi" w:cs="Arial"/>
          <w:color w:val="000000"/>
          <w:spacing w:val="-2"/>
        </w:rPr>
        <w:t xml:space="preserve"> </w:t>
      </w:r>
      <w:r w:rsidRPr="00EF7D2C">
        <w:rPr>
          <w:rFonts w:asciiTheme="minorHAnsi" w:hAnsiTheme="minorHAnsi" w:cs="Arial"/>
          <w:color w:val="000000"/>
          <w:spacing w:val="1"/>
        </w:rPr>
        <w:t>Au</w:t>
      </w:r>
      <w:r w:rsidRPr="00EF7D2C">
        <w:rPr>
          <w:rFonts w:asciiTheme="minorHAnsi" w:hAnsiTheme="minorHAnsi" w:cs="Arial"/>
          <w:color w:val="000000"/>
        </w:rPr>
        <w:t>t</w:t>
      </w:r>
      <w:r w:rsidRPr="00EF7D2C">
        <w:rPr>
          <w:rFonts w:asciiTheme="minorHAnsi" w:hAnsiTheme="minorHAnsi" w:cs="Arial"/>
          <w:color w:val="000000"/>
          <w:spacing w:val="-1"/>
        </w:rPr>
        <w:t>h</w:t>
      </w:r>
      <w:r w:rsidRPr="00EF7D2C">
        <w:rPr>
          <w:rFonts w:asciiTheme="minorHAnsi" w:hAnsiTheme="minorHAnsi" w:cs="Arial"/>
          <w:color w:val="000000"/>
          <w:spacing w:val="1"/>
        </w:rPr>
        <w:t>o</w:t>
      </w:r>
      <w:r w:rsidRPr="00EF7D2C">
        <w:rPr>
          <w:rFonts w:asciiTheme="minorHAnsi" w:hAnsiTheme="minorHAnsi" w:cs="Arial"/>
          <w:color w:val="000000"/>
        </w:rPr>
        <w:t>r</w:t>
      </w:r>
      <w:r w:rsidRPr="00EF7D2C">
        <w:rPr>
          <w:rFonts w:asciiTheme="minorHAnsi" w:hAnsiTheme="minorHAnsi" w:cs="Arial"/>
          <w:color w:val="000000"/>
          <w:spacing w:val="-1"/>
        </w:rPr>
        <w:t>i</w:t>
      </w:r>
      <w:r w:rsidRPr="00EF7D2C">
        <w:rPr>
          <w:rFonts w:asciiTheme="minorHAnsi" w:hAnsiTheme="minorHAnsi" w:cs="Arial"/>
          <w:color w:val="000000"/>
        </w:rPr>
        <w:t>ty</w:t>
      </w:r>
      <w:r>
        <w:rPr>
          <w:rFonts w:asciiTheme="minorHAnsi" w:hAnsiTheme="minorHAnsi" w:cs="Arial"/>
          <w:color w:val="000000"/>
        </w:rPr>
        <w:br/>
      </w:r>
      <w:r w:rsidRPr="00EF7D2C">
        <w:rPr>
          <w:rFonts w:asciiTheme="minorHAnsi" w:hAnsiTheme="minorHAnsi" w:cs="Arial"/>
          <w:color w:val="000000"/>
        </w:rPr>
        <w:t>(</w:t>
      </w:r>
      <w:r w:rsidRPr="00EF7D2C">
        <w:rPr>
          <w:rFonts w:asciiTheme="minorHAnsi" w:hAnsiTheme="minorHAnsi" w:cs="Arial"/>
          <w:color w:val="000000"/>
          <w:spacing w:val="-1"/>
        </w:rPr>
        <w:t>N</w:t>
      </w:r>
      <w:r w:rsidRPr="00EF7D2C">
        <w:rPr>
          <w:rFonts w:asciiTheme="minorHAnsi" w:hAnsiTheme="minorHAnsi" w:cs="Arial"/>
          <w:color w:val="000000"/>
        </w:rPr>
        <w:t>IC</w:t>
      </w:r>
      <w:r w:rsidRPr="00EF7D2C">
        <w:rPr>
          <w:rFonts w:asciiTheme="minorHAnsi" w:hAnsiTheme="minorHAnsi" w:cs="Arial"/>
          <w:color w:val="000000"/>
          <w:spacing w:val="2"/>
        </w:rPr>
        <w:t>T</w:t>
      </w:r>
      <w:r w:rsidRPr="00EF7D2C">
        <w:rPr>
          <w:rFonts w:asciiTheme="minorHAnsi" w:hAnsiTheme="minorHAnsi" w:cs="Arial"/>
          <w:color w:val="000000"/>
        </w:rPr>
        <w:t>A</w:t>
      </w:r>
      <w:r w:rsidRPr="00EF7D2C">
        <w:rPr>
          <w:rFonts w:asciiTheme="minorHAnsi" w:hAnsiTheme="minorHAnsi" w:cs="Arial"/>
          <w:color w:val="000000"/>
          <w:spacing w:val="2"/>
        </w:rPr>
        <w:t xml:space="preserve"> </w:t>
      </w:r>
      <w:r w:rsidRPr="00EF7D2C">
        <w:rPr>
          <w:rFonts w:asciiTheme="minorHAnsi" w:hAnsiTheme="minorHAnsi" w:cs="Arial"/>
          <w:color w:val="000000"/>
        </w:rPr>
        <w:t>)</w:t>
      </w:r>
      <w:r>
        <w:rPr>
          <w:rFonts w:asciiTheme="minorHAnsi" w:hAnsiTheme="minorHAnsi" w:cs="Arial"/>
          <w:color w:val="000000"/>
        </w:rPr>
        <w:br/>
      </w:r>
      <w:r w:rsidRPr="00EF7D2C">
        <w:rPr>
          <w:rFonts w:asciiTheme="minorHAnsi" w:hAnsiTheme="minorHAnsi" w:cs="Arial"/>
          <w:color w:val="000000"/>
        </w:rPr>
        <w:t>P.</w:t>
      </w:r>
      <w:r w:rsidRPr="00EF7D2C">
        <w:rPr>
          <w:rFonts w:asciiTheme="minorHAnsi" w:hAnsiTheme="minorHAnsi" w:cs="Arial"/>
          <w:color w:val="000000"/>
          <w:spacing w:val="1"/>
        </w:rPr>
        <w:t>O</w:t>
      </w:r>
      <w:r w:rsidRPr="00EF7D2C">
        <w:rPr>
          <w:rFonts w:asciiTheme="minorHAnsi" w:hAnsiTheme="minorHAnsi" w:cs="Arial"/>
          <w:color w:val="000000"/>
        </w:rPr>
        <w:t>.</w:t>
      </w:r>
      <w:r w:rsidRPr="00EF7D2C">
        <w:rPr>
          <w:rFonts w:asciiTheme="minorHAnsi" w:hAnsiTheme="minorHAnsi" w:cs="Arial"/>
          <w:color w:val="000000"/>
          <w:spacing w:val="1"/>
        </w:rPr>
        <w:t xml:space="preserve"> </w:t>
      </w:r>
      <w:r w:rsidRPr="00EF7D2C">
        <w:rPr>
          <w:rFonts w:asciiTheme="minorHAnsi" w:hAnsiTheme="minorHAnsi" w:cs="Arial"/>
          <w:color w:val="000000"/>
          <w:spacing w:val="-2"/>
        </w:rPr>
        <w:t>B</w:t>
      </w:r>
      <w:r w:rsidRPr="00EF7D2C">
        <w:rPr>
          <w:rFonts w:asciiTheme="minorHAnsi" w:hAnsiTheme="minorHAnsi" w:cs="Arial"/>
          <w:color w:val="000000"/>
          <w:spacing w:val="1"/>
        </w:rPr>
        <w:t>o</w:t>
      </w:r>
      <w:r w:rsidRPr="00EF7D2C">
        <w:rPr>
          <w:rFonts w:asciiTheme="minorHAnsi" w:hAnsiTheme="minorHAnsi" w:cs="Arial"/>
          <w:color w:val="000000"/>
        </w:rPr>
        <w:t>x</w:t>
      </w:r>
      <w:r w:rsidRPr="00EF7D2C">
        <w:rPr>
          <w:rFonts w:asciiTheme="minorHAnsi" w:hAnsiTheme="minorHAnsi" w:cs="Arial"/>
          <w:color w:val="000000"/>
          <w:spacing w:val="-2"/>
        </w:rPr>
        <w:t xml:space="preserve"> </w:t>
      </w:r>
      <w:r w:rsidRPr="00EF7D2C">
        <w:rPr>
          <w:rFonts w:asciiTheme="minorHAnsi" w:hAnsiTheme="minorHAnsi" w:cs="Arial"/>
          <w:color w:val="000000"/>
          <w:spacing w:val="1"/>
        </w:rPr>
        <w:t>8444</w:t>
      </w:r>
      <w:r>
        <w:rPr>
          <w:rFonts w:asciiTheme="minorHAnsi" w:hAnsiTheme="minorHAnsi" w:cs="Arial"/>
          <w:color w:val="000000"/>
          <w:spacing w:val="1"/>
        </w:rPr>
        <w:br/>
      </w:r>
      <w:r w:rsidRPr="00EF7D2C">
        <w:rPr>
          <w:rFonts w:asciiTheme="minorHAnsi" w:hAnsiTheme="minorHAnsi" w:cs="Arial"/>
          <w:color w:val="000000"/>
        </w:rPr>
        <w:t>BORO</w:t>
      </w:r>
      <w:r w:rsidRPr="00EF7D2C">
        <w:rPr>
          <w:rFonts w:asciiTheme="minorHAnsi" w:hAnsiTheme="minorHAnsi" w:cs="Arial"/>
          <w:color w:val="000000"/>
          <w:spacing w:val="1"/>
        </w:rPr>
        <w:t>K</w:t>
      </w:r>
      <w:r w:rsidRPr="00EF7D2C">
        <w:rPr>
          <w:rFonts w:asciiTheme="minorHAnsi" w:hAnsiTheme="minorHAnsi" w:cs="Arial"/>
          <w:color w:val="000000"/>
        </w:rPr>
        <w:t>O,</w:t>
      </w:r>
      <w:r w:rsidRPr="00EF7D2C">
        <w:rPr>
          <w:rFonts w:asciiTheme="minorHAnsi" w:hAnsiTheme="minorHAnsi" w:cs="Arial"/>
          <w:color w:val="000000"/>
          <w:spacing w:val="1"/>
        </w:rPr>
        <w:t xml:space="preserve"> </w:t>
      </w:r>
      <w:r w:rsidRPr="00EF7D2C">
        <w:rPr>
          <w:rFonts w:asciiTheme="minorHAnsi" w:hAnsiTheme="minorHAnsi" w:cs="Arial"/>
          <w:color w:val="000000"/>
        </w:rPr>
        <w:t>NCD</w:t>
      </w:r>
      <w:r w:rsidRPr="00EF7D2C">
        <w:rPr>
          <w:rFonts w:asciiTheme="minorHAnsi" w:hAnsiTheme="minorHAnsi" w:cs="Arial"/>
          <w:color w:val="000000"/>
          <w:spacing w:val="1"/>
        </w:rPr>
        <w:br/>
      </w:r>
      <w:r w:rsidRPr="00EF7D2C">
        <w:rPr>
          <w:rFonts w:asciiTheme="minorHAnsi" w:hAnsiTheme="minorHAnsi" w:cs="Arial"/>
          <w:color w:val="000000"/>
        </w:rPr>
        <w:t>P</w:t>
      </w:r>
      <w:r w:rsidRPr="00EF7D2C">
        <w:rPr>
          <w:rFonts w:asciiTheme="minorHAnsi" w:hAnsiTheme="minorHAnsi" w:cs="Arial"/>
          <w:color w:val="000000"/>
          <w:spacing w:val="1"/>
        </w:rPr>
        <w:t>ap</w:t>
      </w:r>
      <w:r w:rsidRPr="00EF7D2C">
        <w:rPr>
          <w:rFonts w:asciiTheme="minorHAnsi" w:hAnsiTheme="minorHAnsi" w:cs="Arial"/>
          <w:color w:val="000000"/>
          <w:spacing w:val="-1"/>
        </w:rPr>
        <w:t>u</w:t>
      </w:r>
      <w:r w:rsidRPr="00EF7D2C">
        <w:rPr>
          <w:rFonts w:asciiTheme="minorHAnsi" w:hAnsiTheme="minorHAnsi" w:cs="Arial"/>
          <w:color w:val="000000"/>
        </w:rPr>
        <w:t>a</w:t>
      </w:r>
      <w:r w:rsidRPr="00EF7D2C">
        <w:rPr>
          <w:rFonts w:asciiTheme="minorHAnsi" w:hAnsiTheme="minorHAnsi" w:cs="Arial"/>
          <w:color w:val="000000"/>
          <w:spacing w:val="1"/>
        </w:rPr>
        <w:t xml:space="preserve"> </w:t>
      </w:r>
      <w:r w:rsidRPr="00EF7D2C">
        <w:rPr>
          <w:rFonts w:asciiTheme="minorHAnsi" w:hAnsiTheme="minorHAnsi" w:cs="Arial"/>
          <w:color w:val="000000"/>
        </w:rPr>
        <w:t>N</w:t>
      </w:r>
      <w:r w:rsidRPr="00EF7D2C">
        <w:rPr>
          <w:rFonts w:asciiTheme="minorHAnsi" w:hAnsiTheme="minorHAnsi" w:cs="Arial"/>
          <w:color w:val="000000"/>
          <w:spacing w:val="1"/>
        </w:rPr>
        <w:t>e</w:t>
      </w:r>
      <w:r w:rsidRPr="00EF7D2C">
        <w:rPr>
          <w:rFonts w:asciiTheme="minorHAnsi" w:hAnsiTheme="minorHAnsi" w:cs="Arial"/>
          <w:color w:val="000000"/>
        </w:rPr>
        <w:t>w</w:t>
      </w:r>
      <w:r w:rsidRPr="00EF7D2C">
        <w:rPr>
          <w:rFonts w:asciiTheme="minorHAnsi" w:hAnsiTheme="minorHAnsi" w:cs="Arial"/>
          <w:color w:val="000000"/>
          <w:spacing w:val="-3"/>
        </w:rPr>
        <w:t xml:space="preserve"> </w:t>
      </w:r>
      <w:r w:rsidRPr="00EF7D2C">
        <w:rPr>
          <w:rFonts w:asciiTheme="minorHAnsi" w:hAnsiTheme="minorHAnsi" w:cs="Arial"/>
          <w:color w:val="000000"/>
          <w:spacing w:val="1"/>
        </w:rPr>
        <w:t>Gu</w:t>
      </w:r>
      <w:r w:rsidRPr="00EF7D2C">
        <w:rPr>
          <w:rFonts w:asciiTheme="minorHAnsi" w:hAnsiTheme="minorHAnsi" w:cs="Arial"/>
          <w:color w:val="000000"/>
        </w:rPr>
        <w:t>in</w:t>
      </w:r>
      <w:r w:rsidRPr="00EF7D2C">
        <w:rPr>
          <w:rFonts w:asciiTheme="minorHAnsi" w:hAnsiTheme="minorHAnsi" w:cs="Arial"/>
          <w:color w:val="000000"/>
          <w:spacing w:val="-1"/>
        </w:rPr>
        <w:t>e</w:t>
      </w:r>
      <w:r w:rsidRPr="00EF7D2C">
        <w:rPr>
          <w:rFonts w:asciiTheme="minorHAnsi" w:hAnsiTheme="minorHAnsi" w:cs="Arial"/>
          <w:color w:val="000000"/>
        </w:rPr>
        <w:t xml:space="preserve">a </w:t>
      </w:r>
      <w:r w:rsidRPr="00EF7D2C">
        <w:rPr>
          <w:rFonts w:asciiTheme="minorHAnsi" w:hAnsiTheme="minorHAnsi" w:cs="Arial"/>
          <w:color w:val="000000"/>
        </w:rPr>
        <w:br/>
      </w:r>
      <w:r w:rsidRPr="00EF7D2C">
        <w:rPr>
          <w:rFonts w:asciiTheme="minorHAnsi" w:hAnsiTheme="minorHAnsi" w:cs="Arial"/>
          <w:color w:val="000000"/>
          <w:spacing w:val="2"/>
        </w:rPr>
        <w:t>T</w:t>
      </w:r>
      <w:r w:rsidRPr="00EF7D2C">
        <w:rPr>
          <w:rFonts w:asciiTheme="minorHAnsi" w:hAnsiTheme="minorHAnsi" w:cs="Arial"/>
          <w:color w:val="000000"/>
          <w:spacing w:val="1"/>
        </w:rPr>
        <w:t>e</w:t>
      </w:r>
      <w:r w:rsidRPr="00EF7D2C">
        <w:rPr>
          <w:rFonts w:asciiTheme="minorHAnsi" w:hAnsiTheme="minorHAnsi" w:cs="Arial"/>
          <w:color w:val="000000"/>
        </w:rPr>
        <w:t>l:</w:t>
      </w:r>
      <w:r w:rsidRPr="00EF7D2C">
        <w:rPr>
          <w:rFonts w:asciiTheme="minorHAnsi" w:hAnsiTheme="minorHAnsi" w:cs="Arial"/>
          <w:color w:val="000000"/>
        </w:rPr>
        <w:tab/>
      </w:r>
      <w:r w:rsidRPr="00EF7D2C">
        <w:rPr>
          <w:rFonts w:asciiTheme="minorHAnsi" w:hAnsiTheme="minorHAnsi" w:cs="Arial"/>
          <w:color w:val="000000"/>
          <w:spacing w:val="-1"/>
        </w:rPr>
        <w:t>+</w:t>
      </w:r>
      <w:r w:rsidRPr="00EF7D2C">
        <w:rPr>
          <w:rFonts w:asciiTheme="minorHAnsi" w:hAnsiTheme="minorHAnsi" w:cs="Arial"/>
          <w:color w:val="000000"/>
          <w:spacing w:val="1"/>
        </w:rPr>
        <w:t>67</w:t>
      </w:r>
      <w:r w:rsidRPr="00EF7D2C">
        <w:rPr>
          <w:rFonts w:asciiTheme="minorHAnsi" w:hAnsiTheme="minorHAnsi" w:cs="Arial"/>
          <w:color w:val="000000"/>
        </w:rPr>
        <w:t>5</w:t>
      </w:r>
      <w:r w:rsidRPr="00EF7D2C">
        <w:rPr>
          <w:rFonts w:asciiTheme="minorHAnsi" w:hAnsiTheme="minorHAnsi" w:cs="Arial"/>
          <w:color w:val="000000"/>
          <w:spacing w:val="1"/>
        </w:rPr>
        <w:t xml:space="preserve"> </w:t>
      </w:r>
      <w:r w:rsidRPr="00EF7D2C">
        <w:rPr>
          <w:rFonts w:asciiTheme="minorHAnsi" w:hAnsiTheme="minorHAnsi" w:cs="Arial"/>
          <w:color w:val="000000"/>
          <w:spacing w:val="-1"/>
        </w:rPr>
        <w:t>3</w:t>
      </w:r>
      <w:r w:rsidRPr="00EF7D2C">
        <w:rPr>
          <w:rFonts w:asciiTheme="minorHAnsi" w:hAnsiTheme="minorHAnsi" w:cs="Arial"/>
          <w:color w:val="000000"/>
          <w:spacing w:val="1"/>
        </w:rPr>
        <w:t>0</w:t>
      </w:r>
      <w:r w:rsidRPr="00EF7D2C">
        <w:rPr>
          <w:rFonts w:asciiTheme="minorHAnsi" w:hAnsiTheme="minorHAnsi" w:cs="Arial"/>
          <w:color w:val="000000"/>
        </w:rPr>
        <w:t>3</w:t>
      </w:r>
      <w:r w:rsidRPr="00EF7D2C">
        <w:rPr>
          <w:rFonts w:asciiTheme="minorHAnsi" w:hAnsiTheme="minorHAnsi" w:cs="Arial"/>
          <w:color w:val="000000"/>
          <w:spacing w:val="-1"/>
        </w:rPr>
        <w:t xml:space="preserve"> </w:t>
      </w:r>
      <w:r w:rsidRPr="00EF7D2C">
        <w:rPr>
          <w:rFonts w:asciiTheme="minorHAnsi" w:hAnsiTheme="minorHAnsi" w:cs="Arial"/>
          <w:color w:val="000000"/>
          <w:spacing w:val="1"/>
        </w:rPr>
        <w:t>32</w:t>
      </w:r>
      <w:r w:rsidRPr="00EF7D2C">
        <w:rPr>
          <w:rFonts w:asciiTheme="minorHAnsi" w:hAnsiTheme="minorHAnsi" w:cs="Arial"/>
          <w:color w:val="000000"/>
          <w:spacing w:val="-1"/>
        </w:rPr>
        <w:t>0</w:t>
      </w:r>
      <w:r w:rsidRPr="00EF7D2C">
        <w:rPr>
          <w:rFonts w:asciiTheme="minorHAnsi" w:hAnsiTheme="minorHAnsi" w:cs="Arial"/>
          <w:color w:val="000000"/>
        </w:rPr>
        <w:t>1</w:t>
      </w:r>
      <w:r>
        <w:rPr>
          <w:rFonts w:asciiTheme="minorHAnsi" w:hAnsiTheme="minorHAnsi" w:cs="Arial"/>
          <w:color w:val="000000"/>
        </w:rPr>
        <w:br/>
      </w:r>
      <w:r w:rsidRPr="00B57619">
        <w:rPr>
          <w:rFonts w:asciiTheme="minorHAnsi" w:hAnsiTheme="minorHAnsi" w:cs="Arial"/>
          <w:color w:val="000000"/>
          <w:lang w:val="en-US"/>
        </w:rPr>
        <w:t>Fa</w:t>
      </w:r>
      <w:r w:rsidRPr="00B57619">
        <w:rPr>
          <w:rFonts w:asciiTheme="minorHAnsi" w:hAnsiTheme="minorHAnsi" w:cs="Arial"/>
          <w:color w:val="000000"/>
          <w:spacing w:val="-2"/>
          <w:lang w:val="en-US"/>
        </w:rPr>
        <w:t>x</w:t>
      </w:r>
      <w:r w:rsidRPr="00B57619">
        <w:rPr>
          <w:rFonts w:asciiTheme="minorHAnsi" w:hAnsiTheme="minorHAnsi" w:cs="Arial"/>
          <w:color w:val="000000"/>
          <w:lang w:val="en-US"/>
        </w:rPr>
        <w:t>:</w:t>
      </w:r>
      <w:r w:rsidRPr="00B57619">
        <w:rPr>
          <w:rFonts w:asciiTheme="minorHAnsi" w:hAnsiTheme="minorHAnsi" w:cs="Arial"/>
          <w:color w:val="000000"/>
          <w:lang w:val="en-US"/>
        </w:rPr>
        <w:tab/>
      </w:r>
      <w:r w:rsidRPr="00B57619">
        <w:rPr>
          <w:rFonts w:asciiTheme="minorHAnsi" w:hAnsiTheme="minorHAnsi" w:cs="Arial"/>
          <w:color w:val="000000"/>
          <w:spacing w:val="-1"/>
          <w:lang w:val="en-US"/>
        </w:rPr>
        <w:t>+</w:t>
      </w:r>
      <w:r w:rsidRPr="00B57619">
        <w:rPr>
          <w:rFonts w:asciiTheme="minorHAnsi" w:hAnsiTheme="minorHAnsi" w:cs="Arial"/>
          <w:color w:val="000000"/>
          <w:spacing w:val="1"/>
          <w:lang w:val="en-US"/>
        </w:rPr>
        <w:t>67</w:t>
      </w:r>
      <w:r w:rsidRPr="00B57619">
        <w:rPr>
          <w:rFonts w:asciiTheme="minorHAnsi" w:hAnsiTheme="minorHAnsi" w:cs="Arial"/>
          <w:color w:val="000000"/>
          <w:lang w:val="en-US"/>
        </w:rPr>
        <w:t>5</w:t>
      </w:r>
      <w:r w:rsidRPr="00B57619">
        <w:rPr>
          <w:rFonts w:asciiTheme="minorHAnsi" w:hAnsiTheme="minorHAnsi" w:cs="Arial"/>
          <w:color w:val="000000"/>
          <w:spacing w:val="1"/>
          <w:lang w:val="en-US"/>
        </w:rPr>
        <w:t xml:space="preserve"> </w:t>
      </w:r>
      <w:r w:rsidRPr="00B57619">
        <w:rPr>
          <w:rFonts w:asciiTheme="minorHAnsi" w:hAnsiTheme="minorHAnsi" w:cs="Arial"/>
          <w:color w:val="000000"/>
          <w:spacing w:val="-1"/>
          <w:lang w:val="en-US"/>
        </w:rPr>
        <w:t>3</w:t>
      </w:r>
      <w:r w:rsidRPr="00B57619">
        <w:rPr>
          <w:rFonts w:asciiTheme="minorHAnsi" w:hAnsiTheme="minorHAnsi" w:cs="Arial"/>
          <w:color w:val="000000"/>
          <w:spacing w:val="1"/>
          <w:lang w:val="en-US"/>
        </w:rPr>
        <w:t>2</w:t>
      </w:r>
      <w:r w:rsidRPr="00B57619">
        <w:rPr>
          <w:rFonts w:asciiTheme="minorHAnsi" w:hAnsiTheme="minorHAnsi" w:cs="Arial"/>
          <w:color w:val="000000"/>
          <w:lang w:val="en-US"/>
        </w:rPr>
        <w:t>5</w:t>
      </w:r>
      <w:r w:rsidRPr="00B57619">
        <w:rPr>
          <w:rFonts w:asciiTheme="minorHAnsi" w:hAnsiTheme="minorHAnsi" w:cs="Arial"/>
          <w:color w:val="000000"/>
          <w:spacing w:val="-1"/>
          <w:lang w:val="en-US"/>
        </w:rPr>
        <w:t xml:space="preserve"> </w:t>
      </w:r>
      <w:r w:rsidRPr="00B57619">
        <w:rPr>
          <w:rFonts w:asciiTheme="minorHAnsi" w:hAnsiTheme="minorHAnsi" w:cs="Arial"/>
          <w:color w:val="000000"/>
          <w:spacing w:val="1"/>
          <w:lang w:val="en-US"/>
        </w:rPr>
        <w:t>68</w:t>
      </w:r>
      <w:r w:rsidRPr="00B57619">
        <w:rPr>
          <w:rFonts w:asciiTheme="minorHAnsi" w:hAnsiTheme="minorHAnsi" w:cs="Arial"/>
          <w:color w:val="000000"/>
          <w:spacing w:val="-1"/>
          <w:lang w:val="en-US"/>
        </w:rPr>
        <w:t>6</w:t>
      </w:r>
      <w:r w:rsidRPr="00B57619">
        <w:rPr>
          <w:rFonts w:asciiTheme="minorHAnsi" w:hAnsiTheme="minorHAnsi" w:cs="Arial"/>
          <w:color w:val="000000"/>
          <w:spacing w:val="1"/>
          <w:lang w:val="en-US"/>
        </w:rPr>
        <w:t>8</w:t>
      </w:r>
      <w:r>
        <w:rPr>
          <w:rFonts w:asciiTheme="minorHAnsi" w:hAnsiTheme="minorHAnsi" w:cs="Arial"/>
          <w:color w:val="000000"/>
          <w:spacing w:val="1"/>
          <w:lang w:val="en-US"/>
        </w:rPr>
        <w:br/>
      </w:r>
      <w:r w:rsidRPr="00B57619">
        <w:rPr>
          <w:lang w:val="en-US"/>
        </w:rPr>
        <w:t>E-mail:</w:t>
      </w:r>
      <w:r w:rsidRPr="00B57619">
        <w:rPr>
          <w:lang w:val="en-US"/>
        </w:rPr>
        <w:tab/>
      </w:r>
      <w:hyperlink r:id="rId21" w:history="1">
        <w:r w:rsidRPr="00B57619">
          <w:rPr>
            <w:lang w:val="en-US"/>
          </w:rPr>
          <w:t>cpunaha@nicta.gov.pg</w:t>
        </w:r>
      </w:hyperlink>
      <w:r w:rsidRPr="00B57619">
        <w:rPr>
          <w:lang w:val="en-US"/>
        </w:rPr>
        <w:br/>
      </w:r>
      <w:r w:rsidRPr="00B57619">
        <w:rPr>
          <w:rFonts w:asciiTheme="minorHAnsi" w:hAnsiTheme="minorHAnsi" w:cs="Arial"/>
          <w:lang w:val="en-US"/>
        </w:rPr>
        <w:t>URL:</w:t>
      </w:r>
      <w:r w:rsidRPr="00B57619">
        <w:rPr>
          <w:rFonts w:asciiTheme="minorHAnsi" w:hAnsiTheme="minorHAnsi" w:cs="Arial"/>
          <w:lang w:val="en-US"/>
        </w:rPr>
        <w:tab/>
        <w:t>www.nicta.gov.pg</w:t>
      </w:r>
    </w:p>
    <w:p w:rsidR="00FA4BE9" w:rsidRPr="00EF7D2C" w:rsidRDefault="00FA4BE9" w:rsidP="00FA4BE9">
      <w:pPr>
        <w:rPr>
          <w:rFonts w:asciiTheme="minorHAnsi" w:hAnsiTheme="minorHAnsi" w:cs="Arial"/>
          <w:b/>
          <w:bCs/>
        </w:rPr>
      </w:pPr>
      <w:r w:rsidRPr="00EF7D2C">
        <w:rPr>
          <w:rFonts w:asciiTheme="minorHAnsi" w:hAnsiTheme="minorHAnsi" w:cs="Arial"/>
          <w:b/>
          <w:bCs/>
          <w:noProof/>
          <w:lang w:val="en-US" w:eastAsia="zh-CN"/>
        </w:rPr>
        <mc:AlternateContent>
          <mc:Choice Requires="wps">
            <w:drawing>
              <wp:anchor distT="36576" distB="36576" distL="36576" distR="36576" simplePos="0" relativeHeight="251660288" behindDoc="0" locked="0" layoutInCell="1" allowOverlap="1" wp14:anchorId="2318F34C" wp14:editId="0F3A6D86">
                <wp:simplePos x="0" y="0"/>
                <wp:positionH relativeFrom="page">
                  <wp:posOffset>4850765</wp:posOffset>
                </wp:positionH>
                <wp:positionV relativeFrom="page">
                  <wp:posOffset>455930</wp:posOffset>
                </wp:positionV>
                <wp:extent cx="2129790" cy="1007745"/>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1E4F" w:rsidRDefault="00081E4F" w:rsidP="00FA4BE9"/>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95pt;margin-top:35.9pt;width:167.7pt;height:79.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OR5jSL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081E4F" w:rsidRDefault="00081E4F" w:rsidP="00FA4BE9"/>
                  </w:txbxContent>
                </v:textbox>
                <w10:wrap anchorx="page" anchory="page"/>
              </v:shape>
            </w:pict>
          </mc:Fallback>
        </mc:AlternateContent>
      </w:r>
      <w:r w:rsidRPr="00EF7D2C">
        <w:rPr>
          <w:rFonts w:asciiTheme="minorHAnsi" w:hAnsiTheme="minorHAnsi" w:cs="Arial"/>
          <w:b/>
          <w:bCs/>
        </w:rPr>
        <w:t>Solomon Islands</w:t>
      </w:r>
      <w:r>
        <w:rPr>
          <w:rFonts w:asciiTheme="minorHAnsi" w:hAnsiTheme="minorHAnsi" w:cs="Arial"/>
          <w:b/>
          <w:bCs/>
        </w:rPr>
        <w:fldChar w:fldCharType="begin"/>
      </w:r>
      <w:r>
        <w:instrText xml:space="preserve"> TC "</w:instrText>
      </w:r>
      <w:bookmarkStart w:id="554" w:name="_Toc388946323"/>
      <w:r w:rsidRPr="007E2342">
        <w:rPr>
          <w:rFonts w:asciiTheme="minorHAnsi" w:hAnsiTheme="minorHAnsi" w:cs="Arial"/>
          <w:b/>
          <w:bCs/>
        </w:rPr>
        <w:instrText>Solomon Islands</w:instrText>
      </w:r>
      <w:bookmarkEnd w:id="554"/>
      <w:r>
        <w:instrText xml:space="preserve">" \f C \l "1" </w:instrText>
      </w:r>
      <w:r>
        <w:rPr>
          <w:rFonts w:asciiTheme="minorHAnsi" w:hAnsiTheme="minorHAnsi" w:cs="Arial"/>
          <w:b/>
          <w:bCs/>
        </w:rPr>
        <w:fldChar w:fldCharType="end"/>
      </w:r>
      <w:r w:rsidRPr="00EF7D2C">
        <w:rPr>
          <w:rFonts w:asciiTheme="minorHAnsi" w:hAnsiTheme="minorHAnsi" w:cs="Arial"/>
          <w:b/>
          <w:bCs/>
        </w:rPr>
        <w:t xml:space="preserve"> (country code +677)</w:t>
      </w:r>
    </w:p>
    <w:p w:rsidR="00FA4BE9" w:rsidRPr="00395039" w:rsidRDefault="00FA4BE9" w:rsidP="00FA4BE9">
      <w:pPr>
        <w:spacing w:before="0"/>
        <w:rPr>
          <w:b/>
          <w:bCs/>
        </w:rPr>
      </w:pPr>
      <w:r w:rsidRPr="00395039">
        <w:rPr>
          <w:b/>
          <w:bCs/>
        </w:rPr>
        <w:t>Communication of 5.V.2014:</w:t>
      </w:r>
    </w:p>
    <w:p w:rsidR="00FA4BE9" w:rsidRPr="00EF7D2C" w:rsidRDefault="00FA4BE9" w:rsidP="00FA4BE9">
      <w:pPr>
        <w:rPr>
          <w:rFonts w:asciiTheme="minorHAnsi" w:hAnsiTheme="minorHAnsi" w:cs="Arial"/>
        </w:rPr>
      </w:pPr>
      <w:r w:rsidRPr="00EF7D2C">
        <w:rPr>
          <w:rFonts w:asciiTheme="minorHAnsi" w:hAnsiTheme="minorHAnsi" w:cs="Arial"/>
        </w:rPr>
        <w:t>The</w:t>
      </w:r>
      <w:r w:rsidRPr="00EF7D2C">
        <w:rPr>
          <w:rFonts w:asciiTheme="minorHAnsi" w:hAnsiTheme="minorHAnsi" w:cs="Arial"/>
          <w:i/>
          <w:iCs/>
        </w:rPr>
        <w:t xml:space="preserve"> Telecommunications Commission (TCSI)</w:t>
      </w:r>
      <w:r w:rsidRPr="00EF7D2C">
        <w:rPr>
          <w:rFonts w:asciiTheme="minorHAnsi" w:hAnsiTheme="minorHAnsi" w:cs="Arial"/>
        </w:rPr>
        <w:t>, Honiara</w:t>
      </w:r>
      <w:r>
        <w:rPr>
          <w:rFonts w:asciiTheme="minorHAnsi" w:hAnsiTheme="minorHAnsi" w:cs="Arial"/>
        </w:rPr>
        <w:fldChar w:fldCharType="begin"/>
      </w:r>
      <w:r>
        <w:instrText xml:space="preserve"> TC "</w:instrText>
      </w:r>
      <w:bookmarkStart w:id="555" w:name="_Toc388946324"/>
      <w:r w:rsidRPr="00DA252A">
        <w:rPr>
          <w:rFonts w:asciiTheme="minorHAnsi" w:hAnsiTheme="minorHAnsi" w:cs="Arial"/>
          <w:i/>
          <w:iCs/>
        </w:rPr>
        <w:instrText>Telecommunications Commission (TCSI)</w:instrText>
      </w:r>
      <w:r w:rsidRPr="00DA252A">
        <w:rPr>
          <w:rFonts w:asciiTheme="minorHAnsi" w:hAnsiTheme="minorHAnsi" w:cs="Arial"/>
        </w:rPr>
        <w:instrText>, Honiara</w:instrText>
      </w:r>
      <w:bookmarkEnd w:id="555"/>
      <w:r>
        <w:instrText xml:space="preserve">" \f C \l "1" </w:instrText>
      </w:r>
      <w:r>
        <w:rPr>
          <w:rFonts w:asciiTheme="minorHAnsi" w:hAnsiTheme="minorHAnsi" w:cs="Arial"/>
        </w:rPr>
        <w:fldChar w:fldCharType="end"/>
      </w:r>
      <w:r w:rsidRPr="00EF7D2C">
        <w:rPr>
          <w:rFonts w:asciiTheme="minorHAnsi" w:hAnsiTheme="minorHAnsi" w:cs="Arial"/>
        </w:rPr>
        <w:t>, announces the opening of an additional seven-digit GSM Prepaid number range for Honiara and other provinces.</w:t>
      </w:r>
    </w:p>
    <w:p w:rsidR="00FA4BE9" w:rsidRPr="00EF7D2C" w:rsidRDefault="00FA4BE9" w:rsidP="00FA4BE9">
      <w:r w:rsidRPr="00EF7D2C">
        <w:t>GSM service – Solomon Telekom Company Limited</w:t>
      </w:r>
    </w:p>
    <w:p w:rsidR="00FA4BE9" w:rsidRPr="00EF7D2C" w:rsidRDefault="00FA4BE9" w:rsidP="00FA4BE9"/>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003"/>
        <w:gridCol w:w="1031"/>
        <w:gridCol w:w="2410"/>
        <w:gridCol w:w="2410"/>
      </w:tblGrid>
      <w:tr w:rsidR="00FA4BE9" w:rsidRPr="00B57619" w:rsidTr="00FA4BE9">
        <w:trPr>
          <w:trHeight w:val="566"/>
          <w:tblHeader/>
          <w:jc w:val="center"/>
        </w:trPr>
        <w:tc>
          <w:tcPr>
            <w:tcW w:w="2558" w:type="dxa"/>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(1)</w:t>
            </w:r>
          </w:p>
        </w:tc>
        <w:tc>
          <w:tcPr>
            <w:tcW w:w="2301" w:type="dxa"/>
            <w:gridSpan w:val="2"/>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(2)</w:t>
            </w:r>
          </w:p>
        </w:tc>
        <w:tc>
          <w:tcPr>
            <w:tcW w:w="2783" w:type="dxa"/>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(3)</w:t>
            </w:r>
          </w:p>
        </w:tc>
        <w:tc>
          <w:tcPr>
            <w:tcW w:w="2783" w:type="dxa"/>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(4)</w:t>
            </w:r>
          </w:p>
        </w:tc>
      </w:tr>
      <w:tr w:rsidR="00FA4BE9" w:rsidRPr="00B57619" w:rsidTr="00FA4BE9">
        <w:trPr>
          <w:trHeight w:val="20"/>
          <w:tblHeader/>
          <w:jc w:val="center"/>
        </w:trPr>
        <w:tc>
          <w:tcPr>
            <w:tcW w:w="2558" w:type="dxa"/>
            <w:vMerge w:val="restart"/>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lang w:val="en-US"/>
              </w:rPr>
            </w:pPr>
            <w:r w:rsidRPr="00B57619">
              <w:rPr>
                <w:rFonts w:asciiTheme="minorHAnsi" w:hAnsiTheme="minorHAnsi" w:cs="Arial"/>
                <w:b w:val="0"/>
                <w:iCs/>
                <w:szCs w:val="18"/>
                <w:lang w:val="en-US"/>
              </w:rPr>
              <w:t>NDC (National Destination Code) or leading digits of N(S)N (National (Significant) Number)</w:t>
            </w:r>
          </w:p>
        </w:tc>
        <w:tc>
          <w:tcPr>
            <w:tcW w:w="2301" w:type="dxa"/>
            <w:gridSpan w:val="2"/>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lang w:val="en-US"/>
              </w:rPr>
            </w:pPr>
            <w:r w:rsidRPr="00B57619">
              <w:rPr>
                <w:rFonts w:asciiTheme="minorHAnsi" w:hAnsiTheme="minorHAnsi" w:cs="Arial"/>
                <w:b w:val="0"/>
                <w:iCs/>
                <w:szCs w:val="18"/>
                <w:lang w:val="en-US"/>
              </w:rPr>
              <w:t>N(S)N number length</w:t>
            </w:r>
          </w:p>
        </w:tc>
        <w:tc>
          <w:tcPr>
            <w:tcW w:w="2783" w:type="dxa"/>
            <w:vMerge w:val="restart"/>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Usage of E.164 number</w:t>
            </w:r>
          </w:p>
        </w:tc>
        <w:tc>
          <w:tcPr>
            <w:tcW w:w="2783" w:type="dxa"/>
            <w:vMerge w:val="restart"/>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Additional information</w:t>
            </w:r>
          </w:p>
        </w:tc>
      </w:tr>
      <w:tr w:rsidR="00FA4BE9" w:rsidRPr="00B57619" w:rsidTr="00FA4BE9">
        <w:trPr>
          <w:trHeight w:val="601"/>
          <w:tblHeader/>
          <w:jc w:val="center"/>
        </w:trPr>
        <w:tc>
          <w:tcPr>
            <w:tcW w:w="2558" w:type="dxa"/>
            <w:vMerge/>
            <w:vAlign w:val="center"/>
          </w:tcPr>
          <w:p w:rsidR="00FA4BE9" w:rsidRPr="00B57619" w:rsidRDefault="00FA4BE9" w:rsidP="00FA4BE9">
            <w:pPr>
              <w:pStyle w:val="Tablehead"/>
              <w:keepNext w:val="0"/>
              <w:rPr>
                <w:rFonts w:asciiTheme="minorHAnsi" w:hAnsiTheme="minorHAnsi" w:cs="Arial"/>
                <w:b w:val="0"/>
                <w:bCs w:val="0"/>
                <w:i w:val="0"/>
                <w:iCs/>
                <w:szCs w:val="18"/>
              </w:rPr>
            </w:pPr>
          </w:p>
        </w:tc>
        <w:tc>
          <w:tcPr>
            <w:tcW w:w="1134" w:type="dxa"/>
            <w:vAlign w:val="center"/>
          </w:tcPr>
          <w:p w:rsidR="00FA4BE9" w:rsidRPr="00B57619" w:rsidRDefault="00FA4BE9" w:rsidP="00FA4BE9">
            <w:pPr>
              <w:pStyle w:val="Tablehead"/>
              <w:keepNext w:val="0"/>
              <w:rPr>
                <w:rFonts w:asciiTheme="minorHAnsi" w:hAnsiTheme="minorHAnsi" w:cs="Arial"/>
                <w:b w:val="0"/>
                <w:i w:val="0"/>
                <w:iCs/>
                <w:szCs w:val="18"/>
              </w:rPr>
            </w:pPr>
            <w:r w:rsidRPr="00B57619">
              <w:rPr>
                <w:rFonts w:asciiTheme="minorHAnsi" w:hAnsiTheme="minorHAnsi" w:cs="Arial"/>
                <w:b w:val="0"/>
                <w:iCs/>
                <w:szCs w:val="18"/>
              </w:rPr>
              <w:t>Maximum length</w:t>
            </w:r>
          </w:p>
        </w:tc>
        <w:tc>
          <w:tcPr>
            <w:tcW w:w="1167" w:type="dxa"/>
            <w:vAlign w:val="center"/>
          </w:tcPr>
          <w:p w:rsidR="00FA4BE9" w:rsidRPr="00B57619" w:rsidRDefault="00FA4BE9" w:rsidP="00FA4BE9">
            <w:pPr>
              <w:pStyle w:val="Tablehead"/>
              <w:keepNext w:val="0"/>
              <w:rPr>
                <w:rFonts w:asciiTheme="minorHAnsi" w:hAnsiTheme="minorHAnsi" w:cs="Arial"/>
                <w:b w:val="0"/>
                <w:i w:val="0"/>
                <w:iCs/>
                <w:szCs w:val="18"/>
              </w:rPr>
            </w:pPr>
            <w:r w:rsidRPr="00B57619">
              <w:rPr>
                <w:rFonts w:asciiTheme="minorHAnsi" w:hAnsiTheme="minorHAnsi" w:cs="Arial"/>
                <w:b w:val="0"/>
                <w:iCs/>
                <w:szCs w:val="18"/>
              </w:rPr>
              <w:t>Minimum length</w:t>
            </w:r>
          </w:p>
        </w:tc>
        <w:tc>
          <w:tcPr>
            <w:tcW w:w="2783" w:type="dxa"/>
            <w:vMerge/>
            <w:vAlign w:val="center"/>
          </w:tcPr>
          <w:p w:rsidR="00FA4BE9" w:rsidRPr="00B57619" w:rsidRDefault="00FA4BE9" w:rsidP="00FA4BE9">
            <w:pPr>
              <w:pStyle w:val="Tablehead"/>
              <w:keepNext w:val="0"/>
              <w:rPr>
                <w:rFonts w:asciiTheme="minorHAnsi" w:hAnsiTheme="minorHAnsi" w:cs="Arial"/>
                <w:i w:val="0"/>
                <w:iCs/>
                <w:szCs w:val="18"/>
              </w:rPr>
            </w:pPr>
          </w:p>
        </w:tc>
        <w:tc>
          <w:tcPr>
            <w:tcW w:w="2783" w:type="dxa"/>
            <w:vMerge/>
            <w:vAlign w:val="center"/>
          </w:tcPr>
          <w:p w:rsidR="00FA4BE9" w:rsidRPr="00B57619" w:rsidRDefault="00FA4BE9" w:rsidP="00FA4BE9">
            <w:pPr>
              <w:pStyle w:val="Tablehead"/>
              <w:keepNext w:val="0"/>
              <w:rPr>
                <w:rFonts w:asciiTheme="minorHAnsi" w:hAnsiTheme="minorHAnsi" w:cs="Arial"/>
                <w:i w:val="0"/>
                <w:iCs/>
                <w:szCs w:val="18"/>
              </w:rPr>
            </w:pPr>
          </w:p>
        </w:tc>
      </w:tr>
      <w:tr w:rsidR="00FA4BE9" w:rsidRPr="00B57619" w:rsidTr="00FA4BE9">
        <w:trPr>
          <w:trHeight w:val="20"/>
          <w:tblHeader/>
          <w:jc w:val="center"/>
        </w:trPr>
        <w:tc>
          <w:tcPr>
            <w:tcW w:w="2558" w:type="dxa"/>
          </w:tcPr>
          <w:p w:rsidR="00FA4BE9" w:rsidRPr="00B57619" w:rsidRDefault="00FA4BE9" w:rsidP="00FA4BE9">
            <w:pPr>
              <w:pStyle w:val="Tabletext"/>
              <w:jc w:val="center"/>
              <w:rPr>
                <w:rFonts w:asciiTheme="minorHAnsi" w:hAnsiTheme="minorHAnsi" w:cs="Arial"/>
                <w:b w:val="0"/>
                <w:szCs w:val="18"/>
              </w:rPr>
            </w:pPr>
            <w:r w:rsidRPr="00B57619">
              <w:rPr>
                <w:rFonts w:asciiTheme="minorHAnsi" w:hAnsiTheme="minorHAnsi" w:cs="Arial"/>
                <w:b w:val="0"/>
                <w:szCs w:val="18"/>
                <w:lang w:val="en-US"/>
              </w:rPr>
              <w:t>78 60000 – 78 69999</w:t>
            </w:r>
          </w:p>
        </w:tc>
        <w:tc>
          <w:tcPr>
            <w:tcW w:w="1134" w:type="dxa"/>
          </w:tcPr>
          <w:p w:rsidR="00FA4BE9" w:rsidRPr="00B57619" w:rsidRDefault="00FA4BE9" w:rsidP="00FA4BE9">
            <w:pPr>
              <w:pStyle w:val="Tabletext"/>
              <w:jc w:val="center"/>
              <w:rPr>
                <w:rFonts w:asciiTheme="minorHAnsi" w:hAnsiTheme="minorHAnsi" w:cs="Arial"/>
                <w:b w:val="0"/>
                <w:szCs w:val="18"/>
              </w:rPr>
            </w:pPr>
            <w:r w:rsidRPr="00B57619">
              <w:rPr>
                <w:rFonts w:asciiTheme="minorHAnsi" w:hAnsiTheme="minorHAnsi" w:cs="Arial"/>
                <w:b w:val="0"/>
                <w:szCs w:val="18"/>
              </w:rPr>
              <w:t>7</w:t>
            </w:r>
          </w:p>
        </w:tc>
        <w:tc>
          <w:tcPr>
            <w:tcW w:w="1167" w:type="dxa"/>
          </w:tcPr>
          <w:p w:rsidR="00FA4BE9" w:rsidRPr="00B57619" w:rsidRDefault="00FA4BE9" w:rsidP="00FA4BE9">
            <w:pPr>
              <w:pStyle w:val="Tabletext"/>
              <w:jc w:val="center"/>
              <w:rPr>
                <w:rFonts w:asciiTheme="minorHAnsi" w:hAnsiTheme="minorHAnsi" w:cs="Arial"/>
                <w:b w:val="0"/>
                <w:szCs w:val="18"/>
              </w:rPr>
            </w:pPr>
            <w:r w:rsidRPr="00B57619">
              <w:rPr>
                <w:rFonts w:asciiTheme="minorHAnsi" w:hAnsiTheme="minorHAnsi" w:cs="Arial"/>
                <w:b w:val="0"/>
                <w:szCs w:val="18"/>
              </w:rPr>
              <w:t>7</w:t>
            </w:r>
          </w:p>
        </w:tc>
        <w:tc>
          <w:tcPr>
            <w:tcW w:w="2783" w:type="dxa"/>
          </w:tcPr>
          <w:p w:rsidR="00FA4BE9" w:rsidRPr="00B57619" w:rsidRDefault="00FA4BE9" w:rsidP="00FA4BE9">
            <w:pPr>
              <w:pStyle w:val="Tabletext"/>
              <w:rPr>
                <w:rFonts w:asciiTheme="minorHAnsi" w:hAnsiTheme="minorHAnsi" w:cs="Arial"/>
                <w:b w:val="0"/>
                <w:szCs w:val="18"/>
                <w:lang w:val="en-US"/>
              </w:rPr>
            </w:pPr>
            <w:r w:rsidRPr="00B57619">
              <w:rPr>
                <w:rFonts w:asciiTheme="minorHAnsi" w:hAnsiTheme="minorHAnsi" w:cs="Arial"/>
                <w:b w:val="0"/>
                <w:szCs w:val="18"/>
                <w:lang w:val="en-US"/>
              </w:rPr>
              <w:t>Non-geographic number –digital prepaid mobile GSM</w:t>
            </w:r>
          </w:p>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lang w:val="en-US"/>
              </w:rPr>
              <w:t xml:space="preserve"> </w:t>
            </w:r>
            <w:r w:rsidRPr="00B57619">
              <w:rPr>
                <w:rFonts w:asciiTheme="minorHAnsi" w:hAnsiTheme="minorHAnsi" w:cs="Arial"/>
                <w:b w:val="0"/>
                <w:szCs w:val="18"/>
              </w:rPr>
              <w:t>– Honiara and other provinces</w:t>
            </w:r>
          </w:p>
        </w:tc>
        <w:tc>
          <w:tcPr>
            <w:tcW w:w="2783" w:type="dxa"/>
          </w:tcPr>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rPr>
              <w:t>Solomon Telekom Company Limited</w:t>
            </w:r>
          </w:p>
        </w:tc>
      </w:tr>
    </w:tbl>
    <w:p w:rsidR="00FA4BE9" w:rsidRPr="00826FC8" w:rsidRDefault="00FA4BE9" w:rsidP="00826FC8">
      <w:pPr>
        <w:spacing w:before="0"/>
        <w:rPr>
          <w:rFonts w:asciiTheme="minorHAnsi" w:hAnsiTheme="minorHAnsi" w:cs="Arial"/>
          <w:sz w:val="4"/>
          <w:u w:val="single"/>
        </w:rPr>
      </w:pPr>
    </w:p>
    <w:p w:rsidR="00826FC8" w:rsidRDefault="00826FC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i/>
          <w:iCs/>
        </w:rPr>
      </w:pPr>
      <w:r>
        <w:rPr>
          <w:rFonts w:asciiTheme="minorHAnsi" w:hAnsiTheme="minorHAnsi" w:cs="Arial"/>
          <w:i/>
          <w:iCs/>
        </w:rPr>
        <w:br w:type="page"/>
      </w:r>
    </w:p>
    <w:p w:rsidR="00FA4BE9" w:rsidRPr="00EF7D2C" w:rsidRDefault="00FA4BE9" w:rsidP="00FA4BE9">
      <w:pPr>
        <w:rPr>
          <w:rFonts w:asciiTheme="minorHAnsi" w:hAnsiTheme="minorHAnsi" w:cs="Arial"/>
        </w:rPr>
      </w:pPr>
      <w:r w:rsidRPr="00EF7D2C">
        <w:rPr>
          <w:rFonts w:asciiTheme="minorHAnsi" w:hAnsiTheme="minorHAnsi" w:cs="Arial"/>
          <w:i/>
          <w:iCs/>
        </w:rPr>
        <w:lastRenderedPageBreak/>
        <w:t>Solomon Telekom Company Limited</w:t>
      </w:r>
      <w:r w:rsidRPr="00EF7D2C">
        <w:rPr>
          <w:rFonts w:asciiTheme="minorHAnsi" w:hAnsiTheme="minorHAnsi" w:cs="Arial"/>
        </w:rPr>
        <w:t xml:space="preserve"> is in the process of opening up additional 7digits GSM Prepaid number range in their switch effective 5</w:t>
      </w:r>
      <w:r w:rsidRPr="00EF7D2C">
        <w:rPr>
          <w:rFonts w:asciiTheme="minorHAnsi" w:hAnsiTheme="minorHAnsi" w:cs="Arial"/>
          <w:vertAlign w:val="superscript"/>
        </w:rPr>
        <w:t>th</w:t>
      </w:r>
      <w:r w:rsidRPr="00EF7D2C">
        <w:rPr>
          <w:rFonts w:asciiTheme="minorHAnsi" w:hAnsiTheme="minorHAnsi" w:cs="Arial"/>
        </w:rPr>
        <w:t xml:space="preserve"> May 2014 for Honiara.</w:t>
      </w:r>
      <w:r w:rsidRPr="00EF7D2C">
        <w:rPr>
          <w:rFonts w:asciiTheme="minorHAnsi" w:hAnsiTheme="minorHAnsi" w:cs="Arial"/>
          <w:color w:val="FF0000"/>
        </w:rPr>
        <w:t xml:space="preserve"> </w:t>
      </w:r>
      <w:proofErr w:type="gramStart"/>
      <w:r w:rsidRPr="00EF7D2C">
        <w:rPr>
          <w:rFonts w:asciiTheme="minorHAnsi" w:hAnsiTheme="minorHAnsi" w:cs="Arial"/>
        </w:rPr>
        <w:t>and</w:t>
      </w:r>
      <w:proofErr w:type="gramEnd"/>
      <w:r w:rsidRPr="00EF7D2C">
        <w:rPr>
          <w:rFonts w:asciiTheme="minorHAnsi" w:hAnsiTheme="minorHAnsi" w:cs="Arial"/>
        </w:rPr>
        <w:t xml:space="preserve"> other provinces</w:t>
      </w:r>
    </w:p>
    <w:p w:rsidR="00FA4BE9" w:rsidRPr="00EF7D2C" w:rsidRDefault="00FA4BE9" w:rsidP="00FA4BE9">
      <w:pPr>
        <w:rPr>
          <w:rFonts w:asciiTheme="minorHAnsi" w:hAnsiTheme="minorHAnsi" w:cs="Arial"/>
          <w:color w:val="000000" w:themeColor="text1"/>
        </w:rPr>
      </w:pPr>
      <w:r w:rsidRPr="00EF7D2C">
        <w:rPr>
          <w:rFonts w:asciiTheme="minorHAnsi" w:hAnsiTheme="minorHAnsi" w:cs="Arial"/>
          <w:color w:val="000000" w:themeColor="text1"/>
        </w:rPr>
        <w:t xml:space="preserve">Dialling Format + 677 78 </w:t>
      </w:r>
      <w:r w:rsidR="00395039" w:rsidRPr="00EF7D2C">
        <w:rPr>
          <w:rFonts w:asciiTheme="minorHAnsi" w:hAnsiTheme="minorHAnsi" w:cs="Arial"/>
          <w:color w:val="000000" w:themeColor="text1"/>
        </w:rPr>
        <w:t>XXXXX</w:t>
      </w:r>
    </w:p>
    <w:p w:rsidR="00FA4BE9" w:rsidRPr="00EF7D2C" w:rsidRDefault="00FA4BE9" w:rsidP="00FA4BE9">
      <w:pPr>
        <w:rPr>
          <w:rFonts w:asciiTheme="minorHAnsi" w:hAnsiTheme="minorHAnsi" w:cs="Arial"/>
        </w:rPr>
      </w:pPr>
      <w:r w:rsidRPr="00EF7D2C">
        <w:rPr>
          <w:rFonts w:asciiTheme="minorHAnsi" w:hAnsiTheme="minorHAnsi" w:cs="Arial"/>
        </w:rPr>
        <w:t>All administrations are kindly asked to initiate programming of the above additional GSM number ranges into your switches</w:t>
      </w:r>
    </w:p>
    <w:p w:rsidR="00FA4BE9" w:rsidRPr="00EF7D2C" w:rsidRDefault="00FA4BE9" w:rsidP="00395039">
      <w:pPr>
        <w:pStyle w:val="Heading5"/>
        <w:rPr>
          <w:rFonts w:asciiTheme="minorHAnsi" w:hAnsiTheme="minorHAnsi" w:cs="Arial"/>
          <w:i w:val="0"/>
          <w:iCs w:val="0"/>
          <w:sz w:val="20"/>
          <w:szCs w:val="20"/>
        </w:rPr>
      </w:pPr>
      <w:r w:rsidRPr="00EF7D2C">
        <w:rPr>
          <w:rFonts w:asciiTheme="minorHAnsi" w:hAnsiTheme="minorHAnsi" w:cs="Arial"/>
          <w:i w:val="0"/>
          <w:iCs w:val="0"/>
          <w:sz w:val="20"/>
          <w:szCs w:val="20"/>
        </w:rPr>
        <w:t>Communication of 9.V.201</w:t>
      </w:r>
      <w:r w:rsidR="00395039">
        <w:rPr>
          <w:rFonts w:asciiTheme="minorHAnsi" w:hAnsiTheme="minorHAnsi" w:cs="Arial"/>
          <w:i w:val="0"/>
          <w:iCs w:val="0"/>
          <w:sz w:val="20"/>
          <w:szCs w:val="20"/>
        </w:rPr>
        <w:t>4</w:t>
      </w:r>
      <w:r w:rsidRPr="00EF7D2C">
        <w:rPr>
          <w:rFonts w:asciiTheme="minorHAnsi" w:hAnsiTheme="minorHAnsi" w:cs="Arial"/>
          <w:i w:val="0"/>
          <w:iCs w:val="0"/>
          <w:sz w:val="20"/>
          <w:szCs w:val="20"/>
        </w:rPr>
        <w:t>:</w:t>
      </w:r>
    </w:p>
    <w:p w:rsidR="00FA4BE9" w:rsidRPr="00EF7D2C" w:rsidRDefault="00FA4BE9" w:rsidP="00FA4BE9">
      <w:pPr>
        <w:rPr>
          <w:rFonts w:asciiTheme="minorHAnsi" w:hAnsiTheme="minorHAnsi" w:cs="Arial"/>
        </w:rPr>
      </w:pPr>
      <w:r w:rsidRPr="00EF7D2C">
        <w:rPr>
          <w:rFonts w:asciiTheme="minorHAnsi" w:hAnsiTheme="minorHAnsi" w:cs="Arial"/>
        </w:rPr>
        <w:t>The</w:t>
      </w:r>
      <w:r w:rsidRPr="00EF7D2C">
        <w:rPr>
          <w:rFonts w:asciiTheme="minorHAnsi" w:hAnsiTheme="minorHAnsi" w:cs="Arial"/>
          <w:i/>
          <w:iCs/>
        </w:rPr>
        <w:t xml:space="preserve"> Telecommunications Commission (TCSI)</w:t>
      </w:r>
      <w:r w:rsidRPr="00EF7D2C">
        <w:rPr>
          <w:rFonts w:asciiTheme="minorHAnsi" w:hAnsiTheme="minorHAnsi" w:cs="Arial"/>
        </w:rPr>
        <w:t>, Honiara</w:t>
      </w:r>
      <w:r>
        <w:rPr>
          <w:rFonts w:asciiTheme="minorHAnsi" w:hAnsiTheme="minorHAnsi" w:cs="Arial"/>
        </w:rPr>
        <w:fldChar w:fldCharType="begin"/>
      </w:r>
      <w:r>
        <w:instrText xml:space="preserve"> TC "</w:instrText>
      </w:r>
      <w:bookmarkStart w:id="556" w:name="_Toc388946325"/>
      <w:r w:rsidRPr="00BC65A2">
        <w:rPr>
          <w:rFonts w:asciiTheme="minorHAnsi" w:hAnsiTheme="minorHAnsi" w:cs="Arial"/>
          <w:i/>
          <w:iCs/>
        </w:rPr>
        <w:instrText>Telecommunications Commission (TCSI)</w:instrText>
      </w:r>
      <w:r w:rsidRPr="00BC65A2">
        <w:rPr>
          <w:rFonts w:asciiTheme="minorHAnsi" w:hAnsiTheme="minorHAnsi" w:cs="Arial"/>
        </w:rPr>
        <w:instrText>, Honiara</w:instrText>
      </w:r>
      <w:bookmarkEnd w:id="556"/>
      <w:r>
        <w:instrText xml:space="preserve">" \f C \l "1" </w:instrText>
      </w:r>
      <w:r>
        <w:rPr>
          <w:rFonts w:asciiTheme="minorHAnsi" w:hAnsiTheme="minorHAnsi" w:cs="Arial"/>
        </w:rPr>
        <w:fldChar w:fldCharType="end"/>
      </w:r>
      <w:r w:rsidRPr="00EF7D2C">
        <w:rPr>
          <w:rFonts w:asciiTheme="minorHAnsi" w:hAnsiTheme="minorHAnsi" w:cs="Arial"/>
        </w:rPr>
        <w:t>, announces the opening of an additional seven-digit GSM Prepaid number range for Honiara and other provinces.</w:t>
      </w:r>
    </w:p>
    <w:p w:rsidR="00FA4BE9" w:rsidRPr="00EF7D2C" w:rsidRDefault="00FA4BE9" w:rsidP="00FA4BE9">
      <w:r w:rsidRPr="00EF7D2C">
        <w:t>GSM service – Solomon Telekom Company Limited</w:t>
      </w:r>
    </w:p>
    <w:p w:rsidR="00FA4BE9" w:rsidRPr="00826FC8" w:rsidRDefault="00FA4BE9" w:rsidP="00FA4BE9">
      <w:pPr>
        <w:rPr>
          <w:sz w:val="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245"/>
        <w:gridCol w:w="1124"/>
        <w:gridCol w:w="2410"/>
        <w:gridCol w:w="2410"/>
      </w:tblGrid>
      <w:tr w:rsidR="00FA4BE9" w:rsidRPr="00B57619" w:rsidTr="00FA4BE9">
        <w:trPr>
          <w:trHeight w:val="566"/>
          <w:tblHeader/>
          <w:jc w:val="center"/>
        </w:trPr>
        <w:tc>
          <w:tcPr>
            <w:tcW w:w="2165" w:type="dxa"/>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(1)</w:t>
            </w:r>
          </w:p>
        </w:tc>
        <w:tc>
          <w:tcPr>
            <w:tcW w:w="2694" w:type="dxa"/>
            <w:gridSpan w:val="2"/>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(2)</w:t>
            </w:r>
          </w:p>
        </w:tc>
        <w:tc>
          <w:tcPr>
            <w:tcW w:w="2783" w:type="dxa"/>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(3)</w:t>
            </w:r>
          </w:p>
        </w:tc>
        <w:tc>
          <w:tcPr>
            <w:tcW w:w="2783" w:type="dxa"/>
            <w:tcBorders>
              <w:bottom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(4)</w:t>
            </w:r>
          </w:p>
        </w:tc>
      </w:tr>
      <w:tr w:rsidR="00FA4BE9" w:rsidRPr="00B57619" w:rsidTr="00FA4BE9">
        <w:trPr>
          <w:trHeight w:val="20"/>
          <w:tblHeader/>
          <w:jc w:val="center"/>
        </w:trPr>
        <w:tc>
          <w:tcPr>
            <w:tcW w:w="2165" w:type="dxa"/>
            <w:vMerge w:val="restart"/>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lang w:val="en-US"/>
              </w:rPr>
            </w:pPr>
            <w:r w:rsidRPr="00B57619">
              <w:rPr>
                <w:rFonts w:asciiTheme="minorHAnsi" w:hAnsiTheme="minorHAnsi" w:cs="Arial"/>
                <w:b w:val="0"/>
                <w:iCs/>
                <w:szCs w:val="18"/>
                <w:lang w:val="en-US"/>
              </w:rPr>
              <w:t>NDC (National Destination Code) or leading digits of N(S)N (National (Significant) Number)</w:t>
            </w:r>
          </w:p>
        </w:tc>
        <w:tc>
          <w:tcPr>
            <w:tcW w:w="2694" w:type="dxa"/>
            <w:gridSpan w:val="2"/>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lang w:val="en-US"/>
              </w:rPr>
            </w:pPr>
            <w:r w:rsidRPr="00B57619">
              <w:rPr>
                <w:rFonts w:asciiTheme="minorHAnsi" w:hAnsiTheme="minorHAnsi" w:cs="Arial"/>
                <w:b w:val="0"/>
                <w:iCs/>
                <w:szCs w:val="18"/>
                <w:lang w:val="en-US"/>
              </w:rPr>
              <w:t>N(S)N number length</w:t>
            </w:r>
          </w:p>
        </w:tc>
        <w:tc>
          <w:tcPr>
            <w:tcW w:w="2783" w:type="dxa"/>
            <w:vMerge w:val="restart"/>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Usage of E.164 number</w:t>
            </w:r>
          </w:p>
        </w:tc>
        <w:tc>
          <w:tcPr>
            <w:tcW w:w="2783" w:type="dxa"/>
            <w:vMerge w:val="restart"/>
            <w:tcBorders>
              <w:top w:val="nil"/>
            </w:tcBorders>
            <w:vAlign w:val="center"/>
          </w:tcPr>
          <w:p w:rsidR="00FA4BE9" w:rsidRPr="00B57619" w:rsidRDefault="00FA4BE9" w:rsidP="00FA4BE9">
            <w:pPr>
              <w:pStyle w:val="Tablehead"/>
              <w:keepNext w:val="0"/>
              <w:rPr>
                <w:rFonts w:asciiTheme="minorHAnsi" w:hAnsiTheme="minorHAnsi" w:cs="Arial"/>
                <w:b w:val="0"/>
                <w:bCs w:val="0"/>
                <w:i w:val="0"/>
                <w:iCs/>
                <w:szCs w:val="18"/>
              </w:rPr>
            </w:pPr>
            <w:r w:rsidRPr="00B57619">
              <w:rPr>
                <w:rFonts w:asciiTheme="minorHAnsi" w:hAnsiTheme="minorHAnsi" w:cs="Arial"/>
                <w:b w:val="0"/>
                <w:iCs/>
                <w:szCs w:val="18"/>
              </w:rPr>
              <w:t>Additional information</w:t>
            </w:r>
          </w:p>
        </w:tc>
      </w:tr>
      <w:tr w:rsidR="00FA4BE9" w:rsidRPr="00B57619" w:rsidTr="00FA4BE9">
        <w:trPr>
          <w:trHeight w:val="601"/>
          <w:tblHeader/>
          <w:jc w:val="center"/>
        </w:trPr>
        <w:tc>
          <w:tcPr>
            <w:tcW w:w="2165" w:type="dxa"/>
            <w:vMerge/>
            <w:vAlign w:val="center"/>
          </w:tcPr>
          <w:p w:rsidR="00FA4BE9" w:rsidRPr="00B57619" w:rsidRDefault="00FA4BE9" w:rsidP="00FA4BE9">
            <w:pPr>
              <w:pStyle w:val="Tablehead"/>
              <w:keepNext w:val="0"/>
              <w:rPr>
                <w:rFonts w:asciiTheme="minorHAnsi" w:hAnsiTheme="minorHAnsi" w:cs="Arial"/>
                <w:b w:val="0"/>
                <w:bCs w:val="0"/>
                <w:i w:val="0"/>
                <w:iCs/>
                <w:szCs w:val="18"/>
              </w:rPr>
            </w:pPr>
          </w:p>
        </w:tc>
        <w:tc>
          <w:tcPr>
            <w:tcW w:w="1418" w:type="dxa"/>
            <w:vAlign w:val="center"/>
          </w:tcPr>
          <w:p w:rsidR="00FA4BE9" w:rsidRPr="00B57619" w:rsidRDefault="00FA4BE9" w:rsidP="00FA4BE9">
            <w:pPr>
              <w:pStyle w:val="Tablehead"/>
              <w:keepNext w:val="0"/>
              <w:rPr>
                <w:rFonts w:asciiTheme="minorHAnsi" w:hAnsiTheme="minorHAnsi" w:cs="Arial"/>
                <w:b w:val="0"/>
                <w:i w:val="0"/>
                <w:iCs/>
                <w:szCs w:val="18"/>
              </w:rPr>
            </w:pPr>
            <w:r w:rsidRPr="00B57619">
              <w:rPr>
                <w:rFonts w:asciiTheme="minorHAnsi" w:hAnsiTheme="minorHAnsi" w:cs="Arial"/>
                <w:b w:val="0"/>
                <w:iCs/>
                <w:szCs w:val="18"/>
              </w:rPr>
              <w:t>Maximum length</w:t>
            </w:r>
          </w:p>
        </w:tc>
        <w:tc>
          <w:tcPr>
            <w:tcW w:w="1276" w:type="dxa"/>
            <w:vAlign w:val="center"/>
          </w:tcPr>
          <w:p w:rsidR="00FA4BE9" w:rsidRPr="00B57619" w:rsidRDefault="00FA4BE9" w:rsidP="00FA4BE9">
            <w:pPr>
              <w:pStyle w:val="Tablehead"/>
              <w:keepNext w:val="0"/>
              <w:rPr>
                <w:rFonts w:asciiTheme="minorHAnsi" w:hAnsiTheme="minorHAnsi" w:cs="Arial"/>
                <w:b w:val="0"/>
                <w:i w:val="0"/>
                <w:iCs/>
                <w:szCs w:val="18"/>
              </w:rPr>
            </w:pPr>
            <w:r w:rsidRPr="00B57619">
              <w:rPr>
                <w:rFonts w:asciiTheme="minorHAnsi" w:hAnsiTheme="minorHAnsi" w:cs="Arial"/>
                <w:b w:val="0"/>
                <w:iCs/>
                <w:szCs w:val="18"/>
              </w:rPr>
              <w:t>Minimum length</w:t>
            </w:r>
          </w:p>
        </w:tc>
        <w:tc>
          <w:tcPr>
            <w:tcW w:w="2783" w:type="dxa"/>
            <w:vMerge/>
            <w:vAlign w:val="center"/>
          </w:tcPr>
          <w:p w:rsidR="00FA4BE9" w:rsidRPr="00B57619" w:rsidRDefault="00FA4BE9" w:rsidP="00FA4BE9">
            <w:pPr>
              <w:pStyle w:val="Tablehead"/>
              <w:keepNext w:val="0"/>
              <w:rPr>
                <w:rFonts w:asciiTheme="minorHAnsi" w:hAnsiTheme="minorHAnsi" w:cs="Arial"/>
                <w:i w:val="0"/>
                <w:iCs/>
                <w:szCs w:val="18"/>
              </w:rPr>
            </w:pPr>
          </w:p>
        </w:tc>
        <w:tc>
          <w:tcPr>
            <w:tcW w:w="2783" w:type="dxa"/>
            <w:vMerge/>
            <w:vAlign w:val="center"/>
          </w:tcPr>
          <w:p w:rsidR="00FA4BE9" w:rsidRPr="00B57619" w:rsidRDefault="00FA4BE9" w:rsidP="00FA4BE9">
            <w:pPr>
              <w:pStyle w:val="Tablehead"/>
              <w:keepNext w:val="0"/>
              <w:rPr>
                <w:rFonts w:asciiTheme="minorHAnsi" w:hAnsiTheme="minorHAnsi" w:cs="Arial"/>
                <w:i w:val="0"/>
                <w:iCs/>
                <w:szCs w:val="18"/>
              </w:rPr>
            </w:pPr>
          </w:p>
        </w:tc>
      </w:tr>
      <w:tr w:rsidR="00FA4BE9" w:rsidRPr="00B57619" w:rsidTr="00FA4BE9">
        <w:trPr>
          <w:trHeight w:val="20"/>
          <w:tblHeader/>
          <w:jc w:val="center"/>
        </w:trPr>
        <w:tc>
          <w:tcPr>
            <w:tcW w:w="2165" w:type="dxa"/>
          </w:tcPr>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lang w:val="en-US"/>
              </w:rPr>
              <w:t>78 70000 – 78 79999</w:t>
            </w:r>
          </w:p>
        </w:tc>
        <w:tc>
          <w:tcPr>
            <w:tcW w:w="1418" w:type="dxa"/>
          </w:tcPr>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rPr>
              <w:t>7</w:t>
            </w:r>
          </w:p>
        </w:tc>
        <w:tc>
          <w:tcPr>
            <w:tcW w:w="1276" w:type="dxa"/>
          </w:tcPr>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rPr>
              <w:t>7</w:t>
            </w:r>
          </w:p>
        </w:tc>
        <w:tc>
          <w:tcPr>
            <w:tcW w:w="2783" w:type="dxa"/>
          </w:tcPr>
          <w:p w:rsidR="00FA4BE9" w:rsidRPr="00B57619" w:rsidRDefault="00FA4BE9" w:rsidP="00FA4BE9">
            <w:pPr>
              <w:pStyle w:val="Tabletext"/>
              <w:rPr>
                <w:rFonts w:asciiTheme="minorHAnsi" w:hAnsiTheme="minorHAnsi" w:cs="Arial"/>
                <w:b w:val="0"/>
                <w:szCs w:val="18"/>
                <w:lang w:val="en-US"/>
              </w:rPr>
            </w:pPr>
            <w:r w:rsidRPr="00B57619">
              <w:rPr>
                <w:rFonts w:asciiTheme="minorHAnsi" w:hAnsiTheme="minorHAnsi" w:cs="Arial"/>
                <w:b w:val="0"/>
                <w:szCs w:val="18"/>
                <w:lang w:val="en-US"/>
              </w:rPr>
              <w:t>Non-geographic number –digital prepaid mobile GSM</w:t>
            </w:r>
          </w:p>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lang w:val="en-US"/>
              </w:rPr>
              <w:t xml:space="preserve"> </w:t>
            </w:r>
            <w:r w:rsidRPr="00B57619">
              <w:rPr>
                <w:rFonts w:asciiTheme="minorHAnsi" w:hAnsiTheme="minorHAnsi" w:cs="Arial"/>
                <w:b w:val="0"/>
                <w:szCs w:val="18"/>
              </w:rPr>
              <w:t>– Honiara and other provinces</w:t>
            </w:r>
          </w:p>
        </w:tc>
        <w:tc>
          <w:tcPr>
            <w:tcW w:w="2783" w:type="dxa"/>
          </w:tcPr>
          <w:p w:rsidR="00FA4BE9" w:rsidRPr="00B57619" w:rsidRDefault="00FA4BE9" w:rsidP="00FA4BE9">
            <w:pPr>
              <w:pStyle w:val="Tabletext"/>
              <w:rPr>
                <w:rFonts w:asciiTheme="minorHAnsi" w:hAnsiTheme="minorHAnsi" w:cs="Arial"/>
                <w:b w:val="0"/>
                <w:szCs w:val="18"/>
              </w:rPr>
            </w:pPr>
            <w:r w:rsidRPr="00B57619">
              <w:rPr>
                <w:rFonts w:asciiTheme="minorHAnsi" w:hAnsiTheme="minorHAnsi" w:cs="Arial"/>
                <w:b w:val="0"/>
                <w:szCs w:val="18"/>
              </w:rPr>
              <w:t>Solomon Telekom Company Limited</w:t>
            </w:r>
          </w:p>
        </w:tc>
      </w:tr>
    </w:tbl>
    <w:p w:rsidR="00FA4BE9" w:rsidRPr="00826FC8" w:rsidRDefault="00FA4BE9" w:rsidP="00826FC8">
      <w:pPr>
        <w:spacing w:before="0"/>
        <w:rPr>
          <w:rFonts w:asciiTheme="minorHAnsi" w:hAnsiTheme="minorHAnsi" w:cs="Arial"/>
          <w:sz w:val="4"/>
          <w:u w:val="single"/>
        </w:rPr>
      </w:pPr>
    </w:p>
    <w:p w:rsidR="00FA4BE9" w:rsidRPr="00EF7D2C" w:rsidRDefault="00FA4BE9" w:rsidP="00FA4BE9">
      <w:pPr>
        <w:rPr>
          <w:rFonts w:asciiTheme="minorHAnsi" w:hAnsiTheme="minorHAnsi" w:cs="Arial"/>
        </w:rPr>
      </w:pPr>
      <w:r w:rsidRPr="00EF7D2C">
        <w:rPr>
          <w:rFonts w:asciiTheme="minorHAnsi" w:hAnsiTheme="minorHAnsi" w:cs="Arial"/>
          <w:i/>
          <w:iCs/>
        </w:rPr>
        <w:t>Solomon Telekom Company Limited</w:t>
      </w:r>
      <w:r w:rsidRPr="00EF7D2C">
        <w:rPr>
          <w:rFonts w:asciiTheme="minorHAnsi" w:hAnsiTheme="minorHAnsi" w:cs="Arial"/>
        </w:rPr>
        <w:t xml:space="preserve"> is in the process of opening up additional 7digits GSM Prepaid number range in their switch effective 9</w:t>
      </w:r>
      <w:r w:rsidRPr="00EF7D2C">
        <w:rPr>
          <w:rFonts w:asciiTheme="minorHAnsi" w:hAnsiTheme="minorHAnsi" w:cs="Arial"/>
          <w:vertAlign w:val="superscript"/>
        </w:rPr>
        <w:t>th</w:t>
      </w:r>
      <w:r w:rsidRPr="00EF7D2C">
        <w:rPr>
          <w:rFonts w:asciiTheme="minorHAnsi" w:hAnsiTheme="minorHAnsi" w:cs="Arial"/>
        </w:rPr>
        <w:t xml:space="preserve"> May 2014 for Honiara. </w:t>
      </w:r>
      <w:proofErr w:type="gramStart"/>
      <w:r w:rsidRPr="00EF7D2C">
        <w:rPr>
          <w:rFonts w:asciiTheme="minorHAnsi" w:hAnsiTheme="minorHAnsi" w:cs="Arial"/>
        </w:rPr>
        <w:t>and</w:t>
      </w:r>
      <w:proofErr w:type="gramEnd"/>
      <w:r w:rsidRPr="00EF7D2C">
        <w:rPr>
          <w:rFonts w:asciiTheme="minorHAnsi" w:hAnsiTheme="minorHAnsi" w:cs="Arial"/>
        </w:rPr>
        <w:t xml:space="preserve"> other provinces</w:t>
      </w:r>
    </w:p>
    <w:p w:rsidR="00FA4BE9" w:rsidRPr="00EF7D2C" w:rsidRDefault="00FA4BE9" w:rsidP="00FA4BE9">
      <w:pPr>
        <w:rPr>
          <w:rFonts w:asciiTheme="minorHAnsi" w:hAnsiTheme="minorHAnsi" w:cs="Arial"/>
        </w:rPr>
      </w:pPr>
      <w:r w:rsidRPr="00EF7D2C">
        <w:rPr>
          <w:rFonts w:asciiTheme="minorHAnsi" w:hAnsiTheme="minorHAnsi" w:cs="Arial"/>
        </w:rPr>
        <w:t xml:space="preserve">Dialling Format + 677 78 </w:t>
      </w:r>
      <w:r w:rsidR="00826FC8" w:rsidRPr="00EF7D2C">
        <w:rPr>
          <w:rFonts w:asciiTheme="minorHAnsi" w:hAnsiTheme="minorHAnsi" w:cs="Arial"/>
        </w:rPr>
        <w:t>XXXXX</w:t>
      </w:r>
    </w:p>
    <w:p w:rsidR="00FA4BE9" w:rsidRPr="00EF7D2C" w:rsidRDefault="00FA4BE9" w:rsidP="00FA4BE9">
      <w:pPr>
        <w:rPr>
          <w:rFonts w:asciiTheme="minorHAnsi" w:hAnsiTheme="minorHAnsi" w:cs="Arial"/>
        </w:rPr>
      </w:pPr>
      <w:r w:rsidRPr="00EF7D2C">
        <w:rPr>
          <w:rFonts w:asciiTheme="minorHAnsi" w:hAnsiTheme="minorHAnsi" w:cs="Arial"/>
        </w:rPr>
        <w:t>All administrations are kindly asked to initiate programming of the above additional GSM number ranges into your switches.</w:t>
      </w:r>
    </w:p>
    <w:p w:rsidR="00FA4BE9" w:rsidRPr="004905BB" w:rsidRDefault="00FA4BE9" w:rsidP="00FA4BE9">
      <w:pPr>
        <w:rPr>
          <w:rFonts w:asciiTheme="minorHAnsi" w:hAnsiTheme="minorHAnsi" w:cs="Arial"/>
          <w:lang w:val="fr-CH"/>
        </w:rPr>
      </w:pPr>
      <w:r w:rsidRPr="004905BB">
        <w:rPr>
          <w:rFonts w:asciiTheme="minorHAnsi" w:hAnsiTheme="minorHAnsi" w:cs="Arial"/>
          <w:lang w:val="fr-CH"/>
        </w:rPr>
        <w:t>Contacts:</w:t>
      </w:r>
    </w:p>
    <w:p w:rsidR="00FA4BE9" w:rsidRPr="004905BB" w:rsidRDefault="00FA4BE9" w:rsidP="00FA4BE9">
      <w:pPr>
        <w:spacing w:after="60"/>
        <w:ind w:left="130"/>
        <w:rPr>
          <w:rFonts w:asciiTheme="minorHAnsi" w:hAnsiTheme="minorHAnsi" w:cs="Arial"/>
          <w:lang w:val="fr-CH"/>
        </w:rPr>
      </w:pPr>
      <w:r w:rsidRPr="004905BB">
        <w:rPr>
          <w:rFonts w:asciiTheme="minorHAnsi" w:hAnsiTheme="minorHAnsi" w:cs="Arial"/>
          <w:lang w:val="fr-CH"/>
        </w:rPr>
        <w:t>Administrative questions:</w:t>
      </w:r>
    </w:p>
    <w:p w:rsidR="00FA4BE9" w:rsidRPr="004905BB" w:rsidRDefault="00FA4BE9" w:rsidP="00FA4BE9">
      <w:pPr>
        <w:ind w:left="567" w:hanging="567"/>
        <w:jc w:val="left"/>
        <w:rPr>
          <w:lang w:val="fr-CH"/>
        </w:rPr>
      </w:pPr>
      <w:r w:rsidRPr="004905BB">
        <w:rPr>
          <w:rFonts w:asciiTheme="minorHAnsi" w:hAnsiTheme="minorHAnsi" w:cs="Arial"/>
          <w:lang w:val="fr-CH"/>
        </w:rPr>
        <w:tab/>
        <w:t>Telecommunications Commissioner</w:t>
      </w:r>
      <w:r w:rsidRPr="004905BB">
        <w:rPr>
          <w:rFonts w:asciiTheme="minorHAnsi" w:hAnsiTheme="minorHAnsi" w:cs="Arial"/>
          <w:lang w:val="fr-CH"/>
        </w:rPr>
        <w:br/>
        <w:t>Telecommunications Commission (TCSI</w:t>
      </w:r>
      <w:proofErr w:type="gramStart"/>
      <w:r w:rsidRPr="004905BB">
        <w:rPr>
          <w:rFonts w:asciiTheme="minorHAnsi" w:hAnsiTheme="minorHAnsi" w:cs="Arial"/>
          <w:lang w:val="fr-CH"/>
        </w:rPr>
        <w:t>)</w:t>
      </w:r>
      <w:proofErr w:type="gramEnd"/>
      <w:r w:rsidRPr="004905BB">
        <w:rPr>
          <w:rFonts w:asciiTheme="minorHAnsi" w:hAnsiTheme="minorHAnsi" w:cs="Arial"/>
          <w:lang w:val="fr-CH"/>
        </w:rPr>
        <w:br/>
        <w:t>PO Box 2180</w:t>
      </w:r>
      <w:r w:rsidRPr="004905BB">
        <w:rPr>
          <w:rFonts w:asciiTheme="minorHAnsi" w:hAnsiTheme="minorHAnsi" w:cs="Arial"/>
          <w:lang w:val="fr-CH"/>
        </w:rPr>
        <w:br/>
        <w:t xml:space="preserve">HONIARA </w:t>
      </w:r>
      <w:r w:rsidRPr="004905BB">
        <w:rPr>
          <w:rFonts w:asciiTheme="minorHAnsi" w:hAnsiTheme="minorHAnsi" w:cs="Arial"/>
          <w:lang w:val="fr-CH"/>
        </w:rPr>
        <w:br/>
        <w:t>Solomon Islands</w:t>
      </w:r>
      <w:r w:rsidRPr="004905BB">
        <w:rPr>
          <w:rFonts w:asciiTheme="minorHAnsi" w:hAnsiTheme="minorHAnsi" w:cs="Arial"/>
          <w:lang w:val="fr-CH"/>
        </w:rPr>
        <w:br/>
        <w:t xml:space="preserve">Tel </w:t>
      </w:r>
      <w:r w:rsidRPr="004905BB">
        <w:rPr>
          <w:rFonts w:asciiTheme="minorHAnsi" w:hAnsiTheme="minorHAnsi" w:cs="Arial"/>
          <w:lang w:val="fr-CH"/>
        </w:rPr>
        <w:tab/>
        <w:t>+677 23862</w:t>
      </w:r>
      <w:r w:rsidRPr="004905BB">
        <w:rPr>
          <w:rFonts w:asciiTheme="minorHAnsi" w:hAnsiTheme="minorHAnsi" w:cs="Arial"/>
          <w:lang w:val="fr-CH"/>
        </w:rPr>
        <w:br/>
        <w:t xml:space="preserve">Fax: </w:t>
      </w:r>
      <w:r w:rsidRPr="004905BB">
        <w:rPr>
          <w:rFonts w:asciiTheme="minorHAnsi" w:hAnsiTheme="minorHAnsi" w:cs="Arial"/>
          <w:lang w:val="fr-CH"/>
        </w:rPr>
        <w:tab/>
        <w:t>+677 23861</w:t>
      </w:r>
      <w:r w:rsidRPr="004905BB">
        <w:rPr>
          <w:rFonts w:asciiTheme="minorHAnsi" w:hAnsiTheme="minorHAnsi" w:cs="Arial"/>
          <w:lang w:val="fr-CH"/>
        </w:rPr>
        <w:br/>
      </w:r>
      <w:r w:rsidRPr="004905BB">
        <w:rPr>
          <w:lang w:val="fr-CH"/>
        </w:rPr>
        <w:t xml:space="preserve">E-mail: </w:t>
      </w:r>
      <w:r w:rsidRPr="004905BB">
        <w:rPr>
          <w:lang w:val="fr-CH"/>
        </w:rPr>
        <w:tab/>
      </w:r>
      <w:hyperlink r:id="rId22" w:history="1">
        <w:r w:rsidRPr="004905BB">
          <w:rPr>
            <w:lang w:val="fr-CH"/>
          </w:rPr>
          <w:t>bernard.hill@tcsi.org.sb</w:t>
        </w:r>
      </w:hyperlink>
    </w:p>
    <w:p w:rsidR="00FA4BE9" w:rsidRPr="004905BB" w:rsidRDefault="00FA4BE9" w:rsidP="00FA4BE9">
      <w:pPr>
        <w:rPr>
          <w:lang w:val="fr-CH"/>
        </w:rPr>
      </w:pPr>
      <w:r w:rsidRPr="004905BB">
        <w:rPr>
          <w:lang w:val="fr-CH"/>
        </w:rPr>
        <w:t>Technical questions:</w:t>
      </w:r>
    </w:p>
    <w:p w:rsidR="00FA4BE9" w:rsidRPr="007257BC" w:rsidRDefault="00FA4BE9" w:rsidP="00FA4BE9">
      <w:pPr>
        <w:ind w:left="567" w:hanging="567"/>
        <w:jc w:val="left"/>
      </w:pPr>
      <w:r w:rsidRPr="004905BB">
        <w:rPr>
          <w:rFonts w:asciiTheme="minorHAnsi" w:hAnsiTheme="minorHAnsi" w:cs="Arial"/>
          <w:lang w:val="fr-CH"/>
        </w:rPr>
        <w:tab/>
      </w:r>
      <w:r w:rsidRPr="00EF7D2C">
        <w:rPr>
          <w:rFonts w:asciiTheme="minorHAnsi" w:hAnsiTheme="minorHAnsi" w:cs="Arial"/>
        </w:rPr>
        <w:t xml:space="preserve">Mr Martin </w:t>
      </w:r>
      <w:proofErr w:type="gramStart"/>
      <w:r w:rsidRPr="00EF7D2C">
        <w:rPr>
          <w:rFonts w:asciiTheme="minorHAnsi" w:hAnsiTheme="minorHAnsi" w:cs="Arial"/>
        </w:rPr>
        <w:t>Horika</w:t>
      </w:r>
      <w:r>
        <w:rPr>
          <w:rFonts w:asciiTheme="minorHAnsi" w:hAnsiTheme="minorHAnsi" w:cs="Arial"/>
        </w:rPr>
        <w:br/>
      </w:r>
      <w:r w:rsidRPr="00EF7D2C">
        <w:rPr>
          <w:rFonts w:asciiTheme="minorHAnsi" w:hAnsiTheme="minorHAnsi" w:cs="Arial"/>
        </w:rPr>
        <w:t>Team Leader Call Centre</w:t>
      </w:r>
      <w:r>
        <w:rPr>
          <w:rFonts w:asciiTheme="minorHAnsi" w:hAnsiTheme="minorHAnsi" w:cs="Arial"/>
        </w:rPr>
        <w:br/>
      </w:r>
      <w:r w:rsidRPr="00EF7D2C">
        <w:rPr>
          <w:rFonts w:asciiTheme="minorHAnsi" w:hAnsiTheme="minorHAnsi" w:cs="Arial"/>
        </w:rPr>
        <w:t>Solomon Telekom Company Limited</w:t>
      </w:r>
      <w:r>
        <w:rPr>
          <w:rFonts w:asciiTheme="minorHAnsi" w:hAnsiTheme="minorHAnsi" w:cs="Arial"/>
        </w:rPr>
        <w:br/>
      </w:r>
      <w:r w:rsidRPr="00EF7D2C">
        <w:rPr>
          <w:rFonts w:asciiTheme="minorHAnsi" w:hAnsiTheme="minorHAnsi" w:cs="Arial"/>
        </w:rPr>
        <w:t>Telekom House Mendana Avenue</w:t>
      </w:r>
      <w:r>
        <w:rPr>
          <w:rFonts w:asciiTheme="minorHAnsi" w:hAnsiTheme="minorHAnsi" w:cs="Arial"/>
        </w:rPr>
        <w:br/>
      </w:r>
      <w:r w:rsidRPr="00EF7D2C">
        <w:rPr>
          <w:rFonts w:asciiTheme="minorHAnsi" w:hAnsiTheme="minorHAnsi" w:cs="Arial"/>
        </w:rPr>
        <w:t>P.O. box</w:t>
      </w:r>
      <w:proofErr w:type="gramEnd"/>
      <w:r w:rsidRPr="00EF7D2C">
        <w:rPr>
          <w:rFonts w:asciiTheme="minorHAnsi" w:hAnsiTheme="minorHAnsi" w:cs="Arial"/>
        </w:rPr>
        <w:t xml:space="preserve"> 148</w:t>
      </w:r>
      <w:r>
        <w:rPr>
          <w:rFonts w:asciiTheme="minorHAnsi" w:hAnsiTheme="minorHAnsi" w:cs="Arial"/>
        </w:rPr>
        <w:br/>
      </w:r>
      <w:r w:rsidRPr="00EF7D2C">
        <w:rPr>
          <w:rFonts w:asciiTheme="minorHAnsi" w:hAnsiTheme="minorHAnsi" w:cs="Arial"/>
        </w:rPr>
        <w:t>HONIARA</w:t>
      </w:r>
      <w:r>
        <w:rPr>
          <w:rFonts w:asciiTheme="minorHAnsi" w:hAnsiTheme="minorHAnsi" w:cs="Arial"/>
        </w:rPr>
        <w:br/>
      </w:r>
      <w:r w:rsidRPr="00EF7D2C">
        <w:rPr>
          <w:rFonts w:asciiTheme="minorHAnsi" w:hAnsiTheme="minorHAnsi" w:cs="Arial"/>
        </w:rPr>
        <w:t>Solomon Islands</w:t>
      </w:r>
      <w:r>
        <w:rPr>
          <w:rFonts w:asciiTheme="minorHAnsi" w:hAnsiTheme="minorHAnsi" w:cs="Arial"/>
        </w:rPr>
        <w:br/>
      </w:r>
      <w:r w:rsidRPr="00EF7D2C">
        <w:rPr>
          <w:rFonts w:asciiTheme="minorHAnsi" w:hAnsiTheme="minorHAnsi" w:cs="Arial"/>
        </w:rPr>
        <w:t>Tel:</w:t>
      </w:r>
      <w:r w:rsidRPr="00EF7D2C">
        <w:rPr>
          <w:rFonts w:asciiTheme="minorHAnsi" w:hAnsiTheme="minorHAnsi" w:cs="Arial"/>
        </w:rPr>
        <w:tab/>
        <w:t>+ 677 26766</w:t>
      </w:r>
      <w:r>
        <w:rPr>
          <w:rFonts w:asciiTheme="minorHAnsi" w:hAnsiTheme="minorHAnsi" w:cs="Arial"/>
        </w:rPr>
        <w:br/>
      </w:r>
      <w:r w:rsidRPr="00EF7D2C">
        <w:rPr>
          <w:rFonts w:asciiTheme="minorHAnsi" w:hAnsiTheme="minorHAnsi" w:cs="Arial"/>
        </w:rPr>
        <w:t>Fax:</w:t>
      </w:r>
      <w:r w:rsidRPr="00EF7D2C">
        <w:rPr>
          <w:rFonts w:asciiTheme="minorHAnsi" w:hAnsiTheme="minorHAnsi" w:cs="Arial"/>
        </w:rPr>
        <w:tab/>
        <w:t>+ 677 21468</w:t>
      </w:r>
      <w:r>
        <w:rPr>
          <w:rFonts w:asciiTheme="minorHAnsi" w:hAnsiTheme="minorHAnsi" w:cs="Arial"/>
        </w:rPr>
        <w:br/>
      </w:r>
      <w:r w:rsidRPr="007257BC">
        <w:t xml:space="preserve">E-mail: </w:t>
      </w:r>
      <w:r w:rsidRPr="007257BC">
        <w:tab/>
      </w:r>
      <w:hyperlink r:id="rId23" w:history="1">
        <w:r w:rsidRPr="007257BC">
          <w:t>martin.horika@telekom.com.sb</w:t>
        </w:r>
      </w:hyperlink>
    </w:p>
    <w:p w:rsidR="00826FC8" w:rsidRDefault="00826FC8">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FA4BE9" w:rsidRPr="00EF7D2C" w:rsidRDefault="00FA4BE9" w:rsidP="00FA4BE9">
      <w:pPr>
        <w:pStyle w:val="Heading5"/>
        <w:spacing w:before="0"/>
        <w:rPr>
          <w:rFonts w:asciiTheme="minorHAnsi" w:hAnsiTheme="minorHAnsi" w:cs="Arial"/>
          <w:b w:val="0"/>
          <w:bCs w:val="0"/>
          <w:i w:val="0"/>
          <w:iCs w:val="0"/>
          <w:sz w:val="20"/>
          <w:szCs w:val="20"/>
        </w:rPr>
      </w:pPr>
      <w:r w:rsidRPr="00EF7D2C">
        <w:rPr>
          <w:rFonts w:asciiTheme="minorHAnsi" w:hAnsiTheme="minorHAnsi" w:cs="Arial"/>
          <w:b w:val="0"/>
          <w:bCs w:val="0"/>
          <w:i w:val="0"/>
          <w:iCs w:val="0"/>
          <w:sz w:val="20"/>
          <w:szCs w:val="20"/>
        </w:rPr>
        <w:lastRenderedPageBreak/>
        <w:t>Communication of 5.V.2014:</w:t>
      </w:r>
    </w:p>
    <w:p w:rsidR="00FA4BE9" w:rsidRPr="00EF7D2C" w:rsidRDefault="00395039" w:rsidP="00FA4BE9">
      <w:pPr>
        <w:rPr>
          <w:rFonts w:asciiTheme="minorHAnsi" w:hAnsiTheme="minorHAnsi" w:cs="Arial"/>
        </w:rPr>
      </w:pPr>
      <w:r w:rsidRPr="00395039">
        <w:rPr>
          <w:rFonts w:asciiTheme="minorHAnsi" w:hAnsiTheme="minorHAnsi" w:cs="Arial"/>
        </w:rPr>
        <w:t xml:space="preserve">The </w:t>
      </w:r>
      <w:r w:rsidR="00FA4BE9" w:rsidRPr="00EF7D2C">
        <w:rPr>
          <w:rFonts w:asciiTheme="minorHAnsi" w:hAnsiTheme="minorHAnsi" w:cs="Arial"/>
          <w:i/>
          <w:iCs/>
        </w:rPr>
        <w:t>Telecommunications Commission (TCSI)</w:t>
      </w:r>
      <w:r w:rsidR="00FA4BE9" w:rsidRPr="00EF7D2C">
        <w:rPr>
          <w:rFonts w:asciiTheme="minorHAnsi" w:hAnsiTheme="minorHAnsi" w:cs="Arial"/>
        </w:rPr>
        <w:t>, Honiara</w:t>
      </w:r>
      <w:r w:rsidR="00FA4BE9">
        <w:rPr>
          <w:rFonts w:asciiTheme="minorHAnsi" w:hAnsiTheme="minorHAnsi" w:cs="Arial"/>
        </w:rPr>
        <w:fldChar w:fldCharType="begin"/>
      </w:r>
      <w:r w:rsidR="00FA4BE9">
        <w:instrText xml:space="preserve"> TC "</w:instrText>
      </w:r>
      <w:bookmarkStart w:id="557" w:name="_Toc388946327"/>
      <w:r w:rsidR="00FA4BE9" w:rsidRPr="000B5E0F">
        <w:rPr>
          <w:rFonts w:asciiTheme="minorHAnsi" w:hAnsiTheme="minorHAnsi" w:cs="Arial"/>
          <w:i/>
          <w:iCs/>
        </w:rPr>
        <w:instrText>Telecommunications Commission (TCSI)</w:instrText>
      </w:r>
      <w:r w:rsidR="00FA4BE9" w:rsidRPr="000B5E0F">
        <w:rPr>
          <w:rFonts w:asciiTheme="minorHAnsi" w:hAnsiTheme="minorHAnsi" w:cs="Arial"/>
        </w:rPr>
        <w:instrText>, Honiara</w:instrText>
      </w:r>
      <w:bookmarkEnd w:id="557"/>
      <w:r w:rsidR="00FA4BE9">
        <w:instrText>" \f C \l "1</w:instrText>
      </w:r>
      <w:proofErr w:type="gramStart"/>
      <w:r w:rsidR="00FA4BE9">
        <w:instrText xml:space="preserve">" </w:instrText>
      </w:r>
      <w:proofErr w:type="gramEnd"/>
      <w:r w:rsidR="00FA4BE9">
        <w:rPr>
          <w:rFonts w:asciiTheme="minorHAnsi" w:hAnsiTheme="minorHAnsi" w:cs="Arial"/>
        </w:rPr>
        <w:fldChar w:fldCharType="end"/>
      </w:r>
      <w:r w:rsidR="00FA4BE9" w:rsidRPr="00EF7D2C">
        <w:rPr>
          <w:rFonts w:asciiTheme="minorHAnsi" w:hAnsiTheme="minorHAnsi" w:cs="Arial"/>
        </w:rPr>
        <w:t>, announces the national numbering plan for Solomon Islands.</w:t>
      </w:r>
    </w:p>
    <w:p w:rsidR="00FA4BE9" w:rsidRPr="00EF7D2C" w:rsidRDefault="00FA4BE9" w:rsidP="00FA4BE9">
      <w:pPr>
        <w:jc w:val="center"/>
        <w:rPr>
          <w:lang w:bidi="ar-JO"/>
        </w:rPr>
      </w:pPr>
      <w:r w:rsidRPr="00EF7D2C">
        <w:t>E.164 National Numbering Plan (NNP) for country code +677</w:t>
      </w:r>
    </w:p>
    <w:p w:rsidR="00FA4BE9" w:rsidRPr="00EF7D2C" w:rsidRDefault="00FA4BE9" w:rsidP="00FA4BE9">
      <w:pPr>
        <w:rPr>
          <w:rFonts w:asciiTheme="minorHAnsi" w:hAnsiTheme="minorHAnsi" w:cs="Arial"/>
          <w:lang w:bidi="ar-JO"/>
        </w:rPr>
      </w:pPr>
      <w:r w:rsidRPr="00EF7D2C">
        <w:rPr>
          <w:rFonts w:asciiTheme="minorHAnsi" w:hAnsiTheme="minorHAnsi" w:cs="Arial"/>
          <w:lang w:bidi="ar-JO"/>
        </w:rPr>
        <w:t>Overview:</w:t>
      </w:r>
    </w:p>
    <w:p w:rsidR="00FA4BE9" w:rsidRPr="00EF7D2C" w:rsidRDefault="00FA4BE9" w:rsidP="00FA4BE9">
      <w:pPr>
        <w:rPr>
          <w:lang w:val="en-US" w:bidi="ar-JO"/>
        </w:rPr>
      </w:pPr>
      <w:r w:rsidRPr="00EF7D2C">
        <w:rPr>
          <w:lang w:val="en-US" w:bidi="ar-JO"/>
        </w:rPr>
        <w:t>–</w:t>
      </w:r>
      <w:r w:rsidRPr="00EF7D2C">
        <w:rPr>
          <w:lang w:val="en-US" w:bidi="ar-JO"/>
        </w:rPr>
        <w:tab/>
        <w:t>Minimum number length for fixed (excluding the country code): five (5) digits.</w:t>
      </w:r>
    </w:p>
    <w:p w:rsidR="00FA4BE9" w:rsidRPr="00EF7D2C" w:rsidRDefault="00FA4BE9" w:rsidP="00FA4BE9">
      <w:pPr>
        <w:rPr>
          <w:lang w:val="en-US" w:bidi="ar-JO"/>
        </w:rPr>
      </w:pPr>
      <w:r w:rsidRPr="00EF7D2C">
        <w:rPr>
          <w:lang w:val="en-US" w:bidi="ar-JO"/>
        </w:rPr>
        <w:t>–</w:t>
      </w:r>
      <w:r w:rsidRPr="00EF7D2C">
        <w:rPr>
          <w:lang w:val="en-US" w:bidi="ar-JO"/>
        </w:rPr>
        <w:tab/>
        <w:t>Maximum number length for fixed (excluding the country code): five (5) digits.</w:t>
      </w:r>
    </w:p>
    <w:p w:rsidR="00FA4BE9" w:rsidRPr="00EF7D2C" w:rsidRDefault="00FA4BE9" w:rsidP="00FA4BE9">
      <w:pPr>
        <w:rPr>
          <w:lang w:val="en-US" w:bidi="ar-JO"/>
        </w:rPr>
      </w:pPr>
      <w:r w:rsidRPr="00EF7D2C">
        <w:rPr>
          <w:lang w:val="en-US" w:bidi="ar-JO"/>
        </w:rPr>
        <w:t>–</w:t>
      </w:r>
      <w:r w:rsidRPr="00EF7D2C">
        <w:rPr>
          <w:lang w:val="en-US" w:bidi="ar-JO"/>
        </w:rPr>
        <w:tab/>
        <w:t>Minimum number length for Digital Mobile GSM (excluding country code): seven (7) digits.</w:t>
      </w:r>
    </w:p>
    <w:p w:rsidR="00FA4BE9" w:rsidRPr="00EF7D2C" w:rsidRDefault="00FA4BE9" w:rsidP="00FA4BE9">
      <w:pPr>
        <w:rPr>
          <w:lang w:val="en-US" w:bidi="ar-JO"/>
        </w:rPr>
      </w:pPr>
      <w:r w:rsidRPr="00EF7D2C">
        <w:rPr>
          <w:lang w:val="en-US" w:bidi="ar-JO"/>
        </w:rPr>
        <w:t>–</w:t>
      </w:r>
      <w:r w:rsidRPr="00EF7D2C">
        <w:rPr>
          <w:lang w:val="en-US" w:bidi="ar-JO"/>
        </w:rPr>
        <w:tab/>
        <w:t>Maximum number length for Digital Mobile GSM (excluding country code): seven (7) digits.</w:t>
      </w:r>
    </w:p>
    <w:p w:rsidR="00FA4BE9" w:rsidRPr="00EF7D2C" w:rsidRDefault="00FA4BE9" w:rsidP="00FA4BE9">
      <w:pPr>
        <w:spacing w:before="360"/>
        <w:jc w:val="center"/>
        <w:rPr>
          <w:rFonts w:asciiTheme="minorHAnsi" w:hAnsiTheme="minorHAnsi" w:cs="Arial"/>
          <w:i/>
          <w:iCs/>
        </w:rPr>
      </w:pPr>
      <w:r w:rsidRPr="00EF7D2C">
        <w:rPr>
          <w:rFonts w:asciiTheme="minorHAnsi" w:hAnsiTheme="minorHAnsi" w:cs="Arial"/>
          <w:i/>
          <w:iCs/>
        </w:rPr>
        <w:t>Detail of numbering scheme</w:t>
      </w:r>
    </w:p>
    <w:p w:rsidR="00FA4BE9" w:rsidRPr="00EF7D2C" w:rsidRDefault="00FA4BE9" w:rsidP="00FA4BE9"/>
    <w:tbl>
      <w:tblPr>
        <w:tblW w:w="9072" w:type="dxa"/>
        <w:jc w:val="center"/>
        <w:tblLayout w:type="fixed"/>
        <w:tblLook w:val="01E0" w:firstRow="1" w:lastRow="1" w:firstColumn="1" w:lastColumn="1" w:noHBand="0" w:noVBand="0"/>
      </w:tblPr>
      <w:tblGrid>
        <w:gridCol w:w="1900"/>
        <w:gridCol w:w="8"/>
        <w:gridCol w:w="1112"/>
        <w:gridCol w:w="8"/>
        <w:gridCol w:w="937"/>
        <w:gridCol w:w="8"/>
        <w:gridCol w:w="2260"/>
        <w:gridCol w:w="8"/>
        <w:gridCol w:w="2816"/>
        <w:gridCol w:w="15"/>
      </w:tblGrid>
      <w:tr w:rsidR="00FA4BE9" w:rsidRPr="007257BC" w:rsidTr="00F90904">
        <w:trPr>
          <w:gridAfter w:val="1"/>
          <w:wAfter w:w="15" w:type="dxa"/>
          <w:trHeight w:val="20"/>
          <w:tblHeader/>
          <w:jc w:val="center"/>
        </w:trPr>
        <w:tc>
          <w:tcPr>
            <w:tcW w:w="1900" w:type="dxa"/>
            <w:vMerge w:val="restart"/>
            <w:tcBorders>
              <w:top w:val="single" w:sz="4" w:space="0" w:color="auto"/>
              <w:left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r w:rsidRPr="007257BC">
              <w:rPr>
                <w:rFonts w:asciiTheme="minorHAnsi" w:hAnsiTheme="minorHAnsi" w:cs="Arial"/>
                <w:b w:val="0"/>
                <w:iCs/>
                <w:szCs w:val="18"/>
                <w:lang w:val="en-US"/>
              </w:rPr>
              <w:t>NDC (National Destination Code) or leading digits or N(S)N (National (Significant) Number)</w:t>
            </w:r>
          </w:p>
        </w:tc>
        <w:tc>
          <w:tcPr>
            <w:tcW w:w="2065" w:type="dxa"/>
            <w:gridSpan w:val="4"/>
            <w:tcBorders>
              <w:top w:val="single" w:sz="4" w:space="0" w:color="auto"/>
              <w:left w:val="single" w:sz="4" w:space="0" w:color="auto"/>
              <w:bottom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r w:rsidRPr="007257BC">
              <w:rPr>
                <w:rFonts w:asciiTheme="minorHAnsi" w:hAnsiTheme="minorHAnsi" w:cs="Arial"/>
                <w:b w:val="0"/>
                <w:iCs/>
                <w:szCs w:val="18"/>
                <w:lang w:val="en-US"/>
              </w:rPr>
              <w:t>N(S)N number length</w:t>
            </w:r>
          </w:p>
        </w:tc>
        <w:tc>
          <w:tcPr>
            <w:tcW w:w="2268" w:type="dxa"/>
            <w:gridSpan w:val="2"/>
            <w:vMerge w:val="restart"/>
            <w:tcBorders>
              <w:top w:val="single" w:sz="4" w:space="0" w:color="auto"/>
              <w:left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r w:rsidRPr="007257BC">
              <w:rPr>
                <w:rFonts w:asciiTheme="minorHAnsi" w:hAnsiTheme="minorHAnsi" w:cs="Arial"/>
                <w:b w:val="0"/>
                <w:iCs/>
                <w:szCs w:val="18"/>
                <w:lang w:val="en-US"/>
              </w:rPr>
              <w:t>Use of E.164 Number</w:t>
            </w:r>
          </w:p>
        </w:tc>
        <w:tc>
          <w:tcPr>
            <w:tcW w:w="2824" w:type="dxa"/>
            <w:gridSpan w:val="2"/>
            <w:vMerge w:val="restart"/>
            <w:tcBorders>
              <w:top w:val="single" w:sz="4" w:space="0" w:color="auto"/>
              <w:left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r w:rsidRPr="007257BC">
              <w:rPr>
                <w:rFonts w:asciiTheme="minorHAnsi" w:hAnsiTheme="minorHAnsi" w:cs="Arial"/>
                <w:b w:val="0"/>
                <w:iCs/>
                <w:szCs w:val="18"/>
                <w:lang w:val="en-US"/>
              </w:rPr>
              <w:t>Additional information</w:t>
            </w:r>
          </w:p>
        </w:tc>
      </w:tr>
      <w:tr w:rsidR="00FA4BE9" w:rsidRPr="007257BC" w:rsidTr="00F90904">
        <w:trPr>
          <w:gridAfter w:val="1"/>
          <w:wAfter w:w="15" w:type="dxa"/>
          <w:trHeight w:val="20"/>
          <w:tblHeader/>
          <w:jc w:val="center"/>
        </w:trPr>
        <w:tc>
          <w:tcPr>
            <w:tcW w:w="1900" w:type="dxa"/>
            <w:vMerge/>
            <w:tcBorders>
              <w:left w:val="single" w:sz="4" w:space="0" w:color="auto"/>
              <w:bottom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r w:rsidRPr="007257BC">
              <w:rPr>
                <w:rFonts w:asciiTheme="minorHAnsi" w:hAnsiTheme="minorHAnsi" w:cs="Arial"/>
                <w:b w:val="0"/>
                <w:iCs/>
                <w:szCs w:val="18"/>
                <w:lang w:val="en-US"/>
              </w:rPr>
              <w:t>Maximum length</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r w:rsidRPr="007257BC">
              <w:rPr>
                <w:rFonts w:asciiTheme="minorHAnsi" w:hAnsiTheme="minorHAnsi" w:cs="Arial"/>
                <w:b w:val="0"/>
                <w:iCs/>
                <w:szCs w:val="18"/>
                <w:lang w:val="en-US"/>
              </w:rPr>
              <w:t>Minimum length</w:t>
            </w:r>
          </w:p>
        </w:tc>
        <w:tc>
          <w:tcPr>
            <w:tcW w:w="2268" w:type="dxa"/>
            <w:gridSpan w:val="2"/>
            <w:vMerge/>
            <w:tcBorders>
              <w:left w:val="single" w:sz="4" w:space="0" w:color="auto"/>
              <w:bottom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p>
        </w:tc>
        <w:tc>
          <w:tcPr>
            <w:tcW w:w="2824" w:type="dxa"/>
            <w:gridSpan w:val="2"/>
            <w:vMerge/>
            <w:tcBorders>
              <w:left w:val="single" w:sz="4" w:space="0" w:color="auto"/>
              <w:bottom w:val="single" w:sz="4" w:space="0" w:color="auto"/>
              <w:right w:val="single" w:sz="4" w:space="0" w:color="auto"/>
            </w:tcBorders>
            <w:vAlign w:val="center"/>
          </w:tcPr>
          <w:p w:rsidR="00FA4BE9" w:rsidRPr="007257BC" w:rsidRDefault="00FA4BE9" w:rsidP="00FA4BE9">
            <w:pPr>
              <w:pStyle w:val="Tablehead"/>
              <w:rPr>
                <w:rFonts w:asciiTheme="minorHAnsi" w:hAnsiTheme="minorHAnsi" w:cs="Arial"/>
                <w:b w:val="0"/>
                <w:i w:val="0"/>
                <w:iCs/>
                <w:szCs w:val="18"/>
                <w:lang w:val="en-US"/>
              </w:rPr>
            </w:pP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10 –12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Reserved for future use</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13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Non-geographic number – Free Call service</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14 –17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19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40 – 41</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42 – 47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48</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services </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 xml:space="preserve">Number for postpaid platform users </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49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 xml:space="preserve">fixed services </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51 – 52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IP fixed services (Malu’u)</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Geographic number –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60 – 63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5</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Geographic number – </w:t>
            </w:r>
            <w:r w:rsidRPr="007257BC">
              <w:rPr>
                <w:rFonts w:asciiTheme="minorHAnsi" w:hAnsiTheme="minorHAnsi" w:cs="Arial"/>
                <w:b w:val="0"/>
                <w:bCs/>
                <w:szCs w:val="18"/>
                <w:lang w:val="en-US"/>
              </w:rPr>
              <w:br/>
              <w:t>fixed services</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7410 – 7415</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7416 – 7419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Non-geographic number</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 xml:space="preserve">Non-geographic number </w:t>
            </w:r>
            <w:r w:rsidRPr="007257BC">
              <w:rPr>
                <w:rFonts w:asciiTheme="minorHAnsi" w:hAnsiTheme="minorHAnsi" w:cs="Arial"/>
                <w:b w:val="0"/>
                <w:bCs/>
                <w:szCs w:val="18"/>
              </w:rPr>
              <w:lastRenderedPageBreak/>
              <w:t>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en-US"/>
              </w:rPr>
              <w:lastRenderedPageBreak/>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lastRenderedPageBreak/>
              <w:t>743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 xml:space="preserve">7440 - 7447 </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7449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7454 – 7459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7464</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7465 – 7466</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7468 – 7473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gridAfter w:val="1"/>
          <w:wAfter w:w="15" w:type="dxa"/>
          <w:trHeight w:val="20"/>
          <w:jc w:val="center"/>
        </w:trPr>
        <w:tc>
          <w:tcPr>
            <w:tcW w:w="1900" w:type="dxa"/>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7474</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 xml:space="preserve">Solomon Telekom </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7475 – 7479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748</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749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Solomon Telekom</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750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752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en-US"/>
              </w:rPr>
            </w:pPr>
            <w:r w:rsidRPr="007257BC">
              <w:rPr>
                <w:rFonts w:asciiTheme="minorHAnsi" w:hAnsiTheme="minorHAnsi" w:cs="Arial"/>
                <w:b w:val="0"/>
                <w:bCs/>
                <w:szCs w:val="18"/>
                <w:lang w:val="en-U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755</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756</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lastRenderedPageBreak/>
              <w:t>757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E97E52" w:rsidRDefault="00FA4BE9" w:rsidP="00E97E52">
            <w:pPr>
              <w:pStyle w:val="Tabletext"/>
              <w:rPr>
                <w:rFonts w:asciiTheme="minorHAnsi" w:hAnsiTheme="minorHAnsi" w:cs="Arial"/>
                <w:b w:val="0"/>
                <w:bCs/>
                <w:szCs w:val="18"/>
                <w:lang w:val="en-US"/>
              </w:rPr>
            </w:pPr>
            <w:r w:rsidRPr="00E97E52">
              <w:rPr>
                <w:rFonts w:asciiTheme="minorHAnsi" w:hAnsiTheme="minorHAnsi" w:cs="Arial"/>
                <w:b w:val="0"/>
                <w:bCs/>
                <w:szCs w:val="18"/>
                <w:lang w:val="en-US"/>
              </w:rPr>
              <w:t>Non-geographic number</w:t>
            </w:r>
            <w:r w:rsidR="00E97E52" w:rsidRPr="00E97E52">
              <w:rPr>
                <w:rFonts w:asciiTheme="minorHAnsi" w:hAnsiTheme="minorHAnsi" w:cs="Arial"/>
                <w:b w:val="0"/>
                <w:bCs/>
                <w:szCs w:val="18"/>
                <w:lang w:val="en-US"/>
              </w:rPr>
              <w:t xml:space="preserve"> </w:t>
            </w:r>
            <w:r w:rsidRPr="00E97E52">
              <w:rPr>
                <w:rFonts w:asciiTheme="minorHAnsi" w:hAnsiTheme="minorHAnsi" w:cs="Arial"/>
                <w:b w:val="0"/>
                <w:bCs/>
                <w:szCs w:val="18"/>
                <w:lang w:val="en-US"/>
              </w:rPr>
              <w:t>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 xml:space="preserve">758 </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fr-CH"/>
              </w:rPr>
            </w:pPr>
            <w:r w:rsidRPr="007257BC">
              <w:rPr>
                <w:rFonts w:asciiTheme="minorHAnsi" w:hAnsiTheme="minorHAnsi" w:cs="Arial"/>
                <w:b w:val="0"/>
                <w:bCs/>
                <w:szCs w:val="18"/>
              </w:rPr>
              <w:t>Non-geographic number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759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F90904" w:rsidRDefault="00FA4BE9" w:rsidP="00F90904">
            <w:pPr>
              <w:pStyle w:val="Tabletext"/>
              <w:rPr>
                <w:rFonts w:asciiTheme="minorHAnsi" w:hAnsiTheme="minorHAnsi" w:cs="Arial"/>
                <w:b w:val="0"/>
                <w:bCs/>
                <w:szCs w:val="18"/>
                <w:lang w:val="en-US"/>
              </w:rPr>
            </w:pPr>
            <w:r w:rsidRPr="00F90904">
              <w:rPr>
                <w:rFonts w:asciiTheme="minorHAnsi" w:hAnsiTheme="minorHAnsi" w:cs="Arial"/>
                <w:b w:val="0"/>
                <w:bCs/>
                <w:szCs w:val="18"/>
                <w:lang w:val="en-US"/>
              </w:rPr>
              <w:t>Non-geographic number – digital</w:t>
            </w:r>
            <w:r w:rsidR="00F90904" w:rsidRPr="00F90904">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prepaid Mobile GSM</w:t>
            </w:r>
            <w:r w:rsidRPr="00F90904">
              <w:rPr>
                <w:rFonts w:asciiTheme="minorHAnsi" w:hAnsiTheme="minorHAnsi" w:cs="Arial"/>
                <w:b w:val="0"/>
                <w:bCs/>
                <w:szCs w:val="18"/>
                <w:lang w:val="en-US"/>
              </w:rPr>
              <w:t xml:space="preserve"> </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 xml:space="preserve">Solomon Telekom Company Ltd </w:t>
            </w:r>
          </w:p>
          <w:p w:rsidR="00FA4BE9" w:rsidRPr="007257BC" w:rsidRDefault="00FA4BE9" w:rsidP="00FA4BE9">
            <w:pPr>
              <w:pStyle w:val="Tabletext"/>
              <w:ind w:left="-57"/>
              <w:rPr>
                <w:rFonts w:asciiTheme="minorHAnsi" w:hAnsiTheme="minorHAnsi" w:cs="Arial"/>
                <w:b w:val="0"/>
                <w:bCs/>
                <w:szCs w:val="18"/>
                <w:lang w:val="en-US"/>
              </w:rPr>
            </w:pPr>
            <w:r w:rsidRPr="007257BC">
              <w:rPr>
                <w:rFonts w:asciiTheme="minorHAnsi" w:hAnsiTheme="minorHAnsi" w:cs="Arial"/>
                <w:b w:val="0"/>
                <w:bCs/>
                <w:szCs w:val="18"/>
                <w:lang w:val="en-US"/>
              </w:rPr>
              <w:t>Breeze Net-Service</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761</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r>
              <w:rPr>
                <w:rFonts w:asciiTheme="minorHAnsi" w:hAnsiTheme="minorHAnsi" w:cs="Arial"/>
                <w:b w:val="0"/>
                <w:bCs/>
                <w:szCs w:val="18"/>
                <w:lang w:val="en-US"/>
              </w:rPr>
              <w:br/>
            </w: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764</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765</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766</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768</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769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lastRenderedPageBreak/>
              <w:t>770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771</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774</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775</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776</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778</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779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781</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lastRenderedPageBreak/>
              <w:t>782</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w:t>
            </w:r>
            <w:r>
              <w:rPr>
                <w:rFonts w:asciiTheme="minorHAnsi" w:hAnsiTheme="minorHAnsi" w:cs="Arial"/>
                <w:b w:val="0"/>
                <w:bCs/>
                <w:szCs w:val="18"/>
                <w:lang w:val="en-US"/>
              </w:rPr>
              <w:t>–</w:t>
            </w:r>
            <w:r w:rsidRPr="007257BC">
              <w:rPr>
                <w:rFonts w:asciiTheme="minorHAnsi" w:hAnsiTheme="minorHAnsi" w:cs="Arial"/>
                <w:b w:val="0"/>
                <w:bCs/>
                <w:szCs w:val="18"/>
                <w:lang w:val="en-US"/>
              </w:rPr>
              <w:t xml:space="preserve">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826FC8">
            <w:pPr>
              <w:pStyle w:val="Tabletext"/>
              <w:pageBreakBefore/>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783</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784</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785</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786</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jc w:val="center"/>
              <w:rPr>
                <w:rFonts w:asciiTheme="minorHAnsi" w:hAnsiTheme="minorHAnsi" w:cs="Arial"/>
                <w:b w:val="0"/>
                <w:bCs/>
                <w:szCs w:val="18"/>
                <w:lang w:val="fr-CH"/>
              </w:rPr>
            </w:pPr>
            <w:r w:rsidRPr="007257BC">
              <w:rPr>
                <w:rFonts w:asciiTheme="minorHAnsi" w:hAnsiTheme="minorHAnsi" w:cs="Arial"/>
                <w:b w:val="0"/>
                <w:bCs/>
                <w:szCs w:val="18"/>
                <w:lang w:val="fr-CH"/>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rPr>
                <w:rFonts w:asciiTheme="minorHAnsi" w:hAnsiTheme="minorHAnsi" w:cs="Arial"/>
                <w:b w:val="0"/>
                <w:bCs/>
                <w:szCs w:val="18"/>
                <w:lang w:val="en-US"/>
              </w:rPr>
            </w:pPr>
            <w:r w:rsidRPr="007257BC">
              <w:rPr>
                <w:rFonts w:asciiTheme="minorHAnsi" w:hAnsiTheme="minorHAnsi" w:cs="Arial"/>
                <w:b w:val="0"/>
                <w:bCs/>
                <w:szCs w:val="18"/>
                <w:lang w:val="en-US"/>
              </w:rPr>
              <w:t xml:space="preserve">Non-geographic number – </w:t>
            </w:r>
            <w:r w:rsidR="00F90904" w:rsidRPr="007257BC">
              <w:rPr>
                <w:rFonts w:asciiTheme="minorHAnsi" w:hAnsiTheme="minorHAnsi" w:cs="Arial"/>
                <w:b w:val="0"/>
                <w:bCs/>
                <w:szCs w:val="18"/>
                <w:lang w:val="en-US"/>
              </w:rPr>
              <w:t>d</w:t>
            </w:r>
            <w:r w:rsidRPr="007257BC">
              <w:rPr>
                <w:rFonts w:asciiTheme="minorHAnsi" w:hAnsiTheme="minorHAnsi" w:cs="Arial"/>
                <w:b w:val="0"/>
                <w:bCs/>
                <w:szCs w:val="18"/>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7257BC" w:rsidRDefault="00FA4BE9" w:rsidP="00FA4BE9">
            <w:pPr>
              <w:pStyle w:val="Tabletext"/>
              <w:ind w:left="-57"/>
              <w:rPr>
                <w:rFonts w:asciiTheme="minorHAnsi" w:hAnsiTheme="minorHAnsi" w:cs="Arial"/>
                <w:b w:val="0"/>
                <w:bCs/>
                <w:szCs w:val="18"/>
                <w:lang w:val="fr-CH"/>
              </w:rPr>
            </w:pPr>
            <w:r w:rsidRPr="007257BC">
              <w:rPr>
                <w:rFonts w:asciiTheme="minorHAnsi" w:hAnsiTheme="minorHAnsi" w:cs="Arial"/>
                <w:b w:val="0"/>
                <w:bCs/>
                <w:szCs w:val="18"/>
                <w:lang w:val="fr-CH"/>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787</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F90904" w:rsidRDefault="00FA4BE9" w:rsidP="00F90904">
            <w:pPr>
              <w:pStyle w:val="Tabletext"/>
              <w:rPr>
                <w:b w:val="0"/>
                <w:bCs/>
                <w:lang w:val="en-US"/>
              </w:rPr>
            </w:pPr>
            <w:r w:rsidRPr="00FA4BE9">
              <w:rPr>
                <w:b w:val="0"/>
                <w:bCs/>
                <w:lang w:val="en-US"/>
              </w:rPr>
              <w:t xml:space="preserve">Non-geographic number – </w:t>
            </w:r>
            <w:r w:rsidR="00F90904" w:rsidRPr="00FA4BE9">
              <w:rPr>
                <w:b w:val="0"/>
                <w:bCs/>
                <w:lang w:val="en-US"/>
              </w:rPr>
              <w:t>d</w:t>
            </w:r>
            <w:r w:rsidRPr="00FA4BE9">
              <w:rPr>
                <w:b w:val="0"/>
                <w:bCs/>
                <w:lang w:val="en-US"/>
              </w:rPr>
              <w:t xml:space="preserve">igital Prepaid Mobile </w:t>
            </w:r>
            <w:r w:rsidR="00F90904">
              <w:rPr>
                <w:b w:val="0"/>
                <w:bCs/>
                <w:lang w:val="en-US"/>
              </w:rPr>
              <w:t>Effective on</w:t>
            </w:r>
            <w:r w:rsidRPr="00F90904">
              <w:rPr>
                <w:b w:val="0"/>
                <w:bCs/>
                <w:lang w:val="en-US"/>
              </w:rPr>
              <w:t xml:space="preserve"> 9/05/2014</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ind w:left="-57"/>
              <w:rPr>
                <w:b w:val="0"/>
                <w:bCs/>
              </w:rPr>
            </w:pPr>
            <w:r w:rsidRPr="00841369">
              <w:rPr>
                <w:b w:val="0"/>
                <w:bCs/>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788</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FA4BE9" w:rsidRDefault="00FA4BE9" w:rsidP="00FA4BE9">
            <w:pPr>
              <w:pStyle w:val="Tabletext"/>
              <w:rPr>
                <w:b w:val="0"/>
                <w:bCs/>
                <w:lang w:val="en-US"/>
              </w:rPr>
            </w:pPr>
            <w:r w:rsidRPr="00FA4BE9">
              <w:rPr>
                <w:b w:val="0"/>
                <w:bCs/>
                <w:lang w:val="en-US"/>
              </w:rPr>
              <w:t xml:space="preserve">Non-geographic number – </w:t>
            </w:r>
            <w:r w:rsidR="00F90904" w:rsidRPr="00FA4BE9">
              <w:rPr>
                <w:b w:val="0"/>
                <w:bCs/>
                <w:lang w:val="en-US"/>
              </w:rPr>
              <w:t>d</w:t>
            </w:r>
            <w:r w:rsidRPr="00FA4BE9">
              <w:rPr>
                <w:b w:val="0"/>
                <w:bCs/>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ind w:left="-57"/>
              <w:rPr>
                <w:b w:val="0"/>
                <w:bCs/>
              </w:rPr>
            </w:pPr>
            <w:r w:rsidRPr="00841369">
              <w:rPr>
                <w:b w:val="0"/>
                <w:bCs/>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789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FA4BE9" w:rsidRDefault="00FA4BE9" w:rsidP="00FA4BE9">
            <w:pPr>
              <w:pStyle w:val="Tabletext"/>
              <w:rPr>
                <w:b w:val="0"/>
                <w:bCs/>
                <w:lang w:val="en-US"/>
              </w:rPr>
            </w:pPr>
            <w:r w:rsidRPr="00FA4BE9">
              <w:rPr>
                <w:b w:val="0"/>
                <w:bCs/>
                <w:lang w:val="en-US"/>
              </w:rPr>
              <w:t xml:space="preserve">Non-geographic number – </w:t>
            </w:r>
            <w:r w:rsidR="00F90904" w:rsidRPr="00FA4BE9">
              <w:rPr>
                <w:b w:val="0"/>
                <w:bCs/>
                <w:lang w:val="en-US"/>
              </w:rPr>
              <w:t>d</w:t>
            </w:r>
            <w:r w:rsidRPr="00FA4BE9">
              <w:rPr>
                <w:b w:val="0"/>
                <w:bCs/>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ind w:left="-57"/>
              <w:rPr>
                <w:b w:val="0"/>
                <w:bCs/>
              </w:rPr>
            </w:pPr>
            <w:r w:rsidRPr="00841369">
              <w:rPr>
                <w:b w:val="0"/>
                <w:bCs/>
              </w:rPr>
              <w:t>Solomon Telekom Company Ltd</w:t>
            </w:r>
          </w:p>
        </w:tc>
      </w:tr>
      <w:tr w:rsidR="00FA4BE9" w:rsidRPr="007257BC" w:rsidTr="00F90904">
        <w:trPr>
          <w:trHeight w:val="679"/>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790</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FA4BE9" w:rsidRDefault="00FA4BE9" w:rsidP="00FA4BE9">
            <w:pPr>
              <w:pStyle w:val="Tabletext"/>
              <w:rPr>
                <w:b w:val="0"/>
                <w:bCs/>
                <w:lang w:val="en-US"/>
              </w:rPr>
            </w:pPr>
            <w:r w:rsidRPr="00FA4BE9">
              <w:rPr>
                <w:b w:val="0"/>
                <w:bCs/>
                <w:lang w:val="en-US"/>
              </w:rPr>
              <w:t xml:space="preserve">Non-geographic number – </w:t>
            </w:r>
            <w:r w:rsidR="00F90904" w:rsidRPr="00FA4BE9">
              <w:rPr>
                <w:b w:val="0"/>
                <w:bCs/>
                <w:lang w:val="en-US"/>
              </w:rPr>
              <w:t>d</w:t>
            </w:r>
            <w:r w:rsidRPr="00FA4BE9">
              <w:rPr>
                <w:b w:val="0"/>
                <w:bCs/>
                <w:lang w:val="en-US"/>
              </w:rPr>
              <w:t>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ind w:left="-57"/>
              <w:rPr>
                <w:b w:val="0"/>
                <w:bCs/>
              </w:rPr>
            </w:pPr>
            <w:r w:rsidRPr="00841369">
              <w:rPr>
                <w:b w:val="0"/>
                <w:bCs/>
              </w:rPr>
              <w:t>Solomon Telekom Company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8400000 - 8899999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rPr>
                <w:b w:val="0"/>
                <w:bCs/>
              </w:rPr>
            </w:pPr>
            <w:r w:rsidRPr="00841369">
              <w:rPr>
                <w:b w:val="0"/>
                <w:bCs/>
              </w:rPr>
              <w:t xml:space="preserve">Non-geographic number – digital mobile GSM – </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FA4BE9" w:rsidRDefault="00FA4BE9" w:rsidP="00FA4BE9">
            <w:pPr>
              <w:pStyle w:val="Tabletext"/>
              <w:ind w:left="-57"/>
              <w:rPr>
                <w:b w:val="0"/>
                <w:bCs/>
                <w:lang w:val="en-US"/>
              </w:rPr>
            </w:pPr>
            <w:r w:rsidRPr="00FA4BE9">
              <w:rPr>
                <w:b w:val="0"/>
                <w:bCs/>
                <w:lang w:val="en-US"/>
              </w:rPr>
              <w:t>Assigned to BMobile (SI) Ltd</w:t>
            </w:r>
          </w:p>
        </w:tc>
      </w:tr>
      <w:tr w:rsidR="00FA4BE9" w:rsidRPr="007257BC" w:rsidTr="00F90904">
        <w:trPr>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rPr>
                <w:b w:val="0"/>
                <w:bCs/>
              </w:rPr>
            </w:pPr>
            <w:r w:rsidRPr="00841369">
              <w:rPr>
                <w:b w:val="0"/>
                <w:bCs/>
              </w:rPr>
              <w:t>9400000 – 9549999</w:t>
            </w:r>
            <w:r>
              <w:rPr>
                <w:b w:val="0"/>
                <w:bCs/>
              </w:rPr>
              <w:br/>
            </w:r>
            <w:r w:rsidRPr="00841369">
              <w:rPr>
                <w:b w:val="0"/>
                <w:bCs/>
              </w:rPr>
              <w:t>9560000 – 9769999</w:t>
            </w:r>
            <w:r>
              <w:rPr>
                <w:b w:val="0"/>
                <w:bCs/>
              </w:rPr>
              <w:br/>
            </w:r>
            <w:r w:rsidRPr="00841369">
              <w:rPr>
                <w:b w:val="0"/>
                <w:bCs/>
              </w:rPr>
              <w:t>9780000 – 9879999</w:t>
            </w:r>
            <w:r>
              <w:rPr>
                <w:b w:val="0"/>
                <w:bCs/>
              </w:rPr>
              <w:br/>
            </w:r>
            <w:r w:rsidRPr="00841369">
              <w:rPr>
                <w:b w:val="0"/>
                <w:bCs/>
              </w:rPr>
              <w:t>9890000 – 9989999</w:t>
            </w:r>
          </w:p>
        </w:tc>
        <w:tc>
          <w:tcPr>
            <w:tcW w:w="1120"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945"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jc w:val="center"/>
              <w:rPr>
                <w:b w:val="0"/>
                <w:bCs/>
              </w:rPr>
            </w:pPr>
            <w:r w:rsidRPr="00841369">
              <w:rPr>
                <w:b w:val="0"/>
                <w:bCs/>
              </w:rPr>
              <w:t>7</w:t>
            </w:r>
          </w:p>
        </w:tc>
        <w:tc>
          <w:tcPr>
            <w:tcW w:w="2268"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rPr>
                <w:b w:val="0"/>
                <w:bCs/>
              </w:rPr>
            </w:pPr>
            <w:r w:rsidRPr="00841369">
              <w:rPr>
                <w:b w:val="0"/>
                <w:bCs/>
              </w:rPr>
              <w:t>Non-geographic number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ind w:left="-57"/>
              <w:rPr>
                <w:b w:val="0"/>
                <w:bCs/>
              </w:rPr>
            </w:pPr>
            <w:r w:rsidRPr="00841369">
              <w:rPr>
                <w:b w:val="0"/>
                <w:bCs/>
              </w:rPr>
              <w:t>Assigned to Smile Limited</w:t>
            </w:r>
          </w:p>
        </w:tc>
      </w:tr>
    </w:tbl>
    <w:p w:rsidR="00FA4BE9" w:rsidRPr="00EF7D2C" w:rsidRDefault="00FA4BE9" w:rsidP="00FA4BE9">
      <w:pPr>
        <w:pStyle w:val="Tablefin"/>
        <w:rPr>
          <w:rFonts w:asciiTheme="minorHAnsi" w:hAnsiTheme="minorHAnsi" w:cs="Arial"/>
          <w:b w:val="0"/>
          <w:bCs/>
          <w:sz w:val="20"/>
          <w:lang w:val="en-US"/>
        </w:rPr>
      </w:pPr>
    </w:p>
    <w:p w:rsidR="00D023DE" w:rsidRDefault="00D023D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FA4BE9" w:rsidRPr="00EF7D2C" w:rsidRDefault="00FA4BE9" w:rsidP="00FA4BE9">
      <w:r w:rsidRPr="00EF7D2C">
        <w:lastRenderedPageBreak/>
        <w:t>All Administrations and Recognized Operating Agencies (ROAs) are requested to initiate the necessary programming of the above new seven-digit number range into their network to enable subscribers to access the said number levels.</w:t>
      </w:r>
    </w:p>
    <w:p w:rsidR="00FA4BE9" w:rsidRPr="00EF7D2C" w:rsidRDefault="00FA4BE9" w:rsidP="00FA4BE9">
      <w:r w:rsidRPr="00EF7D2C">
        <w:t>Contact:</w:t>
      </w:r>
    </w:p>
    <w:p w:rsidR="00FA4BE9" w:rsidRPr="00841369" w:rsidRDefault="00FA4BE9" w:rsidP="00FA4BE9">
      <w:pPr>
        <w:ind w:left="567" w:hanging="567"/>
        <w:jc w:val="left"/>
      </w:pPr>
      <w:r>
        <w:tab/>
      </w:r>
      <w:r w:rsidRPr="00EF7D2C">
        <w:t>Telecommunications Commissioner</w:t>
      </w:r>
      <w:r w:rsidRPr="00EF7D2C">
        <w:br/>
        <w:t>Telecommunications Commission (TCSI</w:t>
      </w:r>
      <w:proofErr w:type="gramStart"/>
      <w:r w:rsidRPr="00EF7D2C">
        <w:t>)</w:t>
      </w:r>
      <w:proofErr w:type="gramEnd"/>
      <w:r w:rsidRPr="00EF7D2C">
        <w:br/>
        <w:t>PO Box 2180</w:t>
      </w:r>
      <w:r w:rsidRPr="00EF7D2C">
        <w:br/>
        <w:t xml:space="preserve">HONIARA </w:t>
      </w:r>
      <w:r w:rsidRPr="00EF7D2C">
        <w:br/>
        <w:t>Solomon Islands</w:t>
      </w:r>
      <w:r w:rsidRPr="00EF7D2C">
        <w:br/>
        <w:t>Tel:</w:t>
      </w:r>
      <w:r w:rsidRPr="00EF7D2C">
        <w:tab/>
        <w:t>+677 23862</w:t>
      </w:r>
      <w:r w:rsidRPr="00EF7D2C">
        <w:br/>
        <w:t>Fax:</w:t>
      </w:r>
      <w:r w:rsidRPr="00EF7D2C">
        <w:tab/>
        <w:t>+677 23861</w:t>
      </w:r>
      <w:r w:rsidRPr="00EF7D2C">
        <w:br/>
      </w:r>
      <w:r w:rsidRPr="00841369">
        <w:t>E-mail:</w:t>
      </w:r>
      <w:r w:rsidRPr="00841369">
        <w:tab/>
      </w:r>
      <w:hyperlink r:id="rId24" w:history="1">
        <w:r w:rsidRPr="00841369">
          <w:t>bernard.hill@tcsi.org.sb</w:t>
        </w:r>
      </w:hyperlink>
      <w:r w:rsidRPr="00841369">
        <w:t xml:space="preserve"> </w:t>
      </w:r>
    </w:p>
    <w:p w:rsidR="00FA4BE9" w:rsidRPr="00F90904" w:rsidRDefault="00FA4BE9" w:rsidP="006E7D1A">
      <w:pPr>
        <w:rPr>
          <w:b/>
          <w:bCs/>
        </w:rPr>
      </w:pPr>
      <w:r w:rsidRPr="00F90904">
        <w:rPr>
          <w:b/>
          <w:bCs/>
        </w:rPr>
        <w:t>Communication of 5.V</w:t>
      </w:r>
      <w:r w:rsidR="006E7D1A">
        <w:rPr>
          <w:b/>
          <w:bCs/>
        </w:rPr>
        <w:t>.</w:t>
      </w:r>
      <w:r w:rsidRPr="00F90904">
        <w:rPr>
          <w:b/>
          <w:bCs/>
        </w:rPr>
        <w:t>2014:</w:t>
      </w:r>
    </w:p>
    <w:p w:rsidR="00FA4BE9" w:rsidRPr="00EF7D2C" w:rsidRDefault="00FA4BE9" w:rsidP="00FA4BE9">
      <w:pPr>
        <w:rPr>
          <w:rFonts w:asciiTheme="minorHAnsi" w:hAnsiTheme="minorHAnsi" w:cs="Arial"/>
          <w:bCs/>
        </w:rPr>
      </w:pPr>
      <w:r w:rsidRPr="00EF7D2C">
        <w:rPr>
          <w:rFonts w:asciiTheme="minorHAnsi" w:hAnsiTheme="minorHAnsi" w:cs="Arial"/>
          <w:bCs/>
          <w:i/>
        </w:rPr>
        <w:t>Solomon Telekom Co. Ltd</w:t>
      </w:r>
      <w:r w:rsidRPr="00EF7D2C">
        <w:rPr>
          <w:rFonts w:asciiTheme="minorHAnsi" w:hAnsiTheme="minorHAnsi" w:cs="Arial"/>
          <w:bCs/>
        </w:rPr>
        <w:t>, Honiara</w:t>
      </w:r>
      <w:r>
        <w:rPr>
          <w:rFonts w:asciiTheme="minorHAnsi" w:hAnsiTheme="minorHAnsi" w:cs="Arial"/>
          <w:bCs/>
        </w:rPr>
        <w:fldChar w:fldCharType="begin"/>
      </w:r>
      <w:r>
        <w:instrText xml:space="preserve"> TC "</w:instrText>
      </w:r>
      <w:bookmarkStart w:id="558" w:name="_Toc388946328"/>
      <w:r w:rsidRPr="0068778F">
        <w:rPr>
          <w:rFonts w:asciiTheme="minorHAnsi" w:hAnsiTheme="minorHAnsi" w:cs="Arial"/>
          <w:bCs/>
          <w:i/>
        </w:rPr>
        <w:instrText>Solomon Telekom Co. Ltd</w:instrText>
      </w:r>
      <w:r w:rsidRPr="0068778F">
        <w:rPr>
          <w:rFonts w:asciiTheme="minorHAnsi" w:hAnsiTheme="minorHAnsi" w:cs="Arial"/>
          <w:bCs/>
        </w:rPr>
        <w:instrText>, Honiara</w:instrText>
      </w:r>
      <w:bookmarkEnd w:id="558"/>
      <w:r>
        <w:instrText xml:space="preserve">" \f C \l "1" </w:instrText>
      </w:r>
      <w:r>
        <w:rPr>
          <w:rFonts w:asciiTheme="minorHAnsi" w:hAnsiTheme="minorHAnsi" w:cs="Arial"/>
          <w:bCs/>
        </w:rPr>
        <w:fldChar w:fldCharType="end"/>
      </w:r>
      <w:r w:rsidRPr="00EF7D2C">
        <w:rPr>
          <w:rFonts w:asciiTheme="minorHAnsi" w:hAnsiTheme="minorHAnsi" w:cs="Arial"/>
          <w:bCs/>
        </w:rPr>
        <w:t>, announces that it extended the range of mobile numbers from five (5) to seven (7) digits since 1 August 2009. The change is effective by addition of the prefix “74” in front of all existing mobile numbers.</w:t>
      </w:r>
    </w:p>
    <w:p w:rsidR="00FA4BE9" w:rsidRPr="00EF7D2C" w:rsidRDefault="00FA4BE9" w:rsidP="00FA4BE9">
      <w:pPr>
        <w:rPr>
          <w:rFonts w:asciiTheme="minorHAnsi" w:hAnsiTheme="minorHAnsi" w:cs="Arial"/>
          <w:bCs/>
        </w:rPr>
      </w:pPr>
    </w:p>
    <w:tbl>
      <w:tblPr>
        <w:tblW w:w="9072" w:type="dxa"/>
        <w:jc w:val="center"/>
        <w:tblLayout w:type="fixed"/>
        <w:tblLook w:val="01E0" w:firstRow="1" w:lastRow="1" w:firstColumn="1" w:lastColumn="1" w:noHBand="0" w:noVBand="0"/>
      </w:tblPr>
      <w:tblGrid>
        <w:gridCol w:w="4536"/>
        <w:gridCol w:w="4536"/>
      </w:tblGrid>
      <w:tr w:rsidR="00FA4BE9" w:rsidRPr="00841369" w:rsidTr="00FA4BE9">
        <w:trPr>
          <w:tblHeader/>
          <w:jc w:val="center"/>
        </w:trPr>
        <w:tc>
          <w:tcPr>
            <w:tcW w:w="4253" w:type="dxa"/>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spacing w:before="80" w:after="80"/>
              <w:ind w:left="284"/>
              <w:rPr>
                <w:rFonts w:asciiTheme="minorHAnsi" w:hAnsiTheme="minorHAnsi" w:cs="Arial"/>
                <w:b w:val="0"/>
                <w:bCs/>
                <w:szCs w:val="18"/>
              </w:rPr>
            </w:pPr>
            <w:r w:rsidRPr="00841369">
              <w:rPr>
                <w:rFonts w:asciiTheme="minorHAnsi" w:hAnsiTheme="minorHAnsi" w:cs="Arial"/>
                <w:b w:val="0"/>
                <w:bCs/>
                <w:szCs w:val="18"/>
              </w:rPr>
              <w:t>Country code (CC)</w:t>
            </w:r>
          </w:p>
        </w:tc>
        <w:tc>
          <w:tcPr>
            <w:tcW w:w="4253" w:type="dxa"/>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spacing w:before="80" w:after="80"/>
              <w:ind w:left="284"/>
              <w:rPr>
                <w:rFonts w:asciiTheme="minorHAnsi" w:hAnsiTheme="minorHAnsi" w:cs="Arial"/>
                <w:b w:val="0"/>
                <w:bCs/>
                <w:szCs w:val="18"/>
              </w:rPr>
            </w:pPr>
            <w:r w:rsidRPr="00841369">
              <w:rPr>
                <w:rFonts w:asciiTheme="minorHAnsi" w:hAnsiTheme="minorHAnsi" w:cs="Arial"/>
                <w:b w:val="0"/>
                <w:bCs/>
                <w:szCs w:val="18"/>
              </w:rPr>
              <w:t>+677</w:t>
            </w:r>
          </w:p>
        </w:tc>
      </w:tr>
      <w:tr w:rsidR="00FA4BE9" w:rsidRPr="00841369" w:rsidTr="00FA4BE9">
        <w:trPr>
          <w:tblHeader/>
          <w:jc w:val="center"/>
        </w:trPr>
        <w:tc>
          <w:tcPr>
            <w:tcW w:w="4253" w:type="dxa"/>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spacing w:before="80" w:after="80"/>
              <w:ind w:left="284"/>
              <w:rPr>
                <w:rFonts w:asciiTheme="minorHAnsi" w:hAnsiTheme="minorHAnsi" w:cs="Arial"/>
                <w:b w:val="0"/>
                <w:bCs/>
                <w:szCs w:val="18"/>
                <w:lang w:val="en-US"/>
              </w:rPr>
            </w:pPr>
            <w:r w:rsidRPr="00841369">
              <w:rPr>
                <w:rFonts w:asciiTheme="minorHAnsi" w:hAnsiTheme="minorHAnsi" w:cs="Arial"/>
                <w:b w:val="0"/>
                <w:bCs/>
                <w:szCs w:val="18"/>
                <w:lang w:val="en-US"/>
              </w:rPr>
              <w:t>National (Significant) Numbers (N(S)N)</w:t>
            </w:r>
          </w:p>
        </w:tc>
        <w:tc>
          <w:tcPr>
            <w:tcW w:w="4253" w:type="dxa"/>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spacing w:before="80" w:after="80"/>
              <w:ind w:left="284"/>
              <w:rPr>
                <w:rFonts w:asciiTheme="minorHAnsi" w:hAnsiTheme="minorHAnsi" w:cs="Arial"/>
                <w:b w:val="0"/>
                <w:bCs/>
                <w:szCs w:val="18"/>
                <w:lang w:val="en-US"/>
              </w:rPr>
            </w:pPr>
            <w:r w:rsidRPr="00841369">
              <w:rPr>
                <w:rFonts w:asciiTheme="minorHAnsi" w:hAnsiTheme="minorHAnsi" w:cs="Arial"/>
                <w:b w:val="0"/>
                <w:bCs/>
                <w:szCs w:val="18"/>
                <w:lang w:val="en-US"/>
              </w:rPr>
              <w:t>five-digits (fixed), seven-digits (mobile)</w:t>
            </w:r>
          </w:p>
        </w:tc>
      </w:tr>
      <w:tr w:rsidR="00FA4BE9" w:rsidRPr="00841369" w:rsidTr="00FA4BE9">
        <w:trPr>
          <w:tblHeader/>
          <w:jc w:val="center"/>
        </w:trPr>
        <w:tc>
          <w:tcPr>
            <w:tcW w:w="4253" w:type="dxa"/>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spacing w:before="80" w:after="80"/>
              <w:ind w:left="284"/>
              <w:rPr>
                <w:rFonts w:asciiTheme="minorHAnsi" w:hAnsiTheme="minorHAnsi" w:cs="Arial"/>
                <w:b w:val="0"/>
                <w:bCs/>
                <w:szCs w:val="18"/>
              </w:rPr>
            </w:pPr>
            <w:r w:rsidRPr="00841369">
              <w:rPr>
                <w:rFonts w:asciiTheme="minorHAnsi" w:hAnsiTheme="minorHAnsi" w:cs="Arial"/>
                <w:b w:val="0"/>
                <w:bCs/>
                <w:szCs w:val="18"/>
              </w:rPr>
              <w:t>IDD Access</w:t>
            </w:r>
          </w:p>
        </w:tc>
        <w:tc>
          <w:tcPr>
            <w:tcW w:w="4253" w:type="dxa"/>
            <w:tcBorders>
              <w:top w:val="single" w:sz="4" w:space="0" w:color="auto"/>
              <w:left w:val="single" w:sz="4" w:space="0" w:color="auto"/>
              <w:bottom w:val="single" w:sz="4" w:space="0" w:color="auto"/>
              <w:right w:val="single" w:sz="4" w:space="0" w:color="auto"/>
            </w:tcBorders>
          </w:tcPr>
          <w:p w:rsidR="00FA4BE9" w:rsidRPr="00841369" w:rsidRDefault="00FA4BE9" w:rsidP="00FA4BE9">
            <w:pPr>
              <w:pStyle w:val="Tabletext"/>
              <w:spacing w:before="80" w:after="80"/>
              <w:ind w:left="284"/>
              <w:rPr>
                <w:rFonts w:asciiTheme="minorHAnsi" w:hAnsiTheme="minorHAnsi" w:cs="Arial"/>
                <w:b w:val="0"/>
                <w:bCs/>
                <w:szCs w:val="18"/>
              </w:rPr>
            </w:pPr>
            <w:r w:rsidRPr="00841369">
              <w:rPr>
                <w:rFonts w:asciiTheme="minorHAnsi" w:hAnsiTheme="minorHAnsi" w:cs="Arial"/>
                <w:b w:val="0"/>
                <w:bCs/>
                <w:szCs w:val="18"/>
              </w:rPr>
              <w:t>“00”, “01”</w:t>
            </w:r>
          </w:p>
        </w:tc>
      </w:tr>
    </w:tbl>
    <w:p w:rsidR="00FA4BE9" w:rsidRPr="00EF7D2C" w:rsidRDefault="00FA4BE9" w:rsidP="00FA4BE9">
      <w:pPr>
        <w:rPr>
          <w:rFonts w:asciiTheme="minorHAnsi" w:hAnsiTheme="minorHAnsi" w:cs="Arial"/>
          <w:bCs/>
        </w:rPr>
      </w:pPr>
    </w:p>
    <w:p w:rsidR="00FA4BE9" w:rsidRPr="00EF7D2C" w:rsidRDefault="00FA4BE9" w:rsidP="00FA4BE9">
      <w:pPr>
        <w:rPr>
          <w:rFonts w:asciiTheme="minorHAnsi" w:hAnsiTheme="minorHAnsi" w:cs="Arial"/>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582"/>
        <w:gridCol w:w="2368"/>
        <w:gridCol w:w="3541"/>
      </w:tblGrid>
      <w:tr w:rsidR="00FA4BE9" w:rsidRPr="00841369" w:rsidTr="00FA4BE9">
        <w:trPr>
          <w:trHeight w:val="403"/>
          <w:tblHeader/>
          <w:jc w:val="center"/>
        </w:trPr>
        <w:tc>
          <w:tcPr>
            <w:tcW w:w="2787" w:type="dxa"/>
            <w:gridSpan w:val="2"/>
            <w:vAlign w:val="center"/>
          </w:tcPr>
          <w:p w:rsidR="00FA4BE9" w:rsidRPr="00841369" w:rsidRDefault="00FA4BE9" w:rsidP="00FA4BE9">
            <w:pPr>
              <w:pStyle w:val="Tablehead"/>
              <w:spacing w:before="60" w:after="60"/>
              <w:rPr>
                <w:rFonts w:asciiTheme="minorHAnsi" w:hAnsiTheme="minorHAnsi" w:cs="Arial"/>
                <w:b w:val="0"/>
                <w:bCs w:val="0"/>
                <w:i w:val="0"/>
                <w:iCs/>
                <w:szCs w:val="18"/>
              </w:rPr>
            </w:pPr>
            <w:r w:rsidRPr="00841369">
              <w:rPr>
                <w:rFonts w:asciiTheme="minorHAnsi" w:hAnsiTheme="minorHAnsi" w:cs="Arial"/>
                <w:b w:val="0"/>
                <w:iCs/>
                <w:szCs w:val="18"/>
              </w:rPr>
              <w:t>Number range</w:t>
            </w:r>
          </w:p>
        </w:tc>
        <w:tc>
          <w:tcPr>
            <w:tcW w:w="2087" w:type="dxa"/>
            <w:vMerge w:val="restart"/>
            <w:vAlign w:val="center"/>
          </w:tcPr>
          <w:p w:rsidR="00FA4BE9" w:rsidRPr="00841369" w:rsidRDefault="00FA4BE9" w:rsidP="00FA4BE9">
            <w:pPr>
              <w:pStyle w:val="Tablehead"/>
              <w:spacing w:before="60" w:after="60"/>
              <w:rPr>
                <w:rFonts w:asciiTheme="minorHAnsi" w:hAnsiTheme="minorHAnsi" w:cs="Arial"/>
                <w:b w:val="0"/>
                <w:bCs w:val="0"/>
                <w:i w:val="0"/>
                <w:iCs/>
                <w:szCs w:val="18"/>
              </w:rPr>
            </w:pPr>
            <w:r w:rsidRPr="00841369">
              <w:rPr>
                <w:rFonts w:asciiTheme="minorHAnsi" w:hAnsiTheme="minorHAnsi" w:cs="Arial"/>
                <w:b w:val="0"/>
                <w:iCs/>
                <w:szCs w:val="18"/>
              </w:rPr>
              <w:t>Number of digits</w:t>
            </w:r>
          </w:p>
        </w:tc>
        <w:tc>
          <w:tcPr>
            <w:tcW w:w="3121" w:type="dxa"/>
            <w:vMerge w:val="restart"/>
            <w:vAlign w:val="center"/>
          </w:tcPr>
          <w:p w:rsidR="00FA4BE9" w:rsidRPr="00841369" w:rsidRDefault="00FA4BE9" w:rsidP="00FA4BE9">
            <w:pPr>
              <w:pStyle w:val="Tablehead"/>
              <w:spacing w:before="60" w:after="60"/>
              <w:rPr>
                <w:rFonts w:asciiTheme="minorHAnsi" w:hAnsiTheme="minorHAnsi" w:cs="Arial"/>
                <w:b w:val="0"/>
                <w:bCs w:val="0"/>
                <w:i w:val="0"/>
                <w:iCs/>
                <w:szCs w:val="18"/>
              </w:rPr>
            </w:pPr>
            <w:r w:rsidRPr="00841369">
              <w:rPr>
                <w:rFonts w:asciiTheme="minorHAnsi" w:hAnsiTheme="minorHAnsi" w:cs="Arial"/>
                <w:b w:val="0"/>
                <w:iCs/>
                <w:szCs w:val="18"/>
              </w:rPr>
              <w:t>Use of number</w:t>
            </w:r>
          </w:p>
        </w:tc>
      </w:tr>
      <w:tr w:rsidR="00FA4BE9" w:rsidRPr="00841369" w:rsidTr="00FA4BE9">
        <w:trPr>
          <w:trHeight w:val="20"/>
          <w:tblHeader/>
          <w:jc w:val="center"/>
        </w:trPr>
        <w:tc>
          <w:tcPr>
            <w:tcW w:w="1393" w:type="dxa"/>
            <w:vAlign w:val="center"/>
          </w:tcPr>
          <w:p w:rsidR="00FA4BE9" w:rsidRPr="00841369" w:rsidRDefault="00FA4BE9" w:rsidP="00FA4BE9">
            <w:pPr>
              <w:pStyle w:val="Tablehead"/>
              <w:spacing w:before="60" w:after="60"/>
              <w:rPr>
                <w:rFonts w:asciiTheme="minorHAnsi" w:hAnsiTheme="minorHAnsi" w:cs="Arial"/>
                <w:b w:val="0"/>
                <w:bCs w:val="0"/>
                <w:i w:val="0"/>
                <w:iCs/>
                <w:szCs w:val="18"/>
              </w:rPr>
            </w:pPr>
            <w:r w:rsidRPr="00841369">
              <w:rPr>
                <w:rFonts w:asciiTheme="minorHAnsi" w:hAnsiTheme="minorHAnsi" w:cs="Arial"/>
                <w:b w:val="0"/>
                <w:iCs/>
                <w:szCs w:val="18"/>
              </w:rPr>
              <w:t>From</w:t>
            </w:r>
          </w:p>
        </w:tc>
        <w:tc>
          <w:tcPr>
            <w:tcW w:w="1394" w:type="dxa"/>
            <w:vAlign w:val="center"/>
          </w:tcPr>
          <w:p w:rsidR="00FA4BE9" w:rsidRPr="00841369" w:rsidRDefault="00FA4BE9" w:rsidP="00FA4BE9">
            <w:pPr>
              <w:pStyle w:val="Tablehead"/>
              <w:spacing w:before="60" w:after="60"/>
              <w:rPr>
                <w:rFonts w:asciiTheme="minorHAnsi" w:hAnsiTheme="minorHAnsi" w:cs="Arial"/>
                <w:b w:val="0"/>
                <w:bCs w:val="0"/>
                <w:i w:val="0"/>
                <w:iCs/>
                <w:szCs w:val="18"/>
              </w:rPr>
            </w:pPr>
            <w:r w:rsidRPr="00841369">
              <w:rPr>
                <w:rFonts w:asciiTheme="minorHAnsi" w:hAnsiTheme="minorHAnsi" w:cs="Arial"/>
                <w:b w:val="0"/>
                <w:iCs/>
                <w:szCs w:val="18"/>
              </w:rPr>
              <w:t>To</w:t>
            </w:r>
          </w:p>
        </w:tc>
        <w:tc>
          <w:tcPr>
            <w:tcW w:w="2087" w:type="dxa"/>
            <w:vMerge/>
            <w:vAlign w:val="center"/>
          </w:tcPr>
          <w:p w:rsidR="00FA4BE9" w:rsidRPr="00841369" w:rsidRDefault="00FA4BE9" w:rsidP="00FA4BE9">
            <w:pPr>
              <w:overflowPunct/>
              <w:autoSpaceDE/>
              <w:autoSpaceDN/>
              <w:adjustRightInd/>
              <w:spacing w:before="60" w:after="60"/>
              <w:rPr>
                <w:rFonts w:asciiTheme="minorHAnsi" w:hAnsiTheme="minorHAnsi" w:cs="Arial"/>
                <w:bCs/>
                <w:i/>
                <w:sz w:val="18"/>
                <w:szCs w:val="18"/>
              </w:rPr>
            </w:pPr>
          </w:p>
        </w:tc>
        <w:tc>
          <w:tcPr>
            <w:tcW w:w="3121" w:type="dxa"/>
            <w:vMerge/>
            <w:vAlign w:val="center"/>
          </w:tcPr>
          <w:p w:rsidR="00FA4BE9" w:rsidRPr="00841369" w:rsidRDefault="00FA4BE9" w:rsidP="00FA4BE9">
            <w:pPr>
              <w:overflowPunct/>
              <w:autoSpaceDE/>
              <w:autoSpaceDN/>
              <w:adjustRightInd/>
              <w:spacing w:before="60" w:after="60"/>
              <w:rPr>
                <w:rFonts w:asciiTheme="minorHAnsi" w:hAnsiTheme="minorHAnsi" w:cs="Arial"/>
                <w:bCs/>
                <w:i/>
                <w:sz w:val="18"/>
                <w:szCs w:val="18"/>
              </w:rPr>
            </w:pP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04799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04800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04899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04900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05000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06000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08000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09999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11000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12000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National Use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13000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Free-Call Services</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14000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15000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16000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17000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18000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Toll-Free Services</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19000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19999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21000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22000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23000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24000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lastRenderedPageBreak/>
              <w:t>25000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26000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27000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28000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29000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29999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KGVI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31000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KGVI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32699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Tulagi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32700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32799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Reserved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32800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32899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Reserved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32900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Reserved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33000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KGVI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34000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34499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Henderson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34500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34699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Tetere (Henderson Exchange)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34700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Gold Ridge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35000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35559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Buala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35600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Spare for National Use – Fixed Services</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36000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Henderson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37000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37599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Henderson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37600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Henderson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38000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KGVI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39000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39999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KGVI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Auki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Auki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41100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41199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Atoifi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41200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41299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Yandina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41300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Malu’u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41400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41500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41599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Radefasu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41600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41699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Kilusakwalo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41700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41799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Maoro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41800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41899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West Are Are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41900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Onepusu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48000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48999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Postpaid service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Kira Kira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51000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51299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Spare for IP Fixed Service</w:t>
            </w:r>
          </w:p>
        </w:tc>
      </w:tr>
      <w:tr w:rsidR="00FA4BE9" w:rsidRPr="00841369" w:rsidTr="00FA4BE9">
        <w:trPr>
          <w:trHeight w:val="20"/>
          <w:jc w:val="center"/>
        </w:trPr>
        <w:tc>
          <w:tcPr>
            <w:tcW w:w="1393" w:type="dxa"/>
          </w:tcPr>
          <w:p w:rsidR="00FA4BE9" w:rsidRPr="008C2112" w:rsidRDefault="00FA4BE9" w:rsidP="00A1621F">
            <w:pPr>
              <w:pStyle w:val="Tabletext"/>
              <w:jc w:val="center"/>
              <w:rPr>
                <w:rFonts w:asciiTheme="minorHAnsi" w:hAnsiTheme="minorHAnsi" w:cs="Arial"/>
                <w:b w:val="0"/>
                <w:bCs/>
                <w:szCs w:val="18"/>
              </w:rPr>
            </w:pPr>
            <w:r w:rsidRPr="008C2112">
              <w:rPr>
                <w:rFonts w:asciiTheme="minorHAnsi" w:hAnsiTheme="minorHAnsi" w:cs="Arial"/>
                <w:b w:val="0"/>
                <w:bCs/>
                <w:szCs w:val="18"/>
              </w:rPr>
              <w:t>51300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51399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Malu’u IP Fixed Service</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51400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Spare for IP Fixed Service</w:t>
            </w:r>
          </w:p>
        </w:tc>
      </w:tr>
      <w:tr w:rsidR="00FA4BE9" w:rsidRPr="00841369" w:rsidTr="00FA4BE9">
        <w:trPr>
          <w:trHeight w:val="20"/>
          <w:jc w:val="center"/>
        </w:trPr>
        <w:tc>
          <w:tcPr>
            <w:tcW w:w="1393" w:type="dxa"/>
          </w:tcPr>
          <w:p w:rsidR="00FA4BE9" w:rsidRPr="008C2112" w:rsidRDefault="00FA4BE9" w:rsidP="00A1621F">
            <w:pPr>
              <w:pStyle w:val="Tabletext"/>
              <w:jc w:val="center"/>
              <w:rPr>
                <w:rFonts w:asciiTheme="minorHAnsi" w:hAnsiTheme="minorHAnsi" w:cs="Arial"/>
                <w:b w:val="0"/>
                <w:bCs/>
                <w:szCs w:val="18"/>
              </w:rPr>
            </w:pPr>
            <w:r w:rsidRPr="008C2112">
              <w:rPr>
                <w:rFonts w:asciiTheme="minorHAnsi" w:hAnsiTheme="minorHAnsi" w:cs="Arial"/>
                <w:b w:val="0"/>
                <w:bCs/>
                <w:szCs w:val="18"/>
              </w:rPr>
              <w:t>53000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53999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Lata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60000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61000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Noro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62000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62099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Reserved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lastRenderedPageBreak/>
              <w:t>62100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Munda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63000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63099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Spare for National Use – Fixed Services</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lang w:val="en-US"/>
              </w:rPr>
            </w:pPr>
            <w:r w:rsidRPr="00841369">
              <w:rPr>
                <w:rFonts w:asciiTheme="minorHAnsi" w:hAnsiTheme="minorHAnsi" w:cs="Arial"/>
                <w:b w:val="0"/>
                <w:bCs/>
                <w:szCs w:val="18"/>
                <w:lang w:val="en-US"/>
              </w:rPr>
              <w:t>63100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63599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Taro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63600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63699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Spare for National Use – Fixed Services</w:t>
            </w:r>
          </w:p>
        </w:tc>
      </w:tr>
      <w:tr w:rsidR="00FA4BE9" w:rsidRPr="00841369" w:rsidTr="00FA4BE9">
        <w:trPr>
          <w:trHeight w:val="20"/>
          <w:jc w:val="center"/>
        </w:trPr>
        <w:tc>
          <w:tcPr>
            <w:tcW w:w="1393" w:type="dxa"/>
          </w:tcPr>
          <w:p w:rsidR="00FA4BE9" w:rsidRPr="008C2112" w:rsidRDefault="00FA4BE9" w:rsidP="00A1621F">
            <w:pPr>
              <w:pStyle w:val="Tabletext"/>
              <w:jc w:val="center"/>
              <w:rPr>
                <w:rFonts w:asciiTheme="minorHAnsi" w:hAnsiTheme="minorHAnsi" w:cs="Arial"/>
                <w:b w:val="0"/>
                <w:bCs/>
                <w:szCs w:val="18"/>
              </w:rPr>
            </w:pPr>
            <w:r w:rsidRPr="008C2112">
              <w:rPr>
                <w:rFonts w:asciiTheme="minorHAnsi" w:hAnsiTheme="minorHAnsi" w:cs="Arial"/>
                <w:b w:val="0"/>
                <w:bCs/>
                <w:szCs w:val="18"/>
              </w:rPr>
              <w:t>67300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Sasamunga</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67500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67599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Shortland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67600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67649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Poitete Fixed</w:t>
            </w:r>
          </w:p>
        </w:tc>
      </w:tr>
      <w:tr w:rsidR="00FA4BE9" w:rsidRPr="00841369" w:rsidTr="00FA4BE9">
        <w:trPr>
          <w:trHeight w:val="20"/>
          <w:jc w:val="center"/>
        </w:trPr>
        <w:tc>
          <w:tcPr>
            <w:tcW w:w="1393"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67650</w:t>
            </w:r>
          </w:p>
        </w:tc>
        <w:tc>
          <w:tcPr>
            <w:tcW w:w="1394"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67699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Five</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Ringgi Fixed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Hon/Provinces Prepaid Mobile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74 02000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74 05999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6E7D1A" w:rsidRDefault="00FA4BE9" w:rsidP="006E7D1A">
            <w:pPr>
              <w:pStyle w:val="Tabletext"/>
              <w:rPr>
                <w:rFonts w:asciiTheme="minorHAnsi" w:hAnsiTheme="minorHAnsi" w:cs="Arial"/>
                <w:b w:val="0"/>
                <w:bCs/>
                <w:szCs w:val="18"/>
                <w:lang w:val="en-US"/>
              </w:rPr>
            </w:pPr>
            <w:r w:rsidRPr="006E7D1A">
              <w:rPr>
                <w:rFonts w:asciiTheme="minorHAnsi" w:hAnsiTheme="minorHAnsi" w:cs="Arial"/>
                <w:b w:val="0"/>
                <w:bCs/>
                <w:szCs w:val="18"/>
                <w:lang w:val="en-US"/>
              </w:rPr>
              <w:t>Hon/Provinces Prepaid Mobile Services,</w:t>
            </w:r>
            <w:r w:rsidR="006E7D1A" w:rsidRPr="006E7D1A">
              <w:rPr>
                <w:rFonts w:asciiTheme="minorHAnsi" w:hAnsiTheme="minorHAnsi" w:cs="Arial"/>
                <w:b w:val="0"/>
                <w:bCs/>
                <w:szCs w:val="18"/>
                <w:lang w:val="en-US"/>
              </w:rPr>
              <w:br/>
            </w:r>
            <w:r w:rsidRPr="006E7D1A">
              <w:rPr>
                <w:rFonts w:asciiTheme="minorHAnsi" w:hAnsiTheme="minorHAnsi" w:cs="Arial"/>
                <w:b w:val="0"/>
                <w:bCs/>
                <w:szCs w:val="18"/>
                <w:lang w:val="en-US"/>
              </w:rPr>
              <w:t>5 October 2009</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74 06000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74 08999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6E7D1A" w:rsidRDefault="00FA4BE9" w:rsidP="006E7D1A">
            <w:pPr>
              <w:pStyle w:val="Tabletext"/>
              <w:rPr>
                <w:rFonts w:asciiTheme="minorHAnsi" w:hAnsiTheme="minorHAnsi" w:cs="Arial"/>
                <w:b w:val="0"/>
                <w:bCs/>
                <w:szCs w:val="18"/>
                <w:lang w:val="en-US"/>
              </w:rPr>
            </w:pPr>
            <w:r w:rsidRPr="006E7D1A">
              <w:rPr>
                <w:rFonts w:asciiTheme="minorHAnsi" w:hAnsiTheme="minorHAnsi" w:cs="Arial"/>
                <w:b w:val="0"/>
                <w:bCs/>
                <w:szCs w:val="18"/>
                <w:lang w:val="en-US"/>
              </w:rPr>
              <w:t>Hon/Provinces Prepaid Mobile Services,</w:t>
            </w:r>
            <w:r w:rsidR="006E7D1A">
              <w:rPr>
                <w:rFonts w:asciiTheme="minorHAnsi" w:hAnsiTheme="minorHAnsi" w:cs="Arial"/>
                <w:b w:val="0"/>
                <w:bCs/>
                <w:szCs w:val="18"/>
                <w:lang w:val="en-US"/>
              </w:rPr>
              <w:br/>
            </w:r>
            <w:r w:rsidRPr="006E7D1A">
              <w:rPr>
                <w:rFonts w:asciiTheme="minorHAnsi" w:hAnsiTheme="minorHAnsi" w:cs="Arial"/>
                <w:b w:val="0"/>
                <w:bCs/>
                <w:szCs w:val="18"/>
                <w:lang w:val="en-US"/>
              </w:rPr>
              <w:t>5 November 2009</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74 09000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74 09999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841369" w:rsidRDefault="00FA4BE9" w:rsidP="006E7D1A">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Western Region Prepaid Mobile Services,</w:t>
            </w:r>
            <w:r w:rsidR="006E7D1A">
              <w:rPr>
                <w:rFonts w:asciiTheme="minorHAnsi" w:hAnsiTheme="minorHAnsi" w:cs="Arial"/>
                <w:b w:val="0"/>
                <w:bCs/>
                <w:szCs w:val="18"/>
                <w:lang w:val="en-US"/>
              </w:rPr>
              <w:br/>
            </w:r>
            <w:r w:rsidRPr="00841369">
              <w:rPr>
                <w:rFonts w:asciiTheme="minorHAnsi" w:hAnsiTheme="minorHAnsi" w:cs="Arial"/>
                <w:b w:val="0"/>
                <w:bCs/>
                <w:szCs w:val="18"/>
                <w:lang w:val="en-US"/>
              </w:rPr>
              <w:t>5 November 2009</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74 10000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74 15999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6E7D1A" w:rsidRDefault="00FA4BE9" w:rsidP="00A1621F">
            <w:pPr>
              <w:pStyle w:val="Tabletext"/>
              <w:rPr>
                <w:rFonts w:asciiTheme="minorHAnsi" w:hAnsiTheme="minorHAnsi" w:cs="Arial"/>
                <w:b w:val="0"/>
                <w:bCs/>
                <w:szCs w:val="18"/>
                <w:lang w:val="en-US"/>
              </w:rPr>
            </w:pPr>
            <w:r w:rsidRPr="006E7D1A">
              <w:rPr>
                <w:rFonts w:asciiTheme="minorHAnsi" w:hAnsiTheme="minorHAnsi" w:cs="Arial"/>
                <w:b w:val="0"/>
                <w:bCs/>
                <w:szCs w:val="18"/>
                <w:lang w:val="en-US"/>
              </w:rPr>
              <w:t>Hon/Provinces Prepaid Mobile Services</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74 16000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74 16999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6E7D1A" w:rsidRDefault="00FA4BE9" w:rsidP="00A1621F">
            <w:pPr>
              <w:pStyle w:val="Tabletext"/>
              <w:rPr>
                <w:rFonts w:asciiTheme="minorHAnsi" w:hAnsiTheme="minorHAnsi" w:cs="Arial"/>
                <w:b w:val="0"/>
                <w:bCs/>
                <w:szCs w:val="18"/>
                <w:lang w:val="en-US"/>
              </w:rPr>
            </w:pPr>
            <w:r w:rsidRPr="006E7D1A">
              <w:rPr>
                <w:rFonts w:asciiTheme="minorHAnsi" w:hAnsiTheme="minorHAnsi" w:cs="Arial"/>
                <w:b w:val="0"/>
                <w:bCs/>
                <w:szCs w:val="18"/>
                <w:lang w:val="en-US"/>
              </w:rPr>
              <w:t>GSM Prepaid Services</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74 17000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6E7D1A">
              <w:rPr>
                <w:rFonts w:asciiTheme="minorHAnsi" w:hAnsiTheme="minorHAnsi" w:cs="Arial"/>
                <w:b w:val="0"/>
                <w:bCs/>
                <w:szCs w:val="18"/>
                <w:lang w:val="en-US"/>
              </w:rPr>
              <w:tab/>
              <w:t xml:space="preserve">74 </w:t>
            </w:r>
            <w:r w:rsidRPr="00841369">
              <w:rPr>
                <w:rFonts w:asciiTheme="minorHAnsi" w:hAnsiTheme="minorHAnsi" w:cs="Arial"/>
                <w:b w:val="0"/>
                <w:bCs/>
                <w:szCs w:val="18"/>
              </w:rPr>
              <w:t>19999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74 20000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74 29999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74 30000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74 39999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74 42000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74 43000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Fixed GSM Public Phone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74 44000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74 45000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74 46000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Noro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Auki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74 49000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74 49999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74.52379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Malu’u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74 52380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Malu’u Postpaid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74 52400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Spare for Mobile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 xml:space="preserve">Lata Prepaid Mobile </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74 54321</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Lata Postpaid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74 54322</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74 54490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Kirakira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74 54491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74 54500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Kirakira Postpaid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74 54501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74 54600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Tingoa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74 54601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74 54700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Afio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74 54701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Afio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74 54819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Buala Postpaid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74 54820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74 54900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Buala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74 54901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Kia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74 55299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Lata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lastRenderedPageBreak/>
              <w:tab/>
            </w:r>
            <w:r w:rsidRPr="00841369">
              <w:rPr>
                <w:rFonts w:asciiTheme="minorHAnsi" w:hAnsiTheme="minorHAnsi" w:cs="Arial"/>
                <w:b w:val="0"/>
                <w:bCs/>
                <w:szCs w:val="18"/>
              </w:rPr>
              <w:t>74 55300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Kirakira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74 56000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Buala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highlight w:val="red"/>
              </w:rPr>
            </w:pPr>
            <w:r w:rsidRPr="00841369">
              <w:rPr>
                <w:rFonts w:asciiTheme="minorHAnsi" w:hAnsiTheme="minorHAnsi" w:cs="Arial"/>
                <w:b w:val="0"/>
                <w:bCs/>
                <w:szCs w:val="18"/>
              </w:rPr>
              <w:t>Taro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74 58000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74 59000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74 59999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highlight w:val="red"/>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Kirakira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74 64400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74 64599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Kia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74 64600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74 64799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Munda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74 64800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Noro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74 65299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74 65300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Postpaid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74 65519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 xml:space="preserve">Taro Postpaid Mobile </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74 65521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74 65600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Taro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74 65601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highlight w:val="red"/>
              </w:rPr>
            </w:pPr>
            <w:r w:rsidRPr="00841369">
              <w:rPr>
                <w:rFonts w:asciiTheme="minorHAnsi" w:hAnsiTheme="minorHAnsi" w:cs="Arial"/>
                <w:b w:val="0"/>
                <w:bCs/>
                <w:szCs w:val="18"/>
              </w:rPr>
              <w:t>Gizo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74 66000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Seghe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74 67100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74 67199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Seghe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74 67200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74 67299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Seghe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74 67400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 xml:space="preserve">Afio Prepaid Mobile </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74 67700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74 67799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74 67800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74 67899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74 67900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Gizo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74 68000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74 69000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74 69999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Honiara Prepaid Mobile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(Noro Post 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74 70100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(Noro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(Munda Post 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74 71100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74 71699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(Munda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74 71700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74 71990</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(Ringgi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74 71991</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(Ringgi Postpaid)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74 72000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74 73000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74 74000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Voice Mail Service</w:t>
            </w:r>
            <w:r w:rsidRPr="00841369">
              <w:rPr>
                <w:rFonts w:asciiTheme="minorHAnsi" w:hAnsiTheme="minorHAnsi" w:cs="Arial"/>
                <w:b w:val="0"/>
                <w:bCs/>
                <w:szCs w:val="18"/>
                <w:lang w:val="en-US"/>
              </w:rPr>
              <w:br/>
              <w:t>(Reserved for seven-digit numbers)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74 75000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74 76000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74 78000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74 79000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74 79999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74 80199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Reserved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74 80200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(Auki Postpaid)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74 80400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(Auki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lastRenderedPageBreak/>
              <w:tab/>
            </w:r>
            <w:r w:rsidRPr="00841369">
              <w:rPr>
                <w:rFonts w:asciiTheme="minorHAnsi" w:hAnsiTheme="minorHAnsi" w:cs="Arial"/>
                <w:b w:val="0"/>
                <w:bCs/>
                <w:szCs w:val="18"/>
              </w:rPr>
              <w:t>74 81000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74 81399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(Auki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74 81400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(Auki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74 82000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74 83049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 xml:space="preserve">Mobile (Honiara Prepaid) </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74 83050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74 83549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74 83550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74 84049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(Tulagi PostPaid)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74 84050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(Tulagi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74 84549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74 84550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74 85049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74 85050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74 85549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74 85550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74 86000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74 87099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74 87100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74 87499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74 87500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74 87599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74 87600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74 88000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74 89000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74 89999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74 90999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Temporary Internet service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74 91000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74 91999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74 92000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74 92999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74 93000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74 93999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74 94000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74 94999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Postpaid)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74 95000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74 95999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Postpaid)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74 96000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74 96999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Postpaid)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74 97000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74 97999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74 98000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74 98999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74 99000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74 99899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Mobile (Honiara Prepaid)</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74 99900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74 99999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Reserved for National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75 00000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75 09999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75 20000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75 29999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75 50000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75 59999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75 60000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75 69999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75 70000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75 79999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Honiara &amp; Provinces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75 80000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75 89999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Services</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75 90000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75 99999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BreezeNet Service</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76 00000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76 09999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6E7D1A">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Provinces</w:t>
            </w:r>
            <w:r w:rsidR="006E7D1A">
              <w:rPr>
                <w:rFonts w:asciiTheme="minorHAnsi" w:hAnsiTheme="minorHAnsi" w:cs="Arial"/>
                <w:b w:val="0"/>
                <w:bCs/>
                <w:szCs w:val="18"/>
                <w:lang w:val="en-US"/>
              </w:rPr>
              <w:br/>
            </w:r>
            <w:r w:rsidRPr="00841369">
              <w:rPr>
                <w:rFonts w:asciiTheme="minorHAnsi" w:hAnsiTheme="minorHAnsi" w:cs="Arial"/>
                <w:b w:val="0"/>
                <w:bCs/>
                <w:szCs w:val="18"/>
                <w:lang w:val="en-US"/>
              </w:rPr>
              <w:t>Effective 18/08/2011</w:t>
            </w:r>
          </w:p>
        </w:tc>
      </w:tr>
      <w:tr w:rsidR="00FA4BE9" w:rsidRPr="00841369" w:rsidTr="00FA4BE9">
        <w:trPr>
          <w:trHeight w:val="20"/>
          <w:jc w:val="center"/>
        </w:trPr>
        <w:tc>
          <w:tcPr>
            <w:tcW w:w="1393" w:type="dxa"/>
          </w:tcPr>
          <w:p w:rsidR="00FA4BE9" w:rsidRPr="006E7D1A" w:rsidRDefault="00FA4BE9" w:rsidP="00A1621F">
            <w:pPr>
              <w:pStyle w:val="Tabletext"/>
              <w:pageBreakBefore/>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lastRenderedPageBreak/>
              <w:tab/>
            </w:r>
            <w:r w:rsidRPr="006E7D1A">
              <w:rPr>
                <w:rFonts w:asciiTheme="minorHAnsi" w:hAnsiTheme="minorHAnsi" w:cs="Arial"/>
                <w:b w:val="0"/>
                <w:bCs/>
                <w:szCs w:val="18"/>
                <w:lang w:val="en-US"/>
              </w:rPr>
              <w:t>76 10000</w:t>
            </w:r>
          </w:p>
        </w:tc>
        <w:tc>
          <w:tcPr>
            <w:tcW w:w="1394" w:type="dxa"/>
          </w:tcPr>
          <w:p w:rsidR="00FA4BE9" w:rsidRPr="006E7D1A" w:rsidRDefault="00FA4BE9" w:rsidP="00A1621F">
            <w:pPr>
              <w:pStyle w:val="Tabletext"/>
              <w:pageBreakBefore/>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76 19999</w:t>
            </w:r>
          </w:p>
        </w:tc>
        <w:tc>
          <w:tcPr>
            <w:tcW w:w="2087" w:type="dxa"/>
          </w:tcPr>
          <w:p w:rsidR="00FA4BE9" w:rsidRPr="006E7D1A" w:rsidRDefault="00FA4BE9" w:rsidP="00A1621F">
            <w:pPr>
              <w:pStyle w:val="Tabletext"/>
              <w:pageBreakBefore/>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841369" w:rsidRDefault="00FA4BE9" w:rsidP="006E7D1A">
            <w:pPr>
              <w:pStyle w:val="Tabletext"/>
              <w:pageBreakBefore/>
              <w:rPr>
                <w:rFonts w:asciiTheme="minorHAnsi" w:hAnsiTheme="minorHAnsi" w:cs="Arial"/>
                <w:b w:val="0"/>
                <w:bCs/>
                <w:szCs w:val="18"/>
                <w:lang w:val="en-US"/>
              </w:rPr>
            </w:pPr>
            <w:r w:rsidRPr="00841369">
              <w:rPr>
                <w:rFonts w:asciiTheme="minorHAnsi" w:hAnsiTheme="minorHAnsi" w:cs="Arial"/>
                <w:b w:val="0"/>
                <w:bCs/>
                <w:szCs w:val="18"/>
                <w:lang w:val="en-US"/>
              </w:rPr>
              <w:t>GSM Prepaid Western Region</w:t>
            </w:r>
            <w:r w:rsidR="006E7D1A">
              <w:rPr>
                <w:rFonts w:asciiTheme="minorHAnsi" w:hAnsiTheme="minorHAnsi" w:cs="Arial"/>
                <w:b w:val="0"/>
                <w:bCs/>
                <w:szCs w:val="18"/>
                <w:lang w:val="en-US"/>
              </w:rPr>
              <w:br/>
            </w:r>
            <w:r w:rsidRPr="00841369">
              <w:rPr>
                <w:rFonts w:asciiTheme="minorHAnsi" w:hAnsiTheme="minorHAnsi" w:cs="Arial"/>
                <w:b w:val="0"/>
                <w:bCs/>
                <w:szCs w:val="18"/>
                <w:lang w:val="en-US"/>
              </w:rPr>
              <w:t>Effective 30</w:t>
            </w:r>
            <w:r w:rsidRPr="00841369">
              <w:rPr>
                <w:rFonts w:asciiTheme="minorHAnsi" w:hAnsiTheme="minorHAnsi" w:cs="Arial"/>
                <w:b w:val="0"/>
                <w:bCs/>
                <w:szCs w:val="18"/>
                <w:vertAlign w:val="superscript"/>
                <w:lang w:val="en-US"/>
              </w:rPr>
              <w:t>th</w:t>
            </w:r>
            <w:r w:rsidRPr="00841369">
              <w:rPr>
                <w:rFonts w:asciiTheme="minorHAnsi" w:hAnsiTheme="minorHAnsi" w:cs="Arial"/>
                <w:b w:val="0"/>
                <w:bCs/>
                <w:szCs w:val="18"/>
                <w:lang w:val="en-US"/>
              </w:rPr>
              <w:t xml:space="preserve"> August 2011</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76 20000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76 29999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Other Provinces Effective 20/10/2011</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76 30000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76 39999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Western Region</w:t>
            </w:r>
          </w:p>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Effective 20/10/2011</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76 40000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76 49999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6E7D1A">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Provinces</w:t>
            </w:r>
            <w:r w:rsidR="006E7D1A">
              <w:rPr>
                <w:rFonts w:asciiTheme="minorHAnsi" w:hAnsiTheme="minorHAnsi" w:cs="Arial"/>
                <w:b w:val="0"/>
                <w:bCs/>
                <w:szCs w:val="18"/>
                <w:lang w:val="en-US"/>
              </w:rPr>
              <w:br/>
            </w:r>
            <w:r w:rsidRPr="00841369">
              <w:rPr>
                <w:rFonts w:asciiTheme="minorHAnsi" w:hAnsiTheme="minorHAnsi" w:cs="Arial"/>
                <w:b w:val="0"/>
                <w:bCs/>
                <w:szCs w:val="18"/>
                <w:lang w:val="en-US"/>
              </w:rPr>
              <w:t>Effective 9/12/2011</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76 50000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76 55999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Other Provinces</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76 56000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76 59999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841369" w:rsidRDefault="00FA4BE9" w:rsidP="006E7D1A">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Western Region</w:t>
            </w:r>
            <w:r w:rsidR="006E7D1A">
              <w:rPr>
                <w:rFonts w:asciiTheme="minorHAnsi" w:hAnsiTheme="minorHAnsi" w:cs="Arial"/>
                <w:b w:val="0"/>
                <w:bCs/>
                <w:szCs w:val="18"/>
                <w:lang w:val="en-US"/>
              </w:rPr>
              <w:br/>
            </w:r>
            <w:r w:rsidRPr="00841369">
              <w:rPr>
                <w:rFonts w:asciiTheme="minorHAnsi" w:hAnsiTheme="minorHAnsi" w:cs="Arial"/>
                <w:b w:val="0"/>
                <w:bCs/>
                <w:szCs w:val="18"/>
                <w:lang w:val="en-US"/>
              </w:rPr>
              <w:t>Effective 24/04/2012</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76 60000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76 69999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Other Province Effective 24/04/2012</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FA4BE9">
              <w:rPr>
                <w:rFonts w:asciiTheme="minorHAnsi" w:hAnsiTheme="minorHAnsi" w:cs="Arial"/>
                <w:b w:val="0"/>
                <w:bCs/>
                <w:szCs w:val="18"/>
                <w:lang w:val="en-US"/>
              </w:rPr>
              <w:tab/>
            </w:r>
            <w:r w:rsidRPr="00841369">
              <w:rPr>
                <w:rFonts w:asciiTheme="minorHAnsi" w:hAnsiTheme="minorHAnsi" w:cs="Arial"/>
                <w:b w:val="0"/>
                <w:bCs/>
                <w:szCs w:val="18"/>
              </w:rPr>
              <w:t>76 70000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76 79999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6E7D1A">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Solomon Telekom</w:t>
            </w:r>
            <w:r w:rsidR="006E7D1A">
              <w:rPr>
                <w:rFonts w:asciiTheme="minorHAnsi" w:hAnsiTheme="minorHAnsi" w:cs="Arial"/>
                <w:b w:val="0"/>
                <w:bCs/>
                <w:szCs w:val="18"/>
                <w:lang w:val="en-US"/>
              </w:rPr>
              <w:br/>
            </w:r>
            <w:r w:rsidR="006E7D1A" w:rsidRPr="00841369">
              <w:rPr>
                <w:rFonts w:asciiTheme="minorHAnsi" w:hAnsiTheme="minorHAnsi" w:cs="Arial"/>
                <w:b w:val="0"/>
                <w:bCs/>
                <w:szCs w:val="18"/>
                <w:lang w:val="en-US"/>
              </w:rPr>
              <w:t>E</w:t>
            </w:r>
            <w:r w:rsidRPr="00841369">
              <w:rPr>
                <w:rFonts w:asciiTheme="minorHAnsi" w:hAnsiTheme="minorHAnsi" w:cs="Arial"/>
                <w:b w:val="0"/>
                <w:bCs/>
                <w:szCs w:val="18"/>
                <w:lang w:val="en-US"/>
              </w:rPr>
              <w:t>ffective 27/07/2012</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76 80000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76 89999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6E7D1A" w:rsidRDefault="00FA4BE9" w:rsidP="00A1621F">
            <w:pPr>
              <w:pStyle w:val="Tabletext"/>
              <w:rPr>
                <w:rFonts w:asciiTheme="minorHAnsi" w:hAnsiTheme="minorHAnsi" w:cs="Arial"/>
                <w:b w:val="0"/>
                <w:bCs/>
                <w:szCs w:val="18"/>
                <w:lang w:val="en-US"/>
              </w:rPr>
            </w:pPr>
            <w:r w:rsidRPr="006E7D1A">
              <w:rPr>
                <w:rFonts w:asciiTheme="minorHAnsi" w:hAnsiTheme="minorHAnsi" w:cs="Arial"/>
                <w:b w:val="0"/>
                <w:bCs/>
                <w:szCs w:val="18"/>
                <w:lang w:val="en-US"/>
              </w:rPr>
              <w:t>GSM Prepaid Solomon Telekom</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76 90000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76 99999</w:t>
            </w:r>
          </w:p>
        </w:tc>
        <w:tc>
          <w:tcPr>
            <w:tcW w:w="2087" w:type="dxa"/>
          </w:tcPr>
          <w:p w:rsidR="00FA4BE9" w:rsidRPr="006E7D1A" w:rsidRDefault="00FA4BE9" w:rsidP="00A1621F">
            <w:pPr>
              <w:pStyle w:val="Tabletext"/>
              <w:jc w:val="center"/>
              <w:rPr>
                <w:rFonts w:asciiTheme="minorHAnsi" w:hAnsiTheme="minorHAnsi" w:cs="Arial"/>
                <w:b w:val="0"/>
                <w:bCs/>
                <w:szCs w:val="18"/>
                <w:lang w:val="en-US"/>
              </w:rPr>
            </w:pPr>
            <w:r w:rsidRPr="006E7D1A">
              <w:rPr>
                <w:rFonts w:asciiTheme="minorHAnsi" w:hAnsiTheme="minorHAnsi" w:cs="Arial"/>
                <w:b w:val="0"/>
                <w:bCs/>
                <w:szCs w:val="18"/>
                <w:lang w:val="en-US"/>
              </w:rPr>
              <w:t>Seven</w:t>
            </w:r>
          </w:p>
        </w:tc>
        <w:tc>
          <w:tcPr>
            <w:tcW w:w="3121" w:type="dxa"/>
          </w:tcPr>
          <w:p w:rsidR="00FA4BE9" w:rsidRPr="006E7D1A" w:rsidRDefault="00FA4BE9" w:rsidP="00A1621F">
            <w:pPr>
              <w:pStyle w:val="Tabletext"/>
              <w:rPr>
                <w:rFonts w:asciiTheme="minorHAnsi" w:hAnsiTheme="minorHAnsi" w:cs="Arial"/>
                <w:b w:val="0"/>
                <w:bCs/>
                <w:szCs w:val="18"/>
                <w:lang w:val="en-US"/>
              </w:rPr>
            </w:pPr>
            <w:r w:rsidRPr="006E7D1A">
              <w:rPr>
                <w:rFonts w:asciiTheme="minorHAnsi" w:hAnsiTheme="minorHAnsi" w:cs="Arial"/>
                <w:b w:val="0"/>
                <w:bCs/>
                <w:szCs w:val="18"/>
                <w:lang w:val="en-US"/>
              </w:rPr>
              <w:t>GSM Prepaid Solomon Telekom</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77 70000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sidRPr="006E7D1A">
              <w:rPr>
                <w:rFonts w:asciiTheme="minorHAnsi" w:hAnsiTheme="minorHAnsi" w:cs="Arial"/>
                <w:b w:val="0"/>
                <w:bCs/>
                <w:szCs w:val="18"/>
                <w:lang w:val="en-US"/>
              </w:rPr>
              <w:tab/>
              <w:t>77 79</w:t>
            </w:r>
            <w:r w:rsidRPr="00841369">
              <w:rPr>
                <w:rFonts w:asciiTheme="minorHAnsi" w:hAnsiTheme="minorHAnsi" w:cs="Arial"/>
                <w:b w:val="0"/>
                <w:bCs/>
                <w:szCs w:val="18"/>
              </w:rPr>
              <w:t>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77 80000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77 89999</w:t>
            </w:r>
          </w:p>
        </w:tc>
        <w:tc>
          <w:tcPr>
            <w:tcW w:w="2087" w:type="dxa"/>
          </w:tcPr>
          <w:p w:rsidR="00FA4BE9" w:rsidRPr="00841369" w:rsidRDefault="00FA4BE9" w:rsidP="00A1621F">
            <w:pPr>
              <w:pStyle w:val="Tabletext"/>
              <w:jc w:val="center"/>
              <w:rPr>
                <w:rFonts w:asciiTheme="minorHAnsi" w:hAnsiTheme="minorHAnsi" w:cs="Arial"/>
                <w:b w:val="0"/>
                <w:bCs/>
                <w:szCs w:val="18"/>
              </w:rPr>
            </w:pPr>
            <w:r w:rsidRPr="00841369">
              <w:rPr>
                <w:rFonts w:asciiTheme="minorHAnsi" w:hAnsiTheme="minorHAnsi" w:cs="Arial"/>
                <w:b w:val="0"/>
                <w:bCs/>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77 90000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77 99999</w:t>
            </w:r>
          </w:p>
        </w:tc>
        <w:tc>
          <w:tcPr>
            <w:tcW w:w="2087" w:type="dxa"/>
          </w:tcPr>
          <w:p w:rsidR="00FA4BE9" w:rsidRPr="00841369" w:rsidRDefault="00FA4BE9" w:rsidP="00A1621F">
            <w:pPr>
              <w:spacing w:before="40" w:after="40"/>
              <w:jc w:val="center"/>
              <w:rPr>
                <w:rFonts w:asciiTheme="minorHAnsi" w:hAnsiTheme="minorHAnsi" w:cs="Arial"/>
                <w:bCs/>
                <w:sz w:val="18"/>
                <w:szCs w:val="18"/>
              </w:rPr>
            </w:pPr>
            <w:r w:rsidRPr="00841369">
              <w:rPr>
                <w:rFonts w:asciiTheme="minorHAnsi" w:hAnsiTheme="minorHAnsi" w:cs="Arial"/>
                <w:bCs/>
                <w:sz w:val="18"/>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78 00000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78 09999</w:t>
            </w:r>
          </w:p>
        </w:tc>
        <w:tc>
          <w:tcPr>
            <w:tcW w:w="2087" w:type="dxa"/>
          </w:tcPr>
          <w:p w:rsidR="00FA4BE9" w:rsidRPr="00841369" w:rsidRDefault="00FA4BE9" w:rsidP="00A1621F">
            <w:pPr>
              <w:spacing w:before="40" w:after="40"/>
              <w:jc w:val="center"/>
              <w:rPr>
                <w:rFonts w:asciiTheme="minorHAnsi" w:hAnsiTheme="minorHAnsi" w:cs="Arial"/>
                <w:bCs/>
                <w:sz w:val="18"/>
                <w:szCs w:val="18"/>
              </w:rPr>
            </w:pPr>
            <w:r w:rsidRPr="00841369">
              <w:rPr>
                <w:rFonts w:asciiTheme="minorHAnsi" w:hAnsiTheme="minorHAnsi" w:cs="Arial"/>
                <w:bCs/>
                <w:sz w:val="18"/>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78 10000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78 19999</w:t>
            </w:r>
          </w:p>
        </w:tc>
        <w:tc>
          <w:tcPr>
            <w:tcW w:w="2087" w:type="dxa"/>
          </w:tcPr>
          <w:p w:rsidR="00FA4BE9" w:rsidRPr="00841369" w:rsidRDefault="00FA4BE9" w:rsidP="00A1621F">
            <w:pPr>
              <w:spacing w:before="40" w:after="40"/>
              <w:jc w:val="center"/>
              <w:rPr>
                <w:rFonts w:asciiTheme="minorHAnsi" w:hAnsiTheme="minorHAnsi" w:cs="Arial"/>
                <w:bCs/>
                <w:sz w:val="18"/>
                <w:szCs w:val="18"/>
              </w:rPr>
            </w:pPr>
            <w:r w:rsidRPr="00841369">
              <w:rPr>
                <w:rFonts w:asciiTheme="minorHAnsi" w:hAnsiTheme="minorHAnsi" w:cs="Arial"/>
                <w:bCs/>
                <w:sz w:val="18"/>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78 20000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78 29999</w:t>
            </w:r>
          </w:p>
        </w:tc>
        <w:tc>
          <w:tcPr>
            <w:tcW w:w="2087" w:type="dxa"/>
          </w:tcPr>
          <w:p w:rsidR="00FA4BE9" w:rsidRPr="00841369" w:rsidRDefault="00FA4BE9" w:rsidP="00A1621F">
            <w:pPr>
              <w:spacing w:before="40" w:after="40"/>
              <w:jc w:val="center"/>
              <w:rPr>
                <w:rFonts w:asciiTheme="minorHAnsi" w:hAnsiTheme="minorHAnsi" w:cs="Arial"/>
                <w:bCs/>
                <w:sz w:val="18"/>
                <w:szCs w:val="18"/>
              </w:rPr>
            </w:pPr>
            <w:r w:rsidRPr="00841369">
              <w:rPr>
                <w:rFonts w:asciiTheme="minorHAnsi" w:hAnsiTheme="minorHAnsi" w:cs="Arial"/>
                <w:bCs/>
                <w:sz w:val="18"/>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78 30000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78 39999</w:t>
            </w:r>
          </w:p>
        </w:tc>
        <w:tc>
          <w:tcPr>
            <w:tcW w:w="2087" w:type="dxa"/>
          </w:tcPr>
          <w:p w:rsidR="00FA4BE9" w:rsidRPr="00841369" w:rsidRDefault="00FA4BE9" w:rsidP="00A1621F">
            <w:pPr>
              <w:spacing w:before="40" w:after="40"/>
              <w:jc w:val="center"/>
              <w:rPr>
                <w:rFonts w:asciiTheme="minorHAnsi" w:hAnsiTheme="minorHAnsi" w:cs="Arial"/>
                <w:bCs/>
                <w:sz w:val="18"/>
                <w:szCs w:val="18"/>
              </w:rPr>
            </w:pPr>
            <w:r w:rsidRPr="00841369">
              <w:rPr>
                <w:rFonts w:asciiTheme="minorHAnsi" w:hAnsiTheme="minorHAnsi" w:cs="Arial"/>
                <w:bCs/>
                <w:sz w:val="18"/>
                <w:szCs w:val="18"/>
              </w:rPr>
              <w:t>Seven</w:t>
            </w:r>
          </w:p>
        </w:tc>
        <w:tc>
          <w:tcPr>
            <w:tcW w:w="3121" w:type="dxa"/>
          </w:tcPr>
          <w:p w:rsidR="00FA4BE9" w:rsidRPr="00841369" w:rsidRDefault="00FA4BE9" w:rsidP="00A1621F">
            <w:pPr>
              <w:pStyle w:val="Tabletext"/>
              <w:rPr>
                <w:rFonts w:asciiTheme="minorHAnsi" w:hAnsiTheme="minorHAnsi" w:cs="Arial"/>
                <w:b w:val="0"/>
                <w:bCs/>
                <w:szCs w:val="18"/>
              </w:rPr>
            </w:pPr>
            <w:r w:rsidRPr="00841369">
              <w:rPr>
                <w:rFonts w:asciiTheme="minorHAnsi" w:hAnsiTheme="minorHAnsi" w:cs="Arial"/>
                <w:b w:val="0"/>
                <w:bCs/>
                <w:szCs w:val="18"/>
              </w:rPr>
              <w:t>GSM Prepaid Solomon Telekom</w:t>
            </w:r>
          </w:p>
        </w:tc>
      </w:tr>
      <w:tr w:rsidR="00FA4BE9" w:rsidRPr="00841369" w:rsidTr="00FA4BE9">
        <w:trPr>
          <w:trHeight w:val="20"/>
          <w:jc w:val="center"/>
        </w:trPr>
        <w:tc>
          <w:tcPr>
            <w:tcW w:w="1393"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78 40000</w:t>
            </w:r>
          </w:p>
        </w:tc>
        <w:tc>
          <w:tcPr>
            <w:tcW w:w="1394" w:type="dxa"/>
          </w:tcPr>
          <w:p w:rsidR="00FA4BE9" w:rsidRPr="00841369" w:rsidRDefault="00FA4BE9" w:rsidP="00A1621F">
            <w:pPr>
              <w:pStyle w:val="Tabletext"/>
              <w:tabs>
                <w:tab w:val="left" w:pos="233"/>
              </w:tabs>
              <w:ind w:right="284"/>
              <w:rPr>
                <w:rFonts w:asciiTheme="minorHAnsi" w:hAnsiTheme="minorHAnsi" w:cs="Arial"/>
                <w:b w:val="0"/>
                <w:bCs/>
                <w:szCs w:val="18"/>
              </w:rPr>
            </w:pPr>
            <w:r>
              <w:rPr>
                <w:rFonts w:asciiTheme="minorHAnsi" w:hAnsiTheme="minorHAnsi" w:cs="Arial"/>
                <w:b w:val="0"/>
                <w:bCs/>
                <w:szCs w:val="18"/>
              </w:rPr>
              <w:tab/>
            </w:r>
            <w:r w:rsidRPr="00841369">
              <w:rPr>
                <w:rFonts w:asciiTheme="minorHAnsi" w:hAnsiTheme="minorHAnsi" w:cs="Arial"/>
                <w:b w:val="0"/>
                <w:bCs/>
                <w:szCs w:val="18"/>
              </w:rPr>
              <w:t>78 49999</w:t>
            </w:r>
          </w:p>
        </w:tc>
        <w:tc>
          <w:tcPr>
            <w:tcW w:w="2087" w:type="dxa"/>
          </w:tcPr>
          <w:p w:rsidR="00FA4BE9" w:rsidRPr="00841369" w:rsidRDefault="00FA4BE9" w:rsidP="00A1621F">
            <w:pPr>
              <w:pStyle w:val="TableText2"/>
              <w:jc w:val="center"/>
              <w:rPr>
                <w:rFonts w:cs="Arial"/>
                <w:bCs/>
                <w:szCs w:val="18"/>
              </w:rPr>
            </w:pPr>
            <w:r w:rsidRPr="00841369">
              <w:rPr>
                <w:rFonts w:cs="Arial"/>
                <w:bCs/>
                <w:szCs w:val="18"/>
              </w:rPr>
              <w:t>Seven</w:t>
            </w:r>
          </w:p>
        </w:tc>
        <w:tc>
          <w:tcPr>
            <w:tcW w:w="3121" w:type="dxa"/>
          </w:tcPr>
          <w:p w:rsidR="00FA4BE9" w:rsidRPr="00841369" w:rsidRDefault="00FA4BE9" w:rsidP="006E7D1A">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Gizo &amp; Western Region</w:t>
            </w:r>
            <w:r w:rsidR="006E7D1A">
              <w:rPr>
                <w:rFonts w:asciiTheme="minorHAnsi" w:hAnsiTheme="minorHAnsi" w:cs="Arial"/>
                <w:b w:val="0"/>
                <w:bCs/>
                <w:szCs w:val="18"/>
                <w:lang w:val="en-US"/>
              </w:rPr>
              <w:br/>
            </w:r>
            <w:r w:rsidRPr="00841369">
              <w:rPr>
                <w:rFonts w:asciiTheme="minorHAnsi" w:hAnsiTheme="minorHAnsi" w:cs="Arial"/>
                <w:b w:val="0"/>
                <w:bCs/>
                <w:szCs w:val="18"/>
                <w:lang w:val="en-US"/>
              </w:rPr>
              <w:t>25</w:t>
            </w:r>
            <w:r w:rsidRPr="00841369">
              <w:rPr>
                <w:rFonts w:asciiTheme="minorHAnsi" w:hAnsiTheme="minorHAnsi" w:cs="Arial"/>
                <w:b w:val="0"/>
                <w:bCs/>
                <w:szCs w:val="18"/>
                <w:vertAlign w:val="superscript"/>
                <w:lang w:val="en-US"/>
              </w:rPr>
              <w:t>th</w:t>
            </w:r>
            <w:r w:rsidRPr="00841369">
              <w:rPr>
                <w:rFonts w:asciiTheme="minorHAnsi" w:hAnsiTheme="minorHAnsi" w:cs="Arial"/>
                <w:b w:val="0"/>
                <w:bCs/>
                <w:szCs w:val="18"/>
                <w:lang w:val="en-US"/>
              </w:rPr>
              <w:t xml:space="preserve"> </w:t>
            </w:r>
            <w:r w:rsidR="006E7D1A">
              <w:rPr>
                <w:rFonts w:asciiTheme="minorHAnsi" w:hAnsiTheme="minorHAnsi" w:cs="Arial"/>
                <w:b w:val="0"/>
                <w:bCs/>
                <w:szCs w:val="18"/>
                <w:lang w:val="en-US"/>
              </w:rPr>
              <w:t>March 20</w:t>
            </w:r>
            <w:r w:rsidRPr="00841369">
              <w:rPr>
                <w:rFonts w:asciiTheme="minorHAnsi" w:hAnsiTheme="minorHAnsi" w:cs="Arial"/>
                <w:b w:val="0"/>
                <w:bCs/>
                <w:szCs w:val="18"/>
                <w:lang w:val="en-US"/>
              </w:rPr>
              <w:t>14</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78 50000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78 59999</w:t>
            </w:r>
          </w:p>
        </w:tc>
        <w:tc>
          <w:tcPr>
            <w:tcW w:w="2087" w:type="dxa"/>
          </w:tcPr>
          <w:p w:rsidR="00FA4BE9" w:rsidRPr="00841369" w:rsidRDefault="00FA4BE9" w:rsidP="00A1621F">
            <w:pPr>
              <w:pStyle w:val="TableText2"/>
              <w:jc w:val="center"/>
              <w:rPr>
                <w:rFonts w:cs="Arial"/>
                <w:bCs/>
                <w:szCs w:val="18"/>
              </w:rPr>
            </w:pPr>
            <w:r w:rsidRPr="00841369">
              <w:rPr>
                <w:rFonts w:cs="Arial"/>
                <w:bCs/>
                <w:szCs w:val="18"/>
              </w:rPr>
              <w:t>Seven</w:t>
            </w:r>
          </w:p>
        </w:tc>
        <w:tc>
          <w:tcPr>
            <w:tcW w:w="3121" w:type="dxa"/>
          </w:tcPr>
          <w:p w:rsidR="00FA4BE9" w:rsidRPr="00841369" w:rsidRDefault="00FA4BE9" w:rsidP="00E97E52">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Other Provinces 25</w:t>
            </w:r>
            <w:r w:rsidRPr="00841369">
              <w:rPr>
                <w:rFonts w:asciiTheme="minorHAnsi" w:hAnsiTheme="minorHAnsi" w:cs="Arial"/>
                <w:b w:val="0"/>
                <w:bCs/>
                <w:szCs w:val="18"/>
                <w:vertAlign w:val="superscript"/>
                <w:lang w:val="en-US"/>
              </w:rPr>
              <w:t>th</w:t>
            </w:r>
            <w:r w:rsidR="00E97E52">
              <w:rPr>
                <w:rFonts w:asciiTheme="minorHAnsi" w:hAnsiTheme="minorHAnsi" w:cs="Arial"/>
                <w:b w:val="0"/>
                <w:bCs/>
                <w:szCs w:val="18"/>
                <w:lang w:val="en-US"/>
              </w:rPr>
              <w:t> </w:t>
            </w:r>
            <w:r w:rsidRPr="00841369">
              <w:rPr>
                <w:rFonts w:asciiTheme="minorHAnsi" w:hAnsiTheme="minorHAnsi" w:cs="Arial"/>
                <w:b w:val="0"/>
                <w:bCs/>
                <w:szCs w:val="18"/>
                <w:lang w:val="en-US"/>
              </w:rPr>
              <w:t xml:space="preserve">March </w:t>
            </w:r>
            <w:r w:rsidR="006E7D1A">
              <w:rPr>
                <w:rFonts w:asciiTheme="minorHAnsi" w:hAnsiTheme="minorHAnsi" w:cs="Arial"/>
                <w:b w:val="0"/>
                <w:bCs/>
                <w:szCs w:val="18"/>
                <w:lang w:val="en-US"/>
              </w:rPr>
              <w:t>20</w:t>
            </w:r>
            <w:r w:rsidRPr="00841369">
              <w:rPr>
                <w:rFonts w:asciiTheme="minorHAnsi" w:hAnsiTheme="minorHAnsi" w:cs="Arial"/>
                <w:b w:val="0"/>
                <w:bCs/>
                <w:szCs w:val="18"/>
                <w:lang w:val="en-US"/>
              </w:rPr>
              <w:t>14</w:t>
            </w:r>
          </w:p>
        </w:tc>
      </w:tr>
      <w:tr w:rsidR="00FA4BE9" w:rsidRPr="00841369" w:rsidTr="00FA4BE9">
        <w:trPr>
          <w:trHeight w:val="20"/>
          <w:jc w:val="center"/>
        </w:trPr>
        <w:tc>
          <w:tcPr>
            <w:tcW w:w="1393"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FA4BE9">
              <w:rPr>
                <w:rFonts w:asciiTheme="minorHAnsi" w:hAnsiTheme="minorHAnsi" w:cs="Arial"/>
                <w:b w:val="0"/>
                <w:bCs/>
                <w:szCs w:val="18"/>
                <w:lang w:val="en-US"/>
              </w:rPr>
              <w:tab/>
            </w:r>
            <w:r w:rsidRPr="006E7D1A">
              <w:rPr>
                <w:rFonts w:asciiTheme="minorHAnsi" w:hAnsiTheme="minorHAnsi" w:cs="Arial"/>
                <w:b w:val="0"/>
                <w:bCs/>
                <w:szCs w:val="18"/>
                <w:lang w:val="en-US"/>
              </w:rPr>
              <w:t>78 60000</w:t>
            </w:r>
          </w:p>
        </w:tc>
        <w:tc>
          <w:tcPr>
            <w:tcW w:w="1394" w:type="dxa"/>
          </w:tcPr>
          <w:p w:rsidR="00FA4BE9" w:rsidRPr="006E7D1A" w:rsidRDefault="00FA4BE9" w:rsidP="00A1621F">
            <w:pPr>
              <w:pStyle w:val="Tabletext"/>
              <w:tabs>
                <w:tab w:val="left" w:pos="233"/>
              </w:tabs>
              <w:ind w:right="284"/>
              <w:rPr>
                <w:rFonts w:asciiTheme="minorHAnsi" w:hAnsiTheme="minorHAnsi" w:cs="Arial"/>
                <w:b w:val="0"/>
                <w:bCs/>
                <w:szCs w:val="18"/>
                <w:lang w:val="en-US"/>
              </w:rPr>
            </w:pPr>
            <w:r w:rsidRPr="006E7D1A">
              <w:rPr>
                <w:rFonts w:asciiTheme="minorHAnsi" w:hAnsiTheme="minorHAnsi" w:cs="Arial"/>
                <w:b w:val="0"/>
                <w:bCs/>
                <w:szCs w:val="18"/>
                <w:lang w:val="en-US"/>
              </w:rPr>
              <w:tab/>
              <w:t>78 69999</w:t>
            </w:r>
          </w:p>
        </w:tc>
        <w:tc>
          <w:tcPr>
            <w:tcW w:w="2087" w:type="dxa"/>
          </w:tcPr>
          <w:p w:rsidR="00FA4BE9" w:rsidRPr="00841369" w:rsidRDefault="00FA4BE9" w:rsidP="00A1621F">
            <w:pPr>
              <w:pStyle w:val="TableText2"/>
              <w:jc w:val="center"/>
              <w:rPr>
                <w:rFonts w:cs="Arial"/>
                <w:bCs/>
                <w:szCs w:val="18"/>
              </w:rPr>
            </w:pPr>
            <w:r w:rsidRPr="00841369">
              <w:rPr>
                <w:rFonts w:cs="Arial"/>
                <w:bCs/>
                <w:szCs w:val="18"/>
              </w:rPr>
              <w:t>Seven</w:t>
            </w:r>
          </w:p>
        </w:tc>
        <w:tc>
          <w:tcPr>
            <w:tcW w:w="3121" w:type="dxa"/>
          </w:tcPr>
          <w:p w:rsidR="00FA4BE9" w:rsidRPr="00841369" w:rsidRDefault="00FA4BE9" w:rsidP="00E97E52">
            <w:pPr>
              <w:pStyle w:val="Tabletext"/>
              <w:rPr>
                <w:rFonts w:asciiTheme="minorHAnsi" w:hAnsiTheme="minorHAnsi" w:cs="Arial"/>
                <w:b w:val="0"/>
                <w:bCs/>
                <w:szCs w:val="18"/>
                <w:lang w:val="en-US"/>
              </w:rPr>
            </w:pPr>
            <w:r w:rsidRPr="00841369">
              <w:rPr>
                <w:rFonts w:asciiTheme="minorHAnsi" w:hAnsiTheme="minorHAnsi" w:cs="Arial"/>
                <w:b w:val="0"/>
                <w:bCs/>
                <w:szCs w:val="18"/>
                <w:lang w:val="en-US"/>
              </w:rPr>
              <w:t>GSM Prepaid Honiara &amp; Other Provinces</w:t>
            </w:r>
            <w:r w:rsidR="006E7D1A">
              <w:rPr>
                <w:rFonts w:asciiTheme="minorHAnsi" w:hAnsiTheme="minorHAnsi" w:cs="Arial"/>
                <w:b w:val="0"/>
                <w:bCs/>
                <w:szCs w:val="18"/>
                <w:lang w:val="en-US"/>
              </w:rPr>
              <w:br/>
            </w:r>
            <w:r w:rsidRPr="00841369">
              <w:rPr>
                <w:rFonts w:asciiTheme="minorHAnsi" w:hAnsiTheme="minorHAnsi" w:cs="Arial"/>
                <w:b w:val="0"/>
                <w:bCs/>
                <w:szCs w:val="18"/>
                <w:lang w:val="en-US"/>
              </w:rPr>
              <w:t>5</w:t>
            </w:r>
            <w:r w:rsidR="00E97E52" w:rsidRPr="00E97E52">
              <w:rPr>
                <w:rFonts w:asciiTheme="minorHAnsi" w:hAnsiTheme="minorHAnsi" w:cs="Arial"/>
                <w:b w:val="0"/>
                <w:bCs/>
                <w:szCs w:val="18"/>
                <w:vertAlign w:val="superscript"/>
                <w:lang w:val="en-US"/>
              </w:rPr>
              <w:t>th</w:t>
            </w:r>
            <w:r w:rsidR="00E97E52">
              <w:rPr>
                <w:rFonts w:asciiTheme="minorHAnsi" w:hAnsiTheme="minorHAnsi" w:cs="Arial"/>
                <w:b w:val="0"/>
                <w:bCs/>
                <w:szCs w:val="18"/>
                <w:lang w:val="en-US"/>
              </w:rPr>
              <w:t> </w:t>
            </w:r>
            <w:r w:rsidRPr="00841369">
              <w:rPr>
                <w:rFonts w:asciiTheme="minorHAnsi" w:hAnsiTheme="minorHAnsi" w:cs="Arial"/>
                <w:b w:val="0"/>
                <w:bCs/>
                <w:szCs w:val="18"/>
                <w:lang w:val="en-US"/>
              </w:rPr>
              <w:t xml:space="preserve">May </w:t>
            </w:r>
            <w:r w:rsidR="006E7D1A">
              <w:rPr>
                <w:rFonts w:asciiTheme="minorHAnsi" w:hAnsiTheme="minorHAnsi" w:cs="Arial"/>
                <w:b w:val="0"/>
                <w:bCs/>
                <w:szCs w:val="18"/>
                <w:lang w:val="en-US"/>
              </w:rPr>
              <w:t>20</w:t>
            </w:r>
            <w:r w:rsidRPr="00841369">
              <w:rPr>
                <w:rFonts w:asciiTheme="minorHAnsi" w:hAnsiTheme="minorHAnsi" w:cs="Arial"/>
                <w:b w:val="0"/>
                <w:bCs/>
                <w:szCs w:val="18"/>
                <w:lang w:val="en-US"/>
              </w:rPr>
              <w:t>14</w:t>
            </w:r>
          </w:p>
        </w:tc>
      </w:tr>
    </w:tbl>
    <w:p w:rsidR="00FA4BE9" w:rsidRPr="00EF7D2C" w:rsidRDefault="00FA4BE9" w:rsidP="00FA4BE9">
      <w:pPr>
        <w:rPr>
          <w:rFonts w:asciiTheme="minorHAnsi" w:hAnsiTheme="minorHAnsi" w:cs="Arial"/>
          <w:bCs/>
        </w:rPr>
      </w:pPr>
    </w:p>
    <w:p w:rsidR="00FA4BE9" w:rsidRPr="00EF7D2C" w:rsidRDefault="00FA4BE9" w:rsidP="00FA4BE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5918"/>
      </w:tblGrid>
      <w:tr w:rsidR="00FA4BE9" w:rsidRPr="00841369" w:rsidTr="00FA4BE9">
        <w:trPr>
          <w:trHeight w:val="403"/>
          <w:tblHeader/>
          <w:jc w:val="center"/>
        </w:trPr>
        <w:tc>
          <w:tcPr>
            <w:tcW w:w="3154" w:type="dxa"/>
          </w:tcPr>
          <w:p w:rsidR="00FA4BE9" w:rsidRPr="00841369" w:rsidRDefault="00FA4BE9" w:rsidP="00FA4BE9">
            <w:pPr>
              <w:pStyle w:val="Tablehead"/>
              <w:spacing w:before="160" w:after="160"/>
              <w:rPr>
                <w:rFonts w:asciiTheme="minorHAnsi" w:hAnsiTheme="minorHAnsi" w:cs="Arial"/>
                <w:b w:val="0"/>
                <w:i w:val="0"/>
                <w:iCs/>
                <w:szCs w:val="18"/>
              </w:rPr>
            </w:pPr>
            <w:r w:rsidRPr="00841369">
              <w:rPr>
                <w:rFonts w:asciiTheme="minorHAnsi" w:hAnsiTheme="minorHAnsi" w:cs="Arial"/>
                <w:b w:val="0"/>
                <w:iCs/>
                <w:szCs w:val="18"/>
                <w:lang w:val="en-US"/>
              </w:rPr>
              <w:br w:type="page"/>
            </w:r>
            <w:r w:rsidRPr="00841369">
              <w:rPr>
                <w:rFonts w:asciiTheme="minorHAnsi" w:hAnsiTheme="minorHAnsi" w:cs="Arial"/>
                <w:b w:val="0"/>
                <w:iCs/>
                <w:szCs w:val="18"/>
              </w:rPr>
              <w:t>Short codes</w:t>
            </w:r>
          </w:p>
        </w:tc>
        <w:tc>
          <w:tcPr>
            <w:tcW w:w="5918" w:type="dxa"/>
          </w:tcPr>
          <w:p w:rsidR="00FA4BE9" w:rsidRPr="00841369" w:rsidRDefault="00FA4BE9" w:rsidP="00FA4BE9">
            <w:pPr>
              <w:pStyle w:val="Tablehead"/>
              <w:spacing w:before="160" w:after="160"/>
              <w:rPr>
                <w:rFonts w:asciiTheme="minorHAnsi" w:hAnsiTheme="minorHAnsi" w:cs="Arial"/>
                <w:b w:val="0"/>
                <w:i w:val="0"/>
                <w:iCs/>
                <w:szCs w:val="18"/>
              </w:rPr>
            </w:pPr>
            <w:r w:rsidRPr="00841369">
              <w:rPr>
                <w:rFonts w:asciiTheme="minorHAnsi" w:hAnsiTheme="minorHAnsi" w:cs="Arial"/>
                <w:b w:val="0"/>
                <w:iCs/>
                <w:szCs w:val="18"/>
              </w:rPr>
              <w:t>Services provided to public</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100</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Top 100 Customer Service</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101</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102</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(SOLAIR)</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103</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Fault Management Test Desk</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104</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Faults Reporting</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105</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BSP EFTPOS</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106</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Prepaid System Access</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107</w:t>
            </w:r>
          </w:p>
        </w:tc>
        <w:tc>
          <w:tcPr>
            <w:tcW w:w="5918" w:type="dxa"/>
          </w:tcPr>
          <w:p w:rsidR="00FA4BE9" w:rsidRPr="00841369" w:rsidRDefault="00FA4BE9" w:rsidP="00FA4BE9">
            <w:pPr>
              <w:pStyle w:val="Tabletext"/>
              <w:spacing w:before="50" w:after="50"/>
              <w:rPr>
                <w:rFonts w:asciiTheme="minorHAnsi" w:hAnsiTheme="minorHAnsi" w:cs="Arial"/>
                <w:b w:val="0"/>
                <w:bCs/>
                <w:szCs w:val="18"/>
                <w:lang w:val="en-US"/>
              </w:rPr>
            </w:pPr>
            <w:r w:rsidRPr="00841369">
              <w:rPr>
                <w:rFonts w:asciiTheme="minorHAnsi" w:hAnsiTheme="minorHAnsi" w:cs="Arial"/>
                <w:b w:val="0"/>
                <w:bCs/>
                <w:szCs w:val="18"/>
                <w:lang w:val="en-US"/>
              </w:rPr>
              <w:t>E-TOP UP (More Magic)</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108</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CPDI TEST</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109</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National Directory Enquiries</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lastRenderedPageBreak/>
              <w:t>110</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FA4BE9">
            <w:pPr>
              <w:pStyle w:val="Tabletext"/>
              <w:spacing w:before="50" w:after="50"/>
              <w:jc w:val="center"/>
              <w:rPr>
                <w:rFonts w:asciiTheme="minorHAnsi" w:hAnsiTheme="minorHAnsi" w:cs="Arial"/>
                <w:b w:val="0"/>
                <w:bCs/>
                <w:szCs w:val="18"/>
              </w:rPr>
            </w:pPr>
            <w:r w:rsidRPr="00841369">
              <w:rPr>
                <w:rFonts w:asciiTheme="minorHAnsi" w:hAnsiTheme="minorHAnsi" w:cs="Arial"/>
                <w:b w:val="0"/>
                <w:bCs/>
                <w:szCs w:val="18"/>
              </w:rPr>
              <w:t>111</w:t>
            </w:r>
          </w:p>
        </w:tc>
        <w:tc>
          <w:tcPr>
            <w:tcW w:w="5918" w:type="dxa"/>
          </w:tcPr>
          <w:p w:rsidR="00FA4BE9" w:rsidRPr="00841369" w:rsidRDefault="00FA4BE9" w:rsidP="00FA4BE9">
            <w:pPr>
              <w:pStyle w:val="Tabletext"/>
              <w:spacing w:before="50" w:after="50"/>
              <w:rPr>
                <w:rFonts w:asciiTheme="minorHAnsi" w:hAnsiTheme="minorHAnsi" w:cs="Arial"/>
                <w:b w:val="0"/>
                <w:bCs/>
                <w:szCs w:val="18"/>
              </w:rPr>
            </w:pPr>
            <w:r w:rsidRPr="00841369">
              <w:rPr>
                <w:rFonts w:asciiTheme="minorHAnsi" w:hAnsiTheme="minorHAnsi" w:cs="Arial"/>
                <w:b w:val="0"/>
                <w:bCs/>
                <w:szCs w:val="18"/>
              </w:rPr>
              <w:t>International Dialling Assistance (C11)</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112</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International Dialling Assistance (C12)</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115</w:t>
            </w:r>
          </w:p>
        </w:tc>
        <w:tc>
          <w:tcPr>
            <w:tcW w:w="5918" w:type="dxa"/>
          </w:tcPr>
          <w:p w:rsidR="00FA4BE9" w:rsidRPr="00841369" w:rsidRDefault="00FA4BE9" w:rsidP="00A1621F">
            <w:pPr>
              <w:pStyle w:val="Tabletext"/>
              <w:spacing w:after="20"/>
              <w:rPr>
                <w:b w:val="0"/>
                <w:bCs/>
              </w:rPr>
            </w:pPr>
            <w:r w:rsidRPr="00841369">
              <w:rPr>
                <w:b w:val="0"/>
                <w:bCs/>
              </w:rPr>
              <w:t>CPDI TEST 21/3/14</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116</w:t>
            </w:r>
          </w:p>
        </w:tc>
        <w:tc>
          <w:tcPr>
            <w:tcW w:w="5918" w:type="dxa"/>
          </w:tcPr>
          <w:p w:rsidR="00FA4BE9" w:rsidRPr="00FA4BE9" w:rsidRDefault="00FA4BE9" w:rsidP="00A1621F">
            <w:pPr>
              <w:pStyle w:val="Tabletext"/>
              <w:spacing w:after="20"/>
              <w:rPr>
                <w:b w:val="0"/>
                <w:bCs/>
                <w:lang w:val="en-US"/>
              </w:rPr>
            </w:pPr>
            <w:r w:rsidRPr="00FA4BE9">
              <w:rPr>
                <w:b w:val="0"/>
                <w:bCs/>
                <w:lang w:val="en-US"/>
              </w:rPr>
              <w:t>CPDI Drive Test Pre-Requirement (Mapping 22059 20/3/14)</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117</w:t>
            </w:r>
          </w:p>
        </w:tc>
        <w:tc>
          <w:tcPr>
            <w:tcW w:w="5918" w:type="dxa"/>
          </w:tcPr>
          <w:p w:rsidR="00FA4BE9" w:rsidRPr="00841369" w:rsidRDefault="00FA4BE9" w:rsidP="00A1621F">
            <w:pPr>
              <w:pStyle w:val="Tabletext"/>
              <w:spacing w:after="20"/>
              <w:rPr>
                <w:rFonts w:asciiTheme="minorHAnsi" w:hAnsiTheme="minorHAnsi" w:cs="Arial"/>
                <w:b w:val="0"/>
                <w:bCs/>
                <w:szCs w:val="18"/>
                <w:lang w:val="en-US"/>
              </w:rPr>
            </w:pPr>
            <w:r w:rsidRPr="00841369">
              <w:rPr>
                <w:rFonts w:asciiTheme="minorHAnsi" w:hAnsiTheme="minorHAnsi" w:cs="Arial"/>
                <w:b w:val="0"/>
                <w:bCs/>
                <w:szCs w:val="18"/>
                <w:lang w:val="en-US"/>
              </w:rPr>
              <w:t>NGN First Phase Cut-over</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118</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119</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120</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Inbound Home Direct</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121</w:t>
            </w:r>
          </w:p>
        </w:tc>
        <w:tc>
          <w:tcPr>
            <w:tcW w:w="5918" w:type="dxa"/>
          </w:tcPr>
          <w:p w:rsidR="00FA4BE9" w:rsidRPr="00841369" w:rsidRDefault="00FA4BE9" w:rsidP="00A1621F">
            <w:pPr>
              <w:pStyle w:val="Tabletext"/>
              <w:spacing w:after="20"/>
              <w:rPr>
                <w:rFonts w:asciiTheme="minorHAnsi" w:hAnsiTheme="minorHAnsi" w:cs="Arial"/>
                <w:b w:val="0"/>
                <w:bCs/>
                <w:szCs w:val="18"/>
                <w:lang w:val="en-US"/>
              </w:rPr>
            </w:pPr>
            <w:r w:rsidRPr="00841369">
              <w:rPr>
                <w:rFonts w:asciiTheme="minorHAnsi" w:hAnsiTheme="minorHAnsi" w:cs="Arial"/>
                <w:b w:val="0"/>
                <w:bCs/>
                <w:szCs w:val="18"/>
                <w:lang w:val="en-US"/>
              </w:rPr>
              <w:t>Breeze GSM Prepaid Balance Enquiry</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122</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Breeze GSM Recharge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123</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124</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125</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126</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Breeze Voice Mail Access</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127</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128</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129</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2E450E" w:rsidRDefault="00FA4BE9" w:rsidP="00A1621F">
            <w:pPr>
              <w:pStyle w:val="Tabletext"/>
              <w:spacing w:after="20"/>
              <w:jc w:val="center"/>
              <w:rPr>
                <w:b w:val="0"/>
                <w:bCs/>
              </w:rPr>
            </w:pPr>
            <w:r w:rsidRPr="002E450E">
              <w:rPr>
                <w:b w:val="0"/>
                <w:bCs/>
              </w:rPr>
              <w:t>130</w:t>
            </w:r>
          </w:p>
        </w:tc>
        <w:tc>
          <w:tcPr>
            <w:tcW w:w="5918" w:type="dxa"/>
          </w:tcPr>
          <w:p w:rsidR="00FA4BE9" w:rsidRPr="002E450E" w:rsidRDefault="00FA4BE9" w:rsidP="00A1621F">
            <w:pPr>
              <w:pStyle w:val="Tabletext"/>
              <w:spacing w:after="20"/>
              <w:rPr>
                <w:b w:val="0"/>
                <w:bCs/>
              </w:rPr>
            </w:pPr>
            <w:r w:rsidRPr="002E450E">
              <w:rPr>
                <w:b w:val="0"/>
                <w:bCs/>
              </w:rPr>
              <w:t>WESTPAC *130#</w:t>
            </w:r>
          </w:p>
        </w:tc>
      </w:tr>
      <w:tr w:rsidR="00FA4BE9" w:rsidRPr="00841369" w:rsidTr="00FA4BE9">
        <w:trPr>
          <w:trHeight w:val="20"/>
          <w:jc w:val="center"/>
        </w:trPr>
        <w:tc>
          <w:tcPr>
            <w:tcW w:w="3154" w:type="dxa"/>
          </w:tcPr>
          <w:p w:rsidR="00FA4BE9" w:rsidRPr="002E450E" w:rsidRDefault="00FA4BE9" w:rsidP="00A1621F">
            <w:pPr>
              <w:pStyle w:val="Tabletext"/>
              <w:spacing w:after="20"/>
              <w:jc w:val="center"/>
              <w:rPr>
                <w:b w:val="0"/>
                <w:bCs/>
              </w:rPr>
            </w:pPr>
            <w:r w:rsidRPr="002E450E">
              <w:rPr>
                <w:b w:val="0"/>
                <w:bCs/>
              </w:rPr>
              <w:t>131</w:t>
            </w:r>
          </w:p>
        </w:tc>
        <w:tc>
          <w:tcPr>
            <w:tcW w:w="5918" w:type="dxa"/>
          </w:tcPr>
          <w:p w:rsidR="00FA4BE9" w:rsidRPr="002E450E" w:rsidRDefault="00FA4BE9" w:rsidP="00A1621F">
            <w:pPr>
              <w:pStyle w:val="Tabletext"/>
              <w:spacing w:after="20"/>
              <w:rPr>
                <w:b w:val="0"/>
                <w:bCs/>
              </w:rPr>
            </w:pPr>
            <w:r w:rsidRPr="002E450E">
              <w:rPr>
                <w:b w:val="0"/>
                <w:bCs/>
              </w:rPr>
              <w:t>BSP Mobile Banking *131#</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132</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133</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Free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140</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Dial Up Internet Access</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141</w:t>
            </w:r>
          </w:p>
        </w:tc>
        <w:tc>
          <w:tcPr>
            <w:tcW w:w="5918" w:type="dxa"/>
          </w:tcPr>
          <w:p w:rsidR="00FA4BE9" w:rsidRPr="00841369" w:rsidRDefault="00FA4BE9" w:rsidP="00A1621F">
            <w:pPr>
              <w:pStyle w:val="Tabletext"/>
              <w:spacing w:after="20"/>
              <w:rPr>
                <w:rFonts w:asciiTheme="minorHAnsi" w:hAnsiTheme="minorHAnsi" w:cs="Arial"/>
                <w:b w:val="0"/>
                <w:bCs/>
                <w:szCs w:val="18"/>
                <w:lang w:val="en-US"/>
              </w:rPr>
            </w:pPr>
            <w:r w:rsidRPr="00841369">
              <w:rPr>
                <w:rFonts w:asciiTheme="minorHAnsi" w:hAnsiTheme="minorHAnsi" w:cs="Arial"/>
                <w:b w:val="0"/>
                <w:bCs/>
                <w:szCs w:val="18"/>
                <w:lang w:val="en-US"/>
              </w:rPr>
              <w:t>Prepaid Dial Up Internet Access</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148</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Dial Up Internet Access</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149</w:t>
            </w:r>
          </w:p>
        </w:tc>
        <w:tc>
          <w:tcPr>
            <w:tcW w:w="5918" w:type="dxa"/>
          </w:tcPr>
          <w:p w:rsidR="00FA4BE9" w:rsidRPr="00841369" w:rsidRDefault="00FA4BE9" w:rsidP="00A1621F">
            <w:pPr>
              <w:pStyle w:val="Tabletext"/>
              <w:spacing w:after="20"/>
              <w:rPr>
                <w:rFonts w:asciiTheme="minorHAnsi" w:hAnsiTheme="minorHAnsi" w:cs="Arial"/>
                <w:b w:val="0"/>
                <w:bCs/>
                <w:szCs w:val="18"/>
                <w:lang w:val="en-US"/>
              </w:rPr>
            </w:pPr>
            <w:r w:rsidRPr="00841369">
              <w:rPr>
                <w:rFonts w:asciiTheme="minorHAnsi" w:hAnsiTheme="minorHAnsi" w:cs="Arial"/>
                <w:b w:val="0"/>
                <w:bCs/>
                <w:szCs w:val="18"/>
                <w:lang w:val="en-US"/>
              </w:rPr>
              <w:t>Post-paid Dial Up Internet Access</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161</w:t>
            </w:r>
          </w:p>
        </w:tc>
        <w:tc>
          <w:tcPr>
            <w:tcW w:w="5918" w:type="dxa"/>
          </w:tcPr>
          <w:p w:rsidR="00FA4BE9" w:rsidRPr="00FA4BE9" w:rsidRDefault="00FA4BE9" w:rsidP="00A1621F">
            <w:pPr>
              <w:pStyle w:val="Tabletext"/>
              <w:spacing w:after="20"/>
              <w:rPr>
                <w:b w:val="0"/>
                <w:bCs/>
                <w:lang w:val="en-US"/>
              </w:rPr>
            </w:pPr>
            <w:r w:rsidRPr="00FA4BE9">
              <w:rPr>
                <w:b w:val="0"/>
                <w:bCs/>
                <w:lang w:val="en-US"/>
              </w:rPr>
              <w:t>Telekom Security Officer (7495631) N/A</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162</w:t>
            </w:r>
          </w:p>
        </w:tc>
        <w:tc>
          <w:tcPr>
            <w:tcW w:w="5918" w:type="dxa"/>
          </w:tcPr>
          <w:p w:rsidR="00FA4BE9" w:rsidRPr="00841369" w:rsidRDefault="00FA4BE9" w:rsidP="00A1621F">
            <w:pPr>
              <w:pStyle w:val="Tabletext"/>
              <w:spacing w:after="20"/>
              <w:rPr>
                <w:b w:val="0"/>
                <w:bCs/>
              </w:rPr>
            </w:pPr>
            <w:r w:rsidRPr="00841369">
              <w:rPr>
                <w:b w:val="0"/>
                <w:bCs/>
              </w:rPr>
              <w:t>Telekom Ranadi</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163</w:t>
            </w:r>
          </w:p>
        </w:tc>
        <w:tc>
          <w:tcPr>
            <w:tcW w:w="5918" w:type="dxa"/>
          </w:tcPr>
          <w:p w:rsidR="00FA4BE9" w:rsidRPr="00841369" w:rsidRDefault="00FA4BE9" w:rsidP="00A1621F">
            <w:pPr>
              <w:pStyle w:val="Tabletext"/>
              <w:spacing w:after="20"/>
              <w:rPr>
                <w:b w:val="0"/>
                <w:bCs/>
              </w:rPr>
            </w:pPr>
            <w:r w:rsidRPr="00841369">
              <w:rPr>
                <w:b w:val="0"/>
                <w:bCs/>
              </w:rPr>
              <w:t>Telekom Point Cruz</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166</w:t>
            </w:r>
          </w:p>
        </w:tc>
        <w:tc>
          <w:tcPr>
            <w:tcW w:w="5918" w:type="dxa"/>
          </w:tcPr>
          <w:p w:rsidR="00FA4BE9" w:rsidRPr="00841369" w:rsidRDefault="00FA4BE9" w:rsidP="00A1621F">
            <w:pPr>
              <w:pStyle w:val="Tabletext"/>
              <w:spacing w:after="20"/>
              <w:rPr>
                <w:b w:val="0"/>
                <w:bCs/>
              </w:rPr>
            </w:pPr>
            <w:r w:rsidRPr="00841369">
              <w:rPr>
                <w:b w:val="0"/>
                <w:bCs/>
              </w:rPr>
              <w:t>SIEA</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168</w:t>
            </w:r>
          </w:p>
        </w:tc>
        <w:tc>
          <w:tcPr>
            <w:tcW w:w="5918" w:type="dxa"/>
          </w:tcPr>
          <w:p w:rsidR="00FA4BE9" w:rsidRPr="00FA4BE9" w:rsidRDefault="00FA4BE9" w:rsidP="00A1621F">
            <w:pPr>
              <w:pStyle w:val="Tabletext"/>
              <w:spacing w:after="20"/>
              <w:rPr>
                <w:b w:val="0"/>
                <w:bCs/>
                <w:lang w:val="en-US"/>
              </w:rPr>
            </w:pPr>
            <w:r w:rsidRPr="00FA4BE9">
              <w:rPr>
                <w:b w:val="0"/>
                <w:bCs/>
                <w:lang w:val="en-US"/>
              </w:rPr>
              <w:t>Post-paid Access System (voice)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169</w:t>
            </w:r>
          </w:p>
        </w:tc>
        <w:tc>
          <w:tcPr>
            <w:tcW w:w="5918" w:type="dxa"/>
          </w:tcPr>
          <w:p w:rsidR="00FA4BE9" w:rsidRPr="00841369" w:rsidRDefault="00FA4BE9" w:rsidP="00A1621F">
            <w:pPr>
              <w:pStyle w:val="Tabletext"/>
              <w:spacing w:after="20"/>
              <w:rPr>
                <w:b w:val="0"/>
                <w:bCs/>
              </w:rPr>
            </w:pPr>
            <w:r w:rsidRPr="00841369">
              <w:rPr>
                <w:b w:val="0"/>
                <w:bCs/>
              </w:rPr>
              <w:t>Business Number</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177</w:t>
            </w:r>
          </w:p>
        </w:tc>
        <w:tc>
          <w:tcPr>
            <w:tcW w:w="5918" w:type="dxa"/>
          </w:tcPr>
          <w:p w:rsidR="00FA4BE9" w:rsidRPr="00841369" w:rsidRDefault="00FA4BE9" w:rsidP="00A1621F">
            <w:pPr>
              <w:pStyle w:val="Tabletext"/>
              <w:spacing w:after="20"/>
              <w:rPr>
                <w:b w:val="0"/>
                <w:bCs/>
              </w:rPr>
            </w:pPr>
            <w:r w:rsidRPr="00841369">
              <w:rPr>
                <w:b w:val="0"/>
                <w:bCs/>
              </w:rPr>
              <w:t>Air Solomon Switchboard</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180</w:t>
            </w:r>
          </w:p>
        </w:tc>
        <w:tc>
          <w:tcPr>
            <w:tcW w:w="5918" w:type="dxa"/>
          </w:tcPr>
          <w:p w:rsidR="00FA4BE9" w:rsidRPr="00841369" w:rsidRDefault="00FA4BE9" w:rsidP="00A1621F">
            <w:pPr>
              <w:pStyle w:val="Tabletext"/>
              <w:spacing w:after="20"/>
              <w:rPr>
                <w:b w:val="0"/>
                <w:bCs/>
              </w:rPr>
            </w:pPr>
            <w:r w:rsidRPr="00841369">
              <w:rPr>
                <w:b w:val="0"/>
                <w:bCs/>
              </w:rPr>
              <w:t>SI Tobacco</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181</w:t>
            </w:r>
          </w:p>
        </w:tc>
        <w:tc>
          <w:tcPr>
            <w:tcW w:w="5918" w:type="dxa"/>
          </w:tcPr>
          <w:p w:rsidR="00FA4BE9" w:rsidRPr="00841369" w:rsidRDefault="00FA4BE9" w:rsidP="00A1621F">
            <w:pPr>
              <w:pStyle w:val="Tabletext"/>
              <w:spacing w:after="20"/>
              <w:rPr>
                <w:b w:val="0"/>
                <w:bCs/>
              </w:rPr>
            </w:pPr>
            <w:r w:rsidRPr="00841369">
              <w:rPr>
                <w:b w:val="0"/>
                <w:bCs/>
              </w:rPr>
              <w:t>Telekom Disaster Centre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186</w:t>
            </w:r>
          </w:p>
        </w:tc>
        <w:tc>
          <w:tcPr>
            <w:tcW w:w="5918" w:type="dxa"/>
          </w:tcPr>
          <w:p w:rsidR="00FA4BE9" w:rsidRPr="00841369" w:rsidRDefault="00FA4BE9" w:rsidP="00A1621F">
            <w:pPr>
              <w:pStyle w:val="Tabletext"/>
              <w:spacing w:after="20"/>
              <w:rPr>
                <w:b w:val="0"/>
                <w:bCs/>
              </w:rPr>
            </w:pPr>
            <w:r w:rsidRPr="00841369">
              <w:rPr>
                <w:b w:val="0"/>
                <w:bCs/>
              </w:rPr>
              <w:t>Business Number</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188</w:t>
            </w:r>
          </w:p>
        </w:tc>
        <w:tc>
          <w:tcPr>
            <w:tcW w:w="5918" w:type="dxa"/>
          </w:tcPr>
          <w:p w:rsidR="00FA4BE9" w:rsidRPr="00FA4BE9" w:rsidRDefault="00FA4BE9" w:rsidP="00A1621F">
            <w:pPr>
              <w:pStyle w:val="Tabletext"/>
              <w:spacing w:after="20"/>
              <w:rPr>
                <w:b w:val="0"/>
                <w:bCs/>
                <w:lang w:val="en-US"/>
              </w:rPr>
            </w:pPr>
            <w:r w:rsidRPr="00FA4BE9">
              <w:rPr>
                <w:b w:val="0"/>
                <w:bCs/>
                <w:lang w:val="en-US"/>
              </w:rPr>
              <w:t>Sales Mobile Office (Red Truck)</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189</w:t>
            </w:r>
          </w:p>
        </w:tc>
        <w:tc>
          <w:tcPr>
            <w:tcW w:w="5918" w:type="dxa"/>
          </w:tcPr>
          <w:p w:rsidR="00FA4BE9" w:rsidRPr="00841369" w:rsidRDefault="00FA4BE9" w:rsidP="00A1621F">
            <w:pPr>
              <w:pStyle w:val="Tabletext"/>
              <w:spacing w:after="20"/>
              <w:rPr>
                <w:b w:val="0"/>
                <w:bCs/>
              </w:rPr>
            </w:pPr>
            <w:r w:rsidRPr="00841369">
              <w:rPr>
                <w:b w:val="0"/>
                <w:bCs/>
              </w:rPr>
              <w:t>SMS Broadcast E-Commission</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191</w:t>
            </w:r>
          </w:p>
        </w:tc>
        <w:tc>
          <w:tcPr>
            <w:tcW w:w="5918" w:type="dxa"/>
          </w:tcPr>
          <w:p w:rsidR="00FA4BE9" w:rsidRPr="00FA4BE9" w:rsidRDefault="00FA4BE9" w:rsidP="00A1621F">
            <w:pPr>
              <w:pStyle w:val="Tabletext"/>
              <w:spacing w:after="20"/>
              <w:rPr>
                <w:b w:val="0"/>
                <w:bCs/>
                <w:lang w:val="en-US"/>
              </w:rPr>
            </w:pPr>
            <w:r w:rsidRPr="00FA4BE9">
              <w:rPr>
                <w:b w:val="0"/>
                <w:bCs/>
                <w:lang w:val="en-US"/>
              </w:rPr>
              <w:t>Hospital Emergency Disaster Operation Centre</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199</w:t>
            </w:r>
          </w:p>
        </w:tc>
        <w:tc>
          <w:tcPr>
            <w:tcW w:w="5918" w:type="dxa"/>
          </w:tcPr>
          <w:p w:rsidR="00FA4BE9" w:rsidRPr="00841369" w:rsidRDefault="00FA4BE9" w:rsidP="00A1621F">
            <w:pPr>
              <w:pStyle w:val="Tabletext"/>
              <w:spacing w:after="20"/>
              <w:rPr>
                <w:b w:val="0"/>
                <w:bCs/>
              </w:rPr>
            </w:pPr>
            <w:r w:rsidRPr="00841369">
              <w:rPr>
                <w:b w:val="0"/>
                <w:bCs/>
              </w:rPr>
              <w:t>Business Number</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269</w:t>
            </w:r>
          </w:p>
        </w:tc>
        <w:tc>
          <w:tcPr>
            <w:tcW w:w="5918" w:type="dxa"/>
          </w:tcPr>
          <w:p w:rsidR="00FA4BE9" w:rsidRPr="00841369" w:rsidRDefault="00FA4BE9" w:rsidP="00A1621F">
            <w:pPr>
              <w:pStyle w:val="Tabletext"/>
              <w:spacing w:after="20"/>
              <w:rPr>
                <w:b w:val="0"/>
                <w:bCs/>
              </w:rPr>
            </w:pPr>
            <w:r w:rsidRPr="00841369">
              <w:rPr>
                <w:b w:val="0"/>
                <w:bCs/>
              </w:rPr>
              <w:t>ANZ Mobile Banking *269#</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777</w:t>
            </w:r>
          </w:p>
        </w:tc>
        <w:tc>
          <w:tcPr>
            <w:tcW w:w="5918" w:type="dxa"/>
          </w:tcPr>
          <w:p w:rsidR="00FA4BE9" w:rsidRPr="00FA4BE9" w:rsidRDefault="00FA4BE9" w:rsidP="00A1621F">
            <w:pPr>
              <w:pStyle w:val="Tabletext"/>
              <w:spacing w:after="20"/>
              <w:rPr>
                <w:b w:val="0"/>
                <w:bCs/>
                <w:lang w:val="en-US"/>
              </w:rPr>
            </w:pPr>
            <w:r w:rsidRPr="00FA4BE9">
              <w:rPr>
                <w:b w:val="0"/>
                <w:bCs/>
                <w:lang w:val="en-US"/>
              </w:rPr>
              <w:t>Reserved For Marketing Campaign (Buzz Me Up)</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b w:val="0"/>
                <w:bCs/>
              </w:rPr>
            </w:pPr>
            <w:r w:rsidRPr="00841369">
              <w:rPr>
                <w:b w:val="0"/>
                <w:bCs/>
              </w:rPr>
              <w:t>835</w:t>
            </w:r>
          </w:p>
        </w:tc>
        <w:tc>
          <w:tcPr>
            <w:tcW w:w="5918" w:type="dxa"/>
          </w:tcPr>
          <w:p w:rsidR="00FA4BE9" w:rsidRPr="00841369" w:rsidRDefault="00FA4BE9" w:rsidP="00A1621F">
            <w:pPr>
              <w:pStyle w:val="Tabletext"/>
              <w:spacing w:after="20"/>
              <w:rPr>
                <w:b w:val="0"/>
                <w:bCs/>
              </w:rPr>
            </w:pPr>
            <w:r w:rsidRPr="00841369">
              <w:rPr>
                <w:b w:val="0"/>
                <w:bCs/>
              </w:rPr>
              <w:t>(+ 679 3223607) ANZ Banking Overseas</w:t>
            </w:r>
          </w:p>
        </w:tc>
      </w:tr>
      <w:tr w:rsidR="00FA4BE9" w:rsidRPr="00841369" w:rsidTr="00FA4BE9">
        <w:trPr>
          <w:trHeight w:val="20"/>
          <w:jc w:val="center"/>
        </w:trPr>
        <w:tc>
          <w:tcPr>
            <w:tcW w:w="3154" w:type="dxa"/>
          </w:tcPr>
          <w:p w:rsidR="00FA4BE9" w:rsidRPr="00841369" w:rsidRDefault="00FA4BE9" w:rsidP="00A1621F">
            <w:pPr>
              <w:pStyle w:val="Tabletext"/>
              <w:spacing w:after="20"/>
              <w:jc w:val="center"/>
              <w:rPr>
                <w:rFonts w:asciiTheme="minorHAnsi" w:hAnsiTheme="minorHAnsi" w:cs="Arial"/>
                <w:b w:val="0"/>
                <w:bCs/>
                <w:szCs w:val="18"/>
              </w:rPr>
            </w:pPr>
            <w:r w:rsidRPr="00841369">
              <w:rPr>
                <w:rFonts w:asciiTheme="minorHAnsi" w:hAnsiTheme="minorHAnsi" w:cs="Arial"/>
                <w:b w:val="0"/>
                <w:bCs/>
                <w:szCs w:val="18"/>
              </w:rPr>
              <w:t>901</w:t>
            </w:r>
          </w:p>
        </w:tc>
        <w:tc>
          <w:tcPr>
            <w:tcW w:w="5918" w:type="dxa"/>
          </w:tcPr>
          <w:p w:rsidR="00FA4BE9" w:rsidRPr="00841369" w:rsidRDefault="00FA4BE9" w:rsidP="00A1621F">
            <w:pPr>
              <w:pStyle w:val="Tabletext"/>
              <w:spacing w:after="20"/>
              <w:rPr>
                <w:rFonts w:asciiTheme="minorHAnsi" w:hAnsiTheme="minorHAnsi" w:cs="Arial"/>
                <w:b w:val="0"/>
                <w:bCs/>
                <w:szCs w:val="18"/>
              </w:rPr>
            </w:pPr>
            <w:r w:rsidRPr="00841369">
              <w:rPr>
                <w:rFonts w:asciiTheme="minorHAnsi" w:hAnsiTheme="minorHAnsi" w:cs="Arial"/>
                <w:b w:val="0"/>
                <w:bCs/>
                <w:szCs w:val="18"/>
              </w:rPr>
              <w:t>National Directory Assistance</w:t>
            </w:r>
          </w:p>
        </w:tc>
      </w:tr>
    </w:tbl>
    <w:p w:rsidR="00FA4BE9" w:rsidRDefault="00FA4BE9" w:rsidP="00FA4BE9">
      <w:pPr>
        <w:rPr>
          <w:rFonts w:asciiTheme="minorHAnsi" w:hAnsiTheme="minorHAnsi" w:cs="Arial"/>
          <w:bCs/>
        </w:rPr>
      </w:pPr>
    </w:p>
    <w:p w:rsidR="00A1621F" w:rsidRDefault="00A1621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Cs/>
        </w:rPr>
      </w:pPr>
      <w:r>
        <w:rPr>
          <w:rFonts w:asciiTheme="minorHAnsi" w:hAnsiTheme="minorHAnsi" w:cs="Arial"/>
          <w:bCs/>
        </w:rPr>
        <w:br w:type="page"/>
      </w:r>
    </w:p>
    <w:p w:rsidR="00FA4BE9" w:rsidRPr="007F0E20" w:rsidRDefault="00FA4BE9" w:rsidP="00FA4BE9">
      <w:pPr>
        <w:rPr>
          <w:rFonts w:asciiTheme="minorHAnsi" w:hAnsiTheme="minorHAnsi" w:cs="Arial"/>
          <w:bCs/>
          <w:sz w:val="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6281"/>
      </w:tblGrid>
      <w:tr w:rsidR="00FA4BE9" w:rsidRPr="00841369" w:rsidTr="00FA4BE9">
        <w:trPr>
          <w:trHeight w:val="403"/>
          <w:tblHeader/>
          <w:jc w:val="center"/>
        </w:trPr>
        <w:tc>
          <w:tcPr>
            <w:tcW w:w="2268" w:type="dxa"/>
          </w:tcPr>
          <w:p w:rsidR="00FA4BE9" w:rsidRPr="00841369" w:rsidRDefault="00FA4BE9" w:rsidP="007F0E20">
            <w:pPr>
              <w:pStyle w:val="Tablehead"/>
              <w:rPr>
                <w:rFonts w:asciiTheme="minorHAnsi" w:hAnsiTheme="minorHAnsi" w:cs="Arial"/>
                <w:b w:val="0"/>
                <w:bCs w:val="0"/>
                <w:i w:val="0"/>
                <w:iCs/>
                <w:szCs w:val="18"/>
              </w:rPr>
            </w:pPr>
            <w:r w:rsidRPr="00841369">
              <w:rPr>
                <w:rFonts w:asciiTheme="minorHAnsi" w:hAnsiTheme="minorHAnsi" w:cs="Arial"/>
                <w:b w:val="0"/>
                <w:iCs/>
                <w:szCs w:val="18"/>
              </w:rPr>
              <w:t>Emergency services</w:t>
            </w:r>
          </w:p>
        </w:tc>
        <w:tc>
          <w:tcPr>
            <w:tcW w:w="5103" w:type="dxa"/>
          </w:tcPr>
          <w:p w:rsidR="00FA4BE9" w:rsidRPr="00841369" w:rsidRDefault="00FA4BE9" w:rsidP="007F0E20">
            <w:pPr>
              <w:pStyle w:val="Tablehead"/>
              <w:rPr>
                <w:rFonts w:asciiTheme="minorHAnsi" w:hAnsiTheme="minorHAnsi" w:cs="Arial"/>
                <w:b w:val="0"/>
                <w:bCs w:val="0"/>
                <w:i w:val="0"/>
                <w:iCs/>
                <w:szCs w:val="18"/>
              </w:rPr>
            </w:pPr>
            <w:r w:rsidRPr="00841369">
              <w:rPr>
                <w:rFonts w:asciiTheme="minorHAnsi" w:hAnsiTheme="minorHAnsi" w:cs="Arial"/>
                <w:b w:val="0"/>
                <w:iCs/>
                <w:szCs w:val="18"/>
              </w:rPr>
              <w:t>Free service to public</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911</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National Referral Hospital “Mercy Net”</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922</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Fire Service Henderson Airport</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933</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Meteorological Service</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955</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National Disaster Council</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977</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Marine Search and Rescue</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988</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Fire Service Rove HQ</w:t>
            </w:r>
          </w:p>
        </w:tc>
      </w:tr>
      <w:tr w:rsidR="00FA4BE9" w:rsidRPr="00841369" w:rsidTr="00FA4BE9">
        <w:trPr>
          <w:trHeight w:val="20"/>
          <w:jc w:val="center"/>
        </w:trPr>
        <w:tc>
          <w:tcPr>
            <w:tcW w:w="2268" w:type="dxa"/>
          </w:tcPr>
          <w:p w:rsidR="00FA4BE9" w:rsidRPr="00841369" w:rsidRDefault="00FA4BE9" w:rsidP="00156F29">
            <w:pPr>
              <w:pStyle w:val="Tabletext"/>
              <w:spacing w:before="60" w:after="60"/>
              <w:jc w:val="center"/>
              <w:rPr>
                <w:rFonts w:asciiTheme="minorHAnsi" w:hAnsiTheme="minorHAnsi" w:cs="Arial"/>
                <w:b w:val="0"/>
                <w:bCs/>
                <w:szCs w:val="18"/>
              </w:rPr>
            </w:pPr>
            <w:r w:rsidRPr="00841369">
              <w:rPr>
                <w:rFonts w:asciiTheme="minorHAnsi" w:hAnsiTheme="minorHAnsi" w:cs="Arial"/>
                <w:b w:val="0"/>
                <w:bCs/>
                <w:szCs w:val="18"/>
              </w:rPr>
              <w:t>999</w:t>
            </w:r>
          </w:p>
        </w:tc>
        <w:tc>
          <w:tcPr>
            <w:tcW w:w="5103" w:type="dxa"/>
          </w:tcPr>
          <w:p w:rsidR="00FA4BE9" w:rsidRPr="00841369" w:rsidRDefault="00FA4BE9" w:rsidP="00156F29">
            <w:pPr>
              <w:pStyle w:val="Tabletext"/>
              <w:spacing w:before="60" w:after="60"/>
              <w:rPr>
                <w:rFonts w:asciiTheme="minorHAnsi" w:hAnsiTheme="minorHAnsi" w:cs="Arial"/>
                <w:b w:val="0"/>
                <w:bCs/>
                <w:szCs w:val="18"/>
              </w:rPr>
            </w:pPr>
            <w:r w:rsidRPr="00841369">
              <w:rPr>
                <w:rFonts w:asciiTheme="minorHAnsi" w:hAnsiTheme="minorHAnsi" w:cs="Arial"/>
                <w:b w:val="0"/>
                <w:bCs/>
                <w:szCs w:val="18"/>
              </w:rPr>
              <w:t>Police Crime Stop</w:t>
            </w:r>
          </w:p>
        </w:tc>
      </w:tr>
    </w:tbl>
    <w:p w:rsidR="00FA4BE9" w:rsidRPr="00EF7D2C" w:rsidRDefault="00FA4BE9" w:rsidP="00FA4BE9">
      <w:pPr>
        <w:rPr>
          <w:rFonts w:asciiTheme="minorHAnsi" w:hAnsiTheme="minorHAnsi" w:cs="Arial"/>
          <w:bCs/>
        </w:rPr>
      </w:pPr>
    </w:p>
    <w:p w:rsidR="00FA4BE9" w:rsidRPr="00EF7D2C" w:rsidRDefault="00FA4BE9" w:rsidP="00FA4BE9">
      <w:r w:rsidRPr="00EF7D2C">
        <w:t>All Administrations and Recognized Operating Agencies (ROAs) are requested to initiate the necessary programming of the above new seven-digit number range into their network to enable subscribers to access the said number levels and vice-versa.</w:t>
      </w:r>
    </w:p>
    <w:p w:rsidR="00FA4BE9" w:rsidRPr="00EF7D2C" w:rsidRDefault="00FA4BE9" w:rsidP="00FA4BE9">
      <w:r w:rsidRPr="00EF7D2C">
        <w:t>Contact:</w:t>
      </w:r>
    </w:p>
    <w:p w:rsidR="00FA4BE9" w:rsidRPr="00EF7D2C" w:rsidRDefault="00FA4BE9" w:rsidP="00FA4BE9">
      <w:pPr>
        <w:ind w:left="567" w:hanging="567"/>
        <w:jc w:val="left"/>
      </w:pPr>
      <w:r w:rsidRPr="00EF7D2C">
        <w:tab/>
        <w:t>Mr Loyley Ngira</w:t>
      </w:r>
      <w:r w:rsidRPr="00EF7D2C">
        <w:br/>
        <w:t>Chief Executive Officer</w:t>
      </w:r>
      <w:r w:rsidRPr="00EF7D2C">
        <w:br/>
        <w:t>Solomon Telekom Co Ltd</w:t>
      </w:r>
      <w:r w:rsidRPr="00EF7D2C">
        <w:br/>
        <w:t>P.O Box 148</w:t>
      </w:r>
      <w:r w:rsidRPr="00EF7D2C">
        <w:br/>
        <w:t>HONIARA</w:t>
      </w:r>
      <w:r w:rsidRPr="00EF7D2C">
        <w:br/>
        <w:t>Solomon Islands</w:t>
      </w:r>
      <w:r w:rsidRPr="00EF7D2C">
        <w:br/>
        <w:t>Tel:</w:t>
      </w:r>
      <w:r w:rsidRPr="00EF7D2C">
        <w:tab/>
        <w:t>+677 23358</w:t>
      </w:r>
      <w:r w:rsidRPr="00EF7D2C">
        <w:br/>
        <w:t>Fax:</w:t>
      </w:r>
      <w:r w:rsidRPr="00EF7D2C">
        <w:tab/>
        <w:t>+677 23642</w:t>
      </w:r>
      <w:r w:rsidRPr="00EF7D2C">
        <w:br/>
        <w:t>E-mail:</w:t>
      </w:r>
      <w:r w:rsidRPr="00EF7D2C">
        <w:tab/>
        <w:t xml:space="preserve"> loyley.ngira@telekom.com.sb</w:t>
      </w:r>
    </w:p>
    <w:p w:rsidR="00BD5609" w:rsidRPr="00B73070" w:rsidRDefault="00BD5609" w:rsidP="00B73070">
      <w:pPr>
        <w:tabs>
          <w:tab w:val="clear" w:pos="567"/>
          <w:tab w:val="clear" w:pos="1276"/>
          <w:tab w:val="clear" w:pos="1843"/>
          <w:tab w:val="clear" w:pos="5387"/>
          <w:tab w:val="clear" w:pos="5954"/>
        </w:tabs>
        <w:spacing w:before="240"/>
        <w:jc w:val="left"/>
        <w:rPr>
          <w:b/>
          <w:bCs/>
          <w:lang w:val="en-US"/>
        </w:rPr>
      </w:pPr>
      <w:r w:rsidRPr="00B73070">
        <w:rPr>
          <w:b/>
          <w:bCs/>
          <w:lang w:val="en-US"/>
        </w:rPr>
        <w:t>Somalia</w:t>
      </w:r>
      <w:r w:rsidR="00B73070">
        <w:rPr>
          <w:b/>
          <w:bCs/>
          <w:lang w:val="en-US"/>
        </w:rPr>
        <w:fldChar w:fldCharType="begin"/>
      </w:r>
      <w:r w:rsidR="00B73070">
        <w:instrText xml:space="preserve"> TC "</w:instrText>
      </w:r>
      <w:r w:rsidR="00B73070" w:rsidRPr="00976AAC">
        <w:rPr>
          <w:b/>
          <w:bCs/>
          <w:lang w:val="en-US"/>
        </w:rPr>
        <w:instrText>Somalia</w:instrText>
      </w:r>
      <w:r w:rsidR="00B73070">
        <w:instrText xml:space="preserve">" \f C \l "1" </w:instrText>
      </w:r>
      <w:r w:rsidR="00B73070">
        <w:rPr>
          <w:b/>
          <w:bCs/>
          <w:lang w:val="en-US"/>
        </w:rPr>
        <w:fldChar w:fldCharType="end"/>
      </w:r>
      <w:r w:rsidRPr="00B73070">
        <w:rPr>
          <w:b/>
          <w:bCs/>
          <w:lang w:val="en-US"/>
        </w:rPr>
        <w:t xml:space="preserve"> (country code +252)  </w:t>
      </w:r>
    </w:p>
    <w:p w:rsidR="00BD5609" w:rsidRPr="00B73070" w:rsidRDefault="00BD5609" w:rsidP="00B73070">
      <w:pPr>
        <w:tabs>
          <w:tab w:val="clear" w:pos="567"/>
          <w:tab w:val="clear" w:pos="1276"/>
          <w:tab w:val="clear" w:pos="1843"/>
          <w:tab w:val="clear" w:pos="5387"/>
          <w:tab w:val="clear" w:pos="5954"/>
        </w:tabs>
        <w:spacing w:before="0"/>
        <w:jc w:val="left"/>
        <w:rPr>
          <w:lang w:val="en-US"/>
        </w:rPr>
      </w:pPr>
      <w:r w:rsidRPr="00B73070">
        <w:rPr>
          <w:lang w:val="en-US"/>
        </w:rPr>
        <w:t>Communication of 15.V.2014</w:t>
      </w:r>
    </w:p>
    <w:p w:rsidR="00BD5609" w:rsidRPr="00B73070" w:rsidRDefault="00BD5609" w:rsidP="00B73070">
      <w:pPr>
        <w:tabs>
          <w:tab w:val="clear" w:pos="567"/>
          <w:tab w:val="clear" w:pos="1276"/>
          <w:tab w:val="clear" w:pos="1843"/>
          <w:tab w:val="clear" w:pos="5387"/>
          <w:tab w:val="clear" w:pos="5954"/>
        </w:tabs>
        <w:spacing w:before="240"/>
        <w:rPr>
          <w:lang w:val="en" w:eastAsia="zh-CN"/>
        </w:rPr>
      </w:pPr>
      <w:r w:rsidRPr="00B73070">
        <w:rPr>
          <w:lang w:val="en-US"/>
        </w:rPr>
        <w:t xml:space="preserve">The </w:t>
      </w:r>
      <w:r w:rsidRPr="00B73070">
        <w:rPr>
          <w:i/>
          <w:iCs/>
          <w:lang w:val="en-US"/>
        </w:rPr>
        <w:t xml:space="preserve">Ministry of </w:t>
      </w:r>
      <w:r w:rsidR="006E7D1A">
        <w:rPr>
          <w:i/>
          <w:iCs/>
          <w:lang w:val="en-US"/>
        </w:rPr>
        <w:t xml:space="preserve">Information, </w:t>
      </w:r>
      <w:r w:rsidRPr="00B73070">
        <w:rPr>
          <w:i/>
          <w:iCs/>
          <w:lang w:val="en-US"/>
        </w:rPr>
        <w:t>Posts &amp; Telecommunications</w:t>
      </w:r>
      <w:r w:rsidRPr="00B73070">
        <w:rPr>
          <w:lang w:val="en-US"/>
        </w:rPr>
        <w:t>, Mogadishu</w:t>
      </w:r>
      <w:r w:rsidR="00B73070">
        <w:rPr>
          <w:lang w:val="en-US"/>
        </w:rPr>
        <w:fldChar w:fldCharType="begin"/>
      </w:r>
      <w:r w:rsidR="00B73070">
        <w:instrText xml:space="preserve"> TC "</w:instrText>
      </w:r>
      <w:r w:rsidR="00B73070" w:rsidRPr="00B614DF">
        <w:rPr>
          <w:i/>
          <w:iCs/>
          <w:lang w:val="en-US"/>
        </w:rPr>
        <w:instrText>Ministry of Posts &amp; Telecommunications</w:instrText>
      </w:r>
      <w:r w:rsidR="00B73070" w:rsidRPr="00B614DF">
        <w:rPr>
          <w:lang w:val="en-US"/>
        </w:rPr>
        <w:instrText>, Mogadishu</w:instrText>
      </w:r>
      <w:r w:rsidR="00B73070">
        <w:instrText xml:space="preserve">" \f C \l "1" </w:instrText>
      </w:r>
      <w:r w:rsidR="00B73070">
        <w:rPr>
          <w:lang w:val="en-US"/>
        </w:rPr>
        <w:fldChar w:fldCharType="end"/>
      </w:r>
      <w:r w:rsidRPr="00B73070">
        <w:rPr>
          <w:lang w:val="en-US"/>
        </w:rPr>
        <w:t xml:space="preserve">, </w:t>
      </w:r>
      <w:r w:rsidRPr="00B73070">
        <w:rPr>
          <w:lang w:val="en" w:eastAsia="zh-CN"/>
        </w:rPr>
        <w:t>announces that based on the investigation on legitimate licensing status of telecom companies in Somalia, it is decided to temporarily suspend the access to the following numbering ranges in Somalia within and outside the country with effect from 1 June 2014.</w:t>
      </w:r>
    </w:p>
    <w:p w:rsidR="00BD5609" w:rsidRPr="00B73070" w:rsidRDefault="00BD5609" w:rsidP="00BD5609">
      <w:pPr>
        <w:tabs>
          <w:tab w:val="clear" w:pos="567"/>
          <w:tab w:val="clear" w:pos="1276"/>
          <w:tab w:val="clear" w:pos="1843"/>
          <w:tab w:val="clear" w:pos="5387"/>
          <w:tab w:val="clear" w:pos="5954"/>
        </w:tabs>
        <w:spacing w:before="0"/>
        <w:jc w:val="left"/>
        <w:rPr>
          <w:lang w:val="en" w:eastAsia="zh-CN"/>
        </w:rPr>
      </w:pPr>
    </w:p>
    <w:tbl>
      <w:tblPr>
        <w:tblStyle w:val="TableGrid18"/>
        <w:tblW w:w="9072" w:type="dxa"/>
        <w:jc w:val="center"/>
        <w:tblLook w:val="01E0" w:firstRow="1" w:lastRow="1" w:firstColumn="1" w:lastColumn="1" w:noHBand="0" w:noVBand="0"/>
      </w:tblPr>
      <w:tblGrid>
        <w:gridCol w:w="4519"/>
        <w:gridCol w:w="2203"/>
        <w:gridCol w:w="2350"/>
      </w:tblGrid>
      <w:tr w:rsidR="00BD5609" w:rsidRPr="00B73070" w:rsidTr="00B73070">
        <w:trPr>
          <w:tblHeader/>
          <w:jc w:val="center"/>
        </w:trPr>
        <w:tc>
          <w:tcPr>
            <w:tcW w:w="4361" w:type="dxa"/>
            <w:tcBorders>
              <w:top w:val="single" w:sz="4" w:space="0" w:color="auto"/>
              <w:left w:val="single" w:sz="4" w:space="0" w:color="auto"/>
              <w:bottom w:val="single" w:sz="4" w:space="0" w:color="auto"/>
              <w:right w:val="single" w:sz="4" w:space="0" w:color="auto"/>
            </w:tcBorders>
            <w:vAlign w:val="center"/>
            <w:hideMark/>
          </w:tcPr>
          <w:p w:rsidR="00BD5609" w:rsidRPr="00B73070" w:rsidRDefault="00BD5609" w:rsidP="00156F29">
            <w:pPr>
              <w:tabs>
                <w:tab w:val="clear" w:pos="567"/>
                <w:tab w:val="clear" w:pos="1276"/>
                <w:tab w:val="clear" w:pos="1843"/>
                <w:tab w:val="clear" w:pos="5387"/>
                <w:tab w:val="clear" w:pos="5954"/>
              </w:tabs>
              <w:spacing w:before="100" w:after="100"/>
              <w:ind w:firstLine="357"/>
              <w:jc w:val="center"/>
              <w:rPr>
                <w:i/>
                <w:iCs/>
                <w:sz w:val="18"/>
                <w:szCs w:val="18"/>
                <w:lang w:val="en-US"/>
              </w:rPr>
            </w:pPr>
            <w:r w:rsidRPr="00B73070">
              <w:rPr>
                <w:i/>
                <w:iCs/>
                <w:sz w:val="18"/>
                <w:szCs w:val="18"/>
                <w:lang w:val="fr-FR"/>
              </w:rPr>
              <w:t>Service</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5609" w:rsidRPr="00B73070" w:rsidRDefault="00BD5609" w:rsidP="00156F29">
            <w:pPr>
              <w:tabs>
                <w:tab w:val="clear" w:pos="567"/>
                <w:tab w:val="clear" w:pos="1276"/>
                <w:tab w:val="clear" w:pos="1843"/>
                <w:tab w:val="clear" w:pos="5387"/>
                <w:tab w:val="clear" w:pos="5954"/>
              </w:tabs>
              <w:spacing w:before="100" w:after="100"/>
              <w:jc w:val="center"/>
              <w:rPr>
                <w:i/>
                <w:iCs/>
                <w:sz w:val="18"/>
                <w:szCs w:val="18"/>
                <w:lang w:val="en-US"/>
              </w:rPr>
            </w:pPr>
            <w:r w:rsidRPr="00B73070">
              <w:rPr>
                <w:i/>
                <w:iCs/>
                <w:sz w:val="18"/>
                <w:szCs w:val="18"/>
                <w:lang w:val="fr-FR"/>
              </w:rPr>
              <w:t>Numbering range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5609" w:rsidRPr="00B73070" w:rsidRDefault="00BD5609" w:rsidP="00156F29">
            <w:pPr>
              <w:tabs>
                <w:tab w:val="clear" w:pos="567"/>
                <w:tab w:val="clear" w:pos="1276"/>
                <w:tab w:val="clear" w:pos="1843"/>
                <w:tab w:val="clear" w:pos="5387"/>
                <w:tab w:val="clear" w:pos="5954"/>
              </w:tabs>
              <w:spacing w:before="100" w:after="100"/>
              <w:jc w:val="center"/>
              <w:rPr>
                <w:i/>
                <w:iCs/>
                <w:sz w:val="18"/>
                <w:szCs w:val="18"/>
                <w:lang w:val="en-US"/>
              </w:rPr>
            </w:pPr>
            <w:r w:rsidRPr="00B73070">
              <w:rPr>
                <w:i/>
                <w:iCs/>
                <w:sz w:val="18"/>
                <w:szCs w:val="18"/>
                <w:lang w:val="fr-FR"/>
              </w:rPr>
              <w:t>Test number</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AirSom  GSM Mobile  Northeast Region</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35XXX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+252 35 203 011</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AirSom Mobile GSM North Regions</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39XXX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+252 39 101 001</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AirSom Mobile GSM South Regions</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48XXX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+252 48 101 002</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AirSom Mobile GSM South Regions</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49XXX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+252 49 101 002</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Theme="minorEastAsia"/>
                <w:sz w:val="18"/>
                <w:szCs w:val="18"/>
                <w:lang w:val="fr-FR"/>
              </w:rPr>
            </w:pPr>
            <w:r w:rsidRPr="00B73070">
              <w:rPr>
                <w:sz w:val="18"/>
                <w:szCs w:val="18"/>
                <w:lang w:val="fr-FR"/>
              </w:rPr>
              <w:t>Fixed</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5 5XX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+252 5 522 010</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SimSun"/>
                <w:sz w:val="18"/>
                <w:szCs w:val="18"/>
                <w:lang w:val="fr-FR"/>
              </w:rPr>
            </w:pPr>
            <w:r w:rsidRPr="00B73070">
              <w:rPr>
                <w:rFonts w:eastAsia="SimSun"/>
                <w:sz w:val="18"/>
                <w:szCs w:val="18"/>
                <w:lang w:val="fr-FR"/>
              </w:rPr>
              <w:t>Fixed</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5 7XX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+252 5 792 024</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Theme="minorEastAsia"/>
                <w:sz w:val="18"/>
                <w:szCs w:val="18"/>
                <w:lang w:val="fr-FR"/>
              </w:rPr>
            </w:pPr>
            <w:r w:rsidRPr="00B73070">
              <w:rPr>
                <w:rFonts w:eastAsiaTheme="minorEastAsia"/>
                <w:sz w:val="18"/>
                <w:szCs w:val="18"/>
                <w:lang w:val="fr-FR"/>
              </w:rPr>
              <w:t>Fixed</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5 8XX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+252 5 822 031</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Fixed  South Regions</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8 1XX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+252 81101 003</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Fixed North Regions</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8 2XX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+252 82 101 004</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Theme="minorEastAsia"/>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707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+252 70 203 011</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Theme="minorEastAsia"/>
                <w:sz w:val="18"/>
                <w:szCs w:val="18"/>
                <w:lang w:val="fr-FR"/>
              </w:rPr>
            </w:pPr>
            <w:r w:rsidRPr="00B73070">
              <w:rPr>
                <w:sz w:val="18"/>
                <w:szCs w:val="18"/>
                <w:lang w:val="fr-FR"/>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90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+252 90 792 024</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Theme="minorEastAsia"/>
                <w:sz w:val="18"/>
                <w:szCs w:val="18"/>
                <w:lang w:val="fr-FR"/>
              </w:rPr>
            </w:pPr>
            <w:r w:rsidRPr="00B73070">
              <w:rPr>
                <w:rFonts w:eastAsiaTheme="minorEastAsia"/>
                <w:sz w:val="18"/>
                <w:szCs w:val="18"/>
                <w:lang w:val="fr-FR"/>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91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fr-FR"/>
              </w:rPr>
            </w:pPr>
            <w:r w:rsidRPr="00B73070">
              <w:rPr>
                <w:sz w:val="18"/>
                <w:szCs w:val="18"/>
                <w:lang w:val="fr-FR"/>
              </w:rPr>
              <w:t>+252 91 792 241</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lastRenderedPageBreak/>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93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+252 93 203 010</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94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+252 94 703 010</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95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+252 95 303 010</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96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+252 96 403 010</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97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+252 97 803 010</w:t>
            </w:r>
          </w:p>
        </w:tc>
      </w:tr>
      <w:tr w:rsidR="00BD5609" w:rsidRPr="00B73070" w:rsidTr="00B73070">
        <w:trPr>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98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sz w:val="18"/>
                <w:szCs w:val="18"/>
                <w:lang w:val="en-US"/>
              </w:rPr>
            </w:pPr>
            <w:r w:rsidRPr="00B73070">
              <w:rPr>
                <w:sz w:val="18"/>
                <w:szCs w:val="18"/>
                <w:lang w:val="en-US"/>
              </w:rPr>
              <w:t>+252 98 503 010</w:t>
            </w:r>
          </w:p>
        </w:tc>
      </w:tr>
      <w:tr w:rsidR="00BD5609" w:rsidRPr="00B73070" w:rsidTr="00B73070">
        <w:trPr>
          <w:trHeight w:val="383"/>
          <w:jc w:val="center"/>
        </w:trPr>
        <w:tc>
          <w:tcPr>
            <w:tcW w:w="4361"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left"/>
              <w:rPr>
                <w:rFonts w:eastAsiaTheme="minorEastAsia"/>
                <w:sz w:val="18"/>
                <w:szCs w:val="18"/>
                <w:lang w:val="en-US"/>
              </w:rPr>
            </w:pPr>
            <w:r w:rsidRPr="00B73070">
              <w:rPr>
                <w:sz w:val="18"/>
                <w:szCs w:val="18"/>
                <w:lang w:val="en-US"/>
              </w:rPr>
              <w:t>Mobile GSM</w:t>
            </w:r>
          </w:p>
        </w:tc>
        <w:tc>
          <w:tcPr>
            <w:tcW w:w="2126"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99 XXX XXX</w:t>
            </w:r>
          </w:p>
        </w:tc>
        <w:tc>
          <w:tcPr>
            <w:tcW w:w="2268" w:type="dxa"/>
            <w:tcBorders>
              <w:top w:val="single" w:sz="4" w:space="0" w:color="auto"/>
              <w:left w:val="single" w:sz="4" w:space="0" w:color="auto"/>
              <w:bottom w:val="single" w:sz="4" w:space="0" w:color="auto"/>
              <w:right w:val="single" w:sz="4" w:space="0" w:color="auto"/>
            </w:tcBorders>
            <w:hideMark/>
          </w:tcPr>
          <w:p w:rsidR="00BD5609" w:rsidRPr="00B73070" w:rsidRDefault="00BD5609" w:rsidP="00156F29">
            <w:pPr>
              <w:tabs>
                <w:tab w:val="clear" w:pos="567"/>
                <w:tab w:val="clear" w:pos="1276"/>
                <w:tab w:val="clear" w:pos="1843"/>
                <w:tab w:val="clear" w:pos="5387"/>
                <w:tab w:val="clear" w:pos="5954"/>
              </w:tabs>
              <w:spacing w:before="60" w:after="60"/>
              <w:jc w:val="center"/>
              <w:rPr>
                <w:rFonts w:eastAsiaTheme="minorEastAsia"/>
                <w:sz w:val="18"/>
                <w:szCs w:val="18"/>
                <w:lang w:val="en-US"/>
              </w:rPr>
            </w:pPr>
            <w:r w:rsidRPr="00B73070">
              <w:rPr>
                <w:sz w:val="18"/>
                <w:szCs w:val="18"/>
                <w:lang w:val="en-US"/>
              </w:rPr>
              <w:t>+252 99 203 011</w:t>
            </w:r>
          </w:p>
        </w:tc>
      </w:tr>
    </w:tbl>
    <w:p w:rsidR="00BD5609" w:rsidRPr="00B73070" w:rsidRDefault="00BD5609" w:rsidP="00B73070">
      <w:pPr>
        <w:rPr>
          <w:lang w:val="fr-FR"/>
        </w:rPr>
      </w:pPr>
    </w:p>
    <w:p w:rsidR="00BD5609" w:rsidRPr="00B73070" w:rsidRDefault="00BD5609" w:rsidP="00B73070">
      <w:pPr>
        <w:rPr>
          <w:lang w:val="en-US"/>
        </w:rPr>
      </w:pPr>
      <w:r w:rsidRPr="00B73070">
        <w:rPr>
          <w:lang w:val="en-US"/>
        </w:rPr>
        <w:t>Contact:</w:t>
      </w:r>
    </w:p>
    <w:p w:rsidR="00BD5609" w:rsidRPr="00B73070" w:rsidRDefault="00B73070" w:rsidP="006E7D1A">
      <w:pPr>
        <w:tabs>
          <w:tab w:val="clear" w:pos="1276"/>
          <w:tab w:val="left" w:pos="1260"/>
        </w:tabs>
        <w:ind w:left="567" w:hanging="567"/>
        <w:jc w:val="left"/>
        <w:rPr>
          <w:lang w:val="en-US"/>
        </w:rPr>
      </w:pPr>
      <w:r>
        <w:rPr>
          <w:lang w:val="en-US"/>
        </w:rPr>
        <w:tab/>
      </w:r>
      <w:r w:rsidR="00BD5609" w:rsidRPr="00B73070">
        <w:rPr>
          <w:lang w:val="en-US"/>
        </w:rPr>
        <w:t>Mr. Ahmed Ali Salad</w:t>
      </w:r>
      <w:r>
        <w:rPr>
          <w:lang w:val="en-US"/>
        </w:rPr>
        <w:br/>
      </w:r>
      <w:r w:rsidR="00BD5609" w:rsidRPr="00B73070">
        <w:rPr>
          <w:lang w:val="en-US"/>
        </w:rPr>
        <w:t>Deputy Minister</w:t>
      </w:r>
      <w:r w:rsidR="006E7D1A">
        <w:rPr>
          <w:lang w:val="en-US"/>
        </w:rPr>
        <w:t xml:space="preserve"> </w:t>
      </w:r>
      <w:r>
        <w:rPr>
          <w:lang w:val="en-US"/>
        </w:rPr>
        <w:br/>
      </w:r>
      <w:r w:rsidR="00BD5609" w:rsidRPr="00B73070">
        <w:rPr>
          <w:lang w:val="en-US"/>
        </w:rPr>
        <w:t>Ministry of Information, Posts and Telecommunications</w:t>
      </w:r>
      <w:r>
        <w:rPr>
          <w:lang w:val="en-US"/>
        </w:rPr>
        <w:br/>
      </w:r>
      <w:r w:rsidR="00BD5609" w:rsidRPr="00B73070">
        <w:rPr>
          <w:lang w:val="en-US"/>
        </w:rPr>
        <w:t>Via Republic</w:t>
      </w:r>
      <w:r w:rsidRPr="00B73070">
        <w:rPr>
          <w:lang w:val="en-US"/>
        </w:rPr>
        <w:br/>
      </w:r>
      <w:r w:rsidR="00BD5609" w:rsidRPr="00B73070">
        <w:rPr>
          <w:lang w:val="en-US"/>
        </w:rPr>
        <w:t xml:space="preserve">MOGADISHU </w:t>
      </w:r>
      <w:r w:rsidRPr="00B73070">
        <w:rPr>
          <w:lang w:val="en-US"/>
        </w:rPr>
        <w:br/>
      </w:r>
      <w:proofErr w:type="gramStart"/>
      <w:r w:rsidR="00BD5609" w:rsidRPr="00B73070">
        <w:rPr>
          <w:lang w:val="en-US"/>
        </w:rPr>
        <w:t xml:space="preserve">Somalia  </w:t>
      </w:r>
      <w:proofErr w:type="gramEnd"/>
      <w:r w:rsidRPr="00B73070">
        <w:rPr>
          <w:lang w:val="en-US"/>
        </w:rPr>
        <w:br/>
      </w:r>
      <w:r w:rsidR="00BD5609" w:rsidRPr="00B73070">
        <w:rPr>
          <w:lang w:val="en-US"/>
        </w:rPr>
        <w:t>Tel:</w:t>
      </w:r>
      <w:r>
        <w:rPr>
          <w:lang w:val="en-US"/>
        </w:rPr>
        <w:tab/>
      </w:r>
      <w:r w:rsidR="00BD5609" w:rsidRPr="00B73070">
        <w:rPr>
          <w:lang w:val="en-US"/>
        </w:rPr>
        <w:t xml:space="preserve">+252 61 5678104 </w:t>
      </w:r>
      <w:r w:rsidRPr="00B73070">
        <w:rPr>
          <w:lang w:val="en-US"/>
        </w:rPr>
        <w:br/>
      </w:r>
      <w:r w:rsidR="00BD5609" w:rsidRPr="00B73070">
        <w:rPr>
          <w:lang w:val="en-US"/>
        </w:rPr>
        <w:t>Fax:</w:t>
      </w:r>
      <w:r>
        <w:rPr>
          <w:lang w:val="en-US"/>
        </w:rPr>
        <w:tab/>
      </w:r>
      <w:r w:rsidR="00BD5609" w:rsidRPr="00B73070">
        <w:rPr>
          <w:lang w:val="en-US"/>
        </w:rPr>
        <w:t xml:space="preserve">+252 1 235199 </w:t>
      </w:r>
      <w:r w:rsidRPr="00B73070">
        <w:rPr>
          <w:lang w:val="en-US"/>
        </w:rPr>
        <w:br/>
      </w:r>
      <w:r w:rsidR="00BD5609" w:rsidRPr="00B73070">
        <w:rPr>
          <w:lang w:val="en-US"/>
        </w:rPr>
        <w:t>E-mail:</w:t>
      </w:r>
      <w:r>
        <w:rPr>
          <w:lang w:val="en-US"/>
        </w:rPr>
        <w:tab/>
      </w:r>
      <w:hyperlink r:id="rId25" w:history="1">
        <w:r w:rsidRPr="00B73070">
          <w:rPr>
            <w:lang w:val="en-US"/>
          </w:rPr>
          <w:t>asalad@mipt.gov.so</w:t>
        </w:r>
      </w:hyperlink>
      <w:r w:rsidRPr="00B73070">
        <w:rPr>
          <w:lang w:val="en-US"/>
        </w:rPr>
        <w:br/>
      </w:r>
      <w:r w:rsidR="00BD5609" w:rsidRPr="00B73070">
        <w:rPr>
          <w:lang w:val="en-US"/>
        </w:rPr>
        <w:t>URL</w:t>
      </w:r>
      <w:r>
        <w:rPr>
          <w:lang w:val="en-US"/>
        </w:rPr>
        <w:t>:</w:t>
      </w:r>
      <w:r>
        <w:rPr>
          <w:lang w:val="en-US"/>
        </w:rPr>
        <w:tab/>
      </w:r>
      <w:r w:rsidR="00BD5609" w:rsidRPr="00B73070">
        <w:rPr>
          <w:lang w:val="en-US"/>
        </w:rPr>
        <w:t xml:space="preserve">www.mipt.gov.so </w:t>
      </w:r>
    </w:p>
    <w:p w:rsidR="00C13D83" w:rsidRDefault="00C13D8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C13D83" w:rsidRPr="00C13D83" w:rsidRDefault="00C13D83" w:rsidP="00C13D83">
      <w:pPr>
        <w:pStyle w:val="Heading20"/>
        <w:spacing w:before="240" w:after="40"/>
        <w:rPr>
          <w:lang w:val="en-US"/>
        </w:rPr>
      </w:pPr>
      <w:bookmarkStart w:id="559" w:name="_Toc388947558"/>
      <w:r w:rsidRPr="00C13D83">
        <w:rPr>
          <w:lang w:val="en-US"/>
        </w:rPr>
        <w:lastRenderedPageBreak/>
        <w:t>Changes in Administrations/ROAs and other entities</w:t>
      </w:r>
      <w:r w:rsidRPr="00C13D83">
        <w:rPr>
          <w:lang w:val="en-US"/>
        </w:rPr>
        <w:br/>
        <w:t>or Organizations</w:t>
      </w:r>
      <w:bookmarkEnd w:id="559"/>
    </w:p>
    <w:p w:rsidR="00D5159E" w:rsidRPr="00C13D83" w:rsidRDefault="00D5159E" w:rsidP="00D5159E">
      <w:pPr>
        <w:tabs>
          <w:tab w:val="clear" w:pos="567"/>
          <w:tab w:val="clear" w:pos="1276"/>
          <w:tab w:val="clear" w:pos="1843"/>
          <w:tab w:val="clear" w:pos="5387"/>
          <w:tab w:val="clear" w:pos="5954"/>
        </w:tabs>
        <w:overflowPunct/>
        <w:spacing w:before="240"/>
        <w:jc w:val="left"/>
        <w:textAlignment w:val="auto"/>
        <w:rPr>
          <w:rFonts w:asciiTheme="minorHAnsi" w:hAnsiTheme="minorHAnsi" w:cs="Arial"/>
          <w:b/>
          <w:bCs/>
          <w:lang w:val="en-US"/>
        </w:rPr>
      </w:pPr>
      <w:r w:rsidRPr="00C13D83">
        <w:rPr>
          <w:rFonts w:asciiTheme="minorHAnsi" w:hAnsiTheme="minorHAnsi" w:cs="Arial"/>
          <w:b/>
          <w:bCs/>
          <w:lang w:val="en-US"/>
        </w:rPr>
        <w:t>Egypt</w:t>
      </w:r>
      <w:r>
        <w:rPr>
          <w:rFonts w:asciiTheme="minorHAnsi" w:hAnsiTheme="minorHAnsi" w:cs="Arial"/>
          <w:b/>
          <w:bCs/>
          <w:lang w:val="en-US"/>
        </w:rPr>
        <w:fldChar w:fldCharType="begin"/>
      </w:r>
      <w:r>
        <w:instrText xml:space="preserve"> TC "</w:instrText>
      </w:r>
      <w:r w:rsidRPr="00C13D83">
        <w:rPr>
          <w:rFonts w:asciiTheme="minorHAnsi" w:hAnsiTheme="minorHAnsi" w:cs="Arial"/>
          <w:b/>
          <w:bCs/>
          <w:lang w:val="en-US"/>
        </w:rPr>
        <w:instrText>Egypt</w:instrText>
      </w:r>
      <w:r>
        <w:instrText xml:space="preserve">" \f C \l "1" </w:instrText>
      </w:r>
      <w:r>
        <w:rPr>
          <w:rFonts w:asciiTheme="minorHAnsi" w:hAnsiTheme="minorHAnsi" w:cs="Arial"/>
          <w:b/>
          <w:bCs/>
          <w:lang w:val="en-US"/>
        </w:rPr>
        <w:fldChar w:fldCharType="end"/>
      </w:r>
    </w:p>
    <w:p w:rsidR="00D5159E" w:rsidRPr="00C13D83" w:rsidRDefault="00D5159E" w:rsidP="00D5159E">
      <w:pPr>
        <w:tabs>
          <w:tab w:val="clear" w:pos="567"/>
          <w:tab w:val="clear" w:pos="1276"/>
          <w:tab w:val="clear" w:pos="1843"/>
          <w:tab w:val="clear" w:pos="5387"/>
          <w:tab w:val="clear" w:pos="5954"/>
        </w:tabs>
        <w:overflowPunct/>
        <w:spacing w:before="0"/>
        <w:jc w:val="left"/>
        <w:textAlignment w:val="auto"/>
        <w:rPr>
          <w:rFonts w:asciiTheme="minorHAnsi" w:hAnsiTheme="minorHAnsi" w:cs="Arial"/>
          <w:lang w:val="en-US"/>
        </w:rPr>
      </w:pPr>
      <w:r w:rsidRPr="00C13D83">
        <w:rPr>
          <w:rFonts w:asciiTheme="minorHAnsi" w:hAnsiTheme="minorHAnsi" w:cs="Arial"/>
          <w:lang w:val="en-US"/>
        </w:rPr>
        <w:t>Communications of 6.V.2014 and 13.V.2014:</w:t>
      </w:r>
    </w:p>
    <w:p w:rsidR="00D5159E" w:rsidRPr="00C13D83" w:rsidRDefault="00D5159E" w:rsidP="00D5159E">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bCs/>
          <w:i/>
        </w:rPr>
      </w:pPr>
      <w:bookmarkStart w:id="560" w:name="_Toc388947560"/>
      <w:r w:rsidRPr="00C13D83">
        <w:rPr>
          <w:rFonts w:asciiTheme="minorHAnsi" w:hAnsiTheme="minorHAnsi" w:cs="Arial"/>
          <w:i/>
          <w:iCs/>
          <w:lang w:val="en-US"/>
        </w:rPr>
        <w:t>Changes of e-mail address and URL</w:t>
      </w:r>
      <w:bookmarkEnd w:id="560"/>
      <w:r>
        <w:rPr>
          <w:rFonts w:asciiTheme="minorHAnsi" w:hAnsiTheme="minorHAnsi" w:cs="Arial"/>
          <w:i/>
          <w:iCs/>
          <w:lang w:val="en-US"/>
        </w:rPr>
        <w:fldChar w:fldCharType="begin"/>
      </w:r>
      <w:r>
        <w:instrText xml:space="preserve"> TC "</w:instrText>
      </w:r>
      <w:r w:rsidRPr="00C13D83">
        <w:rPr>
          <w:rFonts w:asciiTheme="minorHAnsi" w:hAnsiTheme="minorHAnsi" w:cs="Arial"/>
          <w:i/>
          <w:iCs/>
          <w:lang w:val="en-US"/>
        </w:rPr>
        <w:instrText>Changes of e-mail address and URL</w:instrText>
      </w:r>
      <w:r>
        <w:instrText xml:space="preserve">" \f C \l "1" </w:instrText>
      </w:r>
      <w:r>
        <w:rPr>
          <w:rFonts w:asciiTheme="minorHAnsi" w:hAnsiTheme="minorHAnsi" w:cs="Arial"/>
          <w:i/>
          <w:iCs/>
          <w:lang w:val="en-US"/>
        </w:rPr>
        <w:fldChar w:fldCharType="end"/>
      </w:r>
    </w:p>
    <w:p w:rsidR="00D5159E" w:rsidRPr="00C13D83" w:rsidRDefault="00D5159E" w:rsidP="00D5159E">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n-US"/>
        </w:rPr>
      </w:pPr>
      <w:r w:rsidRPr="00C13D83">
        <w:rPr>
          <w:rFonts w:asciiTheme="minorHAnsi" w:hAnsiTheme="minorHAnsi" w:cs="Arial"/>
          <w:i/>
          <w:iCs/>
          <w:lang w:val="en-US"/>
        </w:rPr>
        <w:t>Telecom Egypt,</w:t>
      </w:r>
      <w:r w:rsidRPr="00C13D83">
        <w:rPr>
          <w:rFonts w:asciiTheme="minorHAnsi" w:hAnsiTheme="minorHAnsi" w:cs="Arial"/>
          <w:lang w:val="en-US"/>
        </w:rPr>
        <w:t xml:space="preserve"> Giza</w:t>
      </w:r>
      <w:r>
        <w:rPr>
          <w:rFonts w:asciiTheme="minorHAnsi" w:hAnsiTheme="minorHAnsi" w:cs="Arial"/>
          <w:lang w:val="en-US"/>
        </w:rPr>
        <w:fldChar w:fldCharType="begin"/>
      </w:r>
      <w:r>
        <w:instrText xml:space="preserve"> TC "</w:instrText>
      </w:r>
      <w:r w:rsidRPr="00C13D83">
        <w:rPr>
          <w:rFonts w:asciiTheme="minorHAnsi" w:hAnsiTheme="minorHAnsi" w:cs="Arial"/>
          <w:i/>
          <w:iCs/>
          <w:lang w:val="en-US"/>
        </w:rPr>
        <w:instrText>Telecom Egypt,</w:instrText>
      </w:r>
      <w:r w:rsidRPr="00C13D83">
        <w:rPr>
          <w:rFonts w:asciiTheme="minorHAnsi" w:hAnsiTheme="minorHAnsi" w:cs="Arial"/>
          <w:lang w:val="en-US"/>
        </w:rPr>
        <w:instrText xml:space="preserve"> Giza</w:instrText>
      </w:r>
      <w:r>
        <w:instrText>" \f C \l "1</w:instrText>
      </w:r>
      <w:proofErr w:type="gramStart"/>
      <w:r>
        <w:instrText xml:space="preserve">" </w:instrText>
      </w:r>
      <w:proofErr w:type="gramEnd"/>
      <w:r>
        <w:rPr>
          <w:rFonts w:asciiTheme="minorHAnsi" w:hAnsiTheme="minorHAnsi" w:cs="Arial"/>
          <w:lang w:val="en-US"/>
        </w:rPr>
        <w:fldChar w:fldCharType="end"/>
      </w:r>
      <w:r w:rsidRPr="00C13D83">
        <w:rPr>
          <w:rFonts w:asciiTheme="minorHAnsi" w:hAnsiTheme="minorHAnsi" w:cs="Arial"/>
          <w:lang w:val="en-US"/>
        </w:rPr>
        <w:t xml:space="preserve">, announces </w:t>
      </w:r>
      <w:r w:rsidRPr="00C13D83">
        <w:rPr>
          <w:rFonts w:asciiTheme="minorHAnsi" w:hAnsiTheme="minorHAnsi" w:cs="Arial"/>
        </w:rPr>
        <w:t xml:space="preserve">that its </w:t>
      </w:r>
      <w:r w:rsidRPr="00C13D83">
        <w:rPr>
          <w:rFonts w:asciiTheme="minorHAnsi" w:hAnsiTheme="minorHAnsi" w:cs="Arial"/>
          <w:lang w:val="en-US"/>
        </w:rPr>
        <w:t>e-mail address and URL</w:t>
      </w:r>
      <w:r w:rsidRPr="00C13D83">
        <w:rPr>
          <w:rFonts w:asciiTheme="minorHAnsi" w:hAnsiTheme="minorHAnsi" w:cs="Arial"/>
        </w:rPr>
        <w:t xml:space="preserve"> have changed:</w:t>
      </w:r>
    </w:p>
    <w:p w:rsidR="00D5159E" w:rsidRPr="00C13D83" w:rsidRDefault="00D5159E" w:rsidP="00D5159E">
      <w:pPr>
        <w:ind w:left="567" w:hanging="567"/>
        <w:jc w:val="left"/>
        <w:rPr>
          <w:lang w:val="en-US"/>
        </w:rPr>
      </w:pPr>
      <w:r>
        <w:rPr>
          <w:lang w:val="en-US"/>
        </w:rPr>
        <w:tab/>
      </w:r>
      <w:r w:rsidRPr="00C13D83">
        <w:rPr>
          <w:lang w:val="en-US"/>
        </w:rPr>
        <w:t>Telecom Egypt</w:t>
      </w:r>
      <w:r w:rsidRPr="00C13D83">
        <w:rPr>
          <w:lang w:val="en-US"/>
        </w:rPr>
        <w:br/>
        <w:t>Smart Village</w:t>
      </w:r>
      <w:r w:rsidRPr="00C13D83">
        <w:rPr>
          <w:lang w:val="en-US"/>
        </w:rPr>
        <w:br/>
        <w:t>km 28 Cairo-Alexandria Desert Road</w:t>
      </w:r>
      <w:r w:rsidRPr="00C13D83">
        <w:rPr>
          <w:lang w:val="en-US"/>
        </w:rPr>
        <w:br/>
        <w:t>P.O. Box 795</w:t>
      </w:r>
      <w:r w:rsidRPr="00C13D83">
        <w:rPr>
          <w:lang w:val="en-US"/>
        </w:rPr>
        <w:br/>
        <w:t>GIZA</w:t>
      </w:r>
      <w:r w:rsidRPr="00C13D83">
        <w:rPr>
          <w:lang w:val="en-US"/>
        </w:rPr>
        <w:br/>
        <w:t>Egypt</w:t>
      </w:r>
      <w:r>
        <w:rPr>
          <w:lang w:val="en-US"/>
        </w:rPr>
        <w:br/>
      </w:r>
      <w:r w:rsidRPr="00C13D83">
        <w:rPr>
          <w:rFonts w:asciiTheme="minorHAnsi" w:hAnsiTheme="minorHAnsi" w:cs="Arial"/>
          <w:lang w:val="en-US"/>
        </w:rPr>
        <w:t>Tel:</w:t>
      </w:r>
      <w:r w:rsidRPr="00C13D83">
        <w:rPr>
          <w:rFonts w:asciiTheme="minorHAnsi" w:hAnsiTheme="minorHAnsi" w:cs="Arial"/>
          <w:lang w:val="en-US"/>
        </w:rPr>
        <w:tab/>
        <w:t>+20 2 31316071</w:t>
      </w:r>
      <w:r>
        <w:rPr>
          <w:rFonts w:asciiTheme="minorHAnsi" w:hAnsiTheme="minorHAnsi" w:cs="Arial"/>
          <w:lang w:val="en-US"/>
        </w:rPr>
        <w:br/>
      </w:r>
      <w:r w:rsidRPr="00C13D83">
        <w:rPr>
          <w:rFonts w:asciiTheme="minorHAnsi" w:hAnsiTheme="minorHAnsi" w:cs="Arial"/>
          <w:lang w:val="en-US"/>
        </w:rPr>
        <w:t xml:space="preserve">Fax </w:t>
      </w:r>
      <w:r w:rsidRPr="00C13D83">
        <w:rPr>
          <w:rFonts w:asciiTheme="minorHAnsi" w:hAnsiTheme="minorHAnsi" w:cs="Arial"/>
          <w:lang w:val="en-US"/>
        </w:rPr>
        <w:tab/>
        <w:t>+20 2 31315198</w:t>
      </w:r>
      <w:r>
        <w:rPr>
          <w:rFonts w:asciiTheme="minorHAnsi" w:hAnsiTheme="minorHAnsi" w:cs="Arial"/>
          <w:lang w:val="en-US"/>
        </w:rPr>
        <w:br/>
      </w:r>
      <w:r w:rsidRPr="00C13D83">
        <w:rPr>
          <w:lang w:val="en-US"/>
        </w:rPr>
        <w:t xml:space="preserve">Email </w:t>
      </w:r>
      <w:r w:rsidRPr="00C13D83">
        <w:rPr>
          <w:lang w:val="en-US"/>
        </w:rPr>
        <w:tab/>
      </w:r>
      <w:hyperlink r:id="rId26" w:history="1">
        <w:r w:rsidRPr="00C13D83">
          <w:rPr>
            <w:lang w:val="en-US"/>
          </w:rPr>
          <w:t>regulatory.affairs@te.eg</w:t>
        </w:r>
      </w:hyperlink>
      <w:r w:rsidRPr="00C13D83">
        <w:br/>
      </w:r>
      <w:r w:rsidRPr="00C13D83">
        <w:rPr>
          <w:lang w:val="en-US"/>
        </w:rPr>
        <w:t xml:space="preserve">URL </w:t>
      </w:r>
      <w:r w:rsidRPr="00C13D83">
        <w:rPr>
          <w:lang w:val="en-US"/>
        </w:rPr>
        <w:tab/>
      </w:r>
      <w:hyperlink r:id="rId27" w:history="1">
        <w:r w:rsidRPr="00C13D83">
          <w:rPr>
            <w:lang w:val="en-US"/>
          </w:rPr>
          <w:t>www.te.eg</w:t>
        </w:r>
      </w:hyperlink>
    </w:p>
    <w:p w:rsidR="00C13D83" w:rsidRPr="00C13D83" w:rsidRDefault="00C13D83" w:rsidP="00C13D83">
      <w:pPr>
        <w:tabs>
          <w:tab w:val="clear" w:pos="567"/>
          <w:tab w:val="clear" w:pos="1276"/>
          <w:tab w:val="clear" w:pos="1843"/>
          <w:tab w:val="clear" w:pos="5387"/>
          <w:tab w:val="clear" w:pos="5954"/>
        </w:tabs>
        <w:overflowPunct/>
        <w:spacing w:before="240"/>
        <w:jc w:val="left"/>
        <w:textAlignment w:val="auto"/>
        <w:rPr>
          <w:rFonts w:asciiTheme="minorHAnsi" w:hAnsiTheme="minorHAnsi" w:cs="Arial"/>
          <w:b/>
          <w:bCs/>
          <w:lang w:val="en-US"/>
        </w:rPr>
      </w:pPr>
      <w:r w:rsidRPr="00C13D83">
        <w:rPr>
          <w:rFonts w:asciiTheme="minorHAnsi" w:hAnsiTheme="minorHAnsi" w:cs="Arial"/>
          <w:b/>
          <w:bCs/>
          <w:lang w:val="en-US"/>
        </w:rPr>
        <w:t>Serbia</w:t>
      </w:r>
      <w:r>
        <w:rPr>
          <w:rFonts w:asciiTheme="minorHAnsi" w:hAnsiTheme="minorHAnsi" w:cs="Arial"/>
          <w:b/>
          <w:bCs/>
          <w:lang w:val="en-US"/>
        </w:rPr>
        <w:fldChar w:fldCharType="begin"/>
      </w:r>
      <w:r>
        <w:instrText xml:space="preserve"> TC "</w:instrText>
      </w:r>
      <w:r w:rsidRPr="00C13D83">
        <w:rPr>
          <w:rFonts w:asciiTheme="minorHAnsi" w:hAnsiTheme="minorHAnsi" w:cs="Arial"/>
          <w:b/>
          <w:bCs/>
          <w:lang w:val="en-US"/>
        </w:rPr>
        <w:instrText>Serbia</w:instrText>
      </w:r>
      <w:r>
        <w:instrText xml:space="preserve">" \f C \l "1" </w:instrText>
      </w:r>
      <w:r>
        <w:rPr>
          <w:rFonts w:asciiTheme="minorHAnsi" w:hAnsiTheme="minorHAnsi" w:cs="Arial"/>
          <w:b/>
          <w:bCs/>
          <w:lang w:val="en-US"/>
        </w:rPr>
        <w:fldChar w:fldCharType="end"/>
      </w:r>
    </w:p>
    <w:p w:rsidR="00C13D83" w:rsidRPr="00C13D83" w:rsidRDefault="00C13D83" w:rsidP="00C13D83">
      <w:pPr>
        <w:tabs>
          <w:tab w:val="clear" w:pos="567"/>
          <w:tab w:val="clear" w:pos="1276"/>
          <w:tab w:val="clear" w:pos="1843"/>
          <w:tab w:val="clear" w:pos="5387"/>
          <w:tab w:val="clear" w:pos="5954"/>
        </w:tabs>
        <w:overflowPunct/>
        <w:spacing w:before="0"/>
        <w:jc w:val="left"/>
        <w:textAlignment w:val="auto"/>
        <w:rPr>
          <w:rFonts w:asciiTheme="minorHAnsi" w:hAnsiTheme="minorHAnsi" w:cs="Arial"/>
          <w:lang w:val="en-US"/>
        </w:rPr>
      </w:pPr>
      <w:r w:rsidRPr="00C13D83">
        <w:rPr>
          <w:rFonts w:asciiTheme="minorHAnsi" w:hAnsiTheme="minorHAnsi" w:cs="Arial"/>
          <w:lang w:val="en-US"/>
        </w:rPr>
        <w:t>Communication of 13.V.2014:</w:t>
      </w:r>
    </w:p>
    <w:p w:rsidR="00C13D83" w:rsidRPr="00C13D83" w:rsidRDefault="00C13D83" w:rsidP="00C13D83">
      <w:pPr>
        <w:keepNext/>
        <w:tabs>
          <w:tab w:val="clear" w:pos="567"/>
          <w:tab w:val="clear" w:pos="1276"/>
          <w:tab w:val="clear" w:pos="1843"/>
          <w:tab w:val="clear" w:pos="5387"/>
          <w:tab w:val="clear" w:pos="5954"/>
        </w:tabs>
        <w:overflowPunct/>
        <w:spacing w:before="240"/>
        <w:jc w:val="center"/>
        <w:textAlignment w:val="auto"/>
        <w:outlineLvl w:val="0"/>
        <w:rPr>
          <w:rFonts w:asciiTheme="minorHAnsi" w:hAnsiTheme="minorHAnsi" w:cs="Arial"/>
          <w:i/>
          <w:iCs/>
          <w:lang w:val="en-US"/>
        </w:rPr>
      </w:pPr>
      <w:bookmarkStart w:id="561" w:name="_Toc388947559"/>
      <w:r w:rsidRPr="00C13D83">
        <w:rPr>
          <w:rFonts w:asciiTheme="minorHAnsi" w:hAnsiTheme="minorHAnsi" w:cs="Arial"/>
          <w:i/>
          <w:iCs/>
          <w:lang w:val="en-US"/>
        </w:rPr>
        <w:t>Change of name</w:t>
      </w:r>
      <w:bookmarkEnd w:id="561"/>
      <w:r>
        <w:rPr>
          <w:rFonts w:asciiTheme="minorHAnsi" w:hAnsiTheme="minorHAnsi" w:cs="Arial"/>
          <w:i/>
          <w:iCs/>
          <w:lang w:val="en-US"/>
        </w:rPr>
        <w:fldChar w:fldCharType="begin"/>
      </w:r>
      <w:r>
        <w:instrText xml:space="preserve"> TC "</w:instrText>
      </w:r>
      <w:r w:rsidRPr="00C13D83">
        <w:rPr>
          <w:rFonts w:asciiTheme="minorHAnsi" w:hAnsiTheme="minorHAnsi" w:cs="Arial"/>
          <w:i/>
          <w:iCs/>
          <w:lang w:val="en-US"/>
        </w:rPr>
        <w:instrText>Change of name</w:instrText>
      </w:r>
      <w:r>
        <w:instrText xml:space="preserve">" \f C \l "1" </w:instrText>
      </w:r>
      <w:r>
        <w:rPr>
          <w:rFonts w:asciiTheme="minorHAnsi" w:hAnsiTheme="minorHAnsi" w:cs="Arial"/>
          <w:i/>
          <w:iCs/>
          <w:lang w:val="en-US"/>
        </w:rPr>
        <w:fldChar w:fldCharType="end"/>
      </w:r>
      <w:r w:rsidRPr="00C13D83">
        <w:rPr>
          <w:rFonts w:asciiTheme="minorHAnsi" w:hAnsiTheme="minorHAnsi" w:cs="Arial"/>
          <w:i/>
          <w:iCs/>
          <w:lang w:val="en-US"/>
        </w:rPr>
        <w:t xml:space="preserve"> </w:t>
      </w:r>
    </w:p>
    <w:p w:rsidR="00C13D83" w:rsidRPr="00C13D83" w:rsidRDefault="00C13D83" w:rsidP="00C13D83">
      <w:pPr>
        <w:tabs>
          <w:tab w:val="clear" w:pos="567"/>
          <w:tab w:val="clear" w:pos="1276"/>
          <w:tab w:val="clear" w:pos="1843"/>
          <w:tab w:val="clear" w:pos="5387"/>
          <w:tab w:val="clear" w:pos="5954"/>
        </w:tabs>
        <w:overflowPunct/>
        <w:autoSpaceDE/>
        <w:autoSpaceDN/>
        <w:adjustRightInd/>
        <w:spacing w:before="240"/>
        <w:textAlignment w:val="auto"/>
        <w:rPr>
          <w:rFonts w:asciiTheme="minorHAnsi" w:hAnsiTheme="minorHAnsi" w:cs="Arial"/>
          <w:lang w:val="en-US"/>
        </w:rPr>
      </w:pPr>
      <w:r w:rsidRPr="00C13D83">
        <w:rPr>
          <w:rFonts w:asciiTheme="minorHAnsi" w:hAnsiTheme="minorHAnsi" w:cs="Arial"/>
          <w:lang w:val="en-US"/>
        </w:rPr>
        <w:t xml:space="preserve">The </w:t>
      </w:r>
      <w:r w:rsidRPr="00C13D83">
        <w:rPr>
          <w:rFonts w:asciiTheme="minorHAnsi" w:hAnsiTheme="minorHAnsi" w:cs="Arial"/>
          <w:i/>
          <w:iCs/>
        </w:rPr>
        <w:t>Ministry of Foreign and Internal Trade and Telecommunications</w:t>
      </w:r>
      <w:r w:rsidRPr="00C13D83">
        <w:rPr>
          <w:rFonts w:asciiTheme="minorHAnsi" w:hAnsiTheme="minorHAnsi" w:cstheme="minorBidi"/>
          <w:lang w:val="en-US"/>
        </w:rPr>
        <w:t xml:space="preserve">, </w:t>
      </w:r>
      <w:r w:rsidRPr="00C13D83">
        <w:rPr>
          <w:rFonts w:asciiTheme="minorHAnsi" w:hAnsiTheme="minorHAnsi" w:cs="Arial"/>
          <w:lang w:val="en-US"/>
        </w:rPr>
        <w:t>Belgrade</w:t>
      </w:r>
      <w:r>
        <w:rPr>
          <w:rFonts w:asciiTheme="minorHAnsi" w:hAnsiTheme="minorHAnsi" w:cs="Arial"/>
          <w:lang w:val="en-US"/>
        </w:rPr>
        <w:fldChar w:fldCharType="begin"/>
      </w:r>
      <w:r>
        <w:instrText xml:space="preserve"> TC "</w:instrText>
      </w:r>
      <w:r w:rsidRPr="00C13D83">
        <w:rPr>
          <w:rFonts w:asciiTheme="minorHAnsi" w:hAnsiTheme="minorHAnsi" w:cs="Arial"/>
          <w:i/>
          <w:iCs/>
        </w:rPr>
        <w:instrText>Ministry of Foreign and Internal Trade and Telecommunications</w:instrText>
      </w:r>
      <w:r w:rsidRPr="00C13D83">
        <w:rPr>
          <w:rFonts w:asciiTheme="minorHAnsi" w:hAnsiTheme="minorHAnsi" w:cstheme="minorBidi"/>
          <w:lang w:val="en-US"/>
        </w:rPr>
        <w:instrText xml:space="preserve">, </w:instrText>
      </w:r>
      <w:r w:rsidRPr="00C13D83">
        <w:rPr>
          <w:rFonts w:asciiTheme="minorHAnsi" w:hAnsiTheme="minorHAnsi" w:cs="Arial"/>
          <w:lang w:val="en-US"/>
        </w:rPr>
        <w:instrText>Belgrade</w:instrText>
      </w:r>
      <w:r>
        <w:instrText>" \f C \l "1</w:instrText>
      </w:r>
      <w:proofErr w:type="gramStart"/>
      <w:r>
        <w:instrText xml:space="preserve">" </w:instrText>
      </w:r>
      <w:proofErr w:type="gramEnd"/>
      <w:r>
        <w:rPr>
          <w:rFonts w:asciiTheme="minorHAnsi" w:hAnsiTheme="minorHAnsi" w:cs="Arial"/>
          <w:lang w:val="en-US"/>
        </w:rPr>
        <w:fldChar w:fldCharType="end"/>
      </w:r>
      <w:r w:rsidRPr="00C13D83">
        <w:rPr>
          <w:rFonts w:asciiTheme="minorHAnsi" w:hAnsiTheme="minorHAnsi" w:cs="Arial"/>
          <w:lang w:val="en-US"/>
        </w:rPr>
        <w:t>, announces that it has changed its name. It is now called: «</w:t>
      </w:r>
      <w:hyperlink r:id="rId28" w:history="1">
        <w:r w:rsidRPr="00C13D83">
          <w:rPr>
            <w:i/>
            <w:iCs/>
          </w:rPr>
          <w:t>Ministry of Trade, Tourism and Telecommunications</w:t>
        </w:r>
      </w:hyperlink>
      <w:r w:rsidRPr="00C13D83">
        <w:rPr>
          <w:rFonts w:asciiTheme="minorHAnsi" w:hAnsiTheme="minorHAnsi" w:cs="Arial"/>
          <w:lang w:val="en-US"/>
        </w:rPr>
        <w:t>»</w:t>
      </w:r>
    </w:p>
    <w:p w:rsidR="00C13D83" w:rsidRPr="00C13D83" w:rsidRDefault="00C13D83" w:rsidP="00C13D83">
      <w:pPr>
        <w:ind w:left="567" w:hanging="567"/>
        <w:jc w:val="left"/>
        <w:rPr>
          <w:lang w:val="en-US"/>
        </w:rPr>
      </w:pPr>
      <w:r>
        <w:rPr>
          <w:lang w:val="en-US"/>
        </w:rPr>
        <w:tab/>
      </w:r>
      <w:r w:rsidRPr="00C13D83">
        <w:rPr>
          <w:lang w:val="en-US"/>
        </w:rPr>
        <w:t>Ministry of Trade, Tourism and Telecommunications</w:t>
      </w:r>
      <w:r w:rsidRPr="00C13D83">
        <w:rPr>
          <w:lang w:val="en-US"/>
        </w:rPr>
        <w:br/>
        <w:t>Pariska 7 St</w:t>
      </w:r>
      <w:proofErr w:type="gramStart"/>
      <w:r w:rsidRPr="00C13D83">
        <w:rPr>
          <w:lang w:val="en-US"/>
        </w:rPr>
        <w:t>.</w:t>
      </w:r>
      <w:proofErr w:type="gramEnd"/>
      <w:r w:rsidRPr="00C13D83">
        <w:rPr>
          <w:lang w:val="en-US"/>
        </w:rPr>
        <w:br/>
        <w:t>11000 BELGRADE</w:t>
      </w:r>
      <w:r w:rsidRPr="00C13D83">
        <w:rPr>
          <w:lang w:val="en-US"/>
        </w:rPr>
        <w:br/>
        <w:t>Serbia</w:t>
      </w:r>
      <w:r>
        <w:rPr>
          <w:lang w:val="en-US"/>
        </w:rPr>
        <w:br/>
      </w:r>
      <w:r w:rsidRPr="00C13D83">
        <w:rPr>
          <w:rFonts w:asciiTheme="minorHAnsi" w:hAnsiTheme="minorHAnsi" w:cs="Arial"/>
          <w:lang w:val="en-US"/>
        </w:rPr>
        <w:t>Tel:</w:t>
      </w:r>
      <w:r w:rsidRPr="00C13D83">
        <w:rPr>
          <w:rFonts w:asciiTheme="minorHAnsi" w:hAnsiTheme="minorHAnsi" w:cs="Arial"/>
          <w:lang w:val="en-US"/>
        </w:rPr>
        <w:tab/>
        <w:t>+381 11 2020057</w:t>
      </w:r>
      <w:r>
        <w:rPr>
          <w:rFonts w:asciiTheme="minorHAnsi" w:hAnsiTheme="minorHAnsi" w:cs="Arial"/>
          <w:lang w:val="en-US"/>
        </w:rPr>
        <w:br/>
      </w:r>
      <w:r w:rsidRPr="00C13D83">
        <w:rPr>
          <w:rFonts w:asciiTheme="minorHAnsi" w:hAnsiTheme="minorHAnsi" w:cs="Arial"/>
          <w:lang w:val="en-US"/>
        </w:rPr>
        <w:t>Fax:</w:t>
      </w:r>
      <w:r w:rsidRPr="00C13D83">
        <w:rPr>
          <w:rFonts w:asciiTheme="minorHAnsi" w:hAnsiTheme="minorHAnsi" w:cs="Arial"/>
          <w:lang w:val="en-US"/>
        </w:rPr>
        <w:tab/>
        <w:t>+381 11 2020059</w:t>
      </w:r>
      <w:r>
        <w:rPr>
          <w:rFonts w:asciiTheme="minorHAnsi" w:hAnsiTheme="minorHAnsi" w:cs="Arial"/>
          <w:lang w:val="en-US"/>
        </w:rPr>
        <w:br/>
      </w:r>
      <w:r w:rsidRPr="00C13D83">
        <w:rPr>
          <w:lang w:val="en-US"/>
        </w:rPr>
        <w:t>E-mail:</w:t>
      </w:r>
      <w:r w:rsidRPr="00C13D83">
        <w:rPr>
          <w:lang w:val="en-US"/>
        </w:rPr>
        <w:tab/>
      </w:r>
      <w:hyperlink r:id="rId29" w:history="1">
        <w:r w:rsidRPr="00C13D83">
          <w:rPr>
            <w:lang w:val="en-US"/>
          </w:rPr>
          <w:t>kabinet@mtt.gov.rs</w:t>
        </w:r>
      </w:hyperlink>
      <w:r w:rsidRPr="00C13D83">
        <w:br/>
      </w:r>
      <w:r w:rsidRPr="00C13D83">
        <w:rPr>
          <w:lang w:val="en-US"/>
        </w:rPr>
        <w:t>URL:</w:t>
      </w:r>
      <w:r w:rsidRPr="00C13D83">
        <w:rPr>
          <w:lang w:val="en-US"/>
        </w:rPr>
        <w:tab/>
      </w:r>
      <w:hyperlink r:id="rId30" w:history="1">
        <w:r w:rsidRPr="00C13D83">
          <w:rPr>
            <w:lang w:val="en-US"/>
          </w:rPr>
          <w:t>www.mtt.gov.rs</w:t>
        </w:r>
      </w:hyperlink>
    </w:p>
    <w:p w:rsidR="00C13D83" w:rsidRPr="00C13D83" w:rsidRDefault="00C13D83" w:rsidP="00FA4BE9">
      <w:pPr>
        <w:rPr>
          <w:rFonts w:asciiTheme="minorHAnsi" w:hAnsiTheme="minorHAnsi"/>
          <w:lang w:val="en-US"/>
        </w:rPr>
      </w:pPr>
    </w:p>
    <w:p w:rsidR="00C13D83" w:rsidRPr="00C13D83" w:rsidRDefault="00C13D83" w:rsidP="00C13D83">
      <w:pPr>
        <w:pStyle w:val="Heading20"/>
        <w:spacing w:before="240" w:after="40"/>
        <w:rPr>
          <w:lang w:val="en-US"/>
        </w:rPr>
      </w:pPr>
      <w:bookmarkStart w:id="562" w:name="_Toc388947561"/>
      <w:r w:rsidRPr="00C13D83">
        <w:rPr>
          <w:lang w:val="en-US"/>
        </w:rPr>
        <w:t>Other communication</w:t>
      </w:r>
      <w:bookmarkEnd w:id="562"/>
    </w:p>
    <w:p w:rsidR="00C13D83" w:rsidRPr="00C13D83" w:rsidRDefault="00C13D83" w:rsidP="00C13D83">
      <w:pPr>
        <w:tabs>
          <w:tab w:val="clear" w:pos="1276"/>
          <w:tab w:val="clear" w:pos="1843"/>
          <w:tab w:val="left" w:pos="1134"/>
          <w:tab w:val="left" w:pos="1560"/>
          <w:tab w:val="left" w:pos="2127"/>
        </w:tabs>
        <w:spacing w:before="360"/>
        <w:jc w:val="left"/>
        <w:outlineLvl w:val="3"/>
        <w:rPr>
          <w:b/>
          <w:bCs/>
          <w:lang w:val="en-US"/>
        </w:rPr>
      </w:pPr>
      <w:r w:rsidRPr="00C13D83">
        <w:rPr>
          <w:b/>
          <w:bCs/>
          <w:lang w:val="en-US"/>
        </w:rPr>
        <w:t>Serbia</w:t>
      </w:r>
      <w:r>
        <w:rPr>
          <w:b/>
          <w:bCs/>
          <w:lang w:val="en-US"/>
        </w:rPr>
        <w:fldChar w:fldCharType="begin"/>
      </w:r>
      <w:r>
        <w:instrText xml:space="preserve"> TC "</w:instrText>
      </w:r>
      <w:r w:rsidRPr="00C13D83">
        <w:rPr>
          <w:b/>
          <w:bCs/>
          <w:lang w:val="en-US"/>
        </w:rPr>
        <w:instrText>Serbia</w:instrText>
      </w:r>
      <w:r>
        <w:instrText xml:space="preserve">" \f C \l "1" </w:instrText>
      </w:r>
      <w:r>
        <w:rPr>
          <w:b/>
          <w:bCs/>
          <w:lang w:val="en-US"/>
        </w:rPr>
        <w:fldChar w:fldCharType="end"/>
      </w:r>
    </w:p>
    <w:p w:rsidR="00C13D83" w:rsidRPr="00C13D83" w:rsidRDefault="00C13D83" w:rsidP="00C13D83">
      <w:pPr>
        <w:tabs>
          <w:tab w:val="clear" w:pos="1276"/>
          <w:tab w:val="clear" w:pos="1843"/>
          <w:tab w:val="left" w:pos="1134"/>
          <w:tab w:val="left" w:pos="1560"/>
          <w:tab w:val="left" w:pos="2127"/>
        </w:tabs>
        <w:spacing w:before="40"/>
        <w:jc w:val="left"/>
        <w:outlineLvl w:val="4"/>
        <w:rPr>
          <w:szCs w:val="18"/>
          <w:lang w:val="en-US"/>
        </w:rPr>
      </w:pPr>
      <w:r w:rsidRPr="00C13D83">
        <w:rPr>
          <w:szCs w:val="18"/>
          <w:lang w:val="en-US"/>
        </w:rPr>
        <w:t>Communication of 8.V.2014:</w:t>
      </w:r>
    </w:p>
    <w:p w:rsidR="00C13D83" w:rsidRPr="00C13D83" w:rsidRDefault="00C13D83" w:rsidP="00C13D83">
      <w:pPr>
        <w:tabs>
          <w:tab w:val="clear" w:pos="1276"/>
          <w:tab w:val="clear" w:pos="1843"/>
          <w:tab w:val="left" w:pos="1134"/>
          <w:tab w:val="left" w:pos="1560"/>
          <w:tab w:val="left" w:pos="2127"/>
        </w:tabs>
        <w:spacing w:before="240" w:line="240" w:lineRule="exact"/>
        <w:outlineLvl w:val="4"/>
        <w:rPr>
          <w:szCs w:val="18"/>
          <w:lang w:val="en-US"/>
        </w:rPr>
      </w:pPr>
      <w:r w:rsidRPr="00C13D83">
        <w:rPr>
          <w:szCs w:val="18"/>
          <w:lang w:val="en-US"/>
        </w:rPr>
        <w:t xml:space="preserve">On the occasion of the 177th anniversary of Sokobanja, the Republic of Serbia authorizes a number of Serbian amateur radio stations to use the special call sign </w:t>
      </w:r>
      <w:r w:rsidRPr="00C13D83">
        <w:rPr>
          <w:b/>
          <w:bCs/>
          <w:szCs w:val="18"/>
          <w:lang w:val="en-US"/>
        </w:rPr>
        <w:t xml:space="preserve">YU177SB </w:t>
      </w:r>
      <w:r w:rsidRPr="00C13D83">
        <w:rPr>
          <w:szCs w:val="18"/>
          <w:lang w:val="en-US"/>
        </w:rPr>
        <w:t>from 1 June to 31 July 2014.</w:t>
      </w:r>
    </w:p>
    <w:p w:rsidR="00170F1C" w:rsidRDefault="00170F1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E5105F" w:rsidRPr="00115C7C" w:rsidRDefault="00E5105F" w:rsidP="00AD54EE">
      <w:pPr>
        <w:pStyle w:val="Heading20"/>
        <w:spacing w:before="240" w:after="40"/>
        <w:rPr>
          <w:lang w:val="en-US"/>
        </w:rPr>
      </w:pPr>
      <w:bookmarkStart w:id="563" w:name="_Toc248829285"/>
      <w:bookmarkStart w:id="564" w:name="_Toc251059439"/>
      <w:bookmarkStart w:id="565" w:name="_Toc253407165"/>
      <w:bookmarkStart w:id="566" w:name="_Toc259783160"/>
      <w:bookmarkStart w:id="567" w:name="_Toc262631831"/>
      <w:bookmarkStart w:id="568" w:name="_Toc265056510"/>
      <w:bookmarkStart w:id="569" w:name="_Toc266181257"/>
      <w:bookmarkStart w:id="570" w:name="_Toc268774042"/>
      <w:bookmarkStart w:id="571" w:name="_Toc271700511"/>
      <w:bookmarkStart w:id="572" w:name="_Toc273023372"/>
      <w:bookmarkStart w:id="573" w:name="_Toc274223846"/>
      <w:bookmarkStart w:id="574" w:name="_Toc276717182"/>
      <w:bookmarkStart w:id="575" w:name="_Toc279669168"/>
      <w:bookmarkStart w:id="576" w:name="_Toc280349224"/>
      <w:bookmarkStart w:id="577" w:name="_Toc282526056"/>
      <w:bookmarkStart w:id="578" w:name="_Toc283737222"/>
      <w:bookmarkStart w:id="579" w:name="_Toc286218733"/>
      <w:bookmarkStart w:id="580" w:name="_Toc288660298"/>
      <w:bookmarkStart w:id="581" w:name="_Toc291005407"/>
      <w:bookmarkStart w:id="582" w:name="_Toc292704991"/>
      <w:bookmarkStart w:id="583" w:name="_Toc295387916"/>
      <w:bookmarkStart w:id="584" w:name="_Toc296675486"/>
      <w:bookmarkStart w:id="585" w:name="_Toc297804737"/>
      <w:bookmarkStart w:id="586" w:name="_Toc301945311"/>
      <w:bookmarkStart w:id="587" w:name="_Toc303344266"/>
      <w:bookmarkStart w:id="588" w:name="_Toc304892184"/>
      <w:bookmarkStart w:id="589" w:name="_Toc308530349"/>
      <w:bookmarkStart w:id="590" w:name="_Toc311103661"/>
      <w:bookmarkStart w:id="591" w:name="_Toc313973326"/>
      <w:bookmarkStart w:id="592" w:name="_Toc316479982"/>
      <w:bookmarkStart w:id="593" w:name="_Toc318965020"/>
      <w:bookmarkStart w:id="594" w:name="_Toc320536977"/>
      <w:bookmarkStart w:id="595" w:name="_Toc323035740"/>
      <w:bookmarkStart w:id="596" w:name="_Toc323904393"/>
      <w:bookmarkStart w:id="597" w:name="_Toc332272671"/>
      <w:bookmarkStart w:id="598" w:name="_Toc334776206"/>
      <w:bookmarkStart w:id="599" w:name="_Toc335901525"/>
      <w:bookmarkStart w:id="600" w:name="_Toc337110351"/>
      <w:bookmarkStart w:id="601" w:name="_Toc338779392"/>
      <w:bookmarkStart w:id="602" w:name="_Toc340225539"/>
      <w:bookmarkStart w:id="603" w:name="_Toc341451237"/>
      <w:bookmarkStart w:id="604" w:name="_Toc342912868"/>
      <w:bookmarkStart w:id="605" w:name="_Toc343262688"/>
      <w:bookmarkStart w:id="606" w:name="_Toc345579843"/>
      <w:bookmarkStart w:id="607" w:name="_Toc346885965"/>
      <w:bookmarkStart w:id="608" w:name="_Toc347929610"/>
      <w:bookmarkStart w:id="609" w:name="_Toc349288271"/>
      <w:bookmarkStart w:id="610" w:name="_Toc350415589"/>
      <w:bookmarkStart w:id="611" w:name="_Toc351549910"/>
      <w:bookmarkStart w:id="612" w:name="_Toc352940515"/>
      <w:bookmarkStart w:id="613" w:name="_Toc354053852"/>
      <w:bookmarkStart w:id="614" w:name="_Toc355708878"/>
      <w:bookmarkStart w:id="615" w:name="_Toc357001961"/>
      <w:bookmarkStart w:id="616" w:name="_Toc358192588"/>
      <w:bookmarkStart w:id="617" w:name="_Toc359489437"/>
      <w:bookmarkStart w:id="618" w:name="_Toc360696837"/>
      <w:bookmarkStart w:id="619" w:name="_Toc361921568"/>
      <w:bookmarkStart w:id="620" w:name="_Toc363741408"/>
      <w:bookmarkStart w:id="621" w:name="_Toc364672357"/>
      <w:bookmarkStart w:id="622" w:name="_Toc366157714"/>
      <w:bookmarkStart w:id="623" w:name="_Toc367715553"/>
      <w:bookmarkStart w:id="624" w:name="_Toc369007687"/>
      <w:bookmarkStart w:id="625" w:name="_Toc369007891"/>
      <w:bookmarkStart w:id="626" w:name="_Toc370373498"/>
      <w:bookmarkStart w:id="627" w:name="_Toc371588866"/>
      <w:bookmarkStart w:id="628" w:name="_Toc373157832"/>
      <w:bookmarkStart w:id="629" w:name="_Toc374006640"/>
      <w:bookmarkStart w:id="630" w:name="_Toc374692694"/>
      <w:bookmarkStart w:id="631" w:name="_Toc374692771"/>
      <w:bookmarkStart w:id="632" w:name="_Toc377026500"/>
      <w:bookmarkStart w:id="633" w:name="_Toc378322721"/>
      <w:bookmarkStart w:id="634" w:name="_Toc379440374"/>
      <w:bookmarkStart w:id="635" w:name="_Toc380582899"/>
      <w:bookmarkStart w:id="636" w:name="_Toc381784232"/>
      <w:bookmarkStart w:id="637" w:name="_Toc383182315"/>
      <w:bookmarkStart w:id="638" w:name="_Toc384625709"/>
      <w:bookmarkStart w:id="639" w:name="_Toc385496801"/>
      <w:bookmarkStart w:id="640" w:name="_Toc388946329"/>
      <w:bookmarkStart w:id="641" w:name="_Toc388947562"/>
      <w:bookmarkEnd w:id="523"/>
      <w:bookmarkEnd w:id="524"/>
      <w:r w:rsidRPr="00115C7C">
        <w:rPr>
          <w:lang w:val="en-US"/>
        </w:rPr>
        <w:lastRenderedPageBreak/>
        <w:t>Service Restrictions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E5105F" w:rsidRPr="00075E3D" w:rsidRDefault="00E5105F" w:rsidP="00AD54EE">
      <w:pPr>
        <w:jc w:val="center"/>
      </w:pPr>
      <w:bookmarkStart w:id="642" w:name="_Toc248829287"/>
      <w:bookmarkStart w:id="643" w:name="_Toc251059440"/>
      <w:r w:rsidRPr="00075E3D">
        <w:t xml:space="preserve">See URL: </w:t>
      </w:r>
      <w:hyperlink r:id="rId31" w:history="1">
        <w:r w:rsidRPr="00075E3D">
          <w:t>www.itu.int/pub/T-SP-SR.1-2012</w:t>
        </w:r>
      </w:hyperlink>
    </w:p>
    <w:p w:rsidR="004D3370" w:rsidRPr="005B3E0F" w:rsidRDefault="004D3370" w:rsidP="004D3370">
      <w:pPr>
        <w:rPr>
          <w:lang w:val="en-US"/>
        </w:rPr>
      </w:pPr>
    </w:p>
    <w:tbl>
      <w:tblPr>
        <w:tblW w:w="0" w:type="auto"/>
        <w:tblLayout w:type="fixed"/>
        <w:tblLook w:val="0000" w:firstRow="0" w:lastRow="0" w:firstColumn="0" w:lastColumn="0" w:noHBand="0" w:noVBand="0"/>
      </w:tblPr>
      <w:tblGrid>
        <w:gridCol w:w="2620"/>
        <w:gridCol w:w="1985"/>
      </w:tblGrid>
      <w:tr w:rsidR="004D3370" w:rsidRPr="00880BB6" w:rsidTr="00E00D2C">
        <w:tc>
          <w:tcPr>
            <w:tcW w:w="2620"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 xml:space="preserve">geographical </w:t>
            </w:r>
            <w:r w:rsidR="00797E0A">
              <w:rPr>
                <w:sz w:val="20"/>
                <w:szCs w:val="20"/>
                <w:lang w:val="es-ES_tradnl"/>
              </w:rPr>
              <w:t>área</w:t>
            </w:r>
          </w:p>
        </w:tc>
        <w:tc>
          <w:tcPr>
            <w:tcW w:w="1985" w:type="dxa"/>
            <w:vAlign w:val="center"/>
          </w:tcPr>
          <w:p w:rsidR="004D3370" w:rsidRPr="00880BB6" w:rsidRDefault="004D3370" w:rsidP="00E00D2C">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4D3370" w:rsidRPr="00880BB6" w:rsidTr="00E00D2C">
        <w:tc>
          <w:tcPr>
            <w:tcW w:w="2160" w:type="dxa"/>
          </w:tcPr>
          <w:p w:rsidR="004D3370" w:rsidRPr="00880BB6" w:rsidRDefault="004D3370" w:rsidP="00E00D2C">
            <w:pPr>
              <w:pStyle w:val="Tabletext"/>
              <w:rPr>
                <w:sz w:val="20"/>
                <w:szCs w:val="20"/>
                <w:lang w:val="es-ES_tradnl"/>
              </w:rPr>
            </w:pPr>
            <w:r w:rsidRPr="00880BB6">
              <w:rPr>
                <w:sz w:val="20"/>
                <w:szCs w:val="20"/>
                <w:lang w:val="es-ES_tradnl"/>
              </w:rPr>
              <w:t>Seychelles</w:t>
            </w:r>
          </w:p>
        </w:tc>
        <w:tc>
          <w:tcPr>
            <w:tcW w:w="1985" w:type="dxa"/>
          </w:tcPr>
          <w:p w:rsidR="004D3370" w:rsidRPr="00880BB6" w:rsidRDefault="004D3370" w:rsidP="00E00D2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Pr="00880BB6" w:rsidRDefault="004D3370" w:rsidP="00E00D2C">
            <w:pPr>
              <w:pStyle w:val="Tabletext"/>
              <w:rPr>
                <w:sz w:val="20"/>
                <w:szCs w:val="20"/>
                <w:lang w:val="es-ES_tradnl"/>
              </w:rPr>
            </w:pPr>
            <w:r>
              <w:rPr>
                <w:sz w:val="20"/>
                <w:szCs w:val="20"/>
                <w:lang w:val="es-ES_tradnl"/>
              </w:rPr>
              <w:t>Slovakia</w:t>
            </w:r>
          </w:p>
        </w:tc>
        <w:tc>
          <w:tcPr>
            <w:tcW w:w="1985" w:type="dxa"/>
          </w:tcPr>
          <w:p w:rsidR="004D3370" w:rsidRPr="00880BB6" w:rsidRDefault="004D3370" w:rsidP="00E00D2C">
            <w:pPr>
              <w:pStyle w:val="Tabletext"/>
              <w:rPr>
                <w:sz w:val="20"/>
                <w:szCs w:val="20"/>
                <w:lang w:val="es-ES_tradnl"/>
              </w:rPr>
            </w:pPr>
            <w:r>
              <w:rPr>
                <w:sz w:val="20"/>
                <w:szCs w:val="20"/>
                <w:lang w:val="es-ES_tradnl"/>
              </w:rPr>
              <w:t>1007 (p.12)</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Pr>
                <w:sz w:val="20"/>
                <w:szCs w:val="20"/>
                <w:lang w:val="es-ES_tradnl"/>
              </w:rPr>
              <w:t>Thailand</w:t>
            </w:r>
          </w:p>
        </w:tc>
        <w:tc>
          <w:tcPr>
            <w:tcW w:w="1985" w:type="dxa"/>
          </w:tcPr>
          <w:p w:rsidR="004D3370" w:rsidRDefault="004D3370" w:rsidP="00E00D2C">
            <w:pPr>
              <w:pStyle w:val="Tabletext"/>
              <w:rPr>
                <w:sz w:val="20"/>
                <w:szCs w:val="20"/>
                <w:lang w:val="es-ES_tradnl"/>
              </w:rPr>
            </w:pPr>
            <w:r>
              <w:rPr>
                <w:sz w:val="20"/>
                <w:szCs w:val="20"/>
                <w:lang w:val="es-ES_tradnl"/>
              </w:rPr>
              <w:t>1034 (p 5)</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sz w:val="20"/>
                <w:szCs w:val="20"/>
                <w:lang w:val="en-US"/>
              </w:rPr>
              <w:t>São Tomé and Principe</w:t>
            </w:r>
          </w:p>
        </w:tc>
        <w:tc>
          <w:tcPr>
            <w:tcW w:w="1985" w:type="dxa"/>
          </w:tcPr>
          <w:p w:rsidR="004D3370" w:rsidRDefault="004D3370" w:rsidP="00E00D2C">
            <w:pPr>
              <w:pStyle w:val="Tabletext"/>
              <w:rPr>
                <w:sz w:val="20"/>
                <w:szCs w:val="20"/>
                <w:lang w:val="es-ES_tradnl"/>
              </w:rPr>
            </w:pPr>
            <w:r>
              <w:rPr>
                <w:sz w:val="20"/>
                <w:szCs w:val="20"/>
                <w:lang w:val="es-ES_tradnl"/>
              </w:rPr>
              <w:t>1039 (p 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r w:rsidR="004D3370" w:rsidRPr="00880BB6" w:rsidTr="00E00D2C">
        <w:tc>
          <w:tcPr>
            <w:tcW w:w="2160" w:type="dxa"/>
          </w:tcPr>
          <w:p w:rsidR="004D3370" w:rsidRDefault="004D3370" w:rsidP="00E00D2C">
            <w:pPr>
              <w:pStyle w:val="Tabletext"/>
              <w:rPr>
                <w:sz w:val="20"/>
                <w:szCs w:val="20"/>
                <w:lang w:val="es-ES_tradnl"/>
              </w:rPr>
            </w:pPr>
            <w:r w:rsidRPr="00EA0434">
              <w:rPr>
                <w:bCs/>
                <w:sz w:val="20"/>
                <w:szCs w:val="20"/>
                <w:lang w:val="en-US"/>
              </w:rPr>
              <w:t>Uruguay</w:t>
            </w:r>
          </w:p>
        </w:tc>
        <w:tc>
          <w:tcPr>
            <w:tcW w:w="1985" w:type="dxa"/>
          </w:tcPr>
          <w:p w:rsidR="004D3370" w:rsidRDefault="004D3370" w:rsidP="00E00D2C">
            <w:pPr>
              <w:pStyle w:val="Tabletext"/>
              <w:rPr>
                <w:sz w:val="20"/>
                <w:szCs w:val="20"/>
                <w:lang w:val="es-ES_tradnl"/>
              </w:rPr>
            </w:pPr>
            <w:r>
              <w:rPr>
                <w:sz w:val="20"/>
                <w:szCs w:val="20"/>
                <w:lang w:val="es-ES_tradnl"/>
              </w:rPr>
              <w:t>1039 (p14)</w:t>
            </w:r>
          </w:p>
        </w:tc>
        <w:tc>
          <w:tcPr>
            <w:tcW w:w="2268" w:type="dxa"/>
            <w:tcBorders>
              <w:left w:val="nil"/>
            </w:tcBorders>
          </w:tcPr>
          <w:p w:rsidR="004D3370" w:rsidRPr="00880BB6" w:rsidRDefault="004D3370" w:rsidP="00E00D2C">
            <w:pPr>
              <w:pStyle w:val="Tabletext"/>
              <w:rPr>
                <w:sz w:val="20"/>
                <w:szCs w:val="20"/>
                <w:lang w:val="es-ES_tradnl"/>
              </w:rPr>
            </w:pPr>
          </w:p>
        </w:tc>
        <w:tc>
          <w:tcPr>
            <w:tcW w:w="1985" w:type="dxa"/>
          </w:tcPr>
          <w:p w:rsidR="004D3370" w:rsidRPr="00880BB6" w:rsidRDefault="004D3370" w:rsidP="00E00D2C">
            <w:pPr>
              <w:pStyle w:val="Tabletext"/>
              <w:rPr>
                <w:sz w:val="20"/>
                <w:szCs w:val="20"/>
                <w:lang w:val="es-ES_tradnl"/>
              </w:rPr>
            </w:pPr>
          </w:p>
        </w:tc>
      </w:tr>
    </w:tbl>
    <w:p w:rsidR="004D3370" w:rsidRDefault="004D3370" w:rsidP="004D3370">
      <w:pPr>
        <w:rPr>
          <w:lang w:val="es-ES_tradnl"/>
        </w:rPr>
      </w:pPr>
    </w:p>
    <w:p w:rsidR="00E272C7" w:rsidRDefault="00E272C7" w:rsidP="00AD54EE">
      <w:pPr>
        <w:rPr>
          <w:lang w:val="en-US"/>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854B3D" w:rsidRDefault="00854B3D"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644" w:name="_Toc253407167"/>
      <w:bookmarkStart w:id="645" w:name="_Toc259783162"/>
      <w:bookmarkStart w:id="646" w:name="_Toc262631833"/>
      <w:bookmarkStart w:id="647" w:name="_Toc265056512"/>
      <w:bookmarkStart w:id="648" w:name="_Toc266181259"/>
      <w:bookmarkStart w:id="649" w:name="_Toc268774044"/>
      <w:bookmarkStart w:id="650" w:name="_Toc271700513"/>
      <w:bookmarkStart w:id="651" w:name="_Toc273023374"/>
      <w:bookmarkStart w:id="652" w:name="_Toc274223848"/>
      <w:bookmarkStart w:id="653" w:name="_Toc276717184"/>
      <w:bookmarkStart w:id="654" w:name="_Toc279669170"/>
      <w:bookmarkStart w:id="655" w:name="_Toc280349226"/>
      <w:bookmarkStart w:id="656" w:name="_Toc282526058"/>
      <w:bookmarkStart w:id="657" w:name="_Toc283737224"/>
      <w:bookmarkStart w:id="658" w:name="_Toc286218735"/>
      <w:bookmarkStart w:id="659" w:name="_Toc288660300"/>
      <w:bookmarkStart w:id="660" w:name="_Toc291005409"/>
      <w:bookmarkStart w:id="661" w:name="_Toc292704993"/>
      <w:bookmarkStart w:id="662" w:name="_Toc295387918"/>
      <w:bookmarkStart w:id="663" w:name="_Toc296675488"/>
      <w:bookmarkStart w:id="664" w:name="_Toc297804739"/>
      <w:bookmarkStart w:id="665" w:name="_Toc301945313"/>
      <w:bookmarkStart w:id="666" w:name="_Toc303344268"/>
      <w:bookmarkStart w:id="667" w:name="_Toc304892186"/>
      <w:bookmarkStart w:id="668" w:name="_Toc308530351"/>
      <w:bookmarkStart w:id="669" w:name="_Toc311103663"/>
      <w:bookmarkStart w:id="670" w:name="_Toc313973328"/>
      <w:bookmarkStart w:id="671" w:name="_Toc316479984"/>
      <w:bookmarkStart w:id="672" w:name="_Toc318965022"/>
      <w:bookmarkStart w:id="673" w:name="_Toc320536978"/>
      <w:bookmarkStart w:id="674" w:name="_Toc323035741"/>
      <w:bookmarkStart w:id="675" w:name="_Toc323904394"/>
      <w:bookmarkStart w:id="676" w:name="_Toc332272672"/>
      <w:bookmarkStart w:id="677" w:name="_Toc334776207"/>
      <w:bookmarkStart w:id="678" w:name="_Toc335901526"/>
      <w:bookmarkStart w:id="679" w:name="_Toc337110352"/>
      <w:bookmarkStart w:id="680" w:name="_Toc338779393"/>
      <w:bookmarkStart w:id="681" w:name="_Toc340225540"/>
      <w:bookmarkStart w:id="682" w:name="_Toc341451238"/>
      <w:bookmarkStart w:id="683" w:name="_Toc342912869"/>
      <w:bookmarkStart w:id="684" w:name="_Toc343262689"/>
      <w:bookmarkStart w:id="685" w:name="_Toc345579844"/>
      <w:bookmarkStart w:id="686" w:name="_Toc346885966"/>
      <w:bookmarkStart w:id="687" w:name="_Toc347929611"/>
      <w:bookmarkStart w:id="688" w:name="_Toc349288272"/>
      <w:bookmarkStart w:id="689" w:name="_Toc350415590"/>
      <w:bookmarkStart w:id="690" w:name="_Toc351549911"/>
      <w:bookmarkStart w:id="691" w:name="_Toc352940516"/>
      <w:bookmarkStart w:id="692" w:name="_Toc354053853"/>
      <w:bookmarkStart w:id="693" w:name="_Toc355708879"/>
      <w:bookmarkStart w:id="694" w:name="_Toc357001962"/>
      <w:bookmarkStart w:id="695" w:name="_Toc358192589"/>
      <w:bookmarkStart w:id="696" w:name="_Toc359489438"/>
      <w:bookmarkStart w:id="697" w:name="_Toc360696838"/>
      <w:bookmarkStart w:id="698" w:name="_Toc361921569"/>
      <w:bookmarkStart w:id="699" w:name="_Toc363741409"/>
      <w:bookmarkStart w:id="700" w:name="_Toc364672358"/>
      <w:bookmarkStart w:id="701" w:name="_Toc366157715"/>
      <w:bookmarkStart w:id="702" w:name="_Toc367715554"/>
      <w:bookmarkStart w:id="703" w:name="_Toc369007688"/>
      <w:bookmarkStart w:id="704" w:name="_Toc369007892"/>
      <w:bookmarkStart w:id="705" w:name="_Toc370373501"/>
      <w:bookmarkStart w:id="706" w:name="_Toc371588867"/>
      <w:bookmarkStart w:id="707" w:name="_Toc373157833"/>
      <w:bookmarkStart w:id="708" w:name="_Toc374006641"/>
      <w:bookmarkStart w:id="709" w:name="_Toc374692695"/>
      <w:bookmarkStart w:id="710" w:name="_Toc374692772"/>
      <w:bookmarkStart w:id="711" w:name="_Toc377026501"/>
      <w:bookmarkStart w:id="712" w:name="_Toc378322722"/>
      <w:bookmarkStart w:id="713" w:name="_Toc379440375"/>
      <w:bookmarkStart w:id="714" w:name="_Toc380582900"/>
      <w:bookmarkStart w:id="715" w:name="_Toc381784233"/>
      <w:bookmarkStart w:id="716" w:name="_Toc383182316"/>
      <w:bookmarkStart w:id="717" w:name="_Toc384625710"/>
      <w:bookmarkStart w:id="718" w:name="_Toc385496802"/>
      <w:bookmarkStart w:id="719" w:name="_Toc388946330"/>
      <w:bookmarkStart w:id="720" w:name="_Toc388947563"/>
      <w:r w:rsidRPr="00115C7C">
        <w:rPr>
          <w:lang w:val="en-US"/>
        </w:rPr>
        <w:t>Call-Back</w:t>
      </w:r>
      <w:r w:rsidRPr="00115C7C">
        <w:rPr>
          <w:lang w:val="en-US"/>
        </w:rPr>
        <w:br/>
        <w:t>and alternative calling procedures (Res. 21 Rev. PP-200</w:t>
      </w:r>
      <w:r>
        <w:rPr>
          <w:lang w:val="en-US"/>
        </w:rPr>
        <w:t>6</w:t>
      </w:r>
      <w:r w:rsidRPr="00115C7C">
        <w:rPr>
          <w:lang w:val="en-US"/>
        </w:rPr>
        <w: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793006">
          <w:headerReference w:type="even" r:id="rId32"/>
          <w:headerReference w:type="default" r:id="rId33"/>
          <w:footerReference w:type="even" r:id="rId34"/>
          <w:footerReference w:type="default" r:id="rId35"/>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721" w:name="_Toc253407169"/>
      <w:bookmarkStart w:id="722" w:name="_Toc259783164"/>
      <w:bookmarkStart w:id="723" w:name="_Toc266181261"/>
      <w:bookmarkStart w:id="724" w:name="_Toc268774046"/>
      <w:bookmarkStart w:id="725" w:name="_Toc271700515"/>
      <w:bookmarkStart w:id="726" w:name="_Toc273023376"/>
      <w:bookmarkStart w:id="727" w:name="_Toc274223850"/>
      <w:bookmarkStart w:id="728" w:name="_Toc276717186"/>
      <w:bookmarkStart w:id="729" w:name="_Toc279669172"/>
      <w:bookmarkStart w:id="730" w:name="_Toc280349228"/>
      <w:bookmarkStart w:id="731" w:name="_Toc282526060"/>
      <w:bookmarkStart w:id="732" w:name="_Toc283737226"/>
      <w:bookmarkStart w:id="733" w:name="_Toc286218737"/>
      <w:bookmarkStart w:id="734" w:name="_Toc288660302"/>
      <w:bookmarkStart w:id="735" w:name="_Toc291005411"/>
      <w:bookmarkStart w:id="736" w:name="_Toc292704995"/>
      <w:bookmarkStart w:id="737" w:name="_Toc295387920"/>
      <w:bookmarkStart w:id="738" w:name="_Toc296675490"/>
      <w:bookmarkStart w:id="739" w:name="_Toc297804741"/>
      <w:bookmarkStart w:id="740" w:name="_Toc301945315"/>
      <w:bookmarkStart w:id="741" w:name="_Toc303344270"/>
      <w:bookmarkStart w:id="742" w:name="_Toc304892188"/>
      <w:bookmarkStart w:id="743" w:name="_Toc308530352"/>
      <w:bookmarkStart w:id="744" w:name="_Toc311103664"/>
      <w:bookmarkStart w:id="745" w:name="_Toc313973329"/>
      <w:bookmarkStart w:id="746" w:name="_Toc316479985"/>
      <w:bookmarkStart w:id="747" w:name="_Toc318965023"/>
      <w:bookmarkStart w:id="748" w:name="_Toc320536979"/>
      <w:bookmarkStart w:id="749" w:name="_Toc321233409"/>
      <w:bookmarkStart w:id="750" w:name="_Toc321311688"/>
      <w:bookmarkStart w:id="751" w:name="_Toc321820569"/>
      <w:bookmarkStart w:id="752" w:name="_Toc323035742"/>
      <w:bookmarkStart w:id="753" w:name="_Toc323904395"/>
      <w:bookmarkStart w:id="754" w:name="_Toc332272673"/>
      <w:bookmarkStart w:id="755" w:name="_Toc334776208"/>
      <w:bookmarkStart w:id="756" w:name="_Toc335901527"/>
      <w:bookmarkStart w:id="757" w:name="_Toc337110353"/>
      <w:bookmarkStart w:id="758" w:name="_Toc338779394"/>
      <w:bookmarkStart w:id="759" w:name="_Toc340225541"/>
      <w:bookmarkStart w:id="760" w:name="_Toc341451239"/>
      <w:bookmarkStart w:id="761" w:name="_Toc342912870"/>
      <w:bookmarkStart w:id="762" w:name="_Toc343262690"/>
      <w:bookmarkStart w:id="763" w:name="_Toc345579845"/>
      <w:bookmarkStart w:id="764" w:name="_Toc346885967"/>
      <w:bookmarkStart w:id="765" w:name="_Toc347929612"/>
      <w:bookmarkStart w:id="766" w:name="_Toc349288273"/>
      <w:bookmarkStart w:id="767" w:name="_Toc350415591"/>
      <w:bookmarkStart w:id="768" w:name="_Toc351549912"/>
      <w:bookmarkStart w:id="769" w:name="_Toc352940517"/>
      <w:bookmarkStart w:id="770" w:name="_Toc354053854"/>
      <w:bookmarkStart w:id="771" w:name="_Toc355708880"/>
      <w:bookmarkStart w:id="772" w:name="_Toc357001963"/>
      <w:bookmarkStart w:id="773" w:name="_Toc358192590"/>
      <w:bookmarkStart w:id="774" w:name="_Toc359489439"/>
      <w:bookmarkStart w:id="775" w:name="_Toc360696839"/>
      <w:bookmarkStart w:id="776" w:name="_Toc361921570"/>
      <w:bookmarkStart w:id="777" w:name="_Toc363741410"/>
      <w:bookmarkStart w:id="778" w:name="_Toc364672359"/>
      <w:bookmarkStart w:id="779" w:name="_Toc366157716"/>
      <w:bookmarkStart w:id="780" w:name="_Toc367715555"/>
      <w:bookmarkStart w:id="781" w:name="_Toc369007689"/>
      <w:bookmarkStart w:id="782" w:name="_Toc369007893"/>
      <w:bookmarkStart w:id="783" w:name="_Toc370373502"/>
      <w:bookmarkStart w:id="784" w:name="_Toc371588868"/>
      <w:bookmarkStart w:id="785" w:name="_Toc373157834"/>
      <w:bookmarkStart w:id="786" w:name="_Toc374006642"/>
      <w:bookmarkStart w:id="787" w:name="_Toc374692696"/>
      <w:bookmarkStart w:id="788" w:name="_Toc374692773"/>
      <w:bookmarkStart w:id="789" w:name="_Toc377026502"/>
      <w:bookmarkStart w:id="790" w:name="_Toc378322723"/>
      <w:bookmarkStart w:id="791" w:name="_Toc379440376"/>
      <w:bookmarkStart w:id="792" w:name="_Toc380582901"/>
      <w:bookmarkStart w:id="793" w:name="_Toc381784234"/>
      <w:bookmarkStart w:id="794" w:name="_Toc383182317"/>
      <w:bookmarkStart w:id="795" w:name="_Toc384625711"/>
      <w:bookmarkStart w:id="796" w:name="_Toc385496803"/>
      <w:bookmarkStart w:id="797" w:name="_Toc388946331"/>
      <w:bookmarkStart w:id="798" w:name="_Toc388947564"/>
      <w:proofErr w:type="gramStart"/>
      <w:r w:rsidRPr="005E4B05">
        <w:rPr>
          <w:lang w:val="en-US"/>
        </w:rPr>
        <w:lastRenderedPageBreak/>
        <w:t>AMENDMENTS</w:t>
      </w:r>
      <w:r w:rsidR="00CD6391" w:rsidRPr="005E4B05">
        <w:rPr>
          <w:lang w:val="en-US"/>
        </w:rPr>
        <w:t xml:space="preserve"> </w:t>
      </w:r>
      <w:r w:rsidRPr="005E4B05">
        <w:rPr>
          <w:lang w:val="en-US"/>
        </w:rPr>
        <w:t xml:space="preserve"> TO</w:t>
      </w:r>
      <w:proofErr w:type="gramEnd"/>
      <w:r w:rsidRPr="005E4B05">
        <w:rPr>
          <w:lang w:val="en-US"/>
        </w:rPr>
        <w:t xml:space="preserve">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1B7417" w:rsidRPr="00C13D83" w:rsidRDefault="001B7417" w:rsidP="00C13D83">
      <w:pPr>
        <w:spacing w:before="0"/>
        <w:rPr>
          <w:rFonts w:eastAsia="SimSun"/>
          <w:sz w:val="8"/>
          <w:lang w:val="es-ES"/>
        </w:rPr>
      </w:pPr>
      <w:bookmarkStart w:id="799" w:name="_Toc295387921"/>
      <w:bookmarkStart w:id="800" w:name="_Toc36875243"/>
    </w:p>
    <w:p w:rsidR="00C13D83" w:rsidRPr="00373B8E" w:rsidRDefault="00C13D83" w:rsidP="00C13D83">
      <w:pPr>
        <w:pStyle w:val="Heading20"/>
        <w:rPr>
          <w:lang w:val="en-US"/>
        </w:rPr>
      </w:pPr>
      <w:bookmarkStart w:id="801" w:name="_Toc388946334"/>
      <w:bookmarkStart w:id="802" w:name="_Toc388947565"/>
      <w:r w:rsidRPr="00373B8E">
        <w:rPr>
          <w:lang w:val="en-US"/>
        </w:rPr>
        <w:t xml:space="preserve">List of Ship Stations and Maritime Mobile </w:t>
      </w:r>
      <w:r w:rsidRPr="00373B8E">
        <w:rPr>
          <w:lang w:val="en-US"/>
        </w:rPr>
        <w:br/>
        <w:t xml:space="preserve">Service Identity </w:t>
      </w:r>
      <w:proofErr w:type="gramStart"/>
      <w:r w:rsidRPr="00373B8E">
        <w:rPr>
          <w:lang w:val="en-US"/>
        </w:rPr>
        <w:t>Assignments</w:t>
      </w:r>
      <w:proofErr w:type="gramEnd"/>
      <w:r w:rsidRPr="00373B8E">
        <w:rPr>
          <w:lang w:val="en-US"/>
        </w:rPr>
        <w:br/>
        <w:t>(List V)</w:t>
      </w:r>
      <w:r w:rsidRPr="00373B8E">
        <w:rPr>
          <w:lang w:val="en-US"/>
        </w:rPr>
        <w:br/>
        <w:t>Edition of 2014</w:t>
      </w:r>
      <w:r w:rsidRPr="00373B8E">
        <w:rPr>
          <w:lang w:val="en-US"/>
        </w:rPr>
        <w:br/>
      </w:r>
      <w:r w:rsidRPr="00373B8E">
        <w:rPr>
          <w:lang w:val="en-US"/>
        </w:rPr>
        <w:br/>
        <w:t>Section VI</w:t>
      </w:r>
      <w:bookmarkEnd w:id="801"/>
      <w:bookmarkEnd w:id="802"/>
    </w:p>
    <w:p w:rsidR="00C13D83" w:rsidRPr="00373B8E" w:rsidRDefault="00C13D83" w:rsidP="00C13D83">
      <w:pPr>
        <w:rPr>
          <w:lang w:val="en-US"/>
        </w:rPr>
      </w:pPr>
    </w:p>
    <w:p w:rsidR="00C13D83" w:rsidRPr="00373B8E" w:rsidRDefault="00C13D83" w:rsidP="00C13D83">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en-US"/>
        </w:rPr>
      </w:pPr>
      <w:r w:rsidRPr="00373B8E">
        <w:rPr>
          <w:rFonts w:asciiTheme="minorHAnsi" w:hAnsiTheme="minorHAnsi" w:cs="Arial"/>
          <w:b/>
          <w:bCs/>
          <w:color w:val="000000"/>
          <w:lang w:val="en-US"/>
        </w:rPr>
        <w:t>REP</w:t>
      </w:r>
    </w:p>
    <w:p w:rsidR="00C13D83" w:rsidRPr="00373B8E" w:rsidRDefault="00C13D83" w:rsidP="00C13D83">
      <w:pPr>
        <w:widowControl w:val="0"/>
        <w:tabs>
          <w:tab w:val="clear" w:pos="1276"/>
          <w:tab w:val="clear" w:pos="1843"/>
          <w:tab w:val="left" w:pos="90"/>
          <w:tab w:val="left" w:pos="1358"/>
          <w:tab w:val="left" w:pos="1560"/>
          <w:tab w:val="left" w:pos="2127"/>
        </w:tabs>
        <w:spacing w:before="0"/>
        <w:ind w:firstLine="567"/>
        <w:jc w:val="left"/>
        <w:rPr>
          <w:rFonts w:asciiTheme="minorHAnsi" w:hAnsiTheme="minorHAnsi" w:cs="Arial"/>
          <w:color w:val="000000"/>
        </w:rPr>
      </w:pPr>
      <w:r w:rsidRPr="00373B8E">
        <w:rPr>
          <w:rFonts w:asciiTheme="minorHAnsi" w:hAnsiTheme="minorHAnsi" w:cs="Arial"/>
          <w:b/>
          <w:bCs/>
          <w:color w:val="000000"/>
        </w:rPr>
        <w:t>IR16</w:t>
      </w:r>
      <w:r w:rsidRPr="00373B8E">
        <w:rPr>
          <w:rFonts w:asciiTheme="minorHAnsi" w:hAnsiTheme="minorHAnsi" w:cs="Arial"/>
          <w:sz w:val="24"/>
          <w:szCs w:val="24"/>
        </w:rPr>
        <w:tab/>
      </w:r>
      <w:r w:rsidRPr="00373B8E">
        <w:rPr>
          <w:rFonts w:asciiTheme="minorHAnsi" w:hAnsiTheme="minorHAnsi" w:cs="Arial"/>
          <w:color w:val="000000"/>
        </w:rPr>
        <w:t>Sokan Iman Jaroon LTD Co., No.42, 9th floor, Eghtesad Tower, Jahanbar intersection,</w:t>
      </w:r>
      <w:r>
        <w:rPr>
          <w:rFonts w:asciiTheme="minorHAnsi" w:hAnsiTheme="minorHAnsi" w:cs="Arial"/>
          <w:color w:val="000000"/>
        </w:rPr>
        <w:br/>
      </w:r>
      <w:r w:rsidRPr="00373B8E">
        <w:rPr>
          <w:rFonts w:asciiTheme="minorHAnsi" w:hAnsiTheme="minorHAnsi" w:cs="Arial"/>
          <w:color w:val="000000"/>
        </w:rPr>
        <w:tab/>
      </w:r>
      <w:r w:rsidRPr="00373B8E">
        <w:rPr>
          <w:rFonts w:asciiTheme="minorHAnsi" w:hAnsiTheme="minorHAnsi" w:cs="Arial"/>
          <w:color w:val="000000"/>
        </w:rPr>
        <w:tab/>
      </w:r>
      <w:r w:rsidRPr="00373B8E">
        <w:rPr>
          <w:rFonts w:asciiTheme="minorHAnsi" w:hAnsiTheme="minorHAnsi" w:cs="Arial"/>
          <w:color w:val="000000"/>
        </w:rPr>
        <w:tab/>
        <w:t>Postal Code: 7918768794, Bandar Abbas, Iran.</w:t>
      </w:r>
    </w:p>
    <w:p w:rsidR="00C13D83" w:rsidRPr="00373B8E"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rPr>
      </w:pPr>
      <w:r w:rsidRPr="00373B8E">
        <w:rPr>
          <w:rFonts w:asciiTheme="minorHAnsi" w:hAnsiTheme="minorHAnsi" w:cs="Arial"/>
          <w:color w:val="000000"/>
        </w:rPr>
        <w:tab/>
        <w:t>Tel.: +98 761 4511495 (4 lines), Fax: +98 761 5562265,</w:t>
      </w:r>
    </w:p>
    <w:p w:rsidR="00C13D83" w:rsidRPr="00373B8E"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rPr>
      </w:pPr>
      <w:r w:rsidRPr="00373B8E">
        <w:rPr>
          <w:rFonts w:asciiTheme="minorHAnsi" w:hAnsiTheme="minorHAnsi" w:cs="Arial"/>
          <w:color w:val="000000"/>
        </w:rPr>
        <w:tab/>
        <w:t xml:space="preserve">E-Mail: </w:t>
      </w:r>
      <w:hyperlink r:id="rId36" w:history="1">
        <w:r w:rsidRPr="00373B8E">
          <w:rPr>
            <w:rFonts w:asciiTheme="minorHAnsi" w:hAnsiTheme="minorHAnsi" w:cs="Arial"/>
            <w:color w:val="0000FF"/>
            <w:u w:val="single"/>
          </w:rPr>
          <w:t>managing@sijco.net</w:t>
        </w:r>
      </w:hyperlink>
      <w:r w:rsidRPr="00373B8E">
        <w:rPr>
          <w:rFonts w:asciiTheme="minorHAnsi" w:hAnsiTheme="minorHAnsi" w:cs="Arial"/>
          <w:color w:val="000000"/>
        </w:rPr>
        <w:t xml:space="preserve">, URL: </w:t>
      </w:r>
      <w:hyperlink r:id="rId37" w:history="1">
        <w:r w:rsidRPr="00373B8E">
          <w:rPr>
            <w:rFonts w:asciiTheme="minorHAnsi" w:hAnsiTheme="minorHAnsi" w:cs="Arial"/>
            <w:color w:val="0000FF"/>
            <w:u w:val="single"/>
          </w:rPr>
          <w:t>www.sijco.net</w:t>
        </w:r>
      </w:hyperlink>
    </w:p>
    <w:p w:rsidR="00C13D83" w:rsidRPr="00373B8E"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rPr>
      </w:pPr>
    </w:p>
    <w:p w:rsidR="00C13D83" w:rsidRPr="00373B8E"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rPr>
      </w:pPr>
      <w:r w:rsidRPr="00373B8E">
        <w:rPr>
          <w:rFonts w:asciiTheme="minorHAnsi" w:hAnsiTheme="minorHAnsi" w:cs="Arial"/>
          <w:b/>
          <w:bCs/>
          <w:color w:val="000000"/>
        </w:rPr>
        <w:t>PL02</w:t>
      </w:r>
      <w:r w:rsidRPr="00373B8E">
        <w:rPr>
          <w:rFonts w:asciiTheme="minorHAnsi" w:hAnsiTheme="minorHAnsi" w:cs="Arial"/>
          <w:sz w:val="24"/>
          <w:szCs w:val="24"/>
        </w:rPr>
        <w:tab/>
      </w:r>
      <w:r w:rsidRPr="00373B8E">
        <w:rPr>
          <w:rFonts w:asciiTheme="minorHAnsi" w:hAnsiTheme="minorHAnsi" w:cs="Arial"/>
          <w:color w:val="000000"/>
        </w:rPr>
        <w:t>Orange Customer Service, Collecting and Invoicing Agency,</w:t>
      </w:r>
    </w:p>
    <w:p w:rsidR="00C13D83" w:rsidRPr="00373B8E"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sz w:val="25"/>
          <w:szCs w:val="25"/>
        </w:rPr>
      </w:pPr>
      <w:r w:rsidRPr="00373B8E">
        <w:rPr>
          <w:rFonts w:asciiTheme="minorHAnsi" w:hAnsiTheme="minorHAnsi" w:cs="Arial"/>
          <w:color w:val="000000"/>
        </w:rPr>
        <w:tab/>
      </w:r>
      <w:proofErr w:type="gramStart"/>
      <w:r w:rsidRPr="00373B8E">
        <w:rPr>
          <w:rFonts w:asciiTheme="minorHAnsi" w:hAnsiTheme="minorHAnsi" w:cs="Arial"/>
          <w:color w:val="000000"/>
        </w:rPr>
        <w:t>Invoicing Transmission Services Billing Unit ul.</w:t>
      </w:r>
      <w:proofErr w:type="gramEnd"/>
      <w:r w:rsidRPr="00373B8E">
        <w:rPr>
          <w:rFonts w:asciiTheme="minorHAnsi" w:hAnsiTheme="minorHAnsi" w:cs="Arial"/>
          <w:color w:val="000000"/>
        </w:rPr>
        <w:t xml:space="preserve"> </w:t>
      </w:r>
    </w:p>
    <w:p w:rsidR="00C13D83" w:rsidRPr="00373B8E" w:rsidRDefault="00C13D83" w:rsidP="00C13D83">
      <w:pPr>
        <w:widowControl w:val="0"/>
        <w:tabs>
          <w:tab w:val="clear" w:pos="1276"/>
          <w:tab w:val="clear" w:pos="1843"/>
          <w:tab w:val="left" w:pos="1358"/>
          <w:tab w:val="left" w:pos="1560"/>
          <w:tab w:val="left" w:pos="2127"/>
        </w:tabs>
        <w:spacing w:before="0"/>
        <w:ind w:firstLine="567"/>
        <w:rPr>
          <w:rFonts w:asciiTheme="minorHAnsi" w:hAnsiTheme="minorHAnsi" w:cs="Arial"/>
          <w:color w:val="000000"/>
        </w:rPr>
      </w:pPr>
      <w:r w:rsidRPr="00373B8E">
        <w:rPr>
          <w:rFonts w:asciiTheme="minorHAnsi" w:hAnsiTheme="minorHAnsi" w:cs="Arial"/>
          <w:sz w:val="24"/>
          <w:szCs w:val="24"/>
        </w:rPr>
        <w:tab/>
      </w:r>
      <w:proofErr w:type="gramStart"/>
      <w:r w:rsidRPr="00373B8E">
        <w:rPr>
          <w:rFonts w:asciiTheme="minorHAnsi" w:hAnsiTheme="minorHAnsi" w:cs="Arial"/>
          <w:color w:val="000000"/>
        </w:rPr>
        <w:t>Kasprzaka 18/20 01-211 Warsaw, Poland.</w:t>
      </w:r>
      <w:proofErr w:type="gramEnd"/>
    </w:p>
    <w:p w:rsidR="00C13D83"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FF"/>
          <w:u w:val="single"/>
        </w:rPr>
      </w:pPr>
      <w:r w:rsidRPr="00373B8E">
        <w:rPr>
          <w:rFonts w:asciiTheme="minorHAnsi" w:hAnsiTheme="minorHAnsi" w:cs="Arial"/>
          <w:sz w:val="24"/>
          <w:szCs w:val="24"/>
        </w:rPr>
        <w:tab/>
      </w:r>
      <w:r w:rsidRPr="00373B8E">
        <w:rPr>
          <w:rFonts w:asciiTheme="minorHAnsi" w:hAnsiTheme="minorHAnsi" w:cs="Arial"/>
          <w:color w:val="000000"/>
        </w:rPr>
        <w:t xml:space="preserve">Tel.: +48 50 094 39 30, E-Mail: </w:t>
      </w:r>
      <w:hyperlink r:id="rId38" w:history="1">
        <w:r w:rsidRPr="00373B8E">
          <w:rPr>
            <w:rFonts w:asciiTheme="minorHAnsi" w:hAnsiTheme="minorHAnsi" w:cs="Arial"/>
            <w:color w:val="0000FF"/>
            <w:u w:val="single"/>
          </w:rPr>
          <w:t>renata.grzegorek@orange.com</w:t>
        </w:r>
      </w:hyperlink>
    </w:p>
    <w:p w:rsidR="00C13D83" w:rsidRPr="00C13D83" w:rsidRDefault="00C13D83" w:rsidP="00C13D83">
      <w:pPr>
        <w:widowControl w:val="0"/>
        <w:tabs>
          <w:tab w:val="clear" w:pos="1276"/>
          <w:tab w:val="clear" w:pos="1843"/>
          <w:tab w:val="left" w:pos="90"/>
          <w:tab w:val="left" w:pos="1358"/>
          <w:tab w:val="left" w:pos="1560"/>
          <w:tab w:val="left" w:pos="2127"/>
        </w:tabs>
        <w:spacing w:before="0"/>
        <w:ind w:firstLine="567"/>
        <w:rPr>
          <w:rFonts w:asciiTheme="minorHAnsi" w:hAnsiTheme="minorHAnsi" w:cs="Arial"/>
          <w:color w:val="000000"/>
          <w:sz w:val="8"/>
        </w:rPr>
      </w:pPr>
    </w:p>
    <w:p w:rsidR="00C13D83" w:rsidRPr="00E20980" w:rsidRDefault="00C13D83" w:rsidP="00C13D83">
      <w:pPr>
        <w:pStyle w:val="Heading20"/>
        <w:spacing w:before="240"/>
        <w:rPr>
          <w:lang w:val="en-US"/>
        </w:rPr>
      </w:pPr>
      <w:bookmarkStart w:id="803" w:name="_Toc388946338"/>
      <w:bookmarkStart w:id="804" w:name="_Toc388947566"/>
      <w:r w:rsidRPr="00E20980">
        <w:rPr>
          <w:lang w:val="en-US"/>
        </w:rPr>
        <w:t>List of Issuer Identifier Numbers for</w:t>
      </w:r>
      <w:r w:rsidRPr="00E20980">
        <w:rPr>
          <w:lang w:val="en-US"/>
        </w:rPr>
        <w:br/>
        <w:t xml:space="preserve">the International Telecommunication Charge Card </w:t>
      </w:r>
      <w:r w:rsidRPr="00E20980">
        <w:rPr>
          <w:lang w:val="en-US"/>
        </w:rPr>
        <w:br/>
        <w:t>(in accordance with ITU-T Recommendation E.118 (05/2006)</w:t>
      </w:r>
      <w:proofErr w:type="gramStart"/>
      <w:r w:rsidRPr="00E20980">
        <w:rPr>
          <w:lang w:val="en-US"/>
        </w:rPr>
        <w:t>)</w:t>
      </w:r>
      <w:proofErr w:type="gramEnd"/>
      <w:r w:rsidRPr="00E20980">
        <w:rPr>
          <w:lang w:val="en-US"/>
        </w:rPr>
        <w:br/>
        <w:t>(Position on 15 November 2013)</w:t>
      </w:r>
      <w:bookmarkEnd w:id="803"/>
      <w:bookmarkEnd w:id="804"/>
    </w:p>
    <w:p w:rsidR="00C13D83" w:rsidRPr="00E20980" w:rsidRDefault="00C13D83" w:rsidP="00C13D83">
      <w:pPr>
        <w:tabs>
          <w:tab w:val="clear" w:pos="567"/>
          <w:tab w:val="clear" w:pos="1276"/>
          <w:tab w:val="clear" w:pos="1843"/>
          <w:tab w:val="clear" w:pos="5387"/>
          <w:tab w:val="clear" w:pos="5954"/>
          <w:tab w:val="left" w:pos="720"/>
        </w:tabs>
        <w:spacing w:before="240"/>
        <w:jc w:val="center"/>
        <w:rPr>
          <w:lang w:val="en-US"/>
        </w:rPr>
      </w:pPr>
      <w:r w:rsidRPr="00E20980">
        <w:rPr>
          <w:lang w:val="en-US"/>
        </w:rPr>
        <w:t>(Annex to ITU Operational Bulletin No. 1040 – 15.XI.2013)</w:t>
      </w:r>
      <w:r w:rsidRPr="00E20980">
        <w:rPr>
          <w:lang w:val="en-US"/>
        </w:rPr>
        <w:br/>
        <w:t xml:space="preserve">(Amendment No.8) </w:t>
      </w:r>
    </w:p>
    <w:p w:rsidR="00C13D83" w:rsidRDefault="00C13D83" w:rsidP="00C13D83">
      <w:pPr>
        <w:tabs>
          <w:tab w:val="clear" w:pos="567"/>
          <w:tab w:val="clear" w:pos="1276"/>
          <w:tab w:val="clear" w:pos="1843"/>
          <w:tab w:val="clear" w:pos="5387"/>
          <w:tab w:val="clear" w:pos="5954"/>
        </w:tabs>
        <w:spacing w:before="240"/>
        <w:jc w:val="left"/>
        <w:rPr>
          <w:b/>
          <w:bCs/>
          <w:lang w:val="en-US"/>
        </w:rPr>
      </w:pPr>
      <w:r w:rsidRPr="00E20980">
        <w:rPr>
          <w:b/>
          <w:bCs/>
          <w:lang w:val="en-US"/>
        </w:rPr>
        <w:t>Austria </w:t>
      </w:r>
      <w:r w:rsidR="00F6513D">
        <w:rPr>
          <w:b/>
          <w:bCs/>
          <w:lang w:val="en-US"/>
        </w:rPr>
        <w:t>  </w:t>
      </w:r>
      <w:r w:rsidRPr="00E20980">
        <w:rPr>
          <w:b/>
          <w:bCs/>
          <w:lang w:val="en-US"/>
        </w:rPr>
        <w:t> ADD</w:t>
      </w:r>
    </w:p>
    <w:p w:rsidR="00C13D83" w:rsidRPr="00E20980" w:rsidRDefault="00C13D83" w:rsidP="00C13D83">
      <w:pPr>
        <w:rPr>
          <w:sz w:val="6"/>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3"/>
        <w:gridCol w:w="2365"/>
        <w:gridCol w:w="994"/>
        <w:gridCol w:w="3457"/>
        <w:gridCol w:w="1033"/>
      </w:tblGrid>
      <w:tr w:rsidR="00C13D83" w:rsidRPr="00E20980" w:rsidTr="00F6513D">
        <w:trPr>
          <w:jc w:val="center"/>
        </w:trPr>
        <w:tc>
          <w:tcPr>
            <w:tcW w:w="1223" w:type="dxa"/>
            <w:tcBorders>
              <w:top w:val="single" w:sz="6" w:space="0" w:color="auto"/>
              <w:left w:val="single" w:sz="6" w:space="0" w:color="auto"/>
              <w:bottom w:val="single" w:sz="6" w:space="0" w:color="auto"/>
              <w:right w:val="single" w:sz="6" w:space="0" w:color="auto"/>
            </w:tcBorders>
            <w:vAlign w:val="center"/>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Arial"/>
                <w:i/>
                <w:iCs/>
                <w:sz w:val="18"/>
                <w:szCs w:val="18"/>
                <w:lang w:val="en-US"/>
              </w:rPr>
            </w:pPr>
            <w:r w:rsidRPr="00E20980">
              <w:rPr>
                <w:rFonts w:asciiTheme="minorHAnsi" w:hAnsiTheme="minorHAnsi" w:cs="Arial"/>
                <w:i/>
                <w:iCs/>
                <w:sz w:val="18"/>
                <w:szCs w:val="18"/>
                <w:lang w:val="en-US"/>
              </w:rPr>
              <w:t>Country/</w:t>
            </w:r>
            <w:r>
              <w:rPr>
                <w:rFonts w:asciiTheme="minorHAnsi" w:hAnsiTheme="minorHAnsi" w:cs="Arial"/>
                <w:i/>
                <w:iCs/>
                <w:sz w:val="18"/>
                <w:szCs w:val="18"/>
                <w:lang w:val="en-US"/>
              </w:rPr>
              <w:br/>
            </w:r>
            <w:r w:rsidRPr="00E20980">
              <w:rPr>
                <w:rFonts w:asciiTheme="minorHAnsi" w:hAnsiTheme="minorHAnsi" w:cs="Arial"/>
                <w:i/>
                <w:iCs/>
                <w:sz w:val="18"/>
                <w:szCs w:val="18"/>
                <w:lang w:val="en-US"/>
              </w:rPr>
              <w:t>geographical area</w:t>
            </w:r>
          </w:p>
        </w:tc>
        <w:tc>
          <w:tcPr>
            <w:tcW w:w="2365" w:type="dxa"/>
            <w:tcBorders>
              <w:top w:val="single" w:sz="6" w:space="0" w:color="auto"/>
              <w:left w:val="single" w:sz="6" w:space="0" w:color="auto"/>
              <w:bottom w:val="single" w:sz="6" w:space="0" w:color="auto"/>
              <w:right w:val="single" w:sz="6" w:space="0" w:color="auto"/>
            </w:tcBorders>
            <w:vAlign w:val="center"/>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Arial"/>
                <w:i/>
                <w:iCs/>
                <w:sz w:val="18"/>
                <w:szCs w:val="18"/>
                <w:lang w:val="en-US"/>
              </w:rPr>
            </w:pPr>
            <w:r w:rsidRPr="00E20980">
              <w:rPr>
                <w:rFonts w:asciiTheme="minorHAnsi" w:hAnsiTheme="minorHAnsi" w:cs="Arial"/>
                <w:i/>
                <w:iCs/>
                <w:sz w:val="18"/>
                <w:szCs w:val="18"/>
                <w:lang w:val="en-US"/>
              </w:rPr>
              <w:t>Company Name/Address</w:t>
            </w:r>
          </w:p>
        </w:tc>
        <w:tc>
          <w:tcPr>
            <w:tcW w:w="994" w:type="dxa"/>
            <w:tcBorders>
              <w:top w:val="single" w:sz="6" w:space="0" w:color="auto"/>
              <w:left w:val="single" w:sz="6" w:space="0" w:color="auto"/>
              <w:bottom w:val="single" w:sz="6" w:space="0" w:color="auto"/>
              <w:right w:val="single" w:sz="6" w:space="0" w:color="auto"/>
            </w:tcBorders>
            <w:vAlign w:val="center"/>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Arial"/>
                <w:i/>
                <w:iCs/>
                <w:sz w:val="18"/>
                <w:szCs w:val="18"/>
                <w:lang w:val="en-US"/>
              </w:rPr>
            </w:pPr>
            <w:r w:rsidRPr="00E20980">
              <w:rPr>
                <w:rFonts w:asciiTheme="minorHAnsi" w:hAnsiTheme="minorHAnsi" w:cs="Arial"/>
                <w:i/>
                <w:iCs/>
                <w:sz w:val="18"/>
                <w:szCs w:val="18"/>
                <w:lang w:val="en-US"/>
              </w:rPr>
              <w:t>Issuer Identifier Number</w:t>
            </w:r>
          </w:p>
        </w:tc>
        <w:tc>
          <w:tcPr>
            <w:tcW w:w="3457" w:type="dxa"/>
            <w:tcBorders>
              <w:top w:val="single" w:sz="6" w:space="0" w:color="auto"/>
              <w:left w:val="single" w:sz="6" w:space="0" w:color="auto"/>
              <w:bottom w:val="single" w:sz="6" w:space="0" w:color="auto"/>
              <w:right w:val="single" w:sz="6" w:space="0" w:color="auto"/>
            </w:tcBorders>
            <w:vAlign w:val="center"/>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Arial"/>
                <w:i/>
                <w:iCs/>
                <w:sz w:val="18"/>
                <w:szCs w:val="18"/>
                <w:lang w:val="en-US"/>
              </w:rPr>
            </w:pPr>
            <w:r w:rsidRPr="00E20980">
              <w:rPr>
                <w:rFonts w:asciiTheme="minorHAnsi" w:hAnsiTheme="minorHAnsi" w:cs="Arial"/>
                <w:i/>
                <w:iCs/>
                <w:sz w:val="18"/>
                <w:szCs w:val="18"/>
                <w:lang w:val="en-US"/>
              </w:rPr>
              <w:t>Contact</w:t>
            </w:r>
          </w:p>
        </w:tc>
        <w:tc>
          <w:tcPr>
            <w:tcW w:w="1033" w:type="dxa"/>
            <w:tcBorders>
              <w:top w:val="single" w:sz="6" w:space="0" w:color="auto"/>
              <w:left w:val="single" w:sz="6" w:space="0" w:color="auto"/>
              <w:bottom w:val="single" w:sz="6" w:space="0" w:color="auto"/>
              <w:right w:val="single" w:sz="6" w:space="0" w:color="auto"/>
            </w:tcBorders>
            <w:vAlign w:val="center"/>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100" w:after="100"/>
              <w:jc w:val="center"/>
              <w:rPr>
                <w:rFonts w:asciiTheme="minorHAnsi" w:hAnsiTheme="minorHAnsi" w:cs="Arial"/>
                <w:i/>
                <w:iCs/>
                <w:sz w:val="18"/>
                <w:szCs w:val="18"/>
                <w:lang w:val="en-US"/>
              </w:rPr>
            </w:pPr>
            <w:r w:rsidRPr="00E20980">
              <w:rPr>
                <w:rFonts w:asciiTheme="minorHAnsi" w:hAnsiTheme="minorHAnsi" w:cs="Arial"/>
                <w:i/>
                <w:iCs/>
                <w:sz w:val="18"/>
                <w:szCs w:val="18"/>
                <w:lang w:val="en-US"/>
              </w:rPr>
              <w:t>Effective date of usage</w:t>
            </w:r>
          </w:p>
        </w:tc>
      </w:tr>
      <w:tr w:rsidR="00C13D83" w:rsidRPr="00E20980" w:rsidTr="00F6513D">
        <w:trPr>
          <w:jc w:val="center"/>
        </w:trPr>
        <w:tc>
          <w:tcPr>
            <w:tcW w:w="1223" w:type="dxa"/>
            <w:tcBorders>
              <w:top w:val="single" w:sz="6" w:space="0" w:color="auto"/>
              <w:left w:val="single" w:sz="6" w:space="0" w:color="auto"/>
              <w:bottom w:val="single" w:sz="6" w:space="0" w:color="auto"/>
              <w:right w:val="single" w:sz="6" w:space="0" w:color="auto"/>
            </w:tcBorders>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60" w:after="20"/>
              <w:jc w:val="left"/>
              <w:rPr>
                <w:rFonts w:asciiTheme="minorHAnsi" w:hAnsiTheme="minorHAnsi" w:cs="Arial"/>
                <w:sz w:val="18"/>
                <w:szCs w:val="18"/>
                <w:lang w:val="en-US"/>
              </w:rPr>
            </w:pPr>
            <w:r w:rsidRPr="00E20980">
              <w:rPr>
                <w:rFonts w:asciiTheme="minorHAnsi" w:hAnsiTheme="minorHAnsi" w:cs="Arial"/>
                <w:sz w:val="18"/>
                <w:szCs w:val="18"/>
                <w:lang w:val="en-US"/>
              </w:rPr>
              <w:t>Austria</w:t>
            </w:r>
          </w:p>
        </w:tc>
        <w:tc>
          <w:tcPr>
            <w:tcW w:w="2365" w:type="dxa"/>
            <w:tcBorders>
              <w:top w:val="single" w:sz="6" w:space="0" w:color="auto"/>
              <w:left w:val="single" w:sz="6" w:space="0" w:color="auto"/>
              <w:bottom w:val="single" w:sz="6" w:space="0" w:color="auto"/>
              <w:right w:val="single" w:sz="6" w:space="0" w:color="auto"/>
            </w:tcBorders>
          </w:tcPr>
          <w:p w:rsidR="00C13D83" w:rsidRPr="00E20980" w:rsidRDefault="00C13D83" w:rsidP="00C13D83">
            <w:pPr>
              <w:tabs>
                <w:tab w:val="clear" w:pos="567"/>
                <w:tab w:val="clear" w:pos="1276"/>
                <w:tab w:val="clear" w:pos="1843"/>
                <w:tab w:val="clear" w:pos="5387"/>
                <w:tab w:val="clear" w:pos="5954"/>
              </w:tabs>
              <w:overflowPunct/>
              <w:autoSpaceDE/>
              <w:autoSpaceDN/>
              <w:adjustRightInd/>
              <w:spacing w:before="60" w:after="20"/>
              <w:jc w:val="left"/>
              <w:textAlignment w:val="auto"/>
              <w:rPr>
                <w:rFonts w:asciiTheme="minorHAnsi" w:hAnsiTheme="minorHAnsi" w:cs="Arial"/>
                <w:sz w:val="18"/>
                <w:szCs w:val="18"/>
                <w:lang w:val="en-US"/>
              </w:rPr>
            </w:pPr>
            <w:r w:rsidRPr="00E20980">
              <w:rPr>
                <w:rFonts w:asciiTheme="minorHAnsi" w:hAnsiTheme="minorHAnsi"/>
                <w:sz w:val="18"/>
                <w:szCs w:val="18"/>
              </w:rPr>
              <w:t>UPC Austria Services GmbH</w:t>
            </w:r>
            <w:r>
              <w:rPr>
                <w:rFonts w:asciiTheme="minorHAnsi" w:hAnsiTheme="minorHAnsi"/>
                <w:sz w:val="18"/>
                <w:szCs w:val="18"/>
              </w:rPr>
              <w:br/>
            </w:r>
            <w:r w:rsidRPr="00E20980">
              <w:rPr>
                <w:rFonts w:asciiTheme="minorHAnsi" w:hAnsiTheme="minorHAnsi"/>
                <w:sz w:val="18"/>
                <w:szCs w:val="18"/>
              </w:rPr>
              <w:t>Legal Department</w:t>
            </w:r>
            <w:r>
              <w:rPr>
                <w:rFonts w:asciiTheme="minorHAnsi" w:hAnsiTheme="minorHAnsi"/>
                <w:sz w:val="18"/>
                <w:szCs w:val="18"/>
              </w:rPr>
              <w:br/>
            </w:r>
            <w:r w:rsidRPr="00E20980">
              <w:rPr>
                <w:rFonts w:asciiTheme="minorHAnsi" w:hAnsiTheme="minorHAnsi" w:cs="Arial"/>
                <w:sz w:val="18"/>
                <w:szCs w:val="18"/>
                <w:lang w:val="en-US"/>
              </w:rPr>
              <w:t>Wolfganggasse 58-60</w:t>
            </w:r>
            <w:r>
              <w:rPr>
                <w:rFonts w:asciiTheme="minorHAnsi" w:hAnsiTheme="minorHAnsi" w:cs="Arial"/>
                <w:sz w:val="18"/>
                <w:szCs w:val="18"/>
                <w:lang w:val="en-US"/>
              </w:rPr>
              <w:br/>
            </w:r>
            <w:r w:rsidRPr="00E20980">
              <w:rPr>
                <w:rFonts w:asciiTheme="minorHAnsi" w:hAnsiTheme="minorHAnsi" w:cs="Arial"/>
                <w:sz w:val="18"/>
                <w:szCs w:val="18"/>
                <w:lang w:val="en-US"/>
              </w:rPr>
              <w:t xml:space="preserve">1120 </w:t>
            </w:r>
            <w:r w:rsidRPr="00E20980">
              <w:rPr>
                <w:rFonts w:asciiTheme="minorHAnsi" w:hAnsiTheme="minorHAnsi" w:cs="Arial"/>
                <w:color w:val="000000" w:themeColor="text1"/>
                <w:sz w:val="18"/>
                <w:szCs w:val="18"/>
                <w:lang w:val="en-US"/>
              </w:rPr>
              <w:t>WIEN</w:t>
            </w:r>
            <w:r w:rsidRPr="00E20980">
              <w:rPr>
                <w:rFonts w:asciiTheme="minorHAnsi" w:hAnsiTheme="minorHAnsi" w:cs="Arial"/>
                <w:color w:val="000000" w:themeColor="text1"/>
                <w:sz w:val="18"/>
                <w:szCs w:val="18"/>
                <w:lang w:val="en-US"/>
              </w:rPr>
              <w:br/>
              <w:t>Austria</w:t>
            </w:r>
            <w:r w:rsidRPr="00E20980">
              <w:rPr>
                <w:rFonts w:asciiTheme="minorHAnsi" w:hAnsiTheme="minorHAnsi" w:cs="Arial"/>
                <w:sz w:val="18"/>
                <w:szCs w:val="18"/>
                <w:lang w:val="en-US"/>
              </w:rPr>
              <w:t xml:space="preserve"> </w:t>
            </w:r>
          </w:p>
        </w:tc>
        <w:tc>
          <w:tcPr>
            <w:tcW w:w="994" w:type="dxa"/>
            <w:tcBorders>
              <w:top w:val="single" w:sz="6" w:space="0" w:color="auto"/>
              <w:left w:val="single" w:sz="6" w:space="0" w:color="auto"/>
              <w:bottom w:val="single" w:sz="6" w:space="0" w:color="auto"/>
              <w:right w:val="single" w:sz="6" w:space="0" w:color="auto"/>
            </w:tcBorders>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60" w:after="20"/>
              <w:jc w:val="left"/>
              <w:rPr>
                <w:rFonts w:asciiTheme="minorHAnsi" w:hAnsiTheme="minorHAnsi" w:cs="Arial"/>
                <w:b/>
                <w:sz w:val="18"/>
                <w:szCs w:val="18"/>
                <w:lang w:val="en-US"/>
              </w:rPr>
            </w:pPr>
            <w:r w:rsidRPr="00E20980">
              <w:rPr>
                <w:rFonts w:asciiTheme="minorHAnsi" w:hAnsiTheme="minorHAnsi" w:cs="Arial"/>
                <w:b/>
                <w:sz w:val="18"/>
                <w:szCs w:val="18"/>
                <w:lang w:val="en-US"/>
              </w:rPr>
              <w:t>89 43 13</w:t>
            </w:r>
          </w:p>
        </w:tc>
        <w:tc>
          <w:tcPr>
            <w:tcW w:w="3457" w:type="dxa"/>
            <w:tcBorders>
              <w:top w:val="single" w:sz="6" w:space="0" w:color="auto"/>
              <w:left w:val="single" w:sz="6" w:space="0" w:color="auto"/>
              <w:bottom w:val="single" w:sz="6" w:space="0" w:color="auto"/>
              <w:right w:val="single" w:sz="6" w:space="0" w:color="auto"/>
            </w:tcBorders>
          </w:tcPr>
          <w:p w:rsidR="00C13D83" w:rsidRPr="00E20980" w:rsidRDefault="00C13D83" w:rsidP="00E97E52">
            <w:pPr>
              <w:tabs>
                <w:tab w:val="clear" w:pos="567"/>
                <w:tab w:val="clear" w:pos="1276"/>
                <w:tab w:val="clear" w:pos="1843"/>
                <w:tab w:val="clear" w:pos="5387"/>
                <w:tab w:val="clear" w:pos="5954"/>
                <w:tab w:val="left" w:pos="690"/>
              </w:tabs>
              <w:overflowPunct/>
              <w:autoSpaceDE/>
              <w:autoSpaceDN/>
              <w:adjustRightInd/>
              <w:spacing w:before="60" w:after="20"/>
              <w:jc w:val="left"/>
              <w:textAlignment w:val="auto"/>
              <w:rPr>
                <w:rFonts w:asciiTheme="minorHAnsi" w:hAnsiTheme="minorHAnsi" w:cs="Arial"/>
                <w:sz w:val="18"/>
                <w:szCs w:val="18"/>
                <w:lang w:val="it-IT"/>
              </w:rPr>
            </w:pPr>
            <w:r w:rsidRPr="00E20980">
              <w:rPr>
                <w:rFonts w:asciiTheme="minorHAnsi" w:hAnsiTheme="minorHAnsi"/>
                <w:sz w:val="18"/>
                <w:szCs w:val="18"/>
              </w:rPr>
              <w:t>Mr Thomas Hintzel, Mr Michael Czemark,</w:t>
            </w:r>
            <w:r>
              <w:rPr>
                <w:rFonts w:asciiTheme="minorHAnsi" w:hAnsiTheme="minorHAnsi"/>
                <w:sz w:val="18"/>
                <w:szCs w:val="18"/>
              </w:rPr>
              <w:br/>
            </w:r>
            <w:r w:rsidRPr="00E20980">
              <w:rPr>
                <w:rFonts w:asciiTheme="minorHAnsi" w:hAnsiTheme="minorHAnsi"/>
                <w:sz w:val="18"/>
                <w:szCs w:val="18"/>
              </w:rPr>
              <w:t>Mr Martin Heig</w:t>
            </w:r>
            <w:r w:rsidR="00D5159E">
              <w:rPr>
                <w:rFonts w:asciiTheme="minorHAnsi" w:hAnsiTheme="minorHAnsi"/>
                <w:sz w:val="18"/>
                <w:szCs w:val="18"/>
              </w:rPr>
              <w:t>l</w:t>
            </w:r>
            <w:r>
              <w:rPr>
                <w:rFonts w:asciiTheme="minorHAnsi" w:hAnsiTheme="minorHAnsi"/>
                <w:sz w:val="18"/>
                <w:szCs w:val="18"/>
              </w:rPr>
              <w:br/>
            </w:r>
            <w:r w:rsidRPr="00E20980">
              <w:rPr>
                <w:rFonts w:asciiTheme="minorHAnsi" w:hAnsiTheme="minorHAnsi"/>
                <w:sz w:val="18"/>
                <w:szCs w:val="18"/>
              </w:rPr>
              <w:t xml:space="preserve">UPC Austria Services GmbH </w:t>
            </w:r>
            <w:r>
              <w:rPr>
                <w:rFonts w:asciiTheme="minorHAnsi" w:hAnsiTheme="minorHAnsi"/>
                <w:sz w:val="18"/>
                <w:szCs w:val="18"/>
              </w:rPr>
              <w:br/>
            </w:r>
            <w:r w:rsidRPr="00E20980">
              <w:rPr>
                <w:rFonts w:asciiTheme="minorHAnsi" w:hAnsiTheme="minorHAnsi"/>
                <w:sz w:val="18"/>
                <w:szCs w:val="18"/>
              </w:rPr>
              <w:t>Legal Department</w:t>
            </w:r>
            <w:r>
              <w:rPr>
                <w:rFonts w:asciiTheme="minorHAnsi" w:hAnsiTheme="minorHAnsi"/>
                <w:sz w:val="18"/>
                <w:szCs w:val="18"/>
              </w:rPr>
              <w:br/>
            </w:r>
            <w:r w:rsidRPr="00E20980">
              <w:rPr>
                <w:rFonts w:asciiTheme="minorHAnsi" w:hAnsiTheme="minorHAnsi" w:cs="Arial"/>
                <w:sz w:val="18"/>
                <w:szCs w:val="18"/>
                <w:lang w:val="en-US"/>
              </w:rPr>
              <w:t>Wolfganggasse 58-60</w:t>
            </w:r>
            <w:r>
              <w:rPr>
                <w:rFonts w:asciiTheme="minorHAnsi" w:hAnsiTheme="minorHAnsi" w:cs="Arial"/>
                <w:sz w:val="18"/>
                <w:szCs w:val="18"/>
                <w:lang w:val="en-US"/>
              </w:rPr>
              <w:br/>
            </w:r>
            <w:r w:rsidRPr="00E20980">
              <w:rPr>
                <w:rFonts w:asciiTheme="minorHAnsi" w:hAnsiTheme="minorHAnsi" w:cs="Arial"/>
                <w:sz w:val="18"/>
                <w:szCs w:val="18"/>
                <w:lang w:val="en-US"/>
              </w:rPr>
              <w:t xml:space="preserve">1120 </w:t>
            </w:r>
            <w:r w:rsidRPr="00E20980">
              <w:rPr>
                <w:rFonts w:asciiTheme="minorHAnsi" w:hAnsiTheme="minorHAnsi" w:cs="Arial"/>
                <w:color w:val="000000" w:themeColor="text1"/>
                <w:sz w:val="18"/>
                <w:szCs w:val="18"/>
                <w:lang w:val="en-US"/>
              </w:rPr>
              <w:t>WIEN</w:t>
            </w:r>
            <w:r w:rsidRPr="00E20980">
              <w:rPr>
                <w:rFonts w:asciiTheme="minorHAnsi" w:hAnsiTheme="minorHAnsi" w:cs="Arial"/>
                <w:color w:val="000000" w:themeColor="text1"/>
                <w:sz w:val="18"/>
                <w:szCs w:val="18"/>
                <w:lang w:val="en-US"/>
              </w:rPr>
              <w:br/>
              <w:t>Austria</w:t>
            </w:r>
            <w:r w:rsidRPr="00E20980">
              <w:rPr>
                <w:rFonts w:asciiTheme="minorHAnsi" w:hAnsiTheme="minorHAnsi" w:cs="Arial"/>
                <w:sz w:val="18"/>
                <w:szCs w:val="18"/>
                <w:lang w:val="en-US"/>
              </w:rPr>
              <w:t xml:space="preserve"> </w:t>
            </w:r>
            <w:r>
              <w:rPr>
                <w:rFonts w:asciiTheme="minorHAnsi" w:hAnsiTheme="minorHAnsi" w:cs="Arial"/>
                <w:sz w:val="18"/>
                <w:szCs w:val="18"/>
                <w:lang w:val="en-US"/>
              </w:rPr>
              <w:br/>
            </w:r>
            <w:r w:rsidRPr="00E20980">
              <w:rPr>
                <w:rFonts w:asciiTheme="minorHAnsi" w:hAnsiTheme="minorHAnsi" w:cs="Arial"/>
                <w:sz w:val="18"/>
                <w:szCs w:val="18"/>
                <w:lang w:val="en-US"/>
              </w:rPr>
              <w:t>Tel:</w:t>
            </w:r>
            <w:r>
              <w:rPr>
                <w:rFonts w:asciiTheme="minorHAnsi" w:hAnsiTheme="minorHAnsi" w:cs="Arial"/>
                <w:sz w:val="18"/>
                <w:szCs w:val="18"/>
                <w:lang w:val="en-US"/>
              </w:rPr>
              <w:tab/>
            </w:r>
            <w:r w:rsidRPr="00E20980">
              <w:rPr>
                <w:rFonts w:asciiTheme="minorHAnsi" w:hAnsiTheme="minorHAnsi" w:cs="Arial"/>
                <w:sz w:val="18"/>
                <w:szCs w:val="18"/>
                <w:lang w:val="en-US"/>
              </w:rPr>
              <w:t>+43 1 96068 1658</w:t>
            </w:r>
            <w:r>
              <w:rPr>
                <w:rFonts w:asciiTheme="minorHAnsi" w:hAnsiTheme="minorHAnsi" w:cs="Arial"/>
                <w:sz w:val="18"/>
                <w:szCs w:val="18"/>
                <w:lang w:val="en-US"/>
              </w:rPr>
              <w:br/>
            </w:r>
            <w:r w:rsidRPr="00E20980">
              <w:rPr>
                <w:rFonts w:asciiTheme="minorHAnsi" w:hAnsiTheme="minorHAnsi" w:cs="Arial"/>
                <w:sz w:val="18"/>
                <w:szCs w:val="18"/>
                <w:lang w:val="en-US"/>
              </w:rPr>
              <w:t>Fax:</w:t>
            </w:r>
            <w:r>
              <w:rPr>
                <w:rFonts w:asciiTheme="minorHAnsi" w:hAnsiTheme="minorHAnsi" w:cs="Arial"/>
                <w:sz w:val="18"/>
                <w:szCs w:val="18"/>
                <w:lang w:val="en-US"/>
              </w:rPr>
              <w:tab/>
            </w:r>
            <w:r w:rsidRPr="00E20980">
              <w:rPr>
                <w:rFonts w:asciiTheme="minorHAnsi" w:hAnsiTheme="minorHAnsi" w:cs="Arial"/>
                <w:sz w:val="18"/>
                <w:szCs w:val="18"/>
                <w:lang w:val="en-US"/>
              </w:rPr>
              <w:t>+43 1 96068 1430</w:t>
            </w:r>
            <w:r>
              <w:rPr>
                <w:rFonts w:asciiTheme="minorHAnsi" w:hAnsiTheme="minorHAnsi" w:cs="Arial"/>
                <w:sz w:val="18"/>
                <w:szCs w:val="18"/>
                <w:lang w:val="en-US"/>
              </w:rPr>
              <w:br/>
            </w:r>
            <w:r w:rsidRPr="00E20980">
              <w:rPr>
                <w:rFonts w:asciiTheme="minorHAnsi" w:hAnsiTheme="minorHAnsi" w:cs="Arial"/>
                <w:sz w:val="18"/>
                <w:szCs w:val="18"/>
                <w:lang w:val="it-IT"/>
              </w:rPr>
              <w:t>E-mail:</w:t>
            </w:r>
            <w:r>
              <w:rPr>
                <w:rFonts w:asciiTheme="minorHAnsi" w:hAnsiTheme="minorHAnsi" w:cs="Arial"/>
                <w:sz w:val="18"/>
                <w:szCs w:val="18"/>
                <w:lang w:val="it-IT"/>
              </w:rPr>
              <w:tab/>
            </w:r>
            <w:r w:rsidRPr="00E20980">
              <w:rPr>
                <w:rFonts w:asciiTheme="minorHAnsi" w:hAnsiTheme="minorHAnsi" w:cs="Arial"/>
                <w:sz w:val="18"/>
                <w:szCs w:val="18"/>
                <w:lang w:val="it-IT"/>
              </w:rPr>
              <w:t>martin.heig</w:t>
            </w:r>
            <w:r w:rsidR="00D5159E">
              <w:rPr>
                <w:rFonts w:asciiTheme="minorHAnsi" w:hAnsiTheme="minorHAnsi" w:cs="Arial"/>
                <w:sz w:val="18"/>
                <w:szCs w:val="18"/>
                <w:lang w:val="it-IT"/>
              </w:rPr>
              <w:t>l</w:t>
            </w:r>
            <w:r w:rsidRPr="00E20980">
              <w:rPr>
                <w:rFonts w:asciiTheme="minorHAnsi" w:hAnsiTheme="minorHAnsi" w:cs="Arial"/>
                <w:sz w:val="18"/>
                <w:szCs w:val="18"/>
                <w:lang w:val="it-IT"/>
              </w:rPr>
              <w:t>@upc.at</w:t>
            </w:r>
          </w:p>
        </w:tc>
        <w:tc>
          <w:tcPr>
            <w:tcW w:w="1033" w:type="dxa"/>
            <w:tcBorders>
              <w:top w:val="single" w:sz="6" w:space="0" w:color="auto"/>
              <w:left w:val="single" w:sz="6" w:space="0" w:color="auto"/>
              <w:bottom w:val="single" w:sz="6" w:space="0" w:color="auto"/>
              <w:right w:val="single" w:sz="6" w:space="0" w:color="auto"/>
            </w:tcBorders>
          </w:tcPr>
          <w:p w:rsidR="00C13D83" w:rsidRPr="00E20980" w:rsidRDefault="00C13D83" w:rsidP="00C13D83">
            <w:pPr>
              <w:tabs>
                <w:tab w:val="clear" w:pos="567"/>
                <w:tab w:val="clear" w:pos="1276"/>
                <w:tab w:val="clear" w:pos="1843"/>
                <w:tab w:val="clear" w:pos="5387"/>
                <w:tab w:val="clear" w:pos="5954"/>
                <w:tab w:val="left" w:pos="426"/>
                <w:tab w:val="left" w:pos="4140"/>
                <w:tab w:val="left" w:pos="4230"/>
              </w:tabs>
              <w:spacing w:before="60" w:after="20"/>
              <w:jc w:val="center"/>
              <w:rPr>
                <w:rFonts w:asciiTheme="minorHAnsi" w:hAnsiTheme="minorHAnsi" w:cs="Arial"/>
                <w:bCs/>
                <w:sz w:val="18"/>
                <w:szCs w:val="18"/>
                <w:lang w:val="en-US"/>
              </w:rPr>
            </w:pPr>
            <w:r w:rsidRPr="00E20980">
              <w:rPr>
                <w:rFonts w:asciiTheme="minorHAnsi" w:hAnsiTheme="minorHAnsi" w:cs="Arial"/>
                <w:bCs/>
                <w:sz w:val="18"/>
                <w:szCs w:val="18"/>
                <w:lang w:val="en-US"/>
              </w:rPr>
              <w:t>5.V.2014</w:t>
            </w:r>
          </w:p>
        </w:tc>
      </w:tr>
    </w:tbl>
    <w:p w:rsidR="001B7417" w:rsidRDefault="001B7417" w:rsidP="00AB4087">
      <w:pPr>
        <w:spacing w:before="0"/>
        <w:rPr>
          <w:rFonts w:eastAsia="SimSun"/>
          <w:lang w:val="en-US"/>
        </w:rPr>
      </w:pPr>
    </w:p>
    <w:p w:rsidR="00F6513D" w:rsidRDefault="00F6513D">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F6513D" w:rsidRPr="00F6513D" w:rsidRDefault="00F6513D" w:rsidP="00F6513D">
      <w:pPr>
        <w:tabs>
          <w:tab w:val="left" w:pos="1560"/>
          <w:tab w:val="left" w:pos="4140"/>
          <w:tab w:val="left" w:pos="4230"/>
        </w:tabs>
        <w:spacing w:after="80"/>
        <w:rPr>
          <w:b/>
          <w:bCs/>
        </w:rPr>
      </w:pPr>
      <w:r w:rsidRPr="00F6513D">
        <w:rPr>
          <w:b/>
          <w:bCs/>
        </w:rPr>
        <w:lastRenderedPageBreak/>
        <w:t>Somalia     SUP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6"/>
        <w:gridCol w:w="2310"/>
        <w:gridCol w:w="1036"/>
        <w:gridCol w:w="3401"/>
        <w:gridCol w:w="1089"/>
      </w:tblGrid>
      <w:tr w:rsidR="00F6513D" w:rsidRPr="00F6513D" w:rsidTr="00F6513D">
        <w:trPr>
          <w:jc w:val="center"/>
        </w:trPr>
        <w:tc>
          <w:tcPr>
            <w:tcW w:w="1236" w:type="dxa"/>
            <w:tcBorders>
              <w:top w:val="single" w:sz="6" w:space="0" w:color="auto"/>
              <w:left w:val="single" w:sz="6" w:space="0" w:color="auto"/>
              <w:bottom w:val="single" w:sz="6" w:space="0" w:color="auto"/>
              <w:right w:val="single" w:sz="6" w:space="0" w:color="auto"/>
            </w:tcBorders>
            <w:vAlign w:val="center"/>
            <w:hideMark/>
          </w:tcPr>
          <w:p w:rsidR="00F6513D" w:rsidRPr="00AB4087" w:rsidRDefault="00F6513D" w:rsidP="00AB4087">
            <w:pPr>
              <w:tabs>
                <w:tab w:val="left" w:pos="255"/>
                <w:tab w:val="center" w:pos="1053"/>
              </w:tabs>
              <w:overflowPunct/>
              <w:spacing w:before="0"/>
              <w:jc w:val="center"/>
              <w:rPr>
                <w:rFonts w:eastAsia="SimSun"/>
                <w:i/>
                <w:iCs/>
                <w:sz w:val="18"/>
                <w:szCs w:val="18"/>
              </w:rPr>
            </w:pPr>
            <w:r w:rsidRPr="00AB4087">
              <w:rPr>
                <w:rFonts w:eastAsia="SimSun"/>
                <w:i/>
                <w:iCs/>
                <w:sz w:val="18"/>
                <w:szCs w:val="18"/>
              </w:rPr>
              <w:t>Country/</w:t>
            </w:r>
            <w:r w:rsidRPr="00AB4087">
              <w:rPr>
                <w:rFonts w:eastAsia="SimSun"/>
                <w:i/>
                <w:iCs/>
                <w:sz w:val="18"/>
                <w:szCs w:val="18"/>
              </w:rPr>
              <w:br/>
              <w:t>geographical area</w:t>
            </w:r>
          </w:p>
        </w:tc>
        <w:tc>
          <w:tcPr>
            <w:tcW w:w="2310" w:type="dxa"/>
            <w:tcBorders>
              <w:top w:val="single" w:sz="6" w:space="0" w:color="auto"/>
              <w:left w:val="single" w:sz="6" w:space="0" w:color="auto"/>
              <w:bottom w:val="single" w:sz="6" w:space="0" w:color="auto"/>
              <w:right w:val="single" w:sz="6" w:space="0" w:color="auto"/>
            </w:tcBorders>
            <w:vAlign w:val="center"/>
            <w:hideMark/>
          </w:tcPr>
          <w:p w:rsidR="00F6513D" w:rsidRPr="00AB4087" w:rsidRDefault="00F6513D" w:rsidP="00AB4087">
            <w:pPr>
              <w:overflowPunct/>
              <w:spacing w:before="0"/>
              <w:jc w:val="center"/>
              <w:rPr>
                <w:rFonts w:eastAsia="SimSun"/>
                <w:i/>
                <w:iCs/>
                <w:sz w:val="18"/>
                <w:szCs w:val="18"/>
              </w:rPr>
            </w:pPr>
            <w:r w:rsidRPr="00AB4087">
              <w:rPr>
                <w:rFonts w:eastAsia="SimSun"/>
                <w:i/>
                <w:iCs/>
                <w:sz w:val="18"/>
                <w:szCs w:val="18"/>
              </w:rPr>
              <w:t>Company Name/Address</w:t>
            </w:r>
          </w:p>
        </w:tc>
        <w:tc>
          <w:tcPr>
            <w:tcW w:w="1036" w:type="dxa"/>
            <w:tcBorders>
              <w:top w:val="single" w:sz="6" w:space="0" w:color="auto"/>
              <w:left w:val="single" w:sz="6" w:space="0" w:color="auto"/>
              <w:bottom w:val="single" w:sz="6" w:space="0" w:color="auto"/>
              <w:right w:val="single" w:sz="6" w:space="0" w:color="auto"/>
            </w:tcBorders>
            <w:vAlign w:val="center"/>
            <w:hideMark/>
          </w:tcPr>
          <w:p w:rsidR="00F6513D" w:rsidRPr="00AB4087" w:rsidRDefault="00F6513D" w:rsidP="00AB4087">
            <w:pPr>
              <w:overflowPunct/>
              <w:spacing w:before="0"/>
              <w:jc w:val="center"/>
              <w:rPr>
                <w:rFonts w:eastAsia="SimSun"/>
                <w:i/>
                <w:iCs/>
                <w:sz w:val="18"/>
                <w:szCs w:val="18"/>
              </w:rPr>
            </w:pPr>
            <w:r w:rsidRPr="00AB4087">
              <w:rPr>
                <w:rFonts w:eastAsia="SimSun"/>
                <w:i/>
                <w:iCs/>
                <w:sz w:val="18"/>
                <w:szCs w:val="18"/>
              </w:rPr>
              <w:t xml:space="preserve">Issuer </w:t>
            </w:r>
            <w:r w:rsidRPr="00AB4087">
              <w:rPr>
                <w:rFonts w:eastAsia="SimSun"/>
                <w:i/>
                <w:iCs/>
                <w:sz w:val="18"/>
                <w:szCs w:val="18"/>
              </w:rPr>
              <w:br/>
              <w:t>Identifier Number</w:t>
            </w:r>
          </w:p>
        </w:tc>
        <w:tc>
          <w:tcPr>
            <w:tcW w:w="3401" w:type="dxa"/>
            <w:tcBorders>
              <w:top w:val="single" w:sz="6" w:space="0" w:color="auto"/>
              <w:left w:val="single" w:sz="6" w:space="0" w:color="auto"/>
              <w:bottom w:val="single" w:sz="6" w:space="0" w:color="auto"/>
              <w:right w:val="single" w:sz="6" w:space="0" w:color="auto"/>
            </w:tcBorders>
            <w:vAlign w:val="center"/>
            <w:hideMark/>
          </w:tcPr>
          <w:p w:rsidR="00F6513D" w:rsidRPr="00AB4087" w:rsidRDefault="00F6513D" w:rsidP="00AB4087">
            <w:pPr>
              <w:overflowPunct/>
              <w:spacing w:before="0"/>
              <w:jc w:val="center"/>
              <w:rPr>
                <w:rFonts w:eastAsia="SimSun"/>
                <w:i/>
                <w:iCs/>
                <w:sz w:val="18"/>
                <w:szCs w:val="18"/>
              </w:rPr>
            </w:pPr>
            <w:r w:rsidRPr="00AB4087">
              <w:rPr>
                <w:rFonts w:eastAsia="SimSun"/>
                <w:i/>
                <w:iCs/>
                <w:sz w:val="18"/>
                <w:szCs w:val="18"/>
              </w:rPr>
              <w:t>Contact</w:t>
            </w:r>
          </w:p>
        </w:tc>
        <w:tc>
          <w:tcPr>
            <w:tcW w:w="1089" w:type="dxa"/>
            <w:tcBorders>
              <w:top w:val="single" w:sz="6" w:space="0" w:color="auto"/>
              <w:left w:val="single" w:sz="6" w:space="0" w:color="auto"/>
              <w:bottom w:val="single" w:sz="6" w:space="0" w:color="auto"/>
              <w:right w:val="single" w:sz="6" w:space="0" w:color="auto"/>
            </w:tcBorders>
            <w:vAlign w:val="center"/>
            <w:hideMark/>
          </w:tcPr>
          <w:p w:rsidR="00F6513D" w:rsidRPr="00AB4087" w:rsidRDefault="00F6513D" w:rsidP="00AB4087">
            <w:pPr>
              <w:overflowPunct/>
              <w:spacing w:before="0"/>
              <w:jc w:val="center"/>
              <w:rPr>
                <w:rFonts w:eastAsia="SimSun"/>
                <w:i/>
                <w:iCs/>
                <w:sz w:val="18"/>
                <w:szCs w:val="18"/>
              </w:rPr>
            </w:pPr>
            <w:r w:rsidRPr="00AB4087">
              <w:rPr>
                <w:rFonts w:eastAsia="SimSun"/>
                <w:i/>
                <w:iCs/>
                <w:sz w:val="18"/>
                <w:szCs w:val="18"/>
              </w:rPr>
              <w:t>Effective date of withdrawal</w:t>
            </w:r>
          </w:p>
        </w:tc>
      </w:tr>
      <w:tr w:rsidR="00F6513D" w:rsidRPr="00F6513D" w:rsidTr="00F6513D">
        <w:trPr>
          <w:jc w:val="center"/>
        </w:trPr>
        <w:tc>
          <w:tcPr>
            <w:tcW w:w="1236" w:type="dxa"/>
            <w:tcBorders>
              <w:top w:val="single" w:sz="6" w:space="0" w:color="auto"/>
              <w:left w:val="single" w:sz="6" w:space="0" w:color="auto"/>
              <w:bottom w:val="single" w:sz="6" w:space="0" w:color="auto"/>
              <w:right w:val="single" w:sz="6" w:space="0" w:color="auto"/>
            </w:tcBorders>
            <w:hideMark/>
          </w:tcPr>
          <w:p w:rsidR="00F6513D" w:rsidRPr="00F6513D" w:rsidRDefault="00F6513D" w:rsidP="00AB4087">
            <w:pPr>
              <w:overflowPunct/>
              <w:spacing w:before="0"/>
              <w:rPr>
                <w:rFonts w:eastAsia="SimSun"/>
                <w:sz w:val="18"/>
                <w:szCs w:val="18"/>
              </w:rPr>
            </w:pPr>
            <w:r w:rsidRPr="00F6513D">
              <w:rPr>
                <w:rFonts w:eastAsia="SimSun"/>
                <w:sz w:val="18"/>
                <w:szCs w:val="18"/>
              </w:rPr>
              <w:t>Somalia</w:t>
            </w:r>
          </w:p>
        </w:tc>
        <w:tc>
          <w:tcPr>
            <w:tcW w:w="2310" w:type="dxa"/>
            <w:tcBorders>
              <w:top w:val="single" w:sz="6" w:space="0" w:color="auto"/>
              <w:left w:val="single" w:sz="6" w:space="0" w:color="auto"/>
              <w:bottom w:val="single" w:sz="6" w:space="0" w:color="auto"/>
              <w:right w:val="single" w:sz="6" w:space="0" w:color="auto"/>
            </w:tcBorders>
            <w:hideMark/>
          </w:tcPr>
          <w:p w:rsidR="00F6513D" w:rsidRPr="00F6513D" w:rsidRDefault="00F6513D" w:rsidP="00AB4087">
            <w:pPr>
              <w:overflowPunct/>
              <w:spacing w:before="0"/>
              <w:jc w:val="left"/>
              <w:rPr>
                <w:rFonts w:eastAsia="SimSun"/>
                <w:sz w:val="18"/>
                <w:szCs w:val="18"/>
              </w:rPr>
            </w:pPr>
            <w:r w:rsidRPr="00F6513D">
              <w:rPr>
                <w:rFonts w:eastAsia="SimSun"/>
                <w:sz w:val="18"/>
                <w:szCs w:val="18"/>
              </w:rPr>
              <w:t>Onkod Telecom Ltd.</w:t>
            </w:r>
            <w:r w:rsidRPr="00F6513D">
              <w:rPr>
                <w:rFonts w:eastAsia="SimSun"/>
                <w:sz w:val="18"/>
                <w:szCs w:val="18"/>
              </w:rPr>
              <w:br/>
              <w:t>Blya Kulele Building,</w:t>
            </w:r>
            <w:r>
              <w:rPr>
                <w:rFonts w:eastAsia="SimSun"/>
                <w:sz w:val="18"/>
                <w:szCs w:val="18"/>
              </w:rPr>
              <w:br/>
            </w:r>
            <w:r w:rsidRPr="00F6513D">
              <w:rPr>
                <w:rFonts w:eastAsia="SimSun"/>
                <w:sz w:val="18"/>
                <w:szCs w:val="18"/>
              </w:rPr>
              <w:t>Bosaaso</w:t>
            </w:r>
            <w:r w:rsidRPr="00F6513D">
              <w:rPr>
                <w:rFonts w:eastAsia="SimSun"/>
                <w:sz w:val="18"/>
                <w:szCs w:val="18"/>
              </w:rPr>
              <w:br/>
              <w:t>PUNTLAND</w:t>
            </w:r>
          </w:p>
        </w:tc>
        <w:tc>
          <w:tcPr>
            <w:tcW w:w="1036" w:type="dxa"/>
            <w:tcBorders>
              <w:top w:val="single" w:sz="6" w:space="0" w:color="auto"/>
              <w:left w:val="single" w:sz="6" w:space="0" w:color="auto"/>
              <w:bottom w:val="single" w:sz="6" w:space="0" w:color="auto"/>
              <w:right w:val="single" w:sz="6" w:space="0" w:color="auto"/>
            </w:tcBorders>
            <w:hideMark/>
          </w:tcPr>
          <w:p w:rsidR="00F6513D" w:rsidRPr="00F6513D" w:rsidRDefault="00F6513D" w:rsidP="00AB4087">
            <w:pPr>
              <w:overflowPunct/>
              <w:spacing w:before="0"/>
              <w:jc w:val="center"/>
              <w:rPr>
                <w:rFonts w:eastAsia="SimSun"/>
                <w:b/>
                <w:bCs/>
                <w:sz w:val="18"/>
                <w:szCs w:val="18"/>
              </w:rPr>
            </w:pPr>
            <w:r w:rsidRPr="00F6513D">
              <w:rPr>
                <w:rFonts w:eastAsia="SimSun"/>
                <w:b/>
                <w:bCs/>
                <w:sz w:val="18"/>
                <w:szCs w:val="18"/>
              </w:rPr>
              <w:t>89 252 70</w:t>
            </w:r>
          </w:p>
        </w:tc>
        <w:tc>
          <w:tcPr>
            <w:tcW w:w="3401" w:type="dxa"/>
            <w:tcBorders>
              <w:top w:val="single" w:sz="6" w:space="0" w:color="auto"/>
              <w:left w:val="single" w:sz="6" w:space="0" w:color="auto"/>
              <w:bottom w:val="single" w:sz="6" w:space="0" w:color="auto"/>
              <w:right w:val="single" w:sz="6" w:space="0" w:color="auto"/>
            </w:tcBorders>
            <w:hideMark/>
          </w:tcPr>
          <w:p w:rsidR="00F6513D" w:rsidRPr="00F6513D" w:rsidRDefault="00F6513D" w:rsidP="00357951">
            <w:pPr>
              <w:tabs>
                <w:tab w:val="clear" w:pos="567"/>
                <w:tab w:val="clear" w:pos="1276"/>
                <w:tab w:val="clear" w:pos="1843"/>
                <w:tab w:val="clear" w:pos="5387"/>
                <w:tab w:val="clear" w:pos="5954"/>
                <w:tab w:val="left" w:pos="690"/>
              </w:tabs>
              <w:overflowPunct/>
              <w:autoSpaceDE/>
              <w:autoSpaceDN/>
              <w:adjustRightInd/>
              <w:spacing w:before="0"/>
              <w:jc w:val="left"/>
              <w:textAlignment w:val="auto"/>
              <w:rPr>
                <w:rFonts w:eastAsia="SimSun"/>
                <w:sz w:val="18"/>
                <w:szCs w:val="18"/>
              </w:rPr>
            </w:pPr>
            <w:r w:rsidRPr="00F6513D">
              <w:rPr>
                <w:rFonts w:eastAsia="SimSun"/>
                <w:sz w:val="18"/>
                <w:szCs w:val="18"/>
              </w:rPr>
              <w:t>Abdisalam Osman</w:t>
            </w:r>
            <w:r w:rsidRPr="00F6513D">
              <w:rPr>
                <w:rFonts w:eastAsia="SimSun"/>
                <w:sz w:val="18"/>
                <w:szCs w:val="18"/>
              </w:rPr>
              <w:br/>
              <w:t>Blya Kulele Building, Bosaaso.</w:t>
            </w:r>
            <w:r w:rsidRPr="00F6513D">
              <w:rPr>
                <w:rFonts w:eastAsia="SimSun"/>
                <w:sz w:val="18"/>
                <w:szCs w:val="18"/>
              </w:rPr>
              <w:br/>
              <w:t>PUNTLAND</w:t>
            </w:r>
            <w:r w:rsidRPr="00F6513D">
              <w:rPr>
                <w:rFonts w:eastAsia="SimSun"/>
                <w:sz w:val="18"/>
                <w:szCs w:val="18"/>
              </w:rPr>
              <w:br/>
              <w:t>Tel:</w:t>
            </w:r>
            <w:r>
              <w:rPr>
                <w:rFonts w:eastAsia="SimSun"/>
                <w:sz w:val="18"/>
                <w:szCs w:val="18"/>
              </w:rPr>
              <w:tab/>
            </w:r>
            <w:r w:rsidRPr="00F6513D">
              <w:rPr>
                <w:rFonts w:eastAsia="SimSun"/>
                <w:sz w:val="18"/>
                <w:szCs w:val="18"/>
              </w:rPr>
              <w:t>+</w:t>
            </w:r>
            <w:r w:rsidRPr="00F6513D">
              <w:rPr>
                <w:rFonts w:asciiTheme="minorHAnsi" w:hAnsiTheme="minorHAnsi" w:cs="Arial"/>
                <w:sz w:val="18"/>
                <w:szCs w:val="18"/>
                <w:lang w:val="en-US"/>
              </w:rPr>
              <w:t>2</w:t>
            </w:r>
            <w:r w:rsidRPr="00F6513D">
              <w:rPr>
                <w:rFonts w:eastAsia="SimSun"/>
                <w:sz w:val="18"/>
                <w:szCs w:val="18"/>
              </w:rPr>
              <w:t>52 7022 3055</w:t>
            </w:r>
            <w:r w:rsidRPr="00F6513D">
              <w:rPr>
                <w:rFonts w:eastAsia="SimSun"/>
                <w:sz w:val="18"/>
                <w:szCs w:val="18"/>
              </w:rPr>
              <w:br/>
              <w:t>E-mail:</w:t>
            </w:r>
            <w:r>
              <w:rPr>
                <w:rFonts w:eastAsia="SimSun"/>
                <w:sz w:val="18"/>
                <w:szCs w:val="18"/>
              </w:rPr>
              <w:tab/>
            </w:r>
            <w:r w:rsidRPr="00F6513D">
              <w:rPr>
                <w:rFonts w:eastAsia="SimSun"/>
                <w:sz w:val="18"/>
                <w:szCs w:val="18"/>
              </w:rPr>
              <w:t>abdisalam@onkodtelecom.com</w:t>
            </w:r>
          </w:p>
        </w:tc>
        <w:tc>
          <w:tcPr>
            <w:tcW w:w="1089" w:type="dxa"/>
            <w:tcBorders>
              <w:top w:val="single" w:sz="6" w:space="0" w:color="auto"/>
              <w:left w:val="single" w:sz="6" w:space="0" w:color="auto"/>
              <w:bottom w:val="single" w:sz="6" w:space="0" w:color="auto"/>
              <w:right w:val="single" w:sz="6" w:space="0" w:color="auto"/>
            </w:tcBorders>
            <w:hideMark/>
          </w:tcPr>
          <w:p w:rsidR="00F6513D" w:rsidRPr="00F6513D" w:rsidRDefault="00F6513D" w:rsidP="00AB4087">
            <w:pPr>
              <w:overflowPunct/>
              <w:spacing w:before="0"/>
              <w:jc w:val="center"/>
              <w:rPr>
                <w:rFonts w:eastAsia="SimSun"/>
                <w:sz w:val="18"/>
                <w:szCs w:val="18"/>
              </w:rPr>
            </w:pPr>
            <w:r w:rsidRPr="00F6513D">
              <w:rPr>
                <w:rFonts w:eastAsia="SimSun"/>
                <w:sz w:val="18"/>
                <w:szCs w:val="18"/>
              </w:rPr>
              <w:t>1.VI.2014</w:t>
            </w:r>
          </w:p>
          <w:p w:rsidR="00F6513D" w:rsidRPr="00F6513D" w:rsidRDefault="00F6513D" w:rsidP="00AB4087">
            <w:pPr>
              <w:overflowPunct/>
              <w:spacing w:before="0"/>
              <w:jc w:val="center"/>
              <w:rPr>
                <w:rFonts w:eastAsia="SimSun"/>
                <w:sz w:val="18"/>
                <w:szCs w:val="18"/>
              </w:rPr>
            </w:pPr>
          </w:p>
        </w:tc>
      </w:tr>
    </w:tbl>
    <w:p w:rsidR="00F6513D" w:rsidRPr="00AB4087" w:rsidRDefault="00F6513D" w:rsidP="00F6513D">
      <w:pPr>
        <w:rPr>
          <w:sz w:val="8"/>
        </w:rPr>
      </w:pPr>
    </w:p>
    <w:p w:rsidR="00C13D83" w:rsidRPr="00F360F6" w:rsidRDefault="00C13D83" w:rsidP="00F6513D">
      <w:pPr>
        <w:pStyle w:val="Heading20"/>
        <w:spacing w:before="180"/>
        <w:rPr>
          <w:lang w:val="en-US"/>
        </w:rPr>
      </w:pPr>
      <w:bookmarkStart w:id="805" w:name="_Toc388946337"/>
      <w:bookmarkStart w:id="806" w:name="_Toc388947567"/>
      <w:bookmarkEnd w:id="799"/>
      <w:bookmarkEnd w:id="800"/>
      <w:r w:rsidRPr="00F360F6">
        <w:rPr>
          <w:lang w:val="en-US"/>
        </w:rPr>
        <w:t>Mobile Network Codes (MNC) for the international identification</w:t>
      </w:r>
      <w:r w:rsidR="00F6513D">
        <w:rPr>
          <w:lang w:val="en-US"/>
        </w:rPr>
        <w:br/>
      </w:r>
      <w:r w:rsidRPr="00F360F6">
        <w:rPr>
          <w:lang w:val="en-US"/>
        </w:rPr>
        <w:t xml:space="preserve">plan for public networks and </w:t>
      </w:r>
      <w:proofErr w:type="gramStart"/>
      <w:r w:rsidRPr="00F360F6">
        <w:rPr>
          <w:lang w:val="en-US"/>
        </w:rPr>
        <w:t>subscriptions</w:t>
      </w:r>
      <w:proofErr w:type="gramEnd"/>
      <w:r w:rsidRPr="00F360F6">
        <w:rPr>
          <w:lang w:val="en-US"/>
        </w:rPr>
        <w:br/>
        <w:t>(According to  Recommendation ITU-T E.212 (05/2008))</w:t>
      </w:r>
      <w:r w:rsidRPr="00F360F6">
        <w:rPr>
          <w:lang w:val="en-US"/>
        </w:rPr>
        <w:br/>
        <w:t>(Position on 1st January 2013)</w:t>
      </w:r>
      <w:bookmarkEnd w:id="805"/>
      <w:bookmarkEnd w:id="806"/>
    </w:p>
    <w:p w:rsidR="00C13D83" w:rsidRPr="00F360F6" w:rsidRDefault="00C13D83" w:rsidP="00C13D83">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360F6">
        <w:rPr>
          <w:rFonts w:ascii="Times New Roman" w:hAnsi="Times New Roman"/>
          <w:lang w:val="en-US"/>
        </w:rPr>
        <w:tab/>
      </w:r>
    </w:p>
    <w:p w:rsidR="00C13D83" w:rsidRPr="00F360F6" w:rsidRDefault="00C13D83" w:rsidP="00C13D83">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360F6">
        <w:rPr>
          <w:rFonts w:ascii="Times New Roman" w:hAnsi="Times New Roman"/>
          <w:sz w:val="2"/>
          <w:lang w:val="en-US"/>
        </w:rPr>
        <w:tab/>
      </w:r>
      <w:r w:rsidRPr="00F360F6">
        <w:rPr>
          <w:rFonts w:ascii="Times New Roman" w:hAnsi="Times New Roman"/>
          <w:sz w:val="2"/>
          <w:lang w:val="en-US"/>
        </w:rPr>
        <w:tab/>
      </w:r>
    </w:p>
    <w:p w:rsidR="00C13D83" w:rsidRPr="00F360F6" w:rsidRDefault="00C13D83" w:rsidP="00C13D83">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F360F6">
        <w:rPr>
          <w:rFonts w:eastAsia="Calibri"/>
          <w:lang w:val="en-US"/>
        </w:rPr>
        <w:t xml:space="preserve">Annex to ITU Operational Bulletin No. 1019 </w:t>
      </w:r>
      <w:r>
        <w:rPr>
          <w:rFonts w:eastAsia="Calibri"/>
          <w:lang w:val="en-US"/>
        </w:rPr>
        <w:t>–</w:t>
      </w:r>
      <w:r w:rsidRPr="00F360F6">
        <w:rPr>
          <w:rFonts w:eastAsia="Calibri"/>
          <w:lang w:val="en-US"/>
        </w:rPr>
        <w:t xml:space="preserve"> 1.I.2013)</w:t>
      </w:r>
    </w:p>
    <w:p w:rsidR="00C13D83" w:rsidRPr="00F360F6" w:rsidRDefault="00C13D83" w:rsidP="00C13D83">
      <w:pPr>
        <w:tabs>
          <w:tab w:val="clear" w:pos="567"/>
          <w:tab w:val="clear" w:pos="1276"/>
          <w:tab w:val="clear" w:pos="1843"/>
          <w:tab w:val="clear" w:pos="5387"/>
          <w:tab w:val="clear" w:pos="5954"/>
        </w:tabs>
        <w:overflowPunct/>
        <w:autoSpaceDE/>
        <w:autoSpaceDN/>
        <w:adjustRightInd/>
        <w:spacing w:before="0"/>
        <w:ind w:left="40"/>
        <w:jc w:val="center"/>
        <w:textAlignment w:val="auto"/>
        <w:rPr>
          <w:lang w:val="en-US"/>
        </w:rPr>
      </w:pPr>
      <w:r w:rsidRPr="00F360F6">
        <w:rPr>
          <w:rFonts w:eastAsia="Calibri"/>
          <w:lang w:val="en-US"/>
        </w:rPr>
        <w:t>(Amendment No.26)</w:t>
      </w:r>
    </w:p>
    <w:p w:rsidR="00C13D83" w:rsidRPr="00F360F6" w:rsidRDefault="00C13D83" w:rsidP="00C13D83">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360F6">
        <w:rPr>
          <w:rFonts w:ascii="Times New Roman" w:hAnsi="Times New Roman"/>
          <w:lang w:val="en-US"/>
        </w:rPr>
        <w:tab/>
      </w:r>
    </w:p>
    <w:p w:rsidR="00C13D83" w:rsidRPr="00F360F6" w:rsidRDefault="00C13D83" w:rsidP="00C13D83">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F360F6">
        <w:rPr>
          <w:rFonts w:ascii="Times New Roman" w:hAnsi="Times New Roman"/>
          <w:sz w:val="2"/>
          <w:lang w:val="en-US"/>
        </w:rPr>
        <w:tab/>
      </w:r>
      <w:r w:rsidRPr="00F360F6">
        <w:rPr>
          <w:rFonts w:ascii="Times New Roman" w:hAnsi="Times New Roman"/>
          <w:sz w:val="2"/>
          <w:lang w:val="en-US"/>
        </w:rPr>
        <w:tab/>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F360F6">
        <w:rPr>
          <w:rFonts w:eastAsia="Calibri"/>
          <w:b/>
          <w:i/>
          <w:color w:val="000000"/>
          <w:lang w:val="en-US"/>
        </w:rPr>
        <w:t>Country/Geographical area</w:t>
      </w:r>
      <w:r w:rsidRPr="00F360F6">
        <w:rPr>
          <w:rFonts w:ascii="Times New Roman" w:hAnsi="Times New Roman"/>
          <w:lang w:val="en-US"/>
        </w:rPr>
        <w:tab/>
      </w:r>
      <w:r w:rsidRPr="00F360F6">
        <w:rPr>
          <w:rFonts w:eastAsia="Calibri"/>
          <w:b/>
          <w:i/>
          <w:color w:val="000000"/>
          <w:lang w:val="en-US"/>
        </w:rPr>
        <w:t>MCC+MNC *</w:t>
      </w:r>
      <w:r w:rsidRPr="00F360F6">
        <w:rPr>
          <w:rFonts w:ascii="Times New Roman" w:hAnsi="Times New Roman"/>
          <w:lang w:val="en-US"/>
        </w:rPr>
        <w:tab/>
      </w:r>
      <w:r w:rsidRPr="00F360F6">
        <w:rPr>
          <w:rFonts w:eastAsia="Calibri"/>
          <w:b/>
          <w:i/>
          <w:color w:val="000000"/>
          <w:lang w:val="en-US"/>
        </w:rPr>
        <w:t>Operator/Network</w:t>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F360F6">
        <w:rPr>
          <w:rFonts w:eastAsia="Calibri"/>
          <w:b/>
          <w:color w:val="000000"/>
          <w:lang w:val="en-US"/>
        </w:rPr>
        <w:t xml:space="preserve">Denmark </w:t>
      </w:r>
      <w:r>
        <w:rPr>
          <w:rFonts w:eastAsia="Calibri"/>
          <w:b/>
          <w:color w:val="000000"/>
          <w:lang w:val="en-US"/>
        </w:rPr>
        <w:t xml:space="preserve">    </w:t>
      </w:r>
      <w:r w:rsidRPr="00F360F6">
        <w:rPr>
          <w:rFonts w:eastAsia="Calibri"/>
          <w:b/>
          <w:color w:val="000000"/>
          <w:lang w:val="en-US"/>
        </w:rPr>
        <w:t>SUP</w:t>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ascii="Times New Roman" w:hAnsi="Times New Roman"/>
          <w:lang w:val="en-US"/>
        </w:rPr>
        <w:tab/>
      </w:r>
      <w:proofErr w:type="gramStart"/>
      <w:r w:rsidRPr="00F360F6">
        <w:rPr>
          <w:rFonts w:eastAsia="Calibri"/>
          <w:color w:val="000000"/>
          <w:lang w:val="en-US"/>
        </w:rPr>
        <w:t>238 07</w:t>
      </w:r>
      <w:r w:rsidRPr="00F360F6">
        <w:rPr>
          <w:rFonts w:ascii="Times New Roman" w:hAnsi="Times New Roman"/>
          <w:lang w:val="en-US"/>
        </w:rPr>
        <w:tab/>
      </w:r>
      <w:r w:rsidRPr="00F360F6">
        <w:rPr>
          <w:rFonts w:eastAsia="Calibri"/>
          <w:color w:val="000000"/>
          <w:lang w:val="en-US"/>
        </w:rPr>
        <w:t>Barablu Mobile Ltd.</w:t>
      </w:r>
      <w:proofErr w:type="gramEnd"/>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eastAsia="Calibri"/>
          <w:b/>
          <w:color w:val="000000"/>
          <w:lang w:val="en-US"/>
        </w:rPr>
        <w:t xml:space="preserve">Papua New Guinea </w:t>
      </w:r>
      <w:r>
        <w:rPr>
          <w:rFonts w:eastAsia="Calibri"/>
          <w:b/>
          <w:color w:val="000000"/>
          <w:lang w:val="en-US"/>
        </w:rPr>
        <w:t xml:space="preserve">    </w:t>
      </w:r>
      <w:r w:rsidRPr="00F360F6">
        <w:rPr>
          <w:rFonts w:eastAsia="Calibri"/>
          <w:b/>
          <w:color w:val="000000"/>
          <w:lang w:val="en-US"/>
        </w:rPr>
        <w:t>SUP</w:t>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ascii="Times New Roman" w:hAnsi="Times New Roman"/>
          <w:lang w:val="en-US"/>
        </w:rPr>
        <w:tab/>
      </w:r>
      <w:r w:rsidRPr="00F360F6">
        <w:rPr>
          <w:rFonts w:eastAsia="Calibri"/>
          <w:color w:val="000000"/>
          <w:lang w:val="en-US"/>
        </w:rPr>
        <w:t>537 02</w:t>
      </w:r>
      <w:r w:rsidRPr="00F360F6">
        <w:rPr>
          <w:rFonts w:ascii="Times New Roman" w:hAnsi="Times New Roman"/>
          <w:lang w:val="en-US"/>
        </w:rPr>
        <w:tab/>
      </w:r>
      <w:r w:rsidRPr="00F360F6">
        <w:rPr>
          <w:rFonts w:eastAsia="Calibri"/>
          <w:color w:val="000000"/>
          <w:lang w:val="en-US"/>
        </w:rPr>
        <w:t>Greencom</w:t>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eastAsia="Calibri"/>
          <w:b/>
          <w:color w:val="000000"/>
          <w:lang w:val="en-US"/>
        </w:rPr>
        <w:t xml:space="preserve">Papua New Guinea </w:t>
      </w:r>
      <w:r>
        <w:rPr>
          <w:rFonts w:eastAsia="Calibri"/>
          <w:b/>
          <w:color w:val="000000"/>
          <w:lang w:val="en-US"/>
        </w:rPr>
        <w:t xml:space="preserve">    </w:t>
      </w:r>
      <w:r w:rsidRPr="00F360F6">
        <w:rPr>
          <w:rFonts w:eastAsia="Calibri"/>
          <w:b/>
          <w:color w:val="000000"/>
          <w:lang w:val="en-US"/>
        </w:rPr>
        <w:t>ADD</w:t>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en-US"/>
        </w:rPr>
      </w:pPr>
      <w:r w:rsidRPr="00F360F6">
        <w:rPr>
          <w:rFonts w:ascii="Times New Roman" w:hAnsi="Times New Roman"/>
          <w:lang w:val="en-US"/>
        </w:rPr>
        <w:tab/>
      </w:r>
      <w:r w:rsidRPr="00F360F6">
        <w:rPr>
          <w:rFonts w:eastAsia="Calibri"/>
          <w:color w:val="000000"/>
          <w:lang w:val="en-US"/>
        </w:rPr>
        <w:t>537 02</w:t>
      </w:r>
      <w:r w:rsidRPr="00F360F6">
        <w:rPr>
          <w:rFonts w:ascii="Times New Roman" w:hAnsi="Times New Roman"/>
          <w:lang w:val="en-US"/>
        </w:rPr>
        <w:tab/>
      </w:r>
      <w:r w:rsidRPr="00F360F6">
        <w:rPr>
          <w:rFonts w:eastAsia="Calibri"/>
          <w:color w:val="000000"/>
          <w:lang w:val="en-US"/>
        </w:rPr>
        <w:t>Telikom PNG Ltd</w:t>
      </w:r>
    </w:p>
    <w:p w:rsidR="00AB4087" w:rsidRPr="00AB4087" w:rsidRDefault="00AB4087" w:rsidP="00AB4087">
      <w:pPr>
        <w:tabs>
          <w:tab w:val="left" w:pos="2749"/>
          <w:tab w:val="left" w:pos="4242"/>
        </w:tabs>
        <w:spacing w:before="0"/>
        <w:ind w:left="50"/>
      </w:pPr>
      <w:r w:rsidRPr="00AB4087">
        <w:rPr>
          <w:rFonts w:eastAsia="Calibri"/>
          <w:b/>
        </w:rPr>
        <w:t xml:space="preserve">Somalia </w:t>
      </w:r>
      <w:r>
        <w:rPr>
          <w:rFonts w:eastAsia="Calibri"/>
          <w:b/>
        </w:rPr>
        <w:t xml:space="preserve">   </w:t>
      </w:r>
      <w:r w:rsidRPr="00AB4087">
        <w:rPr>
          <w:rFonts w:eastAsia="Calibri"/>
          <w:b/>
        </w:rPr>
        <w:t>SUP</w:t>
      </w:r>
    </w:p>
    <w:p w:rsidR="00AB4087" w:rsidRPr="00AB4087" w:rsidRDefault="00AB4087" w:rsidP="00AB4087">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pPr>
      <w:r w:rsidRPr="00AB4087">
        <w:tab/>
      </w:r>
      <w:r w:rsidRPr="00AB4087">
        <w:rPr>
          <w:rFonts w:eastAsia="Calibri"/>
        </w:rPr>
        <w:t>637 30</w:t>
      </w:r>
      <w:r w:rsidRPr="00AB4087">
        <w:tab/>
      </w:r>
      <w:r w:rsidRPr="00AB4087">
        <w:rPr>
          <w:rFonts w:eastAsia="Calibri"/>
        </w:rPr>
        <w:t>Golis Telecommunications Company</w:t>
      </w:r>
    </w:p>
    <w:p w:rsidR="00AB4087" w:rsidRPr="00AB4087" w:rsidRDefault="00AB4087" w:rsidP="00AB4087">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pPr>
      <w:r w:rsidRPr="00AB4087">
        <w:tab/>
      </w:r>
      <w:proofErr w:type="gramStart"/>
      <w:r w:rsidRPr="00AB4087">
        <w:rPr>
          <w:rFonts w:eastAsia="Calibri"/>
        </w:rPr>
        <w:t>637 70</w:t>
      </w:r>
      <w:r w:rsidRPr="00AB4087">
        <w:tab/>
      </w:r>
      <w:r w:rsidRPr="00AB4087">
        <w:rPr>
          <w:rFonts w:eastAsia="Calibri"/>
        </w:rPr>
        <w:t>Onkod Telecom Ltd.</w:t>
      </w:r>
      <w:proofErr w:type="gramEnd"/>
    </w:p>
    <w:p w:rsidR="00C13D83" w:rsidRPr="00F60388" w:rsidRDefault="00C13D83" w:rsidP="007F0E20">
      <w:pPr>
        <w:tabs>
          <w:tab w:val="clear" w:pos="567"/>
          <w:tab w:val="clear" w:pos="1276"/>
          <w:tab w:val="clear" w:pos="1843"/>
          <w:tab w:val="clear" w:pos="5387"/>
          <w:tab w:val="clear" w:pos="5954"/>
          <w:tab w:val="left" w:pos="2749"/>
          <w:tab w:val="left" w:pos="4242"/>
        </w:tabs>
        <w:overflowPunct/>
        <w:autoSpaceDE/>
        <w:autoSpaceDN/>
        <w:adjustRightInd/>
        <w:spacing w:before="240"/>
        <w:ind w:left="50"/>
        <w:jc w:val="left"/>
        <w:textAlignment w:val="auto"/>
        <w:rPr>
          <w:rFonts w:ascii="Times New Roman" w:hAnsi="Times New Roman"/>
          <w:lang w:val="en-US"/>
        </w:rPr>
      </w:pPr>
      <w:r w:rsidRPr="00F60388">
        <w:rPr>
          <w:rFonts w:eastAsia="Calibri"/>
          <w:b/>
          <w:color w:val="000000"/>
          <w:lang w:val="en-US"/>
        </w:rPr>
        <w:t xml:space="preserve">Spain </w:t>
      </w:r>
      <w:r w:rsidR="00AB4087" w:rsidRPr="00F60388">
        <w:rPr>
          <w:rFonts w:eastAsia="Calibri"/>
          <w:b/>
          <w:color w:val="000000"/>
          <w:lang w:val="en-US"/>
        </w:rPr>
        <w:t xml:space="preserve">   </w:t>
      </w:r>
      <w:r w:rsidRPr="00F60388">
        <w:rPr>
          <w:rFonts w:eastAsia="Calibri"/>
          <w:b/>
          <w:color w:val="000000"/>
          <w:lang w:val="en-US"/>
        </w:rPr>
        <w:t>ADD</w:t>
      </w:r>
    </w:p>
    <w:p w:rsidR="00C13D83" w:rsidRPr="00F360F6" w:rsidRDefault="00C13D83" w:rsidP="00C13D83">
      <w:pPr>
        <w:tabs>
          <w:tab w:val="clear" w:pos="567"/>
          <w:tab w:val="clear" w:pos="1276"/>
          <w:tab w:val="clear" w:pos="1843"/>
          <w:tab w:val="clear" w:pos="5387"/>
          <w:tab w:val="clear" w:pos="5954"/>
          <w:tab w:val="left" w:pos="2749"/>
          <w:tab w:val="left" w:pos="4242"/>
        </w:tabs>
        <w:overflowPunct/>
        <w:autoSpaceDE/>
        <w:autoSpaceDN/>
        <w:adjustRightInd/>
        <w:spacing w:before="0"/>
        <w:ind w:left="50"/>
        <w:jc w:val="left"/>
        <w:textAlignment w:val="auto"/>
        <w:rPr>
          <w:rFonts w:ascii="Times New Roman" w:hAnsi="Times New Roman"/>
          <w:lang w:val="fr-CH"/>
        </w:rPr>
      </w:pPr>
      <w:r w:rsidRPr="00F60388">
        <w:rPr>
          <w:rFonts w:ascii="Times New Roman" w:hAnsi="Times New Roman"/>
          <w:lang w:val="en-US"/>
        </w:rPr>
        <w:tab/>
      </w:r>
      <w:r w:rsidRPr="00F360F6">
        <w:rPr>
          <w:rFonts w:eastAsia="Calibri"/>
          <w:color w:val="000000"/>
          <w:lang w:val="fr-CH"/>
        </w:rPr>
        <w:t>214 32</w:t>
      </w:r>
      <w:r w:rsidRPr="00F360F6">
        <w:rPr>
          <w:rFonts w:ascii="Times New Roman" w:hAnsi="Times New Roman"/>
          <w:lang w:val="fr-CH"/>
        </w:rPr>
        <w:tab/>
      </w:r>
      <w:r w:rsidRPr="00F360F6">
        <w:rPr>
          <w:rFonts w:eastAsia="Calibri"/>
          <w:color w:val="000000"/>
          <w:lang w:val="fr-CH"/>
        </w:rPr>
        <w:t>TUENTI TECHNOLOGIES, S.L.</w:t>
      </w:r>
    </w:p>
    <w:p w:rsidR="00C13D83" w:rsidRPr="00F360F6" w:rsidRDefault="00C13D83" w:rsidP="00C13D83">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fr-CH"/>
        </w:rPr>
      </w:pPr>
      <w:r w:rsidRPr="00F360F6">
        <w:rPr>
          <w:rFonts w:ascii="Times New Roman" w:hAnsi="Times New Roman"/>
          <w:lang w:val="fr-CH"/>
        </w:rPr>
        <w:tab/>
      </w:r>
      <w:r w:rsidRPr="00F360F6">
        <w:rPr>
          <w:rFonts w:ascii="Times New Roman" w:hAnsi="Times New Roman"/>
          <w:sz w:val="2"/>
          <w:lang w:val="fr-CH"/>
        </w:rPr>
        <w:tab/>
      </w:r>
    </w:p>
    <w:p w:rsidR="00C13D83" w:rsidRPr="00F360F6" w:rsidRDefault="00C13D83" w:rsidP="00C13D83">
      <w:pPr>
        <w:tabs>
          <w:tab w:val="clear" w:pos="567"/>
          <w:tab w:val="clear" w:pos="1276"/>
          <w:tab w:val="clear" w:pos="1843"/>
          <w:tab w:val="clear" w:pos="5387"/>
          <w:tab w:val="clear" w:pos="5954"/>
          <w:tab w:val="left" w:pos="99"/>
          <w:tab w:val="left" w:pos="301"/>
          <w:tab w:val="left" w:pos="8089"/>
          <w:tab w:val="left" w:pos="8101"/>
        </w:tabs>
        <w:overflowPunct/>
        <w:autoSpaceDE/>
        <w:autoSpaceDN/>
        <w:adjustRightInd/>
        <w:spacing w:before="0"/>
        <w:jc w:val="left"/>
        <w:textAlignment w:val="auto"/>
        <w:rPr>
          <w:rFonts w:ascii="Times New Roman" w:hAnsi="Times New Roman"/>
          <w:sz w:val="2"/>
          <w:lang w:val="fr-CH"/>
        </w:rPr>
      </w:pPr>
      <w:r w:rsidRPr="00F360F6">
        <w:rPr>
          <w:rFonts w:ascii="Times New Roman" w:hAnsi="Times New Roman"/>
          <w:sz w:val="2"/>
          <w:lang w:val="fr-CH"/>
        </w:rPr>
        <w:tab/>
      </w:r>
      <w:r w:rsidRPr="00F360F6">
        <w:rPr>
          <w:rFonts w:ascii="Times New Roman" w:hAnsi="Times New Roman"/>
          <w:sz w:val="2"/>
          <w:lang w:val="fr-CH"/>
        </w:rPr>
        <w:tab/>
      </w:r>
      <w:r w:rsidRPr="00F360F6">
        <w:rPr>
          <w:rFonts w:ascii="Times New Roman" w:hAnsi="Times New Roman"/>
          <w:sz w:val="2"/>
          <w:lang w:val="fr-CH"/>
        </w:rPr>
        <w:tab/>
      </w:r>
      <w:r w:rsidRPr="00F360F6">
        <w:rPr>
          <w:rFonts w:ascii="Times New Roman" w:hAnsi="Times New Roman"/>
          <w:sz w:val="2"/>
          <w:lang w:val="fr-CH"/>
        </w:rPr>
        <w:tab/>
      </w:r>
    </w:p>
    <w:p w:rsidR="00C13D83" w:rsidRPr="00F360F6" w:rsidRDefault="00C13D83" w:rsidP="00C13D83">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6"/>
          <w:szCs w:val="16"/>
          <w:lang w:val="fr-CH"/>
        </w:rPr>
      </w:pPr>
      <w:r w:rsidRPr="00F360F6">
        <w:rPr>
          <w:rFonts w:ascii="Arial" w:eastAsia="Arial" w:hAnsi="Arial"/>
          <w:color w:val="000000"/>
          <w:sz w:val="16"/>
          <w:szCs w:val="16"/>
          <w:lang w:val="fr-CH"/>
        </w:rPr>
        <w:t>____________</w:t>
      </w:r>
    </w:p>
    <w:p w:rsidR="00C13D83" w:rsidRPr="00F360F6" w:rsidRDefault="00C13D83" w:rsidP="00C13D83">
      <w:pPr>
        <w:tabs>
          <w:tab w:val="clear" w:pos="567"/>
          <w:tab w:val="clear" w:pos="1276"/>
          <w:tab w:val="clear" w:pos="1843"/>
          <w:tab w:val="clear" w:pos="5387"/>
          <w:tab w:val="clear" w:pos="5954"/>
          <w:tab w:val="left" w:pos="392"/>
        </w:tabs>
        <w:overflowPunct/>
        <w:autoSpaceDE/>
        <w:autoSpaceDN/>
        <w:adjustRightInd/>
        <w:spacing w:before="0"/>
        <w:jc w:val="left"/>
        <w:textAlignment w:val="auto"/>
        <w:rPr>
          <w:rFonts w:ascii="Times New Roman" w:hAnsi="Times New Roman"/>
          <w:sz w:val="16"/>
          <w:szCs w:val="16"/>
          <w:lang w:val="fr-CH"/>
        </w:rPr>
      </w:pPr>
      <w:r w:rsidRPr="00F360F6">
        <w:rPr>
          <w:rFonts w:eastAsia="Calibri"/>
          <w:color w:val="000000"/>
          <w:sz w:val="16"/>
          <w:szCs w:val="16"/>
          <w:lang w:val="fr-CH"/>
        </w:rPr>
        <w:t>*</w:t>
      </w:r>
      <w:r w:rsidRPr="00F360F6">
        <w:rPr>
          <w:rFonts w:eastAsia="Calibri"/>
          <w:color w:val="000000"/>
          <w:sz w:val="16"/>
          <w:szCs w:val="16"/>
          <w:lang w:val="fr-CH"/>
        </w:rPr>
        <w:tab/>
        <w:t>MCC</w:t>
      </w:r>
      <w:proofErr w:type="gramStart"/>
      <w:r w:rsidRPr="00F360F6">
        <w:rPr>
          <w:rFonts w:eastAsia="Calibri"/>
          <w:color w:val="000000"/>
          <w:sz w:val="16"/>
          <w:szCs w:val="16"/>
          <w:lang w:val="fr-CH"/>
        </w:rPr>
        <w:t>:  Country</w:t>
      </w:r>
      <w:proofErr w:type="gramEnd"/>
      <w:r w:rsidRPr="00F360F6">
        <w:rPr>
          <w:rFonts w:eastAsia="Calibri"/>
          <w:color w:val="000000"/>
          <w:sz w:val="16"/>
          <w:szCs w:val="16"/>
          <w:lang w:val="fr-CH"/>
        </w:rPr>
        <w:t xml:space="preserve"> Code / Indicatif de pays du mobile / Indicativo de país para el servicio móvil</w:t>
      </w:r>
    </w:p>
    <w:p w:rsidR="00C13D83" w:rsidRDefault="00C13D83" w:rsidP="00C13D83">
      <w:pPr>
        <w:tabs>
          <w:tab w:val="clear" w:pos="567"/>
          <w:tab w:val="clear" w:pos="1276"/>
          <w:tab w:val="clear" w:pos="1843"/>
          <w:tab w:val="clear" w:pos="5387"/>
          <w:tab w:val="clear" w:pos="5954"/>
          <w:tab w:val="left" w:pos="392"/>
        </w:tabs>
        <w:overflowPunct/>
        <w:autoSpaceDE/>
        <w:autoSpaceDN/>
        <w:adjustRightInd/>
        <w:spacing w:before="0"/>
        <w:ind w:left="40"/>
        <w:jc w:val="left"/>
        <w:textAlignment w:val="auto"/>
        <w:rPr>
          <w:rFonts w:eastAsia="Calibri"/>
          <w:color w:val="000000"/>
          <w:sz w:val="16"/>
          <w:szCs w:val="16"/>
          <w:lang w:val="fr-CH"/>
        </w:rPr>
      </w:pPr>
      <w:r w:rsidRPr="00F360F6">
        <w:rPr>
          <w:rFonts w:eastAsia="Calibri"/>
          <w:color w:val="000000"/>
          <w:sz w:val="16"/>
          <w:szCs w:val="16"/>
          <w:lang w:val="fr-CH"/>
        </w:rPr>
        <w:tab/>
        <w:t>MNC</w:t>
      </w:r>
      <w:proofErr w:type="gramStart"/>
      <w:r w:rsidRPr="00F360F6">
        <w:rPr>
          <w:rFonts w:eastAsia="Calibri"/>
          <w:color w:val="000000"/>
          <w:sz w:val="16"/>
          <w:szCs w:val="16"/>
          <w:lang w:val="fr-CH"/>
        </w:rPr>
        <w:t>:  Network</w:t>
      </w:r>
      <w:proofErr w:type="gramEnd"/>
      <w:r w:rsidRPr="00F360F6">
        <w:rPr>
          <w:rFonts w:eastAsia="Calibri"/>
          <w:color w:val="000000"/>
          <w:sz w:val="16"/>
          <w:szCs w:val="16"/>
          <w:lang w:val="fr-CH"/>
        </w:rPr>
        <w:t xml:space="preserve"> Code / Code de réseau mobile / Indicativo de red para el servicio móvil</w:t>
      </w:r>
    </w:p>
    <w:p w:rsidR="00AB4087" w:rsidRPr="00F60388" w:rsidRDefault="00AB4087" w:rsidP="00C13D83">
      <w:pPr>
        <w:rPr>
          <w:sz w:val="8"/>
          <w:lang w:val="fr-CH"/>
        </w:rPr>
      </w:pPr>
    </w:p>
    <w:p w:rsidR="00C13D83" w:rsidRPr="00F360F6" w:rsidRDefault="00C13D83" w:rsidP="00C13D83">
      <w:pPr>
        <w:pStyle w:val="Heading20"/>
        <w:spacing w:before="180"/>
        <w:rPr>
          <w:lang w:val="en-US"/>
        </w:rPr>
      </w:pPr>
      <w:bookmarkStart w:id="807" w:name="_Toc236568475"/>
      <w:bookmarkStart w:id="808" w:name="_Toc240772455"/>
      <w:bookmarkStart w:id="809" w:name="_Toc388946336"/>
      <w:bookmarkStart w:id="810" w:name="_Toc388947568"/>
      <w:r w:rsidRPr="00F360F6">
        <w:rPr>
          <w:lang w:val="en-US"/>
        </w:rPr>
        <w:t>List of Signalling Area/Network Codes (SANC</w:t>
      </w:r>
      <w:proofErr w:type="gramStart"/>
      <w:r w:rsidRPr="00F360F6">
        <w:rPr>
          <w:lang w:val="en-US"/>
        </w:rPr>
        <w:t>)</w:t>
      </w:r>
      <w:proofErr w:type="gramEnd"/>
      <w:r w:rsidRPr="00F360F6">
        <w:rPr>
          <w:lang w:val="en-US"/>
        </w:rPr>
        <w:br/>
        <w:t>(Complement to Recommendation ITU-T Q.708 (03/1999))</w:t>
      </w:r>
      <w:r w:rsidRPr="00F360F6">
        <w:rPr>
          <w:lang w:val="en-US"/>
        </w:rPr>
        <w:br/>
        <w:t>(Position on 15 May 2013)</w:t>
      </w:r>
      <w:bookmarkEnd w:id="807"/>
      <w:bookmarkEnd w:id="808"/>
      <w:bookmarkEnd w:id="809"/>
      <w:bookmarkEnd w:id="810"/>
    </w:p>
    <w:p w:rsidR="00C13D83" w:rsidRPr="00F360F6" w:rsidRDefault="00C13D83" w:rsidP="00AB4087">
      <w:pPr>
        <w:keepNext/>
        <w:tabs>
          <w:tab w:val="clear" w:pos="1276"/>
          <w:tab w:val="clear" w:pos="1843"/>
          <w:tab w:val="clear" w:pos="5387"/>
          <w:tab w:val="clear" w:pos="5954"/>
          <w:tab w:val="right" w:pos="1021"/>
          <w:tab w:val="left" w:pos="1701"/>
          <w:tab w:val="left" w:pos="2268"/>
        </w:tabs>
        <w:spacing w:before="0"/>
        <w:jc w:val="center"/>
      </w:pPr>
      <w:r w:rsidRPr="00F360F6">
        <w:t>(Annex to ITU Operational Bulletin No. 1028 – 15.V.2013)</w:t>
      </w:r>
      <w:r w:rsidRPr="00F360F6">
        <w:br/>
        <w:t>(Amendment No. 11)</w:t>
      </w:r>
    </w:p>
    <w:p w:rsidR="00C13D83" w:rsidRPr="00AB4087" w:rsidRDefault="00C13D83" w:rsidP="00C13D83">
      <w:pPr>
        <w:keepNext/>
        <w:rPr>
          <w:sz w:val="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13D83" w:rsidRPr="00F360F6" w:rsidTr="00C13D83">
        <w:trPr>
          <w:trHeight w:val="240"/>
        </w:trPr>
        <w:tc>
          <w:tcPr>
            <w:tcW w:w="9288" w:type="dxa"/>
            <w:gridSpan w:val="3"/>
            <w:shd w:val="clear" w:color="auto" w:fill="auto"/>
          </w:tcPr>
          <w:p w:rsidR="00C13D83" w:rsidRPr="00F360F6"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F360F6">
              <w:rPr>
                <w:b/>
              </w:rPr>
              <w:t>Numerical order     ADD</w:t>
            </w:r>
          </w:p>
        </w:tc>
      </w:tr>
      <w:tr w:rsidR="00C13D83" w:rsidRPr="00F360F6" w:rsidTr="00C13D83">
        <w:trPr>
          <w:trHeight w:val="240"/>
        </w:trPr>
        <w:tc>
          <w:tcPr>
            <w:tcW w:w="909" w:type="dxa"/>
            <w:shd w:val="clear" w:color="auto" w:fill="auto"/>
          </w:tcPr>
          <w:p w:rsidR="00C13D83" w:rsidRPr="00F360F6"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13D83" w:rsidRPr="00F360F6"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F360F6">
              <w:rPr>
                <w:bCs/>
                <w:sz w:val="18"/>
                <w:szCs w:val="22"/>
                <w:lang w:val="fr-FR"/>
              </w:rPr>
              <w:t>6-051</w:t>
            </w:r>
          </w:p>
        </w:tc>
        <w:tc>
          <w:tcPr>
            <w:tcW w:w="7470" w:type="dxa"/>
            <w:shd w:val="clear" w:color="auto" w:fill="auto"/>
          </w:tcPr>
          <w:p w:rsidR="00C13D83" w:rsidRPr="00F360F6"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F360F6">
              <w:rPr>
                <w:bCs/>
                <w:sz w:val="18"/>
                <w:szCs w:val="22"/>
                <w:lang w:val="fr-FR"/>
              </w:rPr>
              <w:t>Cabo Verde (Republic of)</w:t>
            </w:r>
          </w:p>
        </w:tc>
      </w:tr>
    </w:tbl>
    <w:p w:rsidR="00C13D83" w:rsidRPr="00AB4087" w:rsidRDefault="00C13D83" w:rsidP="00C13D83">
      <w:pPr>
        <w:keepNext/>
        <w:rPr>
          <w:sz w:val="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C13D83" w:rsidRPr="00F360F6" w:rsidTr="00C13D83">
        <w:trPr>
          <w:trHeight w:val="240"/>
        </w:trPr>
        <w:tc>
          <w:tcPr>
            <w:tcW w:w="9288" w:type="dxa"/>
            <w:gridSpan w:val="3"/>
            <w:shd w:val="clear" w:color="auto" w:fill="auto"/>
          </w:tcPr>
          <w:p w:rsidR="00C13D83" w:rsidRPr="00F360F6"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F360F6">
              <w:rPr>
                <w:b/>
              </w:rPr>
              <w:t>Alphabetical order    ADD</w:t>
            </w:r>
          </w:p>
        </w:tc>
      </w:tr>
      <w:tr w:rsidR="00C13D83" w:rsidRPr="00F360F6" w:rsidTr="00C13D83">
        <w:trPr>
          <w:trHeight w:val="240"/>
        </w:trPr>
        <w:tc>
          <w:tcPr>
            <w:tcW w:w="909" w:type="dxa"/>
            <w:shd w:val="clear" w:color="auto" w:fill="auto"/>
          </w:tcPr>
          <w:p w:rsidR="00C13D83" w:rsidRPr="00F360F6"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C13D83" w:rsidRPr="00F360F6"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F360F6">
              <w:rPr>
                <w:bCs/>
                <w:sz w:val="18"/>
                <w:szCs w:val="22"/>
                <w:lang w:val="fr-FR"/>
              </w:rPr>
              <w:t>6-051</w:t>
            </w:r>
          </w:p>
        </w:tc>
        <w:tc>
          <w:tcPr>
            <w:tcW w:w="7470" w:type="dxa"/>
            <w:shd w:val="clear" w:color="auto" w:fill="auto"/>
          </w:tcPr>
          <w:p w:rsidR="00C13D83" w:rsidRPr="00F360F6"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F360F6">
              <w:rPr>
                <w:bCs/>
                <w:sz w:val="18"/>
                <w:szCs w:val="22"/>
                <w:lang w:val="fr-FR"/>
              </w:rPr>
              <w:t>Cabo Verde (Republic of)</w:t>
            </w:r>
          </w:p>
        </w:tc>
      </w:tr>
    </w:tbl>
    <w:p w:rsidR="00C13D83" w:rsidRPr="00F360F6" w:rsidRDefault="00C13D83" w:rsidP="00C13D83">
      <w:pPr>
        <w:tabs>
          <w:tab w:val="clear" w:pos="567"/>
          <w:tab w:val="clear" w:pos="5387"/>
          <w:tab w:val="clear" w:pos="5954"/>
          <w:tab w:val="left" w:pos="284"/>
        </w:tabs>
        <w:spacing w:before="136"/>
        <w:rPr>
          <w:position w:val="6"/>
          <w:sz w:val="16"/>
          <w:szCs w:val="16"/>
          <w:lang w:val="fr-FR"/>
        </w:rPr>
      </w:pPr>
      <w:r w:rsidRPr="00F360F6">
        <w:rPr>
          <w:position w:val="6"/>
          <w:sz w:val="16"/>
          <w:szCs w:val="16"/>
          <w:lang w:val="fr-FR"/>
        </w:rPr>
        <w:t>____________</w:t>
      </w:r>
    </w:p>
    <w:p w:rsidR="00C13D83" w:rsidRPr="00F360F6" w:rsidRDefault="00C13D83" w:rsidP="00C13D83">
      <w:pPr>
        <w:tabs>
          <w:tab w:val="clear" w:pos="1276"/>
          <w:tab w:val="clear" w:pos="1843"/>
          <w:tab w:val="clear" w:pos="5387"/>
          <w:tab w:val="clear" w:pos="5954"/>
        </w:tabs>
        <w:spacing w:before="40"/>
        <w:jc w:val="left"/>
        <w:rPr>
          <w:sz w:val="16"/>
          <w:szCs w:val="16"/>
          <w:lang w:val="en-US"/>
        </w:rPr>
      </w:pPr>
      <w:r w:rsidRPr="00F360F6">
        <w:rPr>
          <w:sz w:val="16"/>
          <w:szCs w:val="16"/>
          <w:lang w:val="en-US"/>
        </w:rPr>
        <w:t>SANC:</w:t>
      </w:r>
      <w:r w:rsidRPr="00F360F6">
        <w:rPr>
          <w:sz w:val="16"/>
          <w:szCs w:val="16"/>
          <w:lang w:val="en-US"/>
        </w:rPr>
        <w:tab/>
        <w:t>Signalling Area/Network Code.</w:t>
      </w:r>
    </w:p>
    <w:p w:rsidR="00C13D83" w:rsidRPr="00F360F6" w:rsidRDefault="00C13D83" w:rsidP="00C13D83">
      <w:pPr>
        <w:tabs>
          <w:tab w:val="clear" w:pos="1276"/>
          <w:tab w:val="clear" w:pos="1843"/>
          <w:tab w:val="clear" w:pos="5387"/>
          <w:tab w:val="clear" w:pos="5954"/>
        </w:tabs>
        <w:spacing w:before="0"/>
        <w:jc w:val="left"/>
        <w:rPr>
          <w:sz w:val="16"/>
          <w:szCs w:val="16"/>
          <w:lang w:val="fr-FR"/>
        </w:rPr>
      </w:pPr>
      <w:r w:rsidRPr="00F360F6">
        <w:rPr>
          <w:sz w:val="16"/>
          <w:szCs w:val="16"/>
          <w:lang w:val="en-US"/>
        </w:rPr>
        <w:tab/>
      </w:r>
      <w:r w:rsidRPr="00F360F6">
        <w:rPr>
          <w:sz w:val="16"/>
          <w:szCs w:val="16"/>
          <w:lang w:val="fr-FR"/>
        </w:rPr>
        <w:t>Code de zone/réseau sémaphore (CZRS).</w:t>
      </w:r>
    </w:p>
    <w:p w:rsidR="00C13D83" w:rsidRPr="00F360F6" w:rsidRDefault="00C13D83" w:rsidP="00C13D83">
      <w:pPr>
        <w:tabs>
          <w:tab w:val="clear" w:pos="1276"/>
          <w:tab w:val="clear" w:pos="1843"/>
          <w:tab w:val="clear" w:pos="5387"/>
          <w:tab w:val="clear" w:pos="5954"/>
        </w:tabs>
        <w:spacing w:before="0"/>
        <w:jc w:val="left"/>
        <w:rPr>
          <w:b/>
          <w:sz w:val="18"/>
          <w:szCs w:val="22"/>
          <w:lang w:val="es-ES"/>
        </w:rPr>
      </w:pPr>
      <w:r w:rsidRPr="00F360F6">
        <w:rPr>
          <w:sz w:val="16"/>
          <w:szCs w:val="16"/>
          <w:lang w:val="fr-FR"/>
        </w:rPr>
        <w:tab/>
      </w:r>
      <w:r w:rsidRPr="00F360F6">
        <w:rPr>
          <w:sz w:val="16"/>
          <w:szCs w:val="16"/>
          <w:lang w:val="es-ES"/>
        </w:rPr>
        <w:t>Código de zona/red de señalización (CZRS).</w:t>
      </w:r>
    </w:p>
    <w:p w:rsidR="00C13D83" w:rsidRDefault="00C13D8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Cs/>
          <w:lang w:val="es-ES"/>
        </w:rPr>
      </w:pPr>
      <w:r>
        <w:rPr>
          <w:rFonts w:asciiTheme="minorHAnsi" w:eastAsia="SimSun" w:hAnsiTheme="minorHAnsi"/>
          <w:bCs/>
          <w:lang w:val="es-ES"/>
        </w:rPr>
        <w:br w:type="page"/>
      </w:r>
    </w:p>
    <w:p w:rsidR="00C13D83" w:rsidRPr="00C13D83" w:rsidRDefault="00C13D83" w:rsidP="00C13D83">
      <w:pPr>
        <w:keepNext/>
        <w:shd w:val="clear" w:color="auto" w:fill="D9D9D9"/>
        <w:spacing w:before="360" w:after="60"/>
        <w:jc w:val="center"/>
        <w:outlineLvl w:val="1"/>
        <w:rPr>
          <w:rFonts w:ascii="Arial" w:hAnsi="Arial" w:cs="Arial"/>
          <w:b/>
          <w:bCs/>
          <w:sz w:val="26"/>
          <w:szCs w:val="28"/>
          <w:lang w:val="en-US"/>
        </w:rPr>
      </w:pPr>
      <w:bookmarkStart w:id="811" w:name="_Toc388947569"/>
      <w:r w:rsidRPr="00C13D83">
        <w:rPr>
          <w:rFonts w:ascii="Arial" w:hAnsi="Arial" w:cs="Arial"/>
          <w:b/>
          <w:bCs/>
          <w:sz w:val="26"/>
          <w:szCs w:val="28"/>
          <w:lang w:val="en-US"/>
        </w:rPr>
        <w:lastRenderedPageBreak/>
        <w:t>List of International Signalling Point Codes (ISPC</w:t>
      </w:r>
      <w:proofErr w:type="gramStart"/>
      <w:r w:rsidRPr="00C13D83">
        <w:rPr>
          <w:rFonts w:ascii="Arial" w:hAnsi="Arial" w:cs="Arial"/>
          <w:b/>
          <w:bCs/>
          <w:sz w:val="26"/>
          <w:szCs w:val="28"/>
          <w:lang w:val="en-US"/>
        </w:rPr>
        <w:t>)</w:t>
      </w:r>
      <w:proofErr w:type="gramEnd"/>
      <w:r w:rsidRPr="00C13D83">
        <w:rPr>
          <w:rFonts w:ascii="Arial" w:hAnsi="Arial" w:cs="Arial"/>
          <w:b/>
          <w:bCs/>
          <w:sz w:val="26"/>
          <w:szCs w:val="28"/>
          <w:lang w:val="en-US"/>
        </w:rPr>
        <w:br/>
        <w:t>(According to Recommendation ITU-T Q.708 (03/1999))</w:t>
      </w:r>
      <w:r w:rsidRPr="00C13D83">
        <w:rPr>
          <w:rFonts w:ascii="Arial" w:hAnsi="Arial" w:cs="Arial"/>
          <w:b/>
          <w:bCs/>
          <w:sz w:val="26"/>
          <w:szCs w:val="28"/>
          <w:lang w:val="en-US"/>
        </w:rPr>
        <w:br/>
        <w:t>(Position on 1 August 2013)</w:t>
      </w:r>
      <w:bookmarkEnd w:id="811"/>
    </w:p>
    <w:p w:rsidR="00C13D83" w:rsidRPr="00751979" w:rsidRDefault="00C13D83" w:rsidP="00255292">
      <w:pPr>
        <w:keepNext/>
        <w:tabs>
          <w:tab w:val="clear" w:pos="1276"/>
          <w:tab w:val="clear" w:pos="1843"/>
          <w:tab w:val="clear" w:pos="5387"/>
          <w:tab w:val="clear" w:pos="5954"/>
          <w:tab w:val="right" w:pos="1021"/>
          <w:tab w:val="left" w:pos="1701"/>
          <w:tab w:val="left" w:pos="2268"/>
        </w:tabs>
        <w:spacing w:before="0"/>
        <w:jc w:val="center"/>
        <w:rPr>
          <w:bCs/>
        </w:rPr>
      </w:pPr>
      <w:r w:rsidRPr="00751979">
        <w:rPr>
          <w:bCs/>
        </w:rPr>
        <w:t>(Annex to ITU Operational Bulletin No. 1033 – 1.VIII.2013)</w:t>
      </w:r>
      <w:r w:rsidRPr="00751979">
        <w:rPr>
          <w:bCs/>
        </w:rPr>
        <w:br/>
        <w:t>(Amendment No. 19)</w:t>
      </w:r>
    </w:p>
    <w:p w:rsidR="00C13D83" w:rsidRPr="00C13D83" w:rsidRDefault="00C13D83" w:rsidP="00C13D83">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13D83" w:rsidRPr="00C13D83" w:rsidTr="00C13D83">
        <w:trPr>
          <w:cantSplit/>
          <w:trHeight w:val="227"/>
        </w:trPr>
        <w:tc>
          <w:tcPr>
            <w:tcW w:w="1818" w:type="dxa"/>
            <w:gridSpan w:val="2"/>
          </w:tcPr>
          <w:p w:rsidR="00C13D83" w:rsidRPr="00C13D83" w:rsidRDefault="00C13D83" w:rsidP="00C13D83">
            <w:pPr>
              <w:keepNext/>
              <w:tabs>
                <w:tab w:val="clear" w:pos="567"/>
                <w:tab w:val="clear" w:pos="5387"/>
                <w:tab w:val="clear" w:pos="5954"/>
              </w:tabs>
              <w:spacing w:before="60" w:after="60"/>
              <w:jc w:val="left"/>
              <w:rPr>
                <w:i/>
                <w:sz w:val="18"/>
                <w:lang w:val="fr-FR"/>
              </w:rPr>
            </w:pPr>
            <w:r w:rsidRPr="00C13D83">
              <w:rPr>
                <w:i/>
                <w:sz w:val="18"/>
                <w:lang w:val="fr-FR"/>
              </w:rPr>
              <w:t>Country/ Geographical Area</w:t>
            </w:r>
          </w:p>
        </w:tc>
        <w:tc>
          <w:tcPr>
            <w:tcW w:w="3461" w:type="dxa"/>
            <w:vMerge w:val="restart"/>
            <w:shd w:val="clear" w:color="auto" w:fill="auto"/>
          </w:tcPr>
          <w:p w:rsidR="00C13D83" w:rsidRPr="00C13D83" w:rsidRDefault="00C13D83" w:rsidP="00C13D83">
            <w:pPr>
              <w:keepNext/>
              <w:tabs>
                <w:tab w:val="clear" w:pos="567"/>
                <w:tab w:val="clear" w:pos="5387"/>
                <w:tab w:val="clear" w:pos="5954"/>
              </w:tabs>
              <w:spacing w:before="60" w:after="60"/>
              <w:jc w:val="left"/>
              <w:rPr>
                <w:i/>
                <w:sz w:val="18"/>
                <w:lang w:val="en-US"/>
              </w:rPr>
            </w:pPr>
            <w:r w:rsidRPr="00C13D83">
              <w:rPr>
                <w:i/>
                <w:sz w:val="18"/>
                <w:lang w:val="en-US"/>
              </w:rPr>
              <w:t>Unique name of the signalling point</w:t>
            </w:r>
          </w:p>
        </w:tc>
        <w:tc>
          <w:tcPr>
            <w:tcW w:w="4009" w:type="dxa"/>
            <w:vMerge w:val="restart"/>
            <w:shd w:val="clear" w:color="auto" w:fill="auto"/>
          </w:tcPr>
          <w:p w:rsidR="00C13D83" w:rsidRPr="00C13D83" w:rsidRDefault="00C13D83" w:rsidP="00C13D83">
            <w:pPr>
              <w:keepNext/>
              <w:tabs>
                <w:tab w:val="clear" w:pos="567"/>
                <w:tab w:val="clear" w:pos="5387"/>
                <w:tab w:val="clear" w:pos="5954"/>
              </w:tabs>
              <w:spacing w:before="60" w:after="60"/>
              <w:jc w:val="left"/>
              <w:rPr>
                <w:i/>
                <w:sz w:val="18"/>
                <w:lang w:val="en-US"/>
              </w:rPr>
            </w:pPr>
            <w:r w:rsidRPr="00C13D83">
              <w:rPr>
                <w:i/>
                <w:sz w:val="18"/>
                <w:lang w:val="en-US"/>
              </w:rPr>
              <w:t>Name of the signalling point operator</w:t>
            </w:r>
          </w:p>
        </w:tc>
      </w:tr>
      <w:tr w:rsidR="00C13D83" w:rsidRPr="00C13D83" w:rsidTr="00C13D83">
        <w:trPr>
          <w:cantSplit/>
          <w:trHeight w:val="227"/>
        </w:trPr>
        <w:tc>
          <w:tcPr>
            <w:tcW w:w="909" w:type="dxa"/>
          </w:tcPr>
          <w:p w:rsidR="00C13D83" w:rsidRPr="00C13D83" w:rsidRDefault="00C13D83" w:rsidP="00C13D83">
            <w:pPr>
              <w:keepNext/>
              <w:tabs>
                <w:tab w:val="clear" w:pos="567"/>
                <w:tab w:val="clear" w:pos="5387"/>
                <w:tab w:val="clear" w:pos="5954"/>
              </w:tabs>
              <w:spacing w:before="60" w:after="60"/>
              <w:jc w:val="left"/>
              <w:rPr>
                <w:i/>
                <w:sz w:val="18"/>
                <w:lang w:val="fr-FR"/>
              </w:rPr>
            </w:pPr>
            <w:r w:rsidRPr="00C13D83">
              <w:rPr>
                <w:i/>
                <w:sz w:val="18"/>
                <w:lang w:val="fr-FR"/>
              </w:rPr>
              <w:t>ISPC</w:t>
            </w:r>
          </w:p>
        </w:tc>
        <w:tc>
          <w:tcPr>
            <w:tcW w:w="909" w:type="dxa"/>
            <w:shd w:val="clear" w:color="auto" w:fill="auto"/>
          </w:tcPr>
          <w:p w:rsidR="00C13D83" w:rsidRPr="00C13D83" w:rsidRDefault="00C13D83" w:rsidP="00C13D83">
            <w:pPr>
              <w:keepNext/>
              <w:tabs>
                <w:tab w:val="clear" w:pos="567"/>
                <w:tab w:val="clear" w:pos="5387"/>
                <w:tab w:val="clear" w:pos="5954"/>
              </w:tabs>
              <w:spacing w:before="60" w:after="60"/>
              <w:jc w:val="left"/>
              <w:rPr>
                <w:i/>
                <w:sz w:val="18"/>
                <w:lang w:val="fr-FR"/>
              </w:rPr>
            </w:pPr>
            <w:r w:rsidRPr="00C13D83">
              <w:rPr>
                <w:i/>
                <w:sz w:val="18"/>
                <w:lang w:val="fr-FR"/>
              </w:rPr>
              <w:t>DEC</w:t>
            </w:r>
          </w:p>
        </w:tc>
        <w:tc>
          <w:tcPr>
            <w:tcW w:w="3461" w:type="dxa"/>
            <w:vMerge/>
            <w:shd w:val="clear" w:color="auto" w:fill="auto"/>
          </w:tcPr>
          <w:p w:rsidR="00C13D83" w:rsidRPr="00C13D83" w:rsidRDefault="00C13D83" w:rsidP="00C13D83">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C13D83" w:rsidRPr="00C13D83" w:rsidRDefault="00C13D83" w:rsidP="00C13D83">
            <w:pPr>
              <w:keepNext/>
              <w:tabs>
                <w:tab w:val="clear" w:pos="567"/>
                <w:tab w:val="clear" w:pos="5387"/>
                <w:tab w:val="clear" w:pos="5954"/>
              </w:tabs>
              <w:spacing w:before="60" w:after="60"/>
              <w:jc w:val="left"/>
              <w:rPr>
                <w:i/>
                <w:sz w:val="18"/>
                <w:lang w:val="fr-FR"/>
              </w:rPr>
            </w:pPr>
          </w:p>
        </w:tc>
      </w:tr>
      <w:tr w:rsidR="00C13D83" w:rsidRPr="00C13D83" w:rsidTr="00C13D83">
        <w:trPr>
          <w:cantSplit/>
          <w:trHeight w:val="240"/>
        </w:trPr>
        <w:tc>
          <w:tcPr>
            <w:tcW w:w="9288" w:type="dxa"/>
            <w:gridSpan w:val="4"/>
            <w:shd w:val="clear" w:color="auto" w:fill="auto"/>
          </w:tcPr>
          <w:p w:rsidR="00C13D83" w:rsidRPr="00C13D83"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C13D83">
              <w:rPr>
                <w:b/>
              </w:rPr>
              <w:t>Cabo Verde    ADD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6-050-5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12693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T+STPPRAIA1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UNITEL T+ Telecomunicações</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6-050-6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12694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T+STPPRAIA2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UNITEL T+ Telecomunicações</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6-050-7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12695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CVMMINTGATPRAIA</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CVMultimédia</w:t>
            </w:r>
          </w:p>
        </w:tc>
      </w:tr>
      <w:tr w:rsidR="00C13D83" w:rsidRPr="00C13D83" w:rsidTr="00C13D83">
        <w:trPr>
          <w:cantSplit/>
          <w:trHeight w:val="240"/>
        </w:trPr>
        <w:tc>
          <w:tcPr>
            <w:tcW w:w="9288" w:type="dxa"/>
            <w:gridSpan w:val="4"/>
            <w:shd w:val="clear" w:color="auto" w:fill="auto"/>
          </w:tcPr>
          <w:p w:rsidR="00C13D83" w:rsidRPr="00C13D83"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C13D83">
              <w:rPr>
                <w:b/>
              </w:rPr>
              <w:t>Mozambique    ADD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6-087-4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12988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SSPO4</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VM, SA</w:t>
            </w:r>
          </w:p>
        </w:tc>
      </w:tr>
      <w:tr w:rsidR="00255292" w:rsidRPr="00433CA0" w:rsidTr="007F0E20">
        <w:trPr>
          <w:cantSplit/>
          <w:trHeight w:val="240"/>
        </w:trPr>
        <w:tc>
          <w:tcPr>
            <w:tcW w:w="9288" w:type="dxa"/>
            <w:gridSpan w:val="4"/>
            <w:shd w:val="clear" w:color="auto" w:fill="auto"/>
          </w:tcPr>
          <w:p w:rsidR="00255292" w:rsidRPr="00255292" w:rsidRDefault="00255292" w:rsidP="007F0E20">
            <w:pPr>
              <w:pStyle w:val="Normalaftertitle"/>
              <w:keepNext/>
              <w:spacing w:before="240"/>
              <w:rPr>
                <w:b/>
                <w:bCs/>
              </w:rPr>
            </w:pPr>
            <w:r w:rsidRPr="00255292">
              <w:rPr>
                <w:b/>
                <w:bCs/>
              </w:rPr>
              <w:t>Somalia</w:t>
            </w:r>
            <w:r>
              <w:rPr>
                <w:b/>
                <w:bCs/>
              </w:rPr>
              <w:t xml:space="preserve"> </w:t>
            </w:r>
            <w:r w:rsidRPr="00255292">
              <w:rPr>
                <w:b/>
                <w:bCs/>
              </w:rPr>
              <w:t xml:space="preserve">    SUP</w:t>
            </w:r>
          </w:p>
        </w:tc>
      </w:tr>
      <w:tr w:rsidR="00255292" w:rsidRPr="00433CA0" w:rsidTr="00255292">
        <w:trPr>
          <w:cantSplit/>
          <w:trHeight w:val="240"/>
        </w:trPr>
        <w:tc>
          <w:tcPr>
            <w:tcW w:w="909" w:type="dxa"/>
            <w:shd w:val="clear" w:color="auto" w:fill="auto"/>
          </w:tcPr>
          <w:p w:rsidR="00255292" w:rsidRPr="00255292" w:rsidRDefault="00255292" w:rsidP="007F0E20">
            <w:pPr>
              <w:pStyle w:val="StyleTabletextLeft"/>
            </w:pPr>
            <w:r w:rsidRPr="00255292">
              <w:t>6-074-5</w:t>
            </w:r>
          </w:p>
        </w:tc>
        <w:tc>
          <w:tcPr>
            <w:tcW w:w="909" w:type="dxa"/>
            <w:shd w:val="clear" w:color="auto" w:fill="auto"/>
          </w:tcPr>
          <w:p w:rsidR="00255292" w:rsidRPr="00255292" w:rsidRDefault="00255292" w:rsidP="007F0E20">
            <w:pPr>
              <w:pStyle w:val="StyleTabletextLeft"/>
            </w:pPr>
            <w:r w:rsidRPr="00255292">
              <w:t>12885</w:t>
            </w:r>
          </w:p>
        </w:tc>
        <w:tc>
          <w:tcPr>
            <w:tcW w:w="3461" w:type="dxa"/>
            <w:shd w:val="clear" w:color="auto" w:fill="auto"/>
          </w:tcPr>
          <w:p w:rsidR="00255292" w:rsidRPr="00255292" w:rsidRDefault="00255292" w:rsidP="007F0E20">
            <w:pPr>
              <w:pStyle w:val="StyleTabletextLeft"/>
            </w:pPr>
            <w:r w:rsidRPr="00255292">
              <w:t>ASGSM-01</w:t>
            </w:r>
          </w:p>
        </w:tc>
        <w:tc>
          <w:tcPr>
            <w:tcW w:w="4009" w:type="dxa"/>
          </w:tcPr>
          <w:p w:rsidR="00255292" w:rsidRPr="00255292" w:rsidRDefault="00255292" w:rsidP="007F0E20">
            <w:pPr>
              <w:pStyle w:val="StyleTabletextLeft"/>
            </w:pPr>
            <w:r w:rsidRPr="00255292">
              <w:t>ASGSM MOBI</w:t>
            </w:r>
          </w:p>
        </w:tc>
      </w:tr>
      <w:tr w:rsidR="00255292" w:rsidRPr="00433CA0" w:rsidTr="00255292">
        <w:trPr>
          <w:cantSplit/>
          <w:trHeight w:val="240"/>
        </w:trPr>
        <w:tc>
          <w:tcPr>
            <w:tcW w:w="909" w:type="dxa"/>
            <w:shd w:val="clear" w:color="auto" w:fill="auto"/>
          </w:tcPr>
          <w:p w:rsidR="00255292" w:rsidRPr="00255292" w:rsidRDefault="00255292" w:rsidP="007F0E20">
            <w:pPr>
              <w:pStyle w:val="StyleTabletextLeft"/>
            </w:pPr>
            <w:r w:rsidRPr="00255292">
              <w:t>6-074-6</w:t>
            </w:r>
          </w:p>
        </w:tc>
        <w:tc>
          <w:tcPr>
            <w:tcW w:w="909" w:type="dxa"/>
            <w:shd w:val="clear" w:color="auto" w:fill="auto"/>
          </w:tcPr>
          <w:p w:rsidR="00255292" w:rsidRPr="00255292" w:rsidRDefault="00255292" w:rsidP="007F0E20">
            <w:pPr>
              <w:pStyle w:val="StyleTabletextLeft"/>
            </w:pPr>
            <w:r w:rsidRPr="00255292">
              <w:t>12886</w:t>
            </w:r>
          </w:p>
        </w:tc>
        <w:tc>
          <w:tcPr>
            <w:tcW w:w="3461" w:type="dxa"/>
            <w:shd w:val="clear" w:color="auto" w:fill="auto"/>
          </w:tcPr>
          <w:p w:rsidR="00255292" w:rsidRPr="00255292" w:rsidRDefault="00255292" w:rsidP="007F0E20">
            <w:pPr>
              <w:pStyle w:val="StyleTabletextLeft"/>
            </w:pPr>
            <w:r w:rsidRPr="00255292">
              <w:t>ASGSM-02</w:t>
            </w:r>
          </w:p>
        </w:tc>
        <w:tc>
          <w:tcPr>
            <w:tcW w:w="4009" w:type="dxa"/>
          </w:tcPr>
          <w:p w:rsidR="00255292" w:rsidRPr="00255292" w:rsidRDefault="00255292" w:rsidP="007F0E20">
            <w:pPr>
              <w:pStyle w:val="StyleTabletextLeft"/>
            </w:pPr>
            <w:r w:rsidRPr="00255292">
              <w:t>ASGSM MOBI</w:t>
            </w:r>
          </w:p>
        </w:tc>
      </w:tr>
      <w:tr w:rsidR="00C13D83" w:rsidRPr="00C13D83" w:rsidTr="00C13D83">
        <w:trPr>
          <w:cantSplit/>
          <w:trHeight w:val="240"/>
        </w:trPr>
        <w:tc>
          <w:tcPr>
            <w:tcW w:w="9288" w:type="dxa"/>
            <w:gridSpan w:val="4"/>
            <w:shd w:val="clear" w:color="auto" w:fill="auto"/>
          </w:tcPr>
          <w:p w:rsidR="00C13D83" w:rsidRPr="00C13D83"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C13D83">
              <w:rPr>
                <w:b/>
              </w:rPr>
              <w:t>United Kingdom    SUP</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Kelvin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KELVIN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KEYBRIDGE C</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MADLEY A</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Goonhilly Inmarsat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Stratos Global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2-069-7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4655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H</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Invomo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2-071-4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4668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London 7</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2-073-0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2-073-1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D</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Invomo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2-073-2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LDNUX1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Teliasonera International Carrier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Rhema Telecom</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LAD11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Sound Advertising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4690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L/PSX/5</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2-147-2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5274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Medius</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Medius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2-147-3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5275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Arbinet-thexchange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2-147-4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5276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STP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Arbinet-thexchange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2-153-0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5320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Amsterdam M</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2-153-1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5321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Nokia Dx220</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Inclarity plc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2-154-7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5335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STP1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Technologies LLC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2-161-2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5386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AVN2046-E11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2-161-3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5387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Band-X, 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Invomo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2-162-0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5392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AVN8501-E12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STP1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AIC Telecom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CSCP Gateway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CSCP Gateway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2-164-1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Invoco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STP/SSP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STP/SSP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LAD10</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Sound Advertising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2-164-7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IDT Global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2-165-1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AVN8501-E13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iBasis Europe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East India</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Tele2 UK Services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L/TZX/6</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 Global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2-167-0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5432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BMSTP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Telstra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2-167-7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5439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London-MSP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T-Systems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5448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London 8</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HX RFE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RFE Technologies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Arbinet-thexchange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 - 01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IDT Global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2-169-7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5455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 - 02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IDT Global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2-174-5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5493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TNXUK 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Telecom New Zealand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2-175-7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JM1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Jetmode Communications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Telstra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Basingstoke</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BSKYB LLU Assets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Reading</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BSKYB LLU Assets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Nowtel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2-177-1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5</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2-177-6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L/PSX/4</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6</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LON_01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Murex Telecom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Tele2 UK Services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AIC1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AIC Telecom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LONDONCG00T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Rogers Communications Inc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UNL Lon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2-185-1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5577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 Global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2-185-5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5581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London Keybridge Intelligent Routing Platform</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Global One Communications Holding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4</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2-188-2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5602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Global Switch TES</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Telecom</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LONUK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Lleida.net Serveis Telematics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ZZ2 BQ3 Pop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Cable &amp; Wireless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5631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L/TZX/5</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 Global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5776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CityReach Intl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5777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 CityReach Intl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Synterra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2-211-2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Starcomm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3-230-6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7990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LDN01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Premiere Conferencing Ireland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3-235-0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AVN2042-M02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AVN2042-M71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AVN2042-M37</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8029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AVN2042-K00</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8030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AVN2042-K01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3-236-7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8039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Martlesham Heath</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Telecom</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4-229-7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10031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Slough 454</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InterCall Conferencing Services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 Telecommunications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Watford</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BCH Digital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4-253-1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10217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UIS Telecom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4-254-6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TS Connect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4-255-4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Digitalk Euro</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Tele2 UK Services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5-243-0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12184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HH0MSC03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Hutchison 3G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5-243-1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12185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BM1MSC03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Hutchison 3G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5-248-2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12226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Datapro (proprietary)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14226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LON-THEO01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5G Networks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14229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V1UK</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V1 Telecom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14230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MT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MTELECOM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6-254-0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MGEWSD</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Monogram Telecom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6-254-1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MGPGW</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Monogram Telecom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6-254-4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NEO Telecom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6-255-0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14328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Goonhilly Inmarsat 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Stratos Global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7-229-0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16168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7-229-1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16169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4</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plc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7-234-0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16208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Mars Communications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7-234-1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16209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LON001GSX3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Interoute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7-234-5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16213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eSTP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Bangla Trac Communication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SCP02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Arbinet-thexchange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STP2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Arbinet-thexchange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Bristol AVN2042-M99</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Orange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30EAST1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30 Degrees East Telecoms (PTY)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16345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Discovery</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Six Degrees Unified Comms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16351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QiComm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Manchester</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OneTel Telecommunications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Keybridge VOIP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Communications Networking Services (UK)</w:t>
            </w:r>
          </w:p>
        </w:tc>
      </w:tr>
      <w:tr w:rsidR="00C13D83" w:rsidRPr="00C13D83" w:rsidTr="00C13D83">
        <w:trPr>
          <w:cantSplit/>
          <w:trHeight w:val="240"/>
        </w:trPr>
        <w:tc>
          <w:tcPr>
            <w:tcW w:w="9288" w:type="dxa"/>
            <w:gridSpan w:val="4"/>
            <w:shd w:val="clear" w:color="auto" w:fill="auto"/>
          </w:tcPr>
          <w:p w:rsidR="00C13D83" w:rsidRPr="00C13D83"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C13D83">
              <w:rPr>
                <w:b/>
              </w:rPr>
              <w:t>United Kingdom    ADD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UK_SS01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Cable &amp; Wireless UK</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2-068-7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4647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LonDocklands</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Fogg Mobile AB</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4689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LonGoswell</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Fogg Mobile AB</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2-074-2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4690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L/PSX/5</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Orange Business Holdings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L/TZX/6</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2-167-0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5432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BMSTP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Six Degrees Unified Comms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Six Degrees Unified Comms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2-176-5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Cs2k Basingstoke</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Sky Broadcasting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2-176-6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5510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Cs2k Reading</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British Sky Broadcasting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2-185-1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5577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2-187-0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5592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L/PSX/3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Orange Business Holdings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ZZ2 BQ3 Pop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5631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L/TZX/5</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SGWLD2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7-224-0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16128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SGWOM2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7-224-1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16129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NN.01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Neutrino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7-224-2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16130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NN.02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Neutrino Networks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Manchester</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TalkTalk Communications Limited</w:t>
            </w:r>
          </w:p>
        </w:tc>
      </w:tr>
      <w:tr w:rsidR="00C13D83" w:rsidRPr="00C13D83" w:rsidTr="00C13D83">
        <w:trPr>
          <w:cantSplit/>
          <w:trHeight w:val="240"/>
        </w:trPr>
        <w:tc>
          <w:tcPr>
            <w:tcW w:w="9288" w:type="dxa"/>
            <w:gridSpan w:val="4"/>
            <w:shd w:val="clear" w:color="auto" w:fill="auto"/>
          </w:tcPr>
          <w:p w:rsidR="00C13D83" w:rsidRPr="00C13D83"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C13D83">
              <w:rPr>
                <w:b/>
              </w:rPr>
              <w:t>United Kingdom    LIR</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2-071-2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4666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Arun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2-071-3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4667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Bollin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BKLSW2   2-072-0</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ZZ1 CT2 Pop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VHXSW2 2-072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BKLSW5   2-072-3</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CHTSW3   2-072-4</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SQYSW4   2-072-5</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Bracknell West 1 International 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2-072-7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4679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Surrey Quays 5 International 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(C&amp;W)</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2-154-5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5333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Slough VOIP1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2-154-6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5334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Docklands VOIP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2-155-4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5340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GC Slough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2-162-1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5393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Telesign Mobile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2-162-5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5397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Guernsey Castel</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Sure (Guernsey)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Icron Network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2-163-6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5406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Poplar</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PTGI International Carrier Services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2-165-0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5416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GC Birmingham</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2-166-1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5425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Slough</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2-175-6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5502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Switch 1 - Goswell1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Central</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Sure (Guernsey)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Paul Street DMS</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2-178-6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5526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C&amp;W Jersey</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Sure (Jersey)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2-179-4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5532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Watford 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(Energis)</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2-188-0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5600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STP/SSP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Nexus Telecommunications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2-189-6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CW IoM No.1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Sure (Isle of Man)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2-190-0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5616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Birmingham 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(Energis)</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5627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Switch 2 – Goswell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2-191-4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5628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ipLCR Leman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ipLCR Poplar</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2-210-7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Fleet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2-211-3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5787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Chet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3-235-7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8031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SMiLOUS London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TelcoVillage GmbH</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4-229-0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10024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Limitless Mobile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lastRenderedPageBreak/>
              <w:t>4-229-3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10027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Bharti Airtel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4-239-0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10104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Mundio Mobile (Denmark)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4-239-1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10105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Mundio Mobile (Denmark)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4-239-7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Int SCCP Signalling connection with Belgacom</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Icron Network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iHub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4-240-6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10118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Switch 3 – Docklands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Level 3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4-247-6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10174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Lovat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4-253-2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10218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Colne</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4-254-7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ZTA London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ZTA1</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4-255-0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Beult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4-255-3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10235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Belfast Switch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Ltd (Energis)</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5-226-0</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12048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FAREHAM1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SSE Energy Supply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12049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UKSTP01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Hutchison Global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UKSTP02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Hutchison Global Communications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Cisco STP</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Limitless Mobile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Lostock</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London-MGC1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en-US"/>
              </w:rPr>
            </w:pPr>
            <w:r w:rsidRPr="00C13D83">
              <w:rPr>
                <w:bCs/>
                <w:sz w:val="18"/>
                <w:szCs w:val="22"/>
                <w:lang w:val="en-US"/>
              </w:rPr>
              <w:t>Protel S.A.L offshore</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5-226-6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Trent</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12058</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UK2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Yaana Technologies LLC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12059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LON-MGW1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Truphone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Croydon 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SOS Technology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12061</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EPSILON-VERAZ</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Epsilon Telecommunications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LDTWSS1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China Mobile International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5-227-7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12063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LDTWSS2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China Mobile International (UK) Limited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6-242-1</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14225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2</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Inclarity Communications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7-237-2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16234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London Poplar</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PTGI International Carrier Services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SGWBE1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7-243-3</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16283</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SGWKS1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7-243-4</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16284</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SGWGL1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7-243-5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16285</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SGWMS1</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7-251-5</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16349</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Meon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7-251-6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16350</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Rea</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7-253-2</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16362</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Severn</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Vodafone Uk Ltd</w:t>
            </w:r>
          </w:p>
        </w:tc>
      </w:tr>
      <w:tr w:rsidR="00C13D83" w:rsidRPr="00C13D83" w:rsidTr="00C13D83">
        <w:trPr>
          <w:cantSplit/>
          <w:trHeight w:val="240"/>
        </w:trPr>
        <w:tc>
          <w:tcPr>
            <w:tcW w:w="9288" w:type="dxa"/>
            <w:gridSpan w:val="4"/>
            <w:shd w:val="clear" w:color="auto" w:fill="auto"/>
          </w:tcPr>
          <w:p w:rsidR="00C13D83" w:rsidRPr="00C13D83" w:rsidRDefault="00C13D83" w:rsidP="00C13D83">
            <w:pPr>
              <w:keepNext/>
              <w:tabs>
                <w:tab w:val="clear" w:pos="1276"/>
                <w:tab w:val="clear" w:pos="1843"/>
                <w:tab w:val="clear" w:pos="5387"/>
                <w:tab w:val="clear" w:pos="5954"/>
                <w:tab w:val="right" w:pos="1021"/>
                <w:tab w:val="left" w:pos="1701"/>
                <w:tab w:val="left" w:pos="2268"/>
              </w:tabs>
              <w:spacing w:before="240"/>
              <w:rPr>
                <w:b/>
              </w:rPr>
            </w:pPr>
            <w:r w:rsidRPr="00C13D83">
              <w:rPr>
                <w:b/>
              </w:rPr>
              <w:t>United States    ADD</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3-042-6</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6486</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New York, NY</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Cenoplex, Inc.</w:t>
            </w:r>
          </w:p>
        </w:tc>
      </w:tr>
      <w:tr w:rsidR="00C13D83" w:rsidRPr="00C13D83" w:rsidTr="00255292">
        <w:trPr>
          <w:cantSplit/>
          <w:trHeight w:val="240"/>
        </w:trPr>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3-042-7</w:t>
            </w:r>
          </w:p>
        </w:tc>
        <w:tc>
          <w:tcPr>
            <w:tcW w:w="909"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6487</w:t>
            </w:r>
          </w:p>
        </w:tc>
        <w:tc>
          <w:tcPr>
            <w:tcW w:w="3461" w:type="dxa"/>
            <w:shd w:val="clear" w:color="auto" w:fill="auto"/>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Dallas, TX</w:t>
            </w:r>
          </w:p>
        </w:tc>
        <w:tc>
          <w:tcPr>
            <w:tcW w:w="4009" w:type="dxa"/>
          </w:tcPr>
          <w:p w:rsidR="00C13D83" w:rsidRPr="00C13D83" w:rsidRDefault="00C13D83" w:rsidP="00C13D83">
            <w:pPr>
              <w:tabs>
                <w:tab w:val="clear" w:pos="567"/>
                <w:tab w:val="clear" w:pos="1276"/>
                <w:tab w:val="clear" w:pos="1843"/>
                <w:tab w:val="clear" w:pos="5387"/>
                <w:tab w:val="clear" w:pos="5954"/>
                <w:tab w:val="right" w:pos="454"/>
              </w:tabs>
              <w:spacing w:before="40" w:after="40"/>
              <w:jc w:val="left"/>
              <w:rPr>
                <w:bCs/>
                <w:sz w:val="18"/>
                <w:szCs w:val="22"/>
                <w:lang w:val="fr-FR"/>
              </w:rPr>
            </w:pPr>
            <w:r w:rsidRPr="00C13D83">
              <w:rPr>
                <w:bCs/>
                <w:sz w:val="18"/>
                <w:szCs w:val="22"/>
                <w:lang w:val="fr-FR"/>
              </w:rPr>
              <w:t>Cenoplex, Inc.</w:t>
            </w:r>
          </w:p>
        </w:tc>
      </w:tr>
      <w:tr w:rsidR="000D1E73" w:rsidRPr="0026642D" w:rsidTr="007F0E20">
        <w:trPr>
          <w:cantSplit/>
          <w:trHeight w:val="240"/>
        </w:trPr>
        <w:tc>
          <w:tcPr>
            <w:tcW w:w="9288" w:type="dxa"/>
            <w:gridSpan w:val="4"/>
            <w:shd w:val="clear" w:color="auto" w:fill="auto"/>
          </w:tcPr>
          <w:p w:rsidR="000D1E73" w:rsidRPr="000D1E73" w:rsidRDefault="000D1E73" w:rsidP="000D1E73">
            <w:pPr>
              <w:keepNext/>
              <w:tabs>
                <w:tab w:val="clear" w:pos="1276"/>
                <w:tab w:val="clear" w:pos="1843"/>
                <w:tab w:val="clear" w:pos="5387"/>
                <w:tab w:val="clear" w:pos="5954"/>
                <w:tab w:val="right" w:pos="1021"/>
                <w:tab w:val="left" w:pos="1701"/>
                <w:tab w:val="left" w:pos="2268"/>
              </w:tabs>
              <w:spacing w:before="240"/>
              <w:rPr>
                <w:b/>
              </w:rPr>
            </w:pPr>
            <w:r w:rsidRPr="000D1E73">
              <w:rPr>
                <w:b/>
              </w:rPr>
              <w:t>Somalie    SUP</w:t>
            </w:r>
          </w:p>
        </w:tc>
      </w:tr>
      <w:tr w:rsidR="000D1E73" w:rsidRPr="0026642D" w:rsidTr="000D1E73">
        <w:trPr>
          <w:cantSplit/>
          <w:trHeight w:val="240"/>
        </w:trPr>
        <w:tc>
          <w:tcPr>
            <w:tcW w:w="909" w:type="dxa"/>
            <w:shd w:val="clear" w:color="auto" w:fill="auto"/>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6-074-5</w:t>
            </w:r>
          </w:p>
        </w:tc>
        <w:tc>
          <w:tcPr>
            <w:tcW w:w="909" w:type="dxa"/>
            <w:shd w:val="clear" w:color="auto" w:fill="auto"/>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12885</w:t>
            </w:r>
          </w:p>
        </w:tc>
        <w:tc>
          <w:tcPr>
            <w:tcW w:w="3461" w:type="dxa"/>
            <w:shd w:val="clear" w:color="auto" w:fill="auto"/>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ASGSM-01</w:t>
            </w:r>
          </w:p>
        </w:tc>
        <w:tc>
          <w:tcPr>
            <w:tcW w:w="4009" w:type="dxa"/>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 MOBI</w:t>
            </w:r>
          </w:p>
        </w:tc>
      </w:tr>
      <w:tr w:rsidR="000D1E73" w:rsidRPr="0026642D" w:rsidTr="000D1E73">
        <w:trPr>
          <w:cantSplit/>
          <w:trHeight w:val="240"/>
        </w:trPr>
        <w:tc>
          <w:tcPr>
            <w:tcW w:w="909" w:type="dxa"/>
            <w:shd w:val="clear" w:color="auto" w:fill="auto"/>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6-074-6</w:t>
            </w:r>
          </w:p>
        </w:tc>
        <w:tc>
          <w:tcPr>
            <w:tcW w:w="909" w:type="dxa"/>
            <w:shd w:val="clear" w:color="auto" w:fill="auto"/>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12886</w:t>
            </w:r>
          </w:p>
        </w:tc>
        <w:tc>
          <w:tcPr>
            <w:tcW w:w="3461" w:type="dxa"/>
            <w:shd w:val="clear" w:color="auto" w:fill="auto"/>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ASGSM-02</w:t>
            </w:r>
          </w:p>
        </w:tc>
        <w:tc>
          <w:tcPr>
            <w:tcW w:w="4009" w:type="dxa"/>
          </w:tcPr>
          <w:p w:rsidR="000D1E73" w:rsidRPr="000D1E73" w:rsidRDefault="000D1E73" w:rsidP="000D1E73">
            <w:pPr>
              <w:tabs>
                <w:tab w:val="clear" w:pos="567"/>
                <w:tab w:val="clear" w:pos="1276"/>
                <w:tab w:val="clear" w:pos="1843"/>
                <w:tab w:val="clear" w:pos="5387"/>
                <w:tab w:val="clear" w:pos="5954"/>
                <w:tab w:val="right" w:pos="454"/>
              </w:tabs>
              <w:spacing w:before="40" w:after="40"/>
              <w:jc w:val="left"/>
              <w:rPr>
                <w:bCs/>
                <w:sz w:val="18"/>
                <w:szCs w:val="22"/>
                <w:lang w:val="fr-FR"/>
              </w:rPr>
            </w:pPr>
            <w:r w:rsidRPr="000D1E73">
              <w:rPr>
                <w:bCs/>
                <w:sz w:val="18"/>
                <w:szCs w:val="22"/>
                <w:lang w:val="fr-FR"/>
              </w:rPr>
              <w:t>ASGSM MOBI</w:t>
            </w:r>
          </w:p>
        </w:tc>
      </w:tr>
    </w:tbl>
    <w:p w:rsidR="00C13D83" w:rsidRPr="00C13D83" w:rsidRDefault="00C13D83" w:rsidP="00C13D83">
      <w:pPr>
        <w:tabs>
          <w:tab w:val="clear" w:pos="567"/>
          <w:tab w:val="clear" w:pos="5387"/>
          <w:tab w:val="clear" w:pos="5954"/>
          <w:tab w:val="left" w:pos="284"/>
        </w:tabs>
        <w:spacing w:before="136"/>
        <w:rPr>
          <w:position w:val="6"/>
          <w:sz w:val="16"/>
          <w:szCs w:val="16"/>
          <w:lang w:val="fr-FR"/>
        </w:rPr>
      </w:pPr>
      <w:r w:rsidRPr="00C13D83">
        <w:rPr>
          <w:position w:val="6"/>
          <w:sz w:val="16"/>
          <w:szCs w:val="16"/>
          <w:lang w:val="fr-FR"/>
        </w:rPr>
        <w:t>____________</w:t>
      </w:r>
    </w:p>
    <w:p w:rsidR="00C13D83" w:rsidRPr="00C13D83" w:rsidRDefault="00C13D83" w:rsidP="00C13D83">
      <w:pPr>
        <w:tabs>
          <w:tab w:val="clear" w:pos="1276"/>
          <w:tab w:val="clear" w:pos="1843"/>
          <w:tab w:val="clear" w:pos="5387"/>
          <w:tab w:val="clear" w:pos="5954"/>
        </w:tabs>
        <w:spacing w:before="40"/>
        <w:jc w:val="left"/>
        <w:rPr>
          <w:sz w:val="16"/>
          <w:szCs w:val="16"/>
          <w:lang w:val="fr-FR"/>
        </w:rPr>
      </w:pPr>
      <w:r w:rsidRPr="00C13D83">
        <w:rPr>
          <w:sz w:val="16"/>
          <w:szCs w:val="16"/>
          <w:lang w:val="fr-FR"/>
        </w:rPr>
        <w:t>ISPC:</w:t>
      </w:r>
      <w:r w:rsidRPr="00C13D83">
        <w:rPr>
          <w:sz w:val="16"/>
          <w:szCs w:val="16"/>
          <w:lang w:val="fr-FR"/>
        </w:rPr>
        <w:tab/>
        <w:t>International Signalling Point Codes.</w:t>
      </w:r>
    </w:p>
    <w:p w:rsidR="00C13D83" w:rsidRPr="00C13D83" w:rsidRDefault="00C13D83" w:rsidP="00C13D83">
      <w:pPr>
        <w:tabs>
          <w:tab w:val="clear" w:pos="1276"/>
          <w:tab w:val="clear" w:pos="1843"/>
          <w:tab w:val="clear" w:pos="5387"/>
          <w:tab w:val="clear" w:pos="5954"/>
        </w:tabs>
        <w:spacing w:before="0"/>
        <w:jc w:val="left"/>
        <w:rPr>
          <w:sz w:val="16"/>
          <w:szCs w:val="16"/>
          <w:lang w:val="fr-FR"/>
        </w:rPr>
      </w:pPr>
      <w:r w:rsidRPr="00C13D83">
        <w:rPr>
          <w:sz w:val="16"/>
          <w:szCs w:val="16"/>
          <w:lang w:val="fr-FR"/>
        </w:rPr>
        <w:tab/>
        <w:t>Codes de points sémaphores internationaux (CPSI).</w:t>
      </w:r>
    </w:p>
    <w:p w:rsidR="00C13D83" w:rsidRPr="00C13D83" w:rsidRDefault="00C13D83" w:rsidP="00C13D83">
      <w:pPr>
        <w:tabs>
          <w:tab w:val="clear" w:pos="1276"/>
          <w:tab w:val="clear" w:pos="1843"/>
          <w:tab w:val="clear" w:pos="5387"/>
          <w:tab w:val="clear" w:pos="5954"/>
        </w:tabs>
        <w:spacing w:before="0"/>
        <w:jc w:val="left"/>
        <w:rPr>
          <w:b/>
          <w:sz w:val="18"/>
          <w:szCs w:val="22"/>
          <w:lang w:val="es-ES"/>
        </w:rPr>
      </w:pPr>
      <w:r w:rsidRPr="00C13D83">
        <w:rPr>
          <w:sz w:val="16"/>
          <w:szCs w:val="16"/>
          <w:lang w:val="fr-FR"/>
        </w:rPr>
        <w:tab/>
      </w:r>
      <w:r w:rsidRPr="00C13D83">
        <w:rPr>
          <w:sz w:val="16"/>
          <w:szCs w:val="16"/>
          <w:lang w:val="es-ES"/>
        </w:rPr>
        <w:t>Códigos de puntos de señalización internacional (CPSI).</w:t>
      </w:r>
    </w:p>
    <w:p w:rsidR="00751979" w:rsidRDefault="0075197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bCs/>
          <w:lang w:val="es-ES"/>
        </w:rPr>
      </w:pPr>
      <w:r>
        <w:rPr>
          <w:rFonts w:asciiTheme="minorHAnsi" w:eastAsia="SimSun" w:hAnsiTheme="minorHAnsi"/>
          <w:bCs/>
          <w:lang w:val="es-ES"/>
        </w:rPr>
        <w:br w:type="page"/>
      </w:r>
    </w:p>
    <w:p w:rsidR="00751979" w:rsidRPr="00EF7D2C" w:rsidRDefault="00751979" w:rsidP="00751979">
      <w:pPr>
        <w:pStyle w:val="Heading20"/>
        <w:rPr>
          <w:lang w:val="en-US"/>
        </w:rPr>
      </w:pPr>
      <w:bookmarkStart w:id="812" w:name="_Toc388946335"/>
      <w:bookmarkStart w:id="813" w:name="_Toc388947570"/>
      <w:r w:rsidRPr="00EF7D2C">
        <w:rPr>
          <w:lang w:val="en-US"/>
        </w:rPr>
        <w:lastRenderedPageBreak/>
        <w:t xml:space="preserve">National Numbering </w:t>
      </w:r>
      <w:proofErr w:type="gramStart"/>
      <w:r w:rsidRPr="00EF7D2C">
        <w:rPr>
          <w:lang w:val="en-US"/>
        </w:rPr>
        <w:t>Plan</w:t>
      </w:r>
      <w:proofErr w:type="gramEnd"/>
      <w:r w:rsidRPr="00EF7D2C">
        <w:rPr>
          <w:lang w:val="en-US"/>
        </w:rPr>
        <w:br/>
        <w:t>(According to ITU-T Recommendation E.129 (01/2013))</w:t>
      </w:r>
      <w:bookmarkEnd w:id="812"/>
      <w:bookmarkEnd w:id="813"/>
    </w:p>
    <w:p w:rsidR="00751979" w:rsidRPr="00EB2119" w:rsidRDefault="00751979" w:rsidP="00751979">
      <w:pPr>
        <w:jc w:val="center"/>
      </w:pPr>
      <w:bookmarkStart w:id="814" w:name="_Toc36875244"/>
      <w:r w:rsidRPr="00EB2119">
        <w:t>Web</w:t>
      </w:r>
      <w:proofErr w:type="gramStart"/>
      <w:r w:rsidRPr="00EB2119">
        <w:t>:</w:t>
      </w:r>
      <w:bookmarkEnd w:id="814"/>
      <w:proofErr w:type="gramEnd"/>
      <w:r w:rsidRPr="00EB2119">
        <w:fldChar w:fldCharType="begin"/>
      </w:r>
      <w:r w:rsidRPr="00EB2119">
        <w:instrText xml:space="preserve"> HYPERLINK "http://www.itu.int/itu-t/inr/nnp/index.html" </w:instrText>
      </w:r>
      <w:r w:rsidRPr="00EB2119">
        <w:fldChar w:fldCharType="separate"/>
      </w:r>
      <w:r w:rsidRPr="00EB2119">
        <w:t>www.itu.int/itu-t/inr/nnp/index.html</w:t>
      </w:r>
      <w:r w:rsidRPr="00EB2119">
        <w:fldChar w:fldCharType="end"/>
      </w:r>
    </w:p>
    <w:p w:rsidR="00751979" w:rsidRDefault="00751979" w:rsidP="00751979">
      <w:pPr>
        <w:spacing w:before="240"/>
      </w:pPr>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751979" w:rsidRDefault="00751979" w:rsidP="00751979">
      <w:r>
        <w:t xml:space="preserve">For their numbering website, or when sending their information to ITU/TSB (e-mail: </w:t>
      </w:r>
      <w:hyperlink r:id="rId39" w:history="1">
        <w:r>
          <w:t>tsbtson@itu.int</w:t>
        </w:r>
      </w:hyperlink>
      <w:r>
        <w:t>), administrations are kindly requested to use the format as explained in Recommendation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751979" w:rsidRDefault="00751979" w:rsidP="00751979">
      <w:r>
        <w:t>From 1.V.2014 the following countries have updated their national numbering plan on our site:</w:t>
      </w:r>
    </w:p>
    <w:p w:rsidR="00751979" w:rsidRDefault="00751979" w:rsidP="00751979"/>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751979" w:rsidTr="007F0E20">
        <w:trPr>
          <w:jc w:val="center"/>
        </w:trPr>
        <w:tc>
          <w:tcPr>
            <w:tcW w:w="3917" w:type="dxa"/>
            <w:tcBorders>
              <w:top w:val="single" w:sz="4" w:space="0" w:color="auto"/>
              <w:left w:val="single" w:sz="4" w:space="0" w:color="auto"/>
              <w:bottom w:val="single" w:sz="4" w:space="0" w:color="auto"/>
              <w:right w:val="single" w:sz="4" w:space="0" w:color="auto"/>
            </w:tcBorders>
            <w:hideMark/>
          </w:tcPr>
          <w:p w:rsidR="00751979" w:rsidRDefault="00751979" w:rsidP="007F0E20">
            <w:pPr>
              <w:spacing w:before="40" w:after="40"/>
              <w:jc w:val="center"/>
              <w:rPr>
                <w:rFonts w:eastAsia="SimSun" w:cs="Arial"/>
                <w:i/>
                <w:iCs/>
              </w:rPr>
            </w:pPr>
            <w:r>
              <w:rPr>
                <w:i/>
                <w:iCs/>
              </w:rPr>
              <w:t>Country</w:t>
            </w:r>
          </w:p>
        </w:tc>
        <w:tc>
          <w:tcPr>
            <w:tcW w:w="2916" w:type="dxa"/>
            <w:tcBorders>
              <w:top w:val="single" w:sz="4" w:space="0" w:color="auto"/>
              <w:left w:val="single" w:sz="4" w:space="0" w:color="auto"/>
              <w:bottom w:val="single" w:sz="4" w:space="0" w:color="auto"/>
              <w:right w:val="single" w:sz="4" w:space="0" w:color="auto"/>
            </w:tcBorders>
            <w:hideMark/>
          </w:tcPr>
          <w:p w:rsidR="00751979" w:rsidRDefault="00751979" w:rsidP="007F0E20">
            <w:pPr>
              <w:spacing w:before="40" w:after="40"/>
              <w:jc w:val="center"/>
              <w:rPr>
                <w:rFonts w:eastAsia="SimSun" w:cs="Arial"/>
                <w:i/>
                <w:iCs/>
                <w:lang w:val="fr-CH"/>
              </w:rPr>
            </w:pPr>
            <w:r>
              <w:rPr>
                <w:i/>
                <w:iCs/>
                <w:lang w:val="fr-CH"/>
              </w:rPr>
              <w:t>Country Code (CC)</w:t>
            </w:r>
          </w:p>
        </w:tc>
      </w:tr>
      <w:tr w:rsidR="00751979" w:rsidTr="007F0E20">
        <w:trPr>
          <w:jc w:val="center"/>
        </w:trPr>
        <w:tc>
          <w:tcPr>
            <w:tcW w:w="3917" w:type="dxa"/>
            <w:tcBorders>
              <w:top w:val="single" w:sz="4" w:space="0" w:color="auto"/>
              <w:left w:val="single" w:sz="4" w:space="0" w:color="auto"/>
              <w:bottom w:val="single" w:sz="4" w:space="0" w:color="auto"/>
              <w:right w:val="single" w:sz="4" w:space="0" w:color="auto"/>
            </w:tcBorders>
          </w:tcPr>
          <w:p w:rsidR="00751979" w:rsidRPr="003D5895" w:rsidRDefault="00751979" w:rsidP="007F0E20">
            <w:pPr>
              <w:spacing w:before="40" w:after="40"/>
              <w:jc w:val="center"/>
              <w:rPr>
                <w:rFonts w:eastAsia="SimSun" w:cs="Arial"/>
                <w:lang w:val="es-ES"/>
              </w:rPr>
            </w:pPr>
            <w:r>
              <w:rPr>
                <w:rFonts w:eastAsia="SimSun" w:cs="Arial"/>
              </w:rPr>
              <w:t>Burundi</w:t>
            </w:r>
          </w:p>
        </w:tc>
        <w:tc>
          <w:tcPr>
            <w:tcW w:w="2916" w:type="dxa"/>
            <w:tcBorders>
              <w:top w:val="single" w:sz="4" w:space="0" w:color="auto"/>
              <w:left w:val="single" w:sz="4" w:space="0" w:color="auto"/>
              <w:bottom w:val="single" w:sz="4" w:space="0" w:color="auto"/>
              <w:right w:val="single" w:sz="4" w:space="0" w:color="auto"/>
            </w:tcBorders>
          </w:tcPr>
          <w:p w:rsidR="00751979" w:rsidRPr="003D5895" w:rsidRDefault="00751979" w:rsidP="007F0E20">
            <w:pPr>
              <w:spacing w:before="40" w:after="40"/>
              <w:jc w:val="center"/>
              <w:rPr>
                <w:rFonts w:eastAsia="SimSun" w:cs="Arial"/>
                <w:lang w:val="fr-CH"/>
              </w:rPr>
            </w:pPr>
            <w:r w:rsidRPr="003D5895">
              <w:rPr>
                <w:rFonts w:eastAsia="SimSun" w:cs="Arial"/>
              </w:rPr>
              <w:t>+2</w:t>
            </w:r>
            <w:r>
              <w:rPr>
                <w:rFonts w:eastAsia="SimSun" w:cs="Arial"/>
              </w:rPr>
              <w:t>57</w:t>
            </w:r>
          </w:p>
        </w:tc>
      </w:tr>
      <w:tr w:rsidR="00751979" w:rsidTr="007F0E20">
        <w:trPr>
          <w:jc w:val="center"/>
        </w:trPr>
        <w:tc>
          <w:tcPr>
            <w:tcW w:w="3917" w:type="dxa"/>
            <w:tcBorders>
              <w:top w:val="single" w:sz="4" w:space="0" w:color="auto"/>
              <w:left w:val="single" w:sz="4" w:space="0" w:color="auto"/>
              <w:bottom w:val="single" w:sz="4" w:space="0" w:color="auto"/>
              <w:right w:val="single" w:sz="4" w:space="0" w:color="auto"/>
            </w:tcBorders>
          </w:tcPr>
          <w:p w:rsidR="00751979" w:rsidRPr="003D5895" w:rsidRDefault="00751979" w:rsidP="007F0E20">
            <w:pPr>
              <w:spacing w:before="40" w:after="40"/>
              <w:jc w:val="center"/>
              <w:rPr>
                <w:rFonts w:eastAsia="SimSun" w:cs="Arial"/>
                <w:lang w:val="es-ES"/>
              </w:rPr>
            </w:pPr>
            <w:r>
              <w:rPr>
                <w:rFonts w:eastAsia="SimSun" w:cs="Arial"/>
              </w:rPr>
              <w:t>Kiribati</w:t>
            </w:r>
          </w:p>
        </w:tc>
        <w:tc>
          <w:tcPr>
            <w:tcW w:w="2916" w:type="dxa"/>
            <w:tcBorders>
              <w:top w:val="single" w:sz="4" w:space="0" w:color="auto"/>
              <w:left w:val="single" w:sz="4" w:space="0" w:color="auto"/>
              <w:bottom w:val="single" w:sz="4" w:space="0" w:color="auto"/>
              <w:right w:val="single" w:sz="4" w:space="0" w:color="auto"/>
            </w:tcBorders>
          </w:tcPr>
          <w:p w:rsidR="00751979" w:rsidRPr="003D5895" w:rsidRDefault="00751979" w:rsidP="007F0E20">
            <w:pPr>
              <w:spacing w:before="40" w:after="40"/>
              <w:jc w:val="center"/>
              <w:rPr>
                <w:rFonts w:eastAsia="SimSun" w:cs="Arial"/>
                <w:lang w:val="fr-CH"/>
              </w:rPr>
            </w:pPr>
            <w:r w:rsidRPr="003D5895">
              <w:rPr>
                <w:rFonts w:eastAsia="SimSun" w:cs="Arial"/>
              </w:rPr>
              <w:t>+</w:t>
            </w:r>
            <w:r>
              <w:rPr>
                <w:rFonts w:eastAsia="SimSun" w:cs="Arial"/>
              </w:rPr>
              <w:t>686</w:t>
            </w:r>
          </w:p>
        </w:tc>
      </w:tr>
      <w:tr w:rsidR="00751979" w:rsidTr="007F0E20">
        <w:trPr>
          <w:jc w:val="center"/>
        </w:trPr>
        <w:tc>
          <w:tcPr>
            <w:tcW w:w="3917" w:type="dxa"/>
            <w:tcBorders>
              <w:top w:val="single" w:sz="4" w:space="0" w:color="auto"/>
              <w:left w:val="single" w:sz="4" w:space="0" w:color="auto"/>
              <w:bottom w:val="single" w:sz="4" w:space="0" w:color="auto"/>
              <w:right w:val="single" w:sz="4" w:space="0" w:color="auto"/>
            </w:tcBorders>
          </w:tcPr>
          <w:p w:rsidR="00751979" w:rsidRPr="003D5895" w:rsidRDefault="00751979" w:rsidP="007F0E20">
            <w:pPr>
              <w:spacing w:before="40" w:after="40"/>
              <w:jc w:val="center"/>
              <w:rPr>
                <w:rFonts w:eastAsia="SimSun" w:cs="Arial"/>
                <w:lang w:val="es-ES"/>
              </w:rPr>
            </w:pPr>
            <w:r>
              <w:rPr>
                <w:rFonts w:eastAsia="SimSun"/>
              </w:rPr>
              <w:t>Liberia</w:t>
            </w:r>
          </w:p>
        </w:tc>
        <w:tc>
          <w:tcPr>
            <w:tcW w:w="2916" w:type="dxa"/>
            <w:tcBorders>
              <w:top w:val="single" w:sz="4" w:space="0" w:color="auto"/>
              <w:left w:val="single" w:sz="4" w:space="0" w:color="auto"/>
              <w:bottom w:val="single" w:sz="4" w:space="0" w:color="auto"/>
              <w:right w:val="single" w:sz="4" w:space="0" w:color="auto"/>
            </w:tcBorders>
          </w:tcPr>
          <w:p w:rsidR="00751979" w:rsidRPr="003D5895" w:rsidRDefault="00751979" w:rsidP="007F0E20">
            <w:pPr>
              <w:spacing w:before="40" w:after="40"/>
              <w:jc w:val="center"/>
              <w:rPr>
                <w:rFonts w:eastAsia="SimSun" w:cs="Arial"/>
                <w:lang w:val="fr-CH"/>
              </w:rPr>
            </w:pPr>
            <w:r w:rsidRPr="003D5895">
              <w:rPr>
                <w:rFonts w:eastAsia="SimSun"/>
              </w:rPr>
              <w:t>+</w:t>
            </w:r>
            <w:r>
              <w:rPr>
                <w:rFonts w:eastAsia="SimSun"/>
              </w:rPr>
              <w:t>231</w:t>
            </w:r>
          </w:p>
        </w:tc>
      </w:tr>
    </w:tbl>
    <w:p w:rsidR="00751979" w:rsidRPr="00355D97" w:rsidRDefault="00751979" w:rsidP="00751979">
      <w:pPr>
        <w:rPr>
          <w:rFonts w:eastAsia="SimSun"/>
        </w:rPr>
      </w:pPr>
    </w:p>
    <w:p w:rsidR="00B532D9" w:rsidRPr="00C13D83" w:rsidRDefault="00B532D9" w:rsidP="00BE752D">
      <w:pPr>
        <w:rPr>
          <w:lang w:val="es-ES_tradnl"/>
        </w:rPr>
        <w:sectPr w:rsidR="00B532D9" w:rsidRPr="00C13D83" w:rsidSect="00793006">
          <w:footerReference w:type="first" r:id="rId40"/>
          <w:pgSz w:w="11901" w:h="16840" w:code="9"/>
          <w:pgMar w:top="1134" w:right="1418" w:bottom="1701" w:left="1418" w:header="720" w:footer="720" w:gutter="0"/>
          <w:paperSrc w:first="15" w:other="15"/>
          <w:cols w:space="720"/>
          <w:titlePg/>
          <w:docGrid w:linePitch="360"/>
        </w:sectPr>
      </w:pPr>
    </w:p>
    <w:p w:rsidR="00E20980" w:rsidRPr="00E20980" w:rsidRDefault="00E20980" w:rsidP="00E20980">
      <w:pPr>
        <w:rPr>
          <w:rFonts w:asciiTheme="minorHAnsi" w:eastAsia="SimSun" w:hAnsiTheme="minorHAnsi"/>
          <w:bCs/>
          <w:lang w:val="en-US"/>
        </w:rPr>
      </w:pPr>
    </w:p>
    <w:sectPr w:rsidR="00E20980" w:rsidRPr="00E20980" w:rsidSect="00793006">
      <w:footerReference w:type="first" r:id="rId41"/>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4F" w:rsidRDefault="00081E4F">
      <w:r>
        <w:separator/>
      </w:r>
    </w:p>
  </w:endnote>
  <w:endnote w:type="continuationSeparator" w:id="0">
    <w:p w:rsidR="00081E4F" w:rsidRDefault="0008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Segoe UI"/>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81E4F" w:rsidRPr="007F091C" w:rsidTr="008149B6">
      <w:trPr>
        <w:cantSplit/>
        <w:trHeight w:val="900"/>
      </w:trPr>
      <w:tc>
        <w:tcPr>
          <w:tcW w:w="8147" w:type="dxa"/>
          <w:tcBorders>
            <w:top w:val="nil"/>
            <w:bottom w:val="nil"/>
          </w:tcBorders>
          <w:shd w:val="clear" w:color="auto" w:fill="FFFFFF"/>
          <w:vAlign w:val="center"/>
        </w:tcPr>
        <w:p w:rsidR="00081E4F" w:rsidRDefault="00081E4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081E4F" w:rsidRPr="007F091C" w:rsidRDefault="00081E4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81E4F" w:rsidRDefault="00081E4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81E4F" w:rsidRPr="007F091C" w:rsidTr="00DE1F6D">
      <w:trPr>
        <w:cantSplit/>
        <w:jc w:val="center"/>
      </w:trPr>
      <w:tc>
        <w:tcPr>
          <w:tcW w:w="1761" w:type="dxa"/>
          <w:shd w:val="clear" w:color="auto" w:fill="4C4C4C"/>
        </w:tcPr>
        <w:p w:rsidR="00081E4F" w:rsidRPr="007F091C" w:rsidRDefault="00081E4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B00D3">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B00D3">
            <w:rPr>
              <w:noProof/>
              <w:color w:val="FFFFFF"/>
              <w:lang w:val="en-US"/>
            </w:rPr>
            <w:t>46</w:t>
          </w:r>
          <w:r w:rsidRPr="007F091C">
            <w:rPr>
              <w:color w:val="FFFFFF"/>
              <w:lang w:val="en-US"/>
            </w:rPr>
            <w:fldChar w:fldCharType="end"/>
          </w:r>
        </w:p>
      </w:tc>
      <w:tc>
        <w:tcPr>
          <w:tcW w:w="7292" w:type="dxa"/>
          <w:shd w:val="clear" w:color="auto" w:fill="A6A6A6"/>
        </w:tcPr>
        <w:p w:rsidR="00081E4F" w:rsidRPr="00911AE9" w:rsidRDefault="00081E4F" w:rsidP="00520156">
          <w:pPr>
            <w:pStyle w:val="Footer"/>
            <w:spacing w:before="20" w:after="20"/>
            <w:ind w:right="141"/>
            <w:jc w:val="right"/>
            <w:rPr>
              <w:color w:val="FFFFFF"/>
              <w:lang w:val="fr-CH"/>
            </w:rPr>
          </w:pPr>
          <w:r w:rsidRPr="00911AE9">
            <w:rPr>
              <w:color w:val="FFFFFF"/>
              <w:lang w:val="fr-CH"/>
            </w:rPr>
            <w:t>ITU Operational Bulletin</w:t>
          </w:r>
        </w:p>
      </w:tc>
    </w:tr>
  </w:tbl>
  <w:p w:rsidR="00081E4F" w:rsidRPr="008149B6" w:rsidRDefault="00081E4F"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81E4F" w:rsidRPr="007F091C" w:rsidTr="00DE1F6D">
      <w:trPr>
        <w:cantSplit/>
        <w:jc w:val="right"/>
      </w:trPr>
      <w:tc>
        <w:tcPr>
          <w:tcW w:w="7378" w:type="dxa"/>
          <w:shd w:val="clear" w:color="auto" w:fill="A6A6A6"/>
        </w:tcPr>
        <w:p w:rsidR="00081E4F" w:rsidRPr="00911AE9" w:rsidRDefault="00081E4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081E4F" w:rsidRPr="007F091C" w:rsidRDefault="00081E4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B00D3">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B00D3">
            <w:rPr>
              <w:noProof/>
              <w:color w:val="FFFFFF"/>
              <w:lang w:val="en-US"/>
            </w:rPr>
            <w:t>35</w:t>
          </w:r>
          <w:r w:rsidRPr="007F091C">
            <w:rPr>
              <w:color w:val="FFFFFF"/>
              <w:lang w:val="en-US"/>
            </w:rPr>
            <w:fldChar w:fldCharType="end"/>
          </w:r>
          <w:r w:rsidRPr="007F091C">
            <w:rPr>
              <w:color w:val="FFFFFF"/>
              <w:lang w:val="es-ES_tradnl"/>
            </w:rPr>
            <w:t>  </w:t>
          </w:r>
        </w:p>
      </w:tc>
    </w:tr>
  </w:tbl>
  <w:p w:rsidR="00081E4F" w:rsidRPr="008149B6" w:rsidRDefault="00081E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81E4F" w:rsidRPr="007F091C" w:rsidTr="00126902">
      <w:trPr>
        <w:cantSplit/>
        <w:jc w:val="center"/>
      </w:trPr>
      <w:tc>
        <w:tcPr>
          <w:tcW w:w="1761" w:type="dxa"/>
          <w:shd w:val="clear" w:color="auto" w:fill="4C4C4C"/>
        </w:tcPr>
        <w:p w:rsidR="00081E4F" w:rsidRPr="007F091C" w:rsidRDefault="00081E4F" w:rsidP="0012690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B00D3">
            <w:rPr>
              <w:noProof/>
              <w:color w:val="FFFFFF"/>
              <w:lang w:val="es-ES_tradnl"/>
            </w:rPr>
            <w:t>1053</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B00D3">
            <w:rPr>
              <w:noProof/>
              <w:color w:val="FFFFFF"/>
              <w:lang w:val="en-US"/>
            </w:rPr>
            <w:t>39</w:t>
          </w:r>
          <w:r w:rsidRPr="007F091C">
            <w:rPr>
              <w:color w:val="FFFFFF"/>
              <w:lang w:val="en-US"/>
            </w:rPr>
            <w:fldChar w:fldCharType="end"/>
          </w:r>
        </w:p>
      </w:tc>
      <w:tc>
        <w:tcPr>
          <w:tcW w:w="7292" w:type="dxa"/>
          <w:shd w:val="clear" w:color="auto" w:fill="A6A6A6"/>
        </w:tcPr>
        <w:p w:rsidR="00081E4F" w:rsidRPr="00911AE9" w:rsidRDefault="00081E4F" w:rsidP="00126902">
          <w:pPr>
            <w:pStyle w:val="Footer"/>
            <w:spacing w:before="20" w:after="20"/>
            <w:ind w:right="141"/>
            <w:jc w:val="right"/>
            <w:rPr>
              <w:color w:val="FFFFFF"/>
              <w:lang w:val="fr-CH"/>
            </w:rPr>
          </w:pPr>
          <w:r w:rsidRPr="00911AE9">
            <w:rPr>
              <w:color w:val="FFFFFF"/>
              <w:lang w:val="fr-CH"/>
            </w:rPr>
            <w:t>ITU Operational Bulletin</w:t>
          </w:r>
        </w:p>
      </w:tc>
    </w:tr>
  </w:tbl>
  <w:p w:rsidR="00081E4F" w:rsidRPr="00221AFB" w:rsidRDefault="00081E4F" w:rsidP="00221A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4F" w:rsidRPr="00726FFC" w:rsidRDefault="00081E4F"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4F" w:rsidRDefault="00081E4F">
      <w:r>
        <w:separator/>
      </w:r>
    </w:p>
  </w:footnote>
  <w:footnote w:type="continuationSeparator" w:id="0">
    <w:p w:rsidR="00081E4F" w:rsidRDefault="0008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4F" w:rsidRDefault="00081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4F" w:rsidRDefault="00081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230DB"/>
    <w:multiLevelType w:val="hybridMultilevel"/>
    <w:tmpl w:val="194033FE"/>
    <w:lvl w:ilvl="0" w:tplc="45E2682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25"/>
  </w:num>
  <w:num w:numId="5">
    <w:abstractNumId w:val="26"/>
  </w:num>
  <w:num w:numId="6">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12"/>
  </w:num>
  <w:num w:numId="9">
    <w:abstractNumId w:val="11"/>
  </w:num>
  <w:num w:numId="10">
    <w:abstractNumId w:val="16"/>
  </w:num>
  <w:num w:numId="11">
    <w:abstractNumId w:val="27"/>
  </w:num>
  <w:num w:numId="12">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13"/>
  </w:num>
  <w:num w:numId="14">
    <w:abstractNumId w:val="22"/>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663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745"/>
    <w:rsid w:val="00000B36"/>
    <w:rsid w:val="00000FF4"/>
    <w:rsid w:val="00001235"/>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305"/>
    <w:rsid w:val="00012BA9"/>
    <w:rsid w:val="00012E06"/>
    <w:rsid w:val="000136BD"/>
    <w:rsid w:val="0001371D"/>
    <w:rsid w:val="00013949"/>
    <w:rsid w:val="00013FDF"/>
    <w:rsid w:val="00014025"/>
    <w:rsid w:val="00014125"/>
    <w:rsid w:val="00014C41"/>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A98"/>
    <w:rsid w:val="00035E3A"/>
    <w:rsid w:val="000361BE"/>
    <w:rsid w:val="000368D8"/>
    <w:rsid w:val="00036A10"/>
    <w:rsid w:val="00036BEC"/>
    <w:rsid w:val="00036D71"/>
    <w:rsid w:val="00037407"/>
    <w:rsid w:val="00040160"/>
    <w:rsid w:val="0004036D"/>
    <w:rsid w:val="00040639"/>
    <w:rsid w:val="00040DCC"/>
    <w:rsid w:val="00040FB4"/>
    <w:rsid w:val="000410C1"/>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D55"/>
    <w:rsid w:val="00051208"/>
    <w:rsid w:val="00051213"/>
    <w:rsid w:val="00051D2A"/>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2BA6"/>
    <w:rsid w:val="000630DA"/>
    <w:rsid w:val="000631E3"/>
    <w:rsid w:val="000634EA"/>
    <w:rsid w:val="000636FF"/>
    <w:rsid w:val="00063813"/>
    <w:rsid w:val="000639F0"/>
    <w:rsid w:val="0006429E"/>
    <w:rsid w:val="00064CC4"/>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93B"/>
    <w:rsid w:val="000812D6"/>
    <w:rsid w:val="00081E45"/>
    <w:rsid w:val="00081E4F"/>
    <w:rsid w:val="0008290F"/>
    <w:rsid w:val="00082A76"/>
    <w:rsid w:val="00082C77"/>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CE4"/>
    <w:rsid w:val="00091197"/>
    <w:rsid w:val="000916C4"/>
    <w:rsid w:val="00091C87"/>
    <w:rsid w:val="00091D37"/>
    <w:rsid w:val="00092287"/>
    <w:rsid w:val="0009244C"/>
    <w:rsid w:val="000940E7"/>
    <w:rsid w:val="00094362"/>
    <w:rsid w:val="00094830"/>
    <w:rsid w:val="00094D2C"/>
    <w:rsid w:val="00094FB9"/>
    <w:rsid w:val="000953FD"/>
    <w:rsid w:val="00095571"/>
    <w:rsid w:val="00095C94"/>
    <w:rsid w:val="000968C6"/>
    <w:rsid w:val="0009738B"/>
    <w:rsid w:val="000978B0"/>
    <w:rsid w:val="000A00C3"/>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CF"/>
    <w:rsid w:val="000A7FF6"/>
    <w:rsid w:val="000B0247"/>
    <w:rsid w:val="000B0364"/>
    <w:rsid w:val="000B0CB1"/>
    <w:rsid w:val="000B2096"/>
    <w:rsid w:val="000B22DF"/>
    <w:rsid w:val="000B23CD"/>
    <w:rsid w:val="000B2477"/>
    <w:rsid w:val="000B2545"/>
    <w:rsid w:val="000B2828"/>
    <w:rsid w:val="000B2991"/>
    <w:rsid w:val="000B3F89"/>
    <w:rsid w:val="000B4223"/>
    <w:rsid w:val="000B4624"/>
    <w:rsid w:val="000B4765"/>
    <w:rsid w:val="000B48B5"/>
    <w:rsid w:val="000B4B7A"/>
    <w:rsid w:val="000B4D8F"/>
    <w:rsid w:val="000B58C4"/>
    <w:rsid w:val="000B5D42"/>
    <w:rsid w:val="000B60CB"/>
    <w:rsid w:val="000B6288"/>
    <w:rsid w:val="000B71B4"/>
    <w:rsid w:val="000B7455"/>
    <w:rsid w:val="000B74B5"/>
    <w:rsid w:val="000B7636"/>
    <w:rsid w:val="000C0567"/>
    <w:rsid w:val="000C0D1E"/>
    <w:rsid w:val="000C100C"/>
    <w:rsid w:val="000C1B1F"/>
    <w:rsid w:val="000C1F56"/>
    <w:rsid w:val="000C219A"/>
    <w:rsid w:val="000C2E1F"/>
    <w:rsid w:val="000C2E2D"/>
    <w:rsid w:val="000C2FCD"/>
    <w:rsid w:val="000C3B60"/>
    <w:rsid w:val="000C40BE"/>
    <w:rsid w:val="000C4C2C"/>
    <w:rsid w:val="000C560F"/>
    <w:rsid w:val="000C569A"/>
    <w:rsid w:val="000C569B"/>
    <w:rsid w:val="000C5EB0"/>
    <w:rsid w:val="000C5F04"/>
    <w:rsid w:val="000C6348"/>
    <w:rsid w:val="000C642A"/>
    <w:rsid w:val="000C6652"/>
    <w:rsid w:val="000C66A4"/>
    <w:rsid w:val="000C6A47"/>
    <w:rsid w:val="000C7242"/>
    <w:rsid w:val="000C74BC"/>
    <w:rsid w:val="000C7B9F"/>
    <w:rsid w:val="000D0201"/>
    <w:rsid w:val="000D0D1D"/>
    <w:rsid w:val="000D0F9E"/>
    <w:rsid w:val="000D1E73"/>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6E7"/>
    <w:rsid w:val="000E323C"/>
    <w:rsid w:val="000E32A3"/>
    <w:rsid w:val="000E343E"/>
    <w:rsid w:val="000E3B3F"/>
    <w:rsid w:val="000E3C3D"/>
    <w:rsid w:val="000E3EB8"/>
    <w:rsid w:val="000E460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0AD"/>
    <w:rsid w:val="000F66E9"/>
    <w:rsid w:val="000F672D"/>
    <w:rsid w:val="000F6B3A"/>
    <w:rsid w:val="000F6F40"/>
    <w:rsid w:val="000F77E4"/>
    <w:rsid w:val="000F7F50"/>
    <w:rsid w:val="001005BE"/>
    <w:rsid w:val="001013E2"/>
    <w:rsid w:val="001019D2"/>
    <w:rsid w:val="00102704"/>
    <w:rsid w:val="00102FF4"/>
    <w:rsid w:val="001030E3"/>
    <w:rsid w:val="00103755"/>
    <w:rsid w:val="001038D6"/>
    <w:rsid w:val="00103987"/>
    <w:rsid w:val="0010412A"/>
    <w:rsid w:val="001059BB"/>
    <w:rsid w:val="00106834"/>
    <w:rsid w:val="00106C38"/>
    <w:rsid w:val="0010707F"/>
    <w:rsid w:val="001076C0"/>
    <w:rsid w:val="00107908"/>
    <w:rsid w:val="00107CE4"/>
    <w:rsid w:val="00110085"/>
    <w:rsid w:val="00110302"/>
    <w:rsid w:val="001104F7"/>
    <w:rsid w:val="00110853"/>
    <w:rsid w:val="001108C6"/>
    <w:rsid w:val="00110C62"/>
    <w:rsid w:val="00110F56"/>
    <w:rsid w:val="00110F97"/>
    <w:rsid w:val="001112AC"/>
    <w:rsid w:val="00111874"/>
    <w:rsid w:val="0011189F"/>
    <w:rsid w:val="00111A0C"/>
    <w:rsid w:val="0011220D"/>
    <w:rsid w:val="00112279"/>
    <w:rsid w:val="001123C1"/>
    <w:rsid w:val="0011241F"/>
    <w:rsid w:val="00112852"/>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06E"/>
    <w:rsid w:val="00123360"/>
    <w:rsid w:val="00123531"/>
    <w:rsid w:val="0012355F"/>
    <w:rsid w:val="00123667"/>
    <w:rsid w:val="00123B6F"/>
    <w:rsid w:val="00124CAF"/>
    <w:rsid w:val="00125221"/>
    <w:rsid w:val="0012550E"/>
    <w:rsid w:val="001259D0"/>
    <w:rsid w:val="001260CC"/>
    <w:rsid w:val="00126577"/>
    <w:rsid w:val="00126682"/>
    <w:rsid w:val="001268C2"/>
    <w:rsid w:val="00126902"/>
    <w:rsid w:val="00127106"/>
    <w:rsid w:val="00127180"/>
    <w:rsid w:val="001272A5"/>
    <w:rsid w:val="001274C2"/>
    <w:rsid w:val="00127F77"/>
    <w:rsid w:val="00130B30"/>
    <w:rsid w:val="001314F9"/>
    <w:rsid w:val="001316B8"/>
    <w:rsid w:val="0013225C"/>
    <w:rsid w:val="0013230B"/>
    <w:rsid w:val="0013289A"/>
    <w:rsid w:val="00132D77"/>
    <w:rsid w:val="00132DFA"/>
    <w:rsid w:val="00132F0A"/>
    <w:rsid w:val="0013318C"/>
    <w:rsid w:val="0013334D"/>
    <w:rsid w:val="001333AB"/>
    <w:rsid w:val="00133CAF"/>
    <w:rsid w:val="00133D8C"/>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6C1"/>
    <w:rsid w:val="00156C0B"/>
    <w:rsid w:val="00156F29"/>
    <w:rsid w:val="00157679"/>
    <w:rsid w:val="001577EB"/>
    <w:rsid w:val="00157964"/>
    <w:rsid w:val="00160377"/>
    <w:rsid w:val="0016078F"/>
    <w:rsid w:val="001609D7"/>
    <w:rsid w:val="00160E2B"/>
    <w:rsid w:val="00160FBA"/>
    <w:rsid w:val="00161203"/>
    <w:rsid w:val="001612F9"/>
    <w:rsid w:val="00161754"/>
    <w:rsid w:val="00161906"/>
    <w:rsid w:val="00162709"/>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74EF"/>
    <w:rsid w:val="00170504"/>
    <w:rsid w:val="00170528"/>
    <w:rsid w:val="0017061C"/>
    <w:rsid w:val="00170C80"/>
    <w:rsid w:val="00170F0F"/>
    <w:rsid w:val="00170F1C"/>
    <w:rsid w:val="00170FCA"/>
    <w:rsid w:val="001710D6"/>
    <w:rsid w:val="001710E8"/>
    <w:rsid w:val="0017147E"/>
    <w:rsid w:val="00171BF1"/>
    <w:rsid w:val="00171E02"/>
    <w:rsid w:val="0017218F"/>
    <w:rsid w:val="00172245"/>
    <w:rsid w:val="00172804"/>
    <w:rsid w:val="00172BE3"/>
    <w:rsid w:val="00172BEB"/>
    <w:rsid w:val="001730D8"/>
    <w:rsid w:val="00173532"/>
    <w:rsid w:val="001746B2"/>
    <w:rsid w:val="0017490C"/>
    <w:rsid w:val="00175386"/>
    <w:rsid w:val="001755D8"/>
    <w:rsid w:val="001763E7"/>
    <w:rsid w:val="001765CE"/>
    <w:rsid w:val="0017734E"/>
    <w:rsid w:val="00177C8A"/>
    <w:rsid w:val="00177CD9"/>
    <w:rsid w:val="00180473"/>
    <w:rsid w:val="001804B1"/>
    <w:rsid w:val="00180843"/>
    <w:rsid w:val="001808B0"/>
    <w:rsid w:val="00181CA4"/>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1EF"/>
    <w:rsid w:val="001B4B05"/>
    <w:rsid w:val="001B4BF7"/>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D56"/>
    <w:rsid w:val="001D7DC1"/>
    <w:rsid w:val="001E01C0"/>
    <w:rsid w:val="001E04FD"/>
    <w:rsid w:val="001E0DE8"/>
    <w:rsid w:val="001E0F06"/>
    <w:rsid w:val="001E0FEF"/>
    <w:rsid w:val="001E1732"/>
    <w:rsid w:val="001E1B7D"/>
    <w:rsid w:val="001E1B8E"/>
    <w:rsid w:val="001E1BE5"/>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E7C"/>
    <w:rsid w:val="001F2F34"/>
    <w:rsid w:val="001F32F7"/>
    <w:rsid w:val="001F34E6"/>
    <w:rsid w:val="001F3885"/>
    <w:rsid w:val="001F3F72"/>
    <w:rsid w:val="001F417B"/>
    <w:rsid w:val="001F429B"/>
    <w:rsid w:val="001F42DC"/>
    <w:rsid w:val="001F4704"/>
    <w:rsid w:val="001F4852"/>
    <w:rsid w:val="001F49DA"/>
    <w:rsid w:val="001F560B"/>
    <w:rsid w:val="001F5D8F"/>
    <w:rsid w:val="001F60FF"/>
    <w:rsid w:val="001F663A"/>
    <w:rsid w:val="001F69FD"/>
    <w:rsid w:val="001F6B96"/>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EB1"/>
    <w:rsid w:val="00203F90"/>
    <w:rsid w:val="0020438B"/>
    <w:rsid w:val="00204439"/>
    <w:rsid w:val="0020453B"/>
    <w:rsid w:val="002046C0"/>
    <w:rsid w:val="00205F2F"/>
    <w:rsid w:val="00206CAE"/>
    <w:rsid w:val="00206F01"/>
    <w:rsid w:val="002070CB"/>
    <w:rsid w:val="00207123"/>
    <w:rsid w:val="002076D7"/>
    <w:rsid w:val="0020775D"/>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85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1DA"/>
    <w:rsid w:val="002337BD"/>
    <w:rsid w:val="002339A7"/>
    <w:rsid w:val="00233AD2"/>
    <w:rsid w:val="00233E3C"/>
    <w:rsid w:val="0023401A"/>
    <w:rsid w:val="00235031"/>
    <w:rsid w:val="00236E50"/>
    <w:rsid w:val="00236EB6"/>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1FFB"/>
    <w:rsid w:val="002528ED"/>
    <w:rsid w:val="00253161"/>
    <w:rsid w:val="002538A7"/>
    <w:rsid w:val="00254322"/>
    <w:rsid w:val="0025477C"/>
    <w:rsid w:val="00254AB3"/>
    <w:rsid w:val="00254CF6"/>
    <w:rsid w:val="00255117"/>
    <w:rsid w:val="002551B4"/>
    <w:rsid w:val="00255292"/>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6D8C"/>
    <w:rsid w:val="002672A1"/>
    <w:rsid w:val="00267331"/>
    <w:rsid w:val="002673CB"/>
    <w:rsid w:val="002708BA"/>
    <w:rsid w:val="00270FAB"/>
    <w:rsid w:val="002717D9"/>
    <w:rsid w:val="00271B48"/>
    <w:rsid w:val="00272299"/>
    <w:rsid w:val="0027361B"/>
    <w:rsid w:val="00273AA6"/>
    <w:rsid w:val="00273F3B"/>
    <w:rsid w:val="002740BF"/>
    <w:rsid w:val="00274330"/>
    <w:rsid w:val="00274571"/>
    <w:rsid w:val="002749B8"/>
    <w:rsid w:val="002751DC"/>
    <w:rsid w:val="00275FCB"/>
    <w:rsid w:val="002763FA"/>
    <w:rsid w:val="0027788A"/>
    <w:rsid w:val="002779B8"/>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2C0D"/>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68A"/>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6132"/>
    <w:rsid w:val="002F62A9"/>
    <w:rsid w:val="002F6F1E"/>
    <w:rsid w:val="002F709A"/>
    <w:rsid w:val="002F7D39"/>
    <w:rsid w:val="0030047A"/>
    <w:rsid w:val="0030089D"/>
    <w:rsid w:val="00301156"/>
    <w:rsid w:val="003019AC"/>
    <w:rsid w:val="00301C8C"/>
    <w:rsid w:val="003021DD"/>
    <w:rsid w:val="0030272A"/>
    <w:rsid w:val="00302AB2"/>
    <w:rsid w:val="0030401C"/>
    <w:rsid w:val="0030439A"/>
    <w:rsid w:val="00304961"/>
    <w:rsid w:val="00304D48"/>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6E03"/>
    <w:rsid w:val="003273D1"/>
    <w:rsid w:val="00327520"/>
    <w:rsid w:val="00327787"/>
    <w:rsid w:val="003278A0"/>
    <w:rsid w:val="00327E66"/>
    <w:rsid w:val="00327FC0"/>
    <w:rsid w:val="00330427"/>
    <w:rsid w:val="0033059E"/>
    <w:rsid w:val="00330C21"/>
    <w:rsid w:val="00330CD9"/>
    <w:rsid w:val="00330E71"/>
    <w:rsid w:val="00330EC8"/>
    <w:rsid w:val="00330F28"/>
    <w:rsid w:val="0033182F"/>
    <w:rsid w:val="003321CC"/>
    <w:rsid w:val="00332E11"/>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3098"/>
    <w:rsid w:val="0035349F"/>
    <w:rsid w:val="0035350E"/>
    <w:rsid w:val="00353694"/>
    <w:rsid w:val="00353EED"/>
    <w:rsid w:val="003540D6"/>
    <w:rsid w:val="00354954"/>
    <w:rsid w:val="00355045"/>
    <w:rsid w:val="00355145"/>
    <w:rsid w:val="00355897"/>
    <w:rsid w:val="00355BCC"/>
    <w:rsid w:val="00355D97"/>
    <w:rsid w:val="0035607F"/>
    <w:rsid w:val="00356167"/>
    <w:rsid w:val="00356307"/>
    <w:rsid w:val="00356D0A"/>
    <w:rsid w:val="00356E98"/>
    <w:rsid w:val="00357744"/>
    <w:rsid w:val="0035789E"/>
    <w:rsid w:val="00357951"/>
    <w:rsid w:val="00360116"/>
    <w:rsid w:val="003603AA"/>
    <w:rsid w:val="00360B24"/>
    <w:rsid w:val="00360D00"/>
    <w:rsid w:val="00361E76"/>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03C"/>
    <w:rsid w:val="003735E7"/>
    <w:rsid w:val="00373627"/>
    <w:rsid w:val="00373935"/>
    <w:rsid w:val="00373B8E"/>
    <w:rsid w:val="003740DC"/>
    <w:rsid w:val="0037474A"/>
    <w:rsid w:val="00374E33"/>
    <w:rsid w:val="00375404"/>
    <w:rsid w:val="0037578B"/>
    <w:rsid w:val="00377325"/>
    <w:rsid w:val="00377519"/>
    <w:rsid w:val="00377817"/>
    <w:rsid w:val="003800B7"/>
    <w:rsid w:val="0038020B"/>
    <w:rsid w:val="003802B5"/>
    <w:rsid w:val="003803EF"/>
    <w:rsid w:val="00380874"/>
    <w:rsid w:val="00380B58"/>
    <w:rsid w:val="00380CB1"/>
    <w:rsid w:val="00380E42"/>
    <w:rsid w:val="003811DD"/>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A3"/>
    <w:rsid w:val="00387DD9"/>
    <w:rsid w:val="00390EF8"/>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039"/>
    <w:rsid w:val="0039510A"/>
    <w:rsid w:val="00395F76"/>
    <w:rsid w:val="00396F21"/>
    <w:rsid w:val="00397260"/>
    <w:rsid w:val="00397881"/>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495"/>
    <w:rsid w:val="003C2577"/>
    <w:rsid w:val="003C25A3"/>
    <w:rsid w:val="003C2F81"/>
    <w:rsid w:val="003C338C"/>
    <w:rsid w:val="003C34B9"/>
    <w:rsid w:val="003C4A77"/>
    <w:rsid w:val="003C4B53"/>
    <w:rsid w:val="003C4B6C"/>
    <w:rsid w:val="003C4E4F"/>
    <w:rsid w:val="003C646C"/>
    <w:rsid w:val="003C7F65"/>
    <w:rsid w:val="003C7F7F"/>
    <w:rsid w:val="003D0193"/>
    <w:rsid w:val="003D040F"/>
    <w:rsid w:val="003D1997"/>
    <w:rsid w:val="003D25ED"/>
    <w:rsid w:val="003D2BAC"/>
    <w:rsid w:val="003D2E78"/>
    <w:rsid w:val="003D319A"/>
    <w:rsid w:val="003D31D4"/>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1144"/>
    <w:rsid w:val="00421B15"/>
    <w:rsid w:val="00422046"/>
    <w:rsid w:val="004224AA"/>
    <w:rsid w:val="0042285E"/>
    <w:rsid w:val="00422A6C"/>
    <w:rsid w:val="00422B19"/>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C04"/>
    <w:rsid w:val="004302D6"/>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5D"/>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1B9"/>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298"/>
    <w:rsid w:val="00486590"/>
    <w:rsid w:val="0048679F"/>
    <w:rsid w:val="0048752C"/>
    <w:rsid w:val="00487D09"/>
    <w:rsid w:val="004905BB"/>
    <w:rsid w:val="0049064A"/>
    <w:rsid w:val="00490CEE"/>
    <w:rsid w:val="00490FFC"/>
    <w:rsid w:val="0049103F"/>
    <w:rsid w:val="004911BC"/>
    <w:rsid w:val="004912F6"/>
    <w:rsid w:val="0049190B"/>
    <w:rsid w:val="004922A1"/>
    <w:rsid w:val="004924D0"/>
    <w:rsid w:val="00492A5C"/>
    <w:rsid w:val="00492CD7"/>
    <w:rsid w:val="00493DF8"/>
    <w:rsid w:val="00493F7F"/>
    <w:rsid w:val="00494ABE"/>
    <w:rsid w:val="00494ED8"/>
    <w:rsid w:val="00495227"/>
    <w:rsid w:val="004954B7"/>
    <w:rsid w:val="00495D28"/>
    <w:rsid w:val="004961EE"/>
    <w:rsid w:val="00496238"/>
    <w:rsid w:val="0049636F"/>
    <w:rsid w:val="00496687"/>
    <w:rsid w:val="004968C9"/>
    <w:rsid w:val="00496A4B"/>
    <w:rsid w:val="0049705A"/>
    <w:rsid w:val="00497601"/>
    <w:rsid w:val="00497761"/>
    <w:rsid w:val="00497D1A"/>
    <w:rsid w:val="004A009C"/>
    <w:rsid w:val="004A02FA"/>
    <w:rsid w:val="004A0437"/>
    <w:rsid w:val="004A0651"/>
    <w:rsid w:val="004A0E1D"/>
    <w:rsid w:val="004A1DDB"/>
    <w:rsid w:val="004A238A"/>
    <w:rsid w:val="004A2638"/>
    <w:rsid w:val="004A3695"/>
    <w:rsid w:val="004A37CA"/>
    <w:rsid w:val="004A409F"/>
    <w:rsid w:val="004A4878"/>
    <w:rsid w:val="004A52CE"/>
    <w:rsid w:val="004A5D80"/>
    <w:rsid w:val="004A65E2"/>
    <w:rsid w:val="004A6674"/>
    <w:rsid w:val="004A6D9B"/>
    <w:rsid w:val="004A71E0"/>
    <w:rsid w:val="004A7E9B"/>
    <w:rsid w:val="004B0D34"/>
    <w:rsid w:val="004B0DDD"/>
    <w:rsid w:val="004B0E0D"/>
    <w:rsid w:val="004B2A62"/>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71C2"/>
    <w:rsid w:val="004C7C07"/>
    <w:rsid w:val="004C7F52"/>
    <w:rsid w:val="004D050E"/>
    <w:rsid w:val="004D095F"/>
    <w:rsid w:val="004D0A78"/>
    <w:rsid w:val="004D0C86"/>
    <w:rsid w:val="004D14E6"/>
    <w:rsid w:val="004D1E9D"/>
    <w:rsid w:val="004D21CF"/>
    <w:rsid w:val="004D2D9A"/>
    <w:rsid w:val="004D3370"/>
    <w:rsid w:val="004D3E39"/>
    <w:rsid w:val="004D3E53"/>
    <w:rsid w:val="004D460B"/>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480"/>
    <w:rsid w:val="004E2AF6"/>
    <w:rsid w:val="004E2DF7"/>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1F09"/>
    <w:rsid w:val="004F2BC9"/>
    <w:rsid w:val="004F320A"/>
    <w:rsid w:val="004F3341"/>
    <w:rsid w:val="004F366E"/>
    <w:rsid w:val="004F3BD5"/>
    <w:rsid w:val="004F3D9A"/>
    <w:rsid w:val="004F4443"/>
    <w:rsid w:val="004F44A2"/>
    <w:rsid w:val="004F454E"/>
    <w:rsid w:val="004F4B33"/>
    <w:rsid w:val="004F4F8B"/>
    <w:rsid w:val="004F5359"/>
    <w:rsid w:val="004F6312"/>
    <w:rsid w:val="004F6319"/>
    <w:rsid w:val="004F6360"/>
    <w:rsid w:val="004F63FC"/>
    <w:rsid w:val="004F6A38"/>
    <w:rsid w:val="004F7D7A"/>
    <w:rsid w:val="00500066"/>
    <w:rsid w:val="0050039D"/>
    <w:rsid w:val="00500DCC"/>
    <w:rsid w:val="00501656"/>
    <w:rsid w:val="00501718"/>
    <w:rsid w:val="00501955"/>
    <w:rsid w:val="005029F8"/>
    <w:rsid w:val="00503E90"/>
    <w:rsid w:val="005041DC"/>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5E1"/>
    <w:rsid w:val="00517CC9"/>
    <w:rsid w:val="00517CCF"/>
    <w:rsid w:val="00517F5D"/>
    <w:rsid w:val="00520156"/>
    <w:rsid w:val="005213D7"/>
    <w:rsid w:val="005216A0"/>
    <w:rsid w:val="005219EF"/>
    <w:rsid w:val="0052265A"/>
    <w:rsid w:val="0052299A"/>
    <w:rsid w:val="00522B39"/>
    <w:rsid w:val="00522BCC"/>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3AD"/>
    <w:rsid w:val="0053343A"/>
    <w:rsid w:val="005334B8"/>
    <w:rsid w:val="0053375E"/>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06AB"/>
    <w:rsid w:val="00541E59"/>
    <w:rsid w:val="00541E95"/>
    <w:rsid w:val="005427B9"/>
    <w:rsid w:val="005428A9"/>
    <w:rsid w:val="005429F1"/>
    <w:rsid w:val="00542A7A"/>
    <w:rsid w:val="005431D5"/>
    <w:rsid w:val="005432DE"/>
    <w:rsid w:val="00543C20"/>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94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C6C"/>
    <w:rsid w:val="00582E21"/>
    <w:rsid w:val="00582E35"/>
    <w:rsid w:val="00582E9B"/>
    <w:rsid w:val="005835E8"/>
    <w:rsid w:val="00583698"/>
    <w:rsid w:val="0058386E"/>
    <w:rsid w:val="00583F07"/>
    <w:rsid w:val="00584414"/>
    <w:rsid w:val="00584680"/>
    <w:rsid w:val="00584987"/>
    <w:rsid w:val="00584A14"/>
    <w:rsid w:val="00584B5A"/>
    <w:rsid w:val="0058550F"/>
    <w:rsid w:val="00585522"/>
    <w:rsid w:val="0058552F"/>
    <w:rsid w:val="005866C1"/>
    <w:rsid w:val="0058676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EF"/>
    <w:rsid w:val="00593D03"/>
    <w:rsid w:val="00594B51"/>
    <w:rsid w:val="00594BA3"/>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5DEC"/>
    <w:rsid w:val="005B62AC"/>
    <w:rsid w:val="005B6565"/>
    <w:rsid w:val="005B6967"/>
    <w:rsid w:val="005C04CF"/>
    <w:rsid w:val="005C059A"/>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7435"/>
    <w:rsid w:val="005C775E"/>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9F4"/>
    <w:rsid w:val="005E0B91"/>
    <w:rsid w:val="005E0E29"/>
    <w:rsid w:val="005E10ED"/>
    <w:rsid w:val="005E15F9"/>
    <w:rsid w:val="005E178C"/>
    <w:rsid w:val="005E17CD"/>
    <w:rsid w:val="005E1BC6"/>
    <w:rsid w:val="005E1D19"/>
    <w:rsid w:val="005E1E92"/>
    <w:rsid w:val="005E2F8F"/>
    <w:rsid w:val="005E3379"/>
    <w:rsid w:val="005E3BE3"/>
    <w:rsid w:val="005E3CD1"/>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1C7"/>
    <w:rsid w:val="006054B1"/>
    <w:rsid w:val="0060562F"/>
    <w:rsid w:val="00605BDD"/>
    <w:rsid w:val="00605CC1"/>
    <w:rsid w:val="00606337"/>
    <w:rsid w:val="00606340"/>
    <w:rsid w:val="00607147"/>
    <w:rsid w:val="00607697"/>
    <w:rsid w:val="006077F1"/>
    <w:rsid w:val="00607FDF"/>
    <w:rsid w:val="00611186"/>
    <w:rsid w:val="0061217E"/>
    <w:rsid w:val="00612930"/>
    <w:rsid w:val="00612979"/>
    <w:rsid w:val="00613288"/>
    <w:rsid w:val="006134EB"/>
    <w:rsid w:val="00613C0A"/>
    <w:rsid w:val="006147B9"/>
    <w:rsid w:val="006147CB"/>
    <w:rsid w:val="00614A44"/>
    <w:rsid w:val="00614C8A"/>
    <w:rsid w:val="006154B6"/>
    <w:rsid w:val="00615686"/>
    <w:rsid w:val="00615FBC"/>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37AA"/>
    <w:rsid w:val="0065390C"/>
    <w:rsid w:val="00653BA6"/>
    <w:rsid w:val="00653E62"/>
    <w:rsid w:val="00653E80"/>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14FE"/>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30"/>
    <w:rsid w:val="00674CA3"/>
    <w:rsid w:val="0067513F"/>
    <w:rsid w:val="0067529A"/>
    <w:rsid w:val="0067597A"/>
    <w:rsid w:val="00676176"/>
    <w:rsid w:val="006763A3"/>
    <w:rsid w:val="00677B65"/>
    <w:rsid w:val="00677F5B"/>
    <w:rsid w:val="0068013C"/>
    <w:rsid w:val="00680506"/>
    <w:rsid w:val="00680844"/>
    <w:rsid w:val="00680EAD"/>
    <w:rsid w:val="00680FB9"/>
    <w:rsid w:val="006817A8"/>
    <w:rsid w:val="0068257B"/>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776"/>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982"/>
    <w:rsid w:val="006A4C36"/>
    <w:rsid w:val="006A508E"/>
    <w:rsid w:val="006A5322"/>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0F82"/>
    <w:rsid w:val="006C13FE"/>
    <w:rsid w:val="006C1AB9"/>
    <w:rsid w:val="006C1F48"/>
    <w:rsid w:val="006C21A2"/>
    <w:rsid w:val="006C2898"/>
    <w:rsid w:val="006C2C58"/>
    <w:rsid w:val="006C3202"/>
    <w:rsid w:val="006C3D2C"/>
    <w:rsid w:val="006C3ED5"/>
    <w:rsid w:val="006C414A"/>
    <w:rsid w:val="006C5536"/>
    <w:rsid w:val="006C55B1"/>
    <w:rsid w:val="006C59E0"/>
    <w:rsid w:val="006C5F88"/>
    <w:rsid w:val="006C6030"/>
    <w:rsid w:val="006C603A"/>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D1A"/>
    <w:rsid w:val="006E7E59"/>
    <w:rsid w:val="006F0EB4"/>
    <w:rsid w:val="006F1116"/>
    <w:rsid w:val="006F130B"/>
    <w:rsid w:val="006F1E55"/>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478"/>
    <w:rsid w:val="00705AA4"/>
    <w:rsid w:val="00706196"/>
    <w:rsid w:val="00706B8F"/>
    <w:rsid w:val="00706C50"/>
    <w:rsid w:val="00707170"/>
    <w:rsid w:val="007073E1"/>
    <w:rsid w:val="007077DE"/>
    <w:rsid w:val="0070792C"/>
    <w:rsid w:val="00707DFD"/>
    <w:rsid w:val="00707F81"/>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4D6F"/>
    <w:rsid w:val="0074531E"/>
    <w:rsid w:val="007458F9"/>
    <w:rsid w:val="00745CA3"/>
    <w:rsid w:val="00746225"/>
    <w:rsid w:val="0074634F"/>
    <w:rsid w:val="00746BE9"/>
    <w:rsid w:val="00747641"/>
    <w:rsid w:val="0074772F"/>
    <w:rsid w:val="007479CA"/>
    <w:rsid w:val="00747E9D"/>
    <w:rsid w:val="00747EE1"/>
    <w:rsid w:val="00750374"/>
    <w:rsid w:val="00750A77"/>
    <w:rsid w:val="00750AA2"/>
    <w:rsid w:val="00750E58"/>
    <w:rsid w:val="007511E8"/>
    <w:rsid w:val="007518A9"/>
    <w:rsid w:val="00751979"/>
    <w:rsid w:val="007520DD"/>
    <w:rsid w:val="00752640"/>
    <w:rsid w:val="00752A1E"/>
    <w:rsid w:val="00752B44"/>
    <w:rsid w:val="0075360B"/>
    <w:rsid w:val="00755157"/>
    <w:rsid w:val="00755D14"/>
    <w:rsid w:val="00755D31"/>
    <w:rsid w:val="0075699B"/>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03A"/>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D0F"/>
    <w:rsid w:val="00793E4E"/>
    <w:rsid w:val="00793F08"/>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DE0"/>
    <w:rsid w:val="00797E0A"/>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B99"/>
    <w:rsid w:val="007E3D37"/>
    <w:rsid w:val="007E3DAD"/>
    <w:rsid w:val="007E3FBC"/>
    <w:rsid w:val="007E4A86"/>
    <w:rsid w:val="007E4B33"/>
    <w:rsid w:val="007E5389"/>
    <w:rsid w:val="007E5770"/>
    <w:rsid w:val="007E64C4"/>
    <w:rsid w:val="007E6AE6"/>
    <w:rsid w:val="007F0578"/>
    <w:rsid w:val="007F09CD"/>
    <w:rsid w:val="007F0B03"/>
    <w:rsid w:val="007F0CDE"/>
    <w:rsid w:val="007F0E20"/>
    <w:rsid w:val="007F11A2"/>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57D"/>
    <w:rsid w:val="0080569E"/>
    <w:rsid w:val="00805BE0"/>
    <w:rsid w:val="00805DC1"/>
    <w:rsid w:val="00806403"/>
    <w:rsid w:val="00806419"/>
    <w:rsid w:val="00807460"/>
    <w:rsid w:val="00807904"/>
    <w:rsid w:val="00807D09"/>
    <w:rsid w:val="00807D10"/>
    <w:rsid w:val="00810316"/>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88C"/>
    <w:rsid w:val="00815B79"/>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13FE"/>
    <w:rsid w:val="00821726"/>
    <w:rsid w:val="00821D58"/>
    <w:rsid w:val="008222B6"/>
    <w:rsid w:val="00823184"/>
    <w:rsid w:val="008236BD"/>
    <w:rsid w:val="00823704"/>
    <w:rsid w:val="00823F01"/>
    <w:rsid w:val="0082532C"/>
    <w:rsid w:val="008259CC"/>
    <w:rsid w:val="00825E89"/>
    <w:rsid w:val="00825F4F"/>
    <w:rsid w:val="00826265"/>
    <w:rsid w:val="008263B8"/>
    <w:rsid w:val="0082641F"/>
    <w:rsid w:val="008264C4"/>
    <w:rsid w:val="008267AC"/>
    <w:rsid w:val="008267F3"/>
    <w:rsid w:val="00826F17"/>
    <w:rsid w:val="00826FC8"/>
    <w:rsid w:val="00827E13"/>
    <w:rsid w:val="00830D64"/>
    <w:rsid w:val="00831E40"/>
    <w:rsid w:val="0083297D"/>
    <w:rsid w:val="00832D8B"/>
    <w:rsid w:val="00833D87"/>
    <w:rsid w:val="00833E42"/>
    <w:rsid w:val="00834397"/>
    <w:rsid w:val="0083478C"/>
    <w:rsid w:val="00834EFB"/>
    <w:rsid w:val="008354A7"/>
    <w:rsid w:val="00835706"/>
    <w:rsid w:val="00835F5B"/>
    <w:rsid w:val="00835F9D"/>
    <w:rsid w:val="008364FC"/>
    <w:rsid w:val="00836AB0"/>
    <w:rsid w:val="008376E7"/>
    <w:rsid w:val="008378F3"/>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2AE"/>
    <w:rsid w:val="008739B4"/>
    <w:rsid w:val="00873C05"/>
    <w:rsid w:val="008749A2"/>
    <w:rsid w:val="00874A41"/>
    <w:rsid w:val="008769AE"/>
    <w:rsid w:val="00876D56"/>
    <w:rsid w:val="0087710F"/>
    <w:rsid w:val="00877712"/>
    <w:rsid w:val="00877F4B"/>
    <w:rsid w:val="008801A5"/>
    <w:rsid w:val="00880F9D"/>
    <w:rsid w:val="00881177"/>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17"/>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507"/>
    <w:rsid w:val="00896AB5"/>
    <w:rsid w:val="00896B1C"/>
    <w:rsid w:val="00897280"/>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9A"/>
    <w:rsid w:val="008B0BA6"/>
    <w:rsid w:val="008B0C90"/>
    <w:rsid w:val="008B2DD4"/>
    <w:rsid w:val="008B3350"/>
    <w:rsid w:val="008B3ADC"/>
    <w:rsid w:val="008B3EB8"/>
    <w:rsid w:val="008B476F"/>
    <w:rsid w:val="008B533F"/>
    <w:rsid w:val="008B58A1"/>
    <w:rsid w:val="008B5AE9"/>
    <w:rsid w:val="008B5D57"/>
    <w:rsid w:val="008B62ED"/>
    <w:rsid w:val="008B6908"/>
    <w:rsid w:val="008B6C4F"/>
    <w:rsid w:val="008B7AAB"/>
    <w:rsid w:val="008C015B"/>
    <w:rsid w:val="008C0244"/>
    <w:rsid w:val="008C089E"/>
    <w:rsid w:val="008C0B69"/>
    <w:rsid w:val="008C0B8C"/>
    <w:rsid w:val="008C0D39"/>
    <w:rsid w:val="008C0D80"/>
    <w:rsid w:val="008C0F1C"/>
    <w:rsid w:val="008C149E"/>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61"/>
    <w:rsid w:val="008D6219"/>
    <w:rsid w:val="008D6962"/>
    <w:rsid w:val="008D6BE3"/>
    <w:rsid w:val="008D72D9"/>
    <w:rsid w:val="008D7690"/>
    <w:rsid w:val="008D7D69"/>
    <w:rsid w:val="008D7E88"/>
    <w:rsid w:val="008D7F92"/>
    <w:rsid w:val="008E025A"/>
    <w:rsid w:val="008E0B81"/>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953"/>
    <w:rsid w:val="008E6C93"/>
    <w:rsid w:val="008E6E88"/>
    <w:rsid w:val="008E6FEB"/>
    <w:rsid w:val="008E7648"/>
    <w:rsid w:val="008E7CF0"/>
    <w:rsid w:val="008F00D8"/>
    <w:rsid w:val="008F0309"/>
    <w:rsid w:val="008F1092"/>
    <w:rsid w:val="008F1902"/>
    <w:rsid w:val="008F19B8"/>
    <w:rsid w:val="008F1B6A"/>
    <w:rsid w:val="008F205C"/>
    <w:rsid w:val="008F226A"/>
    <w:rsid w:val="008F3043"/>
    <w:rsid w:val="008F38F3"/>
    <w:rsid w:val="008F3D11"/>
    <w:rsid w:val="008F3E72"/>
    <w:rsid w:val="008F3F54"/>
    <w:rsid w:val="008F4492"/>
    <w:rsid w:val="008F4608"/>
    <w:rsid w:val="008F48AC"/>
    <w:rsid w:val="008F48E3"/>
    <w:rsid w:val="008F4AE1"/>
    <w:rsid w:val="008F5D63"/>
    <w:rsid w:val="008F6327"/>
    <w:rsid w:val="008F63F8"/>
    <w:rsid w:val="008F6DCA"/>
    <w:rsid w:val="008F741F"/>
    <w:rsid w:val="008F748C"/>
    <w:rsid w:val="008F74C4"/>
    <w:rsid w:val="008F760B"/>
    <w:rsid w:val="008F7858"/>
    <w:rsid w:val="0090001C"/>
    <w:rsid w:val="0090095C"/>
    <w:rsid w:val="00900F6D"/>
    <w:rsid w:val="0090103F"/>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6C3"/>
    <w:rsid w:val="009179A1"/>
    <w:rsid w:val="00917B44"/>
    <w:rsid w:val="009208CE"/>
    <w:rsid w:val="0092091F"/>
    <w:rsid w:val="00920A12"/>
    <w:rsid w:val="00920FEE"/>
    <w:rsid w:val="009210BC"/>
    <w:rsid w:val="009210CF"/>
    <w:rsid w:val="009214C0"/>
    <w:rsid w:val="009217A7"/>
    <w:rsid w:val="00921E61"/>
    <w:rsid w:val="00921EBB"/>
    <w:rsid w:val="00922307"/>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D1A"/>
    <w:rsid w:val="00971F70"/>
    <w:rsid w:val="009722A0"/>
    <w:rsid w:val="009723A1"/>
    <w:rsid w:val="00972ADE"/>
    <w:rsid w:val="00972BEA"/>
    <w:rsid w:val="00973092"/>
    <w:rsid w:val="009735E6"/>
    <w:rsid w:val="00973E2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87D06"/>
    <w:rsid w:val="0099021A"/>
    <w:rsid w:val="00990426"/>
    <w:rsid w:val="0099136C"/>
    <w:rsid w:val="00991746"/>
    <w:rsid w:val="00991AC9"/>
    <w:rsid w:val="0099229A"/>
    <w:rsid w:val="0099289B"/>
    <w:rsid w:val="00992FEE"/>
    <w:rsid w:val="00993125"/>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5F1"/>
    <w:rsid w:val="009A1960"/>
    <w:rsid w:val="009A1A7B"/>
    <w:rsid w:val="009A1BB1"/>
    <w:rsid w:val="009A1DD2"/>
    <w:rsid w:val="009A3A15"/>
    <w:rsid w:val="009A3A4D"/>
    <w:rsid w:val="009A3E4E"/>
    <w:rsid w:val="009A4206"/>
    <w:rsid w:val="009A42A4"/>
    <w:rsid w:val="009A447B"/>
    <w:rsid w:val="009A4B0A"/>
    <w:rsid w:val="009A4CDA"/>
    <w:rsid w:val="009A4D54"/>
    <w:rsid w:val="009A5AD2"/>
    <w:rsid w:val="009A5CB3"/>
    <w:rsid w:val="009A5D33"/>
    <w:rsid w:val="009A5F27"/>
    <w:rsid w:val="009A614E"/>
    <w:rsid w:val="009A6260"/>
    <w:rsid w:val="009A6AD9"/>
    <w:rsid w:val="009A7501"/>
    <w:rsid w:val="009A7708"/>
    <w:rsid w:val="009A7805"/>
    <w:rsid w:val="009A7996"/>
    <w:rsid w:val="009B154A"/>
    <w:rsid w:val="009B17D6"/>
    <w:rsid w:val="009B1CCB"/>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517"/>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4867"/>
    <w:rsid w:val="009D5297"/>
    <w:rsid w:val="009D55D4"/>
    <w:rsid w:val="009D55E5"/>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31"/>
    <w:rsid w:val="009F0D78"/>
    <w:rsid w:val="009F12E0"/>
    <w:rsid w:val="009F13B9"/>
    <w:rsid w:val="009F13EB"/>
    <w:rsid w:val="009F14B6"/>
    <w:rsid w:val="009F1BE5"/>
    <w:rsid w:val="009F29D6"/>
    <w:rsid w:val="009F36FE"/>
    <w:rsid w:val="009F3D6A"/>
    <w:rsid w:val="009F3DA3"/>
    <w:rsid w:val="009F41BB"/>
    <w:rsid w:val="009F42DE"/>
    <w:rsid w:val="009F44E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3B12"/>
    <w:rsid w:val="00A03CE6"/>
    <w:rsid w:val="00A0620C"/>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21F"/>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4FB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1EE2"/>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72"/>
    <w:rsid w:val="00A4410A"/>
    <w:rsid w:val="00A447CC"/>
    <w:rsid w:val="00A4489F"/>
    <w:rsid w:val="00A44A1A"/>
    <w:rsid w:val="00A44ECE"/>
    <w:rsid w:val="00A45256"/>
    <w:rsid w:val="00A45407"/>
    <w:rsid w:val="00A46284"/>
    <w:rsid w:val="00A463FA"/>
    <w:rsid w:val="00A46CB2"/>
    <w:rsid w:val="00A47119"/>
    <w:rsid w:val="00A47290"/>
    <w:rsid w:val="00A47905"/>
    <w:rsid w:val="00A479D9"/>
    <w:rsid w:val="00A508EC"/>
    <w:rsid w:val="00A50A3B"/>
    <w:rsid w:val="00A512E8"/>
    <w:rsid w:val="00A51BC6"/>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6E1"/>
    <w:rsid w:val="00A60F0E"/>
    <w:rsid w:val="00A616D8"/>
    <w:rsid w:val="00A6189E"/>
    <w:rsid w:val="00A61A0E"/>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E6A"/>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F2B"/>
    <w:rsid w:val="00AC0330"/>
    <w:rsid w:val="00AC03E4"/>
    <w:rsid w:val="00AC07B3"/>
    <w:rsid w:val="00AC0849"/>
    <w:rsid w:val="00AC0E1B"/>
    <w:rsid w:val="00AC1161"/>
    <w:rsid w:val="00AC13D4"/>
    <w:rsid w:val="00AC1597"/>
    <w:rsid w:val="00AC17D3"/>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AB"/>
    <w:rsid w:val="00AD2007"/>
    <w:rsid w:val="00AD2064"/>
    <w:rsid w:val="00AD2278"/>
    <w:rsid w:val="00AD2579"/>
    <w:rsid w:val="00AD284D"/>
    <w:rsid w:val="00AD2C1B"/>
    <w:rsid w:val="00AD2C4A"/>
    <w:rsid w:val="00AD43B6"/>
    <w:rsid w:val="00AD48EF"/>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A5"/>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9F0"/>
    <w:rsid w:val="00AF1F03"/>
    <w:rsid w:val="00AF1FA8"/>
    <w:rsid w:val="00AF2679"/>
    <w:rsid w:val="00AF27EE"/>
    <w:rsid w:val="00AF2E8A"/>
    <w:rsid w:val="00AF2F26"/>
    <w:rsid w:val="00AF3268"/>
    <w:rsid w:val="00AF3D2B"/>
    <w:rsid w:val="00AF3D74"/>
    <w:rsid w:val="00AF46CD"/>
    <w:rsid w:val="00AF487D"/>
    <w:rsid w:val="00AF5363"/>
    <w:rsid w:val="00AF5AD4"/>
    <w:rsid w:val="00AF5AD6"/>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39EB"/>
    <w:rsid w:val="00B039FB"/>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A85"/>
    <w:rsid w:val="00B250BD"/>
    <w:rsid w:val="00B25336"/>
    <w:rsid w:val="00B2641B"/>
    <w:rsid w:val="00B265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DF8"/>
    <w:rsid w:val="00B3529D"/>
    <w:rsid w:val="00B35357"/>
    <w:rsid w:val="00B35E4B"/>
    <w:rsid w:val="00B35FE5"/>
    <w:rsid w:val="00B36C52"/>
    <w:rsid w:val="00B36E0D"/>
    <w:rsid w:val="00B37207"/>
    <w:rsid w:val="00B3731C"/>
    <w:rsid w:val="00B373F5"/>
    <w:rsid w:val="00B37AE3"/>
    <w:rsid w:val="00B37C50"/>
    <w:rsid w:val="00B40FBB"/>
    <w:rsid w:val="00B41165"/>
    <w:rsid w:val="00B415FF"/>
    <w:rsid w:val="00B41D2D"/>
    <w:rsid w:val="00B424F1"/>
    <w:rsid w:val="00B4304F"/>
    <w:rsid w:val="00B43578"/>
    <w:rsid w:val="00B44170"/>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FD"/>
    <w:rsid w:val="00B52E09"/>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070"/>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331"/>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074"/>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0C16"/>
    <w:rsid w:val="00BD2146"/>
    <w:rsid w:val="00BD2360"/>
    <w:rsid w:val="00BD26CD"/>
    <w:rsid w:val="00BD2CD7"/>
    <w:rsid w:val="00BD2D40"/>
    <w:rsid w:val="00BD2DC4"/>
    <w:rsid w:val="00BD2EFA"/>
    <w:rsid w:val="00BD2F41"/>
    <w:rsid w:val="00BD38D0"/>
    <w:rsid w:val="00BD39F5"/>
    <w:rsid w:val="00BD4C63"/>
    <w:rsid w:val="00BD5609"/>
    <w:rsid w:val="00BD5784"/>
    <w:rsid w:val="00BD5826"/>
    <w:rsid w:val="00BD617F"/>
    <w:rsid w:val="00BD62F3"/>
    <w:rsid w:val="00BD6589"/>
    <w:rsid w:val="00BD666D"/>
    <w:rsid w:val="00BD6BBC"/>
    <w:rsid w:val="00BE0673"/>
    <w:rsid w:val="00BE06BE"/>
    <w:rsid w:val="00BE09EC"/>
    <w:rsid w:val="00BE12A0"/>
    <w:rsid w:val="00BE2558"/>
    <w:rsid w:val="00BE26FF"/>
    <w:rsid w:val="00BE2BD0"/>
    <w:rsid w:val="00BE42DB"/>
    <w:rsid w:val="00BE565A"/>
    <w:rsid w:val="00BE5F73"/>
    <w:rsid w:val="00BE6E4D"/>
    <w:rsid w:val="00BE7287"/>
    <w:rsid w:val="00BE752D"/>
    <w:rsid w:val="00BE765D"/>
    <w:rsid w:val="00BF005D"/>
    <w:rsid w:val="00BF0948"/>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56B"/>
    <w:rsid w:val="00C116C5"/>
    <w:rsid w:val="00C117BD"/>
    <w:rsid w:val="00C11A24"/>
    <w:rsid w:val="00C11C5C"/>
    <w:rsid w:val="00C120CD"/>
    <w:rsid w:val="00C12231"/>
    <w:rsid w:val="00C12512"/>
    <w:rsid w:val="00C12898"/>
    <w:rsid w:val="00C128DE"/>
    <w:rsid w:val="00C132B3"/>
    <w:rsid w:val="00C136C9"/>
    <w:rsid w:val="00C13888"/>
    <w:rsid w:val="00C13D83"/>
    <w:rsid w:val="00C140BC"/>
    <w:rsid w:val="00C1483A"/>
    <w:rsid w:val="00C152B2"/>
    <w:rsid w:val="00C15873"/>
    <w:rsid w:val="00C158E0"/>
    <w:rsid w:val="00C15A3C"/>
    <w:rsid w:val="00C1603C"/>
    <w:rsid w:val="00C1615B"/>
    <w:rsid w:val="00C16F89"/>
    <w:rsid w:val="00C1795E"/>
    <w:rsid w:val="00C204C9"/>
    <w:rsid w:val="00C20BE3"/>
    <w:rsid w:val="00C21220"/>
    <w:rsid w:val="00C224C6"/>
    <w:rsid w:val="00C22F0B"/>
    <w:rsid w:val="00C22F8E"/>
    <w:rsid w:val="00C22FD5"/>
    <w:rsid w:val="00C22FE9"/>
    <w:rsid w:val="00C235E0"/>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581"/>
    <w:rsid w:val="00C42913"/>
    <w:rsid w:val="00C42A2F"/>
    <w:rsid w:val="00C42E1A"/>
    <w:rsid w:val="00C42F3B"/>
    <w:rsid w:val="00C43186"/>
    <w:rsid w:val="00C432F8"/>
    <w:rsid w:val="00C439E4"/>
    <w:rsid w:val="00C43B03"/>
    <w:rsid w:val="00C43D89"/>
    <w:rsid w:val="00C43F17"/>
    <w:rsid w:val="00C44593"/>
    <w:rsid w:val="00C446E8"/>
    <w:rsid w:val="00C45199"/>
    <w:rsid w:val="00C4526A"/>
    <w:rsid w:val="00C45308"/>
    <w:rsid w:val="00C45C39"/>
    <w:rsid w:val="00C46660"/>
    <w:rsid w:val="00C467AA"/>
    <w:rsid w:val="00C467F7"/>
    <w:rsid w:val="00C46B50"/>
    <w:rsid w:val="00C46CE2"/>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4A11"/>
    <w:rsid w:val="00C852E3"/>
    <w:rsid w:val="00C86316"/>
    <w:rsid w:val="00C8667B"/>
    <w:rsid w:val="00C866F5"/>
    <w:rsid w:val="00C86B08"/>
    <w:rsid w:val="00C86B88"/>
    <w:rsid w:val="00C8700E"/>
    <w:rsid w:val="00C8703B"/>
    <w:rsid w:val="00C87275"/>
    <w:rsid w:val="00C87289"/>
    <w:rsid w:val="00C8770C"/>
    <w:rsid w:val="00C87A28"/>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3F2E"/>
    <w:rsid w:val="00CA4F5A"/>
    <w:rsid w:val="00CA54AD"/>
    <w:rsid w:val="00CA55D7"/>
    <w:rsid w:val="00CA5602"/>
    <w:rsid w:val="00CA5736"/>
    <w:rsid w:val="00CA5820"/>
    <w:rsid w:val="00CA58F0"/>
    <w:rsid w:val="00CA5C26"/>
    <w:rsid w:val="00CA6881"/>
    <w:rsid w:val="00CA6D07"/>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3D93"/>
    <w:rsid w:val="00CC456F"/>
    <w:rsid w:val="00CC4DB7"/>
    <w:rsid w:val="00CC4DD0"/>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1FD2"/>
    <w:rsid w:val="00CD2414"/>
    <w:rsid w:val="00CD3835"/>
    <w:rsid w:val="00CD3CFD"/>
    <w:rsid w:val="00CD5018"/>
    <w:rsid w:val="00CD5057"/>
    <w:rsid w:val="00CD5FD2"/>
    <w:rsid w:val="00CD6391"/>
    <w:rsid w:val="00CD6513"/>
    <w:rsid w:val="00CD652E"/>
    <w:rsid w:val="00CD6CE0"/>
    <w:rsid w:val="00CD7934"/>
    <w:rsid w:val="00CE0AE3"/>
    <w:rsid w:val="00CE0BD4"/>
    <w:rsid w:val="00CE0EEB"/>
    <w:rsid w:val="00CE2BF8"/>
    <w:rsid w:val="00CE35ED"/>
    <w:rsid w:val="00CE3901"/>
    <w:rsid w:val="00CE3CA1"/>
    <w:rsid w:val="00CE3CD0"/>
    <w:rsid w:val="00CE4878"/>
    <w:rsid w:val="00CE50B1"/>
    <w:rsid w:val="00CE57DF"/>
    <w:rsid w:val="00CE6290"/>
    <w:rsid w:val="00CE6761"/>
    <w:rsid w:val="00CE6D84"/>
    <w:rsid w:val="00CE727C"/>
    <w:rsid w:val="00CE7BBD"/>
    <w:rsid w:val="00CE7F99"/>
    <w:rsid w:val="00CF03AE"/>
    <w:rsid w:val="00CF0A29"/>
    <w:rsid w:val="00CF1BA2"/>
    <w:rsid w:val="00CF1FFF"/>
    <w:rsid w:val="00CF21D2"/>
    <w:rsid w:val="00CF2342"/>
    <w:rsid w:val="00CF23FC"/>
    <w:rsid w:val="00CF2E6A"/>
    <w:rsid w:val="00CF3D31"/>
    <w:rsid w:val="00CF3EBA"/>
    <w:rsid w:val="00CF3F63"/>
    <w:rsid w:val="00CF4A1C"/>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3DE"/>
    <w:rsid w:val="00D02779"/>
    <w:rsid w:val="00D02ED4"/>
    <w:rsid w:val="00D03216"/>
    <w:rsid w:val="00D046AD"/>
    <w:rsid w:val="00D04986"/>
    <w:rsid w:val="00D052ED"/>
    <w:rsid w:val="00D05350"/>
    <w:rsid w:val="00D059F1"/>
    <w:rsid w:val="00D06778"/>
    <w:rsid w:val="00D06B85"/>
    <w:rsid w:val="00D072BA"/>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1AAB"/>
    <w:rsid w:val="00D32D57"/>
    <w:rsid w:val="00D33149"/>
    <w:rsid w:val="00D33180"/>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993"/>
    <w:rsid w:val="00D44C20"/>
    <w:rsid w:val="00D44E94"/>
    <w:rsid w:val="00D465E3"/>
    <w:rsid w:val="00D468E8"/>
    <w:rsid w:val="00D46EE1"/>
    <w:rsid w:val="00D470DB"/>
    <w:rsid w:val="00D473C4"/>
    <w:rsid w:val="00D47FB9"/>
    <w:rsid w:val="00D500C2"/>
    <w:rsid w:val="00D50479"/>
    <w:rsid w:val="00D505FA"/>
    <w:rsid w:val="00D5082C"/>
    <w:rsid w:val="00D5099D"/>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57E72"/>
    <w:rsid w:val="00D60305"/>
    <w:rsid w:val="00D607B6"/>
    <w:rsid w:val="00D60CDB"/>
    <w:rsid w:val="00D61789"/>
    <w:rsid w:val="00D61DC8"/>
    <w:rsid w:val="00D62D6D"/>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D8"/>
    <w:rsid w:val="00D776F1"/>
    <w:rsid w:val="00D77C6F"/>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021"/>
    <w:rsid w:val="00DA214E"/>
    <w:rsid w:val="00DA245E"/>
    <w:rsid w:val="00DA2D12"/>
    <w:rsid w:val="00DA3034"/>
    <w:rsid w:val="00DA3184"/>
    <w:rsid w:val="00DA3577"/>
    <w:rsid w:val="00DA36DF"/>
    <w:rsid w:val="00DA4F34"/>
    <w:rsid w:val="00DA4F9E"/>
    <w:rsid w:val="00DA6017"/>
    <w:rsid w:val="00DA64F4"/>
    <w:rsid w:val="00DA65C0"/>
    <w:rsid w:val="00DA6DBB"/>
    <w:rsid w:val="00DA7270"/>
    <w:rsid w:val="00DA7616"/>
    <w:rsid w:val="00DA7E4D"/>
    <w:rsid w:val="00DB07D8"/>
    <w:rsid w:val="00DB0F31"/>
    <w:rsid w:val="00DB102E"/>
    <w:rsid w:val="00DB126E"/>
    <w:rsid w:val="00DB15F4"/>
    <w:rsid w:val="00DB188B"/>
    <w:rsid w:val="00DB18CE"/>
    <w:rsid w:val="00DB1970"/>
    <w:rsid w:val="00DB1FE2"/>
    <w:rsid w:val="00DB2098"/>
    <w:rsid w:val="00DB237B"/>
    <w:rsid w:val="00DB2ED3"/>
    <w:rsid w:val="00DB3264"/>
    <w:rsid w:val="00DB3522"/>
    <w:rsid w:val="00DB482E"/>
    <w:rsid w:val="00DB4ACA"/>
    <w:rsid w:val="00DB4F00"/>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6DE4"/>
    <w:rsid w:val="00DB709A"/>
    <w:rsid w:val="00DB75FF"/>
    <w:rsid w:val="00DB785B"/>
    <w:rsid w:val="00DB786C"/>
    <w:rsid w:val="00DB7C22"/>
    <w:rsid w:val="00DB7CD9"/>
    <w:rsid w:val="00DB7DC6"/>
    <w:rsid w:val="00DB7F70"/>
    <w:rsid w:val="00DC0BF0"/>
    <w:rsid w:val="00DC1684"/>
    <w:rsid w:val="00DC1A2C"/>
    <w:rsid w:val="00DC1F32"/>
    <w:rsid w:val="00DC1F5A"/>
    <w:rsid w:val="00DC25E0"/>
    <w:rsid w:val="00DC2832"/>
    <w:rsid w:val="00DC2AAC"/>
    <w:rsid w:val="00DC2BC4"/>
    <w:rsid w:val="00DC2DCB"/>
    <w:rsid w:val="00DC3011"/>
    <w:rsid w:val="00DC3311"/>
    <w:rsid w:val="00DC390C"/>
    <w:rsid w:val="00DC3D78"/>
    <w:rsid w:val="00DC3F5C"/>
    <w:rsid w:val="00DC413C"/>
    <w:rsid w:val="00DC4D21"/>
    <w:rsid w:val="00DC5282"/>
    <w:rsid w:val="00DC5511"/>
    <w:rsid w:val="00DC5773"/>
    <w:rsid w:val="00DC5D08"/>
    <w:rsid w:val="00DC5F81"/>
    <w:rsid w:val="00DC60C3"/>
    <w:rsid w:val="00DC6C56"/>
    <w:rsid w:val="00DC6D20"/>
    <w:rsid w:val="00DC7006"/>
    <w:rsid w:val="00DC73A8"/>
    <w:rsid w:val="00DC7954"/>
    <w:rsid w:val="00DC7B2C"/>
    <w:rsid w:val="00DC7BA2"/>
    <w:rsid w:val="00DC7F78"/>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CA"/>
    <w:rsid w:val="00DD4BAA"/>
    <w:rsid w:val="00DD4CF5"/>
    <w:rsid w:val="00DD4FA1"/>
    <w:rsid w:val="00DD5BB3"/>
    <w:rsid w:val="00DD7951"/>
    <w:rsid w:val="00DD798E"/>
    <w:rsid w:val="00DE0177"/>
    <w:rsid w:val="00DE06D9"/>
    <w:rsid w:val="00DE086F"/>
    <w:rsid w:val="00DE0938"/>
    <w:rsid w:val="00DE0D79"/>
    <w:rsid w:val="00DE0ED6"/>
    <w:rsid w:val="00DE11FF"/>
    <w:rsid w:val="00DE188C"/>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5B8D"/>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C9B"/>
    <w:rsid w:val="00DF3F21"/>
    <w:rsid w:val="00DF41E1"/>
    <w:rsid w:val="00DF41FC"/>
    <w:rsid w:val="00DF4396"/>
    <w:rsid w:val="00DF4709"/>
    <w:rsid w:val="00DF5ACE"/>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5F3"/>
    <w:rsid w:val="00E06870"/>
    <w:rsid w:val="00E06D57"/>
    <w:rsid w:val="00E06D5C"/>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6E4"/>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1AE5"/>
    <w:rsid w:val="00E520C7"/>
    <w:rsid w:val="00E521DD"/>
    <w:rsid w:val="00E5222E"/>
    <w:rsid w:val="00E5239F"/>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167"/>
    <w:rsid w:val="00E57571"/>
    <w:rsid w:val="00E578F4"/>
    <w:rsid w:val="00E5795A"/>
    <w:rsid w:val="00E57D90"/>
    <w:rsid w:val="00E6022A"/>
    <w:rsid w:val="00E60518"/>
    <w:rsid w:val="00E615C6"/>
    <w:rsid w:val="00E621A5"/>
    <w:rsid w:val="00E631DE"/>
    <w:rsid w:val="00E63685"/>
    <w:rsid w:val="00E63B05"/>
    <w:rsid w:val="00E63CC1"/>
    <w:rsid w:val="00E64266"/>
    <w:rsid w:val="00E64852"/>
    <w:rsid w:val="00E64D77"/>
    <w:rsid w:val="00E6508C"/>
    <w:rsid w:val="00E65132"/>
    <w:rsid w:val="00E657EC"/>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831"/>
    <w:rsid w:val="00E95C6D"/>
    <w:rsid w:val="00E95D32"/>
    <w:rsid w:val="00E96776"/>
    <w:rsid w:val="00E96963"/>
    <w:rsid w:val="00E969C2"/>
    <w:rsid w:val="00E969F7"/>
    <w:rsid w:val="00E96B79"/>
    <w:rsid w:val="00E978DE"/>
    <w:rsid w:val="00E9791D"/>
    <w:rsid w:val="00E97C2A"/>
    <w:rsid w:val="00E97E52"/>
    <w:rsid w:val="00EA02FE"/>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472"/>
    <w:rsid w:val="00EB171A"/>
    <w:rsid w:val="00EB177D"/>
    <w:rsid w:val="00EB2119"/>
    <w:rsid w:val="00EB3174"/>
    <w:rsid w:val="00EB3494"/>
    <w:rsid w:val="00EB3526"/>
    <w:rsid w:val="00EB3542"/>
    <w:rsid w:val="00EB3571"/>
    <w:rsid w:val="00EB3DEB"/>
    <w:rsid w:val="00EB4190"/>
    <w:rsid w:val="00EB43CA"/>
    <w:rsid w:val="00EB4419"/>
    <w:rsid w:val="00EB4A2E"/>
    <w:rsid w:val="00EB4E65"/>
    <w:rsid w:val="00EB5BEF"/>
    <w:rsid w:val="00EB5D05"/>
    <w:rsid w:val="00EB5EB4"/>
    <w:rsid w:val="00EB617E"/>
    <w:rsid w:val="00EB67F0"/>
    <w:rsid w:val="00EB6C71"/>
    <w:rsid w:val="00EB6E68"/>
    <w:rsid w:val="00EB6F8B"/>
    <w:rsid w:val="00EB75DB"/>
    <w:rsid w:val="00EB7640"/>
    <w:rsid w:val="00EB79EE"/>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5A2A"/>
    <w:rsid w:val="00EC651C"/>
    <w:rsid w:val="00EC6680"/>
    <w:rsid w:val="00EC6876"/>
    <w:rsid w:val="00EC6991"/>
    <w:rsid w:val="00EC6CB4"/>
    <w:rsid w:val="00EC6FB8"/>
    <w:rsid w:val="00EC71AA"/>
    <w:rsid w:val="00EC7A3B"/>
    <w:rsid w:val="00EC7C35"/>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532"/>
    <w:rsid w:val="00EE3975"/>
    <w:rsid w:val="00EE4881"/>
    <w:rsid w:val="00EE498D"/>
    <w:rsid w:val="00EE4E4E"/>
    <w:rsid w:val="00EE5584"/>
    <w:rsid w:val="00EE563D"/>
    <w:rsid w:val="00EE5B5A"/>
    <w:rsid w:val="00EE633C"/>
    <w:rsid w:val="00EE6579"/>
    <w:rsid w:val="00EE6CC4"/>
    <w:rsid w:val="00EE6D58"/>
    <w:rsid w:val="00EE760D"/>
    <w:rsid w:val="00EE7ADF"/>
    <w:rsid w:val="00EF00FA"/>
    <w:rsid w:val="00EF02C3"/>
    <w:rsid w:val="00EF0697"/>
    <w:rsid w:val="00EF0E0F"/>
    <w:rsid w:val="00EF1374"/>
    <w:rsid w:val="00EF1A6A"/>
    <w:rsid w:val="00EF1C46"/>
    <w:rsid w:val="00EF1F15"/>
    <w:rsid w:val="00EF2055"/>
    <w:rsid w:val="00EF206B"/>
    <w:rsid w:val="00EF2902"/>
    <w:rsid w:val="00EF2A2B"/>
    <w:rsid w:val="00EF2E4F"/>
    <w:rsid w:val="00EF2F85"/>
    <w:rsid w:val="00EF31A0"/>
    <w:rsid w:val="00EF344A"/>
    <w:rsid w:val="00EF390B"/>
    <w:rsid w:val="00EF3D80"/>
    <w:rsid w:val="00EF5400"/>
    <w:rsid w:val="00EF59D9"/>
    <w:rsid w:val="00EF5BDF"/>
    <w:rsid w:val="00EF5D37"/>
    <w:rsid w:val="00EF6B1B"/>
    <w:rsid w:val="00EF7129"/>
    <w:rsid w:val="00EF7705"/>
    <w:rsid w:val="00EF7D2C"/>
    <w:rsid w:val="00F003E6"/>
    <w:rsid w:val="00F008FB"/>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420D"/>
    <w:rsid w:val="00F05495"/>
    <w:rsid w:val="00F054DC"/>
    <w:rsid w:val="00F05508"/>
    <w:rsid w:val="00F05622"/>
    <w:rsid w:val="00F064E5"/>
    <w:rsid w:val="00F07881"/>
    <w:rsid w:val="00F10395"/>
    <w:rsid w:val="00F1042E"/>
    <w:rsid w:val="00F10450"/>
    <w:rsid w:val="00F10C25"/>
    <w:rsid w:val="00F10FC1"/>
    <w:rsid w:val="00F111B8"/>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BF5"/>
    <w:rsid w:val="00F15C51"/>
    <w:rsid w:val="00F15F46"/>
    <w:rsid w:val="00F161E7"/>
    <w:rsid w:val="00F162AB"/>
    <w:rsid w:val="00F166B4"/>
    <w:rsid w:val="00F17B83"/>
    <w:rsid w:val="00F20060"/>
    <w:rsid w:val="00F200F6"/>
    <w:rsid w:val="00F2047E"/>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5DD"/>
    <w:rsid w:val="00F55BBC"/>
    <w:rsid w:val="00F55FE0"/>
    <w:rsid w:val="00F5609B"/>
    <w:rsid w:val="00F56275"/>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A3C"/>
    <w:rsid w:val="00F65D06"/>
    <w:rsid w:val="00F663DD"/>
    <w:rsid w:val="00F66E53"/>
    <w:rsid w:val="00F66F8A"/>
    <w:rsid w:val="00F670B1"/>
    <w:rsid w:val="00F6724B"/>
    <w:rsid w:val="00F679C5"/>
    <w:rsid w:val="00F67B0C"/>
    <w:rsid w:val="00F67D71"/>
    <w:rsid w:val="00F70338"/>
    <w:rsid w:val="00F71207"/>
    <w:rsid w:val="00F71CBA"/>
    <w:rsid w:val="00F72311"/>
    <w:rsid w:val="00F7245B"/>
    <w:rsid w:val="00F72B06"/>
    <w:rsid w:val="00F737C2"/>
    <w:rsid w:val="00F738D1"/>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62B"/>
    <w:rsid w:val="00F9086A"/>
    <w:rsid w:val="00F90904"/>
    <w:rsid w:val="00F90BC8"/>
    <w:rsid w:val="00F90C22"/>
    <w:rsid w:val="00F90C57"/>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EAC"/>
    <w:rsid w:val="00FA3F1A"/>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71BD"/>
    <w:rsid w:val="00FA7884"/>
    <w:rsid w:val="00FB06C3"/>
    <w:rsid w:val="00FB07D7"/>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911"/>
    <w:rsid w:val="00FB704D"/>
    <w:rsid w:val="00FB7068"/>
    <w:rsid w:val="00FB7B89"/>
    <w:rsid w:val="00FC00E5"/>
    <w:rsid w:val="00FC01AC"/>
    <w:rsid w:val="00FC0668"/>
    <w:rsid w:val="00FC1007"/>
    <w:rsid w:val="00FC1829"/>
    <w:rsid w:val="00FC1B4A"/>
    <w:rsid w:val="00FC1B92"/>
    <w:rsid w:val="00FC25DB"/>
    <w:rsid w:val="00FC2D8E"/>
    <w:rsid w:val="00FC2E6A"/>
    <w:rsid w:val="00FC33C0"/>
    <w:rsid w:val="00FC3900"/>
    <w:rsid w:val="00FC3F6C"/>
    <w:rsid w:val="00FC40F6"/>
    <w:rsid w:val="00FC4134"/>
    <w:rsid w:val="00FC43C0"/>
    <w:rsid w:val="00FC4600"/>
    <w:rsid w:val="00FC4DE4"/>
    <w:rsid w:val="00FC51D7"/>
    <w:rsid w:val="00FC52CE"/>
    <w:rsid w:val="00FC5380"/>
    <w:rsid w:val="00FC597C"/>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D7FC4"/>
    <w:rsid w:val="00FE0128"/>
    <w:rsid w:val="00FE0143"/>
    <w:rsid w:val="00FE0374"/>
    <w:rsid w:val="00FE064B"/>
    <w:rsid w:val="00FE19F4"/>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9DD"/>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D5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ncu@kt.kg" TargetMode="External"/><Relationship Id="rId26" Type="http://schemas.openxmlformats.org/officeDocument/2006/relationships/hyperlink" Target="mailto:regulatory.affairs@te.eg" TargetMode="External"/><Relationship Id="rId39" Type="http://schemas.openxmlformats.org/officeDocument/2006/relationships/hyperlink" Target="mailto:tsbtson@itu/.int" TargetMode="External"/><Relationship Id="rId3" Type="http://schemas.openxmlformats.org/officeDocument/2006/relationships/styles" Target="styles.xml"/><Relationship Id="rId21" Type="http://schemas.openxmlformats.org/officeDocument/2006/relationships/hyperlink" Target="mailto:cpunaha@nicta.gov.pg"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ta@infotel.kg" TargetMode="External"/><Relationship Id="rId25" Type="http://schemas.openxmlformats.org/officeDocument/2006/relationships/hyperlink" Target="mailto:asalad@mipt.gov.so" TargetMode="External"/><Relationship Id="rId33" Type="http://schemas.openxmlformats.org/officeDocument/2006/relationships/header" Target="header2.xml"/><Relationship Id="rId38" Type="http://schemas.openxmlformats.org/officeDocument/2006/relationships/hyperlink" Target="mailto:renata.grzegorek@orange.com" TargetMode="Externa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anrt.net.ma" TargetMode="External"/><Relationship Id="rId29" Type="http://schemas.openxmlformats.org/officeDocument/2006/relationships/hyperlink" Target="mailto:kabinet@mtt.gov.r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yperlink" Target="mailto:bernard.hill@tcsi.org.sb" TargetMode="External"/><Relationship Id="rId32" Type="http://schemas.openxmlformats.org/officeDocument/2006/relationships/header" Target="header1.xml"/><Relationship Id="rId37" Type="http://schemas.openxmlformats.org/officeDocument/2006/relationships/hyperlink" Target="http://www.sijco.net"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yperlink" Target="mailto:martin.horika@telekom.com.sb" TargetMode="External"/><Relationship Id="rId28" Type="http://schemas.openxmlformats.org/officeDocument/2006/relationships/hyperlink" Target="http://www.itu.int/online/mm/scripts/mm.detail?o&amp;_organisationid=1081" TargetMode="External"/><Relationship Id="rId36" Type="http://schemas.openxmlformats.org/officeDocument/2006/relationships/hyperlink" Target="mailto:managing@sijco.net" TargetMode="External"/><Relationship Id="rId10" Type="http://schemas.openxmlformats.org/officeDocument/2006/relationships/hyperlink" Target="mailto:tsbmail@itu.int" TargetMode="External"/><Relationship Id="rId19" Type="http://schemas.openxmlformats.org/officeDocument/2006/relationships/hyperlink" Target="mailto:codes@kt.gk" TargetMode="External"/><Relationship Id="rId31" Type="http://schemas.openxmlformats.org/officeDocument/2006/relationships/hyperlink" Target="http://www.itu.int/pub/T-SP-SR.1-2012"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bernard.hill@tcsi.org.sb" TargetMode="External"/><Relationship Id="rId27" Type="http://schemas.openxmlformats.org/officeDocument/2006/relationships/hyperlink" Target="http://www.te.eg" TargetMode="External"/><Relationship Id="rId30" Type="http://schemas.openxmlformats.org/officeDocument/2006/relationships/hyperlink" Target="http://www.mtt.gov.rs" TargetMode="External"/><Relationship Id="rId35" Type="http://schemas.openxmlformats.org/officeDocument/2006/relationships/footer" Target="footer3.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FEEB-208C-4BD6-AFE2-BFBA7376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46</Pages>
  <Words>10222</Words>
  <Characters>61454</Characters>
  <Application>Microsoft Office Word</Application>
  <DocSecurity>0</DocSecurity>
  <Lines>512</Lines>
  <Paragraphs>143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71533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98</cp:revision>
  <cp:lastPrinted>2014-05-29T13:25:00Z</cp:lastPrinted>
  <dcterms:created xsi:type="dcterms:W3CDTF">2014-04-23T12:57:00Z</dcterms:created>
  <dcterms:modified xsi:type="dcterms:W3CDTF">2014-05-30T14:11:00Z</dcterms:modified>
</cp:coreProperties>
</file>