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F55FE0">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0636FF">
              <w:rPr>
                <w:rStyle w:val="Foot"/>
                <w:rFonts w:ascii="Arial" w:hAnsi="Arial" w:cs="Arial"/>
                <w:b/>
                <w:bCs/>
                <w:color w:val="FFFFFF" w:themeColor="background1"/>
                <w:sz w:val="28"/>
                <w:szCs w:val="28"/>
                <w:lang w:val="fr-FR"/>
              </w:rPr>
              <w:t>3</w:t>
            </w:r>
            <w:r w:rsidR="00F55FE0">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AD284D" w:rsidRDefault="00F81773" w:rsidP="00A538E2">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2A3276">
              <w:rPr>
                <w:color w:val="FFFFFF" w:themeColor="background1"/>
                <w:lang w:val="fr-FR"/>
              </w:rPr>
              <w:t>X</w:t>
            </w:r>
            <w:r w:rsidR="00AD284D">
              <w:rPr>
                <w:color w:val="FFFFFF" w:themeColor="background1"/>
                <w:lang w:val="fr-FR"/>
              </w:rPr>
              <w:t xml:space="preserve"> 201</w:t>
            </w:r>
            <w:r w:rsidR="00DB7DC6">
              <w:rPr>
                <w:color w:val="FFFFFF" w:themeColor="background1"/>
                <w:lang w:val="fr-FR"/>
              </w:rPr>
              <w:t>3</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A538E2">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A538E2">
              <w:rPr>
                <w:color w:val="FFFFFF" w:themeColor="background1"/>
                <w:lang w:val="fr-FR"/>
              </w:rPr>
              <w:t>17</w:t>
            </w:r>
            <w:r w:rsidR="00E67963">
              <w:rPr>
                <w:color w:val="FFFFFF" w:themeColor="background1"/>
                <w:lang w:val="fr-FR"/>
              </w:rPr>
              <w:t xml:space="preserve"> </w:t>
            </w:r>
            <w:r w:rsidR="003D32A1">
              <w:rPr>
                <w:color w:val="FFFFFF" w:themeColor="background1"/>
                <w:lang w:val="fr-FR"/>
              </w:rPr>
              <w:t>September</w:t>
            </w:r>
            <w:r w:rsidRPr="00467C2C">
              <w:rPr>
                <w:color w:val="FFFFFF" w:themeColor="background1"/>
                <w:lang w:val="fr-FR"/>
              </w:rPr>
              <w:t xml:space="preserve"> 20</w:t>
            </w:r>
            <w:r w:rsidR="00923508" w:rsidRPr="00467C2C">
              <w:rPr>
                <w:color w:val="FFFFFF" w:themeColor="background1"/>
                <w:lang w:val="fr-FR"/>
              </w:rPr>
              <w:t>1</w:t>
            </w:r>
            <w:r w:rsidR="00AD5574">
              <w:rPr>
                <w:color w:val="FFFFFF" w:themeColor="background1"/>
                <w:lang w:val="fr-FR"/>
              </w:rPr>
              <w:t>3</w:t>
            </w:r>
            <w:r w:rsidRPr="00467C2C">
              <w:rPr>
                <w:color w:val="FFFFFF" w:themeColor="background1"/>
                <w:lang w:val="fr-FR"/>
              </w:rPr>
              <w:t>)</w:t>
            </w:r>
            <w:r w:rsidR="00F81773" w:rsidRPr="00467C2C">
              <w:rPr>
                <w:color w:val="FFFFFF" w:themeColor="background1"/>
                <w:lang w:val="fr-FR"/>
              </w:rPr>
              <w:tab/>
            </w:r>
          </w:p>
        </w:tc>
      </w:tr>
      <w:tr w:rsidR="008149B6" w:rsidRPr="00F63FFA"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hyperlink r:id="rId8"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58" w:name="_Toc273023317"/>
            <w:bookmarkStart w:id="59" w:name="_Toc292704947"/>
            <w:bookmarkStart w:id="60" w:name="_Toc295387892"/>
            <w:bookmarkStart w:id="61" w:name="_Toc296675475"/>
            <w:bookmarkStart w:id="62" w:name="_Toc301945286"/>
            <w:bookmarkStart w:id="63" w:name="_Toc308530333"/>
            <w:bookmarkStart w:id="64" w:name="_Toc321233386"/>
            <w:bookmarkStart w:id="65" w:name="_Toc321311657"/>
            <w:bookmarkStart w:id="66" w:name="_Toc321820537"/>
            <w:bookmarkStart w:id="67" w:name="_Toc323035703"/>
            <w:bookmarkStart w:id="68" w:name="_Toc323904371"/>
            <w:bookmarkStart w:id="69" w:name="_Toc332272643"/>
            <w:bookmarkStart w:id="70" w:name="_Toc334776189"/>
            <w:bookmarkStart w:id="71" w:name="_Toc335901496"/>
            <w:bookmarkStart w:id="72" w:name="_Toc337110330"/>
            <w:bookmarkStart w:id="73" w:name="_Toc338779370"/>
            <w:bookmarkStart w:id="74" w:name="_Toc340225510"/>
            <w:bookmarkStart w:id="75" w:name="_Toc341451209"/>
            <w:bookmarkStart w:id="76" w:name="_Toc342912836"/>
            <w:bookmarkStart w:id="77" w:name="_Toc343262673"/>
            <w:bookmarkStart w:id="78" w:name="_Toc345579824"/>
            <w:bookmarkStart w:id="79" w:name="_Toc346885929"/>
            <w:bookmarkStart w:id="80" w:name="_Toc347929577"/>
            <w:bookmarkStart w:id="81" w:name="_Toc349288245"/>
            <w:bookmarkStart w:id="82" w:name="_Toc350415575"/>
            <w:bookmarkStart w:id="83" w:name="_Toc351549873"/>
            <w:bookmarkStart w:id="84" w:name="_Toc352940473"/>
            <w:bookmarkStart w:id="85" w:name="_Toc354053818"/>
            <w:bookmarkStart w:id="86" w:name="_Toc355708833"/>
            <w:bookmarkStart w:id="87" w:name="_Toc357001926"/>
            <w:bookmarkStart w:id="88" w:name="_Toc358192557"/>
            <w:bookmarkStart w:id="89" w:name="_Toc359489410"/>
            <w:bookmarkStart w:id="90" w:name="_Toc360696813"/>
            <w:bookmarkStart w:id="91" w:name="_Toc361921546"/>
            <w:bookmarkStart w:id="92" w:name="_Toc363741383"/>
            <w:bookmarkStart w:id="93" w:name="_Toc364672332"/>
            <w:bookmarkStart w:id="94" w:name="_Toc366157672"/>
            <w:bookmarkStart w:id="95" w:name="_Toc367715511"/>
            <w:bookmarkStart w:id="96"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hyperlink>
            <w:bookmarkEnd w:id="9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97" w:name="_Toc268773997"/>
            <w:bookmarkStart w:id="98" w:name="_Toc273023318"/>
            <w:bookmarkStart w:id="99" w:name="_Toc292704948"/>
            <w:bookmarkStart w:id="100" w:name="_Toc295387893"/>
            <w:bookmarkStart w:id="101" w:name="_Toc296675476"/>
            <w:bookmarkStart w:id="102" w:name="_Toc301945287"/>
            <w:bookmarkStart w:id="103" w:name="_Toc308530334"/>
            <w:bookmarkStart w:id="104" w:name="_Toc321233387"/>
            <w:bookmarkStart w:id="105" w:name="_Toc321311658"/>
            <w:bookmarkStart w:id="106" w:name="_Toc321820538"/>
            <w:bookmarkStart w:id="107" w:name="_Toc323035704"/>
            <w:bookmarkStart w:id="108" w:name="_Toc323904372"/>
            <w:bookmarkStart w:id="109" w:name="_Toc332272644"/>
            <w:bookmarkStart w:id="110" w:name="_Toc334776190"/>
            <w:bookmarkStart w:id="111" w:name="_Toc335901497"/>
            <w:bookmarkStart w:id="112" w:name="_Toc337110331"/>
            <w:bookmarkStart w:id="113" w:name="_Toc338779371"/>
            <w:bookmarkStart w:id="114" w:name="_Toc340225511"/>
            <w:bookmarkStart w:id="115" w:name="_Toc341451210"/>
            <w:bookmarkStart w:id="116" w:name="_Toc342912837"/>
            <w:bookmarkStart w:id="117" w:name="_Toc343262674"/>
            <w:bookmarkStart w:id="118" w:name="_Toc345579825"/>
            <w:bookmarkStart w:id="119" w:name="_Toc346885930"/>
            <w:bookmarkStart w:id="120" w:name="_Toc347929578"/>
            <w:bookmarkStart w:id="121" w:name="_Toc349288246"/>
            <w:bookmarkStart w:id="122" w:name="_Toc350415576"/>
            <w:bookmarkStart w:id="123" w:name="_Toc351549874"/>
            <w:bookmarkStart w:id="124" w:name="_Toc352940474"/>
            <w:bookmarkStart w:id="125" w:name="_Toc354053819"/>
            <w:bookmarkStart w:id="126" w:name="_Toc355708834"/>
            <w:bookmarkStart w:id="127" w:name="_Toc357001927"/>
            <w:bookmarkStart w:id="128" w:name="_Toc358192558"/>
            <w:bookmarkStart w:id="129" w:name="_Toc359489411"/>
            <w:bookmarkStart w:id="130" w:name="_Toc360696814"/>
            <w:bookmarkStart w:id="131" w:name="_Toc361921547"/>
            <w:bookmarkStart w:id="132" w:name="_Toc363741384"/>
            <w:bookmarkStart w:id="133" w:name="_Toc364672333"/>
            <w:bookmarkStart w:id="134" w:name="_Toc366157673"/>
            <w:bookmarkStart w:id="135" w:name="_Toc367715512"/>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c>
      </w:tr>
    </w:tbl>
    <w:p w:rsidR="008149B6" w:rsidRPr="001C4F41" w:rsidRDefault="008149B6">
      <w:pPr>
        <w:rPr>
          <w:lang w:val="fr-CH"/>
        </w:rPr>
      </w:pPr>
    </w:p>
    <w:p w:rsidR="008149B6" w:rsidRPr="001C4F41" w:rsidRDefault="008149B6">
      <w:pPr>
        <w:rPr>
          <w:lang w:val="fr-FR"/>
        </w:rPr>
        <w:sectPr w:rsidR="008149B6" w:rsidRPr="001C4F41" w:rsidSect="00ED734F">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136" w:name="_Toc253407140"/>
      <w:bookmarkStart w:id="137" w:name="_Toc259783103"/>
      <w:bookmarkStart w:id="138" w:name="_Toc266181232"/>
      <w:bookmarkStart w:id="139" w:name="_Toc268773998"/>
      <w:bookmarkStart w:id="140" w:name="_Toc271700475"/>
      <w:bookmarkStart w:id="141" w:name="_Toc273023319"/>
      <w:bookmarkStart w:id="142" w:name="_Toc274223813"/>
      <w:bookmarkStart w:id="143" w:name="_Toc276717161"/>
      <w:bookmarkStart w:id="144" w:name="_Toc279669134"/>
      <w:bookmarkStart w:id="145" w:name="_Toc280349204"/>
      <w:bookmarkStart w:id="146" w:name="_Toc282526036"/>
      <w:bookmarkStart w:id="147" w:name="_Toc283737193"/>
      <w:bookmarkStart w:id="148" w:name="_Toc286218710"/>
      <w:bookmarkStart w:id="149" w:name="_Toc288660267"/>
      <w:bookmarkStart w:id="150" w:name="_Toc291005377"/>
      <w:bookmarkStart w:id="151" w:name="_Toc292704949"/>
      <w:bookmarkStart w:id="152" w:name="_Toc295387894"/>
      <w:bookmarkStart w:id="153" w:name="_Toc296675477"/>
      <w:bookmarkStart w:id="154" w:name="_Toc297804716"/>
      <w:bookmarkStart w:id="155" w:name="_Toc301945288"/>
      <w:bookmarkStart w:id="156" w:name="_Toc303344247"/>
      <w:bookmarkStart w:id="157" w:name="_Toc304892153"/>
      <w:bookmarkStart w:id="158" w:name="_Toc308530335"/>
      <w:bookmarkStart w:id="159" w:name="_Toc311103641"/>
      <w:bookmarkStart w:id="160" w:name="_Toc313973311"/>
      <w:bookmarkStart w:id="161" w:name="_Toc316479951"/>
      <w:bookmarkStart w:id="162" w:name="_Toc318964997"/>
      <w:bookmarkStart w:id="163" w:name="_Toc320536953"/>
      <w:bookmarkStart w:id="164" w:name="_Toc321233388"/>
      <w:bookmarkStart w:id="165" w:name="_Toc321311659"/>
      <w:bookmarkStart w:id="166" w:name="_Toc321820539"/>
      <w:bookmarkStart w:id="167" w:name="_Toc323035705"/>
      <w:bookmarkStart w:id="168" w:name="_Toc323904373"/>
      <w:bookmarkStart w:id="169" w:name="_Toc332272645"/>
      <w:bookmarkStart w:id="170" w:name="_Toc334776191"/>
      <w:bookmarkStart w:id="171" w:name="_Toc335901498"/>
      <w:bookmarkStart w:id="172" w:name="_Toc337110332"/>
      <w:bookmarkStart w:id="173" w:name="_Toc338779372"/>
      <w:bookmarkStart w:id="174" w:name="_Toc340225512"/>
      <w:bookmarkStart w:id="175" w:name="_Toc341451211"/>
      <w:bookmarkStart w:id="176" w:name="_Toc342912838"/>
      <w:bookmarkStart w:id="177" w:name="_Toc343262675"/>
      <w:bookmarkStart w:id="178" w:name="_Toc345579826"/>
      <w:bookmarkStart w:id="179" w:name="_Toc346885931"/>
      <w:bookmarkStart w:id="180" w:name="_Toc347929579"/>
      <w:bookmarkStart w:id="181" w:name="_Toc349288247"/>
      <w:bookmarkStart w:id="182" w:name="_Toc350415577"/>
      <w:bookmarkStart w:id="183" w:name="_Toc351549875"/>
      <w:bookmarkStart w:id="184" w:name="_Toc352940475"/>
      <w:bookmarkStart w:id="185" w:name="_Toc354053820"/>
      <w:bookmarkStart w:id="186" w:name="_Toc355708835"/>
      <w:bookmarkStart w:id="187" w:name="_Toc357001928"/>
      <w:bookmarkStart w:id="188" w:name="_Toc358192559"/>
      <w:bookmarkStart w:id="189" w:name="_Toc359489412"/>
      <w:bookmarkStart w:id="190" w:name="_Toc360696815"/>
      <w:bookmarkStart w:id="191" w:name="_Toc361921548"/>
      <w:bookmarkStart w:id="192" w:name="_Toc363741385"/>
      <w:bookmarkStart w:id="193" w:name="_Toc364672334"/>
      <w:bookmarkStart w:id="194" w:name="_Toc366157674"/>
      <w:bookmarkStart w:id="195" w:name="_Toc367715513"/>
      <w:r w:rsidRPr="001C4F41">
        <w:rPr>
          <w:lang w:val="en-US"/>
        </w:rPr>
        <w:lastRenderedPageBreak/>
        <w:t>Table</w:t>
      </w:r>
      <w:r w:rsidR="00E33343">
        <w:rPr>
          <w:lang w:val="en-US"/>
        </w:rPr>
        <w:t xml:space="preserve"> </w:t>
      </w:r>
      <w:r w:rsidRPr="001C4F41">
        <w:rPr>
          <w:lang w:val="en-US"/>
        </w:rPr>
        <w:t>of Contents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785BEA" w:rsidRPr="006901BB" w:rsidRDefault="00785BEA" w:rsidP="00785BEA">
      <w:pPr>
        <w:pStyle w:val="TOC1"/>
        <w:rPr>
          <w:rFonts w:eastAsiaTheme="minorEastAsia"/>
          <w:lang w:val="en-GB"/>
        </w:rPr>
      </w:pPr>
      <w:r w:rsidRPr="00C00C32">
        <w:rPr>
          <w:rStyle w:val="Hyperlink"/>
          <w:b/>
          <w:bCs/>
          <w:color w:val="auto"/>
          <w:u w:val="none"/>
          <w:lang w:val="en-US"/>
        </w:rPr>
        <w:t>General</w:t>
      </w:r>
      <w:r w:rsidR="001C76D7">
        <w:rPr>
          <w:rStyle w:val="Hyperlink"/>
          <w:b/>
          <w:bCs/>
          <w:color w:val="auto"/>
          <w:u w:val="none"/>
          <w:lang w:val="en-US"/>
        </w:rPr>
        <w:t xml:space="preserve"> </w:t>
      </w:r>
      <w:r w:rsidRPr="00C00C32">
        <w:rPr>
          <w:rStyle w:val="Hyperlink"/>
          <w:b/>
          <w:bCs/>
          <w:color w:val="auto"/>
          <w:u w:val="none"/>
          <w:lang w:val="en-US"/>
        </w:rPr>
        <w:t>information</w:t>
      </w:r>
    </w:p>
    <w:p w:rsidR="00E8101F" w:rsidRPr="00DC0BF0" w:rsidRDefault="00E8101F" w:rsidP="00BB7331">
      <w:pPr>
        <w:pStyle w:val="TOC1"/>
        <w:tabs>
          <w:tab w:val="clear" w:pos="567"/>
          <w:tab w:val="center" w:leader="dot" w:pos="8505"/>
          <w:tab w:val="right" w:pos="9072"/>
        </w:tabs>
        <w:rPr>
          <w:rFonts w:eastAsiaTheme="minorEastAsia"/>
          <w:lang w:val="en-US"/>
        </w:rPr>
      </w:pPr>
      <w:r w:rsidRPr="00E8101F">
        <w:rPr>
          <w:lang w:val="en-US"/>
        </w:rPr>
        <w:t>Lists</w:t>
      </w:r>
      <w:r w:rsidR="00B85EEB">
        <w:rPr>
          <w:lang w:val="en-US"/>
        </w:rPr>
        <w:t xml:space="preserve"> </w:t>
      </w:r>
      <w:r w:rsidRPr="00E8101F">
        <w:rPr>
          <w:lang w:val="en-US"/>
        </w:rPr>
        <w:t>annexed</w:t>
      </w:r>
      <w:r w:rsidR="00394182">
        <w:rPr>
          <w:lang w:val="en-US"/>
        </w:rPr>
        <w:t xml:space="preserve"> </w:t>
      </w:r>
      <w:r w:rsidRPr="00E8101F">
        <w:rPr>
          <w:lang w:val="en-US"/>
        </w:rPr>
        <w:t>to</w:t>
      </w:r>
      <w:r w:rsidR="005B3301">
        <w:rPr>
          <w:lang w:val="en-US"/>
        </w:rPr>
        <w:t xml:space="preserve"> </w:t>
      </w:r>
      <w:r w:rsidRPr="00E8101F">
        <w:rPr>
          <w:lang w:val="en-US"/>
        </w:rPr>
        <w:t>the</w:t>
      </w:r>
      <w:r w:rsidR="000222E9">
        <w:rPr>
          <w:lang w:val="en-US"/>
        </w:rPr>
        <w:t xml:space="preserve"> </w:t>
      </w:r>
      <w:r w:rsidRPr="00E8101F">
        <w:rPr>
          <w:lang w:val="en-US"/>
        </w:rPr>
        <w:t>ITU</w:t>
      </w:r>
      <w:r w:rsidR="00596C32">
        <w:rPr>
          <w:lang w:val="en-US"/>
        </w:rPr>
        <w:t xml:space="preserve"> </w:t>
      </w:r>
      <w:r w:rsidRPr="00E8101F">
        <w:rPr>
          <w:lang w:val="en-US"/>
        </w:rPr>
        <w:t>Operational Bulletin</w:t>
      </w:r>
      <w:r w:rsidR="003062EE">
        <w:rPr>
          <w:lang w:val="en-US"/>
        </w:rPr>
        <w:t xml:space="preserve">: </w:t>
      </w:r>
      <w:r w:rsidR="003062EE" w:rsidRPr="00DC0BF0">
        <w:rPr>
          <w:rFonts w:asciiTheme="minorHAnsi" w:hAnsiTheme="minorHAnsi"/>
          <w:bCs/>
          <w:i/>
          <w:lang w:val="en-US"/>
        </w:rPr>
        <w:t>Note from</w:t>
      </w:r>
      <w:r w:rsidR="00D719E2">
        <w:rPr>
          <w:rFonts w:asciiTheme="minorHAnsi" w:hAnsiTheme="minorHAnsi"/>
          <w:bCs/>
          <w:i/>
          <w:lang w:val="en-US"/>
        </w:rPr>
        <w:t xml:space="preserve"> </w:t>
      </w:r>
      <w:r w:rsidR="003062EE" w:rsidRPr="003062EE">
        <w:rPr>
          <w:rFonts w:asciiTheme="minorHAnsi" w:hAnsiTheme="minorHAnsi"/>
          <w:bCs/>
          <w:i/>
          <w:lang w:val="en-US"/>
        </w:rPr>
        <w:t>TSB</w:t>
      </w:r>
      <w:r w:rsidRPr="00DC0BF0">
        <w:rPr>
          <w:webHidden/>
          <w:lang w:val="en-US"/>
        </w:rPr>
        <w:tab/>
      </w:r>
      <w:r w:rsidR="00995947" w:rsidRPr="00DC0BF0">
        <w:rPr>
          <w:webHidden/>
          <w:lang w:val="en-US"/>
        </w:rPr>
        <w:tab/>
      </w:r>
      <w:r w:rsidR="00353098">
        <w:rPr>
          <w:webHidden/>
          <w:lang w:val="en-US"/>
        </w:rPr>
        <w:t>3</w:t>
      </w:r>
    </w:p>
    <w:p w:rsidR="00CB0991" w:rsidRDefault="00CB0991" w:rsidP="00033534">
      <w:pPr>
        <w:pStyle w:val="TOC1"/>
        <w:tabs>
          <w:tab w:val="clear" w:pos="567"/>
          <w:tab w:val="center" w:leader="dot" w:pos="8505"/>
          <w:tab w:val="right" w:pos="9072"/>
        </w:tabs>
        <w:rPr>
          <w:webHidden/>
        </w:rPr>
      </w:pPr>
      <w:r w:rsidRPr="00F55FE0">
        <w:rPr>
          <w:lang w:val="en-US"/>
        </w:rPr>
        <w:t>Approval of ITU-T Recommendations</w:t>
      </w:r>
      <w:r w:rsidR="00033534" w:rsidRPr="00F55FE0">
        <w:rPr>
          <w:lang w:val="en-US"/>
        </w:rPr>
        <w:tab/>
      </w:r>
      <w:r w:rsidR="00033534" w:rsidRPr="00F55FE0">
        <w:rPr>
          <w:lang w:val="en-US"/>
        </w:rPr>
        <w:tab/>
      </w:r>
      <w:r w:rsidR="00F161E7">
        <w:rPr>
          <w:webHidden/>
        </w:rPr>
        <w:t>4</w:t>
      </w:r>
    </w:p>
    <w:p w:rsidR="00D67519" w:rsidRPr="00D67519" w:rsidRDefault="00D67519" w:rsidP="00D67519">
      <w:pPr>
        <w:pStyle w:val="TOC1"/>
        <w:tabs>
          <w:tab w:val="clear" w:pos="567"/>
          <w:tab w:val="center" w:leader="dot" w:pos="8505"/>
          <w:tab w:val="right" w:pos="9072"/>
        </w:tabs>
        <w:rPr>
          <w:rFonts w:eastAsiaTheme="minorEastAsia"/>
        </w:rPr>
      </w:pPr>
      <w:r w:rsidRPr="00D67519">
        <w:rPr>
          <w:lang w:val="en-US"/>
        </w:rPr>
        <w:t>Telephone</w:t>
      </w:r>
      <w:r w:rsidRPr="00D67519">
        <w:t xml:space="preserve"> Service</w:t>
      </w:r>
      <w:r>
        <w:t>:</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Belarus (Ministry of Communications and Informatization, Minsk)</w:t>
      </w:r>
      <w:r w:rsidRPr="00D67519">
        <w:rPr>
          <w:webHidden/>
        </w:rPr>
        <w:tab/>
      </w:r>
      <w:r>
        <w:rPr>
          <w:webHidden/>
        </w:rPr>
        <w:tab/>
      </w:r>
      <w:r w:rsidR="00282AAF">
        <w:rPr>
          <w:webHidden/>
        </w:rPr>
        <w:t>4</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Bonaire, Sint Eustatius and Saba (Bureau of Telecommunication and Post (Regulator), Curaçao)</w:t>
      </w:r>
      <w:r w:rsidRPr="00D67519">
        <w:rPr>
          <w:webHidden/>
        </w:rPr>
        <w:tab/>
      </w:r>
      <w:r>
        <w:rPr>
          <w:webHidden/>
        </w:rPr>
        <w:tab/>
      </w:r>
      <w:r w:rsidR="00282AAF">
        <w:rPr>
          <w:webHidden/>
        </w:rPr>
        <w:t>5</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Burundi (Agence de Régulation et de Contrôle des Télécommunications du Burundi (ARCT), Bujumbura)</w:t>
      </w:r>
      <w:r w:rsidRPr="00D67519">
        <w:rPr>
          <w:webHidden/>
        </w:rPr>
        <w:tab/>
      </w:r>
      <w:r w:rsidR="00282AAF">
        <w:rPr>
          <w:webHidden/>
        </w:rPr>
        <w:t>5</w:t>
      </w:r>
    </w:p>
    <w:p w:rsidR="00165260" w:rsidRPr="00165260" w:rsidRDefault="00165260" w:rsidP="00282AAF">
      <w:pPr>
        <w:pStyle w:val="TOC2"/>
        <w:tabs>
          <w:tab w:val="clear" w:pos="567"/>
          <w:tab w:val="center" w:leader="dot" w:pos="8505"/>
          <w:tab w:val="right" w:pos="9072"/>
        </w:tabs>
        <w:rPr>
          <w:i/>
          <w:iCs/>
        </w:rPr>
      </w:pPr>
      <w:r w:rsidRPr="00165260">
        <w:rPr>
          <w:rFonts w:eastAsiaTheme="majorEastAsia"/>
          <w:i/>
          <w:iCs/>
        </w:rPr>
        <w:t>Curaçao</w:t>
      </w:r>
      <w:r>
        <w:rPr>
          <w:rFonts w:eastAsiaTheme="majorEastAsia"/>
          <w:i/>
          <w:iCs/>
        </w:rPr>
        <w:t xml:space="preserve"> (</w:t>
      </w:r>
      <w:r w:rsidRPr="003F493D">
        <w:rPr>
          <w:rFonts w:eastAsiaTheme="majorEastAsia"/>
          <w:i/>
          <w:iCs/>
        </w:rPr>
        <w:t>Bureau of Telecommunication and Post (Regulator), Curaçao</w:t>
      </w:r>
      <w:r>
        <w:rPr>
          <w:rFonts w:eastAsiaTheme="majorEastAsia"/>
          <w:i/>
          <w:iCs/>
        </w:rPr>
        <w:t>)</w:t>
      </w:r>
      <w:r>
        <w:rPr>
          <w:rFonts w:eastAsiaTheme="majorEastAsia"/>
          <w:i/>
          <w:iCs/>
        </w:rPr>
        <w:tab/>
      </w:r>
      <w:r>
        <w:rPr>
          <w:rFonts w:eastAsiaTheme="majorEastAsia"/>
          <w:i/>
          <w:iCs/>
        </w:rPr>
        <w:tab/>
      </w:r>
      <w:r w:rsidRPr="00165260">
        <w:rPr>
          <w:rFonts w:eastAsiaTheme="majorEastAsia"/>
        </w:rPr>
        <w:t>6</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Denmark (Danish Business Authority, Copenhagen)</w:t>
      </w:r>
      <w:r w:rsidRPr="00D67519">
        <w:rPr>
          <w:webHidden/>
        </w:rPr>
        <w:tab/>
      </w:r>
      <w:r>
        <w:rPr>
          <w:webHidden/>
        </w:rPr>
        <w:tab/>
      </w:r>
      <w:r w:rsidR="00282AAF">
        <w:rPr>
          <w:webHidden/>
        </w:rPr>
        <w:t>7</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Jordan (Telecommunications Regulatory Commission (TRC), Amman)</w:t>
      </w:r>
      <w:r w:rsidRPr="00D67519">
        <w:rPr>
          <w:webHidden/>
        </w:rPr>
        <w:tab/>
      </w:r>
      <w:r>
        <w:rPr>
          <w:webHidden/>
        </w:rPr>
        <w:tab/>
      </w:r>
      <w:r w:rsidR="00282AAF">
        <w:rPr>
          <w:webHidden/>
        </w:rPr>
        <w:t>8</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Kuwait (Ministry of Communications (MOC), Safat)</w:t>
      </w:r>
      <w:r w:rsidRPr="00D67519">
        <w:rPr>
          <w:webHidden/>
        </w:rPr>
        <w:tab/>
      </w:r>
      <w:r>
        <w:rPr>
          <w:webHidden/>
        </w:rPr>
        <w:tab/>
      </w:r>
      <w:r w:rsidR="00282AAF">
        <w:rPr>
          <w:webHidden/>
        </w:rPr>
        <w:t>9</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Myanmar (Ministry of Communications and Information Technology, Nay Pyi Taw)</w:t>
      </w:r>
      <w:r w:rsidRPr="00D67519">
        <w:rPr>
          <w:webHidden/>
        </w:rPr>
        <w:tab/>
      </w:r>
      <w:r>
        <w:rPr>
          <w:webHidden/>
        </w:rPr>
        <w:tab/>
      </w:r>
      <w:r w:rsidRPr="00D67519">
        <w:rPr>
          <w:webHidden/>
        </w:rPr>
        <w:t>1</w:t>
      </w:r>
      <w:r w:rsidR="00282AAF">
        <w:rPr>
          <w:webHidden/>
        </w:rPr>
        <w:t>5</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Namibia (Communications Regulatory Authority of Namibia (CRAN), Windhoek)</w:t>
      </w:r>
      <w:r w:rsidRPr="00D67519">
        <w:rPr>
          <w:webHidden/>
        </w:rPr>
        <w:tab/>
      </w:r>
      <w:r>
        <w:rPr>
          <w:webHidden/>
        </w:rPr>
        <w:tab/>
      </w:r>
      <w:r w:rsidRPr="00D67519">
        <w:rPr>
          <w:webHidden/>
        </w:rPr>
        <w:t>1</w:t>
      </w:r>
      <w:r w:rsidR="00282AAF">
        <w:rPr>
          <w:webHidden/>
        </w:rPr>
        <w:t>5</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Turks and Caicos Islands (Turks and Caicos Islands Telecommunications Commission,</w:t>
      </w:r>
      <w:r>
        <w:rPr>
          <w:i/>
          <w:iCs/>
        </w:rPr>
        <w:br/>
      </w:r>
      <w:r w:rsidRPr="00D67519">
        <w:rPr>
          <w:i/>
          <w:iCs/>
        </w:rPr>
        <w:t>Provindenciales)</w:t>
      </w:r>
      <w:r w:rsidRPr="00D67519">
        <w:rPr>
          <w:webHidden/>
        </w:rPr>
        <w:tab/>
      </w:r>
      <w:r>
        <w:rPr>
          <w:webHidden/>
        </w:rPr>
        <w:tab/>
      </w:r>
      <w:r w:rsidRPr="00D67519">
        <w:rPr>
          <w:webHidden/>
        </w:rPr>
        <w:t>1</w:t>
      </w:r>
      <w:r w:rsidR="00282AAF">
        <w:rPr>
          <w:webHidden/>
        </w:rPr>
        <w:t>6</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Uganda (Uganda Communications Commission (UCC), Kampala)</w:t>
      </w:r>
      <w:r w:rsidRPr="00D67519">
        <w:rPr>
          <w:webHidden/>
        </w:rPr>
        <w:tab/>
      </w:r>
      <w:r>
        <w:rPr>
          <w:webHidden/>
        </w:rPr>
        <w:tab/>
      </w:r>
      <w:r w:rsidRPr="00D67519">
        <w:rPr>
          <w:webHidden/>
        </w:rPr>
        <w:t>1</w:t>
      </w:r>
      <w:r w:rsidR="00282AAF">
        <w:rPr>
          <w:webHidden/>
        </w:rPr>
        <w:t>6</w:t>
      </w:r>
    </w:p>
    <w:p w:rsidR="00D67519" w:rsidRPr="00D67519" w:rsidRDefault="00D67519" w:rsidP="00D67519">
      <w:pPr>
        <w:pStyle w:val="TOC1"/>
        <w:tabs>
          <w:tab w:val="clear" w:pos="567"/>
          <w:tab w:val="center" w:leader="dot" w:pos="8505"/>
          <w:tab w:val="right" w:pos="9072"/>
        </w:tabs>
        <w:rPr>
          <w:rFonts w:eastAsiaTheme="minorEastAsia"/>
        </w:rPr>
      </w:pPr>
      <w:r w:rsidRPr="00D67519">
        <w:rPr>
          <w:lang w:val="en-US"/>
        </w:rPr>
        <w:t>Changes in Administrations/ROAs and other entities or Organizations</w:t>
      </w:r>
      <w:r>
        <w:rPr>
          <w:webHidden/>
        </w:rPr>
        <w:t>:</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Mali (</w:t>
      </w:r>
      <w:r w:rsidRPr="00D67519">
        <w:rPr>
          <w:i/>
          <w:iCs/>
          <w:lang w:val="fr-FR"/>
        </w:rPr>
        <w:t>Ministère de la Poste et des Nouvelles Technologies, Bamako):</w:t>
      </w:r>
      <w:r w:rsidRPr="00D67519">
        <w:rPr>
          <w:i/>
          <w:iCs/>
        </w:rPr>
        <w:t xml:space="preserve"> Change of name</w:t>
      </w:r>
      <w:r w:rsidRPr="00D67519">
        <w:rPr>
          <w:webHidden/>
        </w:rPr>
        <w:tab/>
      </w:r>
      <w:r>
        <w:rPr>
          <w:webHidden/>
        </w:rPr>
        <w:tab/>
      </w:r>
      <w:r w:rsidRPr="00D67519">
        <w:rPr>
          <w:webHidden/>
        </w:rPr>
        <w:t>1</w:t>
      </w:r>
      <w:r w:rsidR="00282AAF">
        <w:rPr>
          <w:webHidden/>
        </w:rPr>
        <w:t>7</w:t>
      </w:r>
    </w:p>
    <w:p w:rsidR="00D67519" w:rsidRPr="00D67519" w:rsidRDefault="00D67519" w:rsidP="00282AAF">
      <w:pPr>
        <w:pStyle w:val="TOC2"/>
        <w:tabs>
          <w:tab w:val="clear" w:pos="567"/>
          <w:tab w:val="center" w:leader="dot" w:pos="8505"/>
          <w:tab w:val="right" w:pos="9072"/>
        </w:tabs>
        <w:rPr>
          <w:rFonts w:eastAsiaTheme="minorEastAsia"/>
        </w:rPr>
      </w:pPr>
      <w:r w:rsidRPr="00D67519">
        <w:rPr>
          <w:i/>
          <w:iCs/>
        </w:rPr>
        <w:t>Senegal (Ministère de la Communication, des Télécommunications et de l'Economie numérique,</w:t>
      </w:r>
      <w:r w:rsidRPr="00D67519">
        <w:rPr>
          <w:i/>
          <w:iCs/>
        </w:rPr>
        <w:br/>
        <w:t>Dakar): Change of name</w:t>
      </w:r>
      <w:r w:rsidRPr="00D67519">
        <w:rPr>
          <w:webHidden/>
        </w:rPr>
        <w:tab/>
      </w:r>
      <w:r>
        <w:rPr>
          <w:webHidden/>
        </w:rPr>
        <w:tab/>
      </w:r>
      <w:r w:rsidRPr="00D67519">
        <w:rPr>
          <w:webHidden/>
        </w:rPr>
        <w:t>1</w:t>
      </w:r>
      <w:r w:rsidR="00282AAF">
        <w:rPr>
          <w:webHidden/>
        </w:rPr>
        <w:t>7</w:t>
      </w:r>
    </w:p>
    <w:p w:rsidR="00D67519" w:rsidRPr="00D67519" w:rsidRDefault="00D67519" w:rsidP="00282AAF">
      <w:pPr>
        <w:pStyle w:val="TOC1"/>
        <w:tabs>
          <w:tab w:val="clear" w:pos="567"/>
          <w:tab w:val="center" w:leader="dot" w:pos="8505"/>
          <w:tab w:val="right" w:pos="9072"/>
        </w:tabs>
        <w:rPr>
          <w:rFonts w:eastAsiaTheme="minorEastAsia"/>
        </w:rPr>
      </w:pPr>
      <w:r w:rsidRPr="00D67519">
        <w:rPr>
          <w:lang w:val="en-US"/>
        </w:rPr>
        <w:t>Service Restrictions</w:t>
      </w:r>
      <w:r w:rsidRPr="00D67519">
        <w:rPr>
          <w:webHidden/>
        </w:rPr>
        <w:tab/>
      </w:r>
      <w:r>
        <w:rPr>
          <w:webHidden/>
        </w:rPr>
        <w:tab/>
      </w:r>
      <w:r w:rsidRPr="00D67519">
        <w:rPr>
          <w:webHidden/>
        </w:rPr>
        <w:t>1</w:t>
      </w:r>
      <w:r w:rsidR="00282AAF">
        <w:rPr>
          <w:webHidden/>
        </w:rPr>
        <w:t>8</w:t>
      </w:r>
    </w:p>
    <w:p w:rsidR="00D67519" w:rsidRPr="00D67519" w:rsidRDefault="00D67519" w:rsidP="00282AAF">
      <w:pPr>
        <w:pStyle w:val="TOC1"/>
        <w:tabs>
          <w:tab w:val="clear" w:pos="567"/>
          <w:tab w:val="center" w:leader="dot" w:pos="8505"/>
          <w:tab w:val="right" w:pos="9072"/>
        </w:tabs>
        <w:rPr>
          <w:rFonts w:eastAsiaTheme="minorEastAsia"/>
        </w:rPr>
      </w:pPr>
      <w:r w:rsidRPr="00D67519">
        <w:rPr>
          <w:lang w:val="en-US"/>
        </w:rPr>
        <w:t>Call-Back and alternative calling procedures (Res. 21 Rev. PP-2006)</w:t>
      </w:r>
      <w:r w:rsidRPr="00D67519">
        <w:rPr>
          <w:webHidden/>
        </w:rPr>
        <w:tab/>
      </w:r>
      <w:r>
        <w:rPr>
          <w:webHidden/>
        </w:rPr>
        <w:tab/>
      </w:r>
      <w:r w:rsidRPr="00D67519">
        <w:rPr>
          <w:webHidden/>
        </w:rPr>
        <w:t>1</w:t>
      </w:r>
      <w:r w:rsidR="00282AAF">
        <w:rPr>
          <w:webHidden/>
        </w:rPr>
        <w:t>8</w:t>
      </w:r>
    </w:p>
    <w:p w:rsidR="00D67519" w:rsidRDefault="00D67519">
      <w:pPr>
        <w:tabs>
          <w:tab w:val="clear" w:pos="567"/>
          <w:tab w:val="clear" w:pos="1276"/>
          <w:tab w:val="clear" w:pos="1843"/>
          <w:tab w:val="clear" w:pos="5387"/>
          <w:tab w:val="clear" w:pos="5954"/>
        </w:tabs>
        <w:overflowPunct/>
        <w:autoSpaceDE/>
        <w:autoSpaceDN/>
        <w:adjustRightInd/>
        <w:spacing w:before="0"/>
        <w:jc w:val="left"/>
        <w:textAlignment w:val="auto"/>
        <w:rPr>
          <w:i/>
          <w:iCs/>
          <w:noProof/>
          <w:szCs w:val="32"/>
          <w:lang w:val="en-US"/>
        </w:rPr>
      </w:pPr>
      <w:r>
        <w:rPr>
          <w:i/>
          <w:iCs/>
          <w:lang w:val="en-US"/>
        </w:rPr>
        <w:br w:type="page"/>
      </w:r>
    </w:p>
    <w:p w:rsidR="00D67519" w:rsidRPr="00EB4E65" w:rsidRDefault="00D67519" w:rsidP="00D67519">
      <w:pPr>
        <w:pStyle w:val="TOC0"/>
        <w:tabs>
          <w:tab w:val="clear" w:pos="567"/>
          <w:tab w:val="clear" w:pos="9072"/>
        </w:tabs>
        <w:spacing w:before="240"/>
        <w:ind w:right="-6"/>
        <w:rPr>
          <w:i/>
          <w:iCs/>
          <w:lang w:val="en-US"/>
        </w:rPr>
      </w:pPr>
      <w:r w:rsidRPr="00EB4E65">
        <w:rPr>
          <w:i/>
          <w:iCs/>
          <w:lang w:val="en-US"/>
        </w:rPr>
        <w:lastRenderedPageBreak/>
        <w:t>Page</w:t>
      </w:r>
    </w:p>
    <w:p w:rsidR="00D67519" w:rsidRPr="00CB0991" w:rsidRDefault="00D67519" w:rsidP="00D67519">
      <w:pPr>
        <w:pStyle w:val="TOC1"/>
        <w:tabs>
          <w:tab w:val="center" w:leader="dot" w:pos="8505"/>
          <w:tab w:val="right" w:pos="9072"/>
        </w:tabs>
        <w:spacing w:before="240"/>
        <w:rPr>
          <w:rStyle w:val="Hyperlink"/>
          <w:b/>
          <w:bCs/>
          <w:color w:val="auto"/>
          <w:u w:val="none"/>
        </w:rPr>
      </w:pPr>
      <w:r w:rsidRPr="00F55FE0">
        <w:rPr>
          <w:b/>
          <w:bCs/>
          <w:lang w:val="en-US"/>
        </w:rPr>
        <w:t>Amendments to service publications</w:t>
      </w:r>
    </w:p>
    <w:p w:rsidR="00D67519" w:rsidRPr="00D67519" w:rsidRDefault="00D67519" w:rsidP="00282AAF">
      <w:pPr>
        <w:pStyle w:val="TOC1"/>
        <w:tabs>
          <w:tab w:val="clear" w:pos="567"/>
          <w:tab w:val="center" w:leader="dot" w:pos="8505"/>
          <w:tab w:val="right" w:pos="9072"/>
        </w:tabs>
        <w:spacing w:before="240"/>
        <w:rPr>
          <w:rFonts w:eastAsiaTheme="minorEastAsia"/>
        </w:rPr>
      </w:pPr>
      <w:r w:rsidRPr="00D67519">
        <w:rPr>
          <w:lang w:val="en-US"/>
        </w:rPr>
        <w:t>List of Coast Stations and Special Service Stations (List IV)</w:t>
      </w:r>
      <w:r w:rsidRPr="00D67519">
        <w:rPr>
          <w:webHidden/>
        </w:rPr>
        <w:tab/>
      </w:r>
      <w:r>
        <w:rPr>
          <w:webHidden/>
        </w:rPr>
        <w:tab/>
      </w:r>
      <w:r w:rsidR="00282AAF">
        <w:rPr>
          <w:webHidden/>
        </w:rPr>
        <w:t>19</w:t>
      </w:r>
    </w:p>
    <w:p w:rsidR="00D67519" w:rsidRPr="00D67519" w:rsidRDefault="00D67519" w:rsidP="00282AAF">
      <w:pPr>
        <w:pStyle w:val="TOC1"/>
        <w:tabs>
          <w:tab w:val="clear" w:pos="567"/>
          <w:tab w:val="center" w:leader="dot" w:pos="8505"/>
          <w:tab w:val="right" w:pos="9072"/>
        </w:tabs>
        <w:rPr>
          <w:rFonts w:eastAsiaTheme="minorEastAsia"/>
        </w:rPr>
      </w:pPr>
      <w:r w:rsidRPr="00D67519">
        <w:rPr>
          <w:lang w:val="en-US"/>
        </w:rPr>
        <w:t>List of Ship Stations and Maritime Mobile  Service Identity Assignments (List V)</w:t>
      </w:r>
      <w:r w:rsidRPr="00D67519">
        <w:rPr>
          <w:webHidden/>
        </w:rPr>
        <w:tab/>
      </w:r>
      <w:r>
        <w:rPr>
          <w:webHidden/>
        </w:rPr>
        <w:tab/>
      </w:r>
      <w:r w:rsidRPr="00D67519">
        <w:rPr>
          <w:webHidden/>
        </w:rPr>
        <w:t>4</w:t>
      </w:r>
      <w:r w:rsidR="00282AAF">
        <w:rPr>
          <w:webHidden/>
        </w:rPr>
        <w:t>4</w:t>
      </w:r>
    </w:p>
    <w:p w:rsidR="00D67519" w:rsidRPr="00D67519" w:rsidRDefault="00D67519" w:rsidP="00282AAF">
      <w:pPr>
        <w:pStyle w:val="TOC1"/>
        <w:tabs>
          <w:tab w:val="clear" w:pos="567"/>
          <w:tab w:val="center" w:leader="dot" w:pos="8505"/>
          <w:tab w:val="right" w:pos="9072"/>
        </w:tabs>
        <w:rPr>
          <w:rFonts w:eastAsiaTheme="minorEastAsia"/>
        </w:rPr>
      </w:pPr>
      <w:r w:rsidRPr="00D67519">
        <w:rPr>
          <w:lang w:val="en-US"/>
        </w:rPr>
        <w:t>List of Issuer Identifier Numbers for the International Telecommunication Charge Card</w:t>
      </w:r>
      <w:r w:rsidRPr="00D67519">
        <w:rPr>
          <w:webHidden/>
        </w:rPr>
        <w:tab/>
      </w:r>
      <w:r>
        <w:rPr>
          <w:webHidden/>
        </w:rPr>
        <w:tab/>
      </w:r>
      <w:r w:rsidRPr="00D67519">
        <w:rPr>
          <w:webHidden/>
        </w:rPr>
        <w:t>4</w:t>
      </w:r>
      <w:r w:rsidR="00282AAF">
        <w:rPr>
          <w:webHidden/>
        </w:rPr>
        <w:t>4</w:t>
      </w:r>
    </w:p>
    <w:p w:rsidR="00D67519" w:rsidRPr="00D67519" w:rsidRDefault="00D67519" w:rsidP="00282AAF">
      <w:pPr>
        <w:pStyle w:val="TOC1"/>
        <w:tabs>
          <w:tab w:val="clear" w:pos="567"/>
          <w:tab w:val="center" w:leader="dot" w:pos="8505"/>
          <w:tab w:val="right" w:pos="9072"/>
        </w:tabs>
        <w:rPr>
          <w:rFonts w:eastAsiaTheme="minorEastAsia"/>
        </w:rPr>
      </w:pPr>
      <w:r w:rsidRPr="00D67519">
        <w:rPr>
          <w:lang w:val="en-US"/>
        </w:rPr>
        <w:t>List of International Signalling Point Codes (ISPC)</w:t>
      </w:r>
      <w:r w:rsidRPr="00D67519">
        <w:rPr>
          <w:webHidden/>
        </w:rPr>
        <w:tab/>
      </w:r>
      <w:r>
        <w:rPr>
          <w:webHidden/>
        </w:rPr>
        <w:tab/>
      </w:r>
      <w:r w:rsidRPr="00D67519">
        <w:rPr>
          <w:webHidden/>
        </w:rPr>
        <w:t>4</w:t>
      </w:r>
      <w:r w:rsidR="00282AAF">
        <w:rPr>
          <w:webHidden/>
        </w:rPr>
        <w:t>5</w:t>
      </w:r>
    </w:p>
    <w:p w:rsidR="00D67519" w:rsidRPr="00D67519" w:rsidRDefault="00D67519" w:rsidP="00282AAF">
      <w:pPr>
        <w:pStyle w:val="TOC1"/>
        <w:tabs>
          <w:tab w:val="clear" w:pos="567"/>
          <w:tab w:val="center" w:leader="dot" w:pos="8505"/>
          <w:tab w:val="right" w:pos="9072"/>
        </w:tabs>
        <w:rPr>
          <w:rFonts w:eastAsiaTheme="minorEastAsia"/>
        </w:rPr>
      </w:pPr>
      <w:r w:rsidRPr="00D67519">
        <w:rPr>
          <w:lang w:val="en-US"/>
        </w:rPr>
        <w:t>National Numbering Plan</w:t>
      </w:r>
      <w:r w:rsidRPr="00D67519">
        <w:rPr>
          <w:webHidden/>
        </w:rPr>
        <w:tab/>
      </w:r>
      <w:r>
        <w:rPr>
          <w:webHidden/>
        </w:rPr>
        <w:tab/>
      </w:r>
      <w:r w:rsidRPr="00D67519">
        <w:rPr>
          <w:webHidden/>
        </w:rPr>
        <w:t>4</w:t>
      </w:r>
      <w:r w:rsidR="00282AAF">
        <w:rPr>
          <w:webHidden/>
        </w:rPr>
        <w:t>6</w:t>
      </w:r>
    </w:p>
    <w:p w:rsidR="00D67519" w:rsidRPr="00D67519" w:rsidRDefault="00D67519" w:rsidP="00D67519">
      <w:pPr>
        <w:rPr>
          <w:rFonts w:eastAsiaTheme="minorEastAsia"/>
          <w:lang w:val="fr-FR"/>
        </w:rPr>
      </w:pPr>
    </w:p>
    <w:p w:rsidR="004D1E9D" w:rsidRDefault="004D1E9D" w:rsidP="004D1E9D">
      <w:pPr>
        <w:rPr>
          <w:lang w:val="en-US"/>
        </w:rPr>
      </w:pPr>
    </w:p>
    <w:p w:rsidR="0078408F" w:rsidRPr="004D1E9D" w:rsidRDefault="0078408F" w:rsidP="004D1E9D">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E10D9E" w:rsidRPr="00DB3264" w:rsidRDefault="008149B6" w:rsidP="00DB7DC6">
      <w:pPr>
        <w:pStyle w:val="Heading1"/>
        <w:spacing w:before="0"/>
        <w:jc w:val="center"/>
        <w:rPr>
          <w:rFonts w:asciiTheme="minorHAnsi" w:hAnsiTheme="minorHAnsi"/>
          <w:lang w:val="en-US"/>
        </w:rPr>
      </w:pPr>
      <w:r w:rsidRPr="00DB3264">
        <w:rPr>
          <w:rFonts w:asciiTheme="minorHAnsi" w:hAnsiTheme="minorHAnsi"/>
          <w:lang w:val="en-US"/>
        </w:rPr>
        <w:br w:type="page"/>
      </w:r>
      <w:bookmarkStart w:id="196" w:name="_Toc253407141"/>
      <w:bookmarkStart w:id="197" w:name="_Toc259783104"/>
      <w:bookmarkStart w:id="198" w:name="_Toc266181233"/>
      <w:bookmarkStart w:id="199" w:name="_Toc268773999"/>
      <w:bookmarkStart w:id="200" w:name="_Toc271700476"/>
      <w:bookmarkStart w:id="201" w:name="_Toc273023320"/>
      <w:bookmarkStart w:id="202" w:name="_Toc274223814"/>
      <w:bookmarkStart w:id="203" w:name="_Toc276717162"/>
      <w:bookmarkStart w:id="204" w:name="_Toc279669135"/>
      <w:bookmarkStart w:id="205" w:name="_Toc280349205"/>
      <w:bookmarkStart w:id="206" w:name="_Toc282526037"/>
      <w:bookmarkStart w:id="207" w:name="_Toc283737194"/>
      <w:bookmarkStart w:id="208" w:name="_Toc286218711"/>
      <w:bookmarkStart w:id="209" w:name="_Toc288660268"/>
      <w:bookmarkStart w:id="210" w:name="_Toc291005378"/>
      <w:bookmarkStart w:id="211" w:name="_Toc292704950"/>
      <w:bookmarkStart w:id="212" w:name="_Toc295387895"/>
      <w:bookmarkStart w:id="213" w:name="_Toc296675478"/>
      <w:bookmarkStart w:id="214" w:name="_Toc297804717"/>
      <w:bookmarkStart w:id="215" w:name="_Toc301945289"/>
      <w:bookmarkStart w:id="216" w:name="_Toc303344248"/>
      <w:bookmarkStart w:id="217" w:name="_Toc304892154"/>
      <w:bookmarkStart w:id="218" w:name="_Toc308530336"/>
      <w:bookmarkStart w:id="219" w:name="_Toc311103642"/>
      <w:bookmarkStart w:id="220" w:name="_Toc313973312"/>
      <w:bookmarkStart w:id="221" w:name="_Toc316479952"/>
      <w:bookmarkStart w:id="222" w:name="_Toc318964998"/>
      <w:bookmarkStart w:id="223" w:name="_Toc320536954"/>
      <w:bookmarkStart w:id="224" w:name="_Toc321233389"/>
      <w:bookmarkStart w:id="225" w:name="_Toc321311660"/>
      <w:bookmarkStart w:id="226" w:name="_Toc321820540"/>
      <w:bookmarkStart w:id="227" w:name="_Toc323035706"/>
      <w:bookmarkStart w:id="228" w:name="_Toc323904374"/>
      <w:bookmarkStart w:id="229" w:name="_Toc332272646"/>
      <w:bookmarkStart w:id="230" w:name="_Toc334776192"/>
      <w:bookmarkStart w:id="231" w:name="_Toc335901499"/>
      <w:bookmarkStart w:id="232" w:name="_Toc337110333"/>
      <w:bookmarkStart w:id="233" w:name="_Toc338779373"/>
      <w:bookmarkStart w:id="234" w:name="_Toc340225513"/>
      <w:bookmarkStart w:id="235" w:name="_Toc341451212"/>
      <w:bookmarkStart w:id="236" w:name="_Toc342912839"/>
      <w:bookmarkStart w:id="237" w:name="_Toc343262676"/>
      <w:bookmarkStart w:id="238" w:name="_Toc345579827"/>
      <w:bookmarkStart w:id="239" w:name="_Toc346885932"/>
      <w:bookmarkStart w:id="240" w:name="_Toc347929580"/>
      <w:bookmarkStart w:id="241" w:name="_Toc349288248"/>
      <w:bookmarkStart w:id="242" w:name="_Toc350415578"/>
      <w:bookmarkStart w:id="243" w:name="_Toc351549876"/>
      <w:bookmarkStart w:id="244" w:name="_Toc352940476"/>
      <w:bookmarkStart w:id="245" w:name="_Toc354053821"/>
      <w:bookmarkStart w:id="246" w:name="_Toc355708836"/>
      <w:bookmarkStart w:id="247" w:name="_Toc357001929"/>
      <w:bookmarkStart w:id="248" w:name="_Toc358192560"/>
      <w:bookmarkStart w:id="249" w:name="_Toc359489413"/>
      <w:bookmarkStart w:id="250" w:name="_Toc360696816"/>
      <w:bookmarkStart w:id="251" w:name="_Toc361921549"/>
      <w:bookmarkStart w:id="252" w:name="_Toc363741386"/>
      <w:bookmarkStart w:id="253" w:name="_Toc364672335"/>
      <w:bookmarkStart w:id="254" w:name="_Toc366157675"/>
      <w:bookmarkStart w:id="255" w:name="_Toc367715514"/>
      <w:r w:rsidR="00911AE9" w:rsidRPr="00DB3264">
        <w:rPr>
          <w:rFonts w:asciiTheme="minorHAnsi" w:hAnsiTheme="minorHAnsi"/>
          <w:lang w:val="en-US"/>
        </w:rPr>
        <w:lastRenderedPageBreak/>
        <w:t>GENERAL  INFORMATION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E10D9E" w:rsidRPr="00115C7C" w:rsidRDefault="00911AE9" w:rsidP="00F149EA">
      <w:pPr>
        <w:pStyle w:val="Heading20"/>
        <w:spacing w:before="180"/>
        <w:rPr>
          <w:lang w:val="en-US"/>
        </w:rPr>
      </w:pPr>
      <w:bookmarkStart w:id="256" w:name="_Toc253407142"/>
      <w:bookmarkStart w:id="257" w:name="_Toc259783105"/>
      <w:bookmarkStart w:id="258" w:name="_Toc262631768"/>
      <w:bookmarkStart w:id="259" w:name="_Toc265056484"/>
      <w:bookmarkStart w:id="260" w:name="_Toc266181234"/>
      <w:bookmarkStart w:id="261" w:name="_Toc268774000"/>
      <w:bookmarkStart w:id="262" w:name="_Toc271700477"/>
      <w:bookmarkStart w:id="263" w:name="_Toc273023321"/>
      <w:bookmarkStart w:id="264" w:name="_Toc274223815"/>
      <w:bookmarkStart w:id="265" w:name="_Toc276717163"/>
      <w:bookmarkStart w:id="266" w:name="_Toc279669136"/>
      <w:bookmarkStart w:id="267" w:name="_Toc280349206"/>
      <w:bookmarkStart w:id="268" w:name="_Toc282526038"/>
      <w:bookmarkStart w:id="269" w:name="_Toc283737195"/>
      <w:bookmarkStart w:id="270" w:name="_Toc286218712"/>
      <w:bookmarkStart w:id="271" w:name="_Toc288660269"/>
      <w:bookmarkStart w:id="272" w:name="_Toc291005379"/>
      <w:bookmarkStart w:id="273" w:name="_Toc292704951"/>
      <w:bookmarkStart w:id="274" w:name="_Toc295387896"/>
      <w:bookmarkStart w:id="275" w:name="_Toc296675479"/>
      <w:bookmarkStart w:id="276" w:name="_Toc297804718"/>
      <w:bookmarkStart w:id="277" w:name="_Toc301945290"/>
      <w:bookmarkStart w:id="278" w:name="_Toc303344249"/>
      <w:bookmarkStart w:id="279" w:name="_Toc304892155"/>
      <w:bookmarkStart w:id="280" w:name="_Toc308530337"/>
      <w:bookmarkStart w:id="281" w:name="_Toc311103643"/>
      <w:bookmarkStart w:id="282" w:name="_Toc313973313"/>
      <w:bookmarkStart w:id="283" w:name="_Toc316479953"/>
      <w:bookmarkStart w:id="284" w:name="_Toc318964999"/>
      <w:bookmarkStart w:id="285" w:name="_Toc320536955"/>
      <w:bookmarkStart w:id="286" w:name="_Toc321233390"/>
      <w:bookmarkStart w:id="287" w:name="_Toc321311661"/>
      <w:bookmarkStart w:id="288" w:name="_Toc321820541"/>
      <w:bookmarkStart w:id="289" w:name="_Toc323035707"/>
      <w:bookmarkStart w:id="290" w:name="_Toc323904375"/>
      <w:bookmarkStart w:id="291" w:name="_Toc332272647"/>
      <w:bookmarkStart w:id="292" w:name="_Toc334776193"/>
      <w:bookmarkStart w:id="293" w:name="_Toc335901500"/>
      <w:bookmarkStart w:id="294" w:name="_Toc337110334"/>
      <w:bookmarkStart w:id="295" w:name="_Toc338779374"/>
      <w:bookmarkStart w:id="296" w:name="_Toc340225514"/>
      <w:bookmarkStart w:id="297" w:name="_Toc341451213"/>
      <w:bookmarkStart w:id="298" w:name="_Toc342912840"/>
      <w:bookmarkStart w:id="299" w:name="_Toc343262677"/>
      <w:bookmarkStart w:id="300" w:name="_Toc345579828"/>
      <w:bookmarkStart w:id="301" w:name="_Toc346885933"/>
      <w:bookmarkStart w:id="302" w:name="_Toc347929581"/>
      <w:bookmarkStart w:id="303" w:name="_Toc349288249"/>
      <w:bookmarkStart w:id="304" w:name="_Toc350415579"/>
      <w:bookmarkStart w:id="305" w:name="_Toc351549877"/>
      <w:bookmarkStart w:id="306" w:name="_Toc352940477"/>
      <w:bookmarkStart w:id="307" w:name="_Toc354053822"/>
      <w:bookmarkStart w:id="308" w:name="_Toc355708837"/>
      <w:bookmarkStart w:id="309" w:name="_Toc357001930"/>
      <w:bookmarkStart w:id="310" w:name="_Toc358192561"/>
      <w:bookmarkStart w:id="311" w:name="_Toc359489414"/>
      <w:bookmarkStart w:id="312" w:name="_Toc360696817"/>
      <w:bookmarkStart w:id="313" w:name="_Toc361921550"/>
      <w:bookmarkStart w:id="314" w:name="_Toc363741387"/>
      <w:bookmarkStart w:id="315" w:name="_Toc364672336"/>
      <w:bookmarkStart w:id="316" w:name="_Toc366157676"/>
      <w:bookmarkStart w:id="317" w:name="_Toc367715515"/>
      <w:r w:rsidRPr="00115C7C">
        <w:rPr>
          <w:lang w:val="en-US"/>
        </w:rPr>
        <w:t>Lists annexed to the ITU Operational Bulletin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D31948" w:rsidRPr="00DB3264" w:rsidRDefault="00D31948" w:rsidP="00D31948">
      <w:pPr>
        <w:spacing w:before="200"/>
        <w:rPr>
          <w:rFonts w:asciiTheme="minorHAnsi" w:hAnsiTheme="minorHAnsi"/>
          <w:b/>
          <w:bCs/>
        </w:rPr>
      </w:pPr>
      <w:bookmarkStart w:id="318" w:name="_Toc105302119"/>
      <w:bookmarkStart w:id="319" w:name="_Toc106504837"/>
      <w:bookmarkStart w:id="320" w:name="_Toc107798484"/>
      <w:bookmarkStart w:id="321" w:name="_Toc109028728"/>
      <w:bookmarkStart w:id="322" w:name="_Toc109631795"/>
      <w:bookmarkStart w:id="323" w:name="_Toc109631890"/>
      <w:bookmarkStart w:id="324" w:name="_Toc110233107"/>
      <w:bookmarkStart w:id="325" w:name="_Toc110233322"/>
      <w:bookmarkStart w:id="326" w:name="_Toc111607471"/>
      <w:bookmarkStart w:id="327" w:name="_Toc113250000"/>
      <w:bookmarkStart w:id="328" w:name="_Toc114285869"/>
      <w:bookmarkStart w:id="329" w:name="_Toc116117066"/>
      <w:bookmarkStart w:id="330" w:name="_Toc117389514"/>
      <w:bookmarkStart w:id="331" w:name="_Toc119749612"/>
      <w:bookmarkStart w:id="332" w:name="_Toc121281070"/>
      <w:bookmarkStart w:id="333" w:name="_Toc122238432"/>
      <w:bookmarkStart w:id="334" w:name="_Toc122940721"/>
      <w:bookmarkStart w:id="335" w:name="_Toc126481926"/>
      <w:bookmarkStart w:id="336" w:name="_Toc127606592"/>
      <w:bookmarkStart w:id="337" w:name="_Toc128886943"/>
      <w:bookmarkStart w:id="338" w:name="_Toc131917082"/>
      <w:bookmarkStart w:id="339" w:name="_Toc131917356"/>
      <w:bookmarkStart w:id="340" w:name="_Toc135453245"/>
      <w:bookmarkStart w:id="341" w:name="_Toc136762578"/>
      <w:bookmarkStart w:id="342" w:name="_Toc138153363"/>
      <w:bookmarkStart w:id="343" w:name="_Toc139444662"/>
      <w:bookmarkStart w:id="344" w:name="_Toc140656512"/>
      <w:bookmarkStart w:id="345" w:name="_Toc141774304"/>
      <w:bookmarkStart w:id="346" w:name="_Toc143331177"/>
      <w:bookmarkStart w:id="347" w:name="_Toc144780335"/>
      <w:bookmarkStart w:id="348" w:name="_Toc146011631"/>
      <w:bookmarkStart w:id="349" w:name="_Toc147313830"/>
      <w:bookmarkStart w:id="350" w:name="_Toc148518933"/>
      <w:bookmarkStart w:id="351" w:name="_Toc148519277"/>
      <w:bookmarkStart w:id="352" w:name="_Toc150078542"/>
      <w:bookmarkStart w:id="353" w:name="_Toc151281224"/>
      <w:bookmarkStart w:id="354" w:name="_Toc152663483"/>
      <w:bookmarkStart w:id="355" w:name="_Toc153877708"/>
      <w:bookmarkStart w:id="356" w:name="_Toc156378795"/>
      <w:bookmarkStart w:id="357" w:name="_Toc158019338"/>
      <w:bookmarkStart w:id="358" w:name="_Toc159212689"/>
      <w:bookmarkStart w:id="359" w:name="_Toc160456136"/>
      <w:bookmarkStart w:id="360" w:name="_Toc161638205"/>
      <w:bookmarkStart w:id="361" w:name="_Toc162942676"/>
      <w:bookmarkStart w:id="362" w:name="_Toc164586120"/>
      <w:bookmarkStart w:id="363" w:name="_Toc165690490"/>
      <w:bookmarkStart w:id="364" w:name="_Toc166647544"/>
      <w:bookmarkStart w:id="365" w:name="_Toc168388002"/>
      <w:bookmarkStart w:id="366" w:name="_Toc169584443"/>
      <w:bookmarkStart w:id="367" w:name="_Toc170815249"/>
      <w:bookmarkStart w:id="368" w:name="_Toc171936761"/>
      <w:bookmarkStart w:id="369" w:name="_Toc173647010"/>
      <w:bookmarkStart w:id="370" w:name="_Toc174436269"/>
      <w:bookmarkStart w:id="371" w:name="_Toc176340203"/>
      <w:bookmarkStart w:id="372" w:name="_Toc177526404"/>
      <w:bookmarkStart w:id="373" w:name="_Toc178733525"/>
      <w:bookmarkStart w:id="374" w:name="_Toc181591757"/>
      <w:bookmarkStart w:id="375" w:name="_Toc182996109"/>
      <w:bookmarkStart w:id="376" w:name="_Toc184099119"/>
      <w:bookmarkStart w:id="377" w:name="_Toc187491733"/>
      <w:bookmarkStart w:id="378" w:name="_Toc188073917"/>
      <w:bookmarkStart w:id="379" w:name="_Toc191803606"/>
      <w:bookmarkStart w:id="380" w:name="_Toc192925234"/>
      <w:bookmarkStart w:id="381" w:name="_Toc193013099"/>
      <w:bookmarkStart w:id="382" w:name="_Toc196019478"/>
      <w:bookmarkStart w:id="383" w:name="_Toc197223434"/>
      <w:bookmarkStart w:id="384" w:name="_Toc198519367"/>
      <w:bookmarkStart w:id="385" w:name="_Toc200872012"/>
      <w:bookmarkStart w:id="386" w:name="_Toc202750807"/>
      <w:bookmarkStart w:id="387" w:name="_Toc202750917"/>
      <w:bookmarkStart w:id="388" w:name="_Toc202751280"/>
      <w:bookmarkStart w:id="389" w:name="_Toc203553649"/>
      <w:bookmarkStart w:id="390" w:name="_Toc204666529"/>
      <w:bookmarkStart w:id="391" w:name="_Toc205106594"/>
      <w:bookmarkStart w:id="392" w:name="_Toc206389934"/>
      <w:bookmarkStart w:id="393" w:name="_Toc208205449"/>
      <w:bookmarkStart w:id="394" w:name="_Toc211848177"/>
      <w:bookmarkStart w:id="395" w:name="_Toc212964587"/>
      <w:bookmarkStart w:id="396" w:name="_Toc214162711"/>
      <w:bookmarkStart w:id="397" w:name="_Toc215907199"/>
      <w:bookmarkStart w:id="398" w:name="_Toc219001148"/>
      <w:bookmarkStart w:id="399" w:name="_Toc219610057"/>
      <w:bookmarkStart w:id="400" w:name="_Toc222028812"/>
      <w:bookmarkStart w:id="401" w:name="_Toc223252037"/>
      <w:bookmarkStart w:id="402" w:name="_Toc224533682"/>
      <w:bookmarkStart w:id="403" w:name="_Toc226791560"/>
      <w:bookmarkStart w:id="404" w:name="_Toc228766354"/>
      <w:bookmarkStart w:id="405" w:name="_Toc229971353"/>
      <w:bookmarkStart w:id="406" w:name="_Toc232323931"/>
      <w:bookmarkStart w:id="407" w:name="_Toc233609592"/>
      <w:bookmarkStart w:id="408" w:name="_Toc235352384"/>
      <w:bookmarkStart w:id="409" w:name="_Toc236573557"/>
      <w:bookmarkStart w:id="410" w:name="_Toc240790085"/>
      <w:bookmarkStart w:id="411" w:name="_Toc242001425"/>
      <w:bookmarkStart w:id="412" w:name="_Toc243300311"/>
      <w:bookmarkStart w:id="413" w:name="_Toc244506936"/>
      <w:bookmarkStart w:id="414" w:name="_Toc248829258"/>
      <w:bookmarkStart w:id="415" w:name="_Toc262631799"/>
      <w:bookmarkStart w:id="416" w:name="_Toc253407143"/>
      <w:r w:rsidRPr="00DB3264">
        <w:rPr>
          <w:rFonts w:asciiTheme="minorHAnsi" w:hAnsiTheme="minorHAnsi"/>
          <w:b/>
          <w:bCs/>
        </w:rPr>
        <w:t xml:space="preserve">Note from </w:t>
      </w:r>
      <w:r w:rsidRPr="00DB3264">
        <w:rPr>
          <w:rFonts w:asciiTheme="minorHAnsi" w:hAnsiTheme="minorHAnsi"/>
          <w:b/>
          <w:bCs/>
          <w:lang w:val="en-US"/>
        </w:rPr>
        <w:t>TSB</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8C5389" w:rsidRPr="00DB3264" w:rsidRDefault="008C5389" w:rsidP="008C5389">
      <w:pPr>
        <w:spacing w:before="0"/>
        <w:ind w:left="567" w:hanging="567"/>
        <w:rPr>
          <w:rFonts w:asciiTheme="minorHAnsi" w:hAnsiTheme="minorHAnsi"/>
          <w:lang w:val="en-US"/>
        </w:rPr>
      </w:pPr>
      <w:r>
        <w:rPr>
          <w:rFonts w:asciiTheme="minorHAnsi" w:hAnsiTheme="minorHAnsi"/>
          <w:lang w:val="en-US"/>
        </w:rPr>
        <w:t>1033</w:t>
      </w:r>
      <w:r w:rsidRPr="00DB3264">
        <w:rPr>
          <w:rFonts w:asciiTheme="minorHAnsi" w:hAnsiTheme="minorHAnsi"/>
          <w:lang w:val="en-US"/>
        </w:rPr>
        <w:tab/>
        <w:t xml:space="preserve">List of International Signalling Point Codes (ISPC) (According to ITU-T Recommendation Q.708 (03/99)) (Position on 1 </w:t>
      </w:r>
      <w:r>
        <w:rPr>
          <w:rFonts w:asciiTheme="minorHAnsi" w:hAnsiTheme="minorHAnsi"/>
          <w:lang w:val="en-US"/>
        </w:rPr>
        <w:t>August</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D1E9D" w:rsidRPr="00DB3264" w:rsidRDefault="004D1E9D" w:rsidP="004D1E9D">
      <w:pPr>
        <w:spacing w:before="0"/>
        <w:ind w:left="567" w:hanging="567"/>
        <w:rPr>
          <w:rFonts w:asciiTheme="minorHAnsi" w:hAnsiTheme="minorHAnsi"/>
          <w:lang w:val="en-US"/>
        </w:rPr>
      </w:pPr>
      <w:r>
        <w:rPr>
          <w:rFonts w:asciiTheme="minorHAnsi" w:hAnsiTheme="minorHAnsi"/>
          <w:lang w:val="en-US"/>
        </w:rPr>
        <w:t>1028</w:t>
      </w:r>
      <w:r w:rsidRPr="00DB3264">
        <w:rPr>
          <w:rFonts w:asciiTheme="minorHAnsi" w:hAnsiTheme="minorHAnsi"/>
          <w:lang w:val="en-US"/>
        </w:rPr>
        <w:tab/>
        <w:t>List of Signalling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May</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4224AA" w:rsidRPr="00DB3264" w:rsidRDefault="004224AA" w:rsidP="004224AA">
      <w:pPr>
        <w:spacing w:before="0" w:line="200" w:lineRule="exact"/>
        <w:ind w:left="567" w:hanging="567"/>
        <w:rPr>
          <w:rFonts w:asciiTheme="minorHAnsi" w:hAnsiTheme="minorHAnsi"/>
          <w:lang w:val="en-US"/>
        </w:rPr>
      </w:pPr>
      <w:r>
        <w:rPr>
          <w:rFonts w:asciiTheme="minorHAnsi" w:hAnsiTheme="minorHAnsi"/>
          <w:lang w:val="en-US"/>
        </w:rPr>
        <w:t>1027</w:t>
      </w:r>
      <w:r>
        <w:rPr>
          <w:rFonts w:asciiTheme="minorHAnsi" w:hAnsiTheme="minorHAnsi"/>
          <w:lang w:val="en-US"/>
        </w:rPr>
        <w:tab/>
        <w:t>Legal time 2013</w:t>
      </w:r>
    </w:p>
    <w:p w:rsidR="00DB7DC6" w:rsidRPr="00DB3264" w:rsidRDefault="004A2638" w:rsidP="00DB7DC6">
      <w:pPr>
        <w:spacing w:before="0"/>
        <w:ind w:left="567" w:hanging="567"/>
        <w:rPr>
          <w:rFonts w:asciiTheme="minorHAnsi" w:hAnsiTheme="minorHAnsi"/>
          <w:lang w:val="en-US"/>
        </w:rPr>
      </w:pPr>
      <w:r>
        <w:rPr>
          <w:rFonts w:asciiTheme="minorHAnsi" w:hAnsiTheme="minorHAnsi"/>
          <w:lang w:val="en-US"/>
        </w:rPr>
        <w:t>1019</w:t>
      </w:r>
      <w:r w:rsidR="00DB7DC6"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 </w:t>
      </w:r>
      <w:r w:rsidR="00DB7DC6">
        <w:rPr>
          <w:rFonts w:asciiTheme="minorHAnsi" w:hAnsiTheme="minorHAnsi"/>
          <w:lang w:val="en-US"/>
        </w:rPr>
        <w:t>January</w:t>
      </w:r>
      <w:r w:rsidR="00DB7DC6" w:rsidRPr="00DB3264">
        <w:rPr>
          <w:rFonts w:asciiTheme="minorHAnsi" w:hAnsiTheme="minorHAnsi"/>
          <w:lang w:val="en-US"/>
        </w:rPr>
        <w:t xml:space="preserve"> 201</w:t>
      </w:r>
      <w:r w:rsidR="00DB7DC6">
        <w:rPr>
          <w:rFonts w:asciiTheme="minorHAnsi" w:hAnsiTheme="minorHAnsi"/>
          <w:lang w:val="en-US"/>
        </w:rPr>
        <w:t>3</w:t>
      </w:r>
      <w:r w:rsidR="00DB7DC6"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3" w:history="1">
        <w:r w:rsidRPr="00DB3264">
          <w:rPr>
            <w:rFonts w:asciiTheme="minorHAnsi" w:hAnsiTheme="minorHAnsi"/>
            <w:sz w:val="18"/>
            <w:szCs w:val="18"/>
            <w:lang w:val="fr-CH"/>
          </w:rPr>
          <w:t>www.itu.int/ITU-T/inr/bureaufax/index.html</w:t>
        </w:r>
      </w:hyperlink>
    </w:p>
    <w:p w:rsidR="00D31948" w:rsidRDefault="00D31948" w:rsidP="00D31948">
      <w:pPr>
        <w:tabs>
          <w:tab w:val="clear" w:pos="5387"/>
          <w:tab w:val="left" w:pos="4872"/>
        </w:tabs>
        <w:spacing w:before="20" w:after="20"/>
        <w:jc w:val="left"/>
      </w:pPr>
      <w:r w:rsidRPr="00DB3264">
        <w:rPr>
          <w:rFonts w:asciiTheme="minorHAnsi" w:hAnsiTheme="minorHAnsi"/>
          <w:sz w:val="18"/>
          <w:szCs w:val="18"/>
          <w:lang w:val="en-US"/>
        </w:rPr>
        <w:t>List of recognized operating agencies (RO</w:t>
      </w:r>
      <w:r w:rsidR="00391D77">
        <w:rPr>
          <w:rFonts w:asciiTheme="minorHAnsi" w:hAnsiTheme="minorHAnsi"/>
          <w:sz w:val="18"/>
          <w:szCs w:val="18"/>
          <w:lang w:val="en-US"/>
        </w:rPr>
        <w:t xml:space="preserve"> </w:t>
      </w:r>
      <w:r w:rsidRPr="00DB3264">
        <w:rPr>
          <w:rFonts w:asciiTheme="minorHAnsi" w:hAnsiTheme="minorHAnsi"/>
          <w:sz w:val="18"/>
          <w:szCs w:val="18"/>
          <w:lang w:val="en-US"/>
        </w:rPr>
        <w:t>As)</w:t>
      </w:r>
      <w:r w:rsidRPr="00DB3264">
        <w:rPr>
          <w:rFonts w:asciiTheme="minorHAnsi" w:hAnsiTheme="minorHAnsi"/>
          <w:sz w:val="18"/>
          <w:szCs w:val="18"/>
          <w:lang w:val="en-US"/>
        </w:rPr>
        <w:tab/>
      </w:r>
      <w:hyperlink r:id="rId14" w:history="1">
        <w:r w:rsidRPr="00DB3264">
          <w:rPr>
            <w:rFonts w:asciiTheme="minorHAnsi" w:hAnsiTheme="minorHAnsi"/>
            <w:sz w:val="18"/>
            <w:szCs w:val="18"/>
            <w:lang w:val="en-US"/>
          </w:rPr>
          <w:t>www.itu.int/ITU-T/inr/roa/index.html</w:t>
        </w:r>
      </w:hyperlink>
    </w:p>
    <w:p w:rsidR="005F429E" w:rsidRDefault="005F429E">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2C0229" w:rsidRPr="002C0229" w:rsidRDefault="002C0229" w:rsidP="002C0229">
      <w:pPr>
        <w:pStyle w:val="Heading20"/>
        <w:spacing w:before="240" w:after="40"/>
        <w:rPr>
          <w:lang w:val="en-US"/>
        </w:rPr>
      </w:pPr>
      <w:bookmarkStart w:id="417" w:name="_Toc367715516"/>
      <w:r w:rsidRPr="002C0229">
        <w:rPr>
          <w:lang w:val="en-US"/>
        </w:rPr>
        <w:lastRenderedPageBreak/>
        <w:t>Approval of ITU-T Recommendations</w:t>
      </w:r>
      <w:bookmarkEnd w:id="417"/>
    </w:p>
    <w:p w:rsidR="002C0229" w:rsidRPr="002C0229" w:rsidRDefault="002C0229" w:rsidP="002C0229">
      <w:pPr>
        <w:spacing w:before="240"/>
        <w:rPr>
          <w:lang w:val="en-US"/>
        </w:rPr>
      </w:pPr>
      <w:r w:rsidRPr="002C0229">
        <w:rPr>
          <w:lang w:val="en-US"/>
        </w:rPr>
        <w:t>By AAP-19, it was announced that the following ITU-T Recommendations were approved, in accordance with the procedures outlined in Recommendation ITU-T A.8:</w:t>
      </w:r>
    </w:p>
    <w:p w:rsidR="002C0229" w:rsidRDefault="002C0229" w:rsidP="002C0229">
      <w:pPr>
        <w:ind w:left="567" w:hanging="567"/>
        <w:jc w:val="left"/>
        <w:rPr>
          <w:rFonts w:asciiTheme="minorHAnsi" w:hAnsiTheme="minorHAnsi"/>
          <w:lang w:val="en-US"/>
        </w:rPr>
      </w:pPr>
      <w:r w:rsidRPr="002C0229">
        <w:rPr>
          <w:rFonts w:asciiTheme="minorHAnsi" w:hAnsiTheme="minorHAnsi"/>
          <w:lang w:val="en-US"/>
        </w:rPr>
        <w:t>–</w:t>
      </w:r>
      <w:r>
        <w:rPr>
          <w:rFonts w:asciiTheme="minorHAnsi" w:hAnsiTheme="minorHAnsi"/>
          <w:lang w:val="en-US"/>
        </w:rPr>
        <w:tab/>
      </w:r>
      <w:r w:rsidRPr="002C0229">
        <w:rPr>
          <w:rFonts w:asciiTheme="minorHAnsi" w:hAnsiTheme="minorHAnsi"/>
          <w:lang w:val="en-US"/>
        </w:rPr>
        <w:t>ITU-T G.8001/Y.1354 (09/2013): Terms and definitions for Ethernet frames over transport</w:t>
      </w:r>
    </w:p>
    <w:p w:rsidR="002C0229" w:rsidRDefault="002C0229" w:rsidP="002C0229">
      <w:pPr>
        <w:ind w:left="567" w:hanging="567"/>
        <w:jc w:val="left"/>
        <w:rPr>
          <w:rFonts w:asciiTheme="minorHAnsi" w:hAnsiTheme="minorHAnsi"/>
          <w:lang w:val="en-US"/>
        </w:rPr>
      </w:pPr>
      <w:r w:rsidRPr="002C0229">
        <w:rPr>
          <w:rFonts w:asciiTheme="minorHAnsi" w:hAnsiTheme="minorHAnsi"/>
          <w:lang w:val="en-US"/>
        </w:rPr>
        <w:t>–</w:t>
      </w:r>
      <w:r>
        <w:rPr>
          <w:rFonts w:asciiTheme="minorHAnsi" w:hAnsiTheme="minorHAnsi"/>
          <w:lang w:val="en-US"/>
        </w:rPr>
        <w:tab/>
      </w:r>
      <w:r w:rsidRPr="002C0229">
        <w:rPr>
          <w:rFonts w:asciiTheme="minorHAnsi" w:hAnsiTheme="minorHAnsi"/>
          <w:lang w:val="en-US"/>
        </w:rPr>
        <w:t>ITU-T G.8101/Y.1355 (09/2013): Terms and definitions for MPLS Transport Profile</w:t>
      </w:r>
    </w:p>
    <w:p w:rsidR="002C0229" w:rsidRDefault="002C0229" w:rsidP="002C0229">
      <w:pPr>
        <w:ind w:left="567" w:hanging="567"/>
        <w:jc w:val="left"/>
        <w:rPr>
          <w:rFonts w:asciiTheme="minorHAnsi" w:hAnsiTheme="minorHAnsi"/>
          <w:lang w:val="en-US"/>
        </w:rPr>
      </w:pPr>
      <w:r w:rsidRPr="002C0229">
        <w:rPr>
          <w:rFonts w:asciiTheme="minorHAnsi" w:hAnsiTheme="minorHAnsi"/>
          <w:lang w:val="en-US"/>
        </w:rPr>
        <w:t>–</w:t>
      </w:r>
      <w:r>
        <w:rPr>
          <w:rFonts w:asciiTheme="minorHAnsi" w:hAnsiTheme="minorHAnsi"/>
          <w:lang w:val="en-US"/>
        </w:rPr>
        <w:tab/>
      </w:r>
      <w:r w:rsidRPr="002C0229">
        <w:rPr>
          <w:rFonts w:asciiTheme="minorHAnsi" w:hAnsiTheme="minorHAnsi"/>
          <w:lang w:val="en-US"/>
        </w:rPr>
        <w:t>ITU-T G.8263/Y.1363 (2012) Amd. 1 (08/2013)</w:t>
      </w:r>
    </w:p>
    <w:p w:rsidR="002C0229" w:rsidRDefault="002C0229" w:rsidP="002C0229">
      <w:pPr>
        <w:ind w:left="567" w:hanging="567"/>
        <w:jc w:val="left"/>
        <w:rPr>
          <w:rFonts w:asciiTheme="minorHAnsi" w:hAnsiTheme="minorHAnsi"/>
          <w:lang w:val="en-US"/>
        </w:rPr>
      </w:pPr>
      <w:r w:rsidRPr="002C0229">
        <w:rPr>
          <w:rFonts w:asciiTheme="minorHAnsi" w:hAnsiTheme="minorHAnsi"/>
          <w:lang w:val="en-US"/>
        </w:rPr>
        <w:t>–</w:t>
      </w:r>
      <w:r>
        <w:rPr>
          <w:rFonts w:asciiTheme="minorHAnsi" w:hAnsiTheme="minorHAnsi"/>
          <w:lang w:val="en-US"/>
        </w:rPr>
        <w:tab/>
      </w:r>
      <w:r w:rsidRPr="002C0229">
        <w:rPr>
          <w:rFonts w:asciiTheme="minorHAnsi" w:hAnsiTheme="minorHAnsi"/>
          <w:lang w:val="en-US"/>
        </w:rPr>
        <w:t>ITU-T G.8271.1/Y.1366.1 (08/2013): Network Limits for Time Synchronization in Packet Networks</w:t>
      </w:r>
    </w:p>
    <w:p w:rsidR="002C0229" w:rsidRDefault="002C0229" w:rsidP="002C0229">
      <w:pPr>
        <w:ind w:left="567" w:hanging="567"/>
        <w:jc w:val="left"/>
        <w:rPr>
          <w:rFonts w:asciiTheme="minorHAnsi" w:hAnsiTheme="minorHAnsi"/>
          <w:lang w:val="en-US"/>
        </w:rPr>
      </w:pPr>
      <w:r w:rsidRPr="002C0229">
        <w:rPr>
          <w:rFonts w:asciiTheme="minorHAnsi" w:hAnsiTheme="minorHAnsi"/>
          <w:lang w:val="en-US"/>
        </w:rPr>
        <w:t>–</w:t>
      </w:r>
      <w:r>
        <w:rPr>
          <w:rFonts w:asciiTheme="minorHAnsi" w:hAnsiTheme="minorHAnsi"/>
          <w:lang w:val="en-US"/>
        </w:rPr>
        <w:tab/>
      </w:r>
      <w:r w:rsidRPr="002C0229">
        <w:rPr>
          <w:rFonts w:asciiTheme="minorHAnsi" w:hAnsiTheme="minorHAnsi"/>
          <w:lang w:val="en-US"/>
        </w:rPr>
        <w:t>ITU-T G.8272/Y.1367 (2012) Amd. 1 (08/2013)</w:t>
      </w:r>
    </w:p>
    <w:p w:rsidR="002C0229" w:rsidRPr="002C0229" w:rsidRDefault="002C0229" w:rsidP="002C0229">
      <w:pPr>
        <w:ind w:left="567" w:hanging="567"/>
        <w:jc w:val="left"/>
        <w:rPr>
          <w:rFonts w:asciiTheme="minorHAnsi" w:hAnsiTheme="minorHAnsi"/>
          <w:lang w:val="en-US"/>
        </w:rPr>
      </w:pPr>
      <w:r w:rsidRPr="002C0229">
        <w:rPr>
          <w:rFonts w:asciiTheme="minorHAnsi" w:hAnsiTheme="minorHAnsi"/>
          <w:lang w:val="en-US"/>
        </w:rPr>
        <w:t>–</w:t>
      </w:r>
      <w:r>
        <w:rPr>
          <w:rFonts w:asciiTheme="minorHAnsi" w:hAnsiTheme="minorHAnsi"/>
          <w:lang w:val="en-US"/>
        </w:rPr>
        <w:tab/>
      </w:r>
      <w:r w:rsidRPr="002C0229">
        <w:rPr>
          <w:rFonts w:asciiTheme="minorHAnsi" w:hAnsiTheme="minorHAnsi"/>
          <w:lang w:val="en-US"/>
        </w:rPr>
        <w:t>ITU-T G.8273/Y.1368 (08/2013): Framework of phase and time clocks</w:t>
      </w:r>
    </w:p>
    <w:p w:rsidR="00833D87" w:rsidRDefault="00833D87" w:rsidP="007E02DA">
      <w:pPr>
        <w:ind w:left="567" w:hanging="567"/>
        <w:jc w:val="left"/>
        <w:rPr>
          <w:rFonts w:asciiTheme="minorHAnsi" w:hAnsiTheme="minorHAnsi"/>
        </w:rPr>
      </w:pPr>
    </w:p>
    <w:p w:rsidR="00664A15" w:rsidRDefault="00664A15" w:rsidP="00664A15">
      <w:pPr>
        <w:pStyle w:val="Heading20"/>
        <w:spacing w:before="0"/>
      </w:pPr>
      <w:bookmarkStart w:id="418" w:name="_Toc333228144"/>
      <w:bookmarkStart w:id="419" w:name="_Toc337110339"/>
      <w:bookmarkStart w:id="420" w:name="_Toc367715517"/>
      <w:r>
        <w:t>Telephone Service</w:t>
      </w:r>
      <w:bookmarkEnd w:id="418"/>
      <w:r>
        <w:br/>
        <w:t>(Recommendation ITU-T E.164)</w:t>
      </w:r>
      <w:bookmarkEnd w:id="419"/>
      <w:bookmarkEnd w:id="420"/>
    </w:p>
    <w:p w:rsidR="00664A15" w:rsidRDefault="00664A15" w:rsidP="00664A15">
      <w:pPr>
        <w:overflowPunct/>
        <w:autoSpaceDE/>
        <w:adjustRightInd/>
        <w:spacing w:after="200" w:line="276" w:lineRule="auto"/>
        <w:jc w:val="center"/>
        <w:rPr>
          <w:rFonts w:cs="Arial"/>
          <w:b/>
          <w:bCs/>
        </w:rPr>
      </w:pPr>
      <w:r>
        <w:t>url: www.itu.int/itu-t/inr/nnp</w:t>
      </w:r>
    </w:p>
    <w:p w:rsidR="00664A15" w:rsidRPr="00664A15" w:rsidRDefault="00664A15" w:rsidP="00664A15">
      <w:pPr>
        <w:tabs>
          <w:tab w:val="left" w:pos="720"/>
        </w:tabs>
        <w:spacing w:before="240"/>
        <w:rPr>
          <w:rFonts w:asciiTheme="minorHAnsi" w:hAnsiTheme="minorHAnsi" w:cs="Arial"/>
          <w:b/>
        </w:rPr>
      </w:pPr>
      <w:r w:rsidRPr="00664A15">
        <w:rPr>
          <w:rFonts w:asciiTheme="minorHAnsi" w:hAnsiTheme="minorHAnsi" w:cs="Arial"/>
          <w:b/>
        </w:rPr>
        <w:t>Belarus</w:t>
      </w:r>
      <w:r w:rsidR="00ED4DB7">
        <w:rPr>
          <w:rFonts w:asciiTheme="minorHAnsi" w:hAnsiTheme="minorHAnsi" w:cs="Arial"/>
          <w:b/>
        </w:rPr>
        <w:fldChar w:fldCharType="begin"/>
      </w:r>
      <w:r>
        <w:instrText xml:space="preserve"> TC "</w:instrText>
      </w:r>
      <w:bookmarkStart w:id="421" w:name="_Toc367715518"/>
      <w:r w:rsidRPr="000A5593">
        <w:rPr>
          <w:rFonts w:asciiTheme="minorHAnsi" w:hAnsiTheme="minorHAnsi" w:cs="Arial"/>
          <w:b/>
        </w:rPr>
        <w:instrText>Belarus</w:instrText>
      </w:r>
      <w:bookmarkEnd w:id="421"/>
      <w:r>
        <w:instrText xml:space="preserve">" \f C \l "1" </w:instrText>
      </w:r>
      <w:r w:rsidR="00ED4DB7">
        <w:rPr>
          <w:rFonts w:asciiTheme="minorHAnsi" w:hAnsiTheme="minorHAnsi" w:cs="Arial"/>
          <w:b/>
        </w:rPr>
        <w:fldChar w:fldCharType="end"/>
      </w:r>
      <w:r w:rsidRPr="00664A15">
        <w:rPr>
          <w:rFonts w:asciiTheme="minorHAnsi" w:hAnsiTheme="minorHAnsi" w:cs="Arial"/>
          <w:b/>
        </w:rPr>
        <w:t xml:space="preserve"> (country code +375)</w:t>
      </w:r>
    </w:p>
    <w:p w:rsidR="00664A15" w:rsidRPr="00664A15" w:rsidRDefault="00664A15" w:rsidP="00664A15">
      <w:pPr>
        <w:spacing w:before="0"/>
        <w:rPr>
          <w:rFonts w:asciiTheme="minorHAnsi" w:hAnsiTheme="minorHAnsi" w:cs="Arial"/>
        </w:rPr>
      </w:pPr>
      <w:r w:rsidRPr="00664A15">
        <w:rPr>
          <w:rFonts w:asciiTheme="minorHAnsi" w:hAnsiTheme="minorHAnsi" w:cs="Arial"/>
        </w:rPr>
        <w:t>Communication of 13.IX.2013:</w:t>
      </w:r>
    </w:p>
    <w:p w:rsidR="00664A15" w:rsidRPr="00664A15" w:rsidRDefault="00664A15" w:rsidP="00664A15">
      <w:r w:rsidRPr="00664A15">
        <w:rPr>
          <w:rFonts w:cs="Arial"/>
        </w:rPr>
        <w:t xml:space="preserve">The </w:t>
      </w:r>
      <w:r w:rsidRPr="00664A15">
        <w:rPr>
          <w:rFonts w:cs="Arial"/>
          <w:i/>
        </w:rPr>
        <w:t>Ministry of Communications and Informatization</w:t>
      </w:r>
      <w:r w:rsidRPr="00664A15">
        <w:rPr>
          <w:rFonts w:cs="Arial"/>
        </w:rPr>
        <w:t>, Minsk</w:t>
      </w:r>
      <w:r w:rsidR="00ED4DB7">
        <w:rPr>
          <w:rFonts w:cs="Arial"/>
        </w:rPr>
        <w:fldChar w:fldCharType="begin"/>
      </w:r>
      <w:r>
        <w:instrText xml:space="preserve"> TC "</w:instrText>
      </w:r>
      <w:bookmarkStart w:id="422" w:name="_Toc367715519"/>
      <w:r w:rsidRPr="00C937E3">
        <w:rPr>
          <w:rFonts w:cs="Arial"/>
          <w:i/>
        </w:rPr>
        <w:instrText>Ministry of Communications and Informatization</w:instrText>
      </w:r>
      <w:r w:rsidRPr="00C937E3">
        <w:rPr>
          <w:rFonts w:cs="Arial"/>
        </w:rPr>
        <w:instrText>, Minsk</w:instrText>
      </w:r>
      <w:bookmarkEnd w:id="422"/>
      <w:r>
        <w:instrText xml:space="preserve">" \f C \l "1" </w:instrText>
      </w:r>
      <w:r w:rsidR="00ED4DB7">
        <w:rPr>
          <w:rFonts w:cs="Arial"/>
        </w:rPr>
        <w:fldChar w:fldCharType="end"/>
      </w:r>
      <w:r w:rsidRPr="00664A15">
        <w:rPr>
          <w:rFonts w:cs="Arial"/>
        </w:rPr>
        <w:t xml:space="preserve">, announces </w:t>
      </w:r>
      <w:r w:rsidRPr="00664A15">
        <w:rPr>
          <w:color w:val="000000"/>
        </w:rPr>
        <w:t>that the Republican Unitary Enterprise “</w:t>
      </w:r>
      <w:r w:rsidRPr="00664A15">
        <w:t>Beltelecom” has been assigned new code + 375 24 XXXXXXX in the territory</w:t>
      </w:r>
      <w:r w:rsidRPr="00664A15">
        <w:rPr>
          <w:color w:val="000000"/>
        </w:rPr>
        <w:t xml:space="preserve"> </w:t>
      </w:r>
      <w:r w:rsidRPr="00664A15">
        <w:t>of the Republic of Belarus.</w:t>
      </w:r>
    </w:p>
    <w:p w:rsidR="00664A15" w:rsidRPr="00664A15" w:rsidRDefault="00664A15" w:rsidP="00664A15"/>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159"/>
        <w:gridCol w:w="1027"/>
        <w:gridCol w:w="990"/>
        <w:gridCol w:w="2514"/>
        <w:gridCol w:w="1382"/>
      </w:tblGrid>
      <w:tr w:rsidR="00664A15" w:rsidRPr="00172BE3" w:rsidTr="00165260">
        <w:trPr>
          <w:jc w:val="center"/>
        </w:trPr>
        <w:tc>
          <w:tcPr>
            <w:tcW w:w="0" w:type="auto"/>
            <w:vMerge w:val="restart"/>
            <w:shd w:val="clear" w:color="auto" w:fill="auto"/>
            <w:tcMar>
              <w:top w:w="44" w:type="dxa"/>
              <w:left w:w="44" w:type="dxa"/>
              <w:bottom w:w="44" w:type="dxa"/>
              <w:right w:w="44" w:type="dxa"/>
            </w:tcMar>
            <w:hideMark/>
          </w:tcPr>
          <w:p w:rsidR="00664A15" w:rsidRPr="00172BE3" w:rsidRDefault="00664A15" w:rsidP="00172BE3">
            <w:pPr>
              <w:jc w:val="center"/>
              <w:rPr>
                <w:rFonts w:asciiTheme="minorHAnsi" w:hAnsiTheme="minorHAnsi"/>
                <w:i/>
                <w:iCs/>
                <w:sz w:val="18"/>
                <w:szCs w:val="18"/>
              </w:rPr>
            </w:pPr>
            <w:r w:rsidRPr="00172BE3">
              <w:rPr>
                <w:rFonts w:asciiTheme="minorHAnsi" w:hAnsiTheme="minorHAnsi"/>
                <w:i/>
                <w:iCs/>
                <w:sz w:val="18"/>
                <w:szCs w:val="18"/>
              </w:rPr>
              <w:t>NDC (National Destination Code) or leading digits of N(S)N (National (Significant) Number)</w:t>
            </w:r>
          </w:p>
        </w:tc>
        <w:tc>
          <w:tcPr>
            <w:tcW w:w="0" w:type="auto"/>
            <w:gridSpan w:val="2"/>
            <w:shd w:val="clear" w:color="auto" w:fill="auto"/>
            <w:tcMar>
              <w:top w:w="44" w:type="dxa"/>
              <w:left w:w="44" w:type="dxa"/>
              <w:bottom w:w="44" w:type="dxa"/>
              <w:right w:w="44" w:type="dxa"/>
            </w:tcMar>
            <w:hideMark/>
          </w:tcPr>
          <w:p w:rsidR="00664A15" w:rsidRPr="00172BE3" w:rsidRDefault="00664A15" w:rsidP="00172BE3">
            <w:pPr>
              <w:jc w:val="center"/>
              <w:rPr>
                <w:rFonts w:asciiTheme="minorHAnsi" w:hAnsiTheme="minorHAnsi"/>
                <w:i/>
                <w:iCs/>
                <w:sz w:val="18"/>
                <w:szCs w:val="18"/>
              </w:rPr>
            </w:pPr>
            <w:r w:rsidRPr="00172BE3">
              <w:rPr>
                <w:rFonts w:asciiTheme="minorHAnsi" w:hAnsiTheme="minorHAnsi"/>
                <w:i/>
                <w:iCs/>
                <w:sz w:val="18"/>
                <w:szCs w:val="18"/>
              </w:rPr>
              <w:t>N(S)N number length</w:t>
            </w:r>
          </w:p>
        </w:tc>
        <w:tc>
          <w:tcPr>
            <w:tcW w:w="0" w:type="auto"/>
            <w:vMerge w:val="restart"/>
            <w:shd w:val="clear" w:color="auto" w:fill="auto"/>
            <w:tcMar>
              <w:top w:w="44" w:type="dxa"/>
              <w:left w:w="44" w:type="dxa"/>
              <w:bottom w:w="44" w:type="dxa"/>
              <w:right w:w="44" w:type="dxa"/>
            </w:tcMar>
            <w:hideMark/>
          </w:tcPr>
          <w:p w:rsidR="00664A15" w:rsidRPr="00172BE3" w:rsidRDefault="00664A15" w:rsidP="00172BE3">
            <w:pPr>
              <w:jc w:val="center"/>
              <w:rPr>
                <w:rFonts w:asciiTheme="minorHAnsi" w:hAnsiTheme="minorHAnsi"/>
                <w:i/>
                <w:iCs/>
                <w:sz w:val="18"/>
                <w:szCs w:val="18"/>
              </w:rPr>
            </w:pPr>
            <w:r w:rsidRPr="00172BE3">
              <w:rPr>
                <w:rFonts w:asciiTheme="minorHAnsi" w:hAnsiTheme="minorHAnsi"/>
                <w:i/>
                <w:iCs/>
                <w:sz w:val="18"/>
                <w:szCs w:val="18"/>
              </w:rPr>
              <w:t>Usage of E.164 number</w:t>
            </w:r>
          </w:p>
        </w:tc>
        <w:tc>
          <w:tcPr>
            <w:tcW w:w="0" w:type="auto"/>
            <w:vMerge w:val="restart"/>
            <w:shd w:val="clear" w:color="auto" w:fill="auto"/>
            <w:tcMar>
              <w:top w:w="44" w:type="dxa"/>
              <w:left w:w="44" w:type="dxa"/>
              <w:bottom w:w="44" w:type="dxa"/>
              <w:right w:w="44" w:type="dxa"/>
            </w:tcMar>
            <w:hideMark/>
          </w:tcPr>
          <w:p w:rsidR="00664A15" w:rsidRPr="00172BE3" w:rsidRDefault="00664A15" w:rsidP="00172BE3">
            <w:pPr>
              <w:jc w:val="center"/>
              <w:rPr>
                <w:rFonts w:asciiTheme="minorHAnsi" w:hAnsiTheme="minorHAnsi"/>
                <w:i/>
                <w:iCs/>
                <w:sz w:val="18"/>
                <w:szCs w:val="18"/>
              </w:rPr>
            </w:pPr>
            <w:r w:rsidRPr="00172BE3">
              <w:rPr>
                <w:rFonts w:asciiTheme="minorHAnsi" w:hAnsiTheme="minorHAnsi"/>
                <w:i/>
                <w:iCs/>
                <w:sz w:val="18"/>
                <w:szCs w:val="18"/>
              </w:rPr>
              <w:t>Additional information</w:t>
            </w:r>
          </w:p>
        </w:tc>
      </w:tr>
      <w:tr w:rsidR="00664A15" w:rsidRPr="00172BE3" w:rsidTr="00165260">
        <w:trPr>
          <w:jc w:val="center"/>
        </w:trPr>
        <w:tc>
          <w:tcPr>
            <w:tcW w:w="0" w:type="auto"/>
            <w:vMerge/>
            <w:shd w:val="clear" w:color="auto" w:fill="auto"/>
            <w:vAlign w:val="center"/>
            <w:hideMark/>
          </w:tcPr>
          <w:p w:rsidR="00664A15" w:rsidRPr="00172BE3" w:rsidRDefault="00664A15" w:rsidP="00172BE3">
            <w:pPr>
              <w:jc w:val="center"/>
              <w:rPr>
                <w:rFonts w:asciiTheme="minorHAnsi" w:hAnsiTheme="minorHAnsi"/>
                <w:sz w:val="18"/>
                <w:szCs w:val="18"/>
              </w:rPr>
            </w:pPr>
          </w:p>
        </w:tc>
        <w:tc>
          <w:tcPr>
            <w:tcW w:w="0" w:type="auto"/>
            <w:shd w:val="clear" w:color="auto" w:fill="auto"/>
            <w:tcMar>
              <w:top w:w="44" w:type="dxa"/>
              <w:left w:w="44" w:type="dxa"/>
              <w:bottom w:w="44" w:type="dxa"/>
              <w:right w:w="44" w:type="dxa"/>
            </w:tcMar>
            <w:hideMark/>
          </w:tcPr>
          <w:p w:rsidR="00664A15" w:rsidRPr="00172BE3" w:rsidRDefault="00664A15" w:rsidP="00172BE3">
            <w:pPr>
              <w:jc w:val="center"/>
              <w:rPr>
                <w:rFonts w:asciiTheme="minorHAnsi" w:hAnsiTheme="minorHAnsi"/>
                <w:i/>
                <w:iCs/>
                <w:sz w:val="18"/>
                <w:szCs w:val="18"/>
              </w:rPr>
            </w:pPr>
            <w:r w:rsidRPr="00172BE3">
              <w:rPr>
                <w:rFonts w:asciiTheme="minorHAnsi" w:hAnsiTheme="minorHAnsi"/>
                <w:i/>
                <w:iCs/>
                <w:sz w:val="18"/>
                <w:szCs w:val="18"/>
              </w:rPr>
              <w:t>Maximum length</w:t>
            </w:r>
          </w:p>
        </w:tc>
        <w:tc>
          <w:tcPr>
            <w:tcW w:w="0" w:type="auto"/>
            <w:shd w:val="clear" w:color="auto" w:fill="auto"/>
            <w:tcMar>
              <w:top w:w="44" w:type="dxa"/>
              <w:left w:w="44" w:type="dxa"/>
              <w:bottom w:w="44" w:type="dxa"/>
              <w:right w:w="44" w:type="dxa"/>
            </w:tcMar>
            <w:hideMark/>
          </w:tcPr>
          <w:p w:rsidR="00664A15" w:rsidRPr="00172BE3" w:rsidRDefault="00664A15" w:rsidP="00172BE3">
            <w:pPr>
              <w:jc w:val="center"/>
              <w:rPr>
                <w:rFonts w:asciiTheme="minorHAnsi" w:hAnsiTheme="minorHAnsi"/>
                <w:i/>
                <w:iCs/>
                <w:sz w:val="18"/>
                <w:szCs w:val="18"/>
              </w:rPr>
            </w:pPr>
            <w:r w:rsidRPr="00172BE3">
              <w:rPr>
                <w:rFonts w:asciiTheme="minorHAnsi" w:hAnsiTheme="minorHAnsi"/>
                <w:i/>
                <w:iCs/>
                <w:sz w:val="18"/>
                <w:szCs w:val="18"/>
              </w:rPr>
              <w:t>Minimum length</w:t>
            </w:r>
          </w:p>
        </w:tc>
        <w:tc>
          <w:tcPr>
            <w:tcW w:w="0" w:type="auto"/>
            <w:vMerge/>
            <w:shd w:val="clear" w:color="auto" w:fill="auto"/>
            <w:vAlign w:val="center"/>
            <w:hideMark/>
          </w:tcPr>
          <w:p w:rsidR="00664A15" w:rsidRPr="00172BE3" w:rsidRDefault="00664A15" w:rsidP="00172BE3">
            <w:pPr>
              <w:jc w:val="center"/>
              <w:rPr>
                <w:rFonts w:asciiTheme="minorHAnsi" w:hAnsiTheme="minorHAnsi"/>
                <w:sz w:val="18"/>
                <w:szCs w:val="18"/>
              </w:rPr>
            </w:pPr>
          </w:p>
        </w:tc>
        <w:tc>
          <w:tcPr>
            <w:tcW w:w="0" w:type="auto"/>
            <w:vMerge/>
            <w:shd w:val="clear" w:color="auto" w:fill="auto"/>
            <w:vAlign w:val="center"/>
            <w:hideMark/>
          </w:tcPr>
          <w:p w:rsidR="00664A15" w:rsidRPr="00172BE3" w:rsidRDefault="00664A15" w:rsidP="00172BE3">
            <w:pPr>
              <w:jc w:val="center"/>
              <w:rPr>
                <w:rFonts w:asciiTheme="minorHAnsi" w:hAnsiTheme="minorHAnsi"/>
                <w:sz w:val="18"/>
                <w:szCs w:val="18"/>
              </w:rPr>
            </w:pPr>
          </w:p>
        </w:tc>
      </w:tr>
      <w:tr w:rsidR="00664A15" w:rsidRPr="00172BE3" w:rsidTr="00165260">
        <w:trPr>
          <w:jc w:val="center"/>
        </w:trPr>
        <w:tc>
          <w:tcPr>
            <w:tcW w:w="0" w:type="auto"/>
            <w:tcMar>
              <w:top w:w="44" w:type="dxa"/>
              <w:left w:w="108" w:type="dxa"/>
              <w:bottom w:w="44" w:type="dxa"/>
              <w:right w:w="108" w:type="dxa"/>
            </w:tcMar>
            <w:hideMark/>
          </w:tcPr>
          <w:p w:rsidR="00664A15" w:rsidRPr="00172BE3" w:rsidRDefault="00664A15" w:rsidP="00172BE3">
            <w:pPr>
              <w:rPr>
                <w:rFonts w:asciiTheme="minorHAnsi" w:hAnsiTheme="minorHAnsi"/>
                <w:sz w:val="18"/>
                <w:szCs w:val="18"/>
              </w:rPr>
            </w:pPr>
            <w:r w:rsidRPr="00172BE3">
              <w:rPr>
                <w:rFonts w:asciiTheme="minorHAnsi" w:hAnsiTheme="minorHAnsi"/>
                <w:sz w:val="18"/>
                <w:szCs w:val="18"/>
              </w:rPr>
              <w:t xml:space="preserve">24 (NDC) </w:t>
            </w:r>
          </w:p>
        </w:tc>
        <w:tc>
          <w:tcPr>
            <w:tcW w:w="0" w:type="auto"/>
            <w:tcMar>
              <w:top w:w="44" w:type="dxa"/>
              <w:left w:w="108" w:type="dxa"/>
              <w:bottom w:w="44" w:type="dxa"/>
              <w:right w:w="108" w:type="dxa"/>
            </w:tcMar>
            <w:hideMark/>
          </w:tcPr>
          <w:p w:rsidR="00664A15" w:rsidRPr="00172BE3" w:rsidRDefault="00664A15" w:rsidP="00172BE3">
            <w:pPr>
              <w:jc w:val="center"/>
              <w:rPr>
                <w:rFonts w:asciiTheme="minorHAnsi" w:hAnsiTheme="minorHAnsi"/>
                <w:sz w:val="18"/>
                <w:szCs w:val="18"/>
              </w:rPr>
            </w:pPr>
            <w:r w:rsidRPr="00172BE3">
              <w:rPr>
                <w:rFonts w:asciiTheme="minorHAnsi" w:hAnsiTheme="minorHAnsi"/>
                <w:sz w:val="18"/>
                <w:szCs w:val="18"/>
              </w:rPr>
              <w:t>Nine</w:t>
            </w:r>
          </w:p>
        </w:tc>
        <w:tc>
          <w:tcPr>
            <w:tcW w:w="0" w:type="auto"/>
            <w:tcMar>
              <w:top w:w="44" w:type="dxa"/>
              <w:left w:w="108" w:type="dxa"/>
              <w:bottom w:w="44" w:type="dxa"/>
              <w:right w:w="108" w:type="dxa"/>
            </w:tcMar>
            <w:hideMark/>
          </w:tcPr>
          <w:p w:rsidR="00664A15" w:rsidRPr="00172BE3" w:rsidRDefault="00664A15" w:rsidP="00172BE3">
            <w:pPr>
              <w:jc w:val="center"/>
              <w:rPr>
                <w:rFonts w:asciiTheme="minorHAnsi" w:hAnsiTheme="minorHAnsi"/>
                <w:sz w:val="18"/>
                <w:szCs w:val="18"/>
              </w:rPr>
            </w:pPr>
            <w:r w:rsidRPr="00172BE3">
              <w:rPr>
                <w:rFonts w:asciiTheme="minorHAnsi" w:hAnsiTheme="minorHAnsi"/>
                <w:sz w:val="18"/>
                <w:szCs w:val="18"/>
              </w:rPr>
              <w:t>Nine</w:t>
            </w:r>
          </w:p>
        </w:tc>
        <w:tc>
          <w:tcPr>
            <w:tcW w:w="0" w:type="auto"/>
            <w:tcMar>
              <w:top w:w="44" w:type="dxa"/>
              <w:left w:w="108" w:type="dxa"/>
              <w:bottom w:w="44" w:type="dxa"/>
              <w:right w:w="108" w:type="dxa"/>
            </w:tcMar>
            <w:hideMark/>
          </w:tcPr>
          <w:p w:rsidR="00664A15" w:rsidRPr="00172BE3" w:rsidRDefault="00664A15" w:rsidP="00172BE3">
            <w:pPr>
              <w:jc w:val="left"/>
              <w:rPr>
                <w:rFonts w:asciiTheme="minorHAnsi" w:hAnsiTheme="minorHAnsi"/>
                <w:sz w:val="18"/>
                <w:szCs w:val="18"/>
              </w:rPr>
            </w:pPr>
            <w:r w:rsidRPr="00172BE3">
              <w:rPr>
                <w:rFonts w:asciiTheme="minorHAnsi" w:hAnsiTheme="minorHAnsi"/>
                <w:sz w:val="18"/>
                <w:szCs w:val="18"/>
              </w:rPr>
              <w:t xml:space="preserve">Geographic number for </w:t>
            </w:r>
            <w:r w:rsidR="00165260" w:rsidRPr="00172BE3">
              <w:rPr>
                <w:rFonts w:asciiTheme="minorHAnsi" w:hAnsiTheme="minorHAnsi"/>
                <w:sz w:val="18"/>
                <w:szCs w:val="18"/>
              </w:rPr>
              <w:t>s</w:t>
            </w:r>
            <w:r w:rsidRPr="00172BE3">
              <w:rPr>
                <w:rFonts w:asciiTheme="minorHAnsi" w:hAnsiTheme="minorHAnsi"/>
                <w:sz w:val="18"/>
                <w:szCs w:val="18"/>
              </w:rPr>
              <w:t>ervices based on Data Network Access</w:t>
            </w:r>
          </w:p>
        </w:tc>
        <w:tc>
          <w:tcPr>
            <w:tcW w:w="0" w:type="auto"/>
            <w:tcMar>
              <w:left w:w="108" w:type="dxa"/>
              <w:right w:w="108" w:type="dxa"/>
            </w:tcMar>
            <w:hideMark/>
          </w:tcPr>
          <w:p w:rsidR="00664A15" w:rsidRPr="00172BE3" w:rsidRDefault="00664A15" w:rsidP="00172BE3">
            <w:pPr>
              <w:jc w:val="left"/>
              <w:rPr>
                <w:sz w:val="18"/>
                <w:szCs w:val="18"/>
              </w:rPr>
            </w:pPr>
            <w:r w:rsidRPr="00172BE3">
              <w:rPr>
                <w:sz w:val="18"/>
                <w:szCs w:val="18"/>
              </w:rPr>
              <w:t>Assigned to Beltelecom</w:t>
            </w:r>
          </w:p>
        </w:tc>
      </w:tr>
    </w:tbl>
    <w:p w:rsidR="00664A15" w:rsidRDefault="00664A15" w:rsidP="00172BE3"/>
    <w:p w:rsidR="002A42CC" w:rsidRPr="002A42CC" w:rsidRDefault="002A42CC" w:rsidP="002A42CC">
      <w:pPr>
        <w:ind w:left="567" w:hanging="567"/>
        <w:jc w:val="left"/>
        <w:rPr>
          <w:lang w:val="en-US"/>
        </w:rPr>
      </w:pPr>
      <w:r w:rsidRPr="002A42CC">
        <w:rPr>
          <w:lang w:val="en-US"/>
        </w:rPr>
        <w:t>Contact:</w:t>
      </w:r>
    </w:p>
    <w:p w:rsidR="002A42CC" w:rsidRDefault="002A42CC" w:rsidP="002A42CC">
      <w:pPr>
        <w:ind w:left="567" w:hanging="567"/>
        <w:jc w:val="left"/>
        <w:rPr>
          <w:lang w:val="en-US"/>
        </w:rPr>
      </w:pPr>
      <w:r>
        <w:rPr>
          <w:lang w:val="en-US"/>
        </w:rPr>
        <w:tab/>
      </w:r>
      <w:r w:rsidRPr="002A42CC">
        <w:rPr>
          <w:lang w:val="en-US"/>
        </w:rPr>
        <w:t>Ministry of Communications and Informatization</w:t>
      </w:r>
      <w:r>
        <w:rPr>
          <w:lang w:val="en-US"/>
        </w:rPr>
        <w:br/>
      </w:r>
      <w:r w:rsidRPr="002A42CC">
        <w:rPr>
          <w:lang w:val="en-US"/>
        </w:rPr>
        <w:t>10,Nesavisimosti prospect,</w:t>
      </w:r>
      <w:r>
        <w:rPr>
          <w:lang w:val="en-US"/>
        </w:rPr>
        <w:br/>
      </w:r>
      <w:r w:rsidRPr="002A42CC">
        <w:rPr>
          <w:lang w:val="en-US"/>
        </w:rPr>
        <w:t>220050 MINSK</w:t>
      </w:r>
      <w:r>
        <w:rPr>
          <w:lang w:val="en-US"/>
        </w:rPr>
        <w:br/>
      </w:r>
      <w:r w:rsidRPr="002A42CC">
        <w:rPr>
          <w:lang w:val="en-US"/>
        </w:rPr>
        <w:t>Belarus</w:t>
      </w:r>
      <w:r>
        <w:rPr>
          <w:lang w:val="en-US"/>
        </w:rPr>
        <w:br/>
      </w:r>
      <w:r w:rsidRPr="002A42CC">
        <w:rPr>
          <w:lang w:val="en-US"/>
        </w:rPr>
        <w:t>Tel:</w:t>
      </w:r>
      <w:r>
        <w:rPr>
          <w:lang w:val="en-US"/>
        </w:rPr>
        <w:tab/>
      </w:r>
      <w:r w:rsidRPr="002A42CC">
        <w:rPr>
          <w:lang w:val="en-US"/>
        </w:rPr>
        <w:t xml:space="preserve">+375 17 227 38 61 </w:t>
      </w:r>
      <w:r>
        <w:rPr>
          <w:lang w:val="en-US"/>
        </w:rPr>
        <w:br/>
      </w:r>
      <w:r w:rsidRPr="002A42CC">
        <w:rPr>
          <w:lang w:val="en-US"/>
        </w:rPr>
        <w:t>Fax</w:t>
      </w:r>
      <w:r>
        <w:rPr>
          <w:lang w:val="en-US"/>
        </w:rPr>
        <w:t>:</w:t>
      </w:r>
      <w:r w:rsidRPr="002A42CC">
        <w:rPr>
          <w:lang w:val="en-US"/>
        </w:rPr>
        <w:t xml:space="preserve"> </w:t>
      </w:r>
      <w:r>
        <w:rPr>
          <w:lang w:val="en-US"/>
        </w:rPr>
        <w:tab/>
      </w:r>
      <w:r w:rsidRPr="002A42CC">
        <w:rPr>
          <w:lang w:val="en-US"/>
        </w:rPr>
        <w:t>+375 17 226 08 48</w:t>
      </w:r>
      <w:r>
        <w:rPr>
          <w:lang w:val="en-US"/>
        </w:rPr>
        <w:br/>
      </w:r>
      <w:r w:rsidRPr="002A42CC">
        <w:rPr>
          <w:lang w:val="en-US"/>
        </w:rPr>
        <w:t>E-mail:</w:t>
      </w:r>
      <w:r>
        <w:rPr>
          <w:lang w:val="en-US"/>
        </w:rPr>
        <w:tab/>
      </w:r>
      <w:r w:rsidRPr="002A42CC">
        <w:rPr>
          <w:lang w:val="en-US"/>
        </w:rPr>
        <w:t xml:space="preserve">mpt@mpt.gov.by </w:t>
      </w:r>
      <w:r>
        <w:rPr>
          <w:lang w:val="en-US"/>
        </w:rPr>
        <w:br/>
      </w:r>
      <w:r w:rsidRPr="002A42CC">
        <w:rPr>
          <w:lang w:val="en-US"/>
        </w:rPr>
        <w:t>URL:</w:t>
      </w:r>
      <w:r>
        <w:rPr>
          <w:lang w:val="en-US"/>
        </w:rPr>
        <w:tab/>
      </w:r>
      <w:r w:rsidRPr="002A42CC">
        <w:rPr>
          <w:lang w:val="en-US"/>
        </w:rPr>
        <w:t xml:space="preserve">www.mpt.gov.by </w:t>
      </w:r>
    </w:p>
    <w:p w:rsidR="00B24455" w:rsidRDefault="00B24455">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8A545A" w:rsidRPr="002A42CC" w:rsidRDefault="008A545A" w:rsidP="008A545A">
      <w:pPr>
        <w:keepNext/>
        <w:keepLines/>
        <w:tabs>
          <w:tab w:val="clear" w:pos="1276"/>
          <w:tab w:val="clear" w:pos="1843"/>
          <w:tab w:val="left" w:pos="1134"/>
          <w:tab w:val="left" w:pos="1560"/>
          <w:tab w:val="left" w:pos="2127"/>
        </w:tabs>
        <w:spacing w:before="240"/>
        <w:jc w:val="left"/>
        <w:outlineLvl w:val="3"/>
        <w:rPr>
          <w:b/>
          <w:bCs/>
        </w:rPr>
      </w:pPr>
      <w:r w:rsidRPr="002A42CC">
        <w:rPr>
          <w:b/>
          <w:bCs/>
        </w:rPr>
        <w:lastRenderedPageBreak/>
        <w:t>Bonaire, Sint Eustatius and Saba</w:t>
      </w:r>
      <w:r w:rsidR="00ED4DB7">
        <w:rPr>
          <w:b/>
          <w:bCs/>
        </w:rPr>
        <w:fldChar w:fldCharType="begin"/>
      </w:r>
      <w:r>
        <w:instrText xml:space="preserve"> TC "</w:instrText>
      </w:r>
      <w:bookmarkStart w:id="423" w:name="_Toc367715520"/>
      <w:r w:rsidRPr="00827F0B">
        <w:rPr>
          <w:b/>
          <w:bCs/>
        </w:rPr>
        <w:instrText>Bonaire, Sint Eustatius and Saba</w:instrText>
      </w:r>
      <w:bookmarkEnd w:id="423"/>
      <w:r>
        <w:instrText xml:space="preserve">" \f C \l "1" </w:instrText>
      </w:r>
      <w:r w:rsidR="00ED4DB7">
        <w:rPr>
          <w:b/>
          <w:bCs/>
        </w:rPr>
        <w:fldChar w:fldCharType="end"/>
      </w:r>
      <w:r w:rsidRPr="002A42CC">
        <w:rPr>
          <w:b/>
          <w:bCs/>
        </w:rPr>
        <w:t xml:space="preserve"> (country code +599)</w:t>
      </w:r>
    </w:p>
    <w:p w:rsidR="008A545A" w:rsidRPr="008135DF" w:rsidRDefault="008135DF" w:rsidP="008A545A">
      <w:pPr>
        <w:keepNext/>
        <w:keepLines/>
        <w:tabs>
          <w:tab w:val="clear" w:pos="1276"/>
          <w:tab w:val="clear" w:pos="1843"/>
          <w:tab w:val="left" w:pos="1134"/>
          <w:tab w:val="left" w:pos="1560"/>
          <w:tab w:val="left" w:pos="2127"/>
        </w:tabs>
        <w:spacing w:before="40"/>
        <w:jc w:val="left"/>
        <w:outlineLvl w:val="4"/>
      </w:pPr>
      <w:r w:rsidRPr="008135DF">
        <w:rPr>
          <w:rFonts w:eastAsiaTheme="majorEastAsia"/>
        </w:rPr>
        <w:t>Communications of 12.IX.2013 and 24.IX.2013</w:t>
      </w:r>
      <w:r w:rsidR="008A545A" w:rsidRPr="008135DF">
        <w:t>:</w:t>
      </w:r>
    </w:p>
    <w:p w:rsidR="008A545A" w:rsidRPr="002A42CC" w:rsidRDefault="008A545A" w:rsidP="008A545A">
      <w:pPr>
        <w:tabs>
          <w:tab w:val="clear" w:pos="1276"/>
          <w:tab w:val="clear" w:pos="1843"/>
          <w:tab w:val="left" w:pos="1134"/>
          <w:tab w:val="left" w:pos="1560"/>
          <w:tab w:val="left" w:pos="2127"/>
        </w:tabs>
      </w:pPr>
      <w:r w:rsidRPr="002A42CC">
        <w:t xml:space="preserve">The </w:t>
      </w:r>
      <w:r w:rsidRPr="002A42CC">
        <w:rPr>
          <w:i/>
          <w:iCs/>
        </w:rPr>
        <w:t xml:space="preserve">Bureau of Telecommunication and Post (Regulator), </w:t>
      </w:r>
      <w:r w:rsidRPr="00567A6A">
        <w:t>Curaçao</w:t>
      </w:r>
      <w:r w:rsidR="00567A6A">
        <w:rPr>
          <w:i/>
          <w:iCs/>
        </w:rPr>
        <w:t>,</w:t>
      </w:r>
      <w:r w:rsidR="00ED4DB7">
        <w:rPr>
          <w:i/>
          <w:iCs/>
        </w:rPr>
        <w:fldChar w:fldCharType="begin"/>
      </w:r>
      <w:r>
        <w:instrText xml:space="preserve"> TC "</w:instrText>
      </w:r>
      <w:bookmarkStart w:id="424" w:name="_Toc367715521"/>
      <w:r w:rsidRPr="0097695A">
        <w:rPr>
          <w:i/>
          <w:iCs/>
        </w:rPr>
        <w:instrText>Bureau of Telecommunication and Post (Regulator), Curaçao</w:instrText>
      </w:r>
      <w:bookmarkEnd w:id="424"/>
      <w:r>
        <w:instrText xml:space="preserve">" \f C \l "1" </w:instrText>
      </w:r>
      <w:r w:rsidR="00ED4DB7">
        <w:rPr>
          <w:i/>
          <w:iCs/>
        </w:rPr>
        <w:fldChar w:fldCharType="end"/>
      </w:r>
      <w:r w:rsidRPr="002A42CC">
        <w:t xml:space="preserve"> announces the following</w:t>
      </w:r>
      <w:r>
        <w:t xml:space="preserve"> </w:t>
      </w:r>
      <w:r w:rsidRPr="002A42CC">
        <w:t>deactivation of telephone numbers.</w:t>
      </w:r>
    </w:p>
    <w:p w:rsidR="008A545A" w:rsidRPr="002A42CC" w:rsidRDefault="008A545A" w:rsidP="008A545A">
      <w:r w:rsidRPr="002A42CC">
        <w:t xml:space="preserve">Fixed Service </w:t>
      </w:r>
    </w:p>
    <w:p w:rsidR="008A545A" w:rsidRPr="002A42CC" w:rsidRDefault="008A545A" w:rsidP="008A545A"/>
    <w:tbl>
      <w:tblPr>
        <w:tblW w:w="9072" w:type="dxa"/>
        <w:jc w:val="center"/>
        <w:tblBorders>
          <w:top w:val="nil"/>
          <w:left w:val="nil"/>
          <w:bottom w:val="nil"/>
          <w:right w:val="nil"/>
        </w:tblBorders>
        <w:tblLook w:val="0000"/>
      </w:tblPr>
      <w:tblGrid>
        <w:gridCol w:w="3537"/>
        <w:gridCol w:w="2938"/>
        <w:gridCol w:w="2597"/>
      </w:tblGrid>
      <w:tr w:rsidR="008A545A" w:rsidRPr="002A42CC" w:rsidTr="008A545A">
        <w:trPr>
          <w:trHeight w:val="267"/>
          <w:tblHeader/>
          <w:jc w:val="center"/>
        </w:trPr>
        <w:tc>
          <w:tcPr>
            <w:tcW w:w="2874" w:type="dxa"/>
            <w:tcBorders>
              <w:top w:val="single" w:sz="4" w:space="0" w:color="auto"/>
              <w:left w:val="single" w:sz="4" w:space="0" w:color="auto"/>
              <w:bottom w:val="single" w:sz="4" w:space="0" w:color="auto"/>
              <w:right w:val="single" w:sz="4" w:space="0" w:color="auto"/>
            </w:tcBorders>
            <w:vAlign w:val="center"/>
          </w:tcPr>
          <w:p w:rsidR="008A545A" w:rsidRPr="003F493D" w:rsidRDefault="008A545A" w:rsidP="008A545A">
            <w:pPr>
              <w:keepNext/>
              <w:tabs>
                <w:tab w:val="clear" w:pos="567"/>
                <w:tab w:val="clear" w:pos="1276"/>
                <w:tab w:val="clear" w:pos="1843"/>
                <w:tab w:val="clear" w:pos="5387"/>
                <w:tab w:val="clear" w:pos="5954"/>
              </w:tabs>
              <w:spacing w:before="60" w:after="60"/>
              <w:jc w:val="center"/>
              <w:rPr>
                <w:i/>
                <w:iCs/>
                <w:sz w:val="18"/>
                <w:szCs w:val="18"/>
                <w:lang w:val="fr-FR"/>
              </w:rPr>
            </w:pPr>
            <w:r w:rsidRPr="003F493D">
              <w:rPr>
                <w:i/>
                <w:iCs/>
                <w:sz w:val="18"/>
                <w:szCs w:val="18"/>
                <w:lang w:val="fr-FR"/>
              </w:rPr>
              <w:t xml:space="preserve">Locality </w:t>
            </w:r>
          </w:p>
        </w:tc>
        <w:tc>
          <w:tcPr>
            <w:tcW w:w="2387" w:type="dxa"/>
            <w:tcBorders>
              <w:top w:val="single" w:sz="4" w:space="0" w:color="auto"/>
              <w:left w:val="single" w:sz="4" w:space="0" w:color="auto"/>
              <w:bottom w:val="single" w:sz="4" w:space="0" w:color="auto"/>
              <w:right w:val="single" w:sz="4" w:space="0" w:color="auto"/>
            </w:tcBorders>
            <w:vAlign w:val="center"/>
          </w:tcPr>
          <w:p w:rsidR="008A545A" w:rsidRPr="003F493D" w:rsidRDefault="008A545A" w:rsidP="008A545A">
            <w:pPr>
              <w:keepNext/>
              <w:tabs>
                <w:tab w:val="clear" w:pos="567"/>
                <w:tab w:val="clear" w:pos="1276"/>
                <w:tab w:val="clear" w:pos="1843"/>
                <w:tab w:val="clear" w:pos="5387"/>
                <w:tab w:val="clear" w:pos="5954"/>
              </w:tabs>
              <w:spacing w:before="60" w:after="60"/>
              <w:jc w:val="center"/>
              <w:rPr>
                <w:i/>
                <w:iCs/>
                <w:sz w:val="18"/>
                <w:szCs w:val="18"/>
                <w:lang w:val="fr-FR"/>
              </w:rPr>
            </w:pPr>
            <w:r w:rsidRPr="003F493D">
              <w:rPr>
                <w:i/>
                <w:iCs/>
                <w:sz w:val="18"/>
                <w:szCs w:val="18"/>
                <w:lang w:val="fr-FR"/>
              </w:rPr>
              <w:t xml:space="preserve">Operator </w:t>
            </w:r>
          </w:p>
        </w:tc>
        <w:tc>
          <w:tcPr>
            <w:tcW w:w="2110" w:type="dxa"/>
            <w:tcBorders>
              <w:top w:val="single" w:sz="4" w:space="0" w:color="auto"/>
              <w:left w:val="single" w:sz="4" w:space="0" w:color="auto"/>
              <w:bottom w:val="single" w:sz="4" w:space="0" w:color="auto"/>
              <w:right w:val="single" w:sz="4" w:space="0" w:color="auto"/>
            </w:tcBorders>
            <w:vAlign w:val="center"/>
          </w:tcPr>
          <w:p w:rsidR="008A545A" w:rsidRPr="003F493D" w:rsidRDefault="008A545A" w:rsidP="00B24455">
            <w:pPr>
              <w:keepNext/>
              <w:tabs>
                <w:tab w:val="clear" w:pos="567"/>
                <w:tab w:val="clear" w:pos="1276"/>
                <w:tab w:val="clear" w:pos="1843"/>
                <w:tab w:val="clear" w:pos="5387"/>
                <w:tab w:val="clear" w:pos="5954"/>
              </w:tabs>
              <w:spacing w:before="60" w:after="60"/>
              <w:jc w:val="center"/>
              <w:rPr>
                <w:i/>
                <w:iCs/>
                <w:sz w:val="18"/>
                <w:szCs w:val="18"/>
                <w:lang w:val="fr-FR"/>
              </w:rPr>
            </w:pPr>
            <w:r w:rsidRPr="003F493D">
              <w:rPr>
                <w:i/>
                <w:iCs/>
                <w:sz w:val="18"/>
                <w:szCs w:val="18"/>
                <w:lang w:val="fr-FR"/>
              </w:rPr>
              <w:t>Subscriber Number</w:t>
            </w:r>
            <w:r w:rsidR="00B24455">
              <w:rPr>
                <w:i/>
                <w:iCs/>
                <w:sz w:val="18"/>
                <w:szCs w:val="18"/>
                <w:lang w:val="fr-FR"/>
              </w:rPr>
              <w:t xml:space="preserve"> </w:t>
            </w:r>
            <w:r w:rsidRPr="003F493D">
              <w:rPr>
                <w:i/>
                <w:iCs/>
                <w:sz w:val="18"/>
                <w:szCs w:val="18"/>
                <w:lang w:val="fr-FR"/>
              </w:rPr>
              <w:t xml:space="preserve">(SN) </w:t>
            </w:r>
          </w:p>
        </w:tc>
      </w:tr>
      <w:tr w:rsidR="008A545A" w:rsidRPr="002A42CC" w:rsidTr="008A545A">
        <w:trPr>
          <w:trHeight w:val="267"/>
          <w:tblHeader/>
          <w:jc w:val="center"/>
        </w:trPr>
        <w:tc>
          <w:tcPr>
            <w:tcW w:w="2874" w:type="dxa"/>
            <w:tcBorders>
              <w:left w:val="single" w:sz="4" w:space="0" w:color="auto"/>
              <w:bottom w:val="single" w:sz="4" w:space="0" w:color="auto"/>
              <w:right w:val="single" w:sz="4" w:space="0" w:color="auto"/>
            </w:tcBorders>
          </w:tcPr>
          <w:p w:rsidR="008A545A" w:rsidRPr="002A42CC" w:rsidRDefault="008A545A" w:rsidP="008A545A">
            <w:pPr>
              <w:tabs>
                <w:tab w:val="clear" w:pos="567"/>
                <w:tab w:val="clear" w:pos="1276"/>
                <w:tab w:val="clear" w:pos="1843"/>
                <w:tab w:val="clear" w:pos="5387"/>
                <w:tab w:val="clear" w:pos="5954"/>
              </w:tabs>
              <w:spacing w:before="60" w:after="60"/>
              <w:jc w:val="left"/>
              <w:rPr>
                <w:sz w:val="18"/>
                <w:szCs w:val="18"/>
                <w:lang w:val="fr-FR"/>
              </w:rPr>
            </w:pPr>
            <w:r w:rsidRPr="002A42CC">
              <w:rPr>
                <w:sz w:val="18"/>
                <w:szCs w:val="18"/>
                <w:lang w:val="fr-FR"/>
              </w:rPr>
              <w:t>Saba</w:t>
            </w:r>
          </w:p>
        </w:tc>
        <w:tc>
          <w:tcPr>
            <w:tcW w:w="2387" w:type="dxa"/>
            <w:tcBorders>
              <w:top w:val="nil"/>
              <w:left w:val="single" w:sz="4" w:space="0" w:color="auto"/>
              <w:bottom w:val="single" w:sz="4" w:space="0" w:color="auto"/>
              <w:right w:val="single" w:sz="4" w:space="0" w:color="auto"/>
            </w:tcBorders>
          </w:tcPr>
          <w:p w:rsidR="008A545A" w:rsidRPr="002A42CC" w:rsidRDefault="008A545A" w:rsidP="008A545A">
            <w:pPr>
              <w:tabs>
                <w:tab w:val="clear" w:pos="567"/>
                <w:tab w:val="clear" w:pos="1276"/>
                <w:tab w:val="clear" w:pos="1843"/>
                <w:tab w:val="clear" w:pos="5387"/>
                <w:tab w:val="clear" w:pos="5954"/>
              </w:tabs>
              <w:spacing w:before="60" w:after="60"/>
              <w:jc w:val="left"/>
              <w:rPr>
                <w:sz w:val="18"/>
                <w:szCs w:val="18"/>
                <w:lang w:val="fr-FR"/>
              </w:rPr>
            </w:pPr>
            <w:r w:rsidRPr="002A42CC">
              <w:rPr>
                <w:sz w:val="18"/>
                <w:szCs w:val="18"/>
                <w:lang w:val="fr-FR"/>
              </w:rPr>
              <w:t>Satel N.V</w:t>
            </w:r>
          </w:p>
        </w:tc>
        <w:tc>
          <w:tcPr>
            <w:tcW w:w="2110" w:type="dxa"/>
            <w:tcBorders>
              <w:top w:val="nil"/>
              <w:left w:val="single" w:sz="4" w:space="0" w:color="auto"/>
              <w:bottom w:val="single" w:sz="4" w:space="0" w:color="auto"/>
              <w:right w:val="single" w:sz="4" w:space="0" w:color="auto"/>
            </w:tcBorders>
          </w:tcPr>
          <w:p w:rsidR="008A545A" w:rsidRPr="002A42CC" w:rsidRDefault="00567A6A" w:rsidP="00FD65FF">
            <w:pPr>
              <w:tabs>
                <w:tab w:val="clear" w:pos="567"/>
                <w:tab w:val="clear" w:pos="1276"/>
                <w:tab w:val="clear" w:pos="1843"/>
                <w:tab w:val="clear" w:pos="5387"/>
                <w:tab w:val="clear" w:pos="5954"/>
              </w:tabs>
              <w:spacing w:before="60" w:after="60"/>
              <w:ind w:left="360"/>
              <w:contextualSpacing/>
              <w:jc w:val="center"/>
              <w:rPr>
                <w:sz w:val="18"/>
                <w:szCs w:val="18"/>
                <w:lang w:val="fr-FR"/>
              </w:rPr>
            </w:pPr>
            <w:r>
              <w:rPr>
                <w:sz w:val="18"/>
                <w:szCs w:val="18"/>
                <w:lang w:val="fr-FR"/>
              </w:rPr>
              <w:t>416</w:t>
            </w:r>
            <w:r w:rsidR="00FD65FF">
              <w:rPr>
                <w:sz w:val="18"/>
                <w:szCs w:val="18"/>
                <w:lang w:val="fr-FR"/>
              </w:rPr>
              <w:t>-</w:t>
            </w:r>
            <w:r w:rsidR="008A545A" w:rsidRPr="002A42CC">
              <w:rPr>
                <w:sz w:val="18"/>
                <w:szCs w:val="18"/>
                <w:lang w:val="fr-FR"/>
              </w:rPr>
              <w:t>9XXX</w:t>
            </w:r>
          </w:p>
        </w:tc>
      </w:tr>
    </w:tbl>
    <w:p w:rsidR="008A545A" w:rsidRDefault="008A545A" w:rsidP="008A545A"/>
    <w:p w:rsidR="008A545A" w:rsidRPr="002A42CC" w:rsidRDefault="008A545A" w:rsidP="008A545A">
      <w:r w:rsidRPr="002A42CC">
        <w:t xml:space="preserve">Mobile Service </w:t>
      </w:r>
    </w:p>
    <w:p w:rsidR="008A545A" w:rsidRPr="002A42CC" w:rsidRDefault="008A545A" w:rsidP="008A545A">
      <w:pPr>
        <w:tabs>
          <w:tab w:val="clear" w:pos="1276"/>
          <w:tab w:val="clear" w:pos="1843"/>
          <w:tab w:val="left" w:pos="1134"/>
          <w:tab w:val="left" w:pos="1560"/>
          <w:tab w:val="left" w:pos="2127"/>
        </w:tabs>
      </w:pPr>
    </w:p>
    <w:tbl>
      <w:tblPr>
        <w:tblW w:w="9072" w:type="dxa"/>
        <w:jc w:val="center"/>
        <w:tblBorders>
          <w:top w:val="nil"/>
          <w:left w:val="nil"/>
          <w:bottom w:val="nil"/>
          <w:right w:val="nil"/>
        </w:tblBorders>
        <w:tblLook w:val="0000"/>
      </w:tblPr>
      <w:tblGrid>
        <w:gridCol w:w="3537"/>
        <w:gridCol w:w="2938"/>
        <w:gridCol w:w="2597"/>
      </w:tblGrid>
      <w:tr w:rsidR="008A545A" w:rsidRPr="003F493D" w:rsidTr="008A545A">
        <w:trPr>
          <w:trHeight w:val="267"/>
          <w:tblHeader/>
          <w:jc w:val="center"/>
        </w:trPr>
        <w:tc>
          <w:tcPr>
            <w:tcW w:w="2874" w:type="dxa"/>
            <w:tcBorders>
              <w:top w:val="single" w:sz="4" w:space="0" w:color="auto"/>
              <w:left w:val="single" w:sz="4" w:space="0" w:color="auto"/>
              <w:bottom w:val="single" w:sz="4" w:space="0" w:color="auto"/>
              <w:right w:val="single" w:sz="4" w:space="0" w:color="auto"/>
            </w:tcBorders>
            <w:vAlign w:val="center"/>
          </w:tcPr>
          <w:p w:rsidR="008A545A" w:rsidRPr="003F493D" w:rsidRDefault="008A545A" w:rsidP="008A545A">
            <w:pPr>
              <w:keepNext/>
              <w:tabs>
                <w:tab w:val="clear" w:pos="567"/>
                <w:tab w:val="clear" w:pos="1276"/>
                <w:tab w:val="clear" w:pos="1843"/>
                <w:tab w:val="clear" w:pos="5387"/>
                <w:tab w:val="clear" w:pos="5954"/>
              </w:tabs>
              <w:spacing w:before="80" w:after="80"/>
              <w:jc w:val="center"/>
              <w:rPr>
                <w:i/>
                <w:iCs/>
                <w:sz w:val="18"/>
                <w:szCs w:val="18"/>
                <w:lang w:val="fr-FR"/>
              </w:rPr>
            </w:pPr>
            <w:r w:rsidRPr="003F493D">
              <w:rPr>
                <w:i/>
                <w:iCs/>
                <w:sz w:val="18"/>
                <w:szCs w:val="18"/>
                <w:lang w:val="fr-FR"/>
              </w:rPr>
              <w:t xml:space="preserve">Locality </w:t>
            </w:r>
          </w:p>
        </w:tc>
        <w:tc>
          <w:tcPr>
            <w:tcW w:w="2387" w:type="dxa"/>
            <w:tcBorders>
              <w:top w:val="single" w:sz="4" w:space="0" w:color="auto"/>
              <w:left w:val="single" w:sz="4" w:space="0" w:color="auto"/>
              <w:bottom w:val="single" w:sz="4" w:space="0" w:color="auto"/>
              <w:right w:val="single" w:sz="4" w:space="0" w:color="auto"/>
            </w:tcBorders>
            <w:vAlign w:val="center"/>
          </w:tcPr>
          <w:p w:rsidR="008A545A" w:rsidRPr="003F493D" w:rsidRDefault="008A545A" w:rsidP="008A545A">
            <w:pPr>
              <w:keepNext/>
              <w:tabs>
                <w:tab w:val="clear" w:pos="567"/>
                <w:tab w:val="clear" w:pos="1276"/>
                <w:tab w:val="clear" w:pos="1843"/>
                <w:tab w:val="clear" w:pos="5387"/>
                <w:tab w:val="clear" w:pos="5954"/>
              </w:tabs>
              <w:spacing w:before="80" w:after="80"/>
              <w:jc w:val="center"/>
              <w:rPr>
                <w:i/>
                <w:iCs/>
                <w:sz w:val="18"/>
                <w:szCs w:val="18"/>
                <w:lang w:val="fr-FR"/>
              </w:rPr>
            </w:pPr>
            <w:r w:rsidRPr="003F493D">
              <w:rPr>
                <w:i/>
                <w:iCs/>
                <w:sz w:val="18"/>
                <w:szCs w:val="18"/>
                <w:lang w:val="fr-FR"/>
              </w:rPr>
              <w:t xml:space="preserve">Operator </w:t>
            </w:r>
          </w:p>
        </w:tc>
        <w:tc>
          <w:tcPr>
            <w:tcW w:w="2110" w:type="dxa"/>
            <w:tcBorders>
              <w:top w:val="single" w:sz="4" w:space="0" w:color="auto"/>
              <w:left w:val="single" w:sz="4" w:space="0" w:color="auto"/>
              <w:bottom w:val="single" w:sz="4" w:space="0" w:color="auto"/>
              <w:right w:val="single" w:sz="4" w:space="0" w:color="auto"/>
            </w:tcBorders>
            <w:vAlign w:val="center"/>
          </w:tcPr>
          <w:p w:rsidR="008A545A" w:rsidRPr="003F493D" w:rsidRDefault="008A545A" w:rsidP="00B24455">
            <w:pPr>
              <w:keepNext/>
              <w:tabs>
                <w:tab w:val="clear" w:pos="567"/>
                <w:tab w:val="clear" w:pos="1276"/>
                <w:tab w:val="clear" w:pos="1843"/>
                <w:tab w:val="clear" w:pos="5387"/>
                <w:tab w:val="clear" w:pos="5954"/>
              </w:tabs>
              <w:spacing w:before="80" w:after="80"/>
              <w:jc w:val="center"/>
              <w:rPr>
                <w:i/>
                <w:iCs/>
                <w:sz w:val="18"/>
                <w:szCs w:val="18"/>
                <w:lang w:val="fr-FR"/>
              </w:rPr>
            </w:pPr>
            <w:r w:rsidRPr="003F493D">
              <w:rPr>
                <w:i/>
                <w:iCs/>
                <w:sz w:val="18"/>
                <w:szCs w:val="18"/>
                <w:lang w:val="fr-FR"/>
              </w:rPr>
              <w:t>Subscriber Number</w:t>
            </w:r>
            <w:r w:rsidR="00B24455">
              <w:rPr>
                <w:i/>
                <w:iCs/>
                <w:sz w:val="18"/>
                <w:szCs w:val="18"/>
                <w:lang w:val="fr-FR"/>
              </w:rPr>
              <w:t xml:space="preserve"> </w:t>
            </w:r>
            <w:r w:rsidRPr="003F493D">
              <w:rPr>
                <w:i/>
                <w:iCs/>
                <w:sz w:val="18"/>
                <w:szCs w:val="18"/>
                <w:lang w:val="fr-FR"/>
              </w:rPr>
              <w:t xml:space="preserve">(SN) </w:t>
            </w:r>
          </w:p>
        </w:tc>
      </w:tr>
      <w:tr w:rsidR="008A545A" w:rsidRPr="003F493D" w:rsidTr="008A545A">
        <w:trPr>
          <w:trHeight w:val="267"/>
          <w:tblHeader/>
          <w:jc w:val="center"/>
        </w:trPr>
        <w:tc>
          <w:tcPr>
            <w:tcW w:w="2874" w:type="dxa"/>
            <w:tcBorders>
              <w:left w:val="single" w:sz="4" w:space="0" w:color="auto"/>
              <w:bottom w:val="single" w:sz="4" w:space="0" w:color="auto"/>
              <w:right w:val="single" w:sz="4" w:space="0" w:color="auto"/>
            </w:tcBorders>
          </w:tcPr>
          <w:p w:rsidR="008A545A" w:rsidRPr="003F493D" w:rsidRDefault="008A545A" w:rsidP="008A545A">
            <w:pPr>
              <w:tabs>
                <w:tab w:val="clear" w:pos="567"/>
                <w:tab w:val="clear" w:pos="1276"/>
                <w:tab w:val="clear" w:pos="1843"/>
                <w:tab w:val="clear" w:pos="5387"/>
                <w:tab w:val="clear" w:pos="5954"/>
              </w:tabs>
              <w:spacing w:before="40" w:after="40"/>
              <w:jc w:val="left"/>
              <w:rPr>
                <w:sz w:val="18"/>
                <w:szCs w:val="18"/>
                <w:lang w:val="fr-FR"/>
              </w:rPr>
            </w:pPr>
            <w:r w:rsidRPr="003F493D">
              <w:rPr>
                <w:sz w:val="18"/>
                <w:szCs w:val="18"/>
                <w:lang w:val="fr-FR"/>
              </w:rPr>
              <w:t>Bonnaire</w:t>
            </w:r>
          </w:p>
        </w:tc>
        <w:tc>
          <w:tcPr>
            <w:tcW w:w="2387" w:type="dxa"/>
            <w:tcBorders>
              <w:top w:val="nil"/>
              <w:left w:val="single" w:sz="4" w:space="0" w:color="auto"/>
              <w:bottom w:val="single" w:sz="4" w:space="0" w:color="auto"/>
              <w:right w:val="single" w:sz="4" w:space="0" w:color="auto"/>
            </w:tcBorders>
          </w:tcPr>
          <w:p w:rsidR="008A545A" w:rsidRPr="003F493D" w:rsidRDefault="008A545A"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fr-FR"/>
              </w:rPr>
            </w:pPr>
            <w:r w:rsidRPr="003F493D">
              <w:rPr>
                <w:sz w:val="18"/>
                <w:szCs w:val="18"/>
                <w:lang w:val="fr-FR"/>
              </w:rPr>
              <w:t>Telbo N.V</w:t>
            </w:r>
          </w:p>
        </w:tc>
        <w:tc>
          <w:tcPr>
            <w:tcW w:w="2110" w:type="dxa"/>
            <w:tcBorders>
              <w:top w:val="nil"/>
              <w:left w:val="single" w:sz="4" w:space="0" w:color="auto"/>
              <w:bottom w:val="single" w:sz="4" w:space="0" w:color="auto"/>
              <w:right w:val="single" w:sz="4" w:space="0" w:color="auto"/>
            </w:tcBorders>
          </w:tcPr>
          <w:p w:rsidR="008A545A" w:rsidRPr="003F493D" w:rsidRDefault="008A545A"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sz w:val="18"/>
                <w:szCs w:val="18"/>
                <w:lang w:val="fr-FR"/>
              </w:rPr>
            </w:pPr>
            <w:r w:rsidRPr="003F493D">
              <w:rPr>
                <w:sz w:val="18"/>
                <w:szCs w:val="18"/>
                <w:lang w:val="fr-FR"/>
              </w:rPr>
              <w:t>78X-XXX</w:t>
            </w:r>
          </w:p>
        </w:tc>
      </w:tr>
    </w:tbl>
    <w:p w:rsidR="008A545A" w:rsidRPr="002A42CC" w:rsidRDefault="008A545A" w:rsidP="008A545A">
      <w:pPr>
        <w:tabs>
          <w:tab w:val="clear" w:pos="1276"/>
          <w:tab w:val="clear" w:pos="1843"/>
          <w:tab w:val="left" w:pos="1134"/>
          <w:tab w:val="left" w:pos="1560"/>
          <w:tab w:val="left" w:pos="2127"/>
        </w:tabs>
      </w:pPr>
    </w:p>
    <w:p w:rsidR="008A545A" w:rsidRPr="002A42CC" w:rsidRDefault="008A545A" w:rsidP="008A545A">
      <w:r w:rsidRPr="002A42CC">
        <w:t xml:space="preserve">The </w:t>
      </w:r>
      <w:r w:rsidRPr="008A545A">
        <w:rPr>
          <w:i/>
          <w:iCs/>
        </w:rPr>
        <w:t>Bureau of Telecommunication and Post (Regulator)</w:t>
      </w:r>
      <w:r w:rsidRPr="002A42CC">
        <w:t>, Curaçao</w:t>
      </w:r>
      <w:r w:rsidR="00567A6A">
        <w:t xml:space="preserve">, </w:t>
      </w:r>
      <w:r w:rsidRPr="002A42CC">
        <w:t>announces</w:t>
      </w:r>
      <w:r w:rsidR="00ED4DB7">
        <w:fldChar w:fldCharType="begin"/>
      </w:r>
      <w:r>
        <w:instrText xml:space="preserve"> TC "</w:instrText>
      </w:r>
      <w:bookmarkStart w:id="425" w:name="_Toc367715522"/>
      <w:r w:rsidRPr="00D80B38">
        <w:rPr>
          <w:i/>
          <w:iCs/>
        </w:rPr>
        <w:instrText>Bureau of Telecommunication and Post (Regulator)</w:instrText>
      </w:r>
      <w:r w:rsidRPr="00D80B38">
        <w:instrText>, Curaçaoannounces</w:instrText>
      </w:r>
      <w:bookmarkEnd w:id="425"/>
      <w:r>
        <w:instrText xml:space="preserve">" \f C \l "1" </w:instrText>
      </w:r>
      <w:r w:rsidR="00ED4DB7">
        <w:fldChar w:fldCharType="end"/>
      </w:r>
      <w:r w:rsidRPr="002A42CC">
        <w:t xml:space="preserve"> the following activation of telephone numbers .</w:t>
      </w:r>
    </w:p>
    <w:p w:rsidR="008A545A" w:rsidRPr="002A42CC" w:rsidRDefault="008A545A" w:rsidP="008A545A">
      <w:r w:rsidRPr="002A42CC">
        <w:t xml:space="preserve">Mobile Service </w:t>
      </w:r>
    </w:p>
    <w:p w:rsidR="008A545A" w:rsidRPr="00DE6BFF" w:rsidRDefault="008A545A" w:rsidP="008A545A">
      <w:pPr>
        <w:tabs>
          <w:tab w:val="clear" w:pos="1276"/>
          <w:tab w:val="clear" w:pos="1843"/>
          <w:tab w:val="left" w:pos="1134"/>
          <w:tab w:val="left" w:pos="1560"/>
          <w:tab w:val="left" w:pos="2127"/>
        </w:tabs>
        <w:rPr>
          <w:sz w:val="8"/>
        </w:rPr>
      </w:pPr>
    </w:p>
    <w:tbl>
      <w:tblPr>
        <w:tblW w:w="9072" w:type="dxa"/>
        <w:jc w:val="center"/>
        <w:tblLayout w:type="fixed"/>
        <w:tblLook w:val="04A0"/>
      </w:tblPr>
      <w:tblGrid>
        <w:gridCol w:w="3189"/>
        <w:gridCol w:w="3285"/>
        <w:gridCol w:w="2598"/>
      </w:tblGrid>
      <w:tr w:rsidR="008A545A" w:rsidRPr="003F493D" w:rsidTr="004053F6">
        <w:trPr>
          <w:trHeight w:val="267"/>
          <w:tblHeader/>
          <w:jc w:val="center"/>
        </w:trPr>
        <w:tc>
          <w:tcPr>
            <w:tcW w:w="31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545A" w:rsidRPr="003F493D" w:rsidRDefault="008A545A" w:rsidP="008A5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iCs/>
                <w:sz w:val="18"/>
                <w:szCs w:val="18"/>
                <w:lang w:val="fr-FR"/>
              </w:rPr>
            </w:pPr>
            <w:r w:rsidRPr="003F493D">
              <w:rPr>
                <w:i/>
                <w:iCs/>
                <w:sz w:val="18"/>
                <w:szCs w:val="18"/>
                <w:lang w:val="fr-FR"/>
              </w:rPr>
              <w:t xml:space="preserve">Locality </w:t>
            </w:r>
          </w:p>
        </w:tc>
        <w:tc>
          <w:tcPr>
            <w:tcW w:w="32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545A" w:rsidRPr="003F493D" w:rsidRDefault="008A545A" w:rsidP="008A545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iCs/>
                <w:sz w:val="18"/>
                <w:szCs w:val="18"/>
                <w:lang w:val="fr-FR"/>
              </w:rPr>
            </w:pPr>
            <w:r w:rsidRPr="003F493D">
              <w:rPr>
                <w:i/>
                <w:iCs/>
                <w:sz w:val="18"/>
                <w:szCs w:val="18"/>
                <w:lang w:val="fr-FR"/>
              </w:rPr>
              <w:t xml:space="preserve">Operator </w:t>
            </w:r>
          </w:p>
        </w:tc>
        <w:tc>
          <w:tcPr>
            <w:tcW w:w="25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545A" w:rsidRPr="003F493D" w:rsidRDefault="008A545A" w:rsidP="00B24455">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i/>
                <w:iCs/>
                <w:sz w:val="18"/>
                <w:szCs w:val="18"/>
                <w:lang w:val="fr-FR"/>
              </w:rPr>
            </w:pPr>
            <w:r w:rsidRPr="003F493D">
              <w:rPr>
                <w:i/>
                <w:iCs/>
                <w:sz w:val="18"/>
                <w:szCs w:val="18"/>
                <w:lang w:val="fr-FR"/>
              </w:rPr>
              <w:t>Subscriber Number</w:t>
            </w:r>
            <w:r w:rsidR="00B24455">
              <w:rPr>
                <w:i/>
                <w:iCs/>
                <w:sz w:val="18"/>
                <w:szCs w:val="18"/>
                <w:lang w:val="fr-FR"/>
              </w:rPr>
              <w:t xml:space="preserve"> </w:t>
            </w:r>
            <w:r w:rsidRPr="003F493D">
              <w:rPr>
                <w:i/>
                <w:iCs/>
                <w:sz w:val="18"/>
                <w:szCs w:val="18"/>
                <w:lang w:val="fr-FR"/>
              </w:rPr>
              <w:t xml:space="preserve">(SN) </w:t>
            </w:r>
          </w:p>
        </w:tc>
      </w:tr>
      <w:tr w:rsidR="004053F6" w:rsidRPr="003F493D" w:rsidTr="008135DF">
        <w:trPr>
          <w:trHeight w:val="267"/>
          <w:jc w:val="center"/>
        </w:trPr>
        <w:tc>
          <w:tcPr>
            <w:tcW w:w="3189" w:type="dxa"/>
            <w:vMerge w:val="restart"/>
            <w:tcBorders>
              <w:top w:val="nil"/>
              <w:left w:val="single" w:sz="8" w:space="0" w:color="auto"/>
              <w:right w:val="single" w:sz="8" w:space="0" w:color="auto"/>
            </w:tcBorders>
            <w:vAlign w:val="center"/>
            <w:hideMark/>
          </w:tcPr>
          <w:p w:rsidR="004053F6" w:rsidRPr="003F493D" w:rsidRDefault="004053F6"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rFonts w:eastAsiaTheme="minorEastAsia"/>
                <w:sz w:val="18"/>
                <w:szCs w:val="18"/>
                <w:lang w:val="fr-FR"/>
              </w:rPr>
            </w:pPr>
            <w:r w:rsidRPr="003F493D">
              <w:rPr>
                <w:sz w:val="18"/>
                <w:szCs w:val="18"/>
                <w:lang w:val="fr-FR"/>
              </w:rPr>
              <w:t>Bonnaire</w:t>
            </w:r>
          </w:p>
        </w:tc>
        <w:tc>
          <w:tcPr>
            <w:tcW w:w="3285" w:type="dxa"/>
            <w:tcBorders>
              <w:top w:val="nil"/>
              <w:left w:val="nil"/>
              <w:bottom w:val="single" w:sz="8" w:space="0" w:color="auto"/>
              <w:right w:val="single" w:sz="8" w:space="0" w:color="auto"/>
            </w:tcBorders>
            <w:tcMar>
              <w:top w:w="0" w:type="dxa"/>
              <w:left w:w="108" w:type="dxa"/>
              <w:bottom w:w="0" w:type="dxa"/>
              <w:right w:w="108" w:type="dxa"/>
            </w:tcMar>
            <w:hideMark/>
          </w:tcPr>
          <w:p w:rsidR="004053F6" w:rsidRPr="003F493D" w:rsidRDefault="004053F6"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es-ES"/>
              </w:rPr>
            </w:pPr>
            <w:r w:rsidRPr="003F493D">
              <w:rPr>
                <w:sz w:val="18"/>
                <w:szCs w:val="18"/>
                <w:lang w:val="es-ES"/>
              </w:rPr>
              <w:t>Antiano Por d.b.a Digicel</w:t>
            </w:r>
          </w:p>
        </w:tc>
        <w:tc>
          <w:tcPr>
            <w:tcW w:w="2598" w:type="dxa"/>
            <w:tcBorders>
              <w:top w:val="nil"/>
              <w:left w:val="nil"/>
              <w:bottom w:val="single" w:sz="8" w:space="0" w:color="auto"/>
              <w:right w:val="single" w:sz="8" w:space="0" w:color="auto"/>
            </w:tcBorders>
            <w:tcMar>
              <w:top w:w="0" w:type="dxa"/>
              <w:left w:w="108" w:type="dxa"/>
              <w:bottom w:w="0" w:type="dxa"/>
              <w:right w:w="108" w:type="dxa"/>
            </w:tcMar>
            <w:hideMark/>
          </w:tcPr>
          <w:p w:rsidR="004053F6" w:rsidRPr="003F493D" w:rsidRDefault="004053F6"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sz w:val="18"/>
                <w:szCs w:val="18"/>
                <w:lang w:val="fr-FR"/>
              </w:rPr>
            </w:pPr>
            <w:r w:rsidRPr="003F493D">
              <w:rPr>
                <w:sz w:val="18"/>
                <w:szCs w:val="18"/>
                <w:lang w:val="fr-FR"/>
              </w:rPr>
              <w:t>78X-XXX</w:t>
            </w:r>
          </w:p>
        </w:tc>
      </w:tr>
      <w:tr w:rsidR="004053F6" w:rsidRPr="003F493D" w:rsidTr="008135DF">
        <w:trPr>
          <w:trHeight w:val="267"/>
          <w:jc w:val="center"/>
        </w:trPr>
        <w:tc>
          <w:tcPr>
            <w:tcW w:w="3189"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4053F6" w:rsidRPr="003F493D" w:rsidRDefault="004053F6"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fr-FR"/>
              </w:rPr>
            </w:pPr>
          </w:p>
        </w:tc>
        <w:tc>
          <w:tcPr>
            <w:tcW w:w="32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053F6" w:rsidRPr="004053F6" w:rsidRDefault="004053F6" w:rsidP="004053F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es-ES"/>
              </w:rPr>
            </w:pPr>
            <w:r w:rsidRPr="004053F6">
              <w:rPr>
                <w:sz w:val="18"/>
                <w:szCs w:val="18"/>
                <w:lang w:val="es-ES"/>
              </w:rPr>
              <w:t>Telbo N.V</w:t>
            </w:r>
          </w:p>
        </w:tc>
        <w:tc>
          <w:tcPr>
            <w:tcW w:w="259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053F6" w:rsidRPr="004053F6" w:rsidRDefault="004053F6" w:rsidP="004053F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es-ES"/>
              </w:rPr>
            </w:pPr>
            <w:r w:rsidRPr="004053F6">
              <w:rPr>
                <w:sz w:val="18"/>
                <w:szCs w:val="18"/>
                <w:lang w:val="es-ES"/>
              </w:rPr>
              <w:t>599 770-XXX and 777-XXXX</w:t>
            </w:r>
          </w:p>
        </w:tc>
      </w:tr>
      <w:tr w:rsidR="008A545A" w:rsidRPr="003F493D" w:rsidTr="004053F6">
        <w:trPr>
          <w:trHeight w:val="267"/>
          <w:jc w:val="center"/>
        </w:trPr>
        <w:tc>
          <w:tcPr>
            <w:tcW w:w="31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545A" w:rsidRPr="003F493D" w:rsidRDefault="008A545A"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fr-FR"/>
              </w:rPr>
            </w:pPr>
            <w:r w:rsidRPr="003F493D">
              <w:rPr>
                <w:sz w:val="18"/>
                <w:szCs w:val="18"/>
                <w:lang w:val="fr-FR"/>
              </w:rPr>
              <w:t>Saba</w:t>
            </w:r>
          </w:p>
        </w:tc>
        <w:tc>
          <w:tcPr>
            <w:tcW w:w="32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A545A" w:rsidRPr="003F493D" w:rsidRDefault="008A545A"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fr-FR"/>
              </w:rPr>
            </w:pPr>
            <w:r w:rsidRPr="003F493D">
              <w:rPr>
                <w:sz w:val="18"/>
                <w:szCs w:val="18"/>
                <w:lang w:val="fr-FR"/>
              </w:rPr>
              <w:t xml:space="preserve">Satel </w:t>
            </w:r>
          </w:p>
        </w:tc>
        <w:tc>
          <w:tcPr>
            <w:tcW w:w="259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A545A" w:rsidRPr="003F493D" w:rsidRDefault="008A545A"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sz w:val="18"/>
                <w:szCs w:val="18"/>
                <w:lang w:val="fr-FR"/>
              </w:rPr>
            </w:pPr>
            <w:r w:rsidRPr="003F493D">
              <w:rPr>
                <w:sz w:val="18"/>
                <w:szCs w:val="18"/>
                <w:lang w:val="fr-FR"/>
              </w:rPr>
              <w:t>416-9XXX</w:t>
            </w:r>
          </w:p>
        </w:tc>
      </w:tr>
      <w:tr w:rsidR="008A545A" w:rsidRPr="003F493D" w:rsidTr="004053F6">
        <w:trPr>
          <w:trHeight w:val="267"/>
          <w:jc w:val="center"/>
        </w:trPr>
        <w:tc>
          <w:tcPr>
            <w:tcW w:w="318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A545A" w:rsidRPr="003F493D" w:rsidRDefault="008A545A"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fr-FR"/>
              </w:rPr>
            </w:pPr>
            <w:r w:rsidRPr="003F493D">
              <w:rPr>
                <w:sz w:val="18"/>
                <w:szCs w:val="18"/>
                <w:lang w:val="fr-FR"/>
              </w:rPr>
              <w:t>St. Eustatius (Statia)</w:t>
            </w:r>
          </w:p>
        </w:tc>
        <w:tc>
          <w:tcPr>
            <w:tcW w:w="32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545A" w:rsidRPr="003F493D" w:rsidRDefault="008A545A"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rPr>
                <w:sz w:val="18"/>
                <w:szCs w:val="18"/>
                <w:lang w:val="fr-FR"/>
              </w:rPr>
            </w:pPr>
            <w:r w:rsidRPr="003F493D">
              <w:rPr>
                <w:sz w:val="18"/>
                <w:szCs w:val="18"/>
                <w:lang w:val="fr-FR"/>
              </w:rPr>
              <w:t>Eutel N.V</w:t>
            </w:r>
          </w:p>
        </w:tc>
        <w:tc>
          <w:tcPr>
            <w:tcW w:w="259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A545A" w:rsidRPr="003F493D" w:rsidRDefault="008A545A" w:rsidP="008A545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rPr>
                <w:sz w:val="18"/>
                <w:szCs w:val="18"/>
                <w:lang w:val="fr-FR"/>
              </w:rPr>
            </w:pPr>
            <w:r w:rsidRPr="003F493D">
              <w:rPr>
                <w:sz w:val="18"/>
                <w:szCs w:val="18"/>
                <w:lang w:val="fr-FR"/>
              </w:rPr>
              <w:t>318-8XXX</w:t>
            </w:r>
          </w:p>
        </w:tc>
      </w:tr>
    </w:tbl>
    <w:p w:rsidR="008A545A" w:rsidRPr="002A42CC" w:rsidRDefault="008A545A" w:rsidP="00DE6BFF">
      <w:pPr>
        <w:spacing w:before="0"/>
        <w:rPr>
          <w:rFonts w:eastAsiaTheme="majorEastAsia"/>
          <w:lang w:val="fr-FR"/>
        </w:rPr>
      </w:pPr>
    </w:p>
    <w:p w:rsidR="008A545A" w:rsidRPr="002A42CC" w:rsidRDefault="008A545A" w:rsidP="008A545A">
      <w:pPr>
        <w:rPr>
          <w:rFonts w:eastAsiaTheme="majorEastAsia"/>
          <w:lang w:val="fr-FR"/>
        </w:rPr>
      </w:pPr>
      <w:r w:rsidRPr="002A42CC">
        <w:rPr>
          <w:rFonts w:eastAsiaTheme="majorEastAsia"/>
          <w:lang w:val="fr-FR"/>
        </w:rPr>
        <w:t xml:space="preserve">Contact: </w:t>
      </w:r>
    </w:p>
    <w:p w:rsidR="008A545A" w:rsidRPr="002A42CC" w:rsidRDefault="008A545A" w:rsidP="008A545A">
      <w:pPr>
        <w:ind w:left="567" w:hanging="567"/>
        <w:jc w:val="left"/>
        <w:rPr>
          <w:rFonts w:eastAsiaTheme="majorEastAsia"/>
          <w:lang w:val="es-ES"/>
        </w:rPr>
      </w:pPr>
      <w:r>
        <w:rPr>
          <w:rFonts w:eastAsiaTheme="majorEastAsia"/>
          <w:lang w:val="en-US"/>
        </w:rPr>
        <w:tab/>
      </w:r>
      <w:r w:rsidRPr="002A42CC">
        <w:rPr>
          <w:rFonts w:eastAsiaTheme="majorEastAsia"/>
          <w:lang w:val="en-US"/>
        </w:rPr>
        <w:t xml:space="preserve">Mr Ellis Litecia </w:t>
      </w:r>
      <w:r>
        <w:rPr>
          <w:rFonts w:eastAsiaTheme="majorEastAsia"/>
          <w:lang w:val="en-US"/>
        </w:rPr>
        <w:br/>
      </w:r>
      <w:r w:rsidRPr="002A42CC">
        <w:rPr>
          <w:rFonts w:eastAsiaTheme="majorEastAsia"/>
          <w:lang w:val="en-US"/>
        </w:rPr>
        <w:t>Bureau of Telecommunication and Post (Regulator)</w:t>
      </w:r>
      <w:r>
        <w:rPr>
          <w:rFonts w:eastAsiaTheme="majorEastAsia"/>
          <w:lang w:val="en-US"/>
        </w:rPr>
        <w:br/>
      </w:r>
      <w:r w:rsidRPr="002A42CC">
        <w:rPr>
          <w:rFonts w:eastAsiaTheme="majorEastAsia"/>
          <w:lang w:val="en-US"/>
        </w:rPr>
        <w:t>Chief Network Infrastructure &amp; Administration</w:t>
      </w:r>
      <w:r>
        <w:rPr>
          <w:rFonts w:eastAsiaTheme="majorEastAsia"/>
          <w:lang w:val="en-US"/>
        </w:rPr>
        <w:br/>
      </w:r>
      <w:r w:rsidRPr="002A42CC">
        <w:rPr>
          <w:rFonts w:eastAsiaTheme="majorEastAsia"/>
          <w:lang w:val="en-US"/>
        </w:rPr>
        <w:t> Beatrixlaan 9</w:t>
      </w:r>
      <w:r>
        <w:rPr>
          <w:rFonts w:eastAsiaTheme="majorEastAsia"/>
          <w:lang w:val="en-US"/>
        </w:rPr>
        <w:br/>
      </w:r>
      <w:r w:rsidRPr="002A42CC">
        <w:rPr>
          <w:rFonts w:eastAsiaTheme="majorEastAsia"/>
          <w:lang w:val="es-ES"/>
        </w:rPr>
        <w:t>CURAÇAO</w:t>
      </w:r>
      <w:r w:rsidRPr="002A42CC">
        <w:rPr>
          <w:rFonts w:eastAsiaTheme="majorEastAsia"/>
          <w:lang w:val="es-ES"/>
        </w:rPr>
        <w:br/>
        <w:t>Tel:</w:t>
      </w:r>
      <w:r w:rsidRPr="002A42CC">
        <w:rPr>
          <w:rFonts w:eastAsiaTheme="majorEastAsia"/>
          <w:lang w:val="es-ES"/>
        </w:rPr>
        <w:tab/>
        <w:t xml:space="preserve">+599 9 463 1700 </w:t>
      </w:r>
      <w:r w:rsidRPr="002A42CC">
        <w:rPr>
          <w:rFonts w:eastAsiaTheme="majorEastAsia"/>
          <w:lang w:val="es-ES"/>
        </w:rPr>
        <w:br/>
        <w:t>Fax:</w:t>
      </w:r>
      <w:r w:rsidRPr="002A42CC">
        <w:rPr>
          <w:rFonts w:eastAsiaTheme="majorEastAsia"/>
          <w:lang w:val="es-ES"/>
        </w:rPr>
        <w:tab/>
      </w:r>
      <w:r w:rsidRPr="002A42CC">
        <w:rPr>
          <w:lang w:val="es-ES"/>
        </w:rPr>
        <w:t>:+599 9 736 5265</w:t>
      </w:r>
      <w:r w:rsidRPr="002A42CC">
        <w:rPr>
          <w:rFonts w:eastAsiaTheme="majorEastAsia"/>
          <w:lang w:val="es-ES"/>
        </w:rPr>
        <w:br/>
        <w:t>E-mail:</w:t>
      </w:r>
      <w:r w:rsidRPr="002A42CC">
        <w:rPr>
          <w:rFonts w:eastAsiaTheme="majorEastAsia"/>
          <w:lang w:val="es-ES"/>
        </w:rPr>
        <w:tab/>
      </w:r>
      <w:r w:rsidRPr="002A42CC">
        <w:rPr>
          <w:lang w:val="es-ES"/>
        </w:rPr>
        <w:t>litecia@burtel.an</w:t>
      </w:r>
    </w:p>
    <w:p w:rsidR="00664A15" w:rsidRPr="00664A15" w:rsidRDefault="00664A15" w:rsidP="00172BE3">
      <w:pPr>
        <w:spacing w:before="240"/>
        <w:rPr>
          <w:rFonts w:asciiTheme="minorHAnsi" w:hAnsiTheme="minorHAnsi" w:cs="Arial"/>
          <w:b/>
          <w:bCs/>
        </w:rPr>
      </w:pPr>
      <w:r w:rsidRPr="00664A15">
        <w:rPr>
          <w:rFonts w:asciiTheme="minorHAnsi" w:hAnsiTheme="minorHAnsi" w:cs="Arial"/>
          <w:b/>
          <w:bCs/>
        </w:rPr>
        <w:t>Burundi</w:t>
      </w:r>
      <w:r w:rsidR="00ED4DB7">
        <w:rPr>
          <w:rFonts w:asciiTheme="minorHAnsi" w:hAnsiTheme="minorHAnsi" w:cs="Arial"/>
          <w:b/>
          <w:bCs/>
        </w:rPr>
        <w:fldChar w:fldCharType="begin"/>
      </w:r>
      <w:r w:rsidR="00172BE3">
        <w:instrText xml:space="preserve"> TC "</w:instrText>
      </w:r>
      <w:bookmarkStart w:id="426" w:name="_Toc367715523"/>
      <w:r w:rsidR="00172BE3" w:rsidRPr="00085E65">
        <w:rPr>
          <w:rFonts w:asciiTheme="minorHAnsi" w:hAnsiTheme="minorHAnsi" w:cs="Arial"/>
          <w:b/>
          <w:bCs/>
        </w:rPr>
        <w:instrText>Burundi</w:instrText>
      </w:r>
      <w:bookmarkEnd w:id="426"/>
      <w:r w:rsidR="00172BE3">
        <w:instrText xml:space="preserve">" \f C \l "1" </w:instrText>
      </w:r>
      <w:r w:rsidR="00ED4DB7">
        <w:rPr>
          <w:rFonts w:asciiTheme="minorHAnsi" w:hAnsiTheme="minorHAnsi" w:cs="Arial"/>
          <w:b/>
          <w:bCs/>
        </w:rPr>
        <w:fldChar w:fldCharType="end"/>
      </w:r>
      <w:r w:rsidRPr="00664A15">
        <w:rPr>
          <w:rFonts w:asciiTheme="minorHAnsi" w:hAnsiTheme="minorHAnsi" w:cs="Arial"/>
          <w:b/>
          <w:bCs/>
        </w:rPr>
        <w:t xml:space="preserve"> (country code +257)  </w:t>
      </w:r>
    </w:p>
    <w:p w:rsidR="00664A15" w:rsidRPr="00664A15" w:rsidRDefault="00664A15" w:rsidP="00172BE3">
      <w:pPr>
        <w:spacing w:before="0"/>
      </w:pPr>
      <w:r w:rsidRPr="00664A15">
        <w:t>Communication of 11.IX.2013</w:t>
      </w:r>
    </w:p>
    <w:p w:rsidR="00664A15" w:rsidRPr="00664A15" w:rsidRDefault="00664A15" w:rsidP="00567A6A">
      <w:pPr>
        <w:rPr>
          <w:rFonts w:asciiTheme="minorHAnsi" w:hAnsiTheme="minorHAnsi" w:cstheme="minorBidi"/>
          <w:b/>
          <w:bCs/>
        </w:rPr>
      </w:pPr>
      <w:r w:rsidRPr="00664A15">
        <w:rPr>
          <w:rFonts w:asciiTheme="minorHAnsi" w:hAnsiTheme="minorHAnsi"/>
        </w:rPr>
        <w:t xml:space="preserve">The </w:t>
      </w:r>
      <w:r w:rsidRPr="00172BE3">
        <w:rPr>
          <w:rFonts w:asciiTheme="minorHAnsi" w:hAnsiTheme="minorHAnsi"/>
          <w:i/>
          <w:iCs/>
        </w:rPr>
        <w:t>Agence</w:t>
      </w:r>
      <w:r w:rsidRPr="00664A15">
        <w:rPr>
          <w:rFonts w:asciiTheme="minorHAnsi" w:hAnsiTheme="minorHAnsi"/>
        </w:rPr>
        <w:t xml:space="preserve"> </w:t>
      </w:r>
      <w:r w:rsidRPr="00664A15">
        <w:rPr>
          <w:rFonts w:asciiTheme="minorHAnsi" w:hAnsiTheme="minorHAnsi"/>
          <w:i/>
        </w:rPr>
        <w:t>de Régulation et de Contrôle des Télécommunications du Burundi (ARCT</w:t>
      </w:r>
      <w:r w:rsidRPr="00664A15">
        <w:rPr>
          <w:rFonts w:asciiTheme="minorHAnsi" w:hAnsiTheme="minorHAnsi"/>
        </w:rPr>
        <w:t>), Bujumbura</w:t>
      </w:r>
      <w:r w:rsidR="00ED4DB7">
        <w:rPr>
          <w:rFonts w:asciiTheme="minorHAnsi" w:hAnsiTheme="minorHAnsi"/>
        </w:rPr>
        <w:fldChar w:fldCharType="begin"/>
      </w:r>
      <w:r w:rsidR="00172BE3">
        <w:instrText xml:space="preserve"> TC "</w:instrText>
      </w:r>
      <w:bookmarkStart w:id="427" w:name="_Toc367715524"/>
      <w:r w:rsidR="00172BE3" w:rsidRPr="00393BA9">
        <w:rPr>
          <w:rFonts w:asciiTheme="minorHAnsi" w:hAnsiTheme="minorHAnsi"/>
          <w:i/>
          <w:iCs/>
        </w:rPr>
        <w:instrText>Agence</w:instrText>
      </w:r>
      <w:r w:rsidR="00172BE3" w:rsidRPr="00393BA9">
        <w:rPr>
          <w:rFonts w:asciiTheme="minorHAnsi" w:hAnsiTheme="minorHAnsi"/>
        </w:rPr>
        <w:instrText xml:space="preserve"> </w:instrText>
      </w:r>
      <w:r w:rsidR="00172BE3" w:rsidRPr="00393BA9">
        <w:rPr>
          <w:rFonts w:asciiTheme="minorHAnsi" w:hAnsiTheme="minorHAnsi"/>
          <w:i/>
        </w:rPr>
        <w:instrText>de Régulation et de Contrôle des Télécommunications du Burundi (ARCT</w:instrText>
      </w:r>
      <w:r w:rsidR="00172BE3" w:rsidRPr="00393BA9">
        <w:rPr>
          <w:rFonts w:asciiTheme="minorHAnsi" w:hAnsiTheme="minorHAnsi"/>
        </w:rPr>
        <w:instrText>), Bujumbura</w:instrText>
      </w:r>
      <w:bookmarkEnd w:id="427"/>
      <w:r w:rsidR="00172BE3">
        <w:instrText xml:space="preserve">" \f C \l "1" </w:instrText>
      </w:r>
      <w:r w:rsidR="00ED4DB7">
        <w:rPr>
          <w:rFonts w:asciiTheme="minorHAnsi" w:hAnsiTheme="minorHAnsi"/>
        </w:rPr>
        <w:fldChar w:fldCharType="end"/>
      </w:r>
      <w:r w:rsidRPr="00664A15">
        <w:rPr>
          <w:rFonts w:asciiTheme="minorHAnsi" w:hAnsiTheme="minorHAnsi"/>
        </w:rPr>
        <w:t xml:space="preserve">, announces the updated </w:t>
      </w:r>
      <w:r w:rsidR="00567A6A">
        <w:rPr>
          <w:rFonts w:asciiTheme="minorHAnsi" w:hAnsiTheme="minorHAnsi"/>
        </w:rPr>
        <w:t xml:space="preserve">use </w:t>
      </w:r>
      <w:r w:rsidRPr="00664A15">
        <w:rPr>
          <w:rFonts w:asciiTheme="minorHAnsi" w:hAnsiTheme="minorHAnsi"/>
        </w:rPr>
        <w:t xml:space="preserve">by the short numbers to </w:t>
      </w:r>
      <w:r w:rsidRPr="00664A15">
        <w:rPr>
          <w:rFonts w:asciiTheme="minorHAnsi" w:hAnsiTheme="minorHAnsi" w:cstheme="minorBidi"/>
        </w:rPr>
        <w:t>access to the value-added Service</w:t>
      </w:r>
      <w:r w:rsidR="00567A6A">
        <w:rPr>
          <w:rFonts w:asciiTheme="minorHAnsi" w:hAnsiTheme="minorHAnsi" w:cstheme="minorBidi"/>
        </w:rPr>
        <w:t>.</w:t>
      </w:r>
      <w:r w:rsidRPr="00664A15">
        <w:rPr>
          <w:rFonts w:asciiTheme="minorHAnsi" w:hAnsiTheme="minorHAnsi" w:cstheme="minorBidi"/>
        </w:rPr>
        <w:t xml:space="preserve"> </w:t>
      </w:r>
    </w:p>
    <w:p w:rsidR="00664A15" w:rsidRPr="00664A15" w:rsidRDefault="00664A15" w:rsidP="00664A15">
      <w:pPr>
        <w:rPr>
          <w:rFonts w:asciiTheme="minorHAnsi" w:hAnsiTheme="minorHAnsi" w:cstheme="minorBidi"/>
          <w:bCs/>
        </w:rPr>
      </w:pPr>
      <w:r w:rsidRPr="00664A15">
        <w:rPr>
          <w:rFonts w:asciiTheme="minorHAnsi" w:hAnsiTheme="minorHAnsi" w:cstheme="minorBidi"/>
          <w:bCs/>
        </w:rPr>
        <w:t>General information:</w:t>
      </w:r>
    </w:p>
    <w:p w:rsidR="00664A15" w:rsidRPr="00664A15" w:rsidRDefault="00172BE3" w:rsidP="00172BE3">
      <w:pPr>
        <w:tabs>
          <w:tab w:val="left" w:pos="2324"/>
        </w:tabs>
        <w:ind w:left="567" w:hanging="567"/>
        <w:jc w:val="left"/>
        <w:rPr>
          <w:rFonts w:asciiTheme="minorHAnsi" w:hAnsiTheme="minorHAnsi" w:cstheme="minorBidi"/>
          <w:bCs/>
        </w:rPr>
      </w:pPr>
      <w:r>
        <w:tab/>
      </w:r>
      <w:r w:rsidR="00664A15" w:rsidRPr="00172BE3">
        <w:t xml:space="preserve">Country code: </w:t>
      </w:r>
      <w:r w:rsidR="00664A15" w:rsidRPr="00172BE3">
        <w:tab/>
      </w:r>
      <w:r>
        <w:tab/>
      </w:r>
      <w:r w:rsidR="00664A15" w:rsidRPr="00172BE3">
        <w:t>+257</w:t>
      </w:r>
      <w:r w:rsidR="00664A15" w:rsidRPr="00172BE3">
        <w:br/>
        <w:t xml:space="preserve">International prefix: </w:t>
      </w:r>
      <w:r w:rsidR="00664A15" w:rsidRPr="00172BE3">
        <w:tab/>
        <w:t>00</w:t>
      </w:r>
      <w:r w:rsidR="00664A15" w:rsidRPr="00172BE3">
        <w:br/>
        <w:t>N</w:t>
      </w:r>
      <w:r w:rsidR="00664A15" w:rsidRPr="00664A15">
        <w:rPr>
          <w:rFonts w:asciiTheme="minorHAnsi" w:hAnsiTheme="minorHAnsi" w:cstheme="minorBidi"/>
          <w:bCs/>
        </w:rPr>
        <w:t xml:space="preserve">ational prefix: </w:t>
      </w:r>
      <w:r w:rsidR="00664A15" w:rsidRPr="00664A15">
        <w:rPr>
          <w:rFonts w:asciiTheme="minorHAnsi" w:hAnsiTheme="minorHAnsi" w:cstheme="minorBidi"/>
          <w:bCs/>
        </w:rPr>
        <w:tab/>
        <w:t>none</w:t>
      </w:r>
    </w:p>
    <w:p w:rsidR="00DE6BFF" w:rsidRDefault="00DE6BFF">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64A15" w:rsidRPr="00664A15" w:rsidRDefault="00664A15" w:rsidP="00172BE3">
      <w:r w:rsidRPr="00664A15">
        <w:lastRenderedPageBreak/>
        <w:t>The following table presents changes that will be put into effect:</w:t>
      </w:r>
    </w:p>
    <w:p w:rsidR="00664A15" w:rsidRPr="00664A15" w:rsidRDefault="00664A15" w:rsidP="00172BE3">
      <w:r w:rsidRPr="00664A15">
        <w:t>Access to the value-added Service (VAS)</w:t>
      </w:r>
    </w:p>
    <w:p w:rsidR="00664A15" w:rsidRPr="00664A15" w:rsidRDefault="00664A15" w:rsidP="00172BE3">
      <w:r w:rsidRPr="00664A15">
        <w:t>The Blocs 15X et 16X are reserved for the VAS</w:t>
      </w:r>
    </w:p>
    <w:p w:rsidR="00664A15" w:rsidRPr="00664A15" w:rsidRDefault="00664A15" w:rsidP="00664A15">
      <w:pPr>
        <w:tabs>
          <w:tab w:val="left" w:pos="1701"/>
          <w:tab w:val="left" w:pos="2268"/>
        </w:tabs>
        <w:ind w:rightChars="321" w:right="642"/>
        <w:rPr>
          <w:rFonts w:asciiTheme="minorHAnsi" w:hAnsiTheme="minorHAnsi"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9"/>
        <w:gridCol w:w="2669"/>
        <w:gridCol w:w="3734"/>
      </w:tblGrid>
      <w:tr w:rsidR="00664A15" w:rsidRPr="00172BE3" w:rsidTr="00172BE3">
        <w:trPr>
          <w:jc w:val="center"/>
        </w:trPr>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spacing w:before="60" w:after="60" w:line="276" w:lineRule="auto"/>
              <w:jc w:val="center"/>
              <w:rPr>
                <w:rFonts w:asciiTheme="minorHAnsi" w:hAnsiTheme="minorHAnsi" w:cstheme="minorBidi"/>
                <w:i/>
                <w:iCs/>
                <w:sz w:val="18"/>
                <w:szCs w:val="18"/>
                <w:lang w:val="fr-FR"/>
              </w:rPr>
            </w:pPr>
            <w:r w:rsidRPr="00172BE3">
              <w:rPr>
                <w:rFonts w:asciiTheme="minorHAnsi" w:hAnsiTheme="minorHAnsi" w:cstheme="minorBidi"/>
                <w:i/>
                <w:iCs/>
                <w:sz w:val="18"/>
                <w:szCs w:val="18"/>
                <w:lang w:val="fr-FR"/>
              </w:rPr>
              <w:t>Country code</w:t>
            </w:r>
          </w:p>
        </w:tc>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spacing w:before="60" w:after="60" w:line="276" w:lineRule="auto"/>
              <w:jc w:val="center"/>
              <w:rPr>
                <w:rFonts w:asciiTheme="minorHAnsi" w:hAnsiTheme="minorHAnsi" w:cstheme="minorBidi"/>
                <w:i/>
                <w:iCs/>
                <w:sz w:val="18"/>
                <w:szCs w:val="18"/>
                <w:lang w:val="fr-FR"/>
              </w:rPr>
            </w:pPr>
            <w:r w:rsidRPr="00172BE3">
              <w:rPr>
                <w:rFonts w:asciiTheme="minorHAnsi" w:hAnsiTheme="minorHAnsi" w:cstheme="minorBidi"/>
                <w:i/>
                <w:iCs/>
                <w:sz w:val="18"/>
                <w:szCs w:val="18"/>
                <w:lang w:val="fr-FR"/>
              </w:rPr>
              <w:t>Access number</w:t>
            </w:r>
          </w:p>
        </w:tc>
        <w:tc>
          <w:tcPr>
            <w:tcW w:w="3618"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spacing w:before="60" w:after="60" w:line="276" w:lineRule="auto"/>
              <w:jc w:val="center"/>
              <w:rPr>
                <w:rFonts w:asciiTheme="minorHAnsi" w:hAnsiTheme="minorHAnsi" w:cstheme="minorBidi"/>
                <w:i/>
                <w:iCs/>
                <w:sz w:val="18"/>
                <w:szCs w:val="18"/>
                <w:lang w:val="fr-FR"/>
              </w:rPr>
            </w:pPr>
            <w:r w:rsidRPr="00172BE3">
              <w:rPr>
                <w:rFonts w:asciiTheme="minorHAnsi" w:hAnsiTheme="minorHAnsi" w:cstheme="minorBidi"/>
                <w:i/>
                <w:iCs/>
                <w:sz w:val="18"/>
                <w:szCs w:val="18"/>
                <w:lang w:val="fr-FR"/>
              </w:rPr>
              <w:t>Beneficiairy</w:t>
            </w:r>
          </w:p>
        </w:tc>
      </w:tr>
      <w:tr w:rsidR="00664A15" w:rsidRPr="00172BE3" w:rsidTr="00172BE3">
        <w:trPr>
          <w:jc w:val="center"/>
        </w:trPr>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153</w:t>
            </w:r>
          </w:p>
        </w:tc>
        <w:tc>
          <w:tcPr>
            <w:tcW w:w="3618"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tabs>
                <w:tab w:val="left" w:pos="2552"/>
              </w:tabs>
              <w:spacing w:line="276" w:lineRule="auto"/>
              <w:ind w:rightChars="321" w:right="642"/>
              <w:rPr>
                <w:rFonts w:asciiTheme="minorHAnsi" w:hAnsiTheme="minorHAnsi" w:cs="Arial"/>
                <w:bCs/>
                <w:sz w:val="18"/>
                <w:szCs w:val="18"/>
                <w:lang w:val="fr-FR"/>
              </w:rPr>
            </w:pPr>
            <w:r w:rsidRPr="00172BE3">
              <w:rPr>
                <w:rFonts w:asciiTheme="minorHAnsi" w:hAnsiTheme="minorHAnsi" w:cs="Arial"/>
                <w:bCs/>
                <w:sz w:val="18"/>
                <w:szCs w:val="18"/>
                <w:lang w:val="fr-FR"/>
              </w:rPr>
              <w:t>Burundi Select Infos</w:t>
            </w:r>
          </w:p>
        </w:tc>
      </w:tr>
      <w:tr w:rsidR="00664A15" w:rsidRPr="00172BE3" w:rsidTr="00172BE3">
        <w:trPr>
          <w:jc w:val="center"/>
        </w:trPr>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154</w:t>
            </w:r>
          </w:p>
        </w:tc>
        <w:tc>
          <w:tcPr>
            <w:tcW w:w="3618"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tabs>
                <w:tab w:val="left" w:pos="2552"/>
              </w:tabs>
              <w:spacing w:line="276" w:lineRule="auto"/>
              <w:ind w:rightChars="321" w:right="642"/>
              <w:rPr>
                <w:rFonts w:asciiTheme="minorHAnsi" w:hAnsiTheme="minorHAnsi" w:cs="Arial"/>
                <w:bCs/>
                <w:sz w:val="18"/>
                <w:szCs w:val="18"/>
                <w:lang w:val="fr-FR"/>
              </w:rPr>
            </w:pPr>
            <w:r w:rsidRPr="00172BE3">
              <w:rPr>
                <w:rFonts w:asciiTheme="minorHAnsi" w:hAnsiTheme="minorHAnsi" w:cstheme="minorBidi"/>
                <w:sz w:val="18"/>
                <w:szCs w:val="18"/>
                <w:lang w:val="fr-FR"/>
              </w:rPr>
              <w:t>National Postal service</w:t>
            </w:r>
          </w:p>
        </w:tc>
      </w:tr>
      <w:tr w:rsidR="00664A15" w:rsidRPr="00172BE3" w:rsidTr="00172BE3">
        <w:trPr>
          <w:jc w:val="center"/>
        </w:trPr>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155</w:t>
            </w:r>
          </w:p>
        </w:tc>
        <w:tc>
          <w:tcPr>
            <w:tcW w:w="3618"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tabs>
                <w:tab w:val="left" w:pos="2552"/>
              </w:tabs>
              <w:spacing w:line="276" w:lineRule="auto"/>
              <w:ind w:rightChars="321" w:right="642"/>
              <w:rPr>
                <w:rFonts w:asciiTheme="minorHAnsi" w:hAnsiTheme="minorHAnsi" w:cs="Arial"/>
                <w:bCs/>
                <w:sz w:val="18"/>
                <w:szCs w:val="18"/>
                <w:lang w:val="fr-FR"/>
              </w:rPr>
            </w:pPr>
            <w:r w:rsidRPr="00172BE3">
              <w:rPr>
                <w:rFonts w:asciiTheme="minorHAnsi" w:hAnsiTheme="minorHAnsi" w:cstheme="minorBidi"/>
                <w:sz w:val="18"/>
                <w:szCs w:val="18"/>
                <w:lang w:val="fr-FR"/>
              </w:rPr>
              <w:t>Media SMS</w:t>
            </w:r>
          </w:p>
        </w:tc>
      </w:tr>
      <w:tr w:rsidR="00664A15" w:rsidRPr="00172BE3" w:rsidTr="00172BE3">
        <w:trPr>
          <w:jc w:val="center"/>
        </w:trPr>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156</w:t>
            </w:r>
          </w:p>
        </w:tc>
        <w:tc>
          <w:tcPr>
            <w:tcW w:w="3618"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tabs>
                <w:tab w:val="left" w:pos="2552"/>
              </w:tabs>
              <w:spacing w:line="276" w:lineRule="auto"/>
              <w:ind w:rightChars="321" w:right="642"/>
              <w:rPr>
                <w:rFonts w:asciiTheme="minorHAnsi" w:hAnsiTheme="minorHAnsi" w:cs="Arial"/>
                <w:bCs/>
                <w:sz w:val="18"/>
                <w:szCs w:val="18"/>
                <w:lang w:val="fr-FR"/>
              </w:rPr>
            </w:pPr>
            <w:r w:rsidRPr="00172BE3">
              <w:rPr>
                <w:rFonts w:asciiTheme="minorHAnsi" w:hAnsiTheme="minorHAnsi" w:cs="Arial"/>
                <w:bCs/>
                <w:sz w:val="18"/>
                <w:szCs w:val="18"/>
                <w:lang w:val="fr-FR"/>
              </w:rPr>
              <w:t>UNICEF</w:t>
            </w:r>
          </w:p>
        </w:tc>
      </w:tr>
      <w:tr w:rsidR="00664A15" w:rsidRPr="00172BE3" w:rsidTr="00172BE3">
        <w:trPr>
          <w:jc w:val="center"/>
        </w:trPr>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160</w:t>
            </w:r>
          </w:p>
        </w:tc>
        <w:tc>
          <w:tcPr>
            <w:tcW w:w="3618"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tabs>
                <w:tab w:val="left" w:pos="2552"/>
              </w:tabs>
              <w:spacing w:line="276" w:lineRule="auto"/>
              <w:ind w:rightChars="321" w:right="642"/>
              <w:rPr>
                <w:rFonts w:asciiTheme="minorHAnsi" w:hAnsiTheme="minorHAnsi" w:cs="Arial"/>
                <w:bCs/>
                <w:sz w:val="18"/>
                <w:szCs w:val="18"/>
                <w:lang w:val="fr-FR"/>
              </w:rPr>
            </w:pPr>
            <w:r w:rsidRPr="00172BE3">
              <w:rPr>
                <w:rFonts w:asciiTheme="minorHAnsi" w:hAnsiTheme="minorHAnsi" w:cs="Arial"/>
                <w:bCs/>
                <w:sz w:val="18"/>
                <w:szCs w:val="18"/>
                <w:lang w:val="fr-FR"/>
              </w:rPr>
              <w:t>OFFICIAL RESOURCES</w:t>
            </w:r>
          </w:p>
        </w:tc>
      </w:tr>
      <w:tr w:rsidR="00664A15" w:rsidRPr="00172BE3" w:rsidTr="00172BE3">
        <w:trPr>
          <w:jc w:val="center"/>
        </w:trPr>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161</w:t>
            </w:r>
          </w:p>
        </w:tc>
        <w:tc>
          <w:tcPr>
            <w:tcW w:w="3618"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tabs>
                <w:tab w:val="left" w:pos="2552"/>
              </w:tabs>
              <w:spacing w:line="276" w:lineRule="auto"/>
              <w:ind w:rightChars="321" w:right="642"/>
              <w:rPr>
                <w:rFonts w:asciiTheme="minorHAnsi" w:hAnsiTheme="minorHAnsi" w:cs="Arial"/>
                <w:bCs/>
                <w:sz w:val="18"/>
                <w:szCs w:val="18"/>
                <w:lang w:val="fr-FR"/>
              </w:rPr>
            </w:pPr>
            <w:r w:rsidRPr="00172BE3">
              <w:rPr>
                <w:rFonts w:asciiTheme="minorHAnsi" w:hAnsiTheme="minorHAnsi" w:cs="Arial"/>
                <w:bCs/>
                <w:sz w:val="18"/>
                <w:szCs w:val="18"/>
                <w:lang w:val="fr-FR"/>
              </w:rPr>
              <w:t>ONKODTELECOM</w:t>
            </w:r>
          </w:p>
        </w:tc>
      </w:tr>
      <w:tr w:rsidR="00664A15" w:rsidRPr="00172BE3" w:rsidTr="00172BE3">
        <w:trPr>
          <w:jc w:val="center"/>
        </w:trPr>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257</w:t>
            </w:r>
          </w:p>
        </w:tc>
        <w:tc>
          <w:tcPr>
            <w:tcW w:w="2586" w:type="dxa"/>
            <w:tcBorders>
              <w:top w:val="single" w:sz="4" w:space="0" w:color="auto"/>
              <w:left w:val="single" w:sz="4" w:space="0" w:color="auto"/>
              <w:bottom w:val="single" w:sz="4" w:space="0" w:color="auto"/>
              <w:right w:val="single" w:sz="4" w:space="0" w:color="auto"/>
            </w:tcBorders>
            <w:hideMark/>
          </w:tcPr>
          <w:p w:rsidR="00664A15" w:rsidRPr="00172BE3" w:rsidRDefault="00664A15" w:rsidP="00FD65FF">
            <w:pPr>
              <w:tabs>
                <w:tab w:val="left" w:pos="2552"/>
              </w:tabs>
              <w:spacing w:line="276" w:lineRule="auto"/>
              <w:ind w:rightChars="321" w:right="642"/>
              <w:jc w:val="center"/>
              <w:rPr>
                <w:rFonts w:asciiTheme="minorHAnsi" w:hAnsiTheme="minorHAnsi" w:cs="Arial"/>
                <w:bCs/>
                <w:sz w:val="18"/>
                <w:szCs w:val="18"/>
                <w:lang w:val="fr-FR"/>
              </w:rPr>
            </w:pPr>
            <w:r w:rsidRPr="00172BE3">
              <w:rPr>
                <w:rFonts w:asciiTheme="minorHAnsi" w:hAnsiTheme="minorHAnsi" w:cs="Arial"/>
                <w:bCs/>
                <w:sz w:val="18"/>
                <w:szCs w:val="18"/>
                <w:lang w:val="fr-FR"/>
              </w:rPr>
              <w:t>161 XX XXX</w:t>
            </w:r>
          </w:p>
        </w:tc>
        <w:tc>
          <w:tcPr>
            <w:tcW w:w="3618" w:type="dxa"/>
            <w:tcBorders>
              <w:top w:val="single" w:sz="4" w:space="0" w:color="auto"/>
              <w:left w:val="single" w:sz="4" w:space="0" w:color="auto"/>
              <w:bottom w:val="single" w:sz="4" w:space="0" w:color="auto"/>
              <w:right w:val="single" w:sz="4" w:space="0" w:color="auto"/>
            </w:tcBorders>
            <w:hideMark/>
          </w:tcPr>
          <w:p w:rsidR="00664A15" w:rsidRPr="00172BE3" w:rsidRDefault="00664A15" w:rsidP="00664A15">
            <w:pPr>
              <w:tabs>
                <w:tab w:val="left" w:pos="2552"/>
              </w:tabs>
              <w:spacing w:line="276" w:lineRule="auto"/>
              <w:ind w:rightChars="321" w:right="642"/>
              <w:rPr>
                <w:rFonts w:asciiTheme="minorHAnsi" w:hAnsiTheme="minorHAnsi" w:cs="Arial"/>
                <w:bCs/>
                <w:sz w:val="18"/>
                <w:szCs w:val="18"/>
              </w:rPr>
            </w:pPr>
            <w:r w:rsidRPr="00172BE3">
              <w:rPr>
                <w:rFonts w:asciiTheme="minorHAnsi" w:hAnsiTheme="minorHAnsi" w:cstheme="minorBidi"/>
                <w:sz w:val="18"/>
                <w:szCs w:val="18"/>
              </w:rPr>
              <w:t>Reserved for services media services</w:t>
            </w:r>
          </w:p>
        </w:tc>
      </w:tr>
    </w:tbl>
    <w:p w:rsidR="00664A15" w:rsidRPr="00664A15" w:rsidRDefault="00664A15" w:rsidP="004053F6">
      <w:pPr>
        <w:tabs>
          <w:tab w:val="left" w:pos="1701"/>
          <w:tab w:val="left" w:pos="2268"/>
        </w:tabs>
        <w:spacing w:before="0"/>
        <w:ind w:rightChars="321" w:right="642"/>
        <w:rPr>
          <w:rFonts w:asciiTheme="minorHAnsi" w:hAnsiTheme="minorHAnsi" w:cs="Arial"/>
        </w:rPr>
      </w:pPr>
    </w:p>
    <w:p w:rsidR="00664A15" w:rsidRPr="00664A15" w:rsidRDefault="00664A15" w:rsidP="00172BE3">
      <w:pPr>
        <w:rPr>
          <w:lang w:val="fr-FR"/>
        </w:rPr>
      </w:pPr>
      <w:r w:rsidRPr="00664A15">
        <w:rPr>
          <w:lang w:val="fr-FR"/>
        </w:rPr>
        <w:t>Contact:</w:t>
      </w:r>
    </w:p>
    <w:p w:rsidR="002A42CC" w:rsidRDefault="002A42CC" w:rsidP="002A42CC">
      <w:pPr>
        <w:tabs>
          <w:tab w:val="clear" w:pos="1276"/>
          <w:tab w:val="left" w:pos="1372"/>
          <w:tab w:val="left" w:pos="2250"/>
        </w:tabs>
        <w:ind w:left="720"/>
        <w:jc w:val="left"/>
      </w:pPr>
      <w:r w:rsidRPr="002A42CC">
        <w:t>M. Hakizimana Constaque</w:t>
      </w:r>
      <w:r w:rsidRPr="002A42CC">
        <w:br/>
        <w:t>Agence de Régulation et de Contrôle des Télécommunications (ARCT)</w:t>
      </w:r>
      <w:r w:rsidRPr="002A42CC">
        <w:br/>
        <w:t xml:space="preserve">Immeuble SOCAR </w:t>
      </w:r>
      <w:r w:rsidRPr="002A42CC">
        <w:br/>
        <w:t>Boulevard de l'Indépendance B.P. 6702</w:t>
      </w:r>
      <w:r w:rsidRPr="002A42CC">
        <w:br/>
        <w:t>BUJUMBURA</w:t>
      </w:r>
      <w:r w:rsidRPr="002A42CC">
        <w:br/>
        <w:t xml:space="preserve">Burundi </w:t>
      </w:r>
      <w:r w:rsidRPr="002A42CC">
        <w:br/>
        <w:t>Tel:</w:t>
      </w:r>
      <w:r>
        <w:tab/>
      </w:r>
      <w:r w:rsidRPr="002A42CC">
        <w:t>+257 2224 9530</w:t>
      </w:r>
      <w:r w:rsidRPr="002A42CC">
        <w:br/>
        <w:t>Fax:</w:t>
      </w:r>
      <w:r>
        <w:tab/>
      </w:r>
      <w:r w:rsidRPr="002A42CC">
        <w:t>+257 2224 2832</w:t>
      </w:r>
      <w:r w:rsidRPr="002A42CC">
        <w:br/>
        <w:t>E-mail:</w:t>
      </w:r>
      <w:r>
        <w:tab/>
      </w:r>
      <w:hyperlink r:id="rId15" w:history="1">
        <w:r w:rsidRPr="00FD65FF">
          <w:t>info@arct.gov.bi</w:t>
        </w:r>
      </w:hyperlink>
    </w:p>
    <w:p w:rsidR="002A42CC" w:rsidRPr="003F493D" w:rsidRDefault="002A42CC" w:rsidP="003F493D">
      <w:pPr>
        <w:tabs>
          <w:tab w:val="clear" w:pos="567"/>
          <w:tab w:val="clear" w:pos="1276"/>
          <w:tab w:val="clear" w:pos="1843"/>
          <w:tab w:val="clear" w:pos="5387"/>
          <w:tab w:val="clear" w:pos="5954"/>
        </w:tabs>
        <w:spacing w:before="240"/>
        <w:jc w:val="left"/>
        <w:rPr>
          <w:rFonts w:eastAsiaTheme="majorEastAsia"/>
          <w:b/>
          <w:bCs/>
        </w:rPr>
      </w:pPr>
      <w:r w:rsidRPr="003F493D">
        <w:rPr>
          <w:rFonts w:eastAsiaTheme="majorEastAsia"/>
          <w:b/>
          <w:bCs/>
        </w:rPr>
        <w:t>Curaçao (country code +599)</w:t>
      </w:r>
    </w:p>
    <w:p w:rsidR="002A42CC" w:rsidRPr="008135DF" w:rsidRDefault="008135DF" w:rsidP="002A42CC">
      <w:pPr>
        <w:tabs>
          <w:tab w:val="clear" w:pos="567"/>
          <w:tab w:val="clear" w:pos="1276"/>
          <w:tab w:val="clear" w:pos="1843"/>
          <w:tab w:val="clear" w:pos="5387"/>
          <w:tab w:val="clear" w:pos="5954"/>
        </w:tabs>
        <w:spacing w:before="0"/>
        <w:jc w:val="left"/>
        <w:rPr>
          <w:rFonts w:eastAsiaTheme="majorEastAsia"/>
        </w:rPr>
      </w:pPr>
      <w:r w:rsidRPr="008135DF">
        <w:rPr>
          <w:rFonts w:eastAsiaTheme="majorEastAsia"/>
        </w:rPr>
        <w:t>Communications of 12.IX.2013 and 24.IX.2013</w:t>
      </w:r>
      <w:r w:rsidR="002A42CC" w:rsidRPr="008135DF">
        <w:rPr>
          <w:rFonts w:eastAsiaTheme="majorEastAsia"/>
        </w:rPr>
        <w:t>:</w:t>
      </w:r>
    </w:p>
    <w:p w:rsidR="002A42CC" w:rsidRPr="002A42CC" w:rsidRDefault="002A42CC" w:rsidP="003F493D">
      <w:pPr>
        <w:tabs>
          <w:tab w:val="clear" w:pos="567"/>
          <w:tab w:val="clear" w:pos="1276"/>
          <w:tab w:val="clear" w:pos="1843"/>
          <w:tab w:val="clear" w:pos="5387"/>
          <w:tab w:val="clear" w:pos="5954"/>
        </w:tabs>
        <w:spacing w:before="240"/>
        <w:jc w:val="left"/>
        <w:rPr>
          <w:rFonts w:eastAsiaTheme="majorEastAsia"/>
        </w:rPr>
      </w:pPr>
      <w:r w:rsidRPr="002A42CC">
        <w:rPr>
          <w:rFonts w:eastAsiaTheme="majorEastAsia"/>
        </w:rPr>
        <w:t xml:space="preserve">The </w:t>
      </w:r>
      <w:r w:rsidRPr="003F493D">
        <w:rPr>
          <w:rFonts w:eastAsiaTheme="majorEastAsia"/>
          <w:i/>
          <w:iCs/>
        </w:rPr>
        <w:t xml:space="preserve">Bureau of Telecommunication and Post (Regulator), </w:t>
      </w:r>
      <w:r w:rsidRPr="000C4C2C">
        <w:rPr>
          <w:rFonts w:eastAsiaTheme="majorEastAsia"/>
        </w:rPr>
        <w:t>Curaçao</w:t>
      </w:r>
      <w:r w:rsidR="00ED4DB7">
        <w:rPr>
          <w:rFonts w:eastAsiaTheme="majorEastAsia"/>
          <w:i/>
          <w:iCs/>
        </w:rPr>
        <w:fldChar w:fldCharType="begin"/>
      </w:r>
      <w:r w:rsidR="003F493D">
        <w:instrText xml:space="preserve"> TC "</w:instrText>
      </w:r>
      <w:bookmarkStart w:id="428" w:name="_Toc367715525"/>
      <w:r w:rsidR="003F493D" w:rsidRPr="00DB514E">
        <w:rPr>
          <w:rFonts w:eastAsiaTheme="majorEastAsia"/>
          <w:i/>
          <w:iCs/>
        </w:rPr>
        <w:instrText>Bureau of Telecommunication and Post (Regulator), Curaçao</w:instrText>
      </w:r>
      <w:bookmarkEnd w:id="428"/>
      <w:r w:rsidR="003F493D">
        <w:instrText xml:space="preserve">" \f C \l "1" </w:instrText>
      </w:r>
      <w:r w:rsidR="00ED4DB7">
        <w:rPr>
          <w:rFonts w:eastAsiaTheme="majorEastAsia"/>
          <w:i/>
          <w:iCs/>
        </w:rPr>
        <w:fldChar w:fldCharType="end"/>
      </w:r>
      <w:r w:rsidRPr="002A42CC">
        <w:rPr>
          <w:rFonts w:eastAsiaTheme="majorEastAsia"/>
        </w:rPr>
        <w:t xml:space="preserve">, announces the activation of the following telephone numbers: </w:t>
      </w:r>
    </w:p>
    <w:p w:rsidR="002A42CC" w:rsidRPr="002A42CC" w:rsidRDefault="003F493D" w:rsidP="003F493D">
      <w:pPr>
        <w:rPr>
          <w:rFonts w:eastAsiaTheme="majorEastAsia"/>
        </w:rPr>
      </w:pPr>
      <w:r>
        <w:rPr>
          <w:rFonts w:ascii="Times New Roman" w:eastAsiaTheme="majorEastAsia" w:hAnsi="Times New Roman"/>
        </w:rPr>
        <w:t>•</w:t>
      </w:r>
      <w:r>
        <w:rPr>
          <w:rFonts w:eastAsiaTheme="majorEastAsia"/>
        </w:rPr>
        <w:tab/>
      </w:r>
      <w:r w:rsidR="002A42CC" w:rsidRPr="002A42CC">
        <w:rPr>
          <w:rFonts w:eastAsiaTheme="majorEastAsia"/>
        </w:rPr>
        <w:t xml:space="preserve">Fixed Service </w:t>
      </w:r>
    </w:p>
    <w:p w:rsidR="002A42CC" w:rsidRPr="002A42CC" w:rsidRDefault="002A42CC" w:rsidP="003F493D">
      <w:pPr>
        <w:rPr>
          <w:rFonts w:eastAsiaTheme="majorEastAsia"/>
          <w:lang w:val="en-US"/>
        </w:rPr>
      </w:pPr>
    </w:p>
    <w:tbl>
      <w:tblPr>
        <w:tblW w:w="9072" w:type="dxa"/>
        <w:jc w:val="center"/>
        <w:tblLayout w:type="fixed"/>
        <w:tblLook w:val="04A0"/>
      </w:tblPr>
      <w:tblGrid>
        <w:gridCol w:w="2212"/>
        <w:gridCol w:w="4294"/>
        <w:gridCol w:w="2566"/>
      </w:tblGrid>
      <w:tr w:rsidR="002A42CC" w:rsidRPr="003F493D" w:rsidTr="004053F6">
        <w:trPr>
          <w:trHeight w:val="267"/>
          <w:tblHeade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2A42CC" w:rsidRPr="00FD65FF" w:rsidRDefault="002A42CC" w:rsidP="003F493D">
            <w:pPr>
              <w:tabs>
                <w:tab w:val="clear" w:pos="567"/>
                <w:tab w:val="clear" w:pos="1276"/>
                <w:tab w:val="clear" w:pos="1843"/>
                <w:tab w:val="clear" w:pos="5387"/>
                <w:tab w:val="clear" w:pos="5954"/>
              </w:tabs>
              <w:spacing w:before="80" w:after="80"/>
              <w:jc w:val="center"/>
              <w:rPr>
                <w:rFonts w:eastAsiaTheme="majorEastAsia"/>
                <w:i/>
                <w:iCs/>
                <w:sz w:val="18"/>
                <w:szCs w:val="18"/>
                <w:lang w:val="fr-FR"/>
              </w:rPr>
            </w:pPr>
            <w:r w:rsidRPr="00FD65FF">
              <w:rPr>
                <w:rFonts w:eastAsiaTheme="majorEastAsia"/>
                <w:i/>
                <w:iCs/>
                <w:sz w:val="18"/>
                <w:szCs w:val="18"/>
                <w:lang w:val="fr-FR"/>
              </w:rPr>
              <w:t>Locality</w:t>
            </w:r>
          </w:p>
        </w:tc>
        <w:tc>
          <w:tcPr>
            <w:tcW w:w="4294" w:type="dxa"/>
            <w:tcBorders>
              <w:top w:val="single" w:sz="4" w:space="0" w:color="auto"/>
              <w:left w:val="single" w:sz="4" w:space="0" w:color="auto"/>
              <w:bottom w:val="single" w:sz="4" w:space="0" w:color="auto"/>
              <w:right w:val="single" w:sz="4" w:space="0" w:color="auto"/>
            </w:tcBorders>
            <w:vAlign w:val="center"/>
            <w:hideMark/>
          </w:tcPr>
          <w:p w:rsidR="002A42CC" w:rsidRPr="00FD65FF" w:rsidRDefault="002A42CC" w:rsidP="003F493D">
            <w:pPr>
              <w:tabs>
                <w:tab w:val="clear" w:pos="567"/>
                <w:tab w:val="clear" w:pos="1276"/>
                <w:tab w:val="clear" w:pos="1843"/>
                <w:tab w:val="clear" w:pos="5387"/>
                <w:tab w:val="clear" w:pos="5954"/>
              </w:tabs>
              <w:spacing w:before="80" w:after="80"/>
              <w:jc w:val="center"/>
              <w:rPr>
                <w:rFonts w:eastAsiaTheme="majorEastAsia"/>
                <w:i/>
                <w:iCs/>
                <w:sz w:val="18"/>
                <w:szCs w:val="18"/>
                <w:lang w:val="fr-FR"/>
              </w:rPr>
            </w:pPr>
            <w:r w:rsidRPr="00FD65FF">
              <w:rPr>
                <w:rFonts w:eastAsiaTheme="majorEastAsia"/>
                <w:i/>
                <w:iCs/>
                <w:sz w:val="18"/>
                <w:szCs w:val="18"/>
                <w:lang w:val="fr-FR"/>
              </w:rPr>
              <w:t>Operator</w:t>
            </w:r>
          </w:p>
        </w:tc>
        <w:tc>
          <w:tcPr>
            <w:tcW w:w="2566" w:type="dxa"/>
            <w:tcBorders>
              <w:top w:val="single" w:sz="4" w:space="0" w:color="auto"/>
              <w:left w:val="single" w:sz="4" w:space="0" w:color="auto"/>
              <w:bottom w:val="single" w:sz="4" w:space="0" w:color="auto"/>
              <w:right w:val="single" w:sz="4" w:space="0" w:color="auto"/>
            </w:tcBorders>
            <w:vAlign w:val="center"/>
            <w:hideMark/>
          </w:tcPr>
          <w:p w:rsidR="002A42CC" w:rsidRPr="00FD65FF" w:rsidRDefault="002A42CC" w:rsidP="003F493D">
            <w:pPr>
              <w:tabs>
                <w:tab w:val="clear" w:pos="567"/>
                <w:tab w:val="clear" w:pos="1276"/>
                <w:tab w:val="clear" w:pos="1843"/>
                <w:tab w:val="clear" w:pos="5387"/>
                <w:tab w:val="clear" w:pos="5954"/>
              </w:tabs>
              <w:spacing w:before="80" w:after="80"/>
              <w:jc w:val="center"/>
              <w:rPr>
                <w:rFonts w:eastAsiaTheme="majorEastAsia"/>
                <w:i/>
                <w:iCs/>
                <w:sz w:val="18"/>
                <w:szCs w:val="18"/>
                <w:lang w:val="fr-FR"/>
              </w:rPr>
            </w:pPr>
            <w:r w:rsidRPr="00FD65FF">
              <w:rPr>
                <w:rFonts w:eastAsiaTheme="majorEastAsia"/>
                <w:i/>
                <w:iCs/>
                <w:sz w:val="18"/>
                <w:szCs w:val="18"/>
                <w:lang w:val="fr-FR"/>
              </w:rPr>
              <w:t>Subscriber Number (SN)</w:t>
            </w:r>
          </w:p>
        </w:tc>
      </w:tr>
      <w:tr w:rsidR="002A42CC" w:rsidRPr="003F493D" w:rsidTr="004053F6">
        <w:trPr>
          <w:trHeight w:val="267"/>
          <w:tblHeader/>
          <w:jc w:val="center"/>
        </w:trPr>
        <w:tc>
          <w:tcPr>
            <w:tcW w:w="2212" w:type="dxa"/>
            <w:vMerge w:val="restart"/>
            <w:tcBorders>
              <w:top w:val="nil"/>
              <w:left w:val="single" w:sz="4" w:space="0" w:color="auto"/>
              <w:bottom w:val="single" w:sz="4" w:space="0" w:color="auto"/>
              <w:right w:val="single" w:sz="4" w:space="0" w:color="auto"/>
            </w:tcBorders>
            <w:hideMark/>
          </w:tcPr>
          <w:p w:rsidR="002A42CC" w:rsidRPr="003F493D" w:rsidRDefault="002A42CC" w:rsidP="003F493D">
            <w:pPr>
              <w:tabs>
                <w:tab w:val="clear" w:pos="567"/>
                <w:tab w:val="clear" w:pos="1276"/>
                <w:tab w:val="clear" w:pos="1843"/>
                <w:tab w:val="clear" w:pos="5387"/>
                <w:tab w:val="clear" w:pos="5954"/>
              </w:tabs>
              <w:spacing w:before="80" w:after="80" w:line="276" w:lineRule="auto"/>
              <w:jc w:val="left"/>
              <w:rPr>
                <w:rFonts w:eastAsiaTheme="majorEastAsia"/>
                <w:sz w:val="18"/>
                <w:szCs w:val="18"/>
                <w:lang w:val="fr-FR"/>
              </w:rPr>
            </w:pPr>
            <w:r w:rsidRPr="003F493D">
              <w:rPr>
                <w:rFonts w:eastAsiaTheme="majorEastAsia"/>
                <w:sz w:val="18"/>
                <w:szCs w:val="18"/>
                <w:lang w:val="fr-FR"/>
              </w:rPr>
              <w:t>Curaçao (area code 9)</w:t>
            </w:r>
          </w:p>
        </w:tc>
        <w:tc>
          <w:tcPr>
            <w:tcW w:w="4294" w:type="dxa"/>
            <w:tcBorders>
              <w:top w:val="single" w:sz="4" w:space="0" w:color="auto"/>
              <w:left w:val="single" w:sz="4" w:space="0" w:color="auto"/>
              <w:bottom w:val="single" w:sz="4" w:space="0" w:color="auto"/>
              <w:right w:val="single" w:sz="4" w:space="0" w:color="auto"/>
            </w:tcBorders>
            <w:hideMark/>
          </w:tcPr>
          <w:p w:rsidR="002A42CC" w:rsidRPr="003F493D" w:rsidRDefault="002A42CC" w:rsidP="004053F6">
            <w:pPr>
              <w:tabs>
                <w:tab w:val="clear" w:pos="567"/>
                <w:tab w:val="clear" w:pos="1276"/>
                <w:tab w:val="clear" w:pos="1843"/>
                <w:tab w:val="clear" w:pos="5387"/>
                <w:tab w:val="clear" w:pos="5954"/>
              </w:tabs>
              <w:spacing w:before="80" w:after="80"/>
              <w:jc w:val="left"/>
              <w:rPr>
                <w:rFonts w:eastAsiaTheme="majorEastAsia"/>
                <w:sz w:val="18"/>
                <w:szCs w:val="18"/>
                <w:lang w:val="en-US"/>
              </w:rPr>
            </w:pPr>
            <w:r w:rsidRPr="003F493D">
              <w:rPr>
                <w:sz w:val="18"/>
                <w:szCs w:val="18"/>
                <w:lang w:val="en-US"/>
              </w:rPr>
              <w:t>Setel N.V. d.b.a.(doing business as) UTS</w:t>
            </w:r>
          </w:p>
        </w:tc>
        <w:tc>
          <w:tcPr>
            <w:tcW w:w="2566" w:type="dxa"/>
            <w:tcBorders>
              <w:top w:val="single" w:sz="4" w:space="0" w:color="auto"/>
              <w:left w:val="single" w:sz="4" w:space="0" w:color="auto"/>
              <w:bottom w:val="single" w:sz="4" w:space="0" w:color="auto"/>
              <w:right w:val="single" w:sz="4" w:space="0" w:color="auto"/>
            </w:tcBorders>
            <w:hideMark/>
          </w:tcPr>
          <w:p w:rsidR="002A42CC" w:rsidRPr="003F493D" w:rsidRDefault="002A42CC" w:rsidP="004053F6">
            <w:pPr>
              <w:tabs>
                <w:tab w:val="clear" w:pos="567"/>
                <w:tab w:val="clear" w:pos="1276"/>
                <w:tab w:val="clear" w:pos="1843"/>
                <w:tab w:val="clear" w:pos="5387"/>
                <w:tab w:val="clear" w:pos="5954"/>
              </w:tabs>
              <w:spacing w:before="80" w:after="80"/>
              <w:jc w:val="center"/>
              <w:rPr>
                <w:sz w:val="18"/>
                <w:szCs w:val="18"/>
                <w:lang w:val="en-US"/>
              </w:rPr>
            </w:pPr>
            <w:r w:rsidRPr="003F493D">
              <w:rPr>
                <w:sz w:val="18"/>
                <w:szCs w:val="18"/>
                <w:lang w:val="en-US"/>
              </w:rPr>
              <w:t>599 9-744-XXXX</w:t>
            </w:r>
          </w:p>
        </w:tc>
      </w:tr>
      <w:tr w:rsidR="004053F6" w:rsidRPr="003F493D" w:rsidTr="004053F6">
        <w:trPr>
          <w:trHeight w:val="267"/>
          <w:tblHeader/>
          <w:jc w:val="center"/>
        </w:trPr>
        <w:tc>
          <w:tcPr>
            <w:tcW w:w="2212" w:type="dxa"/>
            <w:vMerge/>
            <w:tcBorders>
              <w:top w:val="nil"/>
              <w:left w:val="single" w:sz="4" w:space="0" w:color="auto"/>
              <w:bottom w:val="single" w:sz="4" w:space="0" w:color="auto"/>
              <w:right w:val="single" w:sz="4" w:space="0" w:color="auto"/>
            </w:tcBorders>
            <w:hideMark/>
          </w:tcPr>
          <w:p w:rsidR="004053F6" w:rsidRPr="003F493D" w:rsidRDefault="004053F6" w:rsidP="003F493D">
            <w:pPr>
              <w:tabs>
                <w:tab w:val="clear" w:pos="567"/>
                <w:tab w:val="clear" w:pos="1276"/>
                <w:tab w:val="clear" w:pos="1843"/>
                <w:tab w:val="clear" w:pos="5387"/>
                <w:tab w:val="clear" w:pos="5954"/>
              </w:tabs>
              <w:overflowPunct/>
              <w:autoSpaceDE/>
              <w:autoSpaceDN/>
              <w:adjustRightInd/>
              <w:spacing w:before="80" w:after="80"/>
              <w:jc w:val="left"/>
              <w:rPr>
                <w:rFonts w:eastAsiaTheme="majorEastAsia"/>
                <w:sz w:val="18"/>
                <w:szCs w:val="18"/>
                <w:lang w:val="fr-FR"/>
              </w:rPr>
            </w:pPr>
          </w:p>
        </w:tc>
        <w:tc>
          <w:tcPr>
            <w:tcW w:w="4294" w:type="dxa"/>
            <w:tcBorders>
              <w:top w:val="single" w:sz="4" w:space="0" w:color="auto"/>
              <w:left w:val="single" w:sz="4" w:space="0" w:color="auto"/>
              <w:bottom w:val="single" w:sz="4" w:space="0" w:color="auto"/>
              <w:right w:val="single" w:sz="4" w:space="0" w:color="auto"/>
            </w:tcBorders>
            <w:hideMark/>
          </w:tcPr>
          <w:p w:rsidR="004053F6" w:rsidRPr="004053F6" w:rsidRDefault="004053F6" w:rsidP="004053F6">
            <w:pPr>
              <w:tabs>
                <w:tab w:val="clear" w:pos="567"/>
                <w:tab w:val="clear" w:pos="1276"/>
                <w:tab w:val="clear" w:pos="1843"/>
                <w:tab w:val="clear" w:pos="5387"/>
                <w:tab w:val="clear" w:pos="5954"/>
              </w:tabs>
              <w:spacing w:before="80" w:after="80"/>
              <w:jc w:val="left"/>
              <w:rPr>
                <w:sz w:val="18"/>
                <w:szCs w:val="18"/>
                <w:lang w:val="en-US"/>
              </w:rPr>
            </w:pPr>
            <w:r w:rsidRPr="004053F6">
              <w:rPr>
                <w:sz w:val="18"/>
                <w:szCs w:val="18"/>
                <w:lang w:val="en-US"/>
              </w:rPr>
              <w:t>Curacao Cable TV d.b.a. Flow Curacao</w:t>
            </w:r>
          </w:p>
        </w:tc>
        <w:tc>
          <w:tcPr>
            <w:tcW w:w="2566" w:type="dxa"/>
            <w:tcBorders>
              <w:top w:val="single" w:sz="4" w:space="0" w:color="auto"/>
              <w:left w:val="single" w:sz="4" w:space="0" w:color="auto"/>
              <w:bottom w:val="single" w:sz="4" w:space="0" w:color="auto"/>
              <w:right w:val="single" w:sz="4" w:space="0" w:color="auto"/>
            </w:tcBorders>
            <w:hideMark/>
          </w:tcPr>
          <w:p w:rsidR="004053F6" w:rsidRPr="004053F6" w:rsidRDefault="004053F6" w:rsidP="004053F6">
            <w:pPr>
              <w:tabs>
                <w:tab w:val="clear" w:pos="567"/>
                <w:tab w:val="clear" w:pos="1276"/>
                <w:tab w:val="clear" w:pos="1843"/>
                <w:tab w:val="clear" w:pos="5387"/>
                <w:tab w:val="clear" w:pos="5954"/>
              </w:tabs>
              <w:spacing w:before="80" w:after="80"/>
              <w:jc w:val="center"/>
              <w:rPr>
                <w:sz w:val="18"/>
                <w:szCs w:val="18"/>
                <w:lang w:val="en-US"/>
              </w:rPr>
            </w:pPr>
            <w:r w:rsidRPr="004053F6">
              <w:rPr>
                <w:sz w:val="18"/>
                <w:szCs w:val="18"/>
                <w:lang w:val="en-US"/>
              </w:rPr>
              <w:t>599 9-787-XXXX</w:t>
            </w:r>
          </w:p>
        </w:tc>
      </w:tr>
      <w:tr w:rsidR="002A42CC" w:rsidRPr="003F493D" w:rsidTr="004053F6">
        <w:trPr>
          <w:trHeight w:val="267"/>
          <w:tblHeader/>
          <w:jc w:val="center"/>
        </w:trPr>
        <w:tc>
          <w:tcPr>
            <w:tcW w:w="2212" w:type="dxa"/>
            <w:vMerge/>
            <w:tcBorders>
              <w:top w:val="nil"/>
              <w:left w:val="single" w:sz="4" w:space="0" w:color="auto"/>
              <w:bottom w:val="single" w:sz="4" w:space="0" w:color="auto"/>
              <w:right w:val="single" w:sz="4" w:space="0" w:color="auto"/>
            </w:tcBorders>
            <w:vAlign w:val="center"/>
            <w:hideMark/>
          </w:tcPr>
          <w:p w:rsidR="002A42CC" w:rsidRPr="003F493D" w:rsidRDefault="002A42CC" w:rsidP="003F493D">
            <w:pPr>
              <w:tabs>
                <w:tab w:val="clear" w:pos="567"/>
                <w:tab w:val="clear" w:pos="1276"/>
                <w:tab w:val="clear" w:pos="1843"/>
                <w:tab w:val="clear" w:pos="5387"/>
                <w:tab w:val="clear" w:pos="5954"/>
              </w:tabs>
              <w:overflowPunct/>
              <w:autoSpaceDE/>
              <w:autoSpaceDN/>
              <w:adjustRightInd/>
              <w:spacing w:before="80" w:after="80"/>
              <w:jc w:val="left"/>
              <w:rPr>
                <w:rFonts w:eastAsiaTheme="majorEastAsia"/>
                <w:sz w:val="18"/>
                <w:szCs w:val="18"/>
                <w:lang w:val="fr-FR"/>
              </w:rPr>
            </w:pPr>
          </w:p>
        </w:tc>
        <w:tc>
          <w:tcPr>
            <w:tcW w:w="4294" w:type="dxa"/>
            <w:tcBorders>
              <w:top w:val="single" w:sz="4" w:space="0" w:color="auto"/>
              <w:left w:val="single" w:sz="4" w:space="0" w:color="auto"/>
              <w:bottom w:val="single" w:sz="4" w:space="0" w:color="auto"/>
              <w:right w:val="single" w:sz="4" w:space="0" w:color="auto"/>
            </w:tcBorders>
            <w:hideMark/>
          </w:tcPr>
          <w:p w:rsidR="002A42CC" w:rsidRPr="003F493D" w:rsidRDefault="002A42CC" w:rsidP="004053F6">
            <w:pPr>
              <w:tabs>
                <w:tab w:val="clear" w:pos="567"/>
                <w:tab w:val="clear" w:pos="1276"/>
                <w:tab w:val="clear" w:pos="1843"/>
                <w:tab w:val="clear" w:pos="5387"/>
                <w:tab w:val="clear" w:pos="5954"/>
              </w:tabs>
              <w:spacing w:before="80" w:after="80"/>
              <w:jc w:val="left"/>
              <w:rPr>
                <w:sz w:val="18"/>
                <w:szCs w:val="18"/>
                <w:lang w:val="en-US"/>
              </w:rPr>
            </w:pPr>
            <w:r w:rsidRPr="003F493D">
              <w:rPr>
                <w:sz w:val="18"/>
                <w:szCs w:val="18"/>
                <w:lang w:val="en-US"/>
              </w:rPr>
              <w:t>Curacao Cable TV d.b.a. Flow Curaca</w:t>
            </w:r>
          </w:p>
        </w:tc>
        <w:tc>
          <w:tcPr>
            <w:tcW w:w="2566" w:type="dxa"/>
            <w:tcBorders>
              <w:top w:val="single" w:sz="4" w:space="0" w:color="auto"/>
              <w:left w:val="single" w:sz="4" w:space="0" w:color="auto"/>
              <w:bottom w:val="single" w:sz="4" w:space="0" w:color="auto"/>
              <w:right w:val="single" w:sz="4" w:space="0" w:color="auto"/>
            </w:tcBorders>
            <w:hideMark/>
          </w:tcPr>
          <w:p w:rsidR="002A42CC" w:rsidRPr="003F493D" w:rsidRDefault="002A42CC" w:rsidP="004053F6">
            <w:pPr>
              <w:tabs>
                <w:tab w:val="clear" w:pos="567"/>
                <w:tab w:val="clear" w:pos="1276"/>
                <w:tab w:val="clear" w:pos="1843"/>
                <w:tab w:val="clear" w:pos="5387"/>
                <w:tab w:val="clear" w:pos="5954"/>
              </w:tabs>
              <w:spacing w:before="80" w:after="80"/>
              <w:jc w:val="center"/>
              <w:rPr>
                <w:sz w:val="18"/>
                <w:szCs w:val="18"/>
                <w:lang w:val="en-US"/>
              </w:rPr>
            </w:pPr>
            <w:r w:rsidRPr="003F493D">
              <w:rPr>
                <w:rFonts w:eastAsiaTheme="majorEastAsia"/>
                <w:sz w:val="18"/>
                <w:szCs w:val="18"/>
                <w:lang w:val="en-US"/>
              </w:rPr>
              <w:t>599 9-788-XXXX</w:t>
            </w:r>
          </w:p>
        </w:tc>
      </w:tr>
      <w:tr w:rsidR="002A42CC" w:rsidRPr="003F493D" w:rsidTr="004053F6">
        <w:trPr>
          <w:trHeight w:val="267"/>
          <w:tblHeader/>
          <w:jc w:val="center"/>
        </w:trPr>
        <w:tc>
          <w:tcPr>
            <w:tcW w:w="2212" w:type="dxa"/>
            <w:vMerge/>
            <w:tcBorders>
              <w:top w:val="nil"/>
              <w:left w:val="single" w:sz="4" w:space="0" w:color="auto"/>
              <w:bottom w:val="single" w:sz="4" w:space="0" w:color="auto"/>
              <w:right w:val="single" w:sz="4" w:space="0" w:color="auto"/>
            </w:tcBorders>
            <w:vAlign w:val="center"/>
            <w:hideMark/>
          </w:tcPr>
          <w:p w:rsidR="002A42CC" w:rsidRPr="003F493D" w:rsidRDefault="002A42CC" w:rsidP="003F493D">
            <w:pPr>
              <w:tabs>
                <w:tab w:val="clear" w:pos="567"/>
                <w:tab w:val="clear" w:pos="1276"/>
                <w:tab w:val="clear" w:pos="1843"/>
                <w:tab w:val="clear" w:pos="5387"/>
                <w:tab w:val="clear" w:pos="5954"/>
              </w:tabs>
              <w:overflowPunct/>
              <w:autoSpaceDE/>
              <w:autoSpaceDN/>
              <w:adjustRightInd/>
              <w:spacing w:before="80" w:after="80"/>
              <w:jc w:val="left"/>
              <w:rPr>
                <w:rFonts w:eastAsiaTheme="majorEastAsia"/>
                <w:sz w:val="18"/>
                <w:szCs w:val="18"/>
                <w:lang w:val="fr-FR"/>
              </w:rPr>
            </w:pPr>
          </w:p>
        </w:tc>
        <w:tc>
          <w:tcPr>
            <w:tcW w:w="4294" w:type="dxa"/>
            <w:tcBorders>
              <w:top w:val="single" w:sz="4" w:space="0" w:color="auto"/>
              <w:left w:val="single" w:sz="4" w:space="0" w:color="auto"/>
              <w:bottom w:val="single" w:sz="4" w:space="0" w:color="auto"/>
              <w:right w:val="single" w:sz="4" w:space="0" w:color="auto"/>
            </w:tcBorders>
            <w:hideMark/>
          </w:tcPr>
          <w:p w:rsidR="002A42CC" w:rsidRPr="003F493D" w:rsidRDefault="002A42CC" w:rsidP="004053F6">
            <w:pPr>
              <w:tabs>
                <w:tab w:val="clear" w:pos="567"/>
                <w:tab w:val="clear" w:pos="1276"/>
                <w:tab w:val="clear" w:pos="1843"/>
                <w:tab w:val="clear" w:pos="5387"/>
                <w:tab w:val="clear" w:pos="5954"/>
              </w:tabs>
              <w:spacing w:before="80" w:after="80"/>
              <w:jc w:val="left"/>
              <w:rPr>
                <w:sz w:val="18"/>
                <w:szCs w:val="18"/>
                <w:lang w:val="en-US"/>
              </w:rPr>
            </w:pPr>
            <w:r w:rsidRPr="003F493D">
              <w:rPr>
                <w:sz w:val="18"/>
                <w:szCs w:val="18"/>
                <w:lang w:val="en-US"/>
              </w:rPr>
              <w:t>Curacao Cable TV d.b.a. Flow Curacao</w:t>
            </w:r>
          </w:p>
        </w:tc>
        <w:tc>
          <w:tcPr>
            <w:tcW w:w="2566" w:type="dxa"/>
            <w:tcBorders>
              <w:top w:val="single" w:sz="4" w:space="0" w:color="auto"/>
              <w:left w:val="single" w:sz="4" w:space="0" w:color="auto"/>
              <w:bottom w:val="single" w:sz="4" w:space="0" w:color="auto"/>
              <w:right w:val="single" w:sz="4" w:space="0" w:color="auto"/>
            </w:tcBorders>
            <w:hideMark/>
          </w:tcPr>
          <w:p w:rsidR="002A42CC" w:rsidRPr="003F493D" w:rsidRDefault="002A42CC" w:rsidP="004053F6">
            <w:pPr>
              <w:tabs>
                <w:tab w:val="clear" w:pos="567"/>
                <w:tab w:val="clear" w:pos="1276"/>
                <w:tab w:val="clear" w:pos="1843"/>
                <w:tab w:val="clear" w:pos="5387"/>
                <w:tab w:val="clear" w:pos="5954"/>
              </w:tabs>
              <w:spacing w:before="80" w:after="80"/>
              <w:jc w:val="center"/>
              <w:rPr>
                <w:sz w:val="18"/>
                <w:szCs w:val="18"/>
                <w:lang w:val="en-US"/>
              </w:rPr>
            </w:pPr>
            <w:r w:rsidRPr="003F493D">
              <w:rPr>
                <w:sz w:val="18"/>
                <w:szCs w:val="18"/>
                <w:lang w:val="en-US"/>
              </w:rPr>
              <w:t>599 9-789-XXXX</w:t>
            </w:r>
          </w:p>
        </w:tc>
      </w:tr>
      <w:tr w:rsidR="002A42CC" w:rsidRPr="003F493D" w:rsidTr="004053F6">
        <w:trPr>
          <w:trHeight w:val="267"/>
          <w:tblHeader/>
          <w:jc w:val="center"/>
        </w:trPr>
        <w:tc>
          <w:tcPr>
            <w:tcW w:w="2212" w:type="dxa"/>
            <w:vMerge/>
            <w:tcBorders>
              <w:top w:val="nil"/>
              <w:left w:val="single" w:sz="4" w:space="0" w:color="auto"/>
              <w:bottom w:val="single" w:sz="4" w:space="0" w:color="auto"/>
              <w:right w:val="single" w:sz="4" w:space="0" w:color="auto"/>
            </w:tcBorders>
            <w:vAlign w:val="center"/>
            <w:hideMark/>
          </w:tcPr>
          <w:p w:rsidR="002A42CC" w:rsidRPr="003F493D" w:rsidRDefault="002A42CC" w:rsidP="003F493D">
            <w:pPr>
              <w:tabs>
                <w:tab w:val="clear" w:pos="567"/>
                <w:tab w:val="clear" w:pos="1276"/>
                <w:tab w:val="clear" w:pos="1843"/>
                <w:tab w:val="clear" w:pos="5387"/>
                <w:tab w:val="clear" w:pos="5954"/>
              </w:tabs>
              <w:overflowPunct/>
              <w:autoSpaceDE/>
              <w:autoSpaceDN/>
              <w:adjustRightInd/>
              <w:spacing w:before="80" w:after="80"/>
              <w:jc w:val="left"/>
              <w:rPr>
                <w:rFonts w:eastAsiaTheme="majorEastAsia"/>
                <w:sz w:val="18"/>
                <w:szCs w:val="18"/>
                <w:lang w:val="fr-FR"/>
              </w:rPr>
            </w:pPr>
          </w:p>
        </w:tc>
        <w:tc>
          <w:tcPr>
            <w:tcW w:w="4294" w:type="dxa"/>
            <w:tcBorders>
              <w:top w:val="single" w:sz="4" w:space="0" w:color="auto"/>
              <w:left w:val="single" w:sz="4" w:space="0" w:color="auto"/>
              <w:bottom w:val="single" w:sz="4" w:space="0" w:color="auto"/>
              <w:right w:val="single" w:sz="4" w:space="0" w:color="auto"/>
            </w:tcBorders>
            <w:hideMark/>
          </w:tcPr>
          <w:p w:rsidR="002A42CC" w:rsidRPr="003F493D" w:rsidRDefault="002A42CC" w:rsidP="004053F6">
            <w:pPr>
              <w:tabs>
                <w:tab w:val="clear" w:pos="567"/>
                <w:tab w:val="clear" w:pos="1276"/>
                <w:tab w:val="clear" w:pos="1843"/>
                <w:tab w:val="clear" w:pos="5387"/>
                <w:tab w:val="clear" w:pos="5954"/>
              </w:tabs>
              <w:spacing w:before="80" w:after="80"/>
              <w:jc w:val="left"/>
              <w:rPr>
                <w:sz w:val="18"/>
                <w:szCs w:val="18"/>
                <w:lang w:val="es-ES"/>
              </w:rPr>
            </w:pPr>
            <w:r w:rsidRPr="003F493D">
              <w:rPr>
                <w:sz w:val="18"/>
                <w:szCs w:val="18"/>
                <w:lang w:val="es-ES"/>
              </w:rPr>
              <w:t>Polycom N.V./ Curacao Telecom d.b.a. Digicel</w:t>
            </w:r>
          </w:p>
        </w:tc>
        <w:tc>
          <w:tcPr>
            <w:tcW w:w="2566" w:type="dxa"/>
            <w:tcBorders>
              <w:top w:val="single" w:sz="4" w:space="0" w:color="auto"/>
              <w:left w:val="single" w:sz="4" w:space="0" w:color="auto"/>
              <w:bottom w:val="single" w:sz="4" w:space="0" w:color="auto"/>
              <w:right w:val="single" w:sz="4" w:space="0" w:color="auto"/>
            </w:tcBorders>
            <w:hideMark/>
          </w:tcPr>
          <w:p w:rsidR="002A42CC" w:rsidRPr="003F493D" w:rsidRDefault="002A42CC" w:rsidP="004053F6">
            <w:pPr>
              <w:tabs>
                <w:tab w:val="clear" w:pos="567"/>
                <w:tab w:val="clear" w:pos="1276"/>
                <w:tab w:val="clear" w:pos="1843"/>
                <w:tab w:val="clear" w:pos="5387"/>
                <w:tab w:val="clear" w:pos="5954"/>
              </w:tabs>
              <w:spacing w:before="80" w:after="80"/>
              <w:jc w:val="center"/>
              <w:rPr>
                <w:sz w:val="18"/>
                <w:szCs w:val="18"/>
                <w:lang w:val="en-US"/>
              </w:rPr>
            </w:pPr>
            <w:r w:rsidRPr="003F493D">
              <w:rPr>
                <w:sz w:val="18"/>
                <w:szCs w:val="18"/>
                <w:lang w:val="en-US"/>
              </w:rPr>
              <w:t>599 9-724-XXXX</w:t>
            </w:r>
          </w:p>
        </w:tc>
      </w:tr>
    </w:tbl>
    <w:p w:rsidR="002A42CC" w:rsidRPr="002A42CC" w:rsidRDefault="002A42CC" w:rsidP="004053F6">
      <w:pPr>
        <w:spacing w:before="0"/>
        <w:rPr>
          <w:rFonts w:eastAsiaTheme="majorEastAsia"/>
        </w:rPr>
      </w:pPr>
    </w:p>
    <w:p w:rsidR="00DE6BFF" w:rsidRDefault="00DE6BF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eastAsiaTheme="majorEastAsia" w:hAnsi="Times New Roman"/>
        </w:rPr>
      </w:pPr>
      <w:r>
        <w:rPr>
          <w:rFonts w:ascii="Times New Roman" w:eastAsiaTheme="majorEastAsia" w:hAnsi="Times New Roman"/>
        </w:rPr>
        <w:br w:type="page"/>
      </w:r>
    </w:p>
    <w:p w:rsidR="002A42CC" w:rsidRPr="002A42CC" w:rsidRDefault="003F493D" w:rsidP="003F493D">
      <w:pPr>
        <w:rPr>
          <w:rFonts w:eastAsiaTheme="majorEastAsia"/>
        </w:rPr>
      </w:pPr>
      <w:r>
        <w:rPr>
          <w:rFonts w:ascii="Times New Roman" w:eastAsiaTheme="majorEastAsia" w:hAnsi="Times New Roman"/>
        </w:rPr>
        <w:lastRenderedPageBreak/>
        <w:t>•</w:t>
      </w:r>
      <w:r>
        <w:rPr>
          <w:rFonts w:eastAsiaTheme="majorEastAsia"/>
        </w:rPr>
        <w:tab/>
      </w:r>
      <w:r w:rsidR="002A42CC" w:rsidRPr="002A42CC">
        <w:rPr>
          <w:rFonts w:eastAsiaTheme="majorEastAsia"/>
        </w:rPr>
        <w:t xml:space="preserve">Mobile Service </w:t>
      </w:r>
    </w:p>
    <w:p w:rsidR="002A42CC" w:rsidRPr="002A42CC" w:rsidRDefault="002A42CC" w:rsidP="003F493D">
      <w:pPr>
        <w:rPr>
          <w:rFonts w:eastAsiaTheme="majorEastAsia"/>
        </w:rPr>
      </w:pPr>
    </w:p>
    <w:tbl>
      <w:tblPr>
        <w:tblW w:w="9059" w:type="dxa"/>
        <w:jc w:val="center"/>
        <w:tblLook w:val="04A0"/>
      </w:tblPr>
      <w:tblGrid>
        <w:gridCol w:w="2268"/>
        <w:gridCol w:w="4517"/>
        <w:gridCol w:w="2274"/>
      </w:tblGrid>
      <w:tr w:rsidR="002A42CC" w:rsidRPr="003F493D" w:rsidTr="003F493D">
        <w:trPr>
          <w:trHeight w:val="267"/>
          <w:tblHeade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2A42CC" w:rsidRPr="00FD65FF" w:rsidRDefault="002A42CC" w:rsidP="003F493D">
            <w:pPr>
              <w:tabs>
                <w:tab w:val="clear" w:pos="567"/>
                <w:tab w:val="clear" w:pos="1276"/>
                <w:tab w:val="clear" w:pos="1843"/>
                <w:tab w:val="clear" w:pos="5387"/>
                <w:tab w:val="clear" w:pos="5954"/>
              </w:tabs>
              <w:spacing w:before="100" w:after="100"/>
              <w:jc w:val="center"/>
              <w:rPr>
                <w:rFonts w:eastAsiaTheme="majorEastAsia"/>
                <w:i/>
                <w:iCs/>
                <w:sz w:val="18"/>
                <w:szCs w:val="18"/>
                <w:lang w:val="fr-FR"/>
              </w:rPr>
            </w:pPr>
            <w:r w:rsidRPr="00FD65FF">
              <w:rPr>
                <w:rFonts w:eastAsiaTheme="majorEastAsia"/>
                <w:i/>
                <w:iCs/>
                <w:sz w:val="18"/>
                <w:szCs w:val="18"/>
                <w:lang w:val="fr-FR"/>
              </w:rPr>
              <w:t>Locality</w:t>
            </w:r>
          </w:p>
        </w:tc>
        <w:tc>
          <w:tcPr>
            <w:tcW w:w="4517" w:type="dxa"/>
            <w:tcBorders>
              <w:top w:val="single" w:sz="4" w:space="0" w:color="auto"/>
              <w:left w:val="single" w:sz="4" w:space="0" w:color="auto"/>
              <w:bottom w:val="single" w:sz="4" w:space="0" w:color="auto"/>
              <w:right w:val="single" w:sz="4" w:space="0" w:color="auto"/>
            </w:tcBorders>
            <w:vAlign w:val="center"/>
            <w:hideMark/>
          </w:tcPr>
          <w:p w:rsidR="002A42CC" w:rsidRPr="00FD65FF" w:rsidRDefault="002A42CC" w:rsidP="003F493D">
            <w:pPr>
              <w:tabs>
                <w:tab w:val="clear" w:pos="567"/>
                <w:tab w:val="clear" w:pos="1276"/>
                <w:tab w:val="clear" w:pos="1843"/>
                <w:tab w:val="clear" w:pos="5387"/>
                <w:tab w:val="clear" w:pos="5954"/>
              </w:tabs>
              <w:spacing w:before="100" w:after="100"/>
              <w:jc w:val="center"/>
              <w:rPr>
                <w:rFonts w:eastAsiaTheme="majorEastAsia"/>
                <w:i/>
                <w:iCs/>
                <w:sz w:val="18"/>
                <w:szCs w:val="18"/>
                <w:lang w:val="fr-FR"/>
              </w:rPr>
            </w:pPr>
            <w:r w:rsidRPr="00FD65FF">
              <w:rPr>
                <w:rFonts w:eastAsiaTheme="majorEastAsia"/>
                <w:i/>
                <w:iCs/>
                <w:sz w:val="18"/>
                <w:szCs w:val="18"/>
                <w:lang w:val="fr-FR"/>
              </w:rPr>
              <w:t>Operator</w:t>
            </w:r>
          </w:p>
        </w:tc>
        <w:tc>
          <w:tcPr>
            <w:tcW w:w="2274" w:type="dxa"/>
            <w:tcBorders>
              <w:top w:val="single" w:sz="4" w:space="0" w:color="auto"/>
              <w:left w:val="single" w:sz="4" w:space="0" w:color="auto"/>
              <w:bottom w:val="single" w:sz="4" w:space="0" w:color="auto"/>
              <w:right w:val="single" w:sz="4" w:space="0" w:color="auto"/>
            </w:tcBorders>
            <w:vAlign w:val="center"/>
            <w:hideMark/>
          </w:tcPr>
          <w:p w:rsidR="002A42CC" w:rsidRPr="00FD65FF" w:rsidRDefault="002A42CC" w:rsidP="003F493D">
            <w:pPr>
              <w:tabs>
                <w:tab w:val="clear" w:pos="567"/>
                <w:tab w:val="clear" w:pos="1276"/>
                <w:tab w:val="clear" w:pos="1843"/>
                <w:tab w:val="clear" w:pos="5387"/>
                <w:tab w:val="clear" w:pos="5954"/>
              </w:tabs>
              <w:spacing w:before="100" w:after="100"/>
              <w:jc w:val="center"/>
              <w:rPr>
                <w:rFonts w:eastAsiaTheme="majorEastAsia"/>
                <w:i/>
                <w:iCs/>
                <w:sz w:val="18"/>
                <w:szCs w:val="18"/>
                <w:lang w:val="fr-FR"/>
              </w:rPr>
            </w:pPr>
            <w:r w:rsidRPr="00FD65FF">
              <w:rPr>
                <w:rFonts w:eastAsiaTheme="majorEastAsia"/>
                <w:i/>
                <w:iCs/>
                <w:sz w:val="18"/>
                <w:szCs w:val="18"/>
                <w:lang w:val="fr-FR"/>
              </w:rPr>
              <w:t>Subscriber Number (SN)</w:t>
            </w:r>
          </w:p>
        </w:tc>
      </w:tr>
      <w:tr w:rsidR="002A42CC" w:rsidRPr="003F493D" w:rsidTr="003F493D">
        <w:trPr>
          <w:trHeight w:val="267"/>
          <w:jc w:val="center"/>
        </w:trPr>
        <w:tc>
          <w:tcPr>
            <w:tcW w:w="2268" w:type="dxa"/>
            <w:tcBorders>
              <w:top w:val="single" w:sz="4" w:space="0" w:color="auto"/>
              <w:left w:val="single" w:sz="4" w:space="0" w:color="auto"/>
              <w:bottom w:val="single" w:sz="4" w:space="0" w:color="auto"/>
              <w:right w:val="single" w:sz="4" w:space="0" w:color="auto"/>
            </w:tcBorders>
            <w:hideMark/>
          </w:tcPr>
          <w:p w:rsidR="002A42CC" w:rsidRPr="003F493D" w:rsidRDefault="002A42CC" w:rsidP="003F493D">
            <w:pPr>
              <w:tabs>
                <w:tab w:val="clear" w:pos="567"/>
                <w:tab w:val="clear" w:pos="1276"/>
                <w:tab w:val="clear" w:pos="1843"/>
                <w:tab w:val="clear" w:pos="5387"/>
                <w:tab w:val="clear" w:pos="5954"/>
              </w:tabs>
              <w:spacing w:before="80" w:after="80" w:line="276" w:lineRule="auto"/>
              <w:jc w:val="left"/>
              <w:rPr>
                <w:rFonts w:eastAsiaTheme="majorEastAsia"/>
                <w:sz w:val="18"/>
                <w:szCs w:val="18"/>
                <w:lang w:val="fr-FR"/>
              </w:rPr>
            </w:pPr>
            <w:r w:rsidRPr="003F493D">
              <w:rPr>
                <w:rFonts w:eastAsiaTheme="majorEastAsia"/>
                <w:sz w:val="18"/>
                <w:szCs w:val="18"/>
                <w:lang w:val="fr-FR"/>
              </w:rPr>
              <w:t>Curaçao (area code 9)</w:t>
            </w:r>
          </w:p>
        </w:tc>
        <w:tc>
          <w:tcPr>
            <w:tcW w:w="4517" w:type="dxa"/>
            <w:tcBorders>
              <w:top w:val="single" w:sz="4" w:space="0" w:color="auto"/>
              <w:left w:val="single" w:sz="4" w:space="0" w:color="auto"/>
              <w:bottom w:val="single" w:sz="4" w:space="0" w:color="auto"/>
              <w:right w:val="single" w:sz="4" w:space="0" w:color="auto"/>
            </w:tcBorders>
          </w:tcPr>
          <w:p w:rsidR="002A42CC" w:rsidRPr="003F493D" w:rsidRDefault="002A42CC" w:rsidP="003F493D">
            <w:pPr>
              <w:tabs>
                <w:tab w:val="clear" w:pos="567"/>
                <w:tab w:val="clear" w:pos="1276"/>
                <w:tab w:val="clear" w:pos="1843"/>
                <w:tab w:val="clear" w:pos="5387"/>
                <w:tab w:val="clear" w:pos="5954"/>
              </w:tabs>
              <w:spacing w:before="80" w:after="80" w:line="276" w:lineRule="auto"/>
              <w:jc w:val="left"/>
              <w:rPr>
                <w:rFonts w:eastAsiaTheme="majorEastAsia"/>
                <w:sz w:val="18"/>
                <w:szCs w:val="18"/>
                <w:lang w:val="es-ES"/>
              </w:rPr>
            </w:pPr>
            <w:r w:rsidRPr="003F493D">
              <w:rPr>
                <w:sz w:val="18"/>
                <w:szCs w:val="18"/>
                <w:lang w:val="es-ES"/>
              </w:rPr>
              <w:t>Polycom N.V./ Curacao Telecom d.b.a. Digicel</w:t>
            </w:r>
          </w:p>
        </w:tc>
        <w:tc>
          <w:tcPr>
            <w:tcW w:w="2274" w:type="dxa"/>
            <w:tcBorders>
              <w:top w:val="single" w:sz="4" w:space="0" w:color="auto"/>
              <w:left w:val="single" w:sz="4" w:space="0" w:color="auto"/>
              <w:bottom w:val="single" w:sz="4" w:space="0" w:color="auto"/>
              <w:right w:val="single" w:sz="4" w:space="0" w:color="auto"/>
            </w:tcBorders>
          </w:tcPr>
          <w:p w:rsidR="002A42CC" w:rsidRPr="003F493D" w:rsidRDefault="002A42CC" w:rsidP="003F493D">
            <w:pPr>
              <w:tabs>
                <w:tab w:val="clear" w:pos="567"/>
                <w:tab w:val="clear" w:pos="1276"/>
                <w:tab w:val="clear" w:pos="1843"/>
                <w:tab w:val="clear" w:pos="5387"/>
                <w:tab w:val="clear" w:pos="5954"/>
              </w:tabs>
              <w:spacing w:before="80" w:after="80" w:line="276" w:lineRule="auto"/>
              <w:jc w:val="left"/>
              <w:rPr>
                <w:rFonts w:eastAsiaTheme="majorEastAsia"/>
                <w:sz w:val="18"/>
                <w:szCs w:val="18"/>
                <w:lang w:val="fr-FR"/>
              </w:rPr>
            </w:pPr>
            <w:r w:rsidRPr="003F493D">
              <w:rPr>
                <w:sz w:val="18"/>
                <w:szCs w:val="18"/>
                <w:lang w:val="en-US"/>
              </w:rPr>
              <w:t>599 9-68X-XXXX</w:t>
            </w:r>
          </w:p>
        </w:tc>
      </w:tr>
    </w:tbl>
    <w:p w:rsidR="002A42CC" w:rsidRPr="002A42CC" w:rsidRDefault="002A42CC" w:rsidP="004053F6">
      <w:pPr>
        <w:spacing w:before="0"/>
        <w:rPr>
          <w:rFonts w:eastAsiaTheme="majorEastAsia"/>
          <w:lang w:val="fr-FR"/>
        </w:rPr>
      </w:pPr>
    </w:p>
    <w:p w:rsidR="002A42CC" w:rsidRPr="002A42CC" w:rsidRDefault="002A42CC" w:rsidP="003F493D">
      <w:pPr>
        <w:rPr>
          <w:rFonts w:eastAsiaTheme="majorEastAsia"/>
          <w:lang w:val="fr-FR"/>
        </w:rPr>
      </w:pPr>
      <w:r w:rsidRPr="002A42CC">
        <w:rPr>
          <w:rFonts w:eastAsiaTheme="majorEastAsia"/>
          <w:lang w:val="fr-FR"/>
        </w:rPr>
        <w:t xml:space="preserve">Contact: </w:t>
      </w:r>
    </w:p>
    <w:p w:rsidR="002A42CC" w:rsidRPr="002A42CC" w:rsidRDefault="003F493D" w:rsidP="000C4C2C">
      <w:pPr>
        <w:ind w:left="567" w:hanging="567"/>
        <w:jc w:val="left"/>
      </w:pPr>
      <w:r>
        <w:rPr>
          <w:rFonts w:eastAsiaTheme="majorEastAsia"/>
          <w:lang w:val="en-US"/>
        </w:rPr>
        <w:tab/>
      </w:r>
      <w:r w:rsidR="002A42CC" w:rsidRPr="002A42CC">
        <w:rPr>
          <w:rFonts w:eastAsiaTheme="majorEastAsia"/>
          <w:lang w:val="en-US"/>
        </w:rPr>
        <w:t xml:space="preserve">Mr Ellis Litecia </w:t>
      </w:r>
      <w:r>
        <w:rPr>
          <w:rFonts w:eastAsiaTheme="majorEastAsia"/>
          <w:lang w:val="en-US"/>
        </w:rPr>
        <w:br/>
      </w:r>
      <w:r w:rsidR="002A42CC" w:rsidRPr="002A42CC">
        <w:rPr>
          <w:rFonts w:eastAsiaTheme="majorEastAsia"/>
          <w:lang w:val="en-US"/>
        </w:rPr>
        <w:t>Bureau of Telecommunication and Post (Regulator)</w:t>
      </w:r>
      <w:r>
        <w:rPr>
          <w:rFonts w:eastAsiaTheme="majorEastAsia"/>
          <w:lang w:val="en-US"/>
        </w:rPr>
        <w:br/>
      </w:r>
      <w:r w:rsidR="002A42CC" w:rsidRPr="002A42CC">
        <w:rPr>
          <w:rFonts w:eastAsiaTheme="majorEastAsia"/>
          <w:lang w:val="en-US"/>
        </w:rPr>
        <w:t>Chief Network Infrastructure &amp; Administration</w:t>
      </w:r>
      <w:r>
        <w:rPr>
          <w:rFonts w:eastAsiaTheme="majorEastAsia"/>
          <w:lang w:val="en-US"/>
        </w:rPr>
        <w:br/>
      </w:r>
      <w:r w:rsidR="002A42CC" w:rsidRPr="002A42CC">
        <w:rPr>
          <w:rFonts w:eastAsiaTheme="majorEastAsia"/>
          <w:lang w:val="en-US"/>
        </w:rPr>
        <w:t> Beatrixlaan 9</w:t>
      </w:r>
      <w:r>
        <w:rPr>
          <w:rFonts w:eastAsiaTheme="majorEastAsia"/>
          <w:lang w:val="en-US"/>
        </w:rPr>
        <w:br/>
      </w:r>
      <w:r w:rsidR="002A42CC" w:rsidRPr="002A42CC">
        <w:rPr>
          <w:rFonts w:eastAsiaTheme="majorEastAsia"/>
          <w:lang w:val="es-ES"/>
        </w:rPr>
        <w:t>CURAÇAO</w:t>
      </w:r>
      <w:r w:rsidR="002A42CC" w:rsidRPr="002A42CC">
        <w:rPr>
          <w:rFonts w:eastAsiaTheme="majorEastAsia"/>
          <w:lang w:val="es-ES"/>
        </w:rPr>
        <w:br/>
        <w:t>Tel:</w:t>
      </w:r>
      <w:r w:rsidR="002A42CC" w:rsidRPr="002A42CC">
        <w:rPr>
          <w:rFonts w:eastAsiaTheme="majorEastAsia"/>
          <w:lang w:val="es-ES"/>
        </w:rPr>
        <w:tab/>
        <w:t xml:space="preserve">+599 9 463 1700 </w:t>
      </w:r>
      <w:r w:rsidR="002A42CC" w:rsidRPr="002A42CC">
        <w:rPr>
          <w:rFonts w:eastAsiaTheme="majorEastAsia"/>
          <w:lang w:val="es-ES"/>
        </w:rPr>
        <w:br/>
        <w:t>Fax:</w:t>
      </w:r>
      <w:r w:rsidR="002A42CC" w:rsidRPr="002A42CC">
        <w:rPr>
          <w:rFonts w:eastAsiaTheme="majorEastAsia"/>
          <w:lang w:val="es-ES"/>
        </w:rPr>
        <w:tab/>
      </w:r>
      <w:r w:rsidR="002A42CC" w:rsidRPr="002A42CC">
        <w:rPr>
          <w:lang w:val="es-ES"/>
        </w:rPr>
        <w:t>+599 9 736 5265</w:t>
      </w:r>
      <w:r w:rsidR="002A42CC" w:rsidRPr="002A42CC">
        <w:rPr>
          <w:rFonts w:eastAsiaTheme="majorEastAsia"/>
          <w:lang w:val="es-ES"/>
        </w:rPr>
        <w:br/>
        <w:t>E-mail:</w:t>
      </w:r>
      <w:r w:rsidR="002A42CC" w:rsidRPr="002A42CC">
        <w:rPr>
          <w:rFonts w:eastAsiaTheme="majorEastAsia"/>
          <w:lang w:val="es-ES"/>
        </w:rPr>
        <w:tab/>
      </w:r>
      <w:r w:rsidR="002A42CC" w:rsidRPr="002A42CC">
        <w:rPr>
          <w:lang w:val="es-ES"/>
        </w:rPr>
        <w:t>litecia@burtel.an</w:t>
      </w:r>
    </w:p>
    <w:p w:rsidR="00664A15" w:rsidRPr="00172BE3" w:rsidRDefault="00664A15" w:rsidP="00172BE3">
      <w:pPr>
        <w:rPr>
          <w:b/>
          <w:bCs/>
        </w:rPr>
      </w:pPr>
      <w:r w:rsidRPr="00172BE3">
        <w:rPr>
          <w:b/>
          <w:bCs/>
        </w:rPr>
        <w:t>Denmark</w:t>
      </w:r>
      <w:r w:rsidR="00ED4DB7">
        <w:rPr>
          <w:b/>
          <w:bCs/>
        </w:rPr>
        <w:fldChar w:fldCharType="begin"/>
      </w:r>
      <w:r w:rsidR="00172BE3">
        <w:instrText xml:space="preserve"> TC "</w:instrText>
      </w:r>
      <w:bookmarkStart w:id="429" w:name="_Toc367715526"/>
      <w:r w:rsidR="00172BE3" w:rsidRPr="009E6F86">
        <w:rPr>
          <w:b/>
          <w:bCs/>
        </w:rPr>
        <w:instrText>Denmark</w:instrText>
      </w:r>
      <w:bookmarkEnd w:id="429"/>
      <w:r w:rsidR="00172BE3">
        <w:instrText xml:space="preserve">" \f C \l "1" </w:instrText>
      </w:r>
      <w:r w:rsidR="00ED4DB7">
        <w:rPr>
          <w:b/>
          <w:bCs/>
        </w:rPr>
        <w:fldChar w:fldCharType="end"/>
      </w:r>
      <w:r w:rsidRPr="00172BE3">
        <w:rPr>
          <w:b/>
          <w:bCs/>
        </w:rPr>
        <w:t xml:space="preserve"> (country code +45) </w:t>
      </w:r>
    </w:p>
    <w:p w:rsidR="00664A15" w:rsidRPr="00172BE3" w:rsidRDefault="00664A15" w:rsidP="00172BE3">
      <w:pPr>
        <w:spacing w:before="0"/>
      </w:pPr>
      <w:r w:rsidRPr="00172BE3">
        <w:t>Communication of 9.IX.2013:</w:t>
      </w:r>
    </w:p>
    <w:p w:rsidR="00664A15" w:rsidRPr="00664A15" w:rsidRDefault="00664A15" w:rsidP="00664A15">
      <w:pPr>
        <w:rPr>
          <w:rFonts w:asciiTheme="minorHAnsi" w:hAnsiTheme="minorHAnsi"/>
        </w:rPr>
      </w:pPr>
      <w:r w:rsidRPr="00664A15">
        <w:rPr>
          <w:rFonts w:asciiTheme="minorHAnsi" w:hAnsiTheme="minorHAnsi"/>
        </w:rPr>
        <w:t xml:space="preserve">The </w:t>
      </w:r>
      <w:r w:rsidRPr="00664A15">
        <w:rPr>
          <w:rFonts w:asciiTheme="minorHAnsi" w:hAnsiTheme="minorHAnsi"/>
          <w:i/>
        </w:rPr>
        <w:t>Danish Business Authority</w:t>
      </w:r>
      <w:r w:rsidRPr="00664A15">
        <w:rPr>
          <w:rFonts w:asciiTheme="minorHAnsi" w:hAnsiTheme="minorHAnsi"/>
        </w:rPr>
        <w:t>, Copenhagen</w:t>
      </w:r>
      <w:r w:rsidR="00ED4DB7">
        <w:rPr>
          <w:rFonts w:asciiTheme="minorHAnsi" w:hAnsiTheme="minorHAnsi"/>
        </w:rPr>
        <w:fldChar w:fldCharType="begin"/>
      </w:r>
      <w:r w:rsidR="00172BE3">
        <w:instrText xml:space="preserve"> TC "</w:instrText>
      </w:r>
      <w:bookmarkStart w:id="430" w:name="_Toc367715527"/>
      <w:r w:rsidR="00172BE3" w:rsidRPr="000C0702">
        <w:rPr>
          <w:rFonts w:asciiTheme="minorHAnsi" w:hAnsiTheme="minorHAnsi"/>
          <w:i/>
        </w:rPr>
        <w:instrText>Danish Business Authority</w:instrText>
      </w:r>
      <w:r w:rsidR="00172BE3" w:rsidRPr="000C0702">
        <w:rPr>
          <w:rFonts w:asciiTheme="minorHAnsi" w:hAnsiTheme="minorHAnsi"/>
        </w:rPr>
        <w:instrText>, Copenhagen</w:instrText>
      </w:r>
      <w:bookmarkEnd w:id="430"/>
      <w:r w:rsidR="00172BE3">
        <w:instrText xml:space="preserve">" \f C \l "1" </w:instrText>
      </w:r>
      <w:r w:rsidR="00ED4DB7">
        <w:rPr>
          <w:rFonts w:asciiTheme="minorHAnsi" w:hAnsiTheme="minorHAnsi"/>
        </w:rPr>
        <w:fldChar w:fldCharType="end"/>
      </w:r>
      <w:r w:rsidRPr="00664A15">
        <w:rPr>
          <w:rFonts w:asciiTheme="minorHAnsi" w:hAnsiTheme="minorHAnsi"/>
        </w:rPr>
        <w:t>, announces the following changes to the Danish telephone numbering plan:</w:t>
      </w:r>
    </w:p>
    <w:p w:rsidR="00664A15" w:rsidRDefault="00172BE3" w:rsidP="00172BE3">
      <w:r>
        <w:rPr>
          <w:rFonts w:ascii="Times New Roman" w:hAnsi="Times New Roman"/>
        </w:rPr>
        <w:t>•</w:t>
      </w:r>
      <w:r>
        <w:tab/>
      </w:r>
      <w:r w:rsidR="00664A15" w:rsidRPr="00664A15">
        <w:t>assignment –</w:t>
      </w:r>
      <w:r w:rsidR="00664A15" w:rsidRPr="00664A15">
        <w:rPr>
          <w:color w:val="FF0000"/>
        </w:rPr>
        <w:t xml:space="preserve"> </w:t>
      </w:r>
      <w:r w:rsidR="00664A15" w:rsidRPr="00664A15">
        <w:t>mobile communication service</w:t>
      </w:r>
    </w:p>
    <w:p w:rsidR="00172BE3" w:rsidRPr="00DE6BFF" w:rsidRDefault="00172BE3" w:rsidP="00172BE3">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71"/>
        <w:gridCol w:w="1742"/>
      </w:tblGrid>
      <w:tr w:rsidR="00664A15" w:rsidRPr="00172BE3" w:rsidTr="00172BE3">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664A15" w:rsidRPr="00172BE3" w:rsidRDefault="00664A15" w:rsidP="00172BE3">
            <w:pPr>
              <w:numPr>
                <w:ilvl w:val="12"/>
                <w:numId w:val="0"/>
              </w:numPr>
              <w:spacing w:before="100" w:after="100"/>
              <w:jc w:val="center"/>
              <w:rPr>
                <w:rFonts w:asciiTheme="minorHAnsi" w:hAnsiTheme="minorHAnsi"/>
                <w:i/>
                <w:sz w:val="18"/>
                <w:szCs w:val="18"/>
              </w:rPr>
            </w:pPr>
            <w:r w:rsidRPr="00172BE3">
              <w:rPr>
                <w:rFonts w:asciiTheme="minorHAnsi" w:hAnsiTheme="minorHAnsi"/>
                <w:i/>
                <w:sz w:val="18"/>
                <w:szCs w:val="18"/>
              </w:rPr>
              <w:t>Provider</w:t>
            </w:r>
          </w:p>
        </w:tc>
        <w:tc>
          <w:tcPr>
            <w:tcW w:w="5812" w:type="dxa"/>
            <w:tcBorders>
              <w:top w:val="single" w:sz="6" w:space="0" w:color="auto"/>
              <w:left w:val="single" w:sz="6" w:space="0" w:color="auto"/>
              <w:bottom w:val="single" w:sz="6" w:space="0" w:color="auto"/>
              <w:right w:val="single" w:sz="6" w:space="0" w:color="auto"/>
            </w:tcBorders>
          </w:tcPr>
          <w:p w:rsidR="00664A15" w:rsidRPr="00172BE3" w:rsidRDefault="00664A15" w:rsidP="00172BE3">
            <w:pPr>
              <w:numPr>
                <w:ilvl w:val="12"/>
                <w:numId w:val="0"/>
              </w:numPr>
              <w:spacing w:before="100" w:after="100"/>
              <w:jc w:val="center"/>
              <w:rPr>
                <w:rFonts w:asciiTheme="minorHAnsi" w:hAnsiTheme="minorHAnsi"/>
                <w:sz w:val="18"/>
                <w:szCs w:val="18"/>
              </w:rPr>
            </w:pPr>
            <w:r w:rsidRPr="00172BE3">
              <w:rPr>
                <w:rFonts w:asciiTheme="minorHAnsi" w:hAnsiTheme="minorHAnsi"/>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tcPr>
          <w:p w:rsidR="00664A15" w:rsidRPr="00172BE3" w:rsidRDefault="00664A15" w:rsidP="00172BE3">
            <w:pPr>
              <w:numPr>
                <w:ilvl w:val="12"/>
                <w:numId w:val="0"/>
              </w:numPr>
              <w:spacing w:before="100" w:after="100"/>
              <w:jc w:val="center"/>
              <w:rPr>
                <w:rFonts w:asciiTheme="minorHAnsi" w:hAnsiTheme="minorHAnsi"/>
                <w:i/>
                <w:sz w:val="18"/>
                <w:szCs w:val="18"/>
              </w:rPr>
            </w:pPr>
            <w:r w:rsidRPr="00172BE3">
              <w:rPr>
                <w:rFonts w:asciiTheme="minorHAnsi" w:hAnsiTheme="minorHAnsi"/>
                <w:i/>
                <w:sz w:val="18"/>
                <w:szCs w:val="18"/>
              </w:rPr>
              <w:t xml:space="preserve">Date of </w:t>
            </w:r>
            <w:r w:rsidRPr="00172BE3">
              <w:rPr>
                <w:rFonts w:asciiTheme="minorHAnsi" w:hAnsiTheme="minorHAnsi"/>
                <w:bCs/>
                <w:i/>
                <w:iCs/>
                <w:sz w:val="18"/>
                <w:szCs w:val="18"/>
              </w:rPr>
              <w:t>assignment</w:t>
            </w:r>
          </w:p>
        </w:tc>
      </w:tr>
      <w:tr w:rsidR="00664A15" w:rsidRPr="00172BE3" w:rsidTr="00172BE3">
        <w:trPr>
          <w:jc w:val="center"/>
        </w:trPr>
        <w:tc>
          <w:tcPr>
            <w:tcW w:w="2577" w:type="dxa"/>
            <w:tcBorders>
              <w:top w:val="single" w:sz="6" w:space="0" w:color="auto"/>
              <w:left w:val="single" w:sz="6" w:space="0" w:color="auto"/>
              <w:bottom w:val="single" w:sz="6" w:space="0" w:color="auto"/>
              <w:right w:val="single" w:sz="6" w:space="0" w:color="auto"/>
            </w:tcBorders>
          </w:tcPr>
          <w:p w:rsidR="00664A15" w:rsidRPr="00172BE3" w:rsidRDefault="00664A15" w:rsidP="00172BE3">
            <w:pPr>
              <w:numPr>
                <w:ilvl w:val="12"/>
                <w:numId w:val="0"/>
              </w:numPr>
              <w:spacing w:before="100" w:after="100"/>
              <w:rPr>
                <w:rFonts w:asciiTheme="minorHAnsi" w:hAnsiTheme="minorHAnsi"/>
                <w:sz w:val="18"/>
                <w:szCs w:val="18"/>
              </w:rPr>
            </w:pPr>
            <w:r w:rsidRPr="00172BE3">
              <w:rPr>
                <w:rFonts w:asciiTheme="minorHAnsi" w:hAnsiTheme="minorHAnsi"/>
                <w:sz w:val="18"/>
                <w:szCs w:val="18"/>
                <w:lang w:val="da-DK"/>
              </w:rPr>
              <w:t xml:space="preserve">Telenor Connexion AB </w:t>
            </w:r>
          </w:p>
        </w:tc>
        <w:tc>
          <w:tcPr>
            <w:tcW w:w="5812" w:type="dxa"/>
            <w:tcBorders>
              <w:top w:val="single" w:sz="6" w:space="0" w:color="auto"/>
              <w:left w:val="single" w:sz="6" w:space="0" w:color="auto"/>
              <w:bottom w:val="single" w:sz="6" w:space="0" w:color="auto"/>
              <w:right w:val="single" w:sz="6" w:space="0" w:color="auto"/>
            </w:tcBorders>
          </w:tcPr>
          <w:p w:rsidR="00664A15" w:rsidRPr="00172BE3" w:rsidRDefault="00664A15" w:rsidP="00172BE3">
            <w:pPr>
              <w:numPr>
                <w:ilvl w:val="12"/>
                <w:numId w:val="0"/>
              </w:numPr>
              <w:spacing w:before="100" w:after="100"/>
              <w:ind w:right="511"/>
              <w:rPr>
                <w:rFonts w:asciiTheme="minorHAnsi" w:hAnsiTheme="minorHAnsi"/>
                <w:sz w:val="18"/>
                <w:szCs w:val="18"/>
              </w:rPr>
            </w:pPr>
            <w:r w:rsidRPr="00172BE3">
              <w:rPr>
                <w:rFonts w:asciiTheme="minorHAnsi" w:hAnsiTheme="minorHAnsi"/>
                <w:sz w:val="18"/>
                <w:szCs w:val="18"/>
                <w:lang w:val="da-DK"/>
              </w:rPr>
              <w:t>9249efgh, 9250efgh and 9251efgh</w:t>
            </w:r>
          </w:p>
        </w:tc>
        <w:tc>
          <w:tcPr>
            <w:tcW w:w="1984" w:type="dxa"/>
            <w:tcBorders>
              <w:top w:val="single" w:sz="6" w:space="0" w:color="auto"/>
              <w:left w:val="single" w:sz="6" w:space="0" w:color="auto"/>
              <w:bottom w:val="single" w:sz="6" w:space="0" w:color="auto"/>
              <w:right w:val="single" w:sz="6" w:space="0" w:color="auto"/>
            </w:tcBorders>
          </w:tcPr>
          <w:p w:rsidR="00664A15" w:rsidRPr="00172BE3" w:rsidRDefault="00664A15" w:rsidP="00172BE3">
            <w:pPr>
              <w:numPr>
                <w:ilvl w:val="12"/>
                <w:numId w:val="0"/>
              </w:numPr>
              <w:spacing w:before="100" w:after="100"/>
              <w:ind w:right="511"/>
              <w:jc w:val="center"/>
              <w:rPr>
                <w:rFonts w:asciiTheme="minorHAnsi" w:hAnsiTheme="minorHAnsi"/>
                <w:sz w:val="18"/>
                <w:szCs w:val="18"/>
              </w:rPr>
            </w:pPr>
            <w:r w:rsidRPr="00172BE3">
              <w:rPr>
                <w:rFonts w:asciiTheme="minorHAnsi" w:hAnsiTheme="minorHAnsi"/>
                <w:sz w:val="18"/>
                <w:szCs w:val="18"/>
              </w:rPr>
              <w:t>9.IX.2013</w:t>
            </w:r>
          </w:p>
        </w:tc>
      </w:tr>
    </w:tbl>
    <w:p w:rsidR="00664A15" w:rsidRPr="00DE6BFF" w:rsidRDefault="00664A15" w:rsidP="00664A15">
      <w:pPr>
        <w:tabs>
          <w:tab w:val="left" w:pos="1800"/>
        </w:tabs>
        <w:ind w:left="1080" w:hanging="1080"/>
        <w:rPr>
          <w:rFonts w:asciiTheme="minorHAnsi" w:hAnsiTheme="minorHAnsi" w:cs="Times New Roman Bold"/>
          <w:b/>
          <w:bCs/>
          <w:sz w:val="8"/>
        </w:rPr>
      </w:pPr>
    </w:p>
    <w:p w:rsidR="00664A15" w:rsidRPr="00664A15" w:rsidRDefault="00664A15" w:rsidP="00172BE3">
      <w:r w:rsidRPr="00664A15">
        <w:t>Contact:</w:t>
      </w:r>
    </w:p>
    <w:p w:rsidR="00664A15" w:rsidRPr="00664A15" w:rsidRDefault="00664A15" w:rsidP="00172BE3">
      <w:pPr>
        <w:tabs>
          <w:tab w:val="clear" w:pos="1276"/>
          <w:tab w:val="left" w:pos="1246"/>
        </w:tabs>
        <w:ind w:left="567" w:hanging="567"/>
        <w:jc w:val="left"/>
      </w:pPr>
      <w:r w:rsidRPr="00664A15">
        <w:tab/>
        <w:t>The Danish Business Authority</w:t>
      </w:r>
      <w:r w:rsidRPr="00664A15">
        <w:br/>
        <w:t>Dahlerups Pakhus</w:t>
      </w:r>
      <w:r w:rsidRPr="00664A15">
        <w:br/>
        <w:t>DK-2100 Copenhagen</w:t>
      </w:r>
      <w:r w:rsidRPr="00664A15">
        <w:br/>
        <w:t>Denmark</w:t>
      </w:r>
      <w:r w:rsidRPr="00664A15">
        <w:br/>
        <w:t>Tel</w:t>
      </w:r>
      <w:r w:rsidR="00172BE3">
        <w:t>:</w:t>
      </w:r>
      <w:r w:rsidR="00172BE3">
        <w:tab/>
      </w:r>
      <w:r w:rsidRPr="00664A15">
        <w:t xml:space="preserve">+45 35 29 10 00 </w:t>
      </w:r>
      <w:r w:rsidRPr="00664A15">
        <w:br/>
        <w:t>Fax:</w:t>
      </w:r>
      <w:r w:rsidR="00172BE3">
        <w:tab/>
      </w:r>
      <w:r w:rsidRPr="00664A15">
        <w:t xml:space="preserve">+45 35 46 60 01 </w:t>
      </w:r>
      <w:r w:rsidRPr="00664A15">
        <w:br/>
        <w:t>E-mail:</w:t>
      </w:r>
      <w:r w:rsidR="00172BE3">
        <w:tab/>
      </w:r>
      <w:r w:rsidRPr="00664A15">
        <w:t xml:space="preserve">erst@erst.dk </w:t>
      </w:r>
      <w:r w:rsidRPr="00664A15">
        <w:br/>
        <w:t>URL:</w:t>
      </w:r>
      <w:r w:rsidR="00172BE3">
        <w:tab/>
      </w:r>
      <w:r w:rsidRPr="00664A15">
        <w:t xml:space="preserve">www.erst.dk </w:t>
      </w:r>
    </w:p>
    <w:p w:rsidR="00664A15" w:rsidRPr="00664A15" w:rsidRDefault="00664A15" w:rsidP="00172BE3">
      <w:pPr>
        <w:rPr>
          <w:b/>
          <w:lang w:val="en-US"/>
        </w:rPr>
      </w:pPr>
      <w:r w:rsidRPr="00664A15">
        <w:rPr>
          <w:lang w:val="en-US"/>
        </w:rPr>
        <w:t>Communication of 9.IX.2013:</w:t>
      </w:r>
    </w:p>
    <w:p w:rsidR="00664A15" w:rsidRPr="00664A15" w:rsidRDefault="00664A15" w:rsidP="00664A15">
      <w:pPr>
        <w:rPr>
          <w:rFonts w:asciiTheme="minorHAnsi" w:hAnsiTheme="minorHAnsi"/>
        </w:rPr>
      </w:pPr>
      <w:r w:rsidRPr="00664A15">
        <w:rPr>
          <w:rFonts w:asciiTheme="minorHAnsi" w:hAnsiTheme="minorHAnsi"/>
        </w:rPr>
        <w:t xml:space="preserve">The </w:t>
      </w:r>
      <w:r w:rsidRPr="00664A15">
        <w:rPr>
          <w:rFonts w:asciiTheme="minorHAnsi" w:hAnsiTheme="minorHAnsi"/>
          <w:i/>
        </w:rPr>
        <w:t>Danish Business Authority</w:t>
      </w:r>
      <w:r w:rsidRPr="00664A15">
        <w:rPr>
          <w:rFonts w:asciiTheme="minorHAnsi" w:hAnsiTheme="minorHAnsi"/>
        </w:rPr>
        <w:t>, Copenhagen</w:t>
      </w:r>
      <w:r w:rsidR="00ED4DB7">
        <w:rPr>
          <w:rFonts w:asciiTheme="minorHAnsi" w:hAnsiTheme="minorHAnsi"/>
        </w:rPr>
        <w:fldChar w:fldCharType="begin"/>
      </w:r>
      <w:r w:rsidR="00172BE3">
        <w:instrText xml:space="preserve"> TC "</w:instrText>
      </w:r>
      <w:bookmarkStart w:id="431" w:name="_Toc367715528"/>
      <w:r w:rsidR="00172BE3" w:rsidRPr="005E0C2A">
        <w:rPr>
          <w:rFonts w:asciiTheme="minorHAnsi" w:hAnsiTheme="minorHAnsi"/>
          <w:i/>
        </w:rPr>
        <w:instrText>Danish Business Authority</w:instrText>
      </w:r>
      <w:r w:rsidR="00172BE3" w:rsidRPr="005E0C2A">
        <w:rPr>
          <w:rFonts w:asciiTheme="minorHAnsi" w:hAnsiTheme="minorHAnsi"/>
        </w:rPr>
        <w:instrText>, Copenhagen</w:instrText>
      </w:r>
      <w:bookmarkEnd w:id="431"/>
      <w:r w:rsidR="00172BE3">
        <w:instrText xml:space="preserve">" \f C \l "1" </w:instrText>
      </w:r>
      <w:r w:rsidR="00ED4DB7">
        <w:rPr>
          <w:rFonts w:asciiTheme="minorHAnsi" w:hAnsiTheme="minorHAnsi"/>
        </w:rPr>
        <w:fldChar w:fldCharType="end"/>
      </w:r>
      <w:r w:rsidRPr="00664A15">
        <w:rPr>
          <w:rFonts w:asciiTheme="minorHAnsi" w:hAnsiTheme="minorHAnsi"/>
        </w:rPr>
        <w:t>, announces the following changes to the Danish telephone numbering plan:</w:t>
      </w:r>
    </w:p>
    <w:p w:rsidR="00664A15" w:rsidRDefault="00172BE3" w:rsidP="00172BE3">
      <w:r>
        <w:rPr>
          <w:rFonts w:ascii="Times New Roman" w:hAnsi="Times New Roman"/>
        </w:rPr>
        <w:t>•</w:t>
      </w:r>
      <w:r>
        <w:tab/>
      </w:r>
      <w:r w:rsidR="00664A15" w:rsidRPr="00664A15">
        <w:t>withdrawal –</w:t>
      </w:r>
      <w:r w:rsidR="00664A15" w:rsidRPr="00664A15">
        <w:rPr>
          <w:color w:val="FF0000"/>
        </w:rPr>
        <w:t xml:space="preserve"> </w:t>
      </w:r>
      <w:r w:rsidR="00664A15" w:rsidRPr="00664A15">
        <w:t>fixed communication service</w:t>
      </w:r>
    </w:p>
    <w:p w:rsidR="00172BE3" w:rsidRPr="00DE6BFF" w:rsidRDefault="00172BE3" w:rsidP="00172BE3">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664A15" w:rsidRPr="00172BE3" w:rsidTr="00172BE3">
        <w:trPr>
          <w:trHeight w:val="273"/>
          <w:jc w:val="center"/>
        </w:trPr>
        <w:tc>
          <w:tcPr>
            <w:tcW w:w="2577"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spacing w:before="100" w:after="100"/>
              <w:jc w:val="center"/>
              <w:rPr>
                <w:rFonts w:asciiTheme="minorHAnsi" w:hAnsiTheme="minorHAnsi"/>
                <w:i/>
                <w:sz w:val="18"/>
                <w:szCs w:val="18"/>
              </w:rPr>
            </w:pPr>
            <w:r w:rsidRPr="00172BE3">
              <w:rPr>
                <w:rFonts w:asciiTheme="minorHAnsi" w:hAnsiTheme="minorHAnsi"/>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jc w:val="center"/>
              <w:rPr>
                <w:rFonts w:asciiTheme="minorHAnsi" w:hAnsiTheme="minorHAnsi"/>
                <w:sz w:val="18"/>
                <w:szCs w:val="18"/>
              </w:rPr>
            </w:pPr>
            <w:r w:rsidRPr="00172BE3">
              <w:rPr>
                <w:rFonts w:asciiTheme="minorHAnsi" w:hAnsiTheme="minorHAnsi"/>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rPr>
                <w:rFonts w:asciiTheme="minorHAnsi" w:hAnsiTheme="minorHAnsi"/>
                <w:i/>
                <w:sz w:val="18"/>
                <w:szCs w:val="18"/>
              </w:rPr>
            </w:pPr>
            <w:r w:rsidRPr="00172BE3">
              <w:rPr>
                <w:rFonts w:asciiTheme="minorHAnsi" w:hAnsiTheme="minorHAnsi"/>
                <w:i/>
                <w:sz w:val="18"/>
                <w:szCs w:val="18"/>
              </w:rPr>
              <w:t xml:space="preserve">Date of </w:t>
            </w:r>
            <w:r w:rsidRPr="00172BE3">
              <w:rPr>
                <w:rFonts w:asciiTheme="minorHAnsi" w:hAnsiTheme="minorHAnsi"/>
                <w:bCs/>
                <w:i/>
                <w:iCs/>
                <w:sz w:val="18"/>
                <w:szCs w:val="18"/>
              </w:rPr>
              <w:t>withdrawal</w:t>
            </w:r>
          </w:p>
        </w:tc>
      </w:tr>
      <w:tr w:rsidR="00664A15" w:rsidRPr="00172BE3" w:rsidTr="00172BE3">
        <w:trPr>
          <w:jc w:val="center"/>
        </w:trPr>
        <w:tc>
          <w:tcPr>
            <w:tcW w:w="2577"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rPr>
                <w:rFonts w:asciiTheme="minorHAnsi" w:hAnsiTheme="minorHAnsi"/>
                <w:sz w:val="18"/>
                <w:szCs w:val="18"/>
              </w:rPr>
            </w:pPr>
            <w:r w:rsidRPr="00172BE3">
              <w:rPr>
                <w:rFonts w:asciiTheme="minorHAnsi" w:hAnsiTheme="minorHAnsi"/>
                <w:sz w:val="18"/>
                <w:szCs w:val="18"/>
              </w:rPr>
              <w:t>Connect Plus ApS</w:t>
            </w:r>
          </w:p>
        </w:tc>
        <w:tc>
          <w:tcPr>
            <w:tcW w:w="5812"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ind w:right="511"/>
              <w:rPr>
                <w:rFonts w:asciiTheme="minorHAnsi" w:hAnsiTheme="minorHAnsi"/>
                <w:sz w:val="18"/>
                <w:szCs w:val="18"/>
              </w:rPr>
            </w:pPr>
            <w:r w:rsidRPr="00172BE3">
              <w:rPr>
                <w:rFonts w:asciiTheme="minorHAnsi" w:hAnsiTheme="minorHAnsi"/>
                <w:sz w:val="18"/>
                <w:szCs w:val="18"/>
              </w:rPr>
              <w:t>5555efgh and 70666fgh</w:t>
            </w:r>
          </w:p>
        </w:tc>
        <w:tc>
          <w:tcPr>
            <w:tcW w:w="1984"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ind w:right="511"/>
              <w:jc w:val="center"/>
              <w:rPr>
                <w:rFonts w:asciiTheme="minorHAnsi" w:hAnsiTheme="minorHAnsi"/>
                <w:sz w:val="18"/>
                <w:szCs w:val="18"/>
              </w:rPr>
            </w:pPr>
            <w:r w:rsidRPr="00172BE3">
              <w:rPr>
                <w:rFonts w:asciiTheme="minorHAnsi" w:hAnsiTheme="minorHAnsi"/>
                <w:sz w:val="18"/>
                <w:szCs w:val="18"/>
              </w:rPr>
              <w:t>9.IX.2013</w:t>
            </w:r>
          </w:p>
        </w:tc>
      </w:tr>
    </w:tbl>
    <w:p w:rsidR="00664A15" w:rsidRPr="00DE6BFF" w:rsidRDefault="00664A15" w:rsidP="00DE6BFF">
      <w:pPr>
        <w:spacing w:before="0"/>
        <w:rPr>
          <w:sz w:val="8"/>
        </w:rPr>
      </w:pPr>
    </w:p>
    <w:p w:rsidR="00664A15" w:rsidRDefault="00172BE3" w:rsidP="00172BE3">
      <w:r>
        <w:rPr>
          <w:rFonts w:ascii="Times New Roman" w:hAnsi="Times New Roman"/>
        </w:rPr>
        <w:t>•</w:t>
      </w:r>
      <w:r>
        <w:tab/>
      </w:r>
      <w:r w:rsidR="00664A15" w:rsidRPr="00664A15">
        <w:t>assignment –</w:t>
      </w:r>
      <w:r w:rsidR="00664A15" w:rsidRPr="00664A15">
        <w:rPr>
          <w:color w:val="FF0000"/>
        </w:rPr>
        <w:t xml:space="preserve"> </w:t>
      </w:r>
      <w:r w:rsidR="00664A15" w:rsidRPr="00664A15">
        <w:t>fixed communication service</w:t>
      </w:r>
    </w:p>
    <w:p w:rsidR="00172BE3" w:rsidRPr="00DE6BFF" w:rsidRDefault="00172BE3" w:rsidP="00DE6BFF">
      <w:pPr>
        <w:spacing w:before="0"/>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664A15" w:rsidRPr="00172BE3" w:rsidTr="00172BE3">
        <w:trPr>
          <w:trHeight w:val="273"/>
          <w:jc w:val="center"/>
        </w:trPr>
        <w:tc>
          <w:tcPr>
            <w:tcW w:w="2577"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jc w:val="center"/>
              <w:rPr>
                <w:rFonts w:asciiTheme="minorHAnsi" w:hAnsiTheme="minorHAnsi"/>
                <w:bCs/>
                <w:i/>
                <w:sz w:val="18"/>
                <w:szCs w:val="18"/>
              </w:rPr>
            </w:pPr>
            <w:r w:rsidRPr="00172BE3">
              <w:rPr>
                <w:rFonts w:asciiTheme="minorHAnsi" w:hAnsiTheme="minorHAnsi"/>
                <w:bCs/>
                <w:i/>
                <w:sz w:val="18"/>
                <w:szCs w:val="18"/>
              </w:rPr>
              <w:t>Provider</w:t>
            </w:r>
          </w:p>
        </w:tc>
        <w:tc>
          <w:tcPr>
            <w:tcW w:w="5812"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jc w:val="center"/>
              <w:rPr>
                <w:rFonts w:asciiTheme="minorHAnsi" w:hAnsiTheme="minorHAnsi"/>
                <w:bCs/>
                <w:i/>
                <w:sz w:val="18"/>
                <w:szCs w:val="18"/>
              </w:rPr>
            </w:pPr>
            <w:r w:rsidRPr="00172BE3">
              <w:rPr>
                <w:rFonts w:asciiTheme="minorHAnsi" w:hAnsiTheme="minorHAnsi"/>
                <w:bCs/>
                <w:i/>
                <w:sz w:val="18"/>
                <w:szCs w:val="18"/>
              </w:rPr>
              <w:t>Numbering series</w:t>
            </w:r>
          </w:p>
        </w:tc>
        <w:tc>
          <w:tcPr>
            <w:tcW w:w="1984"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rPr>
                <w:rFonts w:asciiTheme="minorHAnsi" w:hAnsiTheme="minorHAnsi"/>
                <w:bCs/>
                <w:i/>
                <w:sz w:val="18"/>
                <w:szCs w:val="18"/>
              </w:rPr>
            </w:pPr>
            <w:r w:rsidRPr="00172BE3">
              <w:rPr>
                <w:rFonts w:asciiTheme="minorHAnsi" w:hAnsiTheme="minorHAnsi"/>
                <w:bCs/>
                <w:i/>
                <w:sz w:val="18"/>
                <w:szCs w:val="18"/>
              </w:rPr>
              <w:t>Date of assignment</w:t>
            </w:r>
          </w:p>
        </w:tc>
      </w:tr>
      <w:tr w:rsidR="00664A15" w:rsidRPr="00172BE3" w:rsidTr="00172BE3">
        <w:trPr>
          <w:jc w:val="center"/>
        </w:trPr>
        <w:tc>
          <w:tcPr>
            <w:tcW w:w="2577"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rPr>
                <w:rFonts w:asciiTheme="minorHAnsi" w:hAnsiTheme="minorHAnsi"/>
                <w:sz w:val="18"/>
                <w:szCs w:val="18"/>
              </w:rPr>
            </w:pPr>
            <w:r w:rsidRPr="00172BE3">
              <w:rPr>
                <w:rFonts w:asciiTheme="minorHAnsi" w:hAnsiTheme="minorHAnsi"/>
                <w:sz w:val="18"/>
                <w:szCs w:val="18"/>
              </w:rPr>
              <w:t>Maxtel.dk ApS</w:t>
            </w:r>
          </w:p>
        </w:tc>
        <w:tc>
          <w:tcPr>
            <w:tcW w:w="5812"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ind w:right="511"/>
              <w:rPr>
                <w:rFonts w:asciiTheme="minorHAnsi" w:hAnsiTheme="minorHAnsi"/>
                <w:sz w:val="18"/>
                <w:szCs w:val="18"/>
              </w:rPr>
            </w:pPr>
            <w:r w:rsidRPr="00172BE3">
              <w:rPr>
                <w:rFonts w:asciiTheme="minorHAnsi" w:hAnsiTheme="minorHAnsi"/>
                <w:sz w:val="18"/>
                <w:szCs w:val="18"/>
              </w:rPr>
              <w:t>5555efgh and 70666fgh</w:t>
            </w:r>
          </w:p>
        </w:tc>
        <w:tc>
          <w:tcPr>
            <w:tcW w:w="1984" w:type="dxa"/>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numPr>
                <w:ilvl w:val="12"/>
                <w:numId w:val="0"/>
              </w:numPr>
              <w:spacing w:before="100" w:after="100"/>
              <w:ind w:right="511"/>
              <w:jc w:val="center"/>
              <w:rPr>
                <w:rFonts w:asciiTheme="minorHAnsi" w:hAnsiTheme="minorHAnsi"/>
                <w:sz w:val="18"/>
                <w:szCs w:val="18"/>
              </w:rPr>
            </w:pPr>
            <w:r w:rsidRPr="00172BE3">
              <w:rPr>
                <w:rFonts w:asciiTheme="minorHAnsi" w:hAnsiTheme="minorHAnsi"/>
                <w:sz w:val="18"/>
                <w:szCs w:val="18"/>
              </w:rPr>
              <w:t>9.IX.2013</w:t>
            </w:r>
          </w:p>
        </w:tc>
      </w:tr>
    </w:tbl>
    <w:p w:rsidR="00664A15" w:rsidRPr="00DE6BFF" w:rsidRDefault="00664A15" w:rsidP="00DE6BFF">
      <w:pPr>
        <w:spacing w:before="0"/>
        <w:rPr>
          <w:sz w:val="8"/>
        </w:rPr>
      </w:pPr>
    </w:p>
    <w:p w:rsidR="00B24455" w:rsidRDefault="00B2445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64A15" w:rsidRPr="00664A15" w:rsidRDefault="00664A15" w:rsidP="00172BE3">
      <w:r w:rsidRPr="00664A15">
        <w:lastRenderedPageBreak/>
        <w:t>Contact:</w:t>
      </w:r>
    </w:p>
    <w:p w:rsidR="00664A15" w:rsidRPr="00664A15" w:rsidRDefault="00664A15" w:rsidP="00DE6BFF">
      <w:pPr>
        <w:ind w:left="567" w:hanging="567"/>
        <w:jc w:val="left"/>
      </w:pPr>
      <w:r w:rsidRPr="00664A15">
        <w:tab/>
        <w:t>The Danish Business Authority</w:t>
      </w:r>
      <w:r w:rsidRPr="00664A15">
        <w:br/>
        <w:t>Dahlerups Pakhus</w:t>
      </w:r>
      <w:r w:rsidRPr="00664A15">
        <w:br/>
        <w:t>DK-2100 Copenhagen</w:t>
      </w:r>
      <w:r w:rsidRPr="00664A15">
        <w:br/>
      </w:r>
      <w:r w:rsidRPr="00172BE3">
        <w:t>Denmark</w:t>
      </w:r>
      <w:r w:rsidRPr="00172BE3">
        <w:br/>
      </w:r>
      <w:r w:rsidRPr="00664A15">
        <w:t>Tel</w:t>
      </w:r>
      <w:r w:rsidR="00172BE3">
        <w:t>:</w:t>
      </w:r>
      <w:r w:rsidR="00172BE3">
        <w:tab/>
      </w:r>
      <w:r w:rsidRPr="00664A15">
        <w:t xml:space="preserve">+45 35 29 10 00 </w:t>
      </w:r>
      <w:r w:rsidRPr="00664A15">
        <w:br/>
        <w:t>Fax:</w:t>
      </w:r>
      <w:r w:rsidR="00172BE3">
        <w:tab/>
      </w:r>
      <w:r w:rsidRPr="00664A15">
        <w:t xml:space="preserve">+45 35 46 60 01 </w:t>
      </w:r>
      <w:r w:rsidRPr="00664A15">
        <w:br/>
        <w:t>E-mail:</w:t>
      </w:r>
      <w:r w:rsidR="00172BE3">
        <w:tab/>
      </w:r>
      <w:r w:rsidRPr="00664A15">
        <w:t xml:space="preserve">erst@erst.dk </w:t>
      </w:r>
      <w:r w:rsidRPr="00664A15">
        <w:br/>
        <w:t>URL:</w:t>
      </w:r>
      <w:r w:rsidR="00172BE3">
        <w:tab/>
      </w:r>
      <w:r w:rsidRPr="00664A15">
        <w:t xml:space="preserve">www.erst.dk </w:t>
      </w:r>
    </w:p>
    <w:p w:rsidR="00664A15" w:rsidRPr="00664A15" w:rsidRDefault="00664A15" w:rsidP="00664A15">
      <w:pPr>
        <w:keepNext/>
        <w:keepLines/>
        <w:spacing w:before="200"/>
        <w:textAlignment w:val="auto"/>
        <w:outlineLvl w:val="3"/>
        <w:rPr>
          <w:rFonts w:asciiTheme="minorHAnsi" w:eastAsiaTheme="majorEastAsia" w:hAnsiTheme="minorHAnsi" w:cs="Arial"/>
          <w:b/>
          <w:bCs/>
        </w:rPr>
      </w:pPr>
      <w:bookmarkStart w:id="432" w:name="_Toc520005842"/>
      <w:r w:rsidRPr="00664A15">
        <w:rPr>
          <w:rFonts w:asciiTheme="minorHAnsi" w:eastAsiaTheme="majorEastAsia" w:hAnsiTheme="minorHAnsi" w:cs="Arial"/>
          <w:b/>
          <w:bCs/>
        </w:rPr>
        <w:t>Jordan</w:t>
      </w:r>
      <w:r w:rsidR="00ED4DB7">
        <w:rPr>
          <w:rFonts w:asciiTheme="minorHAnsi" w:eastAsiaTheme="majorEastAsia" w:hAnsiTheme="minorHAnsi" w:cs="Arial"/>
          <w:b/>
          <w:bCs/>
        </w:rPr>
        <w:fldChar w:fldCharType="begin"/>
      </w:r>
      <w:r w:rsidR="00172BE3">
        <w:instrText xml:space="preserve"> TC "</w:instrText>
      </w:r>
      <w:bookmarkStart w:id="433" w:name="_Toc367715529"/>
      <w:r w:rsidR="00172BE3" w:rsidRPr="00F843DD">
        <w:rPr>
          <w:rFonts w:asciiTheme="minorHAnsi" w:eastAsiaTheme="majorEastAsia" w:hAnsiTheme="minorHAnsi" w:cs="Arial"/>
          <w:b/>
          <w:bCs/>
        </w:rPr>
        <w:instrText>Jordan</w:instrText>
      </w:r>
      <w:bookmarkEnd w:id="433"/>
      <w:r w:rsidR="00172BE3">
        <w:instrText xml:space="preserve">" \f C \l "1" </w:instrText>
      </w:r>
      <w:r w:rsidR="00ED4DB7">
        <w:rPr>
          <w:rFonts w:asciiTheme="minorHAnsi" w:eastAsiaTheme="majorEastAsia" w:hAnsiTheme="minorHAnsi" w:cs="Arial"/>
          <w:b/>
          <w:bCs/>
        </w:rPr>
        <w:fldChar w:fldCharType="end"/>
      </w:r>
      <w:r w:rsidRPr="00664A15">
        <w:rPr>
          <w:rFonts w:asciiTheme="minorHAnsi" w:eastAsiaTheme="majorEastAsia" w:hAnsiTheme="minorHAnsi" w:cs="Arial"/>
          <w:b/>
          <w:bCs/>
        </w:rPr>
        <w:t xml:space="preserve"> (country code +962)</w:t>
      </w:r>
      <w:bookmarkEnd w:id="432"/>
    </w:p>
    <w:p w:rsidR="00664A15" w:rsidRPr="00664A15" w:rsidRDefault="00664A15" w:rsidP="00172BE3">
      <w:pPr>
        <w:keepNext/>
        <w:keepLines/>
        <w:spacing w:before="0"/>
        <w:textAlignment w:val="auto"/>
        <w:outlineLvl w:val="4"/>
        <w:rPr>
          <w:rFonts w:asciiTheme="minorHAnsi" w:eastAsiaTheme="majorEastAsia" w:hAnsiTheme="minorHAnsi" w:cs="Arial"/>
          <w:bCs/>
        </w:rPr>
      </w:pPr>
      <w:r w:rsidRPr="00664A15">
        <w:rPr>
          <w:rFonts w:asciiTheme="minorHAnsi" w:eastAsiaTheme="majorEastAsia" w:hAnsiTheme="minorHAnsi" w:cs="Arial"/>
          <w:bCs/>
        </w:rPr>
        <w:t>Communication of 9.IX.2013 :</w:t>
      </w:r>
    </w:p>
    <w:p w:rsidR="00664A15" w:rsidRPr="00664A15" w:rsidRDefault="00664A15" w:rsidP="00664A15">
      <w:pPr>
        <w:textAlignment w:val="auto"/>
        <w:rPr>
          <w:rFonts w:asciiTheme="minorHAnsi" w:hAnsiTheme="minorHAnsi" w:cs="Arial"/>
        </w:rPr>
      </w:pPr>
      <w:r w:rsidRPr="00664A15">
        <w:rPr>
          <w:rFonts w:asciiTheme="minorHAnsi" w:hAnsiTheme="minorHAnsi" w:cs="Arial"/>
        </w:rPr>
        <w:t xml:space="preserve">The </w:t>
      </w:r>
      <w:r w:rsidRPr="00664A15">
        <w:rPr>
          <w:rFonts w:asciiTheme="minorHAnsi" w:hAnsiTheme="minorHAnsi" w:cs="Arial"/>
          <w:i/>
        </w:rPr>
        <w:t xml:space="preserve">Telecommunications Regulatory Commission (TRC), </w:t>
      </w:r>
      <w:r w:rsidRPr="00664A15">
        <w:rPr>
          <w:rFonts w:asciiTheme="minorHAnsi" w:hAnsiTheme="minorHAnsi" w:cs="Arial"/>
        </w:rPr>
        <w:t>Amman</w:t>
      </w:r>
      <w:r w:rsidR="00ED4DB7">
        <w:rPr>
          <w:rFonts w:asciiTheme="minorHAnsi" w:hAnsiTheme="minorHAnsi" w:cs="Arial"/>
        </w:rPr>
        <w:fldChar w:fldCharType="begin"/>
      </w:r>
      <w:r w:rsidR="00172BE3">
        <w:instrText xml:space="preserve"> TC "</w:instrText>
      </w:r>
      <w:bookmarkStart w:id="434" w:name="_Toc367715530"/>
      <w:r w:rsidR="00172BE3" w:rsidRPr="00985D26">
        <w:rPr>
          <w:rFonts w:asciiTheme="minorHAnsi" w:hAnsiTheme="minorHAnsi" w:cs="Arial"/>
          <w:i/>
        </w:rPr>
        <w:instrText xml:space="preserve">Telecommunications Regulatory Commission (TRC), </w:instrText>
      </w:r>
      <w:r w:rsidR="00172BE3" w:rsidRPr="00985D26">
        <w:rPr>
          <w:rFonts w:asciiTheme="minorHAnsi" w:hAnsiTheme="minorHAnsi" w:cs="Arial"/>
        </w:rPr>
        <w:instrText>Amman</w:instrText>
      </w:r>
      <w:bookmarkEnd w:id="434"/>
      <w:r w:rsidR="00172BE3">
        <w:instrText xml:space="preserve">" \f C \l "1" </w:instrText>
      </w:r>
      <w:r w:rsidR="00ED4DB7">
        <w:rPr>
          <w:rFonts w:asciiTheme="minorHAnsi" w:hAnsiTheme="minorHAnsi" w:cs="Arial"/>
        </w:rPr>
        <w:fldChar w:fldCharType="end"/>
      </w:r>
      <w:r w:rsidRPr="00664A15">
        <w:rPr>
          <w:rFonts w:asciiTheme="minorHAnsi" w:hAnsiTheme="minorHAnsi" w:cs="Arial"/>
        </w:rPr>
        <w:t>, announces the allocation of new number range as follows:</w:t>
      </w:r>
    </w:p>
    <w:p w:rsidR="00664A15" w:rsidRPr="00664A15" w:rsidRDefault="00664A15" w:rsidP="00664A15">
      <w:pPr>
        <w:textAlignment w:val="auto"/>
        <w:rPr>
          <w:rFonts w:asciiTheme="minorHAnsi" w:hAnsiTheme="minorHAnsi"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46"/>
        <w:gridCol w:w="2809"/>
        <w:gridCol w:w="2295"/>
        <w:gridCol w:w="1822"/>
      </w:tblGrid>
      <w:tr w:rsidR="00664A15" w:rsidRPr="00172BE3" w:rsidTr="00DE6BFF">
        <w:trPr>
          <w:tblHeader/>
          <w:jc w:val="center"/>
        </w:trPr>
        <w:tc>
          <w:tcPr>
            <w:tcW w:w="1921"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Service</w:t>
            </w:r>
          </w:p>
        </w:tc>
        <w:tc>
          <w:tcPr>
            <w:tcW w:w="2515"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Operator</w:t>
            </w:r>
          </w:p>
        </w:tc>
        <w:tc>
          <w:tcPr>
            <w:tcW w:w="2055"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New allocated Numbering Range</w:t>
            </w:r>
          </w:p>
        </w:tc>
        <w:tc>
          <w:tcPr>
            <w:tcW w:w="1631"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Activation date</w:t>
            </w:r>
          </w:p>
        </w:tc>
      </w:tr>
      <w:tr w:rsidR="00664A15" w:rsidRPr="00172BE3" w:rsidTr="00172BE3">
        <w:trPr>
          <w:tblHeader/>
          <w:jc w:val="center"/>
        </w:trPr>
        <w:tc>
          <w:tcPr>
            <w:tcW w:w="1921" w:type="dxa"/>
            <w:tcBorders>
              <w:top w:val="single" w:sz="6" w:space="0" w:color="auto"/>
              <w:left w:val="single" w:sz="6" w:space="0" w:color="auto"/>
              <w:bottom w:val="single" w:sz="6" w:space="0" w:color="auto"/>
              <w:right w:val="single" w:sz="6" w:space="0" w:color="auto"/>
            </w:tcBorders>
            <w:hideMark/>
          </w:tcPr>
          <w:p w:rsidR="00664A15" w:rsidRPr="00172BE3" w:rsidRDefault="00664A15" w:rsidP="00664A1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textAlignment w:val="auto"/>
              <w:rPr>
                <w:rFonts w:asciiTheme="minorHAnsi" w:hAnsiTheme="minorHAnsi" w:cs="Arial"/>
                <w:sz w:val="18"/>
                <w:szCs w:val="18"/>
              </w:rPr>
            </w:pPr>
            <w:r w:rsidRPr="00172BE3">
              <w:rPr>
                <w:rFonts w:asciiTheme="minorHAnsi" w:hAnsiTheme="minorHAnsi" w:cs="Arial"/>
                <w:sz w:val="18"/>
                <w:szCs w:val="18"/>
              </w:rPr>
              <w:t>Mobile  Services</w:t>
            </w:r>
          </w:p>
        </w:tc>
        <w:tc>
          <w:tcPr>
            <w:tcW w:w="2515" w:type="dxa"/>
            <w:tcBorders>
              <w:top w:val="single" w:sz="6" w:space="0" w:color="auto"/>
              <w:left w:val="single" w:sz="6" w:space="0" w:color="auto"/>
              <w:bottom w:val="single" w:sz="6" w:space="0" w:color="auto"/>
              <w:right w:val="single" w:sz="6" w:space="0" w:color="auto"/>
            </w:tcBorders>
            <w:hideMark/>
          </w:tcPr>
          <w:p w:rsidR="00664A15" w:rsidRPr="00172BE3" w:rsidRDefault="00664A15" w:rsidP="00FD65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textAlignment w:val="auto"/>
              <w:rPr>
                <w:rFonts w:asciiTheme="minorHAnsi" w:hAnsiTheme="minorHAnsi" w:cs="Arial"/>
                <w:sz w:val="18"/>
                <w:szCs w:val="18"/>
              </w:rPr>
            </w:pPr>
            <w:r w:rsidRPr="00172BE3">
              <w:rPr>
                <w:rFonts w:asciiTheme="minorHAnsi" w:hAnsiTheme="minorHAnsi" w:cs="Arial"/>
                <w:sz w:val="18"/>
                <w:szCs w:val="18"/>
              </w:rPr>
              <w:t xml:space="preserve">Jordan Mobile Telephone Services Company </w:t>
            </w:r>
            <w:r w:rsidR="00FD65FF">
              <w:rPr>
                <w:rFonts w:asciiTheme="minorHAnsi" w:hAnsiTheme="minorHAnsi" w:cs="Arial"/>
                <w:sz w:val="18"/>
                <w:szCs w:val="18"/>
              </w:rPr>
              <w:t>–</w:t>
            </w:r>
            <w:r w:rsidRPr="00172BE3">
              <w:rPr>
                <w:rFonts w:asciiTheme="minorHAnsi" w:hAnsiTheme="minorHAnsi" w:cs="Arial"/>
                <w:sz w:val="18"/>
                <w:szCs w:val="18"/>
              </w:rPr>
              <w:t xml:space="preserve"> Zain</w:t>
            </w:r>
          </w:p>
        </w:tc>
        <w:tc>
          <w:tcPr>
            <w:tcW w:w="2055" w:type="dxa"/>
            <w:tcBorders>
              <w:top w:val="single" w:sz="6" w:space="0" w:color="auto"/>
              <w:left w:val="single" w:sz="6" w:space="0" w:color="auto"/>
              <w:bottom w:val="single" w:sz="6" w:space="0" w:color="auto"/>
              <w:right w:val="single" w:sz="6" w:space="0" w:color="auto"/>
            </w:tcBorders>
            <w:hideMark/>
          </w:tcPr>
          <w:p w:rsidR="00664A15" w:rsidRPr="00172BE3" w:rsidRDefault="00664A15" w:rsidP="00FD65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color w:val="FF0000"/>
                <w:sz w:val="18"/>
                <w:szCs w:val="18"/>
              </w:rPr>
            </w:pPr>
            <w:r w:rsidRPr="00172BE3">
              <w:rPr>
                <w:rFonts w:asciiTheme="minorHAnsi" w:hAnsiTheme="minorHAnsi" w:cs="Arial"/>
                <w:sz w:val="18"/>
                <w:szCs w:val="18"/>
              </w:rPr>
              <w:t>+962 791 XX XX</w:t>
            </w:r>
            <w:r w:rsidR="00FD65FF">
              <w:rPr>
                <w:rFonts w:asciiTheme="minorHAnsi" w:hAnsiTheme="minorHAnsi" w:cs="Arial"/>
                <w:sz w:val="18"/>
                <w:szCs w:val="18"/>
              </w:rPr>
              <w:t xml:space="preserve"> </w:t>
            </w:r>
            <w:r w:rsidRPr="00172BE3">
              <w:rPr>
                <w:rFonts w:asciiTheme="minorHAnsi" w:hAnsiTheme="minorHAnsi" w:cs="Arial"/>
                <w:sz w:val="18"/>
                <w:szCs w:val="18"/>
              </w:rPr>
              <w:t>XX</w:t>
            </w:r>
          </w:p>
        </w:tc>
        <w:tc>
          <w:tcPr>
            <w:tcW w:w="1631" w:type="dxa"/>
            <w:tcBorders>
              <w:top w:val="single" w:sz="6" w:space="0" w:color="auto"/>
              <w:left w:val="single" w:sz="6" w:space="0" w:color="auto"/>
              <w:bottom w:val="single" w:sz="6" w:space="0" w:color="auto"/>
              <w:right w:val="single" w:sz="6" w:space="0" w:color="auto"/>
            </w:tcBorders>
            <w:hideMark/>
          </w:tcPr>
          <w:p w:rsidR="00664A15" w:rsidRPr="00172BE3" w:rsidRDefault="00664A15" w:rsidP="00664A1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sz w:val="18"/>
                <w:szCs w:val="18"/>
              </w:rPr>
            </w:pPr>
            <w:r w:rsidRPr="00172BE3">
              <w:rPr>
                <w:rFonts w:asciiTheme="minorHAnsi" w:hAnsiTheme="minorHAnsi" w:cs="Arial"/>
                <w:sz w:val="18"/>
                <w:szCs w:val="18"/>
              </w:rPr>
              <w:t>Immediate</w:t>
            </w:r>
          </w:p>
        </w:tc>
      </w:tr>
    </w:tbl>
    <w:p w:rsidR="00172BE3" w:rsidRDefault="00172BE3" w:rsidP="00664A15">
      <w:pPr>
        <w:textAlignment w:val="auto"/>
        <w:rPr>
          <w:rFonts w:asciiTheme="minorHAnsi" w:hAnsiTheme="minorHAnsi"/>
          <w:lang w:val="it-IT"/>
        </w:rPr>
      </w:pPr>
    </w:p>
    <w:p w:rsidR="00664A15" w:rsidRPr="00664A15" w:rsidRDefault="00664A15" w:rsidP="00172BE3">
      <w:pPr>
        <w:rPr>
          <w:lang w:val="it-IT"/>
        </w:rPr>
      </w:pPr>
      <w:r w:rsidRPr="00664A15">
        <w:rPr>
          <w:lang w:val="it-IT"/>
        </w:rPr>
        <w:t>Contact:</w:t>
      </w:r>
    </w:p>
    <w:p w:rsidR="00664A15" w:rsidRPr="00172BE3" w:rsidRDefault="00172BE3" w:rsidP="00172BE3">
      <w:pPr>
        <w:ind w:left="567" w:hanging="567"/>
        <w:jc w:val="left"/>
      </w:pPr>
      <w:r>
        <w:rPr>
          <w:lang w:val="it-IT"/>
        </w:rPr>
        <w:tab/>
      </w:r>
      <w:r w:rsidR="00664A15" w:rsidRPr="00664A15">
        <w:rPr>
          <w:lang w:val="it-IT"/>
        </w:rPr>
        <w:t>Mr. Zeid Alkadi</w:t>
      </w:r>
      <w:r>
        <w:rPr>
          <w:lang w:val="it-IT"/>
        </w:rPr>
        <w:br/>
      </w:r>
      <w:r w:rsidR="00664A15" w:rsidRPr="00664A15">
        <w:rPr>
          <w:rFonts w:asciiTheme="minorHAnsi" w:hAnsiTheme="minorHAnsi"/>
          <w:lang w:val="it-IT"/>
        </w:rPr>
        <w:t xml:space="preserve">Technical Department </w:t>
      </w:r>
      <w:r>
        <w:rPr>
          <w:rFonts w:asciiTheme="minorHAnsi" w:hAnsiTheme="minorHAnsi"/>
          <w:lang w:val="it-IT"/>
        </w:rPr>
        <w:br/>
      </w:r>
      <w:r w:rsidR="00664A15" w:rsidRPr="00664A15">
        <w:rPr>
          <w:rFonts w:asciiTheme="minorHAnsi" w:hAnsiTheme="minorHAnsi"/>
          <w:lang w:val="it-IT"/>
        </w:rPr>
        <w:t>Telecommunications Regulatory Commission (TRC)</w:t>
      </w:r>
      <w:r>
        <w:rPr>
          <w:rFonts w:asciiTheme="minorHAnsi" w:hAnsiTheme="minorHAnsi"/>
          <w:lang w:val="it-IT"/>
        </w:rPr>
        <w:br/>
      </w:r>
      <w:r w:rsidR="00664A15" w:rsidRPr="00664A15">
        <w:rPr>
          <w:rFonts w:asciiTheme="minorHAnsi" w:hAnsiTheme="minorHAnsi"/>
          <w:lang w:val="it-IT"/>
        </w:rPr>
        <w:t>Shmeisani - Abdel Hamid Sharaf Street, Building No. 90</w:t>
      </w:r>
      <w:r>
        <w:rPr>
          <w:rFonts w:asciiTheme="minorHAnsi" w:hAnsiTheme="minorHAnsi"/>
          <w:lang w:val="it-IT"/>
        </w:rPr>
        <w:br/>
      </w:r>
      <w:r w:rsidR="00664A15" w:rsidRPr="00664A15">
        <w:rPr>
          <w:rFonts w:asciiTheme="minorHAnsi" w:hAnsiTheme="minorHAnsi"/>
          <w:lang w:val="it-IT"/>
        </w:rPr>
        <w:t>P.O. Box 941794</w:t>
      </w:r>
      <w:r>
        <w:rPr>
          <w:rFonts w:asciiTheme="minorHAnsi" w:hAnsiTheme="minorHAnsi"/>
          <w:lang w:val="it-IT"/>
        </w:rPr>
        <w:br/>
      </w:r>
      <w:r w:rsidR="00664A15" w:rsidRPr="00664A15">
        <w:rPr>
          <w:rFonts w:asciiTheme="minorHAnsi" w:hAnsiTheme="minorHAnsi"/>
          <w:lang w:val="it-IT"/>
        </w:rPr>
        <w:t>AMMAN 11194</w:t>
      </w:r>
      <w:r>
        <w:rPr>
          <w:rFonts w:asciiTheme="minorHAnsi" w:hAnsiTheme="minorHAnsi"/>
          <w:lang w:val="it-IT"/>
        </w:rPr>
        <w:br/>
      </w:r>
      <w:r w:rsidR="00664A15" w:rsidRPr="00664A15">
        <w:rPr>
          <w:rFonts w:asciiTheme="minorHAnsi" w:hAnsiTheme="minorHAnsi"/>
          <w:lang w:val="it-IT"/>
        </w:rPr>
        <w:t xml:space="preserve">Jordan </w:t>
      </w:r>
      <w:r>
        <w:rPr>
          <w:rFonts w:asciiTheme="minorHAnsi" w:hAnsiTheme="minorHAnsi"/>
          <w:lang w:val="it-IT"/>
        </w:rPr>
        <w:br/>
      </w:r>
      <w:r w:rsidR="00664A15" w:rsidRPr="00664A15">
        <w:rPr>
          <w:rFonts w:asciiTheme="minorHAnsi" w:hAnsiTheme="minorHAnsi"/>
          <w:lang w:val="it-IT"/>
        </w:rPr>
        <w:t>Tel:</w:t>
      </w:r>
      <w:r w:rsidR="00664A15" w:rsidRPr="00664A15">
        <w:rPr>
          <w:rFonts w:asciiTheme="minorHAnsi" w:hAnsiTheme="minorHAnsi"/>
          <w:lang w:val="it-IT"/>
        </w:rPr>
        <w:tab/>
        <w:t>+962 6 5501120 ext: 3144</w:t>
      </w:r>
      <w:r>
        <w:rPr>
          <w:rFonts w:asciiTheme="minorHAnsi" w:hAnsiTheme="minorHAnsi"/>
          <w:lang w:val="it-IT"/>
        </w:rPr>
        <w:br/>
      </w:r>
      <w:r w:rsidR="00664A15" w:rsidRPr="00664A15">
        <w:rPr>
          <w:rFonts w:asciiTheme="minorHAnsi" w:hAnsiTheme="minorHAnsi"/>
          <w:lang w:val="it-IT"/>
        </w:rPr>
        <w:t>Fax:</w:t>
      </w:r>
      <w:r w:rsidR="00664A15" w:rsidRPr="00664A15">
        <w:rPr>
          <w:rFonts w:asciiTheme="minorHAnsi" w:hAnsiTheme="minorHAnsi"/>
          <w:lang w:val="it-IT"/>
        </w:rPr>
        <w:tab/>
        <w:t>+962 6 5690830</w:t>
      </w:r>
      <w:r>
        <w:rPr>
          <w:rFonts w:asciiTheme="minorHAnsi" w:hAnsiTheme="minorHAnsi"/>
          <w:lang w:val="it-IT"/>
        </w:rPr>
        <w:br/>
      </w:r>
      <w:r w:rsidR="00664A15" w:rsidRPr="00172BE3">
        <w:t>E-mail:</w:t>
      </w:r>
      <w:r w:rsidR="00664A15" w:rsidRPr="00172BE3">
        <w:tab/>
      </w:r>
      <w:hyperlink r:id="rId16" w:history="1">
        <w:r w:rsidR="00664A15" w:rsidRPr="00172BE3">
          <w:rPr>
            <w:rFonts w:eastAsiaTheme="majorEastAsia"/>
          </w:rPr>
          <w:t>zeid.alkadi@trc.gov.jo</w:t>
        </w:r>
      </w:hyperlink>
    </w:p>
    <w:p w:rsidR="00664A15" w:rsidRPr="00664A15" w:rsidRDefault="00664A15" w:rsidP="00664A15">
      <w:pPr>
        <w:keepNext/>
        <w:keepLines/>
        <w:textAlignment w:val="auto"/>
        <w:outlineLvl w:val="4"/>
        <w:rPr>
          <w:rFonts w:asciiTheme="minorHAnsi" w:eastAsiaTheme="majorEastAsia" w:hAnsiTheme="minorHAnsi" w:cs="Arial"/>
          <w:bCs/>
        </w:rPr>
      </w:pPr>
      <w:r w:rsidRPr="00664A15">
        <w:rPr>
          <w:rFonts w:asciiTheme="minorHAnsi" w:eastAsiaTheme="majorEastAsia" w:hAnsiTheme="minorHAnsi" w:cs="Arial"/>
          <w:bCs/>
        </w:rPr>
        <w:t>Communication of 10.IX.2013 :</w:t>
      </w:r>
    </w:p>
    <w:p w:rsidR="00664A15" w:rsidRPr="00664A15" w:rsidRDefault="00664A15" w:rsidP="00664A15">
      <w:pPr>
        <w:textAlignment w:val="auto"/>
        <w:rPr>
          <w:rFonts w:asciiTheme="minorHAnsi" w:hAnsiTheme="minorHAnsi" w:cs="Arial"/>
        </w:rPr>
      </w:pPr>
      <w:r w:rsidRPr="00664A15">
        <w:rPr>
          <w:rFonts w:asciiTheme="minorHAnsi" w:hAnsiTheme="minorHAnsi" w:cs="Arial"/>
        </w:rPr>
        <w:t xml:space="preserve">The </w:t>
      </w:r>
      <w:r w:rsidRPr="00664A15">
        <w:rPr>
          <w:rFonts w:asciiTheme="minorHAnsi" w:hAnsiTheme="minorHAnsi" w:cs="Arial"/>
          <w:i/>
        </w:rPr>
        <w:t xml:space="preserve">Telecommunications Regulatory Commission (TRC), </w:t>
      </w:r>
      <w:r w:rsidRPr="00664A15">
        <w:rPr>
          <w:rFonts w:asciiTheme="minorHAnsi" w:hAnsiTheme="minorHAnsi" w:cs="Arial"/>
        </w:rPr>
        <w:t>Amman</w:t>
      </w:r>
      <w:r w:rsidR="00ED4DB7">
        <w:rPr>
          <w:rFonts w:asciiTheme="minorHAnsi" w:hAnsiTheme="minorHAnsi" w:cs="Arial"/>
        </w:rPr>
        <w:fldChar w:fldCharType="begin"/>
      </w:r>
      <w:r w:rsidR="00172BE3">
        <w:instrText xml:space="preserve"> TC "</w:instrText>
      </w:r>
      <w:bookmarkStart w:id="435" w:name="_Toc367715531"/>
      <w:r w:rsidR="00172BE3" w:rsidRPr="001D15D7">
        <w:rPr>
          <w:rFonts w:asciiTheme="minorHAnsi" w:hAnsiTheme="minorHAnsi" w:cs="Arial"/>
          <w:i/>
        </w:rPr>
        <w:instrText xml:space="preserve">Telecommunications Regulatory Commission (TRC), </w:instrText>
      </w:r>
      <w:r w:rsidR="00172BE3" w:rsidRPr="001D15D7">
        <w:rPr>
          <w:rFonts w:asciiTheme="minorHAnsi" w:hAnsiTheme="minorHAnsi" w:cs="Arial"/>
        </w:rPr>
        <w:instrText>Amman</w:instrText>
      </w:r>
      <w:bookmarkEnd w:id="435"/>
      <w:r w:rsidR="00172BE3">
        <w:instrText xml:space="preserve">" \f C \l "1" </w:instrText>
      </w:r>
      <w:r w:rsidR="00ED4DB7">
        <w:rPr>
          <w:rFonts w:asciiTheme="minorHAnsi" w:hAnsiTheme="minorHAnsi" w:cs="Arial"/>
        </w:rPr>
        <w:fldChar w:fldCharType="end"/>
      </w:r>
      <w:r w:rsidRPr="00664A15">
        <w:rPr>
          <w:rFonts w:asciiTheme="minorHAnsi" w:hAnsiTheme="minorHAnsi" w:cs="Arial"/>
        </w:rPr>
        <w:t>, announces the allocation of new number ranges as follows:</w:t>
      </w:r>
    </w:p>
    <w:p w:rsidR="00664A15" w:rsidRPr="00664A15" w:rsidRDefault="00664A15" w:rsidP="00664A15">
      <w:pPr>
        <w:textAlignment w:val="auto"/>
        <w:rPr>
          <w:rFonts w:asciiTheme="minorHAnsi" w:hAnsiTheme="minorHAnsi"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23"/>
        <w:gridCol w:w="2019"/>
        <w:gridCol w:w="2610"/>
        <w:gridCol w:w="1310"/>
        <w:gridCol w:w="1310"/>
      </w:tblGrid>
      <w:tr w:rsidR="00664A15" w:rsidRPr="00172BE3" w:rsidTr="00172BE3">
        <w:trPr>
          <w:tblHeader/>
          <w:jc w:val="center"/>
        </w:trPr>
        <w:tc>
          <w:tcPr>
            <w:tcW w:w="2069"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Service</w:t>
            </w:r>
          </w:p>
        </w:tc>
        <w:tc>
          <w:tcPr>
            <w:tcW w:w="2296"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Operator</w:t>
            </w:r>
          </w:p>
        </w:tc>
        <w:tc>
          <w:tcPr>
            <w:tcW w:w="2979"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New allocated Numbering Ranges</w:t>
            </w:r>
          </w:p>
        </w:tc>
        <w:tc>
          <w:tcPr>
            <w:tcW w:w="1477"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Governorate</w:t>
            </w:r>
          </w:p>
        </w:tc>
        <w:tc>
          <w:tcPr>
            <w:tcW w:w="1477" w:type="dxa"/>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textAlignment w:val="auto"/>
              <w:rPr>
                <w:rFonts w:asciiTheme="minorHAnsi" w:hAnsiTheme="minorHAnsi" w:cs="Arial"/>
                <w:i/>
                <w:sz w:val="18"/>
                <w:szCs w:val="18"/>
              </w:rPr>
            </w:pPr>
            <w:r w:rsidRPr="00172BE3">
              <w:rPr>
                <w:rFonts w:asciiTheme="minorHAnsi" w:hAnsiTheme="minorHAnsi" w:cs="Arial"/>
                <w:i/>
                <w:sz w:val="18"/>
                <w:szCs w:val="18"/>
              </w:rPr>
              <w:t>Activation date</w:t>
            </w:r>
          </w:p>
        </w:tc>
      </w:tr>
      <w:tr w:rsidR="00664A15" w:rsidRPr="00172BE3" w:rsidTr="00172BE3">
        <w:trPr>
          <w:tblHeader/>
          <w:jc w:val="center"/>
        </w:trPr>
        <w:tc>
          <w:tcPr>
            <w:tcW w:w="2069" w:type="dxa"/>
            <w:vMerge w:val="restart"/>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asciiTheme="minorHAnsi" w:hAnsiTheme="minorHAnsi" w:cs="Arial"/>
                <w:sz w:val="18"/>
                <w:szCs w:val="18"/>
              </w:rPr>
            </w:pPr>
            <w:r w:rsidRPr="00172BE3">
              <w:rPr>
                <w:rFonts w:asciiTheme="minorHAnsi" w:hAnsiTheme="minorHAnsi" w:cs="Arial"/>
                <w:sz w:val="18"/>
                <w:szCs w:val="18"/>
              </w:rPr>
              <w:t>Fixed / Geographic Telecommunications</w:t>
            </w:r>
          </w:p>
        </w:tc>
        <w:tc>
          <w:tcPr>
            <w:tcW w:w="2296" w:type="dxa"/>
            <w:vMerge w:val="restart"/>
            <w:tcBorders>
              <w:top w:val="single" w:sz="6" w:space="0" w:color="auto"/>
              <w:left w:val="single" w:sz="6" w:space="0" w:color="auto"/>
              <w:bottom w:val="single" w:sz="6" w:space="0" w:color="auto"/>
              <w:right w:val="single" w:sz="6" w:space="0" w:color="auto"/>
            </w:tcBorders>
            <w:hideMark/>
          </w:tcPr>
          <w:p w:rsidR="00664A15" w:rsidRPr="00172BE3" w:rsidRDefault="00664A15" w:rsidP="00172BE3">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left"/>
              <w:textAlignment w:val="auto"/>
              <w:rPr>
                <w:rFonts w:asciiTheme="minorHAnsi" w:hAnsiTheme="minorHAnsi" w:cs="Arial"/>
                <w:sz w:val="18"/>
                <w:szCs w:val="18"/>
              </w:rPr>
            </w:pPr>
            <w:r w:rsidRPr="00172BE3">
              <w:rPr>
                <w:rFonts w:asciiTheme="minorHAnsi" w:hAnsiTheme="minorHAnsi" w:cs="Arial"/>
                <w:sz w:val="18"/>
                <w:szCs w:val="18"/>
              </w:rPr>
              <w:t>Al-Moakhah for Telecom / Mada</w:t>
            </w:r>
          </w:p>
        </w:tc>
        <w:tc>
          <w:tcPr>
            <w:tcW w:w="2979" w:type="dxa"/>
            <w:tcBorders>
              <w:top w:val="single" w:sz="6" w:space="0" w:color="auto"/>
              <w:left w:val="single" w:sz="6" w:space="0" w:color="auto"/>
              <w:bottom w:val="single" w:sz="6" w:space="0" w:color="auto"/>
              <w:right w:val="single" w:sz="6" w:space="0" w:color="auto"/>
            </w:tcBorders>
            <w:hideMark/>
          </w:tcPr>
          <w:p w:rsidR="00664A15" w:rsidRPr="00172BE3" w:rsidRDefault="00664A15" w:rsidP="00FD65F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sz w:val="18"/>
                <w:szCs w:val="18"/>
              </w:rPr>
            </w:pPr>
            <w:r w:rsidRPr="00172BE3">
              <w:rPr>
                <w:rFonts w:asciiTheme="minorHAnsi" w:hAnsiTheme="minorHAnsi" w:cs="Arial"/>
                <w:sz w:val="18"/>
                <w:szCs w:val="18"/>
              </w:rPr>
              <w:t>+962 3 241XXXX</w:t>
            </w:r>
          </w:p>
        </w:tc>
        <w:tc>
          <w:tcPr>
            <w:tcW w:w="1477" w:type="dxa"/>
            <w:tcBorders>
              <w:top w:val="single" w:sz="6" w:space="0" w:color="auto"/>
              <w:left w:val="single" w:sz="6" w:space="0" w:color="auto"/>
              <w:bottom w:val="single" w:sz="6" w:space="0" w:color="auto"/>
              <w:right w:val="single" w:sz="6" w:space="0" w:color="auto"/>
            </w:tcBorders>
            <w:hideMark/>
          </w:tcPr>
          <w:p w:rsidR="00664A15" w:rsidRPr="00172BE3" w:rsidRDefault="00664A15" w:rsidP="00664A1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sz w:val="18"/>
                <w:szCs w:val="18"/>
              </w:rPr>
            </w:pPr>
            <w:r w:rsidRPr="00172BE3">
              <w:rPr>
                <w:rFonts w:asciiTheme="minorHAnsi" w:hAnsiTheme="minorHAnsi" w:cs="Arial"/>
                <w:sz w:val="18"/>
                <w:szCs w:val="18"/>
              </w:rPr>
              <w:t>Aqaba</w:t>
            </w:r>
          </w:p>
        </w:tc>
        <w:tc>
          <w:tcPr>
            <w:tcW w:w="1477" w:type="dxa"/>
            <w:vMerge w:val="restart"/>
            <w:tcBorders>
              <w:top w:val="single" w:sz="6" w:space="0" w:color="auto"/>
              <w:left w:val="single" w:sz="6" w:space="0" w:color="auto"/>
              <w:bottom w:val="single" w:sz="6" w:space="0" w:color="auto"/>
              <w:right w:val="single" w:sz="6" w:space="0" w:color="auto"/>
            </w:tcBorders>
            <w:hideMark/>
          </w:tcPr>
          <w:p w:rsidR="00664A15" w:rsidRPr="00172BE3" w:rsidRDefault="00664A15" w:rsidP="00664A1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sz w:val="18"/>
                <w:szCs w:val="18"/>
              </w:rPr>
            </w:pPr>
            <w:r w:rsidRPr="00172BE3">
              <w:rPr>
                <w:rFonts w:asciiTheme="minorHAnsi" w:hAnsiTheme="minorHAnsi" w:cs="Arial"/>
                <w:sz w:val="18"/>
                <w:szCs w:val="18"/>
              </w:rPr>
              <w:t>Immediate</w:t>
            </w:r>
          </w:p>
        </w:tc>
      </w:tr>
      <w:tr w:rsidR="00664A15" w:rsidRPr="00172BE3" w:rsidTr="00172BE3">
        <w:trPr>
          <w:tblHeader/>
          <w:jc w:val="center"/>
        </w:trPr>
        <w:tc>
          <w:tcPr>
            <w:tcW w:w="2069" w:type="dxa"/>
            <w:vMerge/>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overflowPunct/>
              <w:autoSpaceDE/>
              <w:autoSpaceDN/>
              <w:adjustRightInd/>
              <w:textAlignment w:val="auto"/>
              <w:rPr>
                <w:rFonts w:asciiTheme="minorHAnsi" w:hAnsiTheme="minorHAnsi" w:cs="Arial"/>
                <w:sz w:val="18"/>
                <w:szCs w:val="18"/>
              </w:rPr>
            </w:pPr>
          </w:p>
        </w:tc>
        <w:tc>
          <w:tcPr>
            <w:tcW w:w="2296" w:type="dxa"/>
            <w:vMerge/>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overflowPunct/>
              <w:autoSpaceDE/>
              <w:autoSpaceDN/>
              <w:adjustRightInd/>
              <w:textAlignment w:val="auto"/>
              <w:rPr>
                <w:rFonts w:asciiTheme="minorHAnsi" w:hAnsiTheme="minorHAnsi" w:cs="Arial"/>
                <w:sz w:val="18"/>
                <w:szCs w:val="18"/>
              </w:rPr>
            </w:pPr>
          </w:p>
        </w:tc>
        <w:tc>
          <w:tcPr>
            <w:tcW w:w="2979" w:type="dxa"/>
            <w:tcBorders>
              <w:top w:val="single" w:sz="6" w:space="0" w:color="auto"/>
              <w:left w:val="single" w:sz="6" w:space="0" w:color="auto"/>
              <w:bottom w:val="single" w:sz="6" w:space="0" w:color="auto"/>
              <w:right w:val="single" w:sz="6" w:space="0" w:color="auto"/>
            </w:tcBorders>
            <w:hideMark/>
          </w:tcPr>
          <w:p w:rsidR="00664A15" w:rsidRPr="00172BE3" w:rsidRDefault="00664A15" w:rsidP="00664A1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sz w:val="18"/>
                <w:szCs w:val="18"/>
              </w:rPr>
            </w:pPr>
            <w:r w:rsidRPr="00172BE3">
              <w:rPr>
                <w:rFonts w:asciiTheme="minorHAnsi" w:hAnsiTheme="minorHAnsi" w:cs="Arial"/>
                <w:sz w:val="18"/>
                <w:szCs w:val="18"/>
              </w:rPr>
              <w:t>+962 2 691XXXX</w:t>
            </w:r>
          </w:p>
        </w:tc>
        <w:tc>
          <w:tcPr>
            <w:tcW w:w="1477" w:type="dxa"/>
            <w:tcBorders>
              <w:top w:val="single" w:sz="6" w:space="0" w:color="auto"/>
              <w:left w:val="single" w:sz="6" w:space="0" w:color="auto"/>
              <w:bottom w:val="single" w:sz="6" w:space="0" w:color="auto"/>
              <w:right w:val="single" w:sz="6" w:space="0" w:color="auto"/>
            </w:tcBorders>
            <w:hideMark/>
          </w:tcPr>
          <w:p w:rsidR="00664A15" w:rsidRPr="00172BE3" w:rsidRDefault="00664A15" w:rsidP="00664A1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sz w:val="18"/>
                <w:szCs w:val="18"/>
              </w:rPr>
            </w:pPr>
            <w:r w:rsidRPr="00172BE3">
              <w:rPr>
                <w:rFonts w:asciiTheme="minorHAnsi" w:hAnsiTheme="minorHAnsi" w:cs="Arial"/>
                <w:sz w:val="18"/>
                <w:szCs w:val="18"/>
              </w:rPr>
              <w:t>Irbid</w:t>
            </w:r>
          </w:p>
        </w:tc>
        <w:tc>
          <w:tcPr>
            <w:tcW w:w="1477" w:type="dxa"/>
            <w:vMerge/>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overflowPunct/>
              <w:autoSpaceDE/>
              <w:autoSpaceDN/>
              <w:adjustRightInd/>
              <w:textAlignment w:val="auto"/>
              <w:rPr>
                <w:rFonts w:asciiTheme="minorHAnsi" w:hAnsiTheme="minorHAnsi" w:cs="Arial"/>
                <w:sz w:val="18"/>
                <w:szCs w:val="18"/>
              </w:rPr>
            </w:pPr>
          </w:p>
        </w:tc>
      </w:tr>
      <w:tr w:rsidR="00664A15" w:rsidRPr="00172BE3" w:rsidTr="00172BE3">
        <w:trPr>
          <w:tblHeader/>
          <w:jc w:val="center"/>
        </w:trPr>
        <w:tc>
          <w:tcPr>
            <w:tcW w:w="2069" w:type="dxa"/>
            <w:vMerge/>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overflowPunct/>
              <w:autoSpaceDE/>
              <w:autoSpaceDN/>
              <w:adjustRightInd/>
              <w:textAlignment w:val="auto"/>
              <w:rPr>
                <w:rFonts w:asciiTheme="minorHAnsi" w:hAnsiTheme="minorHAnsi" w:cs="Arial"/>
                <w:sz w:val="18"/>
                <w:szCs w:val="18"/>
              </w:rPr>
            </w:pPr>
          </w:p>
        </w:tc>
        <w:tc>
          <w:tcPr>
            <w:tcW w:w="2296" w:type="dxa"/>
            <w:vMerge/>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overflowPunct/>
              <w:autoSpaceDE/>
              <w:autoSpaceDN/>
              <w:adjustRightInd/>
              <w:textAlignment w:val="auto"/>
              <w:rPr>
                <w:rFonts w:asciiTheme="minorHAnsi" w:hAnsiTheme="minorHAnsi" w:cs="Arial"/>
                <w:sz w:val="18"/>
                <w:szCs w:val="18"/>
              </w:rPr>
            </w:pPr>
          </w:p>
        </w:tc>
        <w:tc>
          <w:tcPr>
            <w:tcW w:w="2979" w:type="dxa"/>
            <w:tcBorders>
              <w:top w:val="single" w:sz="6" w:space="0" w:color="auto"/>
              <w:left w:val="single" w:sz="6" w:space="0" w:color="auto"/>
              <w:bottom w:val="single" w:sz="6" w:space="0" w:color="auto"/>
              <w:right w:val="single" w:sz="6" w:space="0" w:color="auto"/>
            </w:tcBorders>
            <w:hideMark/>
          </w:tcPr>
          <w:p w:rsidR="00664A15" w:rsidRPr="00172BE3" w:rsidRDefault="00664A15" w:rsidP="00664A1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sz w:val="18"/>
                <w:szCs w:val="18"/>
              </w:rPr>
            </w:pPr>
            <w:r w:rsidRPr="00172BE3">
              <w:rPr>
                <w:rFonts w:asciiTheme="minorHAnsi" w:hAnsiTheme="minorHAnsi" w:cs="Arial"/>
                <w:sz w:val="18"/>
                <w:szCs w:val="18"/>
              </w:rPr>
              <w:t>+962 5 301XXXX</w:t>
            </w:r>
          </w:p>
        </w:tc>
        <w:tc>
          <w:tcPr>
            <w:tcW w:w="1477" w:type="dxa"/>
            <w:tcBorders>
              <w:top w:val="single" w:sz="6" w:space="0" w:color="auto"/>
              <w:left w:val="single" w:sz="6" w:space="0" w:color="auto"/>
              <w:bottom w:val="single" w:sz="6" w:space="0" w:color="auto"/>
              <w:right w:val="single" w:sz="6" w:space="0" w:color="auto"/>
            </w:tcBorders>
            <w:hideMark/>
          </w:tcPr>
          <w:p w:rsidR="00664A15" w:rsidRPr="00172BE3" w:rsidRDefault="00664A15" w:rsidP="00664A15">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76" w:lineRule="auto"/>
              <w:jc w:val="center"/>
              <w:textAlignment w:val="auto"/>
              <w:rPr>
                <w:rFonts w:asciiTheme="minorHAnsi" w:hAnsiTheme="minorHAnsi" w:cs="Arial"/>
                <w:sz w:val="18"/>
                <w:szCs w:val="18"/>
              </w:rPr>
            </w:pPr>
            <w:r w:rsidRPr="00172BE3">
              <w:rPr>
                <w:rFonts w:asciiTheme="minorHAnsi" w:hAnsiTheme="minorHAnsi" w:cs="Arial"/>
                <w:sz w:val="18"/>
                <w:szCs w:val="18"/>
              </w:rPr>
              <w:t>Zarqa</w:t>
            </w:r>
          </w:p>
        </w:tc>
        <w:tc>
          <w:tcPr>
            <w:tcW w:w="1477" w:type="dxa"/>
            <w:vMerge/>
            <w:tcBorders>
              <w:top w:val="single" w:sz="6" w:space="0" w:color="auto"/>
              <w:left w:val="single" w:sz="6" w:space="0" w:color="auto"/>
              <w:bottom w:val="single" w:sz="6" w:space="0" w:color="auto"/>
              <w:right w:val="single" w:sz="6" w:space="0" w:color="auto"/>
            </w:tcBorders>
            <w:vAlign w:val="center"/>
            <w:hideMark/>
          </w:tcPr>
          <w:p w:rsidR="00664A15" w:rsidRPr="00172BE3" w:rsidRDefault="00664A15" w:rsidP="00664A15">
            <w:pPr>
              <w:overflowPunct/>
              <w:autoSpaceDE/>
              <w:autoSpaceDN/>
              <w:adjustRightInd/>
              <w:textAlignment w:val="auto"/>
              <w:rPr>
                <w:rFonts w:asciiTheme="minorHAnsi" w:hAnsiTheme="minorHAnsi" w:cs="Arial"/>
                <w:sz w:val="18"/>
                <w:szCs w:val="18"/>
              </w:rPr>
            </w:pPr>
          </w:p>
        </w:tc>
      </w:tr>
    </w:tbl>
    <w:p w:rsidR="00B24455" w:rsidRDefault="00B24455" w:rsidP="00DE6BFF">
      <w:pPr>
        <w:rPr>
          <w:lang w:val="it-IT"/>
        </w:rPr>
      </w:pPr>
    </w:p>
    <w:p w:rsidR="00DE6BFF" w:rsidRDefault="00DE6BFF">
      <w:pPr>
        <w:tabs>
          <w:tab w:val="clear" w:pos="567"/>
          <w:tab w:val="clear" w:pos="1276"/>
          <w:tab w:val="clear" w:pos="1843"/>
          <w:tab w:val="clear" w:pos="5387"/>
          <w:tab w:val="clear" w:pos="5954"/>
        </w:tabs>
        <w:overflowPunct/>
        <w:autoSpaceDE/>
        <w:autoSpaceDN/>
        <w:adjustRightInd/>
        <w:spacing w:before="0"/>
        <w:jc w:val="left"/>
        <w:textAlignment w:val="auto"/>
        <w:rPr>
          <w:lang w:val="it-IT"/>
        </w:rPr>
      </w:pPr>
      <w:r>
        <w:rPr>
          <w:lang w:val="it-IT"/>
        </w:rPr>
        <w:br w:type="page"/>
      </w:r>
    </w:p>
    <w:p w:rsidR="00664A15" w:rsidRPr="00664A15" w:rsidRDefault="00664A15" w:rsidP="00172BE3">
      <w:pPr>
        <w:rPr>
          <w:lang w:val="it-IT"/>
        </w:rPr>
      </w:pPr>
      <w:r w:rsidRPr="00664A15">
        <w:rPr>
          <w:lang w:val="it-IT"/>
        </w:rPr>
        <w:lastRenderedPageBreak/>
        <w:t>Contact:</w:t>
      </w:r>
    </w:p>
    <w:p w:rsidR="00664A15" w:rsidRDefault="00172BE3" w:rsidP="00835F9D">
      <w:pPr>
        <w:ind w:left="567" w:hanging="567"/>
        <w:jc w:val="left"/>
      </w:pPr>
      <w:r>
        <w:rPr>
          <w:lang w:val="it-IT"/>
        </w:rPr>
        <w:tab/>
      </w:r>
      <w:r w:rsidR="00664A15" w:rsidRPr="00664A15">
        <w:rPr>
          <w:lang w:val="it-IT"/>
        </w:rPr>
        <w:t>Mr. Zeid Alkadi</w:t>
      </w:r>
      <w:r>
        <w:rPr>
          <w:lang w:val="it-IT"/>
        </w:rPr>
        <w:br/>
      </w:r>
      <w:r w:rsidR="00664A15" w:rsidRPr="00664A15">
        <w:rPr>
          <w:rFonts w:asciiTheme="minorHAnsi" w:hAnsiTheme="minorHAnsi"/>
          <w:lang w:val="it-IT"/>
        </w:rPr>
        <w:t xml:space="preserve">Technical Department </w:t>
      </w:r>
      <w:r>
        <w:rPr>
          <w:rFonts w:asciiTheme="minorHAnsi" w:hAnsiTheme="minorHAnsi"/>
          <w:lang w:val="it-IT"/>
        </w:rPr>
        <w:br/>
      </w:r>
      <w:r w:rsidR="00664A15" w:rsidRPr="00664A15">
        <w:rPr>
          <w:rFonts w:asciiTheme="minorHAnsi" w:hAnsiTheme="minorHAnsi"/>
          <w:lang w:val="it-IT"/>
        </w:rPr>
        <w:t>Telecommunications Regulatory Commission (TRC)</w:t>
      </w:r>
      <w:r>
        <w:rPr>
          <w:rFonts w:asciiTheme="minorHAnsi" w:hAnsiTheme="minorHAnsi"/>
          <w:lang w:val="it-IT"/>
        </w:rPr>
        <w:br/>
      </w:r>
      <w:r w:rsidR="00664A15" w:rsidRPr="00664A15">
        <w:rPr>
          <w:rFonts w:asciiTheme="minorHAnsi" w:hAnsiTheme="minorHAnsi"/>
          <w:lang w:val="it-IT"/>
        </w:rPr>
        <w:t>P.O. Box 850967</w:t>
      </w:r>
      <w:r>
        <w:rPr>
          <w:rFonts w:asciiTheme="minorHAnsi" w:hAnsiTheme="minorHAnsi"/>
          <w:lang w:val="it-IT"/>
        </w:rPr>
        <w:br/>
      </w:r>
      <w:r w:rsidR="00664A15" w:rsidRPr="00664A15">
        <w:rPr>
          <w:rFonts w:asciiTheme="minorHAnsi" w:hAnsiTheme="minorHAnsi"/>
          <w:lang w:val="it-IT"/>
        </w:rPr>
        <w:t>AMMAN 11185</w:t>
      </w:r>
      <w:r>
        <w:rPr>
          <w:rFonts w:asciiTheme="minorHAnsi" w:hAnsiTheme="minorHAnsi"/>
          <w:lang w:val="it-IT"/>
        </w:rPr>
        <w:br/>
      </w:r>
      <w:r w:rsidR="00664A15" w:rsidRPr="00664A15">
        <w:rPr>
          <w:rFonts w:asciiTheme="minorHAnsi" w:hAnsiTheme="minorHAnsi"/>
          <w:lang w:val="it-IT"/>
        </w:rPr>
        <w:t xml:space="preserve">Jordan </w:t>
      </w:r>
      <w:r>
        <w:rPr>
          <w:rFonts w:asciiTheme="minorHAnsi" w:hAnsiTheme="minorHAnsi"/>
          <w:lang w:val="it-IT"/>
        </w:rPr>
        <w:br/>
      </w:r>
      <w:r w:rsidR="00664A15" w:rsidRPr="00664A15">
        <w:rPr>
          <w:rFonts w:asciiTheme="minorHAnsi" w:hAnsiTheme="minorHAnsi"/>
          <w:lang w:val="it-IT"/>
        </w:rPr>
        <w:t>Tel:</w:t>
      </w:r>
      <w:r w:rsidR="00664A15" w:rsidRPr="00664A15">
        <w:rPr>
          <w:rFonts w:asciiTheme="minorHAnsi" w:hAnsiTheme="minorHAnsi"/>
          <w:lang w:val="it-IT"/>
        </w:rPr>
        <w:tab/>
        <w:t>+962 6 550 1120 ext: 3144</w:t>
      </w:r>
      <w:r>
        <w:rPr>
          <w:rFonts w:asciiTheme="minorHAnsi" w:hAnsiTheme="minorHAnsi"/>
          <w:lang w:val="it-IT"/>
        </w:rPr>
        <w:br/>
      </w:r>
      <w:r w:rsidR="00664A15" w:rsidRPr="00664A15">
        <w:rPr>
          <w:rFonts w:asciiTheme="minorHAnsi" w:hAnsiTheme="minorHAnsi"/>
          <w:lang w:val="it-IT"/>
        </w:rPr>
        <w:t>Fax:</w:t>
      </w:r>
      <w:r w:rsidR="00664A15" w:rsidRPr="00664A15">
        <w:rPr>
          <w:rFonts w:asciiTheme="minorHAnsi" w:hAnsiTheme="minorHAnsi"/>
          <w:lang w:val="it-IT"/>
        </w:rPr>
        <w:tab/>
        <w:t>+962 6 569 0830</w:t>
      </w:r>
      <w:r>
        <w:rPr>
          <w:rFonts w:asciiTheme="minorHAnsi" w:hAnsiTheme="minorHAnsi"/>
          <w:lang w:val="it-IT"/>
        </w:rPr>
        <w:br/>
      </w:r>
      <w:r w:rsidR="00664A15" w:rsidRPr="00835F9D">
        <w:t>E-mail:</w:t>
      </w:r>
      <w:r w:rsidR="00664A15" w:rsidRPr="00835F9D">
        <w:tab/>
      </w:r>
      <w:hyperlink r:id="rId17" w:history="1">
        <w:r w:rsidR="00664A15" w:rsidRPr="00835F9D">
          <w:rPr>
            <w:rFonts w:eastAsiaTheme="majorEastAsia"/>
          </w:rPr>
          <w:t>zeid.alkadi@trc.gov.jo</w:t>
        </w:r>
      </w:hyperlink>
    </w:p>
    <w:p w:rsidR="00DB7F70" w:rsidRDefault="00DB7F70" w:rsidP="00835F9D">
      <w:pPr>
        <w:ind w:left="567" w:hanging="567"/>
        <w:jc w:val="left"/>
      </w:pPr>
    </w:p>
    <w:p w:rsidR="00DB7F70" w:rsidRPr="00664A15" w:rsidRDefault="00DB7F70" w:rsidP="00DB7F70">
      <w:pPr>
        <w:tabs>
          <w:tab w:val="left" w:pos="4395"/>
        </w:tabs>
        <w:spacing w:before="240"/>
        <w:ind w:right="-6"/>
        <w:rPr>
          <w:rFonts w:asciiTheme="minorHAnsi" w:hAnsiTheme="minorHAnsi" w:cs="Arial"/>
          <w:b/>
        </w:rPr>
      </w:pPr>
      <w:r w:rsidRPr="00664A15">
        <w:rPr>
          <w:rFonts w:asciiTheme="minorHAnsi" w:hAnsiTheme="minorHAnsi" w:cs="Arial"/>
          <w:b/>
        </w:rPr>
        <w:t>Kuwait</w:t>
      </w:r>
      <w:r w:rsidR="00ED4DB7">
        <w:rPr>
          <w:rFonts w:asciiTheme="minorHAnsi" w:hAnsiTheme="minorHAnsi" w:cs="Arial"/>
          <w:b/>
        </w:rPr>
        <w:fldChar w:fldCharType="begin"/>
      </w:r>
      <w:r>
        <w:instrText xml:space="preserve"> TC "</w:instrText>
      </w:r>
      <w:bookmarkStart w:id="436" w:name="_Toc367715532"/>
      <w:r w:rsidRPr="00884BE4">
        <w:rPr>
          <w:rFonts w:asciiTheme="minorHAnsi" w:hAnsiTheme="minorHAnsi" w:cs="Arial"/>
          <w:b/>
        </w:rPr>
        <w:instrText>Kuwait</w:instrText>
      </w:r>
      <w:bookmarkEnd w:id="436"/>
      <w:r>
        <w:instrText xml:space="preserve">" \f C \l "1" </w:instrText>
      </w:r>
      <w:r w:rsidR="00ED4DB7">
        <w:rPr>
          <w:rFonts w:asciiTheme="minorHAnsi" w:hAnsiTheme="minorHAnsi" w:cs="Arial"/>
          <w:b/>
        </w:rPr>
        <w:fldChar w:fldCharType="end"/>
      </w:r>
      <w:r w:rsidRPr="00664A15">
        <w:rPr>
          <w:rFonts w:asciiTheme="minorHAnsi" w:hAnsiTheme="minorHAnsi" w:cs="Arial"/>
          <w:b/>
        </w:rPr>
        <w:t xml:space="preserve"> (country code +965)</w:t>
      </w:r>
    </w:p>
    <w:p w:rsidR="00DB7F70" w:rsidRPr="00664A15" w:rsidRDefault="00DB7F70" w:rsidP="00DB7F70">
      <w:pPr>
        <w:tabs>
          <w:tab w:val="left" w:pos="4395"/>
        </w:tabs>
        <w:spacing w:before="0" w:line="360" w:lineRule="auto"/>
        <w:ind w:right="-6"/>
        <w:rPr>
          <w:rFonts w:asciiTheme="minorHAnsi" w:hAnsiTheme="minorHAnsi"/>
          <w:bCs/>
        </w:rPr>
      </w:pPr>
      <w:r w:rsidRPr="00664A15">
        <w:rPr>
          <w:rFonts w:asciiTheme="minorHAnsi" w:hAnsiTheme="minorHAnsi"/>
          <w:bCs/>
        </w:rPr>
        <w:t>Communication of 4.IX.2013:</w:t>
      </w:r>
    </w:p>
    <w:p w:rsidR="00DB7F70" w:rsidRPr="00664A15" w:rsidRDefault="00DB7F70" w:rsidP="00DB7F70">
      <w:pPr>
        <w:rPr>
          <w:rFonts w:asciiTheme="minorHAnsi" w:hAnsiTheme="minorHAnsi" w:cs="Arial"/>
        </w:rPr>
      </w:pPr>
      <w:r w:rsidRPr="00664A15">
        <w:rPr>
          <w:rFonts w:asciiTheme="minorHAnsi" w:hAnsiTheme="minorHAnsi" w:cs="Arial"/>
        </w:rPr>
        <w:t xml:space="preserve">The </w:t>
      </w:r>
      <w:r w:rsidRPr="00664A15">
        <w:rPr>
          <w:rFonts w:asciiTheme="minorHAnsi" w:hAnsiTheme="minorHAnsi" w:cs="Arial"/>
          <w:i/>
        </w:rPr>
        <w:t>Ministry of Communications (MOC)</w:t>
      </w:r>
      <w:r w:rsidRPr="00664A15">
        <w:rPr>
          <w:rFonts w:asciiTheme="minorHAnsi" w:hAnsiTheme="minorHAnsi" w:cs="Arial"/>
        </w:rPr>
        <w:t>, Safat</w:t>
      </w:r>
      <w:r w:rsidR="00ED4DB7">
        <w:rPr>
          <w:rFonts w:asciiTheme="minorHAnsi" w:hAnsiTheme="minorHAnsi" w:cs="Arial"/>
        </w:rPr>
        <w:fldChar w:fldCharType="begin"/>
      </w:r>
      <w:r>
        <w:instrText xml:space="preserve"> TC "</w:instrText>
      </w:r>
      <w:bookmarkStart w:id="437" w:name="_Toc367715534"/>
      <w:r w:rsidRPr="00B94670">
        <w:rPr>
          <w:rFonts w:asciiTheme="minorHAnsi" w:hAnsiTheme="minorHAnsi" w:cs="Arial"/>
          <w:i/>
        </w:rPr>
        <w:instrText>Ministry of Communications (MOC)</w:instrText>
      </w:r>
      <w:r w:rsidRPr="00B94670">
        <w:rPr>
          <w:rFonts w:asciiTheme="minorHAnsi" w:hAnsiTheme="minorHAnsi" w:cs="Arial"/>
        </w:rPr>
        <w:instrText>, Safat</w:instrText>
      </w:r>
      <w:bookmarkEnd w:id="437"/>
      <w:r>
        <w:instrText xml:space="preserve">" \f C \l "1" </w:instrText>
      </w:r>
      <w:r w:rsidR="00ED4DB7">
        <w:rPr>
          <w:rFonts w:asciiTheme="minorHAnsi" w:hAnsiTheme="minorHAnsi" w:cs="Arial"/>
        </w:rPr>
        <w:fldChar w:fldCharType="end"/>
      </w:r>
      <w:r w:rsidRPr="00664A15">
        <w:rPr>
          <w:rFonts w:asciiTheme="minorHAnsi" w:hAnsiTheme="minorHAnsi" w:cs="Arial"/>
        </w:rPr>
        <w:t>, announces that Zain</w:t>
      </w:r>
      <w:r>
        <w:rPr>
          <w:rFonts w:asciiTheme="minorHAnsi" w:hAnsiTheme="minorHAnsi" w:cs="Arial"/>
        </w:rPr>
        <w:t>,</w:t>
      </w:r>
      <w:r w:rsidRPr="00664A15">
        <w:rPr>
          <w:rFonts w:asciiTheme="minorHAnsi" w:hAnsiTheme="minorHAnsi" w:cs="Arial"/>
        </w:rPr>
        <w:t xml:space="preserve"> one of Kuwait mobile operators</w:t>
      </w:r>
      <w:r>
        <w:rPr>
          <w:rFonts w:asciiTheme="minorHAnsi" w:hAnsiTheme="minorHAnsi" w:cs="Arial"/>
        </w:rPr>
        <w:t>,</w:t>
      </w:r>
      <w:r w:rsidRPr="00664A15">
        <w:rPr>
          <w:rFonts w:asciiTheme="minorHAnsi" w:hAnsiTheme="minorHAnsi" w:cs="Arial"/>
        </w:rPr>
        <w:t xml:space="preserve"> has defined the following new range in their switches (9800 0000 – 9809 9999).</w:t>
      </w:r>
    </w:p>
    <w:p w:rsidR="00DB7F70" w:rsidRPr="00664A15" w:rsidRDefault="00DB7F70" w:rsidP="00DB7F70">
      <w:pPr>
        <w:rPr>
          <w:rFonts w:asciiTheme="minorHAnsi" w:hAnsiTheme="minorHAnsi" w:cs="Arial"/>
        </w:rPr>
      </w:pPr>
      <w:r w:rsidRPr="00664A15">
        <w:rPr>
          <w:rFonts w:asciiTheme="minorHAnsi" w:hAnsiTheme="minorHAnsi" w:cs="Arial"/>
        </w:rPr>
        <w:t xml:space="preserve">The </w:t>
      </w:r>
      <w:r w:rsidRPr="00664A15">
        <w:rPr>
          <w:rFonts w:asciiTheme="minorHAnsi" w:hAnsiTheme="minorHAnsi" w:cs="Arial"/>
          <w:i/>
        </w:rPr>
        <w:t>Ministry of Communications (MOC)</w:t>
      </w:r>
      <w:r w:rsidRPr="00664A15">
        <w:rPr>
          <w:rFonts w:asciiTheme="minorHAnsi" w:hAnsiTheme="minorHAnsi" w:cs="Arial"/>
        </w:rPr>
        <w:t>, Safat</w:t>
      </w:r>
      <w:r w:rsidR="00ED4DB7">
        <w:rPr>
          <w:rFonts w:asciiTheme="minorHAnsi" w:hAnsiTheme="minorHAnsi" w:cs="Arial"/>
        </w:rPr>
        <w:fldChar w:fldCharType="begin"/>
      </w:r>
      <w:r>
        <w:instrText xml:space="preserve"> TC "</w:instrText>
      </w:r>
      <w:bookmarkStart w:id="438" w:name="_Toc367715535"/>
      <w:r w:rsidRPr="00CB23E9">
        <w:rPr>
          <w:rFonts w:asciiTheme="minorHAnsi" w:hAnsiTheme="minorHAnsi" w:cs="Arial"/>
          <w:i/>
        </w:rPr>
        <w:instrText>Ministry of Communications (MOC)</w:instrText>
      </w:r>
      <w:r w:rsidRPr="00CB23E9">
        <w:rPr>
          <w:rFonts w:asciiTheme="minorHAnsi" w:hAnsiTheme="minorHAnsi" w:cs="Arial"/>
        </w:rPr>
        <w:instrText>, Safat</w:instrText>
      </w:r>
      <w:bookmarkEnd w:id="438"/>
      <w:r>
        <w:instrText xml:space="preserve">" \f C \l "1" </w:instrText>
      </w:r>
      <w:r w:rsidR="00ED4DB7">
        <w:rPr>
          <w:rFonts w:asciiTheme="minorHAnsi" w:hAnsiTheme="minorHAnsi" w:cs="Arial"/>
        </w:rPr>
        <w:fldChar w:fldCharType="end"/>
      </w:r>
      <w:r w:rsidRPr="00664A15">
        <w:rPr>
          <w:rFonts w:asciiTheme="minorHAnsi" w:hAnsiTheme="minorHAnsi" w:cs="Arial"/>
        </w:rPr>
        <w:t>, announces the following updated charts of fixed and mobile ranges of Kuwait.</w:t>
      </w:r>
    </w:p>
    <w:p w:rsidR="00DB7F70" w:rsidRPr="00835F9D" w:rsidRDefault="00DB7F70" w:rsidP="00DB7F70">
      <w:pPr>
        <w:rPr>
          <w:i/>
          <w:iCs/>
        </w:rPr>
      </w:pPr>
      <w:r w:rsidRPr="00726BDE">
        <w:rPr>
          <w:i/>
          <w:iCs/>
        </w:rPr>
        <w:t>I</w:t>
      </w:r>
      <w:r w:rsidRPr="00835F9D">
        <w:rPr>
          <w:i/>
          <w:iCs/>
        </w:rPr>
        <w:t>.</w:t>
      </w:r>
      <w:r w:rsidRPr="00835F9D">
        <w:rPr>
          <w:i/>
          <w:iCs/>
        </w:rPr>
        <w:tab/>
        <w:t>Fixed network subscribers ranges operated by Ministry of Communications:</w:t>
      </w:r>
    </w:p>
    <w:p w:rsidR="00DB7F70" w:rsidRPr="00835F9D" w:rsidRDefault="00DB7F70" w:rsidP="00DB7F70">
      <w:pPr>
        <w:jc w:val="center"/>
        <w:rPr>
          <w:i/>
          <w:iCs/>
        </w:rPr>
      </w:pPr>
      <w:r w:rsidRPr="00835F9D">
        <w:rPr>
          <w:i/>
          <w:iCs/>
        </w:rPr>
        <w:t>Note: The range 18XX XXX is maximum 10 digits with the country code</w:t>
      </w:r>
    </w:p>
    <w:p w:rsidR="00DB7F70" w:rsidRPr="00664A15" w:rsidRDefault="00DB7F70" w:rsidP="00DB7F70"/>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5624"/>
      </w:tblGrid>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i/>
                <w:iCs/>
                <w:sz w:val="18"/>
                <w:szCs w:val="18"/>
              </w:rPr>
            </w:pPr>
            <w:r w:rsidRPr="00835F9D">
              <w:rPr>
                <w:rFonts w:asciiTheme="minorHAnsi" w:hAnsiTheme="minorHAnsi"/>
                <w:i/>
                <w:iCs/>
                <w:sz w:val="18"/>
                <w:szCs w:val="18"/>
              </w:rPr>
              <w:t>SN.</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i/>
                <w:iCs/>
                <w:sz w:val="18"/>
                <w:szCs w:val="18"/>
              </w:rPr>
            </w:pPr>
            <w:r w:rsidRPr="00835F9D">
              <w:rPr>
                <w:rFonts w:asciiTheme="minorHAnsi" w:hAnsiTheme="minorHAnsi"/>
                <w:i/>
                <w:iCs/>
                <w:sz w:val="18"/>
                <w:szCs w:val="18"/>
              </w:rPr>
              <w:t>SUBSCRIBERS RANGES</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1800 000 – 1899 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2200 0000 – 2299 9999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2300 0000 – 2399 9999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4</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2410 0000 – 2439 9999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5</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2444 4400 – 2444 4499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2450 0000 – 2499 9999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7</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2500 0000 – 2500 9999</w:t>
            </w:r>
          </w:p>
        </w:tc>
      </w:tr>
      <w:tr w:rsidR="00DB7F70" w:rsidRPr="00835F9D" w:rsidTr="00DB7F70">
        <w:trPr>
          <w:trHeight w:val="350"/>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8</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2503 0000 – 2504 9999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2520 0000 – 2549 9999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10</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2551 0000 – 2553 9999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11</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2560 0000 – 2569 9999</w:t>
            </w:r>
          </w:p>
        </w:tc>
      </w:tr>
      <w:tr w:rsidR="00DB7F70" w:rsidRPr="00835F9D" w:rsidTr="00DB7F70">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12</w:t>
            </w:r>
          </w:p>
        </w:tc>
        <w:tc>
          <w:tcPr>
            <w:tcW w:w="3589"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2571 0000 – 2577 9999</w:t>
            </w:r>
          </w:p>
        </w:tc>
      </w:tr>
    </w:tbl>
    <w:p w:rsidR="00DB7F70" w:rsidRPr="00664A15" w:rsidRDefault="00DB7F70" w:rsidP="00DB7F70">
      <w:pPr>
        <w:rPr>
          <w:rFonts w:asciiTheme="minorHAnsi" w:hAnsiTheme="minorHAnsi"/>
          <w:i/>
          <w:iCs/>
        </w:rPr>
      </w:pPr>
    </w:p>
    <w:p w:rsidR="00DB7F70" w:rsidRDefault="00DB7F70" w:rsidP="00DB7F70">
      <w:pPr>
        <w:tabs>
          <w:tab w:val="clear" w:pos="567"/>
          <w:tab w:val="clear" w:pos="1276"/>
          <w:tab w:val="clear" w:pos="1843"/>
          <w:tab w:val="clear" w:pos="5387"/>
          <w:tab w:val="clear" w:pos="5954"/>
        </w:tabs>
        <w:overflowPunct/>
        <w:autoSpaceDE/>
        <w:autoSpaceDN/>
        <w:adjustRightInd/>
        <w:spacing w:before="0"/>
        <w:jc w:val="left"/>
        <w:textAlignment w:val="auto"/>
        <w:rPr>
          <w:i/>
          <w:iCs/>
        </w:rPr>
      </w:pPr>
      <w:r>
        <w:rPr>
          <w:i/>
          <w:iCs/>
        </w:rPr>
        <w:br w:type="page"/>
      </w:r>
    </w:p>
    <w:p w:rsidR="00DB7F70" w:rsidRPr="00835F9D" w:rsidRDefault="00DB7F70" w:rsidP="00DB7F70">
      <w:pPr>
        <w:rPr>
          <w:i/>
          <w:iCs/>
        </w:rPr>
      </w:pPr>
      <w:r>
        <w:rPr>
          <w:i/>
          <w:iCs/>
        </w:rPr>
        <w:lastRenderedPageBreak/>
        <w:t>I</w:t>
      </w:r>
      <w:r w:rsidRPr="00835F9D">
        <w:rPr>
          <w:i/>
          <w:iCs/>
        </w:rPr>
        <w:t>I</w:t>
      </w:r>
      <w:r w:rsidR="00726BDE">
        <w:rPr>
          <w:i/>
          <w:iCs/>
        </w:rPr>
        <w:t>.</w:t>
      </w:r>
      <w:r w:rsidRPr="00835F9D">
        <w:rPr>
          <w:i/>
          <w:iCs/>
        </w:rPr>
        <w:tab/>
        <w:t>Mobile network subscriber ranges operated by our mobile operator, Wataniya Telecom:</w:t>
      </w:r>
    </w:p>
    <w:p w:rsidR="00DB7F70" w:rsidRPr="00664A15" w:rsidRDefault="00DB7F70" w:rsidP="00DB7F70"/>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6"/>
        <w:gridCol w:w="5728"/>
      </w:tblGrid>
      <w:tr w:rsidR="00DB7F70" w:rsidRPr="00835F9D" w:rsidTr="00DB7F70">
        <w:trPr>
          <w:trHeight w:val="289"/>
          <w:tblHeade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i/>
                <w:iCs/>
                <w:sz w:val="18"/>
                <w:szCs w:val="18"/>
              </w:rPr>
            </w:pPr>
            <w:r w:rsidRPr="00835F9D">
              <w:rPr>
                <w:rFonts w:asciiTheme="minorHAnsi" w:hAnsiTheme="minorHAnsi"/>
                <w:i/>
                <w:iCs/>
                <w:sz w:val="18"/>
                <w:szCs w:val="18"/>
              </w:rPr>
              <w:t>SN.</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i/>
                <w:iCs/>
                <w:sz w:val="18"/>
                <w:szCs w:val="18"/>
              </w:rPr>
            </w:pPr>
            <w:r w:rsidRPr="00835F9D">
              <w:rPr>
                <w:rFonts w:asciiTheme="minorHAnsi" w:hAnsiTheme="minorHAnsi"/>
                <w:i/>
                <w:iCs/>
                <w:sz w:val="18"/>
                <w:szCs w:val="18"/>
              </w:rPr>
              <w:t>SUBSCRIBERS RANGES</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6000 0000 – 6009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6030 0000 – 6039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6040 0000 – 6049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4</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6060 0000 – 6069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5</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6070 0000 – 6079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6090 0000 – 6099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7</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6500 0000 – 6500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8</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6501 0000 – 6502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6503 0000 – 6503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10</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6504 0000 – 6504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6505 0000 – 6509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6510 0000 – 6519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6550 0000 – 6550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14</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6551 0000 – 6551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15</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6552 0000 – 6552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16</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6553 0000 – 6553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17</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6554 0000 – 6559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18</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6560 0000 – 6569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19</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6570 0000 – 6570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20</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6571 0000 – 6577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6578 0000 – 6579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6580 0000 – 6599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6600 0000 – 6699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24</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6700 0000 – 6701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25</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6703 0000 – 6709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26</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6760 0000 – 6769 9999</w:t>
            </w:r>
          </w:p>
        </w:tc>
      </w:tr>
      <w:tr w:rsidR="00DB7F70" w:rsidRPr="00835F9D" w:rsidTr="00DB7F70">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27</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6770 0000 – 6776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28</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6777 0000 – 6777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29</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6778 0000 – 6779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30</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6930 0000 – 6930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31</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6933 0000 – 6969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32</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6939 0000 – 6939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33</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6960 0000 – 6969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34</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6900 0000 – 6909 9999</w:t>
            </w:r>
          </w:p>
        </w:tc>
      </w:tr>
      <w:tr w:rsidR="00DB7F70" w:rsidRPr="00835F9D" w:rsidTr="00DB7F70">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35</w:t>
            </w:r>
          </w:p>
        </w:tc>
        <w:tc>
          <w:tcPr>
            <w:tcW w:w="3572"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6990 0000 – 6999 9999</w:t>
            </w:r>
          </w:p>
        </w:tc>
      </w:tr>
    </w:tbl>
    <w:p w:rsidR="00DB7F70" w:rsidRPr="00664A15" w:rsidRDefault="00DB7F70" w:rsidP="00DB7F70">
      <w:pPr>
        <w:rPr>
          <w:rFonts w:asciiTheme="minorHAnsi" w:hAnsiTheme="minorHAnsi"/>
          <w:i/>
          <w:iCs/>
        </w:rPr>
      </w:pPr>
    </w:p>
    <w:p w:rsidR="00DB7F70" w:rsidRDefault="00DB7F70" w:rsidP="00DB7F70">
      <w:pPr>
        <w:tabs>
          <w:tab w:val="clear" w:pos="567"/>
          <w:tab w:val="clear" w:pos="1276"/>
          <w:tab w:val="clear" w:pos="1843"/>
          <w:tab w:val="clear" w:pos="5387"/>
          <w:tab w:val="clear" w:pos="5954"/>
        </w:tabs>
        <w:overflowPunct/>
        <w:autoSpaceDE/>
        <w:autoSpaceDN/>
        <w:adjustRightInd/>
        <w:spacing w:before="0"/>
        <w:jc w:val="left"/>
        <w:textAlignment w:val="auto"/>
        <w:rPr>
          <w:i/>
          <w:iCs/>
        </w:rPr>
      </w:pPr>
      <w:r>
        <w:rPr>
          <w:i/>
          <w:iCs/>
        </w:rPr>
        <w:br w:type="page"/>
      </w:r>
    </w:p>
    <w:p w:rsidR="00DB7F70" w:rsidRDefault="00DB7F70" w:rsidP="00DB7F70">
      <w:pPr>
        <w:rPr>
          <w:i/>
          <w:iCs/>
        </w:rPr>
      </w:pPr>
      <w:r>
        <w:rPr>
          <w:i/>
          <w:iCs/>
        </w:rPr>
        <w:lastRenderedPageBreak/>
        <w:t>I</w:t>
      </w:r>
      <w:r w:rsidRPr="00835F9D">
        <w:rPr>
          <w:i/>
          <w:iCs/>
        </w:rPr>
        <w:t>II</w:t>
      </w:r>
      <w:r w:rsidR="00726BDE">
        <w:rPr>
          <w:i/>
          <w:iCs/>
        </w:rPr>
        <w:t>.</w:t>
      </w:r>
      <w:r w:rsidRPr="00835F9D">
        <w:rPr>
          <w:i/>
          <w:iCs/>
        </w:rPr>
        <w:tab/>
        <w:t>Mobile network subscriber ranges operated by our mobile operator, ZAIN:</w:t>
      </w:r>
    </w:p>
    <w:p w:rsidR="00DB7F70" w:rsidRPr="00835F9D" w:rsidRDefault="00DB7F70" w:rsidP="00DB7F70"/>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5539"/>
      </w:tblGrid>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i/>
                <w:iCs/>
                <w:sz w:val="18"/>
                <w:szCs w:val="18"/>
              </w:rPr>
            </w:pPr>
            <w:r w:rsidRPr="00835F9D">
              <w:rPr>
                <w:rFonts w:asciiTheme="minorHAnsi" w:hAnsiTheme="minorHAnsi"/>
                <w:i/>
                <w:iCs/>
                <w:sz w:val="18"/>
                <w:szCs w:val="18"/>
              </w:rPr>
              <w:t>SN.</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i/>
                <w:iCs/>
                <w:sz w:val="18"/>
                <w:szCs w:val="18"/>
              </w:rPr>
            </w:pPr>
            <w:r w:rsidRPr="00835F9D">
              <w:rPr>
                <w:rFonts w:asciiTheme="minorHAnsi" w:hAnsiTheme="minorHAnsi"/>
                <w:i/>
                <w:iCs/>
                <w:sz w:val="18"/>
                <w:szCs w:val="18"/>
              </w:rPr>
              <w:t>SUBSCRIBERS RANGES</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9000 0000 – 9009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2</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9090 0000 – 9099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3</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9400 0000 – 9409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4</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9440 0000 – 9449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5</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9490 0000 – 9499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6</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9600 0000 – 9609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7</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9660 0000 – 9669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8</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9690 0000 – 9699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9702 0000 – 9702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10</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9710 0000 – 9769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11</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9770 0000 – 9779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12</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9780 0000 – 9799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726BDE" w:rsidRDefault="00DB7F70" w:rsidP="00DB7F70">
            <w:pPr>
              <w:spacing w:before="60" w:after="60"/>
              <w:jc w:val="center"/>
              <w:rPr>
                <w:rFonts w:asciiTheme="minorHAnsi" w:hAnsiTheme="minorHAnsi"/>
                <w:b/>
                <w:bCs/>
                <w:sz w:val="18"/>
                <w:szCs w:val="18"/>
              </w:rPr>
            </w:pPr>
            <w:r w:rsidRPr="00726BDE">
              <w:rPr>
                <w:rFonts w:asciiTheme="minorHAnsi" w:hAnsiTheme="minorHAnsi"/>
                <w:b/>
                <w:bCs/>
                <w:sz w:val="18"/>
                <w:szCs w:val="18"/>
              </w:rPr>
              <w:t>13</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726BDE" w:rsidRDefault="00DB7F70" w:rsidP="00DB7F70">
            <w:pPr>
              <w:spacing w:before="60" w:after="60"/>
              <w:jc w:val="center"/>
              <w:rPr>
                <w:rFonts w:asciiTheme="minorHAnsi" w:hAnsiTheme="minorHAnsi"/>
                <w:b/>
                <w:bCs/>
                <w:sz w:val="18"/>
                <w:szCs w:val="18"/>
              </w:rPr>
            </w:pPr>
            <w:r w:rsidRPr="00726BDE">
              <w:rPr>
                <w:rFonts w:asciiTheme="minorHAnsi" w:hAnsiTheme="minorHAnsi"/>
                <w:b/>
                <w:bCs/>
                <w:sz w:val="18"/>
                <w:szCs w:val="18"/>
              </w:rPr>
              <w:t>9800 0000 – 9809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726BDE" w:rsidRDefault="00DB7F70" w:rsidP="00DB7F70">
            <w:pPr>
              <w:spacing w:before="60" w:after="60"/>
              <w:jc w:val="center"/>
              <w:rPr>
                <w:rFonts w:asciiTheme="minorHAnsi" w:hAnsiTheme="minorHAnsi"/>
                <w:sz w:val="18"/>
                <w:szCs w:val="18"/>
              </w:rPr>
            </w:pPr>
            <w:r w:rsidRPr="00726BDE">
              <w:rPr>
                <w:rFonts w:asciiTheme="minorHAnsi" w:hAnsiTheme="minorHAnsi"/>
                <w:sz w:val="18"/>
                <w:szCs w:val="18"/>
              </w:rPr>
              <w:t>14</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726BDE" w:rsidRDefault="00DB7F70" w:rsidP="00DB7F70">
            <w:pPr>
              <w:spacing w:before="60" w:after="60"/>
              <w:jc w:val="center"/>
              <w:rPr>
                <w:rFonts w:asciiTheme="minorHAnsi" w:hAnsiTheme="minorHAnsi"/>
                <w:sz w:val="18"/>
                <w:szCs w:val="18"/>
              </w:rPr>
            </w:pPr>
            <w:r w:rsidRPr="00726BDE">
              <w:rPr>
                <w:rFonts w:asciiTheme="minorHAnsi" w:hAnsiTheme="minorHAnsi"/>
                <w:sz w:val="18"/>
                <w:szCs w:val="18"/>
              </w:rPr>
              <w:t>9880 0000  – 9889 9999</w:t>
            </w:r>
          </w:p>
        </w:tc>
      </w:tr>
      <w:tr w:rsidR="00DB7F70" w:rsidRPr="00835F9D" w:rsidTr="00DB7F70">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15</w:t>
            </w:r>
          </w:p>
        </w:tc>
        <w:tc>
          <w:tcPr>
            <w:tcW w:w="3605" w:type="dxa"/>
            <w:tcBorders>
              <w:top w:val="single" w:sz="4" w:space="0" w:color="auto"/>
              <w:left w:val="single" w:sz="4" w:space="0" w:color="auto"/>
              <w:bottom w:val="single" w:sz="4" w:space="0" w:color="auto"/>
              <w:right w:val="single" w:sz="4" w:space="0" w:color="auto"/>
            </w:tcBorders>
            <w:vAlign w:val="center"/>
            <w:hideMark/>
          </w:tcPr>
          <w:p w:rsidR="00DB7F70" w:rsidRPr="00835F9D" w:rsidRDefault="00DB7F70" w:rsidP="00DB7F70">
            <w:pPr>
              <w:spacing w:before="60" w:after="60"/>
              <w:jc w:val="center"/>
              <w:rPr>
                <w:rFonts w:asciiTheme="minorHAnsi" w:hAnsiTheme="minorHAnsi"/>
                <w:sz w:val="18"/>
                <w:szCs w:val="18"/>
              </w:rPr>
            </w:pPr>
            <w:r w:rsidRPr="00835F9D">
              <w:rPr>
                <w:rFonts w:asciiTheme="minorHAnsi" w:hAnsiTheme="minorHAnsi"/>
                <w:sz w:val="18"/>
                <w:szCs w:val="18"/>
              </w:rPr>
              <w:t>9900 0000 – 9999 9999</w:t>
            </w:r>
          </w:p>
        </w:tc>
      </w:tr>
    </w:tbl>
    <w:p w:rsidR="00DB7F70" w:rsidRPr="00664A15" w:rsidRDefault="00DB7F70" w:rsidP="00DB7F70"/>
    <w:p w:rsidR="00DB7F70" w:rsidRPr="00657CE5" w:rsidRDefault="00DB7F70" w:rsidP="00DB7F70">
      <w:pPr>
        <w:rPr>
          <w:i/>
          <w:iCs/>
        </w:rPr>
      </w:pPr>
      <w:r w:rsidRPr="00657CE5">
        <w:rPr>
          <w:i/>
          <w:iCs/>
        </w:rPr>
        <w:t>I</w:t>
      </w:r>
      <w:r>
        <w:rPr>
          <w:i/>
          <w:iCs/>
        </w:rPr>
        <w:t>V</w:t>
      </w:r>
      <w:r w:rsidR="00726BDE">
        <w:rPr>
          <w:i/>
          <w:iCs/>
        </w:rPr>
        <w:t>.</w:t>
      </w:r>
      <w:r w:rsidRPr="00657CE5">
        <w:rPr>
          <w:i/>
          <w:iCs/>
        </w:rPr>
        <w:tab/>
        <w:t>Mobile network subscriber ranges operated by our mobile operator, VIVA:</w:t>
      </w:r>
    </w:p>
    <w:p w:rsidR="00DB7F70" w:rsidRPr="00664A15" w:rsidRDefault="00DB7F70" w:rsidP="00DB7F70"/>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5478"/>
      </w:tblGrid>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i/>
                <w:iCs/>
                <w:sz w:val="18"/>
                <w:szCs w:val="18"/>
              </w:rPr>
            </w:pPr>
            <w:r w:rsidRPr="00657CE5">
              <w:rPr>
                <w:rFonts w:asciiTheme="minorHAnsi" w:hAnsiTheme="minorHAnsi"/>
                <w:i/>
                <w:iCs/>
                <w:sz w:val="18"/>
                <w:szCs w:val="18"/>
              </w:rPr>
              <w:t>SN.</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i/>
                <w:iCs/>
                <w:sz w:val="18"/>
                <w:szCs w:val="18"/>
              </w:rPr>
            </w:pPr>
            <w:r w:rsidRPr="00657CE5">
              <w:rPr>
                <w:rFonts w:asciiTheme="minorHAnsi" w:hAnsiTheme="minorHAnsi"/>
                <w:i/>
                <w:iCs/>
                <w:sz w:val="18"/>
                <w:szCs w:val="18"/>
              </w:rPr>
              <w:t>SUBSCRIBERS RANGES</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500 00000 – 500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501 00000 – 501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502 00000 – 502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503 00000 – 503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504 00000 – 504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6</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505 00000 – 505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506 00000 – 506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8</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507 00000 – 507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9</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508 00000 – 508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509 00000 – 509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11</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510 00000 – 510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12</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511 00000 – 511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13</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512 00000 – 512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14</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513 00000 – 513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15</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51500000 – 515 99999</w:t>
            </w:r>
          </w:p>
        </w:tc>
      </w:tr>
      <w:tr w:rsidR="00DB7F70" w:rsidRPr="00657CE5" w:rsidTr="00DB7F70">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16</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7F70" w:rsidRPr="00657CE5" w:rsidRDefault="00DB7F70" w:rsidP="00DB7F70">
            <w:pPr>
              <w:spacing w:before="60" w:after="60"/>
              <w:jc w:val="center"/>
              <w:rPr>
                <w:rFonts w:asciiTheme="minorHAnsi" w:hAnsiTheme="minorHAnsi"/>
                <w:sz w:val="18"/>
                <w:szCs w:val="18"/>
              </w:rPr>
            </w:pPr>
            <w:r w:rsidRPr="00657CE5">
              <w:rPr>
                <w:rFonts w:asciiTheme="minorHAnsi" w:hAnsiTheme="minorHAnsi"/>
                <w:sz w:val="18"/>
                <w:szCs w:val="18"/>
              </w:rPr>
              <w:t>550 00000 – 559 99999</w:t>
            </w:r>
          </w:p>
        </w:tc>
      </w:tr>
    </w:tbl>
    <w:p w:rsidR="00DB7F70" w:rsidRPr="00664A15" w:rsidRDefault="00DB7F70" w:rsidP="00DB7F70">
      <w:pPr>
        <w:spacing w:before="0"/>
      </w:pPr>
    </w:p>
    <w:p w:rsidR="00DB7F70" w:rsidRDefault="00DB7F70" w:rsidP="00DB7F70">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Pr>
          <w:rFonts w:ascii="Times New Roman" w:hAnsi="Times New Roman"/>
        </w:rPr>
        <w:br w:type="page"/>
      </w:r>
    </w:p>
    <w:p w:rsidR="00DB7F70" w:rsidRPr="00664A15" w:rsidRDefault="00DB7F70" w:rsidP="00DB7F70">
      <w:pPr>
        <w:ind w:left="567" w:hanging="567"/>
        <w:rPr>
          <w:rFonts w:cs="Arial"/>
        </w:rPr>
      </w:pPr>
      <w:r>
        <w:rPr>
          <w:rFonts w:ascii="Times New Roman" w:hAnsi="Times New Roman"/>
        </w:rPr>
        <w:lastRenderedPageBreak/>
        <w:t>•</w:t>
      </w:r>
      <w:r>
        <w:tab/>
      </w:r>
      <w:r w:rsidRPr="00664A15">
        <w:t xml:space="preserve">The 3-digit fixed network subscriber numbers (100-179), operated by </w:t>
      </w:r>
      <w:r>
        <w:t xml:space="preserve">the </w:t>
      </w:r>
      <w:r w:rsidRPr="0078735A">
        <w:rPr>
          <w:i/>
          <w:iCs/>
        </w:rPr>
        <w:t>Ministry of Communications</w:t>
      </w:r>
      <w:r w:rsidRPr="00664A15">
        <w:t>,</w:t>
      </w:r>
      <w:r>
        <w:t xml:space="preserve"> </w:t>
      </w:r>
      <w:r w:rsidRPr="0078735A">
        <w:rPr>
          <w:i/>
          <w:iCs/>
        </w:rPr>
        <w:t>(MOC)</w:t>
      </w:r>
      <w:r w:rsidRPr="00664A15">
        <w:t xml:space="preserve"> will remain unchanged.</w:t>
      </w:r>
    </w:p>
    <w:p w:rsidR="00DB7F70" w:rsidRPr="00664A15" w:rsidRDefault="00DB7F70" w:rsidP="00DB7F70">
      <w:pPr>
        <w:rPr>
          <w:rFonts w:asciiTheme="minorHAnsi" w:hAnsiTheme="minorHAnsi" w:cs="Arial"/>
        </w:rPr>
      </w:pPr>
      <w:r w:rsidRPr="00664A15">
        <w:rPr>
          <w:rFonts w:asciiTheme="minorHAnsi" w:hAnsiTheme="minorHAnsi" w:cs="Arial"/>
        </w:rPr>
        <w:t>Contact:</w:t>
      </w:r>
    </w:p>
    <w:p w:rsidR="00DB7F70" w:rsidRPr="007329B7" w:rsidRDefault="00DB7F70" w:rsidP="00DB7F70">
      <w:pPr>
        <w:ind w:left="567" w:hanging="567"/>
        <w:jc w:val="left"/>
      </w:pPr>
      <w:r w:rsidRPr="00664A15">
        <w:rPr>
          <w:rFonts w:asciiTheme="minorHAnsi" w:hAnsiTheme="minorHAnsi" w:cs="Arial"/>
        </w:rPr>
        <w:tab/>
        <w:t>ISCC Kuwait</w:t>
      </w:r>
      <w:r w:rsidRPr="00664A15">
        <w:rPr>
          <w:rFonts w:asciiTheme="minorHAnsi" w:hAnsiTheme="minorHAnsi" w:cs="Arial"/>
        </w:rPr>
        <w:br/>
        <w:t>Ministry of Communications</w:t>
      </w:r>
      <w:r w:rsidRPr="00664A15">
        <w:rPr>
          <w:rFonts w:asciiTheme="minorHAnsi" w:hAnsiTheme="minorHAnsi" w:cs="Arial"/>
        </w:rPr>
        <w:br/>
        <w:t>P.O. Box 318</w:t>
      </w:r>
      <w:r w:rsidRPr="00664A15">
        <w:rPr>
          <w:rFonts w:asciiTheme="minorHAnsi" w:hAnsiTheme="minorHAnsi" w:cs="Arial"/>
        </w:rPr>
        <w:br/>
        <w:t>11111 SAFAT</w:t>
      </w:r>
      <w:r w:rsidRPr="00664A15">
        <w:rPr>
          <w:rFonts w:asciiTheme="minorHAnsi" w:hAnsiTheme="minorHAnsi" w:cs="Arial"/>
        </w:rPr>
        <w:br/>
        <w:t>Kuwait</w:t>
      </w:r>
      <w:r w:rsidRPr="00664A15">
        <w:rPr>
          <w:rFonts w:asciiTheme="minorHAnsi" w:hAnsiTheme="minorHAnsi" w:cs="Arial"/>
        </w:rPr>
        <w:br/>
        <w:t>Tel:</w:t>
      </w:r>
      <w:r w:rsidRPr="00664A15">
        <w:rPr>
          <w:rFonts w:asciiTheme="minorHAnsi" w:hAnsiTheme="minorHAnsi" w:cs="Arial"/>
        </w:rPr>
        <w:tab/>
        <w:t>+965 2241 1777</w:t>
      </w:r>
      <w:r w:rsidRPr="00664A15">
        <w:rPr>
          <w:rFonts w:asciiTheme="minorHAnsi" w:hAnsiTheme="minorHAnsi" w:cs="Arial"/>
        </w:rPr>
        <w:br/>
        <w:t>Fax:</w:t>
      </w:r>
      <w:r w:rsidRPr="00664A15">
        <w:rPr>
          <w:rFonts w:asciiTheme="minorHAnsi" w:hAnsiTheme="minorHAnsi" w:cs="Arial"/>
        </w:rPr>
        <w:tab/>
        <w:t>+965 2241 9815</w:t>
      </w:r>
      <w:r w:rsidRPr="00664A15">
        <w:rPr>
          <w:rFonts w:asciiTheme="minorHAnsi" w:hAnsiTheme="minorHAnsi" w:cs="Arial"/>
        </w:rPr>
        <w:br/>
        <w:t>E-mail</w:t>
      </w:r>
      <w:r>
        <w:rPr>
          <w:rFonts w:asciiTheme="minorHAnsi" w:hAnsiTheme="minorHAnsi" w:cs="Arial"/>
        </w:rPr>
        <w:t>:</w:t>
      </w:r>
      <w:r>
        <w:rPr>
          <w:rFonts w:asciiTheme="minorHAnsi" w:hAnsiTheme="minorHAnsi" w:cs="Arial"/>
        </w:rPr>
        <w:tab/>
      </w:r>
      <w:r w:rsidRPr="00664A15">
        <w:rPr>
          <w:rFonts w:asciiTheme="minorHAnsi" w:hAnsiTheme="minorHAnsi" w:cs="Arial"/>
        </w:rPr>
        <w:t>iscckuwait@gmail.com</w:t>
      </w:r>
      <w:r w:rsidRPr="00664A15">
        <w:rPr>
          <w:rFonts w:asciiTheme="minorHAnsi" w:hAnsiTheme="minorHAnsi" w:cs="Arial"/>
        </w:rPr>
        <w:br/>
        <w:t>URL:</w:t>
      </w:r>
      <w:r w:rsidRPr="00664A15">
        <w:rPr>
          <w:rFonts w:asciiTheme="minorHAnsi" w:hAnsiTheme="minorHAnsi" w:cs="Arial"/>
        </w:rPr>
        <w:tab/>
      </w:r>
      <w:hyperlink r:id="rId18" w:history="1">
        <w:r w:rsidRPr="007329B7">
          <w:t>www.moc.kw</w:t>
        </w:r>
      </w:hyperlink>
    </w:p>
    <w:p w:rsidR="00664A15" w:rsidRPr="00664A15" w:rsidRDefault="00664A15" w:rsidP="00DB7F70">
      <w:pPr>
        <w:tabs>
          <w:tab w:val="left" w:pos="4395"/>
        </w:tabs>
        <w:spacing w:before="240" w:line="360" w:lineRule="auto"/>
        <w:ind w:right="-6"/>
        <w:rPr>
          <w:rFonts w:asciiTheme="minorHAnsi" w:hAnsiTheme="minorHAnsi" w:cs="Arial"/>
          <w:bCs/>
        </w:rPr>
      </w:pPr>
      <w:r w:rsidRPr="00664A15">
        <w:rPr>
          <w:rFonts w:asciiTheme="minorHAnsi" w:hAnsiTheme="minorHAnsi" w:cs="Arial"/>
          <w:bCs/>
        </w:rPr>
        <w:t>Communication of 10.IX.2013:</w:t>
      </w:r>
    </w:p>
    <w:p w:rsidR="00664A15" w:rsidRPr="00664A15" w:rsidRDefault="00664A15" w:rsidP="00664A15">
      <w:pPr>
        <w:rPr>
          <w:rFonts w:asciiTheme="minorHAnsi" w:hAnsiTheme="minorHAnsi" w:cs="Arial"/>
        </w:rPr>
      </w:pPr>
      <w:r w:rsidRPr="00664A15">
        <w:rPr>
          <w:rFonts w:asciiTheme="minorHAnsi" w:hAnsiTheme="minorHAnsi" w:cs="Arial"/>
        </w:rPr>
        <w:t xml:space="preserve">The </w:t>
      </w:r>
      <w:r w:rsidRPr="00664A15">
        <w:rPr>
          <w:rFonts w:asciiTheme="minorHAnsi" w:hAnsiTheme="minorHAnsi" w:cs="Arial"/>
          <w:i/>
        </w:rPr>
        <w:t>Ministry of Communications (MOC)</w:t>
      </w:r>
      <w:r w:rsidRPr="00664A15">
        <w:rPr>
          <w:rFonts w:asciiTheme="minorHAnsi" w:hAnsiTheme="minorHAnsi" w:cs="Arial"/>
        </w:rPr>
        <w:t>, Safat</w:t>
      </w:r>
      <w:r w:rsidR="00ED4DB7">
        <w:rPr>
          <w:rFonts w:asciiTheme="minorHAnsi" w:hAnsiTheme="minorHAnsi" w:cs="Arial"/>
        </w:rPr>
        <w:fldChar w:fldCharType="begin"/>
      </w:r>
      <w:r w:rsidR="00835F9D">
        <w:instrText xml:space="preserve"> TC "</w:instrText>
      </w:r>
      <w:bookmarkStart w:id="439" w:name="_Toc367715533"/>
      <w:r w:rsidR="00835F9D" w:rsidRPr="000922F0">
        <w:rPr>
          <w:rFonts w:asciiTheme="minorHAnsi" w:hAnsiTheme="minorHAnsi" w:cs="Arial"/>
          <w:i/>
        </w:rPr>
        <w:instrText>Ministry of Communications (MOC)</w:instrText>
      </w:r>
      <w:r w:rsidR="00835F9D" w:rsidRPr="000922F0">
        <w:rPr>
          <w:rFonts w:asciiTheme="minorHAnsi" w:hAnsiTheme="minorHAnsi" w:cs="Arial"/>
        </w:rPr>
        <w:instrText>, Safat</w:instrText>
      </w:r>
      <w:bookmarkEnd w:id="439"/>
      <w:r w:rsidR="00835F9D">
        <w:instrText xml:space="preserve">" \f C \l "1" </w:instrText>
      </w:r>
      <w:r w:rsidR="00ED4DB7">
        <w:rPr>
          <w:rFonts w:asciiTheme="minorHAnsi" w:hAnsiTheme="minorHAnsi" w:cs="Arial"/>
        </w:rPr>
        <w:fldChar w:fldCharType="end"/>
      </w:r>
      <w:r w:rsidRPr="00664A15">
        <w:rPr>
          <w:rFonts w:asciiTheme="minorHAnsi" w:hAnsiTheme="minorHAnsi" w:cs="Arial"/>
        </w:rPr>
        <w:t>, announces that VIVA</w:t>
      </w:r>
      <w:r w:rsidR="00FD65FF">
        <w:rPr>
          <w:rFonts w:asciiTheme="minorHAnsi" w:hAnsiTheme="minorHAnsi" w:cs="Arial"/>
        </w:rPr>
        <w:t>,</w:t>
      </w:r>
      <w:r w:rsidRPr="00664A15">
        <w:rPr>
          <w:rFonts w:asciiTheme="minorHAnsi" w:hAnsiTheme="minorHAnsi" w:cs="Arial"/>
        </w:rPr>
        <w:t xml:space="preserve"> one of Kuwait mobile operators</w:t>
      </w:r>
      <w:r w:rsidR="00FD65FF">
        <w:rPr>
          <w:rFonts w:asciiTheme="minorHAnsi" w:hAnsiTheme="minorHAnsi" w:cs="Arial"/>
        </w:rPr>
        <w:t>,</w:t>
      </w:r>
      <w:r w:rsidRPr="00664A15">
        <w:rPr>
          <w:rFonts w:asciiTheme="minorHAnsi" w:hAnsiTheme="minorHAnsi" w:cs="Arial"/>
        </w:rPr>
        <w:t xml:space="preserve"> has defined the following new range in their switches (514 00000 – 514 99999).</w:t>
      </w:r>
    </w:p>
    <w:p w:rsidR="00664A15" w:rsidRPr="00835F9D" w:rsidRDefault="00835F9D" w:rsidP="00835F9D">
      <w:pPr>
        <w:rPr>
          <w:i/>
          <w:iCs/>
        </w:rPr>
      </w:pPr>
      <w:r w:rsidRPr="00835F9D">
        <w:rPr>
          <w:i/>
          <w:iCs/>
        </w:rPr>
        <w:t>I.</w:t>
      </w:r>
      <w:r w:rsidRPr="00835F9D">
        <w:rPr>
          <w:i/>
          <w:iCs/>
        </w:rPr>
        <w:tab/>
      </w:r>
      <w:r w:rsidR="00664A15" w:rsidRPr="00835F9D">
        <w:rPr>
          <w:i/>
          <w:iCs/>
        </w:rPr>
        <w:t>Fixed network subscribers ranges operated by Ministry of Communications:</w:t>
      </w:r>
    </w:p>
    <w:p w:rsidR="00664A15" w:rsidRPr="00835F9D" w:rsidRDefault="00664A15" w:rsidP="00FD65FF">
      <w:pPr>
        <w:jc w:val="center"/>
        <w:rPr>
          <w:i/>
          <w:iCs/>
        </w:rPr>
      </w:pPr>
      <w:r w:rsidRPr="00835F9D">
        <w:rPr>
          <w:i/>
          <w:iCs/>
        </w:rPr>
        <w:t>Note: The range 18XX XXX is maximum 10 digits with the country code</w:t>
      </w:r>
    </w:p>
    <w:p w:rsidR="00664A15" w:rsidRPr="00664A15" w:rsidRDefault="00664A15" w:rsidP="004F011F"/>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0"/>
        <w:gridCol w:w="5624"/>
      </w:tblGrid>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i/>
                <w:iCs/>
                <w:sz w:val="18"/>
                <w:szCs w:val="18"/>
              </w:rPr>
            </w:pPr>
            <w:r w:rsidRPr="00835F9D">
              <w:rPr>
                <w:rFonts w:asciiTheme="minorHAnsi" w:hAnsiTheme="minorHAnsi" w:cs="Arial"/>
                <w:i/>
                <w:iCs/>
                <w:sz w:val="18"/>
                <w:szCs w:val="18"/>
              </w:rPr>
              <w:t>SN.</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i/>
                <w:iCs/>
                <w:sz w:val="18"/>
                <w:szCs w:val="18"/>
              </w:rPr>
            </w:pPr>
            <w:r w:rsidRPr="00835F9D">
              <w:rPr>
                <w:rFonts w:asciiTheme="minorHAnsi" w:hAnsiTheme="minorHAnsi" w:cs="Arial"/>
                <w:i/>
                <w:iCs/>
                <w:sz w:val="18"/>
                <w:szCs w:val="18"/>
              </w:rPr>
              <w:t>SUBSCRIBERS RANGES</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1</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1800 000 – 1899 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2200 0000 – 2299 9999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3</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2300 0000 – 2399 9999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4</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2410 0000 – 2439 9999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5</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2444 4400 – 2444 4499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6</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2450 0000 – 2499 9999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7</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2500 0000 – 2500 9999</w:t>
            </w:r>
          </w:p>
        </w:tc>
      </w:tr>
      <w:tr w:rsidR="00664A15" w:rsidRPr="00835F9D" w:rsidTr="00835F9D">
        <w:trPr>
          <w:trHeight w:val="350"/>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8</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2503 0000 – 2504 9999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9</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2520 0000 – 2549 9999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10</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2551 0000 – 2553 9999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11</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2560 0000 – 2569 9999</w:t>
            </w:r>
          </w:p>
        </w:tc>
      </w:tr>
      <w:tr w:rsidR="00664A15" w:rsidRPr="00835F9D" w:rsidTr="00835F9D">
        <w:trPr>
          <w:jc w:val="center"/>
        </w:trPr>
        <w:tc>
          <w:tcPr>
            <w:tcW w:w="75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12</w:t>
            </w:r>
          </w:p>
        </w:tc>
        <w:tc>
          <w:tcPr>
            <w:tcW w:w="3589"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80" w:after="80"/>
              <w:jc w:val="center"/>
              <w:rPr>
                <w:rFonts w:asciiTheme="minorHAnsi" w:hAnsiTheme="minorHAnsi" w:cs="Arial"/>
                <w:sz w:val="18"/>
                <w:szCs w:val="18"/>
              </w:rPr>
            </w:pPr>
            <w:r w:rsidRPr="00835F9D">
              <w:rPr>
                <w:rFonts w:asciiTheme="minorHAnsi" w:hAnsiTheme="minorHAnsi" w:cs="Arial"/>
                <w:sz w:val="18"/>
                <w:szCs w:val="18"/>
              </w:rPr>
              <w:t>2571 0000 – 2577 9999</w:t>
            </w:r>
          </w:p>
        </w:tc>
      </w:tr>
    </w:tbl>
    <w:p w:rsidR="00664A15" w:rsidRPr="00664A15" w:rsidRDefault="00664A15" w:rsidP="004F011F"/>
    <w:p w:rsidR="00B24455" w:rsidRDefault="00B24455">
      <w:pPr>
        <w:tabs>
          <w:tab w:val="clear" w:pos="567"/>
          <w:tab w:val="clear" w:pos="1276"/>
          <w:tab w:val="clear" w:pos="1843"/>
          <w:tab w:val="clear" w:pos="5387"/>
          <w:tab w:val="clear" w:pos="5954"/>
        </w:tabs>
        <w:overflowPunct/>
        <w:autoSpaceDE/>
        <w:autoSpaceDN/>
        <w:adjustRightInd/>
        <w:spacing w:before="0"/>
        <w:jc w:val="left"/>
        <w:textAlignment w:val="auto"/>
        <w:rPr>
          <w:i/>
          <w:iCs/>
        </w:rPr>
      </w:pPr>
      <w:r>
        <w:rPr>
          <w:i/>
          <w:iCs/>
        </w:rPr>
        <w:br w:type="page"/>
      </w:r>
    </w:p>
    <w:p w:rsidR="00664A15" w:rsidRPr="00835F9D" w:rsidRDefault="00835F9D" w:rsidP="00835F9D">
      <w:pPr>
        <w:rPr>
          <w:i/>
          <w:iCs/>
        </w:rPr>
      </w:pPr>
      <w:r w:rsidRPr="00835F9D">
        <w:rPr>
          <w:i/>
          <w:iCs/>
        </w:rPr>
        <w:lastRenderedPageBreak/>
        <w:t>II.</w:t>
      </w:r>
      <w:r w:rsidRPr="00835F9D">
        <w:rPr>
          <w:i/>
          <w:iCs/>
        </w:rPr>
        <w:tab/>
      </w:r>
      <w:r w:rsidR="00664A15" w:rsidRPr="00835F9D">
        <w:rPr>
          <w:i/>
          <w:iCs/>
        </w:rPr>
        <w:t>Mobile network subscriber ranges operated by our mobile operator, Wataniya Telecom:</w:t>
      </w:r>
    </w:p>
    <w:p w:rsidR="00664A15" w:rsidRPr="00664A15" w:rsidRDefault="00664A15" w:rsidP="00835F9D"/>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5728"/>
      </w:tblGrid>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i/>
                <w:iCs/>
                <w:sz w:val="18"/>
                <w:szCs w:val="18"/>
              </w:rPr>
            </w:pPr>
            <w:r w:rsidRPr="00835F9D">
              <w:rPr>
                <w:rFonts w:asciiTheme="minorHAnsi" w:hAnsiTheme="minorHAnsi" w:cs="Arial"/>
                <w:i/>
                <w:iCs/>
                <w:sz w:val="18"/>
                <w:szCs w:val="18"/>
              </w:rPr>
              <w:t>SN.</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i/>
                <w:iCs/>
                <w:sz w:val="18"/>
                <w:szCs w:val="18"/>
              </w:rPr>
            </w:pPr>
            <w:r w:rsidRPr="00835F9D">
              <w:rPr>
                <w:rFonts w:asciiTheme="minorHAnsi" w:hAnsiTheme="minorHAnsi" w:cs="Arial"/>
                <w:i/>
                <w:iCs/>
                <w:sz w:val="18"/>
                <w:szCs w:val="18"/>
              </w:rPr>
              <w:t>SUBSCRIBERS RANGES</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6000 0000 – 6009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6030 0000 – 6039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6040 0000 – 6049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4</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6060 0000 – 6069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6070 0000 – 6079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6090 0000 – 6099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7</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6500 0000 – 6500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8</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6501 0000 – 6502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6503 0000 – 6503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10</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6504 0000 – 6504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11</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6505 0000 – 6509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12</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6510 0000 – 6519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13</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6550 0000 – 6550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14</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6551 0000 – 6551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15</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6552 0000 – 6552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16</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6553 0000 – 6553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17</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6554 0000 – 6559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18</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6560 0000 – 6569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19</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6570 0000 – 6570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20</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6571 0000 – 6577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21</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6578 0000 – 6579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22</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6580 0000 – 6599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23</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6600 0000 – 6699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24</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6700 0000 – 6701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25</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6703 0000 – 6709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26</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6760 0000 – 6769 9999</w:t>
            </w:r>
          </w:p>
        </w:tc>
      </w:tr>
      <w:tr w:rsidR="00664A15" w:rsidRPr="00835F9D" w:rsidTr="00835F9D">
        <w:trPr>
          <w:trHeigh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27</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6770 0000 – 6776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28</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6777 0000 – 6777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29</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6778 0000 – 6779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30</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6930 0000 – 6930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31</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6933 0000 – 6969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32</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6939 0000 – 6939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33</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6960 0000 – 6969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34</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6900 0000 – 6909 9999</w:t>
            </w:r>
          </w:p>
        </w:tc>
      </w:tr>
      <w:tr w:rsidR="00664A15" w:rsidRPr="00835F9D" w:rsidTr="00835F9D">
        <w:trPr>
          <w:trHeight w:val="30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35</w:t>
            </w:r>
          </w:p>
        </w:tc>
        <w:tc>
          <w:tcPr>
            <w:tcW w:w="3572"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6990 0000 – 6999 9999</w:t>
            </w:r>
          </w:p>
        </w:tc>
      </w:tr>
    </w:tbl>
    <w:p w:rsidR="00664A15" w:rsidRPr="00664A15" w:rsidRDefault="00664A15" w:rsidP="00664A15">
      <w:pPr>
        <w:rPr>
          <w:rFonts w:asciiTheme="minorHAnsi" w:hAnsiTheme="minorHAnsi" w:cs="Arial"/>
          <w:i/>
          <w:iCs/>
        </w:rPr>
      </w:pPr>
    </w:p>
    <w:p w:rsidR="00B24455" w:rsidRDefault="00B2445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64A15" w:rsidRPr="004F011F" w:rsidRDefault="00835F9D" w:rsidP="00835F9D">
      <w:pPr>
        <w:rPr>
          <w:i/>
          <w:iCs/>
        </w:rPr>
      </w:pPr>
      <w:r>
        <w:lastRenderedPageBreak/>
        <w:t>III.</w:t>
      </w:r>
      <w:r>
        <w:tab/>
      </w:r>
      <w:r w:rsidR="00664A15" w:rsidRPr="004F011F">
        <w:rPr>
          <w:i/>
          <w:iCs/>
        </w:rPr>
        <w:t>Mobile network subscriber ranges operated by our mobile operator, ZAIN:</w:t>
      </w:r>
    </w:p>
    <w:p w:rsidR="00835F9D" w:rsidRPr="00664A15" w:rsidRDefault="00835F9D" w:rsidP="00835F9D"/>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5539"/>
      </w:tblGrid>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i/>
                <w:iCs/>
                <w:sz w:val="18"/>
                <w:szCs w:val="18"/>
              </w:rPr>
            </w:pPr>
            <w:r w:rsidRPr="00835F9D">
              <w:rPr>
                <w:rFonts w:asciiTheme="minorHAnsi" w:hAnsiTheme="minorHAnsi" w:cs="Arial"/>
                <w:i/>
                <w:iCs/>
                <w:sz w:val="18"/>
                <w:szCs w:val="18"/>
              </w:rPr>
              <w:t>SN.</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i/>
                <w:iCs/>
                <w:sz w:val="18"/>
                <w:szCs w:val="18"/>
              </w:rPr>
            </w:pPr>
            <w:r w:rsidRPr="00835F9D">
              <w:rPr>
                <w:rFonts w:asciiTheme="minorHAnsi" w:hAnsiTheme="minorHAnsi" w:cs="Arial"/>
                <w:i/>
                <w:iCs/>
                <w:sz w:val="18"/>
                <w:szCs w:val="18"/>
              </w:rPr>
              <w:t>SUBSCRIBERS RANGES</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9000 0000 – 9009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9090 0000 – 9099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9400 0000 – 9409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4</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9440 0000 – 9449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9490 0000 – 9499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9600 0000 – 9609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7</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9660 0000 – 9669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8</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9690 0000 – 9699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9702 0000 – 9702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10</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9710 0000 – 9769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11</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9770 0000 – 9779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12</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9780 0000 – 9799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13</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9800 0000 – 9809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14</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9880 0000  – 9889 9999</w:t>
            </w:r>
          </w:p>
        </w:tc>
      </w:tr>
      <w:tr w:rsidR="00664A15" w:rsidRPr="00835F9D" w:rsidTr="00835F9D">
        <w:trPr>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15</w:t>
            </w:r>
          </w:p>
        </w:tc>
        <w:tc>
          <w:tcPr>
            <w:tcW w:w="3605"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9900 0000 – 9999 9999</w:t>
            </w:r>
          </w:p>
        </w:tc>
      </w:tr>
    </w:tbl>
    <w:p w:rsidR="00664A15" w:rsidRPr="00B24455" w:rsidRDefault="00664A15" w:rsidP="00835F9D">
      <w:pPr>
        <w:rPr>
          <w:sz w:val="8"/>
        </w:rPr>
      </w:pPr>
    </w:p>
    <w:p w:rsidR="00664A15" w:rsidRPr="00835F9D" w:rsidRDefault="00835F9D" w:rsidP="00835F9D">
      <w:pPr>
        <w:rPr>
          <w:i/>
          <w:iCs/>
        </w:rPr>
      </w:pPr>
      <w:r w:rsidRPr="00835F9D">
        <w:rPr>
          <w:i/>
          <w:iCs/>
        </w:rPr>
        <w:t>IV.</w:t>
      </w:r>
      <w:r w:rsidRPr="00835F9D">
        <w:rPr>
          <w:i/>
          <w:iCs/>
        </w:rPr>
        <w:tab/>
      </w:r>
      <w:r w:rsidR="00664A15" w:rsidRPr="00835F9D">
        <w:rPr>
          <w:i/>
          <w:iCs/>
        </w:rPr>
        <w:t>Mobile network subscriber ranges operated by our mobile operator, VIVA:</w:t>
      </w:r>
    </w:p>
    <w:p w:rsidR="00664A15" w:rsidRPr="00B24455" w:rsidRDefault="00664A15" w:rsidP="00835F9D">
      <w:pPr>
        <w:rPr>
          <w:sz w:val="8"/>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6"/>
        <w:gridCol w:w="5478"/>
      </w:tblGrid>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i/>
                <w:iCs/>
                <w:sz w:val="18"/>
                <w:szCs w:val="18"/>
              </w:rPr>
            </w:pPr>
            <w:r w:rsidRPr="00835F9D">
              <w:rPr>
                <w:rFonts w:asciiTheme="minorHAnsi" w:hAnsiTheme="minorHAnsi" w:cs="Arial"/>
                <w:i/>
                <w:iCs/>
                <w:sz w:val="18"/>
                <w:szCs w:val="18"/>
              </w:rPr>
              <w:t>SN.</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i/>
                <w:iCs/>
                <w:sz w:val="18"/>
                <w:szCs w:val="18"/>
              </w:rPr>
            </w:pPr>
            <w:r w:rsidRPr="00835F9D">
              <w:rPr>
                <w:rFonts w:asciiTheme="minorHAnsi" w:hAnsiTheme="minorHAnsi" w:cs="Arial"/>
                <w:i/>
                <w:iCs/>
                <w:sz w:val="18"/>
                <w:szCs w:val="18"/>
              </w:rPr>
              <w:t>SUBSCRIBERS RANGES</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500 00000 – 500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501 00000 – 501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502 00000 – 502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503 00000 – 503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504 00000 – 504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6</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505 00000 – 505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506 00000 – 506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8</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507 00000 – 507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9</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508 00000 – 508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509 00000 – 509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11</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510 00000 – 510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12</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511 00000 – 511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13</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512 00000 – 512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14</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513 00000 – 513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FD65FF" w:rsidRDefault="00664A15" w:rsidP="00835F9D">
            <w:pPr>
              <w:spacing w:before="60" w:after="60"/>
              <w:jc w:val="center"/>
              <w:rPr>
                <w:rFonts w:asciiTheme="minorHAnsi" w:hAnsiTheme="minorHAnsi" w:cs="Arial"/>
                <w:b/>
                <w:bCs/>
                <w:sz w:val="18"/>
                <w:szCs w:val="18"/>
              </w:rPr>
            </w:pPr>
            <w:r w:rsidRPr="00FD65FF">
              <w:rPr>
                <w:rFonts w:asciiTheme="minorHAnsi" w:hAnsiTheme="minorHAnsi" w:cs="Arial"/>
                <w:b/>
                <w:bCs/>
                <w:sz w:val="18"/>
                <w:szCs w:val="18"/>
              </w:rPr>
              <w:t>15</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FD65FF" w:rsidRDefault="00664A15" w:rsidP="00835F9D">
            <w:pPr>
              <w:spacing w:before="60" w:after="60"/>
              <w:jc w:val="center"/>
              <w:rPr>
                <w:rFonts w:asciiTheme="minorHAnsi" w:hAnsiTheme="minorHAnsi" w:cs="Arial"/>
                <w:b/>
                <w:bCs/>
                <w:sz w:val="18"/>
                <w:szCs w:val="18"/>
              </w:rPr>
            </w:pPr>
            <w:r w:rsidRPr="00FD65FF">
              <w:rPr>
                <w:rFonts w:asciiTheme="minorHAnsi" w:hAnsiTheme="minorHAnsi" w:cs="Arial"/>
                <w:b/>
                <w:bCs/>
                <w:sz w:val="18"/>
                <w:szCs w:val="18"/>
              </w:rPr>
              <w:t>514 00000 – 514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3603AA">
            <w:pPr>
              <w:spacing w:before="60" w:after="60"/>
              <w:jc w:val="center"/>
              <w:rPr>
                <w:rFonts w:asciiTheme="minorHAnsi" w:hAnsiTheme="minorHAnsi" w:cs="Arial"/>
                <w:sz w:val="18"/>
                <w:szCs w:val="18"/>
              </w:rPr>
            </w:pPr>
            <w:r w:rsidRPr="00835F9D">
              <w:rPr>
                <w:rFonts w:asciiTheme="minorHAnsi" w:hAnsiTheme="minorHAnsi" w:cs="Arial"/>
                <w:sz w:val="18"/>
                <w:szCs w:val="18"/>
              </w:rPr>
              <w:t>1</w:t>
            </w:r>
            <w:r w:rsidR="003603AA">
              <w:rPr>
                <w:rFonts w:asciiTheme="minorHAnsi" w:hAnsiTheme="minorHAnsi" w:cs="Arial"/>
                <w:sz w:val="18"/>
                <w:szCs w:val="18"/>
              </w:rPr>
              <w:t>6</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51500000 – 515 99999</w:t>
            </w:r>
          </w:p>
        </w:tc>
      </w:tr>
      <w:tr w:rsidR="00664A15" w:rsidRPr="00835F9D" w:rsidTr="00835F9D">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3603AA">
            <w:pPr>
              <w:spacing w:before="60" w:after="60"/>
              <w:jc w:val="center"/>
              <w:rPr>
                <w:rFonts w:asciiTheme="minorHAnsi" w:hAnsiTheme="minorHAnsi" w:cs="Arial"/>
                <w:sz w:val="18"/>
                <w:szCs w:val="18"/>
              </w:rPr>
            </w:pPr>
            <w:r w:rsidRPr="00835F9D">
              <w:rPr>
                <w:rFonts w:asciiTheme="minorHAnsi" w:hAnsiTheme="minorHAnsi" w:cs="Arial"/>
                <w:sz w:val="18"/>
                <w:szCs w:val="18"/>
              </w:rPr>
              <w:t>1</w:t>
            </w:r>
            <w:r w:rsidR="003603AA">
              <w:rPr>
                <w:rFonts w:asciiTheme="minorHAnsi" w:hAnsiTheme="minorHAnsi" w:cs="Arial"/>
                <w:sz w:val="18"/>
                <w:szCs w:val="18"/>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rsidR="00664A15" w:rsidRPr="00835F9D" w:rsidRDefault="00664A15" w:rsidP="00835F9D">
            <w:pPr>
              <w:spacing w:before="60" w:after="60"/>
              <w:jc w:val="center"/>
              <w:rPr>
                <w:rFonts w:asciiTheme="minorHAnsi" w:hAnsiTheme="minorHAnsi" w:cs="Arial"/>
                <w:sz w:val="18"/>
                <w:szCs w:val="18"/>
              </w:rPr>
            </w:pPr>
            <w:r w:rsidRPr="00835F9D">
              <w:rPr>
                <w:rFonts w:asciiTheme="minorHAnsi" w:hAnsiTheme="minorHAnsi" w:cs="Arial"/>
                <w:sz w:val="18"/>
                <w:szCs w:val="18"/>
              </w:rPr>
              <w:t>550 00000 – 559 99999</w:t>
            </w:r>
          </w:p>
        </w:tc>
      </w:tr>
    </w:tbl>
    <w:p w:rsidR="00B24455" w:rsidRPr="00B24455" w:rsidRDefault="00B24455" w:rsidP="00835F9D">
      <w:pPr>
        <w:rPr>
          <w:rFonts w:ascii="Times New Roman" w:hAnsi="Times New Roman"/>
          <w:sz w:val="6"/>
        </w:rPr>
      </w:pPr>
    </w:p>
    <w:p w:rsidR="004F011F" w:rsidRDefault="004F011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rPr>
      </w:pPr>
      <w:r>
        <w:rPr>
          <w:rFonts w:ascii="Times New Roman" w:hAnsi="Times New Roman"/>
        </w:rPr>
        <w:br w:type="page"/>
      </w:r>
    </w:p>
    <w:p w:rsidR="00664A15" w:rsidRPr="00664A15" w:rsidRDefault="00835F9D" w:rsidP="0078735A">
      <w:pPr>
        <w:ind w:left="567" w:hanging="567"/>
      </w:pPr>
      <w:r>
        <w:rPr>
          <w:rFonts w:ascii="Times New Roman" w:hAnsi="Times New Roman"/>
        </w:rPr>
        <w:lastRenderedPageBreak/>
        <w:t>•</w:t>
      </w:r>
      <w:r>
        <w:tab/>
      </w:r>
      <w:r w:rsidR="00664A15" w:rsidRPr="00664A15">
        <w:t xml:space="preserve">The 3-digit fixed network subscriber numbers (100-179), operated by </w:t>
      </w:r>
      <w:r w:rsidR="00FD65FF">
        <w:t xml:space="preserve">the </w:t>
      </w:r>
      <w:r w:rsidR="00664A15" w:rsidRPr="00FD65FF">
        <w:rPr>
          <w:i/>
          <w:iCs/>
        </w:rPr>
        <w:t>Ministry of Communications</w:t>
      </w:r>
      <w:r w:rsidR="00664A15" w:rsidRPr="00664A15">
        <w:t>,</w:t>
      </w:r>
      <w:r w:rsidR="0078735A">
        <w:t xml:space="preserve"> (</w:t>
      </w:r>
      <w:r w:rsidR="0078735A" w:rsidRPr="0078735A">
        <w:rPr>
          <w:i/>
          <w:iCs/>
        </w:rPr>
        <w:t>MOC</w:t>
      </w:r>
      <w:r w:rsidR="0078735A">
        <w:t>)</w:t>
      </w:r>
      <w:r w:rsidR="00664A15" w:rsidRPr="00664A15">
        <w:t xml:space="preserve"> will remain unchanged.</w:t>
      </w:r>
    </w:p>
    <w:p w:rsidR="00664A15" w:rsidRPr="00664A15" w:rsidRDefault="00664A15" w:rsidP="00835F9D">
      <w:r w:rsidRPr="00664A15">
        <w:t>Contact:</w:t>
      </w:r>
    </w:p>
    <w:p w:rsidR="00664A15" w:rsidRPr="00835F9D" w:rsidRDefault="00664A15" w:rsidP="004F011F">
      <w:pPr>
        <w:tabs>
          <w:tab w:val="left" w:pos="1386"/>
        </w:tabs>
        <w:ind w:left="567" w:hanging="567"/>
        <w:jc w:val="left"/>
      </w:pPr>
      <w:r w:rsidRPr="00664A15">
        <w:rPr>
          <w:rFonts w:asciiTheme="minorHAnsi" w:hAnsiTheme="minorHAnsi" w:cs="Arial"/>
        </w:rPr>
        <w:tab/>
        <w:t>ISCC Kuwait</w:t>
      </w:r>
      <w:r w:rsidRPr="00664A15">
        <w:rPr>
          <w:rFonts w:asciiTheme="minorHAnsi" w:hAnsiTheme="minorHAnsi" w:cs="Arial"/>
        </w:rPr>
        <w:br/>
        <w:t>Ministry of Communications</w:t>
      </w:r>
      <w:r w:rsidRPr="00664A15">
        <w:rPr>
          <w:rFonts w:asciiTheme="minorHAnsi" w:hAnsiTheme="minorHAnsi" w:cs="Arial"/>
        </w:rPr>
        <w:br/>
        <w:t>P.O. Box 318</w:t>
      </w:r>
      <w:r w:rsidRPr="00664A15">
        <w:rPr>
          <w:rFonts w:asciiTheme="minorHAnsi" w:hAnsiTheme="minorHAnsi" w:cs="Arial"/>
        </w:rPr>
        <w:br/>
        <w:t>11111 SAFAT</w:t>
      </w:r>
      <w:r w:rsidRPr="00664A15">
        <w:rPr>
          <w:rFonts w:asciiTheme="minorHAnsi" w:hAnsiTheme="minorHAnsi" w:cs="Arial"/>
        </w:rPr>
        <w:br/>
        <w:t>Kuwait</w:t>
      </w:r>
      <w:r w:rsidRPr="00664A15">
        <w:rPr>
          <w:rFonts w:asciiTheme="minorHAnsi" w:hAnsiTheme="minorHAnsi" w:cs="Arial"/>
        </w:rPr>
        <w:br/>
        <w:t>Tel:</w:t>
      </w:r>
      <w:r w:rsidRPr="00664A15">
        <w:rPr>
          <w:rFonts w:asciiTheme="minorHAnsi" w:hAnsiTheme="minorHAnsi" w:cs="Arial"/>
        </w:rPr>
        <w:tab/>
        <w:t>+965 2241 1777</w:t>
      </w:r>
      <w:r w:rsidRPr="00664A15">
        <w:rPr>
          <w:rFonts w:asciiTheme="minorHAnsi" w:hAnsiTheme="minorHAnsi" w:cs="Arial"/>
        </w:rPr>
        <w:br/>
        <w:t>Fax:</w:t>
      </w:r>
      <w:r w:rsidRPr="00664A15">
        <w:rPr>
          <w:rFonts w:asciiTheme="minorHAnsi" w:hAnsiTheme="minorHAnsi" w:cs="Arial"/>
        </w:rPr>
        <w:tab/>
        <w:t>+965 2241 9815</w:t>
      </w:r>
      <w:r w:rsidRPr="00664A15">
        <w:rPr>
          <w:rFonts w:asciiTheme="minorHAnsi" w:hAnsiTheme="minorHAnsi" w:cs="Arial"/>
        </w:rPr>
        <w:br/>
        <w:t>E-mail</w:t>
      </w:r>
      <w:r w:rsidR="004F011F">
        <w:rPr>
          <w:rFonts w:asciiTheme="minorHAnsi" w:hAnsiTheme="minorHAnsi" w:cs="Arial"/>
        </w:rPr>
        <w:t>:</w:t>
      </w:r>
      <w:r w:rsidR="00835F9D">
        <w:rPr>
          <w:rFonts w:asciiTheme="minorHAnsi" w:hAnsiTheme="minorHAnsi" w:cs="Arial"/>
        </w:rPr>
        <w:tab/>
      </w:r>
      <w:r w:rsidRPr="00664A15">
        <w:rPr>
          <w:rFonts w:asciiTheme="minorHAnsi" w:hAnsiTheme="minorHAnsi" w:cs="Arial"/>
        </w:rPr>
        <w:t>iscckuwait@gmail.com</w:t>
      </w:r>
      <w:r w:rsidRPr="00664A15">
        <w:rPr>
          <w:rFonts w:asciiTheme="minorHAnsi" w:hAnsiTheme="minorHAnsi" w:cs="Arial"/>
        </w:rPr>
        <w:br/>
        <w:t>URL:</w:t>
      </w:r>
      <w:r w:rsidRPr="00664A15">
        <w:rPr>
          <w:rFonts w:asciiTheme="minorHAnsi" w:hAnsiTheme="minorHAnsi" w:cs="Arial"/>
        </w:rPr>
        <w:tab/>
      </w:r>
      <w:hyperlink r:id="rId19" w:history="1">
        <w:r w:rsidRPr="00835F9D">
          <w:t>www.moc.kw</w:t>
        </w:r>
      </w:hyperlink>
    </w:p>
    <w:p w:rsidR="00664A15" w:rsidRPr="007329B7" w:rsidRDefault="00664A15" w:rsidP="007329B7">
      <w:pPr>
        <w:spacing w:before="240"/>
        <w:rPr>
          <w:b/>
          <w:bCs/>
        </w:rPr>
      </w:pPr>
      <w:r w:rsidRPr="007329B7">
        <w:rPr>
          <w:b/>
          <w:bCs/>
        </w:rPr>
        <w:t>Myanmar</w:t>
      </w:r>
      <w:r w:rsidR="00ED4DB7">
        <w:rPr>
          <w:b/>
          <w:bCs/>
        </w:rPr>
        <w:fldChar w:fldCharType="begin"/>
      </w:r>
      <w:r w:rsidR="007329B7">
        <w:instrText xml:space="preserve"> TC "</w:instrText>
      </w:r>
      <w:bookmarkStart w:id="440" w:name="_Toc367715536"/>
      <w:r w:rsidR="007329B7" w:rsidRPr="007F67C7">
        <w:rPr>
          <w:b/>
          <w:bCs/>
        </w:rPr>
        <w:instrText>Myanmar</w:instrText>
      </w:r>
      <w:bookmarkEnd w:id="440"/>
      <w:r w:rsidR="007329B7">
        <w:instrText xml:space="preserve">" \f C \l "1" </w:instrText>
      </w:r>
      <w:r w:rsidR="00ED4DB7">
        <w:rPr>
          <w:b/>
          <w:bCs/>
        </w:rPr>
        <w:fldChar w:fldCharType="end"/>
      </w:r>
      <w:r w:rsidRPr="007329B7">
        <w:rPr>
          <w:b/>
          <w:bCs/>
        </w:rPr>
        <w:t xml:space="preserve"> (country code +95)</w:t>
      </w:r>
    </w:p>
    <w:p w:rsidR="00664A15" w:rsidRPr="00664A15" w:rsidRDefault="00664A15" w:rsidP="007329B7">
      <w:pPr>
        <w:spacing w:before="0"/>
        <w:rPr>
          <w:b/>
          <w:bCs/>
        </w:rPr>
      </w:pPr>
      <w:r w:rsidRPr="00664A15">
        <w:t>Communication of 30.VIII.2013:</w:t>
      </w:r>
    </w:p>
    <w:p w:rsidR="00664A15" w:rsidRPr="00664A15" w:rsidRDefault="00664A15" w:rsidP="00664A15">
      <w:pPr>
        <w:rPr>
          <w:rFonts w:asciiTheme="minorHAnsi" w:hAnsiTheme="minorHAnsi" w:cs="Arial"/>
        </w:rPr>
      </w:pPr>
      <w:r w:rsidRPr="00664A15">
        <w:rPr>
          <w:rFonts w:asciiTheme="minorHAnsi" w:hAnsiTheme="minorHAnsi" w:cs="Arial"/>
          <w:iCs/>
        </w:rPr>
        <w:t xml:space="preserve">The </w:t>
      </w:r>
      <w:r w:rsidRPr="00664A15">
        <w:rPr>
          <w:rFonts w:asciiTheme="minorHAnsi" w:hAnsiTheme="minorHAnsi" w:cs="Arial"/>
          <w:i/>
        </w:rPr>
        <w:t>Ministry of Communications and Information Technology</w:t>
      </w:r>
      <w:r w:rsidRPr="00664A15">
        <w:rPr>
          <w:rFonts w:asciiTheme="minorHAnsi" w:hAnsiTheme="minorHAnsi" w:cs="Arial"/>
        </w:rPr>
        <w:t>, Nay Pyi Taw</w:t>
      </w:r>
      <w:r w:rsidR="00ED4DB7">
        <w:rPr>
          <w:rFonts w:asciiTheme="minorHAnsi" w:hAnsiTheme="minorHAnsi" w:cs="Arial"/>
        </w:rPr>
        <w:fldChar w:fldCharType="begin"/>
      </w:r>
      <w:r w:rsidR="007329B7">
        <w:instrText xml:space="preserve"> TC "</w:instrText>
      </w:r>
      <w:bookmarkStart w:id="441" w:name="_Toc367715537"/>
      <w:r w:rsidR="007329B7" w:rsidRPr="00E50558">
        <w:rPr>
          <w:rFonts w:asciiTheme="minorHAnsi" w:hAnsiTheme="minorHAnsi" w:cs="Arial"/>
          <w:i/>
        </w:rPr>
        <w:instrText>Ministry of Communications and Information Technology</w:instrText>
      </w:r>
      <w:r w:rsidR="007329B7" w:rsidRPr="00E50558">
        <w:rPr>
          <w:rFonts w:asciiTheme="minorHAnsi" w:hAnsiTheme="minorHAnsi" w:cs="Arial"/>
        </w:rPr>
        <w:instrText>, Nay Pyi Taw</w:instrText>
      </w:r>
      <w:bookmarkEnd w:id="441"/>
      <w:r w:rsidR="007329B7">
        <w:instrText xml:space="preserve">" \f C \l "1" </w:instrText>
      </w:r>
      <w:r w:rsidR="00ED4DB7">
        <w:rPr>
          <w:rFonts w:asciiTheme="minorHAnsi" w:hAnsiTheme="minorHAnsi" w:cs="Arial"/>
        </w:rPr>
        <w:fldChar w:fldCharType="end"/>
      </w:r>
      <w:r w:rsidRPr="00664A15">
        <w:rPr>
          <w:rFonts w:asciiTheme="minorHAnsi" w:hAnsiTheme="minorHAnsi" w:cs="Arial"/>
        </w:rPr>
        <w:t>, announces the following updated mobile telephone numbering plan of Myanmar:</w:t>
      </w:r>
    </w:p>
    <w:p w:rsidR="00664A15" w:rsidRPr="00664A15" w:rsidRDefault="00664A15" w:rsidP="0078735A">
      <w:r w:rsidRPr="00664A15">
        <w:t>Dialling Format: +09-25XXXXXXX, 09-256XXXXXX</w:t>
      </w:r>
      <w:r w:rsidR="0078735A">
        <w:t>-</w:t>
      </w:r>
      <w:r w:rsidRPr="00664A15">
        <w:t>09-259XXXXXX, 09-250XXXXXX</w:t>
      </w:r>
      <w:r w:rsidR="0078735A">
        <w:t>-</w:t>
      </w:r>
      <w:r w:rsidRPr="00664A15">
        <w:t>09-254XXXXXX, 09</w:t>
      </w:r>
      <w:r w:rsidR="007329B7">
        <w:noBreakHyphen/>
      </w:r>
      <w:r w:rsidRPr="00664A15">
        <w:t>2557XXXXX</w:t>
      </w:r>
      <w:r w:rsidR="0078735A">
        <w:noBreakHyphen/>
      </w:r>
      <w:r w:rsidRPr="00664A15">
        <w:t>09-2558XXXXX</w:t>
      </w:r>
    </w:p>
    <w:p w:rsidR="00664A15" w:rsidRPr="00664A15" w:rsidRDefault="00664A15" w:rsidP="00664A15">
      <w:pPr>
        <w:tabs>
          <w:tab w:val="left" w:pos="1800"/>
        </w:tabs>
        <w:ind w:left="1080" w:hanging="1080"/>
        <w:rPr>
          <w:rFonts w:asciiTheme="minorHAnsi" w:hAnsiTheme="minorHAnsi" w:cs="Arial"/>
        </w:rPr>
      </w:pPr>
      <w:r w:rsidRPr="00664A15">
        <w:rPr>
          <w:rFonts w:asciiTheme="minorHAnsi" w:hAnsiTheme="minorHAnsi" w:cs="Arial"/>
        </w:rPr>
        <w:t>Contact:</w:t>
      </w:r>
    </w:p>
    <w:p w:rsidR="00664A15" w:rsidRPr="00664A15" w:rsidRDefault="00664A15" w:rsidP="007329B7">
      <w:pPr>
        <w:spacing w:before="240"/>
        <w:ind w:left="567" w:hanging="437"/>
        <w:jc w:val="left"/>
        <w:rPr>
          <w:rFonts w:asciiTheme="minorHAnsi" w:hAnsiTheme="minorHAnsi" w:cs="Arial"/>
        </w:rPr>
      </w:pPr>
      <w:r w:rsidRPr="00664A15">
        <w:rPr>
          <w:rFonts w:asciiTheme="minorHAnsi" w:hAnsiTheme="minorHAnsi" w:cs="Arial"/>
        </w:rPr>
        <w:tab/>
      </w:r>
      <w:r w:rsidRPr="00664A15">
        <w:rPr>
          <w:rFonts w:asciiTheme="minorHAnsi" w:hAnsiTheme="minorHAnsi"/>
        </w:rPr>
        <w:t>Posts and Telecommunications Department (PTD)</w:t>
      </w:r>
      <w:r w:rsidR="007329B7">
        <w:rPr>
          <w:rFonts w:asciiTheme="minorHAnsi" w:hAnsiTheme="minorHAnsi"/>
        </w:rPr>
        <w:br/>
      </w:r>
      <w:r w:rsidRPr="00664A15">
        <w:rPr>
          <w:rFonts w:asciiTheme="minorHAnsi" w:hAnsiTheme="minorHAnsi"/>
        </w:rPr>
        <w:t>Ministry of Communications and Information Technology</w:t>
      </w:r>
      <w:r w:rsidR="007329B7">
        <w:rPr>
          <w:rFonts w:asciiTheme="minorHAnsi" w:hAnsiTheme="minorHAnsi"/>
        </w:rPr>
        <w:br/>
      </w:r>
      <w:r w:rsidRPr="00664A15">
        <w:rPr>
          <w:rFonts w:asciiTheme="minorHAnsi" w:hAnsiTheme="minorHAnsi"/>
        </w:rPr>
        <w:t>Building No. 2,</w:t>
      </w:r>
      <w:r w:rsidR="007329B7">
        <w:rPr>
          <w:rFonts w:asciiTheme="minorHAnsi" w:hAnsiTheme="minorHAnsi"/>
        </w:rPr>
        <w:br/>
      </w:r>
      <w:r w:rsidRPr="00664A15">
        <w:rPr>
          <w:rFonts w:asciiTheme="minorHAnsi" w:hAnsiTheme="minorHAnsi"/>
        </w:rPr>
        <w:t>Special Development Zone</w:t>
      </w:r>
      <w:r w:rsidR="007329B7">
        <w:rPr>
          <w:rFonts w:asciiTheme="minorHAnsi" w:hAnsiTheme="minorHAnsi"/>
        </w:rPr>
        <w:br/>
      </w:r>
      <w:r w:rsidRPr="00664A15">
        <w:rPr>
          <w:rFonts w:asciiTheme="minorHAnsi" w:hAnsiTheme="minorHAnsi"/>
        </w:rPr>
        <w:t xml:space="preserve">NAY PYI TAW </w:t>
      </w:r>
      <w:r w:rsidR="007329B7">
        <w:rPr>
          <w:rFonts w:asciiTheme="minorHAnsi" w:hAnsiTheme="minorHAnsi"/>
        </w:rPr>
        <w:br/>
      </w:r>
      <w:r w:rsidRPr="00664A15">
        <w:rPr>
          <w:rFonts w:asciiTheme="minorHAnsi" w:hAnsiTheme="minorHAnsi"/>
        </w:rPr>
        <w:t>Myanmar</w:t>
      </w:r>
      <w:r w:rsidR="007329B7">
        <w:rPr>
          <w:rFonts w:asciiTheme="minorHAnsi" w:hAnsiTheme="minorHAnsi"/>
        </w:rPr>
        <w:br/>
      </w:r>
      <w:r w:rsidRPr="00664A15">
        <w:rPr>
          <w:rFonts w:asciiTheme="minorHAnsi" w:hAnsiTheme="minorHAnsi" w:cs="Arial"/>
        </w:rPr>
        <w:t>Tel:</w:t>
      </w:r>
      <w:r w:rsidRPr="00664A15">
        <w:rPr>
          <w:rFonts w:asciiTheme="minorHAnsi" w:hAnsiTheme="minorHAnsi" w:cs="Arial"/>
        </w:rPr>
        <w:tab/>
        <w:t>+95 67 407 225</w:t>
      </w:r>
      <w:r w:rsidRPr="00664A15">
        <w:rPr>
          <w:rFonts w:asciiTheme="minorHAnsi" w:hAnsiTheme="minorHAnsi" w:cs="Arial"/>
        </w:rPr>
        <w:br/>
        <w:t>Fax:</w:t>
      </w:r>
      <w:r w:rsidRPr="00664A15">
        <w:rPr>
          <w:rFonts w:asciiTheme="minorHAnsi" w:hAnsiTheme="minorHAnsi" w:cs="Arial"/>
        </w:rPr>
        <w:tab/>
        <w:t>+95 67 407 216</w:t>
      </w:r>
      <w:r w:rsidRPr="00664A15">
        <w:rPr>
          <w:rFonts w:asciiTheme="minorHAnsi" w:hAnsiTheme="minorHAnsi" w:cs="Arial"/>
        </w:rPr>
        <w:br/>
        <w:t>E-mail:</w:t>
      </w:r>
      <w:r w:rsidRPr="00664A15">
        <w:rPr>
          <w:rFonts w:asciiTheme="minorHAnsi" w:hAnsiTheme="minorHAnsi" w:cs="Arial"/>
        </w:rPr>
        <w:tab/>
        <w:t>dg.ptd@mptmail.net.mm</w:t>
      </w:r>
      <w:r w:rsidRPr="00664A15">
        <w:rPr>
          <w:rFonts w:asciiTheme="minorHAnsi" w:hAnsiTheme="minorHAnsi" w:cs="Arial"/>
        </w:rPr>
        <w:br/>
        <w:t>URL:</w:t>
      </w:r>
      <w:r w:rsidRPr="00664A15">
        <w:rPr>
          <w:rFonts w:asciiTheme="minorHAnsi" w:hAnsiTheme="minorHAnsi" w:cs="Arial"/>
        </w:rPr>
        <w:tab/>
        <w:t>www.mcpt.gov.mm</w:t>
      </w:r>
    </w:p>
    <w:p w:rsidR="00664A15" w:rsidRPr="00664A15" w:rsidRDefault="00664A15" w:rsidP="007329B7">
      <w:pPr>
        <w:spacing w:before="240"/>
        <w:rPr>
          <w:rFonts w:asciiTheme="minorHAnsi" w:hAnsiTheme="minorHAnsi" w:cs="Arial"/>
          <w:b/>
        </w:rPr>
      </w:pPr>
      <w:r w:rsidRPr="00664A15">
        <w:rPr>
          <w:rFonts w:asciiTheme="minorHAnsi" w:hAnsiTheme="minorHAnsi" w:cs="Arial"/>
          <w:b/>
        </w:rPr>
        <w:t>Namibia</w:t>
      </w:r>
      <w:r w:rsidR="00ED4DB7">
        <w:rPr>
          <w:rFonts w:asciiTheme="minorHAnsi" w:hAnsiTheme="minorHAnsi" w:cs="Arial"/>
          <w:b/>
        </w:rPr>
        <w:fldChar w:fldCharType="begin"/>
      </w:r>
      <w:r w:rsidR="007329B7">
        <w:instrText xml:space="preserve"> TC "</w:instrText>
      </w:r>
      <w:bookmarkStart w:id="442" w:name="_Toc367715538"/>
      <w:r w:rsidR="007329B7" w:rsidRPr="00C03897">
        <w:rPr>
          <w:rFonts w:asciiTheme="minorHAnsi" w:hAnsiTheme="minorHAnsi" w:cs="Arial"/>
          <w:b/>
        </w:rPr>
        <w:instrText>Namibia</w:instrText>
      </w:r>
      <w:bookmarkEnd w:id="442"/>
      <w:r w:rsidR="007329B7">
        <w:instrText xml:space="preserve">" \f C \l "1" </w:instrText>
      </w:r>
      <w:r w:rsidR="00ED4DB7">
        <w:rPr>
          <w:rFonts w:asciiTheme="minorHAnsi" w:hAnsiTheme="minorHAnsi" w:cs="Arial"/>
          <w:b/>
        </w:rPr>
        <w:fldChar w:fldCharType="end"/>
      </w:r>
      <w:r w:rsidRPr="00664A15">
        <w:rPr>
          <w:rFonts w:asciiTheme="minorHAnsi" w:hAnsiTheme="minorHAnsi" w:cs="Arial"/>
          <w:b/>
        </w:rPr>
        <w:t xml:space="preserve"> (country code +264)</w:t>
      </w:r>
    </w:p>
    <w:p w:rsidR="00664A15" w:rsidRPr="00664A15" w:rsidRDefault="00664A15" w:rsidP="007329B7">
      <w:pPr>
        <w:spacing w:before="0"/>
        <w:rPr>
          <w:rFonts w:asciiTheme="minorHAnsi" w:hAnsiTheme="minorHAnsi" w:cs="Arial"/>
          <w:bCs/>
        </w:rPr>
      </w:pPr>
      <w:r w:rsidRPr="00664A15">
        <w:rPr>
          <w:rFonts w:asciiTheme="minorHAnsi" w:hAnsiTheme="minorHAnsi" w:cs="Arial"/>
          <w:bCs/>
        </w:rPr>
        <w:t>Communication of 6.IX.2013:</w:t>
      </w:r>
    </w:p>
    <w:p w:rsidR="00664A15" w:rsidRDefault="00664A15" w:rsidP="00664A15">
      <w:pPr>
        <w:rPr>
          <w:rFonts w:asciiTheme="minorHAnsi" w:hAnsiTheme="minorHAnsi" w:cs="Arial"/>
          <w:bCs/>
        </w:rPr>
      </w:pPr>
      <w:r w:rsidRPr="00664A15">
        <w:rPr>
          <w:rFonts w:asciiTheme="minorHAnsi" w:hAnsiTheme="minorHAnsi" w:cs="Arial"/>
          <w:bCs/>
        </w:rPr>
        <w:t xml:space="preserve">The </w:t>
      </w:r>
      <w:r w:rsidRPr="00664A15">
        <w:rPr>
          <w:rFonts w:asciiTheme="minorHAnsi" w:hAnsiTheme="minorHAnsi" w:cs="Arial"/>
          <w:bCs/>
          <w:i/>
          <w:iCs/>
        </w:rPr>
        <w:t>Communications Regulatory Authority of Namibia (CRAN)</w:t>
      </w:r>
      <w:r w:rsidRPr="00664A15">
        <w:rPr>
          <w:rFonts w:asciiTheme="minorHAnsi" w:hAnsiTheme="minorHAnsi" w:cs="Arial"/>
          <w:bCs/>
        </w:rPr>
        <w:t>, Windhoek</w:t>
      </w:r>
      <w:r w:rsidR="00ED4DB7">
        <w:rPr>
          <w:rFonts w:asciiTheme="minorHAnsi" w:hAnsiTheme="minorHAnsi" w:cs="Arial"/>
          <w:bCs/>
        </w:rPr>
        <w:fldChar w:fldCharType="begin"/>
      </w:r>
      <w:r w:rsidR="007329B7">
        <w:instrText xml:space="preserve"> TC "</w:instrText>
      </w:r>
      <w:bookmarkStart w:id="443" w:name="_Toc367715539"/>
      <w:r w:rsidR="007329B7" w:rsidRPr="0064697A">
        <w:rPr>
          <w:rFonts w:asciiTheme="minorHAnsi" w:hAnsiTheme="minorHAnsi" w:cs="Arial"/>
          <w:bCs/>
          <w:i/>
          <w:iCs/>
        </w:rPr>
        <w:instrText>Communications Regulatory Authority of Namibia (CRAN)</w:instrText>
      </w:r>
      <w:r w:rsidR="007329B7" w:rsidRPr="0064697A">
        <w:rPr>
          <w:rFonts w:asciiTheme="minorHAnsi" w:hAnsiTheme="minorHAnsi" w:cs="Arial"/>
          <w:bCs/>
        </w:rPr>
        <w:instrText>, Windhoek</w:instrText>
      </w:r>
      <w:bookmarkEnd w:id="443"/>
      <w:r w:rsidR="007329B7">
        <w:instrText xml:space="preserve">" \f C \l "1" </w:instrText>
      </w:r>
      <w:r w:rsidR="00ED4DB7">
        <w:rPr>
          <w:rFonts w:asciiTheme="minorHAnsi" w:hAnsiTheme="minorHAnsi" w:cs="Arial"/>
          <w:bCs/>
        </w:rPr>
        <w:fldChar w:fldCharType="end"/>
      </w:r>
      <w:r w:rsidRPr="00664A15">
        <w:rPr>
          <w:rFonts w:asciiTheme="minorHAnsi" w:hAnsiTheme="minorHAnsi" w:cs="Arial"/>
          <w:bCs/>
        </w:rPr>
        <w:t>, announces the following updating of the national numbering plan in Namibia:</w:t>
      </w:r>
    </w:p>
    <w:p w:rsidR="007329B7" w:rsidRPr="00664A15" w:rsidRDefault="007329B7" w:rsidP="007329B7"/>
    <w:tbl>
      <w:tblPr>
        <w:tblW w:w="9072" w:type="dxa"/>
        <w:jc w:val="center"/>
        <w:tblLook w:val="04A0"/>
      </w:tblPr>
      <w:tblGrid>
        <w:gridCol w:w="1859"/>
        <w:gridCol w:w="885"/>
        <w:gridCol w:w="885"/>
        <w:gridCol w:w="1775"/>
        <w:gridCol w:w="770"/>
        <w:gridCol w:w="616"/>
        <w:gridCol w:w="992"/>
        <w:gridCol w:w="1499"/>
      </w:tblGrid>
      <w:tr w:rsidR="00664A15" w:rsidRPr="007329B7" w:rsidTr="0078735A">
        <w:trPr>
          <w:trHeight w:val="20"/>
          <w:jc w:val="center"/>
        </w:trPr>
        <w:tc>
          <w:tcPr>
            <w:tcW w:w="1062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664A15" w:rsidRPr="007329B7" w:rsidRDefault="00664A15" w:rsidP="007329B7">
            <w:pPr>
              <w:overflowPunct/>
              <w:autoSpaceDE/>
              <w:autoSpaceDN/>
              <w:adjustRightInd/>
              <w:spacing w:after="60"/>
              <w:jc w:val="center"/>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Table 9-3 − Description of number change for national numbering plan for country code +264:</w:t>
            </w:r>
          </w:p>
        </w:tc>
      </w:tr>
      <w:tr w:rsidR="00664A15" w:rsidRPr="007329B7" w:rsidTr="007329B7">
        <w:trPr>
          <w:trHeight w:val="20"/>
          <w:jc w:val="center"/>
        </w:trPr>
        <w:tc>
          <w:tcPr>
            <w:tcW w:w="2151" w:type="dxa"/>
            <w:vMerge w:val="restart"/>
            <w:tcBorders>
              <w:top w:val="nil"/>
              <w:left w:val="single" w:sz="8" w:space="0" w:color="auto"/>
              <w:bottom w:val="single" w:sz="8" w:space="0" w:color="000000"/>
              <w:right w:val="single" w:sz="4" w:space="0" w:color="auto"/>
            </w:tcBorders>
            <w:shd w:val="clear" w:color="auto" w:fill="auto"/>
            <w:vAlign w:val="center"/>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Communicated</w:t>
            </w:r>
            <w:r w:rsidRPr="007329B7">
              <w:rPr>
                <w:rFonts w:asciiTheme="minorHAnsi" w:hAnsiTheme="minorHAnsi" w:cs="Arial"/>
                <w:bCs/>
                <w:i/>
                <w:iCs/>
                <w:color w:val="000000"/>
                <w:sz w:val="18"/>
                <w:szCs w:val="18"/>
              </w:rPr>
              <w:br/>
              <w:t>time and date of</w:t>
            </w:r>
            <w:r w:rsidRPr="007329B7">
              <w:rPr>
                <w:rFonts w:asciiTheme="minorHAnsi" w:hAnsiTheme="minorHAnsi" w:cs="Arial"/>
                <w:bCs/>
                <w:i/>
                <w:iCs/>
                <w:color w:val="000000"/>
                <w:sz w:val="18"/>
                <w:szCs w:val="18"/>
              </w:rPr>
              <w:br/>
              <w:t>change</w:t>
            </w:r>
          </w:p>
        </w:tc>
        <w:tc>
          <w:tcPr>
            <w:tcW w:w="2008" w:type="dxa"/>
            <w:gridSpan w:val="2"/>
            <w:tcBorders>
              <w:top w:val="single" w:sz="4" w:space="0" w:color="auto"/>
              <w:left w:val="nil"/>
              <w:bottom w:val="single" w:sz="4" w:space="0" w:color="auto"/>
              <w:right w:val="single" w:sz="4" w:space="0" w:color="000000"/>
            </w:tcBorders>
            <w:shd w:val="clear" w:color="auto" w:fill="auto"/>
            <w:vAlign w:val="center"/>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National</w:t>
            </w:r>
            <w:r w:rsidRPr="007329B7">
              <w:rPr>
                <w:rFonts w:asciiTheme="minorHAnsi" w:hAnsiTheme="minorHAnsi" w:cs="Arial"/>
                <w:bCs/>
                <w:i/>
                <w:iCs/>
                <w:color w:val="000000"/>
                <w:sz w:val="18"/>
                <w:szCs w:val="18"/>
              </w:rPr>
              <w:br/>
              <w:t>(significant)</w:t>
            </w:r>
            <w:r w:rsidRPr="007329B7">
              <w:rPr>
                <w:rFonts w:asciiTheme="minorHAnsi" w:hAnsiTheme="minorHAnsi" w:cs="Arial"/>
                <w:bCs/>
                <w:i/>
                <w:iCs/>
                <w:color w:val="000000"/>
                <w:sz w:val="18"/>
                <w:szCs w:val="18"/>
              </w:rPr>
              <w:br/>
              <w:t>number (N(S)N)</w:t>
            </w:r>
          </w:p>
        </w:tc>
        <w:tc>
          <w:tcPr>
            <w:tcW w:w="2053" w:type="dxa"/>
            <w:vMerge w:val="restart"/>
            <w:tcBorders>
              <w:top w:val="nil"/>
              <w:left w:val="single" w:sz="4" w:space="0" w:color="auto"/>
              <w:bottom w:val="single" w:sz="8" w:space="0" w:color="000000"/>
              <w:right w:val="single" w:sz="4" w:space="0" w:color="auto"/>
            </w:tcBorders>
            <w:shd w:val="clear" w:color="auto" w:fill="auto"/>
            <w:vAlign w:val="center"/>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Usage of</w:t>
            </w:r>
            <w:r w:rsidRPr="007329B7">
              <w:rPr>
                <w:rFonts w:asciiTheme="minorHAnsi" w:hAnsiTheme="minorHAnsi" w:cs="Arial"/>
                <w:bCs/>
                <w:i/>
                <w:iCs/>
                <w:color w:val="000000"/>
                <w:sz w:val="18"/>
                <w:szCs w:val="18"/>
              </w:rPr>
              <w:br/>
              <w:t>ITU-T E.164</w:t>
            </w:r>
            <w:r w:rsidRPr="007329B7">
              <w:rPr>
                <w:rFonts w:asciiTheme="minorHAnsi" w:hAnsiTheme="minorHAnsi" w:cs="Arial"/>
                <w:bCs/>
                <w:i/>
                <w:iCs/>
                <w:color w:val="000000"/>
                <w:sz w:val="18"/>
                <w:szCs w:val="18"/>
              </w:rPr>
              <w:br/>
              <w:t>number</w:t>
            </w:r>
          </w:p>
        </w:tc>
        <w:tc>
          <w:tcPr>
            <w:tcW w:w="1556" w:type="dxa"/>
            <w:gridSpan w:val="2"/>
            <w:tcBorders>
              <w:top w:val="single" w:sz="4" w:space="0" w:color="auto"/>
              <w:left w:val="nil"/>
              <w:bottom w:val="single" w:sz="4" w:space="0" w:color="auto"/>
              <w:right w:val="single" w:sz="4" w:space="0" w:color="000000"/>
            </w:tcBorders>
            <w:shd w:val="clear" w:color="auto" w:fill="auto"/>
            <w:vAlign w:val="center"/>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Parallel running</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Operator</w:t>
            </w:r>
          </w:p>
        </w:tc>
        <w:tc>
          <w:tcPr>
            <w:tcW w:w="1728" w:type="dxa"/>
            <w:vMerge w:val="restart"/>
            <w:tcBorders>
              <w:top w:val="nil"/>
              <w:left w:val="single" w:sz="4" w:space="0" w:color="auto"/>
              <w:bottom w:val="single" w:sz="8" w:space="0" w:color="000000"/>
              <w:right w:val="single" w:sz="8" w:space="0" w:color="auto"/>
            </w:tcBorders>
            <w:shd w:val="clear" w:color="auto" w:fill="auto"/>
            <w:vAlign w:val="center"/>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Proposed</w:t>
            </w:r>
            <w:r w:rsidRPr="007329B7">
              <w:rPr>
                <w:rFonts w:asciiTheme="minorHAnsi" w:hAnsiTheme="minorHAnsi" w:cs="Arial"/>
                <w:bCs/>
                <w:i/>
                <w:iCs/>
                <w:color w:val="000000"/>
                <w:sz w:val="18"/>
                <w:szCs w:val="18"/>
              </w:rPr>
              <w:br/>
              <w:t>wording of</w:t>
            </w:r>
            <w:r w:rsidRPr="007329B7">
              <w:rPr>
                <w:rFonts w:asciiTheme="minorHAnsi" w:hAnsiTheme="minorHAnsi" w:cs="Arial"/>
                <w:bCs/>
                <w:i/>
                <w:iCs/>
                <w:color w:val="000000"/>
                <w:sz w:val="18"/>
                <w:szCs w:val="18"/>
              </w:rPr>
              <w:br/>
              <w:t>Old announcement</w:t>
            </w:r>
          </w:p>
        </w:tc>
      </w:tr>
      <w:tr w:rsidR="00664A15" w:rsidRPr="007329B7" w:rsidTr="007329B7">
        <w:trPr>
          <w:trHeight w:val="20"/>
          <w:jc w:val="center"/>
        </w:trPr>
        <w:tc>
          <w:tcPr>
            <w:tcW w:w="2151" w:type="dxa"/>
            <w:vMerge/>
            <w:tcBorders>
              <w:top w:val="nil"/>
              <w:left w:val="single" w:sz="8" w:space="0" w:color="auto"/>
              <w:bottom w:val="single" w:sz="8" w:space="0" w:color="000000"/>
              <w:right w:val="single" w:sz="4" w:space="0" w:color="auto"/>
            </w:tcBorders>
            <w:vAlign w:val="center"/>
            <w:hideMark/>
          </w:tcPr>
          <w:p w:rsidR="00664A15" w:rsidRPr="007329B7" w:rsidRDefault="00664A15" w:rsidP="007329B7">
            <w:pPr>
              <w:overflowPunct/>
              <w:autoSpaceDE/>
              <w:autoSpaceDN/>
              <w:adjustRightInd/>
              <w:spacing w:before="60" w:after="60"/>
              <w:textAlignment w:val="auto"/>
              <w:rPr>
                <w:rFonts w:asciiTheme="minorHAnsi" w:hAnsiTheme="minorHAnsi" w:cs="Arial"/>
                <w:bCs/>
                <w:i/>
                <w:iCs/>
                <w:color w:val="000000"/>
                <w:sz w:val="18"/>
                <w:szCs w:val="18"/>
              </w:rPr>
            </w:pPr>
          </w:p>
        </w:tc>
        <w:tc>
          <w:tcPr>
            <w:tcW w:w="1004" w:type="dxa"/>
            <w:tcBorders>
              <w:top w:val="nil"/>
              <w:left w:val="nil"/>
              <w:bottom w:val="single" w:sz="8" w:space="0" w:color="auto"/>
              <w:right w:val="single" w:sz="4" w:space="0" w:color="auto"/>
            </w:tcBorders>
            <w:shd w:val="clear" w:color="auto" w:fill="auto"/>
            <w:vAlign w:val="center"/>
            <w:hideMark/>
          </w:tcPr>
          <w:p w:rsidR="00664A15" w:rsidRPr="007329B7" w:rsidRDefault="00664A15" w:rsidP="007329B7">
            <w:pPr>
              <w:overflowPunct/>
              <w:autoSpaceDE/>
              <w:autoSpaceDN/>
              <w:adjustRightInd/>
              <w:spacing w:before="60" w:after="60"/>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Old</w:t>
            </w:r>
            <w:r w:rsidRPr="007329B7">
              <w:rPr>
                <w:rFonts w:asciiTheme="minorHAnsi" w:hAnsiTheme="minorHAnsi" w:cs="Arial"/>
                <w:bCs/>
                <w:i/>
                <w:iCs/>
                <w:color w:val="000000"/>
                <w:sz w:val="18"/>
                <w:szCs w:val="18"/>
              </w:rPr>
              <w:br/>
              <w:t>number</w:t>
            </w:r>
          </w:p>
        </w:tc>
        <w:tc>
          <w:tcPr>
            <w:tcW w:w="1004" w:type="dxa"/>
            <w:tcBorders>
              <w:top w:val="nil"/>
              <w:left w:val="nil"/>
              <w:bottom w:val="single" w:sz="8" w:space="0" w:color="auto"/>
              <w:right w:val="single" w:sz="4" w:space="0" w:color="auto"/>
            </w:tcBorders>
            <w:shd w:val="clear" w:color="auto" w:fill="auto"/>
            <w:vAlign w:val="center"/>
            <w:hideMark/>
          </w:tcPr>
          <w:p w:rsidR="00664A15" w:rsidRPr="007329B7" w:rsidRDefault="00664A15" w:rsidP="007329B7">
            <w:pPr>
              <w:overflowPunct/>
              <w:autoSpaceDE/>
              <w:autoSpaceDN/>
              <w:adjustRightInd/>
              <w:spacing w:before="60" w:after="60"/>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New</w:t>
            </w:r>
            <w:r w:rsidRPr="007329B7">
              <w:rPr>
                <w:rFonts w:asciiTheme="minorHAnsi" w:hAnsiTheme="minorHAnsi" w:cs="Arial"/>
                <w:bCs/>
                <w:i/>
                <w:iCs/>
                <w:color w:val="000000"/>
                <w:sz w:val="18"/>
                <w:szCs w:val="18"/>
              </w:rPr>
              <w:br/>
              <w:t>number</w:t>
            </w:r>
          </w:p>
        </w:tc>
        <w:tc>
          <w:tcPr>
            <w:tcW w:w="2053" w:type="dxa"/>
            <w:vMerge/>
            <w:tcBorders>
              <w:top w:val="nil"/>
              <w:left w:val="single" w:sz="4" w:space="0" w:color="auto"/>
              <w:bottom w:val="single" w:sz="8" w:space="0" w:color="000000"/>
              <w:right w:val="single" w:sz="4" w:space="0" w:color="auto"/>
            </w:tcBorders>
            <w:vAlign w:val="center"/>
            <w:hideMark/>
          </w:tcPr>
          <w:p w:rsidR="00664A15" w:rsidRPr="007329B7" w:rsidRDefault="00664A15" w:rsidP="007329B7">
            <w:pPr>
              <w:overflowPunct/>
              <w:autoSpaceDE/>
              <w:autoSpaceDN/>
              <w:adjustRightInd/>
              <w:spacing w:before="60" w:after="60"/>
              <w:textAlignment w:val="auto"/>
              <w:rPr>
                <w:rFonts w:asciiTheme="minorHAnsi" w:hAnsiTheme="minorHAnsi" w:cs="Arial"/>
                <w:bCs/>
                <w:i/>
                <w:iCs/>
                <w:color w:val="000000"/>
                <w:sz w:val="18"/>
                <w:szCs w:val="18"/>
              </w:rPr>
            </w:pPr>
          </w:p>
        </w:tc>
        <w:tc>
          <w:tcPr>
            <w:tcW w:w="869" w:type="dxa"/>
            <w:tcBorders>
              <w:top w:val="nil"/>
              <w:left w:val="nil"/>
              <w:bottom w:val="single" w:sz="8" w:space="0" w:color="auto"/>
              <w:right w:val="single" w:sz="4" w:space="0" w:color="auto"/>
            </w:tcBorders>
            <w:shd w:val="clear" w:color="auto" w:fill="auto"/>
            <w:noWrap/>
            <w:vAlign w:val="center"/>
            <w:hideMark/>
          </w:tcPr>
          <w:p w:rsidR="00664A15" w:rsidRPr="007329B7" w:rsidRDefault="00664A15" w:rsidP="007329B7">
            <w:pPr>
              <w:overflowPunct/>
              <w:autoSpaceDE/>
              <w:autoSpaceDN/>
              <w:adjustRightInd/>
              <w:spacing w:before="60" w:after="60"/>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Begins</w:t>
            </w:r>
          </w:p>
        </w:tc>
        <w:tc>
          <w:tcPr>
            <w:tcW w:w="687" w:type="dxa"/>
            <w:tcBorders>
              <w:top w:val="nil"/>
              <w:left w:val="nil"/>
              <w:bottom w:val="single" w:sz="8" w:space="0" w:color="auto"/>
              <w:right w:val="single" w:sz="4" w:space="0" w:color="auto"/>
            </w:tcBorders>
            <w:shd w:val="clear" w:color="auto" w:fill="auto"/>
            <w:noWrap/>
            <w:vAlign w:val="center"/>
            <w:hideMark/>
          </w:tcPr>
          <w:p w:rsidR="00664A15" w:rsidRPr="007329B7" w:rsidRDefault="00664A15" w:rsidP="007329B7">
            <w:pPr>
              <w:overflowPunct/>
              <w:autoSpaceDE/>
              <w:autoSpaceDN/>
              <w:adjustRightInd/>
              <w:spacing w:before="60" w:after="60"/>
              <w:textAlignment w:val="auto"/>
              <w:rPr>
                <w:rFonts w:asciiTheme="minorHAnsi" w:hAnsiTheme="minorHAnsi" w:cs="Arial"/>
                <w:bCs/>
                <w:i/>
                <w:iCs/>
                <w:color w:val="000000"/>
                <w:sz w:val="18"/>
                <w:szCs w:val="18"/>
              </w:rPr>
            </w:pPr>
            <w:r w:rsidRPr="007329B7">
              <w:rPr>
                <w:rFonts w:asciiTheme="minorHAnsi" w:hAnsiTheme="minorHAnsi" w:cs="Arial"/>
                <w:bCs/>
                <w:i/>
                <w:iCs/>
                <w:color w:val="000000"/>
                <w:sz w:val="18"/>
                <w:szCs w:val="18"/>
              </w:rPr>
              <w:t>Ends</w:t>
            </w:r>
          </w:p>
        </w:tc>
        <w:tc>
          <w:tcPr>
            <w:tcW w:w="1130" w:type="dxa"/>
            <w:vMerge/>
            <w:tcBorders>
              <w:top w:val="nil"/>
              <w:left w:val="single" w:sz="4" w:space="0" w:color="auto"/>
              <w:bottom w:val="single" w:sz="8" w:space="0" w:color="000000"/>
              <w:right w:val="single" w:sz="4" w:space="0" w:color="auto"/>
            </w:tcBorders>
            <w:vAlign w:val="center"/>
            <w:hideMark/>
          </w:tcPr>
          <w:p w:rsidR="00664A15" w:rsidRPr="007329B7" w:rsidRDefault="00664A15" w:rsidP="007329B7">
            <w:pPr>
              <w:overflowPunct/>
              <w:autoSpaceDE/>
              <w:autoSpaceDN/>
              <w:adjustRightInd/>
              <w:spacing w:before="60" w:after="60"/>
              <w:textAlignment w:val="auto"/>
              <w:rPr>
                <w:rFonts w:asciiTheme="minorHAnsi" w:hAnsiTheme="minorHAnsi" w:cs="Arial"/>
                <w:bCs/>
                <w:i/>
                <w:iCs/>
                <w:color w:val="000000"/>
                <w:sz w:val="18"/>
                <w:szCs w:val="18"/>
              </w:rPr>
            </w:pPr>
          </w:p>
        </w:tc>
        <w:tc>
          <w:tcPr>
            <w:tcW w:w="1728" w:type="dxa"/>
            <w:vMerge/>
            <w:tcBorders>
              <w:top w:val="nil"/>
              <w:left w:val="single" w:sz="4" w:space="0" w:color="auto"/>
              <w:bottom w:val="single" w:sz="8" w:space="0" w:color="000000"/>
              <w:right w:val="single" w:sz="8" w:space="0" w:color="auto"/>
            </w:tcBorders>
            <w:vAlign w:val="center"/>
            <w:hideMark/>
          </w:tcPr>
          <w:p w:rsidR="00664A15" w:rsidRPr="007329B7" w:rsidRDefault="00664A15" w:rsidP="007329B7">
            <w:pPr>
              <w:overflowPunct/>
              <w:autoSpaceDE/>
              <w:autoSpaceDN/>
              <w:adjustRightInd/>
              <w:spacing w:before="60" w:after="60"/>
              <w:textAlignment w:val="auto"/>
              <w:rPr>
                <w:rFonts w:asciiTheme="minorHAnsi" w:hAnsiTheme="minorHAnsi" w:cs="Arial"/>
                <w:bCs/>
                <w:i/>
                <w:iCs/>
                <w:color w:val="000000"/>
                <w:sz w:val="18"/>
                <w:szCs w:val="18"/>
              </w:rPr>
            </w:pPr>
          </w:p>
        </w:tc>
      </w:tr>
      <w:tr w:rsidR="00664A15" w:rsidRPr="007329B7" w:rsidTr="007329B7">
        <w:trPr>
          <w:trHeight w:val="20"/>
          <w:jc w:val="center"/>
        </w:trPr>
        <w:tc>
          <w:tcPr>
            <w:tcW w:w="2151" w:type="dxa"/>
            <w:tcBorders>
              <w:top w:val="nil"/>
              <w:left w:val="single" w:sz="8" w:space="0" w:color="auto"/>
              <w:bottom w:val="single" w:sz="4" w:space="0" w:color="auto"/>
              <w:right w:val="single" w:sz="4" w:space="0" w:color="auto"/>
            </w:tcBorders>
            <w:shd w:val="clear" w:color="auto" w:fill="auto"/>
            <w:noWrap/>
            <w:vAlign w:val="bottom"/>
            <w:hideMark/>
          </w:tcPr>
          <w:p w:rsidR="00664A15" w:rsidRPr="00DF1587" w:rsidRDefault="00DF1587" w:rsidP="00DF1587">
            <w:pPr>
              <w:overflowPunct/>
              <w:autoSpaceDE/>
              <w:autoSpaceDN/>
              <w:adjustRightInd/>
              <w:spacing w:before="60" w:after="60"/>
              <w:jc w:val="left"/>
              <w:textAlignment w:val="auto"/>
              <w:rPr>
                <w:sz w:val="18"/>
                <w:szCs w:val="18"/>
              </w:rPr>
            </w:pPr>
            <w:r w:rsidRPr="00DF1587">
              <w:rPr>
                <w:rFonts w:asciiTheme="minorHAnsi" w:hAnsiTheme="minorHAnsi" w:cs="Arial"/>
                <w:bCs/>
                <w:color w:val="000000"/>
                <w:sz w:val="18"/>
                <w:szCs w:val="18"/>
              </w:rPr>
              <w:t xml:space="preserve">6 </w:t>
            </w:r>
            <w:r w:rsidR="0078735A" w:rsidRPr="00DF1587">
              <w:rPr>
                <w:rFonts w:asciiTheme="minorHAnsi" w:hAnsiTheme="minorHAnsi" w:cs="Arial"/>
                <w:bCs/>
                <w:color w:val="000000"/>
                <w:sz w:val="18"/>
                <w:szCs w:val="18"/>
              </w:rPr>
              <w:t>September 2013</w:t>
            </w:r>
          </w:p>
        </w:tc>
        <w:tc>
          <w:tcPr>
            <w:tcW w:w="1004" w:type="dxa"/>
            <w:tcBorders>
              <w:top w:val="nil"/>
              <w:left w:val="nil"/>
              <w:bottom w:val="single" w:sz="4" w:space="0" w:color="auto"/>
              <w:right w:val="single" w:sz="4" w:space="0" w:color="auto"/>
            </w:tcBorders>
            <w:shd w:val="clear" w:color="auto" w:fill="auto"/>
            <w:noWrap/>
            <w:vAlign w:val="bottom"/>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color w:val="000000"/>
                <w:sz w:val="18"/>
                <w:szCs w:val="18"/>
              </w:rPr>
            </w:pPr>
            <w:r w:rsidRPr="007329B7">
              <w:rPr>
                <w:rFonts w:asciiTheme="minorHAnsi" w:hAnsiTheme="minorHAnsi" w:cs="Arial"/>
                <w:bCs/>
                <w:color w:val="000000"/>
                <w:sz w:val="18"/>
                <w:szCs w:val="18"/>
              </w:rPr>
              <w:t>85</w:t>
            </w:r>
          </w:p>
        </w:tc>
        <w:tc>
          <w:tcPr>
            <w:tcW w:w="1004" w:type="dxa"/>
            <w:tcBorders>
              <w:top w:val="nil"/>
              <w:left w:val="nil"/>
              <w:bottom w:val="single" w:sz="4" w:space="0" w:color="auto"/>
              <w:right w:val="single" w:sz="4" w:space="0" w:color="auto"/>
            </w:tcBorders>
            <w:shd w:val="clear" w:color="auto" w:fill="auto"/>
            <w:noWrap/>
            <w:vAlign w:val="bottom"/>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color w:val="000000"/>
                <w:sz w:val="18"/>
                <w:szCs w:val="18"/>
              </w:rPr>
            </w:pPr>
            <w:r w:rsidRPr="007329B7">
              <w:rPr>
                <w:rFonts w:asciiTheme="minorHAnsi" w:hAnsiTheme="minorHAnsi" w:cs="Arial"/>
                <w:bCs/>
                <w:color w:val="000000"/>
                <w:sz w:val="18"/>
                <w:szCs w:val="18"/>
              </w:rPr>
              <w:t>85</w:t>
            </w:r>
          </w:p>
        </w:tc>
        <w:tc>
          <w:tcPr>
            <w:tcW w:w="2053" w:type="dxa"/>
            <w:tcBorders>
              <w:top w:val="nil"/>
              <w:left w:val="nil"/>
              <w:bottom w:val="single" w:sz="4" w:space="0" w:color="auto"/>
              <w:right w:val="single" w:sz="4" w:space="0" w:color="auto"/>
            </w:tcBorders>
            <w:shd w:val="clear" w:color="auto" w:fill="auto"/>
            <w:noWrap/>
            <w:vAlign w:val="bottom"/>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color w:val="000000"/>
                <w:sz w:val="18"/>
                <w:szCs w:val="18"/>
              </w:rPr>
            </w:pPr>
            <w:r w:rsidRPr="007329B7">
              <w:rPr>
                <w:rFonts w:asciiTheme="minorHAnsi" w:hAnsiTheme="minorHAnsi" w:cs="Arial"/>
                <w:bCs/>
                <w:color w:val="000000"/>
                <w:sz w:val="18"/>
                <w:szCs w:val="18"/>
              </w:rPr>
              <w:t>NDC/Area Code</w:t>
            </w:r>
          </w:p>
        </w:tc>
        <w:tc>
          <w:tcPr>
            <w:tcW w:w="869" w:type="dxa"/>
            <w:tcBorders>
              <w:top w:val="nil"/>
              <w:left w:val="nil"/>
              <w:bottom w:val="single" w:sz="4" w:space="0" w:color="auto"/>
              <w:right w:val="single" w:sz="4" w:space="0" w:color="auto"/>
            </w:tcBorders>
            <w:shd w:val="clear" w:color="auto" w:fill="auto"/>
            <w:noWrap/>
            <w:vAlign w:val="bottom"/>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color w:val="000000"/>
                <w:sz w:val="18"/>
                <w:szCs w:val="18"/>
              </w:rPr>
            </w:pPr>
            <w:r w:rsidRPr="007329B7">
              <w:rPr>
                <w:rFonts w:asciiTheme="minorHAnsi" w:hAnsiTheme="minorHAnsi" w:cs="Arial"/>
                <w:bCs/>
                <w:color w:val="000000"/>
                <w:sz w:val="18"/>
                <w:szCs w:val="18"/>
              </w:rPr>
              <w:t>N/A</w:t>
            </w:r>
          </w:p>
        </w:tc>
        <w:tc>
          <w:tcPr>
            <w:tcW w:w="687" w:type="dxa"/>
            <w:tcBorders>
              <w:top w:val="nil"/>
              <w:left w:val="nil"/>
              <w:bottom w:val="single" w:sz="4" w:space="0" w:color="auto"/>
              <w:right w:val="single" w:sz="4" w:space="0" w:color="auto"/>
            </w:tcBorders>
            <w:shd w:val="clear" w:color="auto" w:fill="auto"/>
            <w:noWrap/>
            <w:vAlign w:val="bottom"/>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color w:val="000000"/>
                <w:sz w:val="18"/>
                <w:szCs w:val="18"/>
              </w:rPr>
            </w:pPr>
            <w:r w:rsidRPr="007329B7">
              <w:rPr>
                <w:rFonts w:asciiTheme="minorHAnsi" w:hAnsiTheme="minorHAnsi" w:cs="Arial"/>
                <w:bCs/>
                <w:color w:val="000000"/>
                <w:sz w:val="18"/>
                <w:szCs w:val="18"/>
              </w:rPr>
              <w:t>N/A</w:t>
            </w:r>
          </w:p>
        </w:tc>
        <w:tc>
          <w:tcPr>
            <w:tcW w:w="1130" w:type="dxa"/>
            <w:tcBorders>
              <w:top w:val="nil"/>
              <w:left w:val="nil"/>
              <w:bottom w:val="single" w:sz="4" w:space="0" w:color="auto"/>
              <w:right w:val="single" w:sz="4" w:space="0" w:color="auto"/>
            </w:tcBorders>
            <w:shd w:val="clear" w:color="auto" w:fill="auto"/>
            <w:noWrap/>
            <w:vAlign w:val="bottom"/>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color w:val="000000"/>
                <w:sz w:val="18"/>
                <w:szCs w:val="18"/>
              </w:rPr>
            </w:pPr>
            <w:r w:rsidRPr="007329B7">
              <w:rPr>
                <w:rFonts w:asciiTheme="minorHAnsi" w:hAnsiTheme="minorHAnsi" w:cs="Arial"/>
                <w:bCs/>
                <w:color w:val="000000"/>
                <w:sz w:val="18"/>
                <w:szCs w:val="18"/>
              </w:rPr>
              <w:t>TN Mobile</w:t>
            </w:r>
          </w:p>
        </w:tc>
        <w:tc>
          <w:tcPr>
            <w:tcW w:w="1728" w:type="dxa"/>
            <w:tcBorders>
              <w:top w:val="nil"/>
              <w:left w:val="nil"/>
              <w:bottom w:val="single" w:sz="4" w:space="0" w:color="auto"/>
              <w:right w:val="single" w:sz="8" w:space="0" w:color="auto"/>
            </w:tcBorders>
            <w:shd w:val="clear" w:color="auto" w:fill="auto"/>
            <w:noWrap/>
            <w:vAlign w:val="bottom"/>
            <w:hideMark/>
          </w:tcPr>
          <w:p w:rsidR="00664A15" w:rsidRPr="007329B7" w:rsidRDefault="00664A15" w:rsidP="007329B7">
            <w:pPr>
              <w:overflowPunct/>
              <w:autoSpaceDE/>
              <w:autoSpaceDN/>
              <w:adjustRightInd/>
              <w:spacing w:before="60" w:after="60"/>
              <w:jc w:val="center"/>
              <w:textAlignment w:val="auto"/>
              <w:rPr>
                <w:rFonts w:asciiTheme="minorHAnsi" w:hAnsiTheme="minorHAnsi" w:cs="Arial"/>
                <w:bCs/>
                <w:color w:val="000000"/>
                <w:sz w:val="18"/>
                <w:szCs w:val="18"/>
              </w:rPr>
            </w:pPr>
            <w:r w:rsidRPr="007329B7">
              <w:rPr>
                <w:rFonts w:asciiTheme="minorHAnsi" w:hAnsiTheme="minorHAnsi" w:cs="Arial"/>
                <w:bCs/>
                <w:color w:val="000000"/>
                <w:sz w:val="18"/>
                <w:szCs w:val="18"/>
              </w:rPr>
              <w:t>N/A</w:t>
            </w:r>
          </w:p>
        </w:tc>
      </w:tr>
    </w:tbl>
    <w:p w:rsidR="00664A15" w:rsidRPr="00664A15" w:rsidRDefault="00664A15" w:rsidP="009A1DD2"/>
    <w:p w:rsidR="00B24455" w:rsidRDefault="00B2445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64A15" w:rsidRPr="00664A15" w:rsidRDefault="00664A15" w:rsidP="0078735A">
      <w:r w:rsidRPr="00664A15">
        <w:lastRenderedPageBreak/>
        <w:t>Contact:</w:t>
      </w:r>
    </w:p>
    <w:p w:rsidR="00664A15" w:rsidRPr="009A1DD2" w:rsidRDefault="00664A15" w:rsidP="009A1DD2">
      <w:pPr>
        <w:ind w:left="567" w:hanging="567"/>
        <w:jc w:val="left"/>
      </w:pPr>
      <w:r w:rsidRPr="009A1DD2">
        <w:tab/>
      </w:r>
      <w:r w:rsidR="009A1DD2" w:rsidRPr="009A1DD2">
        <w:t>Communications Regulatory Authority of Namibia (CRAN)</w:t>
      </w:r>
      <w:r w:rsidR="009A1DD2" w:rsidRPr="009A1DD2">
        <w:br/>
        <w:t>56 Robert Mugabe Avenue</w:t>
      </w:r>
      <w:r w:rsidR="009A1DD2" w:rsidRPr="009A1DD2">
        <w:br/>
        <w:t>Private Bag 13309</w:t>
      </w:r>
      <w:r w:rsidR="009A1DD2" w:rsidRPr="009A1DD2">
        <w:br/>
        <w:t>WINDHOEK</w:t>
      </w:r>
      <w:r w:rsidR="009A1DD2" w:rsidRPr="009A1DD2">
        <w:br/>
        <w:t xml:space="preserve">Namibia </w:t>
      </w:r>
      <w:r w:rsidR="009A1DD2" w:rsidRPr="009A1DD2">
        <w:br/>
        <w:t>Tel:</w:t>
      </w:r>
      <w:r w:rsidR="009A1DD2" w:rsidRPr="009A1DD2">
        <w:tab/>
        <w:t>+264 61 222 666</w:t>
      </w:r>
      <w:r w:rsidR="009A1DD2" w:rsidRPr="009A1DD2">
        <w:br/>
        <w:t>Fax:</w:t>
      </w:r>
      <w:r w:rsidR="009A1DD2" w:rsidRPr="009A1DD2">
        <w:tab/>
        <w:t>+264 61 238 646</w:t>
      </w:r>
      <w:r w:rsidR="009A1DD2" w:rsidRPr="009A1DD2">
        <w:br/>
        <w:t xml:space="preserve">E-mail: </w:t>
      </w:r>
      <w:r w:rsidR="009A1DD2" w:rsidRPr="009A1DD2">
        <w:tab/>
      </w:r>
      <w:hyperlink r:id="rId20" w:history="1">
        <w:r w:rsidR="009A1DD2" w:rsidRPr="009A1DD2">
          <w:t>cran@cran.na</w:t>
        </w:r>
      </w:hyperlink>
      <w:r w:rsidR="009A1DD2" w:rsidRPr="009A1DD2">
        <w:br/>
        <w:t>URL</w:t>
      </w:r>
      <w:r w:rsidR="009A1DD2">
        <w:t>:</w:t>
      </w:r>
      <w:r w:rsidR="009A1DD2">
        <w:tab/>
      </w:r>
      <w:r w:rsidR="009A1DD2" w:rsidRPr="009A1DD2">
        <w:t>www.cran.na</w:t>
      </w:r>
    </w:p>
    <w:p w:rsidR="00664A15" w:rsidRPr="00664A15" w:rsidRDefault="00664A15" w:rsidP="00664A15">
      <w:pPr>
        <w:rPr>
          <w:rFonts w:asciiTheme="minorHAnsi" w:hAnsiTheme="minorHAnsi" w:cs="Arial"/>
          <w:b/>
        </w:rPr>
      </w:pPr>
      <w:r w:rsidRPr="00664A15">
        <w:rPr>
          <w:rFonts w:asciiTheme="minorHAnsi" w:hAnsiTheme="minorHAnsi" w:cs="Arial"/>
          <w:b/>
        </w:rPr>
        <w:t>Turks and Caicos Islands</w:t>
      </w:r>
      <w:r w:rsidR="00ED4DB7">
        <w:rPr>
          <w:rFonts w:asciiTheme="minorHAnsi" w:hAnsiTheme="minorHAnsi" w:cs="Arial"/>
          <w:b/>
        </w:rPr>
        <w:fldChar w:fldCharType="begin"/>
      </w:r>
      <w:r w:rsidR="007329B7">
        <w:instrText xml:space="preserve"> TC "</w:instrText>
      </w:r>
      <w:bookmarkStart w:id="444" w:name="_Toc367715540"/>
      <w:r w:rsidR="007329B7" w:rsidRPr="00ED25D1">
        <w:rPr>
          <w:rFonts w:asciiTheme="minorHAnsi" w:hAnsiTheme="minorHAnsi" w:cs="Arial"/>
          <w:b/>
        </w:rPr>
        <w:instrText>Turks and Caicos Islands</w:instrText>
      </w:r>
      <w:bookmarkEnd w:id="444"/>
      <w:r w:rsidR="007329B7">
        <w:instrText xml:space="preserve">" \f C \l "1" </w:instrText>
      </w:r>
      <w:r w:rsidR="00ED4DB7">
        <w:rPr>
          <w:rFonts w:asciiTheme="minorHAnsi" w:hAnsiTheme="minorHAnsi" w:cs="Arial"/>
          <w:b/>
        </w:rPr>
        <w:fldChar w:fldCharType="end"/>
      </w:r>
      <w:r w:rsidRPr="00664A15">
        <w:rPr>
          <w:rFonts w:asciiTheme="minorHAnsi" w:hAnsiTheme="minorHAnsi" w:cs="Arial"/>
          <w:b/>
        </w:rPr>
        <w:t xml:space="preserve"> (country code +1 649)</w:t>
      </w:r>
    </w:p>
    <w:p w:rsidR="00664A15" w:rsidRPr="00664A15" w:rsidRDefault="00664A15" w:rsidP="007329B7">
      <w:pPr>
        <w:spacing w:before="0"/>
        <w:textAlignment w:val="auto"/>
        <w:rPr>
          <w:rFonts w:asciiTheme="minorHAnsi" w:hAnsiTheme="minorHAnsi" w:cs="Arial"/>
        </w:rPr>
      </w:pPr>
      <w:r w:rsidRPr="00664A15">
        <w:rPr>
          <w:rFonts w:asciiTheme="minorHAnsi" w:hAnsiTheme="minorHAnsi" w:cs="Arial"/>
        </w:rPr>
        <w:t>Communication of 5.IX.2013:</w:t>
      </w:r>
    </w:p>
    <w:p w:rsidR="00664A15" w:rsidRPr="00664A15" w:rsidRDefault="00664A15" w:rsidP="0078735A">
      <w:pPr>
        <w:textAlignment w:val="auto"/>
        <w:rPr>
          <w:rFonts w:asciiTheme="minorHAnsi" w:hAnsiTheme="minorHAnsi" w:cs="Arial"/>
        </w:rPr>
      </w:pPr>
      <w:r w:rsidRPr="00664A15">
        <w:rPr>
          <w:rFonts w:asciiTheme="minorHAnsi" w:hAnsiTheme="minorHAnsi" w:cs="Arial"/>
        </w:rPr>
        <w:t xml:space="preserve">The </w:t>
      </w:r>
      <w:r w:rsidRPr="00664A15">
        <w:rPr>
          <w:rFonts w:asciiTheme="minorHAnsi" w:hAnsiTheme="minorHAnsi" w:cs="Arial"/>
          <w:i/>
        </w:rPr>
        <w:t xml:space="preserve">Turks and Caicos Islands Telecommunications Commission, </w:t>
      </w:r>
      <w:r w:rsidRPr="00664A15">
        <w:rPr>
          <w:rFonts w:asciiTheme="minorHAnsi" w:hAnsiTheme="minorHAnsi" w:cs="Arial"/>
          <w:iCs/>
        </w:rPr>
        <w:t>Provindenciales</w:t>
      </w:r>
      <w:r w:rsidR="00ED4DB7">
        <w:rPr>
          <w:rFonts w:asciiTheme="minorHAnsi" w:hAnsiTheme="minorHAnsi" w:cs="Arial"/>
          <w:iCs/>
        </w:rPr>
        <w:fldChar w:fldCharType="begin"/>
      </w:r>
      <w:r w:rsidR="007329B7">
        <w:instrText xml:space="preserve"> TC "</w:instrText>
      </w:r>
      <w:bookmarkStart w:id="445" w:name="_Toc367715541"/>
      <w:r w:rsidR="007329B7" w:rsidRPr="00D422AA">
        <w:rPr>
          <w:rFonts w:asciiTheme="minorHAnsi" w:hAnsiTheme="minorHAnsi" w:cs="Arial"/>
          <w:i/>
        </w:rPr>
        <w:instrText xml:space="preserve">Turks and Caicos Islands Telecommunications Commission, </w:instrText>
      </w:r>
      <w:r w:rsidR="007329B7" w:rsidRPr="00D422AA">
        <w:rPr>
          <w:rFonts w:asciiTheme="minorHAnsi" w:hAnsiTheme="minorHAnsi" w:cs="Arial"/>
          <w:iCs/>
        </w:rPr>
        <w:instrText>Provindenciales</w:instrText>
      </w:r>
      <w:bookmarkEnd w:id="445"/>
      <w:r w:rsidR="007329B7">
        <w:instrText xml:space="preserve">" \f C \l "1" </w:instrText>
      </w:r>
      <w:r w:rsidR="00ED4DB7">
        <w:rPr>
          <w:rFonts w:asciiTheme="minorHAnsi" w:hAnsiTheme="minorHAnsi" w:cs="Arial"/>
          <w:iCs/>
        </w:rPr>
        <w:fldChar w:fldCharType="end"/>
      </w:r>
      <w:r w:rsidRPr="00664A15">
        <w:rPr>
          <w:rFonts w:asciiTheme="minorHAnsi" w:hAnsiTheme="minorHAnsi" w:cs="Arial"/>
          <w:i/>
        </w:rPr>
        <w:t>,</w:t>
      </w:r>
      <w:r w:rsidRPr="00664A15">
        <w:rPr>
          <w:rFonts w:asciiTheme="minorHAnsi" w:hAnsiTheme="minorHAnsi" w:cs="Arial"/>
        </w:rPr>
        <w:t xml:space="preserve"> announces that the following number ranges have been allocated to the operator, </w:t>
      </w:r>
      <w:r w:rsidRPr="00664A15">
        <w:rPr>
          <w:rFonts w:asciiTheme="minorHAnsi" w:eastAsiaTheme="minorEastAsia" w:hAnsiTheme="minorHAnsi" w:cs="Arial"/>
          <w:color w:val="000000"/>
          <w:lang w:eastAsia="zh-CN"/>
        </w:rPr>
        <w:t>IslandCom Communications Ltd.</w:t>
      </w:r>
      <w:r w:rsidRPr="00664A15">
        <w:rPr>
          <w:rFonts w:asciiTheme="minorHAnsi" w:hAnsiTheme="minorHAnsi" w:cs="Arial"/>
        </w:rPr>
        <w:t>. These numbering ranges are effective immediately.</w:t>
      </w:r>
    </w:p>
    <w:p w:rsidR="00664A15" w:rsidRPr="00664A15" w:rsidRDefault="00664A15" w:rsidP="00664A15">
      <w:pPr>
        <w:textAlignment w:val="auto"/>
        <w:rPr>
          <w:rFonts w:asciiTheme="minorHAnsi" w:hAnsiTheme="minorHAnsi"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3185"/>
        <w:gridCol w:w="2304"/>
        <w:gridCol w:w="3583"/>
      </w:tblGrid>
      <w:tr w:rsidR="00664A15" w:rsidRPr="007329B7" w:rsidTr="007329B7">
        <w:trPr>
          <w:jc w:val="center"/>
        </w:trPr>
        <w:tc>
          <w:tcPr>
            <w:tcW w:w="3334"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hAnsiTheme="minorHAnsi" w:cs="Arial"/>
                <w:i/>
                <w:iCs/>
                <w:sz w:val="18"/>
                <w:szCs w:val="18"/>
              </w:rPr>
            </w:pPr>
            <w:r w:rsidRPr="007329B7">
              <w:rPr>
                <w:rFonts w:asciiTheme="minorHAnsi" w:hAnsiTheme="minorHAnsi" w:cs="Arial"/>
                <w:i/>
                <w:iCs/>
                <w:sz w:val="18"/>
                <w:szCs w:val="18"/>
              </w:rPr>
              <w:t>Provider</w:t>
            </w:r>
          </w:p>
        </w:tc>
        <w:tc>
          <w:tcPr>
            <w:tcW w:w="2410"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hAnsiTheme="minorHAnsi" w:cs="Arial"/>
                <w:i/>
                <w:iCs/>
                <w:sz w:val="18"/>
                <w:szCs w:val="18"/>
              </w:rPr>
            </w:pPr>
            <w:r w:rsidRPr="007329B7">
              <w:rPr>
                <w:rFonts w:asciiTheme="minorHAnsi" w:hAnsiTheme="minorHAnsi" w:cs="Arial"/>
                <w:i/>
                <w:iCs/>
                <w:sz w:val="18"/>
                <w:szCs w:val="18"/>
              </w:rPr>
              <w:t>Service</w:t>
            </w:r>
          </w:p>
        </w:tc>
        <w:tc>
          <w:tcPr>
            <w:tcW w:w="3752"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hAnsiTheme="minorHAnsi" w:cs="Arial"/>
                <w:i/>
                <w:iCs/>
                <w:sz w:val="18"/>
                <w:szCs w:val="18"/>
              </w:rPr>
            </w:pPr>
            <w:r w:rsidRPr="007329B7">
              <w:rPr>
                <w:rFonts w:asciiTheme="minorHAnsi" w:hAnsiTheme="minorHAnsi" w:cs="Arial"/>
                <w:i/>
                <w:iCs/>
                <w:sz w:val="18"/>
                <w:szCs w:val="18"/>
              </w:rPr>
              <w:t>Number ranges</w:t>
            </w:r>
          </w:p>
        </w:tc>
      </w:tr>
      <w:tr w:rsidR="00664A15" w:rsidRPr="007329B7" w:rsidTr="007329B7">
        <w:trPr>
          <w:jc w:val="center"/>
        </w:trPr>
        <w:tc>
          <w:tcPr>
            <w:tcW w:w="3334"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textAlignment w:val="auto"/>
              <w:rPr>
                <w:rFonts w:asciiTheme="minorHAnsi" w:hAnsiTheme="minorHAnsi" w:cs="Arial"/>
                <w:sz w:val="18"/>
                <w:szCs w:val="18"/>
              </w:rPr>
            </w:pPr>
            <w:r w:rsidRPr="007329B7">
              <w:rPr>
                <w:rFonts w:asciiTheme="minorHAnsi" w:hAnsiTheme="minorHAnsi" w:cs="Arial"/>
                <w:sz w:val="18"/>
                <w:szCs w:val="18"/>
              </w:rPr>
              <w:t>IslandCom Communications Ltd.</w:t>
            </w:r>
          </w:p>
        </w:tc>
        <w:tc>
          <w:tcPr>
            <w:tcW w:w="2410"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textAlignment w:val="auto"/>
              <w:rPr>
                <w:rFonts w:asciiTheme="minorHAnsi" w:hAnsiTheme="minorHAnsi" w:cs="Arial"/>
                <w:sz w:val="18"/>
                <w:szCs w:val="18"/>
              </w:rPr>
            </w:pPr>
            <w:r w:rsidRPr="007329B7">
              <w:rPr>
                <w:rFonts w:asciiTheme="minorHAnsi" w:hAnsiTheme="minorHAnsi" w:cs="Arial"/>
                <w:sz w:val="18"/>
                <w:szCs w:val="18"/>
              </w:rPr>
              <w:t> Cellular  Services</w:t>
            </w:r>
          </w:p>
        </w:tc>
        <w:tc>
          <w:tcPr>
            <w:tcW w:w="3752"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hAnsiTheme="minorHAnsi" w:cs="Arial"/>
                <w:sz w:val="18"/>
                <w:szCs w:val="18"/>
              </w:rPr>
            </w:pPr>
            <w:r w:rsidRPr="007329B7">
              <w:rPr>
                <w:rFonts w:asciiTheme="minorHAnsi" w:hAnsiTheme="minorHAnsi" w:cs="Arial"/>
                <w:sz w:val="18"/>
                <w:szCs w:val="18"/>
              </w:rPr>
              <w:t>+ 1 649 433 XXXX</w:t>
            </w:r>
          </w:p>
        </w:tc>
      </w:tr>
      <w:tr w:rsidR="00664A15" w:rsidRPr="007329B7" w:rsidTr="007329B7">
        <w:trPr>
          <w:jc w:val="center"/>
        </w:trPr>
        <w:tc>
          <w:tcPr>
            <w:tcW w:w="3334"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textAlignment w:val="auto"/>
              <w:rPr>
                <w:rFonts w:asciiTheme="minorHAnsi" w:hAnsiTheme="minorHAnsi" w:cs="Arial"/>
                <w:sz w:val="18"/>
                <w:szCs w:val="18"/>
              </w:rPr>
            </w:pPr>
            <w:r w:rsidRPr="007329B7">
              <w:rPr>
                <w:rFonts w:asciiTheme="minorHAnsi" w:hAnsiTheme="minorHAnsi" w:cs="Arial"/>
                <w:sz w:val="18"/>
                <w:szCs w:val="18"/>
              </w:rPr>
              <w:t>IslandCom Communications Ltd.</w:t>
            </w:r>
          </w:p>
        </w:tc>
        <w:tc>
          <w:tcPr>
            <w:tcW w:w="2410"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textAlignment w:val="auto"/>
              <w:rPr>
                <w:rFonts w:asciiTheme="minorHAnsi" w:hAnsiTheme="minorHAnsi" w:cs="Arial"/>
                <w:sz w:val="18"/>
                <w:szCs w:val="18"/>
              </w:rPr>
            </w:pPr>
            <w:r w:rsidRPr="007329B7">
              <w:rPr>
                <w:rFonts w:asciiTheme="minorHAnsi" w:hAnsiTheme="minorHAnsi" w:cs="Arial"/>
                <w:sz w:val="18"/>
                <w:szCs w:val="18"/>
              </w:rPr>
              <w:t> Cellular  Services</w:t>
            </w:r>
          </w:p>
        </w:tc>
        <w:tc>
          <w:tcPr>
            <w:tcW w:w="3752" w:type="dxa"/>
            <w:tcBorders>
              <w:top w:val="single" w:sz="6" w:space="0" w:color="auto"/>
              <w:left w:val="single" w:sz="6" w:space="0" w:color="auto"/>
              <w:bottom w:val="single" w:sz="6" w:space="0" w:color="auto"/>
              <w:right w:val="single" w:sz="6" w:space="0" w:color="auto"/>
            </w:tcBorders>
            <w:hideMark/>
          </w:tcPr>
          <w:p w:rsidR="00664A15" w:rsidRPr="007329B7" w:rsidRDefault="00664A15" w:rsidP="007329B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textAlignment w:val="auto"/>
              <w:rPr>
                <w:rFonts w:asciiTheme="minorHAnsi" w:hAnsiTheme="minorHAnsi" w:cs="Arial"/>
                <w:sz w:val="18"/>
                <w:szCs w:val="18"/>
              </w:rPr>
            </w:pPr>
            <w:r w:rsidRPr="007329B7">
              <w:rPr>
                <w:rFonts w:asciiTheme="minorHAnsi" w:hAnsiTheme="minorHAnsi" w:cs="Arial"/>
                <w:sz w:val="18"/>
                <w:szCs w:val="18"/>
              </w:rPr>
              <w:t>+ 1 649 443 XXXX</w:t>
            </w:r>
          </w:p>
        </w:tc>
      </w:tr>
    </w:tbl>
    <w:p w:rsidR="00664A15" w:rsidRPr="00664A15" w:rsidRDefault="00664A15" w:rsidP="007329B7"/>
    <w:p w:rsidR="00664A15" w:rsidRPr="00664A15" w:rsidRDefault="00664A15" w:rsidP="00664A15">
      <w:pPr>
        <w:textAlignment w:val="auto"/>
        <w:rPr>
          <w:rFonts w:asciiTheme="minorHAnsi" w:hAnsiTheme="minorHAnsi" w:cs="Arial"/>
        </w:rPr>
      </w:pPr>
      <w:r w:rsidRPr="00664A15">
        <w:rPr>
          <w:rFonts w:asciiTheme="minorHAnsi" w:hAnsiTheme="minorHAnsi" w:cs="Arial"/>
        </w:rPr>
        <w:t>Contact:</w:t>
      </w:r>
    </w:p>
    <w:p w:rsidR="00664A15" w:rsidRPr="00664A15" w:rsidRDefault="00664A15" w:rsidP="007329B7">
      <w:pPr>
        <w:tabs>
          <w:tab w:val="clear" w:pos="1276"/>
          <w:tab w:val="left" w:pos="1414"/>
        </w:tabs>
        <w:overflowPunct/>
        <w:autoSpaceDE/>
        <w:autoSpaceDN/>
        <w:adjustRightInd/>
        <w:ind w:left="720"/>
        <w:jc w:val="left"/>
        <w:textAlignment w:val="auto"/>
        <w:rPr>
          <w:rFonts w:asciiTheme="minorHAnsi" w:hAnsiTheme="minorHAnsi" w:cs="Arial"/>
        </w:rPr>
      </w:pPr>
      <w:r w:rsidRPr="00664A15">
        <w:rPr>
          <w:rFonts w:asciiTheme="minorHAnsi" w:hAnsiTheme="minorHAnsi" w:cs="Arial"/>
        </w:rPr>
        <w:t>Director General</w:t>
      </w:r>
      <w:r w:rsidRPr="00664A15">
        <w:rPr>
          <w:rFonts w:asciiTheme="minorHAnsi" w:hAnsiTheme="minorHAnsi" w:cs="Arial"/>
        </w:rPr>
        <w:br/>
        <w:t>Turks and Caicos Telecommunications Commission</w:t>
      </w:r>
      <w:r w:rsidRPr="00664A15">
        <w:rPr>
          <w:rFonts w:asciiTheme="minorHAnsi" w:hAnsiTheme="minorHAnsi" w:cs="Arial"/>
        </w:rPr>
        <w:br/>
      </w:r>
      <w:r w:rsidRPr="00664A15">
        <w:rPr>
          <w:rFonts w:asciiTheme="minorHAnsi" w:eastAsiaTheme="minorEastAsia" w:hAnsiTheme="minorHAnsi" w:cs="Arial"/>
          <w:lang w:eastAsia="zh-CN"/>
        </w:rPr>
        <w:t>P.O. Box 203</w:t>
      </w:r>
      <w:r w:rsidR="007329B7">
        <w:rPr>
          <w:rFonts w:asciiTheme="minorHAnsi" w:eastAsiaTheme="minorEastAsia" w:hAnsiTheme="minorHAnsi" w:cs="Arial"/>
          <w:lang w:eastAsia="zh-CN"/>
        </w:rPr>
        <w:br/>
      </w:r>
      <w:r w:rsidRPr="00664A15">
        <w:rPr>
          <w:rFonts w:asciiTheme="minorHAnsi" w:eastAsiaTheme="minorEastAsia" w:hAnsiTheme="minorHAnsi" w:cs="Arial"/>
          <w:lang w:eastAsia="zh-CN"/>
        </w:rPr>
        <w:t>872 Business Solutions Building</w:t>
      </w:r>
      <w:r w:rsidR="007329B7">
        <w:rPr>
          <w:rFonts w:asciiTheme="minorHAnsi" w:eastAsiaTheme="minorEastAsia" w:hAnsiTheme="minorHAnsi" w:cs="Arial"/>
          <w:lang w:eastAsia="zh-CN"/>
        </w:rPr>
        <w:br/>
      </w:r>
      <w:r w:rsidRPr="00664A15">
        <w:rPr>
          <w:rFonts w:asciiTheme="minorHAnsi" w:eastAsiaTheme="minorEastAsia" w:hAnsiTheme="minorHAnsi" w:cs="Arial"/>
          <w:lang w:eastAsia="zh-CN"/>
        </w:rPr>
        <w:t>Leeward Highway</w:t>
      </w:r>
      <w:r w:rsidRPr="00664A15">
        <w:rPr>
          <w:rFonts w:asciiTheme="minorHAnsi" w:eastAsiaTheme="minorEastAsia" w:hAnsiTheme="minorHAnsi" w:cs="Arial"/>
          <w:lang w:eastAsia="zh-CN"/>
        </w:rPr>
        <w:br/>
      </w:r>
      <w:r w:rsidRPr="00664A15">
        <w:rPr>
          <w:rFonts w:asciiTheme="minorHAnsi" w:hAnsiTheme="minorHAnsi" w:cs="Arial"/>
        </w:rPr>
        <w:t>PROVINDENCIALES</w:t>
      </w:r>
      <w:r w:rsidRPr="00664A15">
        <w:rPr>
          <w:rFonts w:asciiTheme="minorHAnsi" w:hAnsiTheme="minorHAnsi" w:cs="Arial"/>
        </w:rPr>
        <w:br/>
        <w:t>Turks and Caicos Islands</w:t>
      </w:r>
      <w:r w:rsidRPr="00664A15">
        <w:rPr>
          <w:rFonts w:asciiTheme="minorHAnsi" w:hAnsiTheme="minorHAnsi" w:cs="Arial"/>
        </w:rPr>
        <w:br/>
        <w:t>Tel:</w:t>
      </w:r>
      <w:r w:rsidRPr="00664A15">
        <w:rPr>
          <w:rFonts w:asciiTheme="minorHAnsi" w:hAnsiTheme="minorHAnsi" w:cs="Arial"/>
        </w:rPr>
        <w:tab/>
        <w:t xml:space="preserve">+1 649 946 1900 </w:t>
      </w:r>
      <w:r w:rsidRPr="00664A15">
        <w:rPr>
          <w:rFonts w:asciiTheme="minorHAnsi" w:hAnsiTheme="minorHAnsi" w:cs="Arial"/>
        </w:rPr>
        <w:br/>
        <w:t>Fax:</w:t>
      </w:r>
      <w:r w:rsidRPr="00664A15">
        <w:rPr>
          <w:rFonts w:asciiTheme="minorHAnsi" w:hAnsiTheme="minorHAnsi" w:cs="Arial"/>
        </w:rPr>
        <w:tab/>
        <w:t xml:space="preserve">+1 649 946 1119 </w:t>
      </w:r>
      <w:r w:rsidRPr="00664A15">
        <w:rPr>
          <w:rFonts w:asciiTheme="minorHAnsi" w:hAnsiTheme="minorHAnsi" w:cs="Arial"/>
        </w:rPr>
        <w:br/>
        <w:t>E-mail:</w:t>
      </w:r>
      <w:r w:rsidRPr="00664A15">
        <w:rPr>
          <w:rFonts w:asciiTheme="minorHAnsi" w:hAnsiTheme="minorHAnsi" w:cs="Arial"/>
        </w:rPr>
        <w:tab/>
        <w:t xml:space="preserve">johnwilliams@tcitelecommission.tc </w:t>
      </w:r>
      <w:r w:rsidRPr="00664A15">
        <w:rPr>
          <w:rFonts w:asciiTheme="minorHAnsi" w:hAnsiTheme="minorHAnsi" w:cs="Arial"/>
        </w:rPr>
        <w:br/>
        <w:t>URL:</w:t>
      </w:r>
      <w:r w:rsidRPr="00664A15">
        <w:rPr>
          <w:rFonts w:asciiTheme="minorHAnsi" w:hAnsiTheme="minorHAnsi" w:cs="Arial"/>
        </w:rPr>
        <w:tab/>
        <w:t>www.telecommission.tc</w:t>
      </w:r>
    </w:p>
    <w:p w:rsidR="00664A15" w:rsidRPr="00664A15" w:rsidRDefault="00664A15" w:rsidP="00664A15">
      <w:pPr>
        <w:rPr>
          <w:rFonts w:asciiTheme="minorHAnsi" w:hAnsiTheme="minorHAnsi" w:cs="Arial"/>
        </w:rPr>
      </w:pPr>
      <w:r w:rsidRPr="00664A15">
        <w:rPr>
          <w:rFonts w:asciiTheme="minorHAnsi" w:hAnsiTheme="minorHAnsi" w:cs="Arial"/>
          <w:b/>
          <w:bCs/>
        </w:rPr>
        <w:t>Uganda</w:t>
      </w:r>
      <w:r w:rsidR="00ED4DB7">
        <w:rPr>
          <w:rFonts w:asciiTheme="minorHAnsi" w:hAnsiTheme="minorHAnsi" w:cs="Arial"/>
          <w:b/>
          <w:bCs/>
        </w:rPr>
        <w:fldChar w:fldCharType="begin"/>
      </w:r>
      <w:r w:rsidR="007329B7">
        <w:instrText xml:space="preserve"> TC "</w:instrText>
      </w:r>
      <w:bookmarkStart w:id="446" w:name="_Toc367715542"/>
      <w:r w:rsidR="007329B7" w:rsidRPr="006151BE">
        <w:rPr>
          <w:rFonts w:asciiTheme="minorHAnsi" w:hAnsiTheme="minorHAnsi" w:cs="Arial"/>
          <w:b/>
          <w:bCs/>
        </w:rPr>
        <w:instrText>Uganda</w:instrText>
      </w:r>
      <w:bookmarkEnd w:id="446"/>
      <w:r w:rsidR="007329B7">
        <w:instrText xml:space="preserve">" \f C \l "1" </w:instrText>
      </w:r>
      <w:r w:rsidR="00ED4DB7">
        <w:rPr>
          <w:rFonts w:asciiTheme="minorHAnsi" w:hAnsiTheme="minorHAnsi" w:cs="Arial"/>
          <w:b/>
          <w:bCs/>
        </w:rPr>
        <w:fldChar w:fldCharType="end"/>
      </w:r>
      <w:r w:rsidRPr="00664A15">
        <w:rPr>
          <w:rFonts w:asciiTheme="minorHAnsi" w:hAnsiTheme="minorHAnsi" w:cs="Arial"/>
          <w:b/>
          <w:bCs/>
        </w:rPr>
        <w:t xml:space="preserve"> (country code +256)</w:t>
      </w:r>
    </w:p>
    <w:p w:rsidR="00664A15" w:rsidRPr="00664A15" w:rsidRDefault="00664A15" w:rsidP="007329B7">
      <w:pPr>
        <w:spacing w:before="0"/>
        <w:rPr>
          <w:rFonts w:asciiTheme="minorHAnsi" w:hAnsiTheme="minorHAnsi" w:cs="Arial"/>
        </w:rPr>
      </w:pPr>
      <w:r w:rsidRPr="00664A15">
        <w:rPr>
          <w:rFonts w:asciiTheme="minorHAnsi" w:hAnsiTheme="minorHAnsi" w:cs="Arial"/>
        </w:rPr>
        <w:t>Communication of 5.IX.2013:</w:t>
      </w:r>
    </w:p>
    <w:p w:rsidR="00664A15" w:rsidRPr="00664A15" w:rsidRDefault="00664A15" w:rsidP="00664A15">
      <w:pPr>
        <w:rPr>
          <w:rFonts w:asciiTheme="minorHAnsi" w:hAnsiTheme="minorHAnsi" w:cs="Arial"/>
        </w:rPr>
      </w:pPr>
      <w:r w:rsidRPr="00664A15">
        <w:rPr>
          <w:rFonts w:asciiTheme="minorHAnsi" w:hAnsiTheme="minorHAnsi" w:cs="Arial"/>
        </w:rPr>
        <w:t xml:space="preserve">The </w:t>
      </w:r>
      <w:r w:rsidRPr="00664A15">
        <w:rPr>
          <w:rFonts w:asciiTheme="minorHAnsi" w:hAnsiTheme="minorHAnsi" w:cs="Arial"/>
          <w:i/>
          <w:iCs/>
        </w:rPr>
        <w:t xml:space="preserve">Uganda Communications Commission (UCC), </w:t>
      </w:r>
      <w:r w:rsidRPr="00664A15">
        <w:rPr>
          <w:rFonts w:asciiTheme="minorHAnsi" w:hAnsiTheme="minorHAnsi" w:cs="Arial"/>
        </w:rPr>
        <w:t>Kampala</w:t>
      </w:r>
      <w:r w:rsidR="00ED4DB7">
        <w:rPr>
          <w:rFonts w:asciiTheme="minorHAnsi" w:hAnsiTheme="minorHAnsi" w:cs="Arial"/>
        </w:rPr>
        <w:fldChar w:fldCharType="begin"/>
      </w:r>
      <w:r w:rsidR="007329B7">
        <w:instrText xml:space="preserve"> TC "</w:instrText>
      </w:r>
      <w:bookmarkStart w:id="447" w:name="_Toc367715543"/>
      <w:r w:rsidR="007329B7" w:rsidRPr="00573FD5">
        <w:rPr>
          <w:rFonts w:asciiTheme="minorHAnsi" w:hAnsiTheme="minorHAnsi" w:cs="Arial"/>
          <w:i/>
          <w:iCs/>
        </w:rPr>
        <w:instrText xml:space="preserve">Uganda Communications Commission (UCC), </w:instrText>
      </w:r>
      <w:r w:rsidR="007329B7" w:rsidRPr="00573FD5">
        <w:rPr>
          <w:rFonts w:asciiTheme="minorHAnsi" w:hAnsiTheme="minorHAnsi" w:cs="Arial"/>
        </w:rPr>
        <w:instrText>Kampala</w:instrText>
      </w:r>
      <w:bookmarkEnd w:id="447"/>
      <w:r w:rsidR="007329B7">
        <w:instrText xml:space="preserve">" \f C \l "1" </w:instrText>
      </w:r>
      <w:r w:rsidR="00ED4DB7">
        <w:rPr>
          <w:rFonts w:asciiTheme="minorHAnsi" w:hAnsiTheme="minorHAnsi" w:cs="Arial"/>
        </w:rPr>
        <w:fldChar w:fldCharType="end"/>
      </w:r>
      <w:r w:rsidRPr="00664A15">
        <w:rPr>
          <w:rFonts w:asciiTheme="minorHAnsi" w:hAnsiTheme="minorHAnsi" w:cs="Arial"/>
        </w:rPr>
        <w:t>, announces an update of the National Numbering Plan of Uganda in reference to Simbanet (U) Limited for fixed telephony services.</w:t>
      </w:r>
    </w:p>
    <w:p w:rsidR="00664A15" w:rsidRPr="00B24455" w:rsidRDefault="00664A15" w:rsidP="00664A15">
      <w:pPr>
        <w:rPr>
          <w:rFonts w:asciiTheme="minorHAnsi" w:hAnsiTheme="minorHAnsi" w:cs="Arial"/>
          <w:sz w:val="6"/>
        </w:rPr>
      </w:pPr>
    </w:p>
    <w:tbl>
      <w:tblPr>
        <w:tblStyle w:val="TableGrid"/>
        <w:tblW w:w="9072" w:type="dxa"/>
        <w:jc w:val="center"/>
        <w:tblLayout w:type="fixed"/>
        <w:tblLook w:val="04A0"/>
      </w:tblPr>
      <w:tblGrid>
        <w:gridCol w:w="1969"/>
        <w:gridCol w:w="1321"/>
        <w:gridCol w:w="1320"/>
        <w:gridCol w:w="2231"/>
        <w:gridCol w:w="2231"/>
      </w:tblGrid>
      <w:tr w:rsidR="00664A15" w:rsidRPr="007329B7" w:rsidTr="007329B7">
        <w:trPr>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spacing w:after="120"/>
              <w:jc w:val="center"/>
              <w:rPr>
                <w:rFonts w:asciiTheme="minorHAnsi" w:hAnsiTheme="minorHAnsi" w:cs="Arial"/>
                <w:i/>
                <w:iCs/>
                <w:sz w:val="18"/>
                <w:szCs w:val="18"/>
              </w:rPr>
            </w:pPr>
            <w:r w:rsidRPr="007329B7">
              <w:rPr>
                <w:rFonts w:asciiTheme="minorHAnsi" w:hAnsiTheme="minorHAnsi" w:cs="Arial"/>
                <w:i/>
                <w:iCs/>
                <w:sz w:val="18"/>
                <w:szCs w:val="18"/>
              </w:rPr>
              <w:t>NDC (National Destination Code) or leading digits of N(S)N (National (Significant) Number)</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spacing w:after="120"/>
              <w:jc w:val="center"/>
              <w:rPr>
                <w:rFonts w:asciiTheme="minorHAnsi" w:hAnsiTheme="minorHAnsi" w:cs="Arial"/>
                <w:sz w:val="18"/>
                <w:szCs w:val="18"/>
              </w:rPr>
            </w:pPr>
            <w:r w:rsidRPr="007329B7">
              <w:rPr>
                <w:rFonts w:asciiTheme="minorHAnsi" w:hAnsiTheme="minorHAnsi" w:cs="Arial"/>
                <w:i/>
                <w:iCs/>
                <w:sz w:val="18"/>
                <w:szCs w:val="18"/>
              </w:rPr>
              <w:t>N(S)N Number Length</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spacing w:after="120"/>
              <w:jc w:val="center"/>
              <w:rPr>
                <w:rFonts w:asciiTheme="minorHAnsi" w:hAnsiTheme="minorHAnsi" w:cs="Arial"/>
                <w:sz w:val="18"/>
                <w:szCs w:val="18"/>
              </w:rPr>
            </w:pPr>
            <w:r w:rsidRPr="007329B7">
              <w:rPr>
                <w:rFonts w:asciiTheme="minorHAnsi" w:hAnsiTheme="minorHAnsi" w:cs="Arial"/>
                <w:i/>
                <w:iCs/>
                <w:sz w:val="18"/>
                <w:szCs w:val="18"/>
              </w:rPr>
              <w:t>Usage of E.164 Number</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spacing w:after="120"/>
              <w:jc w:val="center"/>
              <w:rPr>
                <w:rFonts w:asciiTheme="minorHAnsi" w:hAnsiTheme="minorHAnsi" w:cs="Arial"/>
                <w:sz w:val="18"/>
                <w:szCs w:val="18"/>
              </w:rPr>
            </w:pPr>
            <w:r w:rsidRPr="007329B7">
              <w:rPr>
                <w:rFonts w:asciiTheme="minorHAnsi" w:hAnsiTheme="minorHAnsi" w:cs="Arial"/>
                <w:i/>
                <w:iCs/>
                <w:sz w:val="18"/>
                <w:szCs w:val="18"/>
              </w:rPr>
              <w:t>Additional Information</w:t>
            </w:r>
          </w:p>
        </w:tc>
      </w:tr>
      <w:tr w:rsidR="00664A15" w:rsidRPr="007329B7" w:rsidTr="007329B7">
        <w:trPr>
          <w:jc w:val="center"/>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overflowPunct/>
              <w:autoSpaceDE/>
              <w:autoSpaceDN/>
              <w:adjustRightInd/>
              <w:rPr>
                <w:rFonts w:asciiTheme="minorHAnsi" w:hAnsiTheme="minorHAnsi" w:cs="Arial"/>
                <w:b/>
                <w:bCs/>
                <w:i/>
                <w:iCs/>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spacing w:after="120"/>
              <w:jc w:val="center"/>
              <w:rPr>
                <w:rFonts w:asciiTheme="minorHAnsi" w:hAnsiTheme="minorHAnsi" w:cs="Arial"/>
                <w:i/>
                <w:iCs/>
                <w:sz w:val="18"/>
                <w:szCs w:val="18"/>
              </w:rPr>
            </w:pPr>
            <w:r w:rsidRPr="007329B7">
              <w:rPr>
                <w:rFonts w:asciiTheme="minorHAnsi" w:hAnsiTheme="minorHAnsi" w:cs="Arial"/>
                <w:i/>
                <w:iCs/>
                <w:sz w:val="18"/>
                <w:szCs w:val="18"/>
              </w:rPr>
              <w:t>Maximum Length</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spacing w:after="120"/>
              <w:jc w:val="center"/>
              <w:rPr>
                <w:rFonts w:asciiTheme="minorHAnsi" w:hAnsiTheme="minorHAnsi" w:cs="Arial"/>
                <w:i/>
                <w:iCs/>
                <w:sz w:val="18"/>
                <w:szCs w:val="18"/>
              </w:rPr>
            </w:pPr>
            <w:r w:rsidRPr="007329B7">
              <w:rPr>
                <w:rFonts w:asciiTheme="minorHAnsi" w:hAnsiTheme="minorHAnsi" w:cs="Arial"/>
                <w:i/>
                <w:iCs/>
                <w:sz w:val="18"/>
                <w:szCs w:val="18"/>
              </w:rPr>
              <w:t>Minimum Length</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overflowPunct/>
              <w:autoSpaceDE/>
              <w:autoSpaceDN/>
              <w:adjustRightInd/>
              <w:rPr>
                <w:rFonts w:asciiTheme="minorHAnsi" w:hAnsiTheme="minorHAnsi" w:cs="Arial"/>
                <w:b/>
                <w:bCs/>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overflowPunct/>
              <w:autoSpaceDE/>
              <w:autoSpaceDN/>
              <w:adjustRightInd/>
              <w:rPr>
                <w:rFonts w:asciiTheme="minorHAnsi" w:hAnsiTheme="minorHAnsi" w:cs="Arial"/>
                <w:b/>
                <w:bCs/>
                <w:sz w:val="18"/>
                <w:szCs w:val="18"/>
              </w:rPr>
            </w:pPr>
          </w:p>
        </w:tc>
      </w:tr>
      <w:tr w:rsidR="00664A15" w:rsidRPr="007329B7" w:rsidTr="007329B7">
        <w:trPr>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7329B7">
            <w:pPr>
              <w:spacing w:before="60" w:after="60"/>
              <w:jc w:val="center"/>
              <w:rPr>
                <w:rFonts w:asciiTheme="minorHAnsi" w:hAnsiTheme="minorHAnsi" w:cs="Arial"/>
                <w:sz w:val="18"/>
                <w:szCs w:val="18"/>
              </w:rPr>
            </w:pPr>
            <w:r w:rsidRPr="007329B7">
              <w:rPr>
                <w:rFonts w:asciiTheme="minorHAnsi" w:hAnsiTheme="minorHAnsi" w:cs="Arial"/>
                <w:sz w:val="18"/>
                <w:szCs w:val="18"/>
              </w:rPr>
              <w:t xml:space="preserve">206300 </w:t>
            </w:r>
            <w:r w:rsidR="007329B7">
              <w:rPr>
                <w:rFonts w:asciiTheme="minorHAnsi" w:hAnsiTheme="minorHAnsi" w:cs="Arial"/>
                <w:sz w:val="18"/>
                <w:szCs w:val="18"/>
              </w:rPr>
              <w:br/>
            </w:r>
            <w:r w:rsidRPr="007329B7">
              <w:rPr>
                <w:rFonts w:asciiTheme="minorHAnsi" w:hAnsiTheme="minorHAnsi" w:cs="Arial"/>
                <w:sz w:val="18"/>
                <w:szCs w:val="18"/>
              </w:rPr>
              <w:t xml:space="preserve">206301 </w:t>
            </w:r>
            <w:r w:rsidR="007329B7">
              <w:rPr>
                <w:rFonts w:asciiTheme="minorHAnsi" w:hAnsiTheme="minorHAnsi" w:cs="Arial"/>
                <w:sz w:val="18"/>
                <w:szCs w:val="18"/>
              </w:rPr>
              <w:br/>
            </w:r>
            <w:r w:rsidRPr="007329B7">
              <w:rPr>
                <w:rFonts w:asciiTheme="minorHAnsi" w:hAnsiTheme="minorHAnsi" w:cs="Arial"/>
                <w:sz w:val="18"/>
                <w:szCs w:val="18"/>
              </w:rPr>
              <w:t xml:space="preserve">206302 </w:t>
            </w:r>
            <w:r w:rsidR="007329B7">
              <w:rPr>
                <w:rFonts w:asciiTheme="minorHAnsi" w:hAnsiTheme="minorHAnsi" w:cs="Arial"/>
                <w:sz w:val="18"/>
                <w:szCs w:val="18"/>
              </w:rPr>
              <w:br/>
            </w:r>
            <w:r w:rsidRPr="007329B7">
              <w:rPr>
                <w:rFonts w:asciiTheme="minorHAnsi" w:hAnsiTheme="minorHAnsi" w:cs="Arial"/>
                <w:sz w:val="18"/>
                <w:szCs w:val="18"/>
              </w:rPr>
              <w:t xml:space="preserve">206303 </w:t>
            </w:r>
            <w:r w:rsidR="007329B7">
              <w:rPr>
                <w:rFonts w:asciiTheme="minorHAnsi" w:hAnsiTheme="minorHAnsi" w:cs="Arial"/>
                <w:sz w:val="18"/>
                <w:szCs w:val="18"/>
              </w:rPr>
              <w:br/>
            </w:r>
            <w:r w:rsidRPr="007329B7">
              <w:rPr>
                <w:rFonts w:asciiTheme="minorHAnsi" w:hAnsiTheme="minorHAnsi" w:cs="Arial"/>
                <w:sz w:val="18"/>
                <w:szCs w:val="18"/>
              </w:rPr>
              <w:t>206304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spacing w:before="60" w:after="60"/>
              <w:jc w:val="center"/>
              <w:rPr>
                <w:rFonts w:asciiTheme="minorHAnsi" w:hAnsiTheme="minorHAnsi" w:cs="Arial"/>
                <w:sz w:val="18"/>
                <w:szCs w:val="18"/>
              </w:rPr>
            </w:pPr>
            <w:r w:rsidRPr="007329B7">
              <w:rPr>
                <w:rFonts w:asciiTheme="minorHAnsi" w:hAnsiTheme="minorHAnsi" w:cs="Arial"/>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4A15" w:rsidRPr="007329B7" w:rsidRDefault="00664A15" w:rsidP="00664A15">
            <w:pPr>
              <w:spacing w:before="60" w:after="60"/>
              <w:jc w:val="center"/>
              <w:rPr>
                <w:rFonts w:asciiTheme="minorHAnsi" w:hAnsiTheme="minorHAnsi" w:cs="Arial"/>
                <w:sz w:val="18"/>
                <w:szCs w:val="18"/>
              </w:rPr>
            </w:pPr>
            <w:r w:rsidRPr="007329B7">
              <w:rPr>
                <w:rFonts w:asciiTheme="minorHAnsi" w:hAnsiTheme="minorHAnsi" w:cs="Arial"/>
                <w:sz w:val="18"/>
                <w:szCs w:val="18"/>
              </w:rPr>
              <w:t>9</w:t>
            </w:r>
          </w:p>
        </w:tc>
        <w:tc>
          <w:tcPr>
            <w:tcW w:w="2410" w:type="dxa"/>
            <w:tcBorders>
              <w:top w:val="single" w:sz="4" w:space="0" w:color="auto"/>
              <w:left w:val="single" w:sz="4" w:space="0" w:color="auto"/>
              <w:bottom w:val="single" w:sz="4" w:space="0" w:color="auto"/>
              <w:right w:val="single" w:sz="4" w:space="0" w:color="auto"/>
            </w:tcBorders>
            <w:hideMark/>
          </w:tcPr>
          <w:p w:rsidR="00664A15" w:rsidRPr="007329B7" w:rsidRDefault="00664A15" w:rsidP="007329B7">
            <w:pPr>
              <w:spacing w:before="60" w:after="60"/>
              <w:jc w:val="left"/>
              <w:rPr>
                <w:rFonts w:asciiTheme="minorHAnsi" w:hAnsiTheme="minorHAnsi" w:cs="Arial"/>
                <w:sz w:val="18"/>
                <w:szCs w:val="18"/>
              </w:rPr>
            </w:pPr>
            <w:r w:rsidRPr="007329B7">
              <w:rPr>
                <w:rFonts w:asciiTheme="minorHAnsi" w:hAnsiTheme="minorHAnsi" w:cs="Arial"/>
                <w:sz w:val="18"/>
                <w:szCs w:val="18"/>
              </w:rPr>
              <w:t>Fixed telephony services for Simbanet (U) Limited</w:t>
            </w:r>
          </w:p>
        </w:tc>
        <w:tc>
          <w:tcPr>
            <w:tcW w:w="2410" w:type="dxa"/>
            <w:tcBorders>
              <w:top w:val="single" w:sz="4" w:space="0" w:color="auto"/>
              <w:left w:val="single" w:sz="4" w:space="0" w:color="auto"/>
              <w:bottom w:val="single" w:sz="4" w:space="0" w:color="auto"/>
              <w:right w:val="single" w:sz="4" w:space="0" w:color="auto"/>
            </w:tcBorders>
            <w:hideMark/>
          </w:tcPr>
          <w:p w:rsidR="00664A15" w:rsidRPr="007329B7" w:rsidRDefault="00664A15" w:rsidP="007329B7">
            <w:pPr>
              <w:spacing w:before="60" w:after="60"/>
              <w:jc w:val="left"/>
              <w:rPr>
                <w:rFonts w:asciiTheme="minorHAnsi" w:hAnsiTheme="minorHAnsi" w:cs="Arial"/>
                <w:sz w:val="18"/>
                <w:szCs w:val="18"/>
              </w:rPr>
            </w:pPr>
            <w:r w:rsidRPr="007329B7">
              <w:rPr>
                <w:rFonts w:asciiTheme="minorHAnsi" w:hAnsiTheme="minorHAnsi" w:cs="Arial"/>
                <w:sz w:val="18"/>
                <w:szCs w:val="18"/>
              </w:rPr>
              <w:t>Network is not yet operational</w:t>
            </w:r>
          </w:p>
        </w:tc>
      </w:tr>
    </w:tbl>
    <w:p w:rsidR="00664A15" w:rsidRPr="00664A15" w:rsidRDefault="00664A15" w:rsidP="00B24455">
      <w:pPr>
        <w:spacing w:before="0"/>
      </w:pPr>
    </w:p>
    <w:p w:rsidR="00B24455" w:rsidRDefault="00B2445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rPr>
      </w:pPr>
      <w:r>
        <w:rPr>
          <w:rFonts w:asciiTheme="minorHAnsi" w:hAnsiTheme="minorHAnsi" w:cs="Arial"/>
        </w:rPr>
        <w:br w:type="page"/>
      </w:r>
    </w:p>
    <w:p w:rsidR="00664A15" w:rsidRPr="00664A15" w:rsidRDefault="00664A15" w:rsidP="00664A15">
      <w:pPr>
        <w:rPr>
          <w:rFonts w:asciiTheme="minorHAnsi" w:hAnsiTheme="minorHAnsi" w:cs="Arial"/>
        </w:rPr>
      </w:pPr>
      <w:r w:rsidRPr="00664A15">
        <w:rPr>
          <w:rFonts w:asciiTheme="minorHAnsi" w:hAnsiTheme="minorHAnsi" w:cs="Arial"/>
        </w:rPr>
        <w:lastRenderedPageBreak/>
        <w:t>Contact:</w:t>
      </w:r>
    </w:p>
    <w:p w:rsidR="002C0229" w:rsidRPr="007329B7" w:rsidRDefault="00664A15" w:rsidP="007329B7">
      <w:pPr>
        <w:ind w:left="567" w:hanging="567"/>
        <w:jc w:val="left"/>
      </w:pPr>
      <w:r w:rsidRPr="00664A15">
        <w:rPr>
          <w:rFonts w:asciiTheme="minorHAnsi" w:hAnsiTheme="minorHAnsi" w:cs="Arial"/>
        </w:rPr>
        <w:tab/>
        <w:t xml:space="preserve">Mr. </w:t>
      </w:r>
      <w:r w:rsidRPr="00664A15">
        <w:rPr>
          <w:rFonts w:asciiTheme="minorHAnsi" w:hAnsiTheme="minorHAnsi"/>
        </w:rPr>
        <w:t xml:space="preserve">Godfrey Mutabazi, </w:t>
      </w:r>
      <w:r w:rsidR="007329B7">
        <w:rPr>
          <w:rFonts w:asciiTheme="minorHAnsi" w:hAnsiTheme="minorHAnsi"/>
        </w:rPr>
        <w:br/>
      </w:r>
      <w:r w:rsidRPr="00664A15">
        <w:rPr>
          <w:rFonts w:asciiTheme="minorHAnsi" w:hAnsiTheme="minorHAnsi"/>
        </w:rPr>
        <w:t>Executive Director</w:t>
      </w:r>
      <w:r w:rsidRPr="00664A15">
        <w:rPr>
          <w:rFonts w:asciiTheme="minorHAnsi" w:hAnsiTheme="minorHAnsi" w:cs="Arial"/>
        </w:rPr>
        <w:br/>
        <w:t>Uganda Communications Commission (UCC)</w:t>
      </w:r>
      <w:r w:rsidRPr="00664A15">
        <w:rPr>
          <w:rFonts w:asciiTheme="minorHAnsi" w:hAnsiTheme="minorHAnsi" w:cs="Arial"/>
        </w:rPr>
        <w:br/>
      </w:r>
      <w:r w:rsidRPr="00664A15">
        <w:rPr>
          <w:rFonts w:asciiTheme="minorHAnsi" w:hAnsiTheme="minorHAnsi"/>
        </w:rPr>
        <w:t>Plot 42-44 Spring Road, Bugolobi</w:t>
      </w:r>
      <w:r w:rsidR="007329B7">
        <w:rPr>
          <w:rFonts w:asciiTheme="minorHAnsi" w:hAnsiTheme="minorHAnsi"/>
        </w:rPr>
        <w:br/>
      </w:r>
      <w:r w:rsidRPr="00664A15">
        <w:rPr>
          <w:rFonts w:asciiTheme="minorHAnsi" w:hAnsiTheme="minorHAnsi" w:cs="Arial"/>
          <w:lang w:val="es-ES"/>
        </w:rPr>
        <w:t xml:space="preserve">P.O. Box 7376 </w:t>
      </w:r>
      <w:r w:rsidRPr="00664A15">
        <w:rPr>
          <w:rFonts w:asciiTheme="minorHAnsi" w:hAnsiTheme="minorHAnsi" w:cs="Arial"/>
          <w:lang w:val="es-ES"/>
        </w:rPr>
        <w:br/>
        <w:t>KAMPALA</w:t>
      </w:r>
      <w:r w:rsidRPr="00664A15">
        <w:rPr>
          <w:rFonts w:asciiTheme="minorHAnsi" w:hAnsiTheme="minorHAnsi" w:cs="Arial"/>
          <w:lang w:val="es-ES"/>
        </w:rPr>
        <w:br/>
        <w:t>Uganda</w:t>
      </w:r>
      <w:r w:rsidRPr="00664A15">
        <w:rPr>
          <w:rFonts w:asciiTheme="minorHAnsi" w:hAnsiTheme="minorHAnsi" w:cs="Arial"/>
          <w:lang w:val="es-ES"/>
        </w:rPr>
        <w:br/>
        <w:t xml:space="preserve">Tel:  </w:t>
      </w:r>
      <w:r w:rsidRPr="00664A15">
        <w:rPr>
          <w:rFonts w:asciiTheme="minorHAnsi" w:hAnsiTheme="minorHAnsi" w:cs="Arial"/>
          <w:lang w:val="es-ES"/>
        </w:rPr>
        <w:tab/>
        <w:t xml:space="preserve">+256 41 </w:t>
      </w:r>
      <w:r w:rsidRPr="00664A15">
        <w:rPr>
          <w:rFonts w:asciiTheme="minorHAnsi" w:hAnsiTheme="minorHAnsi" w:cs="Arial"/>
          <w:bCs/>
          <w:lang w:val="es-ES"/>
        </w:rPr>
        <w:t>4</w:t>
      </w:r>
      <w:r w:rsidRPr="00664A15">
        <w:rPr>
          <w:rFonts w:asciiTheme="minorHAnsi" w:hAnsiTheme="minorHAnsi" w:cs="Arial"/>
          <w:lang w:val="es-ES"/>
        </w:rPr>
        <w:t>33 9000</w:t>
      </w:r>
      <w:r w:rsidRPr="00664A15">
        <w:rPr>
          <w:rFonts w:asciiTheme="minorHAnsi" w:hAnsiTheme="minorHAnsi" w:cs="Arial"/>
          <w:lang w:val="es-ES"/>
        </w:rPr>
        <w:br/>
        <w:t xml:space="preserve">Fax: </w:t>
      </w:r>
      <w:r w:rsidRPr="00664A15">
        <w:rPr>
          <w:rFonts w:asciiTheme="minorHAnsi" w:hAnsiTheme="minorHAnsi" w:cs="Arial"/>
          <w:lang w:val="es-ES"/>
        </w:rPr>
        <w:tab/>
        <w:t xml:space="preserve">+256 41 </w:t>
      </w:r>
      <w:r w:rsidRPr="00664A15">
        <w:rPr>
          <w:rFonts w:asciiTheme="minorHAnsi" w:hAnsiTheme="minorHAnsi" w:cs="Arial"/>
          <w:bCs/>
          <w:lang w:val="es-ES"/>
        </w:rPr>
        <w:t>4</w:t>
      </w:r>
      <w:r w:rsidRPr="00664A15">
        <w:rPr>
          <w:rFonts w:asciiTheme="minorHAnsi" w:hAnsiTheme="minorHAnsi" w:cs="Arial"/>
          <w:lang w:val="es-ES"/>
        </w:rPr>
        <w:t>34 8832</w:t>
      </w:r>
      <w:r w:rsidRPr="00664A15">
        <w:rPr>
          <w:rFonts w:asciiTheme="minorHAnsi" w:hAnsiTheme="minorHAnsi" w:cs="Arial"/>
          <w:lang w:val="es-ES"/>
        </w:rPr>
        <w:br/>
        <w:t>E-mail</w:t>
      </w:r>
      <w:r w:rsidRPr="007329B7">
        <w:t xml:space="preserve">: </w:t>
      </w:r>
      <w:r w:rsidRPr="007329B7">
        <w:tab/>
      </w:r>
      <w:hyperlink r:id="rId21" w:history="1">
        <w:r w:rsidR="007329B7" w:rsidRPr="007329B7">
          <w:rPr>
            <w:lang w:val="es-ES"/>
          </w:rPr>
          <w:t>ucc@ucc.co.ug</w:t>
        </w:r>
      </w:hyperlink>
      <w:r w:rsidR="007329B7" w:rsidRPr="007329B7">
        <w:br/>
      </w:r>
      <w:r w:rsidRPr="007329B7">
        <w:t>URL:</w:t>
      </w:r>
      <w:r w:rsidRPr="007329B7">
        <w:tab/>
      </w:r>
      <w:hyperlink r:id="rId22" w:history="1">
        <w:r w:rsidRPr="007329B7">
          <w:t>www.ucc.co.ug</w:t>
        </w:r>
      </w:hyperlink>
    </w:p>
    <w:p w:rsidR="002C0229" w:rsidRDefault="002C0229" w:rsidP="007E02DA">
      <w:pPr>
        <w:ind w:left="567" w:hanging="567"/>
        <w:jc w:val="left"/>
        <w:rPr>
          <w:rFonts w:asciiTheme="minorHAnsi" w:hAnsiTheme="minorHAnsi"/>
        </w:rPr>
      </w:pPr>
    </w:p>
    <w:p w:rsidR="00B24455" w:rsidRDefault="00B24455" w:rsidP="007E02DA">
      <w:pPr>
        <w:ind w:left="567" w:hanging="567"/>
        <w:jc w:val="left"/>
        <w:rPr>
          <w:rFonts w:asciiTheme="minorHAnsi" w:hAnsiTheme="minorHAnsi"/>
        </w:rPr>
      </w:pPr>
    </w:p>
    <w:p w:rsidR="00B506FF" w:rsidRPr="00B506FF" w:rsidRDefault="00B506FF" w:rsidP="00B506FF">
      <w:pPr>
        <w:pStyle w:val="Heading20"/>
        <w:spacing w:before="240" w:after="40"/>
        <w:rPr>
          <w:lang w:val="en-US"/>
        </w:rPr>
      </w:pPr>
      <w:bookmarkStart w:id="448" w:name="_Toc357001948"/>
      <w:bookmarkStart w:id="449" w:name="_Toc367715544"/>
      <w:r w:rsidRPr="00B506FF">
        <w:rPr>
          <w:lang w:val="en-US"/>
        </w:rPr>
        <w:t>Changes in Administrations/ROAs and other entities</w:t>
      </w:r>
      <w:r w:rsidRPr="00B506FF">
        <w:rPr>
          <w:lang w:val="en-US"/>
        </w:rPr>
        <w:br/>
        <w:t>or Organizations</w:t>
      </w:r>
      <w:bookmarkEnd w:id="448"/>
      <w:bookmarkEnd w:id="449"/>
    </w:p>
    <w:p w:rsidR="00B506FF" w:rsidRPr="00B506FF" w:rsidRDefault="00B506FF" w:rsidP="00B506FF">
      <w:pPr>
        <w:tabs>
          <w:tab w:val="left" w:pos="720"/>
        </w:tabs>
        <w:spacing w:before="240"/>
        <w:rPr>
          <w:rFonts w:asciiTheme="minorHAnsi" w:hAnsiTheme="minorHAnsi" w:cs="Arial"/>
          <w:b/>
          <w:bCs/>
        </w:rPr>
      </w:pPr>
      <w:r w:rsidRPr="00B506FF">
        <w:rPr>
          <w:rFonts w:asciiTheme="minorHAnsi" w:hAnsiTheme="minorHAnsi" w:cs="Arial"/>
          <w:b/>
          <w:bCs/>
        </w:rPr>
        <w:t>Mali</w:t>
      </w:r>
      <w:r w:rsidR="00ED4DB7">
        <w:rPr>
          <w:rFonts w:asciiTheme="minorHAnsi" w:hAnsiTheme="minorHAnsi" w:cs="Arial"/>
          <w:b/>
          <w:bCs/>
        </w:rPr>
        <w:fldChar w:fldCharType="begin"/>
      </w:r>
      <w:r>
        <w:instrText xml:space="preserve"> TC "</w:instrText>
      </w:r>
      <w:bookmarkStart w:id="450" w:name="_Toc367715545"/>
      <w:r w:rsidRPr="0016661E">
        <w:rPr>
          <w:rFonts w:asciiTheme="minorHAnsi" w:hAnsiTheme="minorHAnsi" w:cs="Arial"/>
          <w:b/>
          <w:bCs/>
        </w:rPr>
        <w:instrText>Mali</w:instrText>
      </w:r>
      <w:bookmarkEnd w:id="450"/>
      <w:r>
        <w:instrText xml:space="preserve">" \f C \l "1" </w:instrText>
      </w:r>
      <w:r w:rsidR="00ED4DB7">
        <w:rPr>
          <w:rFonts w:asciiTheme="minorHAnsi" w:hAnsiTheme="minorHAnsi" w:cs="Arial"/>
          <w:b/>
          <w:bCs/>
        </w:rPr>
        <w:fldChar w:fldCharType="end"/>
      </w:r>
    </w:p>
    <w:p w:rsidR="00B506FF" w:rsidRPr="00B506FF" w:rsidRDefault="00B506FF" w:rsidP="00B506FF">
      <w:pPr>
        <w:tabs>
          <w:tab w:val="left" w:pos="720"/>
        </w:tabs>
        <w:spacing w:before="0"/>
        <w:rPr>
          <w:rFonts w:asciiTheme="minorHAnsi" w:hAnsiTheme="minorHAnsi" w:cs="Arial"/>
        </w:rPr>
      </w:pPr>
      <w:r w:rsidRPr="00B506FF">
        <w:rPr>
          <w:rFonts w:asciiTheme="minorHAnsi" w:hAnsiTheme="minorHAnsi" w:cs="Arial"/>
        </w:rPr>
        <w:t>Communication of 10.IX.2013:</w:t>
      </w:r>
    </w:p>
    <w:p w:rsidR="00B506FF" w:rsidRPr="00B506FF" w:rsidRDefault="00B506FF" w:rsidP="00B506FF">
      <w:pPr>
        <w:keepNext/>
        <w:spacing w:before="240"/>
        <w:jc w:val="center"/>
        <w:outlineLvl w:val="0"/>
        <w:rPr>
          <w:rFonts w:asciiTheme="minorHAnsi" w:hAnsiTheme="minorHAnsi" w:cs="Arial"/>
          <w:i/>
          <w:iCs/>
        </w:rPr>
      </w:pPr>
      <w:bookmarkStart w:id="451" w:name="_Toc367715546"/>
      <w:r w:rsidRPr="00B506FF">
        <w:rPr>
          <w:rFonts w:asciiTheme="minorHAnsi" w:hAnsiTheme="minorHAnsi" w:cs="Arial"/>
          <w:i/>
          <w:iCs/>
        </w:rPr>
        <w:t>Change of name</w:t>
      </w:r>
      <w:bookmarkEnd w:id="451"/>
      <w:r w:rsidR="00ED4DB7">
        <w:rPr>
          <w:rFonts w:asciiTheme="minorHAnsi" w:hAnsiTheme="minorHAnsi" w:cs="Arial"/>
          <w:i/>
          <w:iCs/>
        </w:rPr>
        <w:fldChar w:fldCharType="begin"/>
      </w:r>
      <w:r>
        <w:instrText xml:space="preserve"> TC "</w:instrText>
      </w:r>
      <w:bookmarkStart w:id="452" w:name="_Toc367715547"/>
      <w:r w:rsidRPr="00DF5E34">
        <w:rPr>
          <w:rFonts w:asciiTheme="minorHAnsi" w:hAnsiTheme="minorHAnsi" w:cs="Arial"/>
          <w:i/>
          <w:iCs/>
        </w:rPr>
        <w:instrText>Change of name</w:instrText>
      </w:r>
      <w:bookmarkEnd w:id="452"/>
      <w:r>
        <w:instrText xml:space="preserve">" \f C \l "1" </w:instrText>
      </w:r>
      <w:r w:rsidR="00ED4DB7">
        <w:rPr>
          <w:rFonts w:asciiTheme="minorHAnsi" w:hAnsiTheme="minorHAnsi" w:cs="Arial"/>
          <w:i/>
          <w:iCs/>
        </w:rPr>
        <w:fldChar w:fldCharType="end"/>
      </w:r>
      <w:r w:rsidRPr="00B506FF">
        <w:rPr>
          <w:rFonts w:asciiTheme="minorHAnsi" w:hAnsiTheme="minorHAnsi" w:cs="Arial"/>
          <w:i/>
          <w:iCs/>
        </w:rPr>
        <w:t xml:space="preserve"> </w:t>
      </w:r>
    </w:p>
    <w:p w:rsidR="00B506FF" w:rsidRPr="00B506FF" w:rsidRDefault="00B506FF" w:rsidP="00B506FF">
      <w:pPr>
        <w:spacing w:before="240"/>
        <w:rPr>
          <w:rFonts w:asciiTheme="minorHAnsi" w:hAnsiTheme="minorHAnsi" w:cs="Arial"/>
          <w:i/>
          <w:iCs/>
          <w:lang w:val="fr-FR"/>
        </w:rPr>
      </w:pPr>
      <w:r w:rsidRPr="00B506FF">
        <w:rPr>
          <w:rFonts w:asciiTheme="minorHAnsi" w:hAnsiTheme="minorHAnsi" w:cs="Arial"/>
          <w:lang w:val="fr-FR"/>
        </w:rPr>
        <w:t xml:space="preserve">The </w:t>
      </w:r>
      <w:r w:rsidRPr="00B506FF">
        <w:rPr>
          <w:rFonts w:asciiTheme="minorHAnsi" w:hAnsiTheme="minorHAnsi" w:cs="Arial"/>
          <w:i/>
          <w:iCs/>
          <w:lang w:val="fr-FR"/>
        </w:rPr>
        <w:t>Ministère de la Poste et des Nouvelles Technologies</w:t>
      </w:r>
      <w:r w:rsidRPr="00B506FF">
        <w:rPr>
          <w:rFonts w:asciiTheme="minorHAnsi" w:hAnsiTheme="minorHAnsi" w:cs="Arial"/>
          <w:lang w:val="fr-FR"/>
        </w:rPr>
        <w:t>, Bamako</w:t>
      </w:r>
      <w:r w:rsidR="00ED4DB7">
        <w:rPr>
          <w:rFonts w:asciiTheme="minorHAnsi" w:hAnsiTheme="minorHAnsi" w:cs="Arial"/>
          <w:lang w:val="fr-FR"/>
        </w:rPr>
        <w:fldChar w:fldCharType="begin"/>
      </w:r>
      <w:r>
        <w:instrText xml:space="preserve"> TC "</w:instrText>
      </w:r>
      <w:bookmarkStart w:id="453" w:name="_Toc367715548"/>
      <w:r w:rsidRPr="00D93C68">
        <w:rPr>
          <w:rFonts w:asciiTheme="minorHAnsi" w:hAnsiTheme="minorHAnsi" w:cs="Arial"/>
          <w:i/>
          <w:iCs/>
          <w:lang w:val="fr-FR"/>
        </w:rPr>
        <w:instrText>Ministère de la Poste et des Nouvelles Technologies</w:instrText>
      </w:r>
      <w:r w:rsidRPr="00D93C68">
        <w:rPr>
          <w:rFonts w:asciiTheme="minorHAnsi" w:hAnsiTheme="minorHAnsi" w:cs="Arial"/>
          <w:lang w:val="fr-FR"/>
        </w:rPr>
        <w:instrText>, Bamako</w:instrText>
      </w:r>
      <w:bookmarkEnd w:id="453"/>
      <w:r>
        <w:instrText xml:space="preserve">" \f C \l "1" </w:instrText>
      </w:r>
      <w:r w:rsidR="00ED4DB7">
        <w:rPr>
          <w:rFonts w:asciiTheme="minorHAnsi" w:hAnsiTheme="minorHAnsi" w:cs="Arial"/>
          <w:lang w:val="fr-FR"/>
        </w:rPr>
        <w:fldChar w:fldCharType="end"/>
      </w:r>
      <w:r w:rsidRPr="00B506FF">
        <w:rPr>
          <w:rFonts w:asciiTheme="minorHAnsi" w:hAnsiTheme="minorHAnsi" w:cs="Arial"/>
          <w:lang w:val="fr-FR"/>
        </w:rPr>
        <w:t>, announces that it has changed its name. It is now called: «</w:t>
      </w:r>
      <w:r w:rsidRPr="00B506FF">
        <w:rPr>
          <w:rFonts w:asciiTheme="minorHAnsi" w:hAnsiTheme="minorHAnsi" w:cs="Arial"/>
          <w:i/>
          <w:iCs/>
          <w:lang w:val="fr-FR"/>
        </w:rPr>
        <w:t>Ministère de la Communication et des Nouvelles Technologies de l'Information</w:t>
      </w:r>
      <w:r w:rsidRPr="00B506FF">
        <w:rPr>
          <w:rFonts w:asciiTheme="minorHAnsi" w:hAnsiTheme="minorHAnsi" w:cs="Arial"/>
          <w:lang w:val="fr-FR"/>
        </w:rPr>
        <w:t>».</w:t>
      </w:r>
    </w:p>
    <w:p w:rsidR="00B506FF" w:rsidRPr="00B506FF" w:rsidRDefault="00B506FF" w:rsidP="00B506FF">
      <w:pPr>
        <w:spacing w:before="240"/>
        <w:ind w:left="567" w:hanging="567"/>
        <w:jc w:val="left"/>
      </w:pPr>
      <w:r>
        <w:rPr>
          <w:lang w:val="fr-FR"/>
        </w:rPr>
        <w:tab/>
      </w:r>
      <w:r w:rsidRPr="00B506FF">
        <w:rPr>
          <w:lang w:val="fr-FR"/>
        </w:rPr>
        <w:t>Ministère de la Communication et des Nouvelles Technologies de l'Information</w:t>
      </w:r>
      <w:r>
        <w:rPr>
          <w:lang w:val="fr-FR"/>
        </w:rPr>
        <w:br/>
      </w:r>
      <w:r w:rsidRPr="00B506FF">
        <w:rPr>
          <w:rFonts w:asciiTheme="minorHAnsi" w:hAnsiTheme="minorHAnsi" w:cs="Arial"/>
        </w:rPr>
        <w:t>B.P. 2237</w:t>
      </w:r>
      <w:r>
        <w:rPr>
          <w:rFonts w:asciiTheme="minorHAnsi" w:hAnsiTheme="minorHAnsi" w:cs="Arial"/>
        </w:rPr>
        <w:br/>
      </w:r>
      <w:r w:rsidRPr="00B506FF">
        <w:rPr>
          <w:rFonts w:asciiTheme="minorHAnsi" w:hAnsiTheme="minorHAnsi" w:cs="Arial"/>
        </w:rPr>
        <w:t xml:space="preserve">BAMAKO </w:t>
      </w:r>
      <w:r>
        <w:rPr>
          <w:rFonts w:asciiTheme="minorHAnsi" w:hAnsiTheme="minorHAnsi" w:cs="Arial"/>
        </w:rPr>
        <w:br/>
      </w:r>
      <w:r w:rsidRPr="00B506FF">
        <w:rPr>
          <w:rFonts w:asciiTheme="minorHAnsi" w:hAnsiTheme="minorHAnsi" w:cs="Arial"/>
        </w:rPr>
        <w:t>Mali</w:t>
      </w:r>
      <w:r>
        <w:rPr>
          <w:rFonts w:asciiTheme="minorHAnsi" w:hAnsiTheme="minorHAnsi" w:cs="Arial"/>
        </w:rPr>
        <w:br/>
      </w:r>
      <w:r w:rsidRPr="00B506FF">
        <w:rPr>
          <w:rFonts w:asciiTheme="minorHAnsi" w:hAnsiTheme="minorHAnsi" w:cs="Arial"/>
        </w:rPr>
        <w:t>Tel:</w:t>
      </w:r>
      <w:r w:rsidRPr="00B506FF">
        <w:rPr>
          <w:rFonts w:asciiTheme="minorHAnsi" w:hAnsiTheme="minorHAnsi" w:cs="Arial"/>
        </w:rPr>
        <w:tab/>
        <w:t>+223 2073</w:t>
      </w:r>
      <w:r w:rsidR="0078735A">
        <w:rPr>
          <w:rFonts w:asciiTheme="minorHAnsi" w:hAnsiTheme="minorHAnsi" w:cs="Arial"/>
        </w:rPr>
        <w:t xml:space="preserve"> </w:t>
      </w:r>
      <w:r w:rsidRPr="00B506FF">
        <w:rPr>
          <w:rFonts w:asciiTheme="minorHAnsi" w:hAnsiTheme="minorHAnsi" w:cs="Arial"/>
        </w:rPr>
        <w:t xml:space="preserve">8706 </w:t>
      </w:r>
      <w:r>
        <w:rPr>
          <w:rFonts w:asciiTheme="minorHAnsi" w:hAnsiTheme="minorHAnsi" w:cs="Arial"/>
        </w:rPr>
        <w:br/>
      </w:r>
      <w:r w:rsidRPr="00B506FF">
        <w:rPr>
          <w:rFonts w:asciiTheme="minorHAnsi" w:hAnsiTheme="minorHAnsi" w:cs="Arial"/>
        </w:rPr>
        <w:t>Fax:</w:t>
      </w:r>
      <w:r w:rsidRPr="00B506FF">
        <w:rPr>
          <w:rFonts w:asciiTheme="minorHAnsi" w:hAnsiTheme="minorHAnsi" w:cs="Arial"/>
        </w:rPr>
        <w:tab/>
        <w:t>+223 2029</w:t>
      </w:r>
      <w:r w:rsidR="0078735A">
        <w:rPr>
          <w:rFonts w:asciiTheme="minorHAnsi" w:hAnsiTheme="minorHAnsi" w:cs="Arial"/>
        </w:rPr>
        <w:t xml:space="preserve"> </w:t>
      </w:r>
      <w:r w:rsidRPr="00B506FF">
        <w:rPr>
          <w:rFonts w:asciiTheme="minorHAnsi" w:hAnsiTheme="minorHAnsi" w:cs="Arial"/>
        </w:rPr>
        <w:t xml:space="preserve">9413 </w:t>
      </w:r>
      <w:r>
        <w:rPr>
          <w:rFonts w:asciiTheme="minorHAnsi" w:hAnsiTheme="minorHAnsi" w:cs="Arial"/>
        </w:rPr>
        <w:br/>
      </w:r>
      <w:r w:rsidRPr="00B506FF">
        <w:t>E-mail:</w:t>
      </w:r>
      <w:r w:rsidRPr="00B506FF">
        <w:tab/>
      </w:r>
      <w:hyperlink r:id="rId23" w:history="1">
        <w:r w:rsidRPr="00B506FF">
          <w:t>mounas_t@yahoo.fr</w:t>
        </w:r>
      </w:hyperlink>
      <w:r w:rsidRPr="00B506FF">
        <w:t xml:space="preserve"> </w:t>
      </w:r>
    </w:p>
    <w:p w:rsidR="00B506FF" w:rsidRPr="00B506FF" w:rsidRDefault="00B506FF" w:rsidP="00B506FF">
      <w:pPr>
        <w:tabs>
          <w:tab w:val="left" w:pos="720"/>
        </w:tabs>
        <w:spacing w:before="240"/>
        <w:rPr>
          <w:rFonts w:asciiTheme="minorHAnsi" w:hAnsiTheme="minorHAnsi" w:cs="Arial"/>
          <w:b/>
          <w:bCs/>
        </w:rPr>
      </w:pPr>
      <w:r w:rsidRPr="00B506FF">
        <w:rPr>
          <w:rFonts w:asciiTheme="minorHAnsi" w:hAnsiTheme="minorHAnsi" w:cs="Arial"/>
          <w:b/>
          <w:bCs/>
        </w:rPr>
        <w:t>Senegal</w:t>
      </w:r>
      <w:r w:rsidR="00ED4DB7">
        <w:rPr>
          <w:rFonts w:asciiTheme="minorHAnsi" w:hAnsiTheme="minorHAnsi" w:cs="Arial"/>
          <w:b/>
          <w:bCs/>
        </w:rPr>
        <w:fldChar w:fldCharType="begin"/>
      </w:r>
      <w:r>
        <w:instrText xml:space="preserve"> TC "</w:instrText>
      </w:r>
      <w:bookmarkStart w:id="454" w:name="_Toc367715549"/>
      <w:r w:rsidRPr="00A10C6B">
        <w:rPr>
          <w:rFonts w:asciiTheme="minorHAnsi" w:hAnsiTheme="minorHAnsi" w:cs="Arial"/>
          <w:b/>
          <w:bCs/>
        </w:rPr>
        <w:instrText>Senegal</w:instrText>
      </w:r>
      <w:bookmarkEnd w:id="454"/>
      <w:r>
        <w:instrText xml:space="preserve">" \f C \l "1" </w:instrText>
      </w:r>
      <w:r w:rsidR="00ED4DB7">
        <w:rPr>
          <w:rFonts w:asciiTheme="minorHAnsi" w:hAnsiTheme="minorHAnsi" w:cs="Arial"/>
          <w:b/>
          <w:bCs/>
        </w:rPr>
        <w:fldChar w:fldCharType="end"/>
      </w:r>
    </w:p>
    <w:p w:rsidR="00B506FF" w:rsidRPr="00B506FF" w:rsidRDefault="00B506FF" w:rsidP="00B506FF">
      <w:pPr>
        <w:tabs>
          <w:tab w:val="left" w:pos="720"/>
        </w:tabs>
        <w:spacing w:before="0"/>
        <w:rPr>
          <w:rFonts w:asciiTheme="minorHAnsi" w:hAnsiTheme="minorHAnsi" w:cs="Arial"/>
        </w:rPr>
      </w:pPr>
      <w:r w:rsidRPr="00B506FF">
        <w:rPr>
          <w:rFonts w:asciiTheme="minorHAnsi" w:hAnsiTheme="minorHAnsi" w:cs="Arial"/>
        </w:rPr>
        <w:t>Communication of 11.IX.2013:</w:t>
      </w:r>
    </w:p>
    <w:p w:rsidR="00B506FF" w:rsidRPr="00B506FF" w:rsidRDefault="00B506FF" w:rsidP="00B506FF">
      <w:pPr>
        <w:keepNext/>
        <w:spacing w:before="240"/>
        <w:jc w:val="center"/>
        <w:outlineLvl w:val="0"/>
        <w:rPr>
          <w:rFonts w:asciiTheme="minorHAnsi" w:hAnsiTheme="minorHAnsi" w:cs="Arial"/>
          <w:i/>
          <w:iCs/>
        </w:rPr>
      </w:pPr>
      <w:bookmarkStart w:id="455" w:name="_Toc367715550"/>
      <w:r w:rsidRPr="00B506FF">
        <w:rPr>
          <w:rFonts w:asciiTheme="minorHAnsi" w:hAnsiTheme="minorHAnsi" w:cs="Arial"/>
          <w:i/>
          <w:iCs/>
        </w:rPr>
        <w:t>Change of name</w:t>
      </w:r>
      <w:bookmarkEnd w:id="455"/>
      <w:r w:rsidR="00ED4DB7">
        <w:rPr>
          <w:rFonts w:asciiTheme="minorHAnsi" w:hAnsiTheme="minorHAnsi" w:cs="Arial"/>
          <w:i/>
          <w:iCs/>
        </w:rPr>
        <w:fldChar w:fldCharType="begin"/>
      </w:r>
      <w:r>
        <w:instrText xml:space="preserve"> TC "</w:instrText>
      </w:r>
      <w:bookmarkStart w:id="456" w:name="_Toc367715551"/>
      <w:r w:rsidRPr="009E0B57">
        <w:rPr>
          <w:rFonts w:asciiTheme="minorHAnsi" w:hAnsiTheme="minorHAnsi" w:cs="Arial"/>
          <w:i/>
          <w:iCs/>
        </w:rPr>
        <w:instrText>Change of name</w:instrText>
      </w:r>
      <w:bookmarkEnd w:id="456"/>
      <w:r>
        <w:instrText xml:space="preserve">" \f C \l "1" </w:instrText>
      </w:r>
      <w:r w:rsidR="00ED4DB7">
        <w:rPr>
          <w:rFonts w:asciiTheme="minorHAnsi" w:hAnsiTheme="minorHAnsi" w:cs="Arial"/>
          <w:i/>
          <w:iCs/>
        </w:rPr>
        <w:fldChar w:fldCharType="end"/>
      </w:r>
      <w:r w:rsidRPr="00B506FF">
        <w:rPr>
          <w:rFonts w:asciiTheme="minorHAnsi" w:hAnsiTheme="minorHAnsi" w:cs="Arial"/>
          <w:i/>
          <w:iCs/>
        </w:rPr>
        <w:t xml:space="preserve"> </w:t>
      </w:r>
    </w:p>
    <w:p w:rsidR="00B506FF" w:rsidRPr="00B506FF" w:rsidRDefault="00B506FF" w:rsidP="00B506FF">
      <w:pPr>
        <w:spacing w:before="240"/>
        <w:rPr>
          <w:rFonts w:asciiTheme="minorHAnsi" w:hAnsiTheme="minorHAnsi" w:cs="Arial"/>
          <w:i/>
          <w:iCs/>
          <w:lang w:val="fr-FR"/>
        </w:rPr>
      </w:pPr>
      <w:r w:rsidRPr="00B506FF">
        <w:rPr>
          <w:rFonts w:asciiTheme="minorHAnsi" w:hAnsiTheme="minorHAnsi" w:cs="Arial"/>
        </w:rPr>
        <w:t xml:space="preserve">The </w:t>
      </w:r>
      <w:r w:rsidRPr="00B506FF">
        <w:rPr>
          <w:rFonts w:asciiTheme="minorHAnsi" w:hAnsiTheme="minorHAnsi" w:cs="Arial"/>
          <w:i/>
          <w:iCs/>
        </w:rPr>
        <w:t>Ministère</w:t>
      </w:r>
      <w:r w:rsidRPr="00B506FF">
        <w:rPr>
          <w:rFonts w:asciiTheme="minorHAnsi" w:hAnsiTheme="minorHAnsi" w:cs="Arial"/>
          <w:b/>
          <w:bCs/>
          <w:i/>
          <w:iCs/>
        </w:rPr>
        <w:t xml:space="preserve"> </w:t>
      </w:r>
      <w:r w:rsidRPr="00B506FF">
        <w:rPr>
          <w:rFonts w:asciiTheme="minorHAnsi" w:hAnsiTheme="minorHAnsi" w:cs="Arial"/>
          <w:i/>
          <w:iCs/>
        </w:rPr>
        <w:t>de la Communication, des Télécommunications et de l'Economie numérique</w:t>
      </w:r>
      <w:r w:rsidRPr="00B506FF">
        <w:rPr>
          <w:rFonts w:asciiTheme="minorHAnsi" w:hAnsiTheme="minorHAnsi" w:cs="Arial"/>
        </w:rPr>
        <w:t>, Dakar</w:t>
      </w:r>
      <w:r w:rsidR="00ED4DB7">
        <w:rPr>
          <w:rFonts w:asciiTheme="minorHAnsi" w:hAnsiTheme="minorHAnsi" w:cs="Arial"/>
        </w:rPr>
        <w:fldChar w:fldCharType="begin"/>
      </w:r>
      <w:r>
        <w:instrText xml:space="preserve"> TC "</w:instrText>
      </w:r>
      <w:bookmarkStart w:id="457" w:name="_Toc367715552"/>
      <w:r w:rsidRPr="009C7205">
        <w:rPr>
          <w:rFonts w:asciiTheme="minorHAnsi" w:hAnsiTheme="minorHAnsi" w:cs="Arial"/>
          <w:i/>
          <w:iCs/>
        </w:rPr>
        <w:instrText>Ministère</w:instrText>
      </w:r>
      <w:r w:rsidRPr="009C7205">
        <w:rPr>
          <w:rFonts w:asciiTheme="minorHAnsi" w:hAnsiTheme="minorHAnsi" w:cs="Arial"/>
          <w:b/>
          <w:bCs/>
          <w:i/>
          <w:iCs/>
        </w:rPr>
        <w:instrText xml:space="preserve"> </w:instrText>
      </w:r>
      <w:r w:rsidRPr="009C7205">
        <w:rPr>
          <w:rFonts w:asciiTheme="minorHAnsi" w:hAnsiTheme="minorHAnsi" w:cs="Arial"/>
          <w:i/>
          <w:iCs/>
        </w:rPr>
        <w:instrText>de la Communication, des Télécommunications et de l'Economie numérique</w:instrText>
      </w:r>
      <w:r w:rsidRPr="009C7205">
        <w:rPr>
          <w:rFonts w:asciiTheme="minorHAnsi" w:hAnsiTheme="minorHAnsi" w:cs="Arial"/>
        </w:rPr>
        <w:instrText>, Dakar</w:instrText>
      </w:r>
      <w:bookmarkEnd w:id="457"/>
      <w:r>
        <w:instrText xml:space="preserve">" \f C \l "1" </w:instrText>
      </w:r>
      <w:r w:rsidR="00ED4DB7">
        <w:rPr>
          <w:rFonts w:asciiTheme="minorHAnsi" w:hAnsiTheme="minorHAnsi" w:cs="Arial"/>
        </w:rPr>
        <w:fldChar w:fldCharType="end"/>
      </w:r>
      <w:r w:rsidRPr="00B506FF">
        <w:rPr>
          <w:rFonts w:asciiTheme="minorHAnsi" w:hAnsiTheme="minorHAnsi" w:cs="Arial"/>
        </w:rPr>
        <w:t xml:space="preserve">, announces that it has changed its name. </w:t>
      </w:r>
      <w:r w:rsidRPr="00B506FF">
        <w:rPr>
          <w:rFonts w:asciiTheme="minorHAnsi" w:hAnsiTheme="minorHAnsi" w:cs="Arial"/>
          <w:lang w:val="fr-FR"/>
        </w:rPr>
        <w:t>It is now called: «</w:t>
      </w:r>
      <w:r w:rsidRPr="00B506FF">
        <w:rPr>
          <w:rFonts w:asciiTheme="minorHAnsi" w:hAnsiTheme="minorHAnsi" w:cs="Arial"/>
          <w:i/>
          <w:iCs/>
          <w:lang w:val="fr-FR"/>
        </w:rPr>
        <w:t>Ministère de la Communication et de l'Economie numérique</w:t>
      </w:r>
      <w:r w:rsidRPr="00B506FF">
        <w:rPr>
          <w:rFonts w:asciiTheme="minorHAnsi" w:hAnsiTheme="minorHAnsi" w:cs="Arial"/>
          <w:lang w:val="fr-FR"/>
        </w:rPr>
        <w:t xml:space="preserve">». </w:t>
      </w:r>
    </w:p>
    <w:p w:rsidR="002C0229" w:rsidRPr="00B506FF" w:rsidRDefault="00B506FF" w:rsidP="0078735A">
      <w:pPr>
        <w:ind w:left="567" w:hanging="567"/>
        <w:jc w:val="left"/>
        <w:rPr>
          <w:rFonts w:asciiTheme="minorHAnsi" w:hAnsiTheme="minorHAnsi"/>
        </w:rPr>
      </w:pPr>
      <w:r>
        <w:rPr>
          <w:lang w:val="fr-FR"/>
        </w:rPr>
        <w:tab/>
      </w:r>
      <w:r w:rsidRPr="00B506FF">
        <w:rPr>
          <w:lang w:val="fr-FR"/>
        </w:rPr>
        <w:t>Ministère de la Communication et de l'Economie numérique</w:t>
      </w:r>
      <w:r>
        <w:rPr>
          <w:lang w:val="fr-FR"/>
        </w:rPr>
        <w:br/>
      </w:r>
      <w:r w:rsidRPr="00B506FF">
        <w:rPr>
          <w:rFonts w:asciiTheme="minorHAnsi" w:hAnsiTheme="minorHAnsi" w:cs="Arial"/>
        </w:rPr>
        <w:t>B.P. 4027</w:t>
      </w:r>
      <w:r>
        <w:rPr>
          <w:rFonts w:asciiTheme="minorHAnsi" w:hAnsiTheme="minorHAnsi" w:cs="Arial"/>
        </w:rPr>
        <w:br/>
      </w:r>
      <w:r w:rsidRPr="00B506FF">
        <w:rPr>
          <w:rFonts w:asciiTheme="minorHAnsi" w:hAnsiTheme="minorHAnsi" w:cs="Arial"/>
        </w:rPr>
        <w:t xml:space="preserve">DAKAR </w:t>
      </w:r>
      <w:r>
        <w:rPr>
          <w:rFonts w:asciiTheme="minorHAnsi" w:hAnsiTheme="minorHAnsi" w:cs="Arial"/>
        </w:rPr>
        <w:br/>
      </w:r>
      <w:r w:rsidRPr="00B506FF">
        <w:rPr>
          <w:rFonts w:asciiTheme="minorHAnsi" w:hAnsiTheme="minorHAnsi" w:cs="Arial"/>
        </w:rPr>
        <w:t>Senegal</w:t>
      </w:r>
      <w:r>
        <w:rPr>
          <w:rFonts w:asciiTheme="minorHAnsi" w:hAnsiTheme="minorHAnsi" w:cs="Arial"/>
        </w:rPr>
        <w:br/>
      </w:r>
      <w:r w:rsidRPr="00B506FF">
        <w:rPr>
          <w:rFonts w:asciiTheme="minorHAnsi" w:hAnsiTheme="minorHAnsi" w:cs="Arial"/>
        </w:rPr>
        <w:t>Tel:</w:t>
      </w:r>
      <w:r w:rsidRPr="00B506FF">
        <w:rPr>
          <w:rFonts w:asciiTheme="minorHAnsi" w:hAnsiTheme="minorHAnsi" w:cs="Arial"/>
        </w:rPr>
        <w:tab/>
        <w:t>+221 33 889</w:t>
      </w:r>
      <w:r w:rsidR="0078735A">
        <w:rPr>
          <w:rFonts w:asciiTheme="minorHAnsi" w:hAnsiTheme="minorHAnsi" w:cs="Arial"/>
        </w:rPr>
        <w:t xml:space="preserve"> </w:t>
      </w:r>
      <w:r w:rsidRPr="00B506FF">
        <w:rPr>
          <w:rFonts w:asciiTheme="minorHAnsi" w:hAnsiTheme="minorHAnsi" w:cs="Arial"/>
        </w:rPr>
        <w:t xml:space="preserve">1733 </w:t>
      </w:r>
      <w:r>
        <w:rPr>
          <w:rFonts w:asciiTheme="minorHAnsi" w:hAnsiTheme="minorHAnsi" w:cs="Arial"/>
        </w:rPr>
        <w:br/>
      </w:r>
      <w:r w:rsidRPr="00B506FF">
        <w:rPr>
          <w:rFonts w:asciiTheme="minorHAnsi" w:hAnsiTheme="minorHAnsi" w:cs="Arial"/>
        </w:rPr>
        <w:t>Fax:</w:t>
      </w:r>
      <w:r w:rsidRPr="00B506FF">
        <w:rPr>
          <w:rFonts w:asciiTheme="minorHAnsi" w:hAnsiTheme="minorHAnsi" w:cs="Arial"/>
        </w:rPr>
        <w:tab/>
        <w:t>+221 33 842</w:t>
      </w:r>
      <w:r w:rsidR="0078735A">
        <w:rPr>
          <w:rFonts w:asciiTheme="minorHAnsi" w:hAnsiTheme="minorHAnsi" w:cs="Arial"/>
        </w:rPr>
        <w:t xml:space="preserve"> </w:t>
      </w:r>
      <w:r w:rsidRPr="00B506FF">
        <w:rPr>
          <w:rFonts w:asciiTheme="minorHAnsi" w:hAnsiTheme="minorHAnsi" w:cs="Arial"/>
        </w:rPr>
        <w:t>1291</w:t>
      </w:r>
    </w:p>
    <w:p w:rsidR="00930C4E" w:rsidRPr="00E13528" w:rsidRDefault="00930C4E" w:rsidP="000352F9">
      <w:pPr>
        <w:ind w:left="567" w:hanging="567"/>
        <w:jc w:val="left"/>
        <w:rPr>
          <w:rFonts w:eastAsia="SimSun"/>
          <w:lang w:val="es-ES_tradnl"/>
        </w:rPr>
      </w:pPr>
      <w:r w:rsidRPr="00E13528">
        <w:rPr>
          <w:rFonts w:eastAsia="SimSun"/>
          <w:lang w:val="es-ES_tradnl"/>
        </w:rPr>
        <w:br w:type="page"/>
      </w:r>
    </w:p>
    <w:p w:rsidR="00E5105F" w:rsidRPr="00115C7C" w:rsidRDefault="00E5105F" w:rsidP="00AD54EE">
      <w:pPr>
        <w:pStyle w:val="Heading20"/>
        <w:spacing w:before="240" w:after="40"/>
        <w:rPr>
          <w:lang w:val="en-US"/>
        </w:rPr>
      </w:pPr>
      <w:bookmarkStart w:id="458" w:name="_Toc248829285"/>
      <w:bookmarkStart w:id="459" w:name="_Toc251059439"/>
      <w:bookmarkStart w:id="460" w:name="_Toc253407165"/>
      <w:bookmarkStart w:id="461" w:name="_Toc259783160"/>
      <w:bookmarkStart w:id="462" w:name="_Toc262631831"/>
      <w:bookmarkStart w:id="463" w:name="_Toc265056510"/>
      <w:bookmarkStart w:id="464" w:name="_Toc266181257"/>
      <w:bookmarkStart w:id="465" w:name="_Toc268774042"/>
      <w:bookmarkStart w:id="466" w:name="_Toc271700511"/>
      <w:bookmarkStart w:id="467" w:name="_Toc273023372"/>
      <w:bookmarkStart w:id="468" w:name="_Toc274223846"/>
      <w:bookmarkStart w:id="469" w:name="_Toc276717182"/>
      <w:bookmarkStart w:id="470" w:name="_Toc279669168"/>
      <w:bookmarkStart w:id="471" w:name="_Toc280349224"/>
      <w:bookmarkStart w:id="472" w:name="_Toc282526056"/>
      <w:bookmarkStart w:id="473" w:name="_Toc283737222"/>
      <w:bookmarkStart w:id="474" w:name="_Toc286218733"/>
      <w:bookmarkStart w:id="475" w:name="_Toc288660298"/>
      <w:bookmarkStart w:id="476" w:name="_Toc291005407"/>
      <w:bookmarkStart w:id="477" w:name="_Toc292704991"/>
      <w:bookmarkStart w:id="478" w:name="_Toc295387916"/>
      <w:bookmarkStart w:id="479" w:name="_Toc296675486"/>
      <w:bookmarkStart w:id="480" w:name="_Toc297804737"/>
      <w:bookmarkStart w:id="481" w:name="_Toc301945311"/>
      <w:bookmarkStart w:id="482" w:name="_Toc303344266"/>
      <w:bookmarkStart w:id="483" w:name="_Toc304892184"/>
      <w:bookmarkStart w:id="484" w:name="_Toc308530349"/>
      <w:bookmarkStart w:id="485" w:name="_Toc311103661"/>
      <w:bookmarkStart w:id="486" w:name="_Toc313973326"/>
      <w:bookmarkStart w:id="487" w:name="_Toc316479982"/>
      <w:bookmarkStart w:id="488" w:name="_Toc318965020"/>
      <w:bookmarkStart w:id="489" w:name="_Toc320536977"/>
      <w:bookmarkStart w:id="490" w:name="_Toc323035740"/>
      <w:bookmarkStart w:id="491" w:name="_Toc323904393"/>
      <w:bookmarkStart w:id="492" w:name="_Toc332272671"/>
      <w:bookmarkStart w:id="493" w:name="_Toc334776206"/>
      <w:bookmarkStart w:id="494" w:name="_Toc335901525"/>
      <w:bookmarkStart w:id="495" w:name="_Toc337110351"/>
      <w:bookmarkStart w:id="496" w:name="_Toc338779392"/>
      <w:bookmarkStart w:id="497" w:name="_Toc340225539"/>
      <w:bookmarkStart w:id="498" w:name="_Toc341451237"/>
      <w:bookmarkStart w:id="499" w:name="_Toc342912868"/>
      <w:bookmarkStart w:id="500" w:name="_Toc343262688"/>
      <w:bookmarkStart w:id="501" w:name="_Toc345579843"/>
      <w:bookmarkStart w:id="502" w:name="_Toc346885965"/>
      <w:bookmarkStart w:id="503" w:name="_Toc347929610"/>
      <w:bookmarkStart w:id="504" w:name="_Toc349288271"/>
      <w:bookmarkStart w:id="505" w:name="_Toc350415589"/>
      <w:bookmarkStart w:id="506" w:name="_Toc351549910"/>
      <w:bookmarkStart w:id="507" w:name="_Toc352940515"/>
      <w:bookmarkStart w:id="508" w:name="_Toc354053852"/>
      <w:bookmarkStart w:id="509" w:name="_Toc355708878"/>
      <w:bookmarkStart w:id="510" w:name="_Toc357001961"/>
      <w:bookmarkStart w:id="511" w:name="_Toc358192588"/>
      <w:bookmarkStart w:id="512" w:name="_Toc359489437"/>
      <w:bookmarkStart w:id="513" w:name="_Toc360696837"/>
      <w:bookmarkStart w:id="514" w:name="_Toc361921568"/>
      <w:bookmarkStart w:id="515" w:name="_Toc363741408"/>
      <w:bookmarkStart w:id="516" w:name="_Toc364672357"/>
      <w:bookmarkStart w:id="517" w:name="_Toc366157714"/>
      <w:bookmarkStart w:id="518" w:name="_Toc367715553"/>
      <w:bookmarkEnd w:id="415"/>
      <w:bookmarkEnd w:id="416"/>
      <w:r w:rsidRPr="00115C7C">
        <w:rPr>
          <w:lang w:val="en-US"/>
        </w:rPr>
        <w:lastRenderedPageBreak/>
        <w:t>Service Restrictions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E5105F" w:rsidRPr="00075E3D" w:rsidRDefault="00E5105F" w:rsidP="00AD54EE">
      <w:pPr>
        <w:jc w:val="center"/>
      </w:pPr>
      <w:bookmarkStart w:id="519" w:name="_Toc248829287"/>
      <w:bookmarkStart w:id="520" w:name="_Toc251059440"/>
      <w:r w:rsidRPr="00075E3D">
        <w:t xml:space="preserve">See URL: </w:t>
      </w:r>
      <w:hyperlink r:id="rId24" w:history="1">
        <w:r w:rsidRPr="00075E3D">
          <w:t>www.itu.int/pub/T-SP-SR.1-2012</w:t>
        </w:r>
      </w:hyperlink>
    </w:p>
    <w:p w:rsidR="00E272C7" w:rsidRPr="005B3E0F" w:rsidRDefault="00E272C7" w:rsidP="00AD54EE">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AD54EE">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AD54EE">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AD54EE">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r w:rsidR="00E272C7" w:rsidRPr="00880BB6" w:rsidTr="00301156">
        <w:tc>
          <w:tcPr>
            <w:tcW w:w="2160" w:type="dxa"/>
          </w:tcPr>
          <w:p w:rsidR="00E272C7" w:rsidRPr="00880BB6" w:rsidRDefault="00E272C7" w:rsidP="00AD54EE">
            <w:pPr>
              <w:pStyle w:val="Tabletext"/>
              <w:rPr>
                <w:sz w:val="20"/>
                <w:szCs w:val="20"/>
                <w:lang w:val="es-ES_tradnl"/>
              </w:rPr>
            </w:pPr>
            <w:r>
              <w:rPr>
                <w:sz w:val="20"/>
                <w:szCs w:val="20"/>
                <w:lang w:val="es-ES_tradnl"/>
              </w:rPr>
              <w:t>Slovakia</w:t>
            </w:r>
          </w:p>
        </w:tc>
        <w:tc>
          <w:tcPr>
            <w:tcW w:w="1985" w:type="dxa"/>
          </w:tcPr>
          <w:p w:rsidR="00E272C7" w:rsidRPr="00880BB6" w:rsidRDefault="00E272C7" w:rsidP="00AD54EE">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AD54EE">
            <w:pPr>
              <w:pStyle w:val="Tabletext"/>
              <w:rPr>
                <w:sz w:val="20"/>
                <w:szCs w:val="20"/>
                <w:lang w:val="es-ES_tradnl"/>
              </w:rPr>
            </w:pPr>
          </w:p>
        </w:tc>
        <w:tc>
          <w:tcPr>
            <w:tcW w:w="1985" w:type="dxa"/>
          </w:tcPr>
          <w:p w:rsidR="00E272C7" w:rsidRPr="00880BB6" w:rsidRDefault="00E272C7" w:rsidP="00AD54EE">
            <w:pPr>
              <w:pStyle w:val="Tabletext"/>
              <w:rPr>
                <w:sz w:val="20"/>
                <w:szCs w:val="20"/>
                <w:lang w:val="es-ES_tradnl"/>
              </w:rPr>
            </w:pPr>
          </w:p>
        </w:tc>
      </w:tr>
    </w:tbl>
    <w:p w:rsidR="00E272C7" w:rsidRDefault="00E272C7" w:rsidP="00AD54EE">
      <w:pPr>
        <w:rPr>
          <w:lang w:val="es-ES_tradnl"/>
        </w:rPr>
      </w:pPr>
    </w:p>
    <w:p w:rsidR="00E5105F" w:rsidRDefault="00E5105F" w:rsidP="00AD54EE">
      <w:pPr>
        <w:rPr>
          <w:rFonts w:asciiTheme="minorHAnsi" w:hAnsiTheme="minorHAnsi"/>
        </w:rPr>
      </w:pPr>
    </w:p>
    <w:p w:rsidR="000F4586" w:rsidRDefault="000F4586" w:rsidP="00AD54EE">
      <w:pPr>
        <w:rPr>
          <w:rFonts w:asciiTheme="minorHAnsi" w:hAnsiTheme="minorHAnsi"/>
        </w:rPr>
      </w:pPr>
    </w:p>
    <w:p w:rsidR="00E5105F" w:rsidRPr="00DB3264" w:rsidRDefault="00E5105F" w:rsidP="00AD54EE">
      <w:pPr>
        <w:rPr>
          <w:rFonts w:asciiTheme="minorHAnsi" w:hAnsiTheme="minorHAnsi"/>
        </w:rPr>
      </w:pPr>
    </w:p>
    <w:p w:rsidR="00E5105F" w:rsidRPr="00115C7C" w:rsidRDefault="00E5105F" w:rsidP="00AD54EE">
      <w:pPr>
        <w:pStyle w:val="Heading20"/>
        <w:rPr>
          <w:lang w:val="en-US"/>
        </w:rPr>
      </w:pPr>
      <w:bookmarkStart w:id="521" w:name="_Toc253407167"/>
      <w:bookmarkStart w:id="522" w:name="_Toc259783162"/>
      <w:bookmarkStart w:id="523" w:name="_Toc262631833"/>
      <w:bookmarkStart w:id="524" w:name="_Toc265056512"/>
      <w:bookmarkStart w:id="525" w:name="_Toc266181259"/>
      <w:bookmarkStart w:id="526" w:name="_Toc268774044"/>
      <w:bookmarkStart w:id="527" w:name="_Toc271700513"/>
      <w:bookmarkStart w:id="528" w:name="_Toc273023374"/>
      <w:bookmarkStart w:id="529" w:name="_Toc274223848"/>
      <w:bookmarkStart w:id="530" w:name="_Toc276717184"/>
      <w:bookmarkStart w:id="531" w:name="_Toc279669170"/>
      <w:bookmarkStart w:id="532" w:name="_Toc280349226"/>
      <w:bookmarkStart w:id="533" w:name="_Toc282526058"/>
      <w:bookmarkStart w:id="534" w:name="_Toc283737224"/>
      <w:bookmarkStart w:id="535" w:name="_Toc286218735"/>
      <w:bookmarkStart w:id="536" w:name="_Toc288660300"/>
      <w:bookmarkStart w:id="537" w:name="_Toc291005409"/>
      <w:bookmarkStart w:id="538" w:name="_Toc292704993"/>
      <w:bookmarkStart w:id="539" w:name="_Toc295387918"/>
      <w:bookmarkStart w:id="540" w:name="_Toc296675488"/>
      <w:bookmarkStart w:id="541" w:name="_Toc297804739"/>
      <w:bookmarkStart w:id="542" w:name="_Toc301945313"/>
      <w:bookmarkStart w:id="543" w:name="_Toc303344268"/>
      <w:bookmarkStart w:id="544" w:name="_Toc304892186"/>
      <w:bookmarkStart w:id="545" w:name="_Toc308530351"/>
      <w:bookmarkStart w:id="546" w:name="_Toc311103663"/>
      <w:bookmarkStart w:id="547" w:name="_Toc313973328"/>
      <w:bookmarkStart w:id="548" w:name="_Toc316479984"/>
      <w:bookmarkStart w:id="549" w:name="_Toc318965022"/>
      <w:bookmarkStart w:id="550" w:name="_Toc320536978"/>
      <w:bookmarkStart w:id="551" w:name="_Toc323035741"/>
      <w:bookmarkStart w:id="552" w:name="_Toc323904394"/>
      <w:bookmarkStart w:id="553" w:name="_Toc332272672"/>
      <w:bookmarkStart w:id="554" w:name="_Toc334776207"/>
      <w:bookmarkStart w:id="555" w:name="_Toc335901526"/>
      <w:bookmarkStart w:id="556" w:name="_Toc337110352"/>
      <w:bookmarkStart w:id="557" w:name="_Toc338779393"/>
      <w:bookmarkStart w:id="558" w:name="_Toc340225540"/>
      <w:bookmarkStart w:id="559" w:name="_Toc341451238"/>
      <w:bookmarkStart w:id="560" w:name="_Toc342912869"/>
      <w:bookmarkStart w:id="561" w:name="_Toc343262689"/>
      <w:bookmarkStart w:id="562" w:name="_Toc345579844"/>
      <w:bookmarkStart w:id="563" w:name="_Toc346885966"/>
      <w:bookmarkStart w:id="564" w:name="_Toc347929611"/>
      <w:bookmarkStart w:id="565" w:name="_Toc349288272"/>
      <w:bookmarkStart w:id="566" w:name="_Toc350415590"/>
      <w:bookmarkStart w:id="567" w:name="_Toc351549911"/>
      <w:bookmarkStart w:id="568" w:name="_Toc352940516"/>
      <w:bookmarkStart w:id="569" w:name="_Toc354053853"/>
      <w:bookmarkStart w:id="570" w:name="_Toc355708879"/>
      <w:bookmarkStart w:id="571" w:name="_Toc357001962"/>
      <w:bookmarkStart w:id="572" w:name="_Toc358192589"/>
      <w:bookmarkStart w:id="573" w:name="_Toc359489438"/>
      <w:bookmarkStart w:id="574" w:name="_Toc360696838"/>
      <w:bookmarkStart w:id="575" w:name="_Toc361921569"/>
      <w:bookmarkStart w:id="576" w:name="_Toc363741409"/>
      <w:bookmarkStart w:id="577" w:name="_Toc364672358"/>
      <w:bookmarkStart w:id="578" w:name="_Toc366157715"/>
      <w:bookmarkStart w:id="579" w:name="_Toc367715554"/>
      <w:r w:rsidRPr="00115C7C">
        <w:rPr>
          <w:lang w:val="en-US"/>
        </w:rPr>
        <w:t>Call-Back</w:t>
      </w:r>
      <w:r w:rsidRPr="00115C7C">
        <w:rPr>
          <w:lang w:val="en-US"/>
        </w:rPr>
        <w:br/>
        <w:t>and alternative calling procedures (Res. 21 Rev. PP-200</w:t>
      </w:r>
      <w:r>
        <w:rPr>
          <w:lang w:val="en-US"/>
        </w:rPr>
        <w:t>6</w:t>
      </w:r>
      <w:r w:rsidRPr="00115C7C">
        <w:rPr>
          <w:lang w:val="en-US"/>
        </w:rPr>
        <w:t>)</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E5105F" w:rsidRPr="00DB3264" w:rsidRDefault="00E5105F" w:rsidP="00AD54EE">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B94F44" w:rsidRPr="00DB3264" w:rsidRDefault="00B94F44" w:rsidP="00AD54EE">
      <w:pPr>
        <w:rPr>
          <w:rFonts w:asciiTheme="minorHAnsi" w:hAnsiTheme="minorHAnsi"/>
          <w:lang w:val="en-US"/>
        </w:rPr>
        <w:sectPr w:rsidR="00B94F44" w:rsidRPr="00DB3264" w:rsidSect="00ED734F">
          <w:headerReference w:type="even" r:id="rId25"/>
          <w:headerReference w:type="default" r:id="rId26"/>
          <w:footerReference w:type="even" r:id="rId27"/>
          <w:footerReference w:type="default" r:id="rId28"/>
          <w:type w:val="continuous"/>
          <w:pgSz w:w="11901" w:h="16840" w:code="9"/>
          <w:pgMar w:top="1134" w:right="1418" w:bottom="1701" w:left="1418" w:header="720" w:footer="720" w:gutter="0"/>
          <w:paperSrc w:first="15" w:other="15"/>
          <w:cols w:space="720"/>
          <w:titlePg/>
          <w:docGrid w:linePitch="360"/>
        </w:sectPr>
      </w:pPr>
    </w:p>
    <w:p w:rsidR="00872C86" w:rsidRPr="005E4B05" w:rsidRDefault="00911AE9" w:rsidP="00AD54EE">
      <w:pPr>
        <w:pStyle w:val="Heading1"/>
        <w:spacing w:before="0"/>
        <w:ind w:left="142"/>
        <w:jc w:val="center"/>
        <w:rPr>
          <w:lang w:val="en-US"/>
        </w:rPr>
      </w:pPr>
      <w:bookmarkStart w:id="580" w:name="_Toc253407169"/>
      <w:bookmarkStart w:id="581" w:name="_Toc259783164"/>
      <w:bookmarkStart w:id="582" w:name="_Toc266181261"/>
      <w:bookmarkStart w:id="583" w:name="_Toc268774046"/>
      <w:bookmarkStart w:id="584" w:name="_Toc271700515"/>
      <w:bookmarkStart w:id="585" w:name="_Toc273023376"/>
      <w:bookmarkStart w:id="586" w:name="_Toc274223850"/>
      <w:bookmarkStart w:id="587" w:name="_Toc276717186"/>
      <w:bookmarkStart w:id="588" w:name="_Toc279669172"/>
      <w:bookmarkStart w:id="589" w:name="_Toc280349228"/>
      <w:bookmarkStart w:id="590" w:name="_Toc282526060"/>
      <w:bookmarkStart w:id="591" w:name="_Toc283737226"/>
      <w:bookmarkStart w:id="592" w:name="_Toc286218737"/>
      <w:bookmarkStart w:id="593" w:name="_Toc288660302"/>
      <w:bookmarkStart w:id="594" w:name="_Toc291005411"/>
      <w:bookmarkStart w:id="595" w:name="_Toc292704995"/>
      <w:bookmarkStart w:id="596" w:name="_Toc295387920"/>
      <w:bookmarkStart w:id="597" w:name="_Toc296675490"/>
      <w:bookmarkStart w:id="598" w:name="_Toc297804741"/>
      <w:bookmarkStart w:id="599" w:name="_Toc301945315"/>
      <w:bookmarkStart w:id="600" w:name="_Toc303344270"/>
      <w:bookmarkStart w:id="601" w:name="_Toc304892188"/>
      <w:bookmarkStart w:id="602" w:name="_Toc308530352"/>
      <w:bookmarkStart w:id="603" w:name="_Toc311103664"/>
      <w:bookmarkStart w:id="604" w:name="_Toc313973329"/>
      <w:bookmarkStart w:id="605" w:name="_Toc316479985"/>
      <w:bookmarkStart w:id="606" w:name="_Toc318965023"/>
      <w:bookmarkStart w:id="607" w:name="_Toc320536979"/>
      <w:bookmarkStart w:id="608" w:name="_Toc321233409"/>
      <w:bookmarkStart w:id="609" w:name="_Toc321311688"/>
      <w:bookmarkStart w:id="610" w:name="_Toc321820569"/>
      <w:bookmarkStart w:id="611" w:name="_Toc323035742"/>
      <w:bookmarkStart w:id="612" w:name="_Toc323904395"/>
      <w:bookmarkStart w:id="613" w:name="_Toc332272673"/>
      <w:bookmarkStart w:id="614" w:name="_Toc334776208"/>
      <w:bookmarkStart w:id="615" w:name="_Toc335901527"/>
      <w:bookmarkStart w:id="616" w:name="_Toc337110353"/>
      <w:bookmarkStart w:id="617" w:name="_Toc338779394"/>
      <w:bookmarkStart w:id="618" w:name="_Toc340225541"/>
      <w:bookmarkStart w:id="619" w:name="_Toc341451239"/>
      <w:bookmarkStart w:id="620" w:name="_Toc342912870"/>
      <w:bookmarkStart w:id="621" w:name="_Toc343262690"/>
      <w:bookmarkStart w:id="622" w:name="_Toc345579845"/>
      <w:bookmarkStart w:id="623" w:name="_Toc346885967"/>
      <w:bookmarkStart w:id="624" w:name="_Toc347929612"/>
      <w:bookmarkStart w:id="625" w:name="_Toc349288273"/>
      <w:bookmarkStart w:id="626" w:name="_Toc350415591"/>
      <w:bookmarkStart w:id="627" w:name="_Toc351549912"/>
      <w:bookmarkStart w:id="628" w:name="_Toc352940517"/>
      <w:bookmarkStart w:id="629" w:name="_Toc354053854"/>
      <w:bookmarkStart w:id="630" w:name="_Toc355708880"/>
      <w:bookmarkStart w:id="631" w:name="_Toc357001963"/>
      <w:bookmarkStart w:id="632" w:name="_Toc358192590"/>
      <w:bookmarkStart w:id="633" w:name="_Toc359489439"/>
      <w:bookmarkStart w:id="634" w:name="_Toc360696839"/>
      <w:bookmarkStart w:id="635" w:name="_Toc361921570"/>
      <w:bookmarkStart w:id="636" w:name="_Toc363741410"/>
      <w:bookmarkStart w:id="637" w:name="_Toc364672359"/>
      <w:bookmarkStart w:id="638" w:name="_Toc366157716"/>
      <w:bookmarkStart w:id="639" w:name="_Toc367715555"/>
      <w:r w:rsidRPr="005E4B05">
        <w:rPr>
          <w:lang w:val="en-US"/>
        </w:rPr>
        <w:lastRenderedPageBreak/>
        <w:t>AMENDMENTS</w:t>
      </w:r>
      <w:r w:rsidR="00CD6391" w:rsidRPr="005E4B05">
        <w:rPr>
          <w:lang w:val="en-US"/>
        </w:rPr>
        <w:t xml:space="preserve"> </w:t>
      </w:r>
      <w:r w:rsidRPr="005E4B05">
        <w:rPr>
          <w:lang w:val="en-US"/>
        </w:rPr>
        <w:t xml:space="preserve"> TO </w:t>
      </w:r>
      <w:r w:rsidR="00CD6391" w:rsidRPr="005E4B05">
        <w:rPr>
          <w:lang w:val="en-US"/>
        </w:rPr>
        <w:t xml:space="preserve"> </w:t>
      </w:r>
      <w:r w:rsidRPr="005E4B05">
        <w:rPr>
          <w:lang w:val="en-US"/>
        </w:rPr>
        <w:t>SERVICE</w:t>
      </w:r>
      <w:r w:rsidR="00CD6391" w:rsidRPr="005E4B05">
        <w:rPr>
          <w:lang w:val="en-US"/>
        </w:rPr>
        <w:t xml:space="preserve"> </w:t>
      </w:r>
      <w:r w:rsidRPr="005E4B05">
        <w:rPr>
          <w:lang w:val="en-US"/>
        </w:rPr>
        <w:t xml:space="preserve"> PUBLICATIONS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872C86" w:rsidRPr="00DB3264" w:rsidRDefault="00911AE9" w:rsidP="00AD54EE">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AD54EE">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AD54EE">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AD54EE">
            <w:pPr>
              <w:pStyle w:val="Tabletext0"/>
              <w:spacing w:before="0" w:after="0"/>
              <w:rPr>
                <w:rFonts w:asciiTheme="minorHAnsi" w:hAnsiTheme="minorHAnsi"/>
                <w:sz w:val="20"/>
                <w:szCs w:val="20"/>
                <w:lang w:val="en-US"/>
              </w:rPr>
            </w:pPr>
          </w:p>
        </w:tc>
        <w:tc>
          <w:tcPr>
            <w:tcW w:w="557" w:type="dxa"/>
          </w:tcPr>
          <w:p w:rsidR="00872C86" w:rsidRPr="00DB3264"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AD54EE">
            <w:pPr>
              <w:pStyle w:val="Tabletext0"/>
              <w:spacing w:before="0" w:after="0"/>
              <w:rPr>
                <w:rFonts w:asciiTheme="minorHAnsi" w:hAnsiTheme="minorHAnsi"/>
                <w:sz w:val="20"/>
                <w:szCs w:val="20"/>
                <w:lang w:val="en-US"/>
              </w:rPr>
            </w:pPr>
          </w:p>
        </w:tc>
      </w:tr>
    </w:tbl>
    <w:p w:rsidR="00F5113E" w:rsidRDefault="00F5113E" w:rsidP="00B506FF">
      <w:pPr>
        <w:rPr>
          <w:rFonts w:eastAsia="SimSun"/>
        </w:rPr>
      </w:pPr>
      <w:bookmarkStart w:id="640" w:name="_Toc295387921"/>
      <w:bookmarkStart w:id="641" w:name="_Toc36875243"/>
    </w:p>
    <w:p w:rsidR="00DA0A45" w:rsidRDefault="00DA0A45" w:rsidP="00B506FF">
      <w:pPr>
        <w:rPr>
          <w:b/>
          <w:sz w:val="18"/>
          <w:szCs w:val="22"/>
          <w:lang w:val="es-ES"/>
        </w:rPr>
      </w:pPr>
    </w:p>
    <w:p w:rsidR="00A20228" w:rsidRPr="00F55FE0" w:rsidRDefault="00A20228" w:rsidP="00A20228">
      <w:pPr>
        <w:pStyle w:val="Heading20"/>
        <w:spacing w:before="240"/>
        <w:rPr>
          <w:lang w:val="en-US"/>
        </w:rPr>
      </w:pPr>
      <w:bookmarkStart w:id="642" w:name="_Toc367715556"/>
      <w:r w:rsidRPr="00F55FE0">
        <w:rPr>
          <w:lang w:val="en-US"/>
        </w:rPr>
        <w:t>List of Coast Stations and Special Service Stations</w:t>
      </w:r>
      <w:r>
        <w:rPr>
          <w:lang w:val="en-US"/>
        </w:rPr>
        <w:br/>
      </w:r>
      <w:r w:rsidRPr="00F55FE0">
        <w:rPr>
          <w:lang w:val="en-US"/>
        </w:rPr>
        <w:t>(List IV)</w:t>
      </w:r>
      <w:r>
        <w:rPr>
          <w:lang w:val="en-US"/>
        </w:rPr>
        <w:br/>
      </w:r>
      <w:r w:rsidRPr="00F55FE0">
        <w:rPr>
          <w:lang w:val="en-US"/>
        </w:rPr>
        <w:t>1st Edition (2011)</w:t>
      </w:r>
      <w:bookmarkEnd w:id="642"/>
    </w:p>
    <w:p w:rsidR="00A20228" w:rsidRPr="00F55FE0" w:rsidRDefault="00A20228" w:rsidP="00A20228">
      <w:pPr>
        <w:rPr>
          <w:lang w:val="en-US"/>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asciiTheme="minorHAnsi" w:eastAsia="SimSun" w:hAnsiTheme="minorHAnsi" w:cs="Calibri"/>
          <w:b/>
          <w:bCs/>
          <w:lang w:val="en-US"/>
        </w:rPr>
      </w:pPr>
      <w:r w:rsidRPr="00F55FE0">
        <w:rPr>
          <w:rFonts w:asciiTheme="minorHAnsi" w:eastAsia="SimSun" w:hAnsiTheme="minorHAnsi" w:cs="Calibri"/>
          <w:b/>
          <w:bCs/>
          <w:lang w:val="en-US"/>
        </w:rPr>
        <w:t>BUL</w:t>
      </w:r>
      <w:r w:rsidRPr="00F55FE0">
        <w:rPr>
          <w:rFonts w:asciiTheme="minorHAnsi" w:eastAsia="SimSun" w:hAnsiTheme="minorHAnsi" w:cs="Calibri"/>
          <w:b/>
          <w:bCs/>
          <w:lang w:val="en-US"/>
        </w:rPr>
        <w:tab/>
        <w:t>Bulgaria</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00" w:lineRule="exact"/>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t>SUP</w:t>
      </w:r>
      <w:r w:rsidRPr="00F55FE0">
        <w:rPr>
          <w:rFonts w:asciiTheme="minorHAnsi" w:eastAsia="SimSun" w:hAnsiTheme="minorHAnsi" w:cs="Arial"/>
          <w:bCs/>
          <w:lang w:val="en-US" w:eastAsia="zh-CN"/>
        </w:rPr>
        <w:tab/>
        <w:t>notes A, H, N1</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240" w:after="60" w:line="199" w:lineRule="exact"/>
        <w:rPr>
          <w:rFonts w:asciiTheme="minorHAnsi" w:eastAsia="SimSun" w:hAnsiTheme="minorHAnsi" w:cs="Calibri"/>
          <w:b/>
          <w:bCs/>
          <w:lang w:val="en-US"/>
        </w:rPr>
      </w:pPr>
      <w:r w:rsidRPr="00F55FE0">
        <w:rPr>
          <w:rFonts w:asciiTheme="minorHAnsi" w:eastAsia="SimSun" w:hAnsiTheme="minorHAnsi" w:cs="Calibri"/>
          <w:b/>
          <w:bCs/>
          <w:lang w:val="en-US"/>
        </w:rPr>
        <w:t>J</w:t>
      </w:r>
      <w:r w:rsidRPr="00F55FE0">
        <w:rPr>
          <w:rFonts w:asciiTheme="minorHAnsi" w:eastAsia="SimSun" w:hAnsiTheme="minorHAnsi" w:cs="Calibri"/>
          <w:b/>
          <w:bCs/>
          <w:lang w:val="en-US"/>
        </w:rPr>
        <w:tab/>
        <w:t>Japan</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240" w:after="60" w:line="199" w:lineRule="exact"/>
        <w:rPr>
          <w:rFonts w:asciiTheme="minorHAnsi" w:eastAsia="SimSun" w:hAnsiTheme="minorHAnsi" w:cs="Calibri"/>
          <w:b/>
          <w:bCs/>
          <w:lang w:val="en-US"/>
        </w:rPr>
      </w:pPr>
      <w:r w:rsidRPr="00F55FE0">
        <w:rPr>
          <w:rFonts w:asciiTheme="minorHAnsi" w:eastAsia="SimSun" w:hAnsiTheme="minorHAnsi" w:cs="Calibri"/>
          <w:b/>
          <w:bCs/>
          <w:lang w:val="en-US"/>
        </w:rPr>
        <w:t xml:space="preserve">Notes concerning "Systems in the maritime mobile-satellite service that provide a public correspondence service" </w:t>
      </w:r>
      <w:r>
        <w:rPr>
          <w:rFonts w:asciiTheme="minorHAnsi" w:eastAsia="SimSun" w:hAnsiTheme="minorHAnsi" w:cs="Calibri"/>
          <w:b/>
          <w:bCs/>
          <w:lang w:val="en-US"/>
        </w:rPr>
        <w:t xml:space="preserve"> </w:t>
      </w:r>
      <w:r w:rsidRPr="00F55FE0">
        <w:rPr>
          <w:rFonts w:asciiTheme="minorHAnsi" w:eastAsia="SimSun" w:hAnsiTheme="minorHAnsi" w:cs="Calibri"/>
          <w:b/>
          <w:bCs/>
          <w:sz w:val="24"/>
          <w:szCs w:val="24"/>
          <w:lang w:val="en-US"/>
        </w:rPr>
        <w:t>*</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240" w:after="60" w:line="199" w:lineRule="exact"/>
        <w:rPr>
          <w:rFonts w:asciiTheme="minorHAnsi" w:eastAsia="SimSun" w:hAnsiTheme="minorHAnsi" w:cs="Calibri"/>
          <w:b/>
          <w:bCs/>
          <w:lang w:val="en-US"/>
        </w:rPr>
      </w:pPr>
      <w:r w:rsidRPr="00F55FE0">
        <w:rPr>
          <w:rFonts w:asciiTheme="minorHAnsi" w:eastAsia="SimSun" w:hAnsiTheme="minorHAnsi" w:cs="Calibri"/>
          <w:lang w:val="en-US"/>
        </w:rPr>
        <w:t>Notes</w:t>
      </w:r>
      <w:r w:rsidRPr="00F55FE0">
        <w:rPr>
          <w:rFonts w:asciiTheme="minorHAnsi" w:eastAsia="SimSun" w:hAnsiTheme="minorHAnsi" w:cs="Calibri"/>
          <w:lang w:val="en-US"/>
        </w:rPr>
        <w:tab/>
      </w:r>
      <w:r w:rsidRPr="00F55FE0">
        <w:rPr>
          <w:rFonts w:asciiTheme="minorHAnsi" w:eastAsia="SimSun" w:hAnsiTheme="minorHAnsi" w:cs="Calibri"/>
          <w:b/>
          <w:bCs/>
          <w:lang w:val="en-US"/>
        </w:rPr>
        <w:t>CS</w:t>
      </w:r>
      <w:r w:rsidRPr="00F55FE0">
        <w:rPr>
          <w:rFonts w:asciiTheme="minorHAnsi" w:eastAsia="SimSun" w:hAnsiTheme="minorHAnsi" w:cs="Calibri"/>
          <w:lang w:val="en-US"/>
        </w:rPr>
        <w:t>1</w:t>
      </w:r>
      <w:r w:rsidRPr="00F55FE0">
        <w:rPr>
          <w:rFonts w:asciiTheme="minorHAnsi" w:eastAsia="SimSun" w:hAnsiTheme="minorHAnsi" w:cs="Calibri"/>
          <w:b/>
          <w:bCs/>
          <w:lang w:val="en-US"/>
        </w:rPr>
        <w:t xml:space="preserve"> </w:t>
      </w:r>
      <w:r w:rsidRPr="00F55FE0">
        <w:rPr>
          <w:rFonts w:asciiTheme="minorHAnsi" w:eastAsia="SimSun" w:hAnsiTheme="minorHAnsi" w:cs="Calibri"/>
          <w:lang w:val="en-US"/>
        </w:rPr>
        <w:t>to</w:t>
      </w:r>
      <w:r w:rsidRPr="00F55FE0">
        <w:rPr>
          <w:rFonts w:asciiTheme="minorHAnsi" w:eastAsia="SimSun" w:hAnsiTheme="minorHAnsi" w:cs="Calibri"/>
          <w:b/>
          <w:bCs/>
          <w:lang w:val="en-US"/>
        </w:rPr>
        <w:t xml:space="preserve"> CS7</w:t>
      </w:r>
      <w:r>
        <w:rPr>
          <w:rFonts w:asciiTheme="minorHAnsi" w:eastAsia="SimSun" w:hAnsiTheme="minorHAnsi" w:cs="Calibri"/>
          <w:b/>
          <w:bCs/>
          <w:lang w:val="en-US"/>
        </w:rPr>
        <w:t xml:space="preserve">   </w:t>
      </w:r>
      <w:r w:rsidRPr="00F55FE0">
        <w:rPr>
          <w:rFonts w:asciiTheme="minorHAnsi" w:eastAsia="SimSun" w:hAnsiTheme="minorHAnsi" w:cs="Calibri"/>
          <w:b/>
          <w:bCs/>
          <w:lang w:val="en-US"/>
        </w:rPr>
        <w:t>LIR</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line="220" w:lineRule="exact"/>
        <w:textAlignment w:val="auto"/>
        <w:rPr>
          <w:rFonts w:asciiTheme="minorHAnsi" w:eastAsia="SimSun" w:hAnsiTheme="minorHAnsi" w:cs="Arial"/>
          <w:bCs/>
          <w:lang w:val="en-US" w:eastAsia="zh-CN"/>
        </w:rPr>
      </w:pPr>
      <w:r w:rsidRPr="00F55FE0">
        <w:rPr>
          <w:rFonts w:asciiTheme="minorHAnsi" w:eastAsia="SimSun" w:hAnsiTheme="minorHAnsi" w:cs="Arial"/>
          <w:b/>
          <w:lang w:val="en-US" w:eastAsia="zh-CN"/>
        </w:rPr>
        <w:t>CS</w:t>
      </w:r>
      <w:r w:rsidRPr="00F55FE0">
        <w:rPr>
          <w:rFonts w:asciiTheme="minorHAnsi" w:eastAsia="SimSun" w:hAnsiTheme="minorHAnsi" w:cs="Arial"/>
          <w:bCs/>
          <w:lang w:val="en-US" w:eastAsia="zh-CN"/>
        </w:rPr>
        <w:t>1</w:t>
      </w:r>
      <w:r w:rsidRPr="00F55FE0">
        <w:rPr>
          <w:rFonts w:asciiTheme="minorHAnsi" w:eastAsia="SimSun" w:hAnsiTheme="minorHAnsi" w:cs="Arial"/>
          <w:bCs/>
          <w:lang w:val="en-US" w:eastAsia="zh-CN"/>
        </w:rPr>
        <w:tab/>
        <w:t>Land earth station operated by KDDI Corporation, Japan, as part of the Inmarsat system covering the Pacific and Indian Ocean regions.</w:t>
      </w: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Default="00A20228" w:rsidP="00A20228">
      <w:pPr>
        <w:rPr>
          <w:rFonts w:eastAsia="SimSun"/>
          <w:lang w:val="en-US" w:eastAsia="zh-CN"/>
        </w:rPr>
      </w:pPr>
    </w:p>
    <w:p w:rsidR="00A20228" w:rsidRPr="00F55FE0" w:rsidRDefault="00A20228" w:rsidP="00A20228">
      <w:pPr>
        <w:rPr>
          <w:rFonts w:eastAsia="SimSun"/>
          <w:lang w:val="en-US" w:eastAsia="zh-CN"/>
        </w:rPr>
      </w:pPr>
    </w:p>
    <w:p w:rsidR="00A20228" w:rsidRPr="00A20228" w:rsidRDefault="00A20228" w:rsidP="00A20228">
      <w:pPr>
        <w:tabs>
          <w:tab w:val="clear" w:pos="567"/>
          <w:tab w:val="clear" w:pos="1276"/>
          <w:tab w:val="clear" w:pos="1843"/>
          <w:tab w:val="clear" w:pos="5387"/>
          <w:tab w:val="clear" w:pos="5954"/>
          <w:tab w:val="left" w:pos="284"/>
        </w:tabs>
        <w:spacing w:before="0" w:after="60"/>
        <w:rPr>
          <w:rFonts w:asciiTheme="minorHAnsi" w:hAnsiTheme="minorHAnsi" w:cs="Calibri"/>
          <w:sz w:val="18"/>
          <w:lang w:val="en-US"/>
        </w:rPr>
      </w:pPr>
      <w:r w:rsidRPr="00A20228">
        <w:rPr>
          <w:rFonts w:asciiTheme="minorHAnsi" w:hAnsiTheme="minorHAnsi" w:cs="Calibri"/>
          <w:sz w:val="18"/>
          <w:lang w:val="en-US"/>
        </w:rPr>
        <w:t>____________</w:t>
      </w:r>
    </w:p>
    <w:p w:rsidR="00A20228" w:rsidRPr="0078735A" w:rsidRDefault="00A20228" w:rsidP="00A20228">
      <w:pPr>
        <w:tabs>
          <w:tab w:val="clear" w:pos="567"/>
          <w:tab w:val="clear" w:pos="1276"/>
          <w:tab w:val="clear" w:pos="1843"/>
          <w:tab w:val="clear" w:pos="5387"/>
          <w:tab w:val="clear" w:pos="5954"/>
          <w:tab w:val="left" w:pos="284"/>
        </w:tabs>
        <w:spacing w:before="0"/>
        <w:rPr>
          <w:rFonts w:asciiTheme="minorHAnsi" w:hAnsiTheme="minorHAnsi" w:cs="Calibri"/>
          <w:b/>
          <w:bCs/>
          <w:sz w:val="16"/>
          <w:szCs w:val="16"/>
          <w:lang w:val="en-US"/>
        </w:rPr>
      </w:pPr>
      <w:r w:rsidRPr="0078735A">
        <w:rPr>
          <w:rFonts w:asciiTheme="minorHAnsi" w:hAnsiTheme="minorHAnsi" w:cs="Calibri"/>
          <w:b/>
          <w:bCs/>
          <w:sz w:val="16"/>
          <w:szCs w:val="16"/>
          <w:lang w:val="en-US"/>
        </w:rPr>
        <w:t>*</w:t>
      </w:r>
      <w:r w:rsidRPr="0078735A">
        <w:rPr>
          <w:rFonts w:asciiTheme="minorHAnsi" w:hAnsiTheme="minorHAnsi" w:cs="Calibri"/>
          <w:b/>
          <w:bCs/>
          <w:sz w:val="16"/>
          <w:szCs w:val="16"/>
          <w:lang w:val="en-US"/>
        </w:rPr>
        <w:tab/>
        <w:t>All the notes in List IV are published exclusively in English. Therefore, this amendment is presented only in English.</w:t>
      </w:r>
    </w:p>
    <w:p w:rsidR="00A20228" w:rsidRPr="00F55FE0" w:rsidRDefault="00A20228" w:rsidP="00A20228">
      <w:pPr>
        <w:pageBreakBefore/>
        <w:widowControl w:val="0"/>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24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2</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Inmarsat–B</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YAMAGUCHI land earth station covering the AORE, AORW, POR and IOR regions.</w:t>
      </w:r>
    </w:p>
    <w:p w:rsidR="00A20228" w:rsidRPr="00F55FE0" w:rsidRDefault="00A20228" w:rsidP="00A20228">
      <w:pPr>
        <w:rPr>
          <w:rFonts w:eastAsia="SimSun"/>
          <w:lang w:val="en-US" w:eastAsia="zh-CN"/>
        </w:rPr>
      </w:pPr>
    </w:p>
    <w:tbl>
      <w:tblPr>
        <w:tblW w:w="7846" w:type="dxa"/>
        <w:tblLayout w:type="fixed"/>
        <w:tblCellMar>
          <w:left w:w="107" w:type="dxa"/>
          <w:right w:w="107" w:type="dxa"/>
        </w:tblCellMar>
        <w:tblLook w:val="0000"/>
      </w:tblPr>
      <w:tblGrid>
        <w:gridCol w:w="5597"/>
        <w:gridCol w:w="2249"/>
      </w:tblGrid>
      <w:tr w:rsidR="00A20228" w:rsidRPr="00F55FE0" w:rsidTr="00A20228">
        <w:tc>
          <w:tcPr>
            <w:tcW w:w="5597"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80" w:lineRule="exact"/>
              <w:rPr>
                <w:rFonts w:asciiTheme="minorHAnsi" w:eastAsia="SimSun" w:hAnsiTheme="minorHAnsi" w:cs="Arial"/>
                <w:sz w:val="18"/>
                <w:szCs w:val="18"/>
                <w:lang w:val="en-US"/>
              </w:rPr>
            </w:pPr>
          </w:p>
        </w:tc>
        <w:tc>
          <w:tcPr>
            <w:tcW w:w="2249" w:type="dxa"/>
            <w:tcBorders>
              <w:top w:val="single" w:sz="6" w:space="0" w:color="auto"/>
              <w:left w:val="nil"/>
              <w:bottom w:val="nil"/>
              <w:right w:val="single" w:sz="6"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F55FE0">
              <w:rPr>
                <w:rFonts w:asciiTheme="minorHAnsi" w:eastAsia="SimSun" w:hAnsiTheme="minorHAnsi" w:cs="Arial"/>
                <w:b/>
                <w:bCs/>
                <w:sz w:val="18"/>
                <w:szCs w:val="18"/>
                <w:lang w:val="es-ES_tradnl"/>
              </w:rPr>
              <w:t>Telephone</w:t>
            </w:r>
          </w:p>
        </w:tc>
      </w:tr>
      <w:tr w:rsidR="00A20228" w:rsidRPr="00F55FE0" w:rsidTr="00A20228">
        <w:tc>
          <w:tcPr>
            <w:tcW w:w="5597"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80" w:lineRule="exact"/>
              <w:rPr>
                <w:rFonts w:asciiTheme="minorHAnsi" w:eastAsia="SimSun" w:hAnsiTheme="minorHAnsi" w:cs="Arial"/>
                <w:sz w:val="18"/>
                <w:szCs w:val="18"/>
                <w:lang w:val="fr-FR"/>
              </w:rPr>
            </w:pPr>
          </w:p>
        </w:tc>
        <w:tc>
          <w:tcPr>
            <w:tcW w:w="2249" w:type="dxa"/>
            <w:tcBorders>
              <w:top w:val="single" w:sz="6" w:space="0" w:color="auto"/>
              <w:left w:val="nil"/>
              <w:bottom w:val="nil"/>
              <w:right w:val="single" w:sz="6"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F55FE0">
              <w:rPr>
                <w:rFonts w:asciiTheme="minorHAnsi" w:eastAsia="SimSun" w:hAnsiTheme="minorHAnsi" w:cs="Arial"/>
                <w:b/>
                <w:bCs/>
                <w:sz w:val="18"/>
                <w:szCs w:val="18"/>
                <w:lang w:val="es-ES_tradnl"/>
              </w:rPr>
              <w:t>SDR</w:t>
            </w:r>
          </w:p>
        </w:tc>
      </w:tr>
      <w:tr w:rsidR="00A20228" w:rsidRPr="00F55FE0" w:rsidTr="00A20228">
        <w:tc>
          <w:tcPr>
            <w:tcW w:w="5597" w:type="dxa"/>
            <w:tcBorders>
              <w:top w:val="nil"/>
              <w:left w:val="nil"/>
              <w:bottom w:val="nil"/>
              <w:right w:val="nil"/>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80" w:lineRule="exact"/>
              <w:rPr>
                <w:rFonts w:asciiTheme="minorHAnsi" w:eastAsia="SimSun" w:hAnsiTheme="minorHAnsi" w:cs="Arial"/>
                <w:sz w:val="18"/>
                <w:szCs w:val="18"/>
                <w:lang w:val="fr-FR"/>
              </w:rPr>
            </w:pPr>
          </w:p>
        </w:tc>
        <w:tc>
          <w:tcPr>
            <w:tcW w:w="2249" w:type="dxa"/>
            <w:vMerge w:val="restart"/>
            <w:tcBorders>
              <w:top w:val="single" w:sz="6" w:space="0" w:color="auto"/>
              <w:left w:val="single" w:sz="6" w:space="0" w:color="auto"/>
              <w:right w:val="single" w:sz="6"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F55FE0">
              <w:rPr>
                <w:rFonts w:asciiTheme="minorHAnsi" w:eastAsia="SimSun" w:hAnsiTheme="minorHAnsi" w:cs="Arial"/>
                <w:b/>
                <w:bCs/>
                <w:sz w:val="18"/>
                <w:szCs w:val="18"/>
                <w:lang w:val="fr-CH"/>
              </w:rPr>
              <w:t>International direct dialling</w:t>
            </w:r>
          </w:p>
        </w:tc>
      </w:tr>
      <w:tr w:rsidR="00A20228" w:rsidRPr="00F55FE0" w:rsidTr="00A20228">
        <w:tc>
          <w:tcPr>
            <w:tcW w:w="5597"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80" w:lineRule="exact"/>
              <w:rPr>
                <w:rFonts w:asciiTheme="minorHAnsi" w:eastAsia="SimSun" w:hAnsiTheme="minorHAnsi" w:cs="Arial"/>
                <w:sz w:val="18"/>
                <w:szCs w:val="18"/>
                <w:lang w:val="es-ES_tradnl"/>
              </w:rPr>
            </w:pPr>
          </w:p>
        </w:tc>
        <w:tc>
          <w:tcPr>
            <w:tcW w:w="2249" w:type="dxa"/>
            <w:vMerge/>
            <w:tcBorders>
              <w:left w:val="single" w:sz="6" w:space="0" w:color="auto"/>
              <w:right w:val="single" w:sz="6"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p>
        </w:tc>
      </w:tr>
      <w:tr w:rsidR="00A20228" w:rsidRPr="00F55FE0" w:rsidTr="00A20228">
        <w:tc>
          <w:tcPr>
            <w:tcW w:w="5597"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80" w:lineRule="exact"/>
              <w:rPr>
                <w:rFonts w:asciiTheme="minorHAnsi" w:eastAsia="SimSun" w:hAnsiTheme="minorHAnsi" w:cs="Arial"/>
                <w:sz w:val="18"/>
                <w:szCs w:val="18"/>
                <w:lang w:val="es-ES_tradnl"/>
              </w:rPr>
            </w:pPr>
          </w:p>
        </w:tc>
        <w:tc>
          <w:tcPr>
            <w:tcW w:w="2249" w:type="dxa"/>
            <w:vMerge/>
            <w:tcBorders>
              <w:left w:val="single" w:sz="6" w:space="0" w:color="auto"/>
              <w:bottom w:val="nil"/>
              <w:right w:val="single" w:sz="6"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
              </w:rPr>
            </w:pPr>
          </w:p>
        </w:tc>
      </w:tr>
      <w:tr w:rsidR="00A20228" w:rsidRPr="00F55FE0" w:rsidTr="00A20228">
        <w:tc>
          <w:tcPr>
            <w:tcW w:w="5597" w:type="dxa"/>
            <w:tcBorders>
              <w:top w:val="nil"/>
              <w:left w:val="nil"/>
              <w:bottom w:val="nil"/>
              <w:right w:val="nil"/>
            </w:tcBorders>
            <w:vAlign w:val="center"/>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80" w:lineRule="exact"/>
              <w:rPr>
                <w:rFonts w:asciiTheme="minorHAnsi" w:eastAsia="SimSun" w:hAnsiTheme="minorHAnsi" w:cs="Arial"/>
                <w:sz w:val="18"/>
                <w:szCs w:val="18"/>
                <w:lang w:val="es-ES_tradnl"/>
              </w:rPr>
            </w:pPr>
          </w:p>
        </w:tc>
        <w:tc>
          <w:tcPr>
            <w:tcW w:w="2249" w:type="dxa"/>
            <w:tcBorders>
              <w:top w:val="single" w:sz="6" w:space="0" w:color="auto"/>
              <w:left w:val="single" w:sz="6" w:space="0" w:color="auto"/>
              <w:bottom w:val="nil"/>
              <w:right w:val="single" w:sz="6"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
              </w:rPr>
            </w:pPr>
            <w:r w:rsidRPr="00F55FE0">
              <w:rPr>
                <w:rFonts w:asciiTheme="minorHAnsi" w:eastAsia="SimSun" w:hAnsiTheme="minorHAnsi" w:cs="Arial"/>
                <w:b/>
                <w:bCs/>
                <w:sz w:val="18"/>
                <w:szCs w:val="18"/>
                <w:lang w:val="es-ES"/>
              </w:rPr>
              <w:t>Each 6 seconds</w:t>
            </w:r>
          </w:p>
        </w:tc>
      </w:tr>
      <w:tr w:rsidR="00A20228" w:rsidRPr="00F55FE0" w:rsidTr="00A20228">
        <w:tc>
          <w:tcPr>
            <w:tcW w:w="5597" w:type="dxa"/>
            <w:tcBorders>
              <w:top w:val="nil"/>
              <w:left w:val="nil"/>
              <w:bottom w:val="nil"/>
              <w:right w:val="single" w:sz="6" w:space="0" w:color="auto"/>
            </w:tcBorders>
            <w:vAlign w:val="center"/>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80" w:lineRule="exact"/>
              <w:rPr>
                <w:rFonts w:asciiTheme="minorHAnsi" w:eastAsia="SimSun" w:hAnsiTheme="minorHAnsi" w:cs="Arial"/>
                <w:sz w:val="18"/>
                <w:szCs w:val="18"/>
                <w:lang w:val="es-ES_tradnl"/>
              </w:rPr>
            </w:pPr>
          </w:p>
        </w:tc>
        <w:tc>
          <w:tcPr>
            <w:tcW w:w="2249" w:type="dxa"/>
            <w:tcBorders>
              <w:top w:val="single" w:sz="6" w:space="0" w:color="auto"/>
              <w:left w:val="single" w:sz="6" w:space="0" w:color="auto"/>
              <w:bottom w:val="nil"/>
              <w:right w:val="single" w:sz="6"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F55FE0">
              <w:rPr>
                <w:rFonts w:asciiTheme="minorHAnsi" w:eastAsia="SimSun" w:hAnsiTheme="minorHAnsi" w:cs="Arial"/>
                <w:b/>
                <w:bCs/>
                <w:sz w:val="18"/>
                <w:szCs w:val="18"/>
                <w:lang w:val="es-ES_tradnl"/>
              </w:rPr>
              <w:t>1</w:t>
            </w:r>
          </w:p>
        </w:tc>
      </w:tr>
      <w:tr w:rsidR="00A20228" w:rsidRPr="00F55FE0" w:rsidTr="00A20228">
        <w:tc>
          <w:tcPr>
            <w:tcW w:w="5597"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80" w:lineRule="exact"/>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ab/>
              <w:t>1.</w:t>
            </w:r>
            <w:r w:rsidRPr="00F55FE0">
              <w:rPr>
                <w:rFonts w:asciiTheme="minorHAnsi" w:eastAsia="SimSun" w:hAnsiTheme="minorHAnsi" w:cs="Arial"/>
                <w:sz w:val="18"/>
                <w:szCs w:val="18"/>
                <w:lang w:val="es-ES_tradnl"/>
              </w:rPr>
              <w:tab/>
              <w:t>Ship-to-shore</w:t>
            </w:r>
          </w:p>
        </w:tc>
        <w:tc>
          <w:tcPr>
            <w:tcW w:w="2249" w:type="dxa"/>
            <w:tcBorders>
              <w:top w:val="single" w:sz="6" w:space="0" w:color="auto"/>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sz w:val="18"/>
                <w:szCs w:val="18"/>
                <w:lang w:val="en-US"/>
              </w:rPr>
            </w:pPr>
          </w:p>
        </w:tc>
      </w:tr>
      <w:tr w:rsidR="00A20228" w:rsidRPr="00F55FE0" w:rsidTr="00A20228">
        <w:tc>
          <w:tcPr>
            <w:tcW w:w="5597"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a)</w:t>
            </w:r>
            <w:r w:rsidRPr="00F55FE0">
              <w:rPr>
                <w:rFonts w:asciiTheme="minorHAnsi" w:eastAsia="SimSun" w:hAnsiTheme="minorHAnsi" w:cs="Arial"/>
                <w:sz w:val="18"/>
                <w:szCs w:val="18"/>
                <w:lang w:val="en-US"/>
              </w:rPr>
              <w:tab/>
              <w:t>Peak hours</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0300 – 1900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0300 – 1900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0600 – 2200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0700 – 2300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0"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J, HKG, KOR, Taiwan (Province of China), PHL, SNG</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0"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ALS, AUS, BEL, CAN, CHN, CNR, CYP, D, E, F, G, GRC, GUM, HOL, HWA, I, IND, MEX, NOR, NZL, RUS, S, Saipan, SUI, USA</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0" w:lineRule="exact"/>
              <w:ind w:left="1758" w:hanging="1758"/>
              <w:rPr>
                <w:rFonts w:asciiTheme="minorHAnsi" w:eastAsia="SimSun" w:hAnsiTheme="minorHAnsi" w:cs="Arial"/>
                <w:sz w:val="18"/>
                <w:szCs w:val="18"/>
                <w:lang w:val="es-ES_tradnl"/>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s-ES_tradnl"/>
              </w:rPr>
              <w:t>iii)</w:t>
            </w:r>
            <w:r w:rsidRPr="00F55FE0">
              <w:rPr>
                <w:rFonts w:asciiTheme="minorHAnsi" w:eastAsia="SimSun" w:hAnsiTheme="minorHAnsi" w:cs="Arial"/>
                <w:sz w:val="18"/>
                <w:szCs w:val="18"/>
                <w:lang w:val="es-ES_tradnl"/>
              </w:rPr>
              <w:tab/>
              <w:t>Other countries</w:t>
            </w:r>
            <w:r w:rsidRPr="00F55FE0">
              <w:rPr>
                <w:rFonts w:asciiTheme="minorHAnsi" w:eastAsia="SimSun" w:hAnsiTheme="minorHAnsi" w:cs="Arial"/>
                <w:sz w:val="18"/>
                <w:szCs w:val="18"/>
                <w:lang w:val="es-ES_tradnl"/>
              </w:rPr>
              <w:tab/>
            </w:r>
          </w:p>
        </w:tc>
        <w:tc>
          <w:tcPr>
            <w:tcW w:w="2249" w:type="dxa"/>
            <w:tcBorders>
              <w:top w:val="nil"/>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0"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t>0.24</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0"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r>
            <w:r w:rsidRPr="00F55FE0">
              <w:rPr>
                <w:rFonts w:asciiTheme="minorHAnsi" w:eastAsia="SimSun" w:hAnsiTheme="minorHAnsi" w:cs="Arial"/>
                <w:sz w:val="18"/>
                <w:szCs w:val="18"/>
              </w:rPr>
              <w:br/>
              <w:t>0.27</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0"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0.35</w:t>
            </w:r>
          </w:p>
        </w:tc>
      </w:tr>
      <w:tr w:rsidR="00A20228" w:rsidRPr="00F55FE0" w:rsidTr="00A20228">
        <w:tc>
          <w:tcPr>
            <w:tcW w:w="5597"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b)</w:t>
            </w:r>
            <w:r w:rsidRPr="00F55FE0">
              <w:rPr>
                <w:rFonts w:asciiTheme="minorHAnsi" w:eastAsia="SimSun" w:hAnsiTheme="minorHAnsi" w:cs="Arial"/>
                <w:sz w:val="18"/>
                <w:szCs w:val="18"/>
                <w:lang w:val="en-US"/>
              </w:rPr>
              <w:tab/>
              <w:t>Off-peak hours</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1900 – 0300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1900 – 0300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2200 – 0600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2300 – 0700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0"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J, HKG, KOR, Taiwan (Province of China), PHL, SNG</w:t>
            </w:r>
            <w:r w:rsidRPr="00F55FE0">
              <w:rPr>
                <w:rFonts w:asciiTheme="minorHAnsi" w:eastAsia="SimSun" w:hAnsiTheme="minorHAnsi" w:cs="Arial"/>
                <w:sz w:val="18"/>
                <w:szCs w:val="18"/>
                <w:lang w:val="en-US"/>
              </w:rPr>
              <w:tab/>
            </w:r>
          </w:p>
        </w:tc>
        <w:tc>
          <w:tcPr>
            <w:tcW w:w="2249" w:type="dxa"/>
            <w:tcBorders>
              <w:top w:val="nil"/>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0"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fr-FR"/>
              </w:rPr>
              <w:t>0.16</w:t>
            </w:r>
          </w:p>
        </w:tc>
      </w:tr>
      <w:tr w:rsidR="00A20228" w:rsidRPr="00F55FE0" w:rsidTr="00A20228">
        <w:tc>
          <w:tcPr>
            <w:tcW w:w="5597"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20" w:lineRule="exact"/>
              <w:rPr>
                <w:rFonts w:asciiTheme="minorHAnsi" w:eastAsia="SimSun" w:hAnsiTheme="minorHAnsi" w:cs="Arial"/>
                <w:i/>
                <w:iCs/>
                <w:sz w:val="18"/>
                <w:szCs w:val="18"/>
                <w:lang w:val="es-ES_tradnl"/>
              </w:rPr>
            </w:pPr>
            <w:r w:rsidRPr="00F55FE0">
              <w:rPr>
                <w:rFonts w:asciiTheme="minorHAnsi" w:eastAsia="SimSun" w:hAnsiTheme="minorHAnsi" w:cs="Arial"/>
                <w:i/>
                <w:iCs/>
                <w:sz w:val="18"/>
                <w:szCs w:val="18"/>
                <w:lang w:val="es-ES_tradnl"/>
              </w:rPr>
              <w:t>(continued)</w:t>
            </w:r>
          </w:p>
        </w:tc>
        <w:tc>
          <w:tcPr>
            <w:tcW w:w="2249" w:type="dxa"/>
            <w:tcBorders>
              <w:top w:val="nil"/>
              <w:left w:val="single" w:sz="6" w:space="0" w:color="auto"/>
              <w:bottom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20" w:lineRule="exact"/>
              <w:jc w:val="center"/>
              <w:rPr>
                <w:rFonts w:asciiTheme="minorHAnsi" w:eastAsia="SimSun" w:hAnsiTheme="minorHAnsi" w:cs="Arial"/>
                <w:sz w:val="18"/>
                <w:szCs w:val="18"/>
                <w:lang w:val="fr-FR"/>
              </w:rPr>
            </w:pPr>
          </w:p>
        </w:tc>
      </w:tr>
    </w:tbl>
    <w:p w:rsidR="00A20228" w:rsidRPr="00F55FE0" w:rsidRDefault="00A20228" w:rsidP="00A20228">
      <w:pPr>
        <w:tabs>
          <w:tab w:val="clear" w:pos="567"/>
          <w:tab w:val="clear" w:pos="1276"/>
          <w:tab w:val="clear" w:pos="1843"/>
          <w:tab w:val="clear" w:pos="5387"/>
          <w:tab w:val="clear" w:pos="5954"/>
          <w:tab w:val="left" w:pos="284"/>
        </w:tabs>
        <w:spacing w:before="0" w:line="80" w:lineRule="exact"/>
        <w:rPr>
          <w:rFonts w:asciiTheme="minorHAnsi" w:hAnsiTheme="minorHAnsi"/>
          <w:sz w:val="8"/>
          <w:szCs w:val="8"/>
          <w:lang w:val="es-ES_tradnl"/>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s-ES_tradnl"/>
        </w:rPr>
      </w:pPr>
      <w:r w:rsidRPr="00F55FE0">
        <w:rPr>
          <w:rFonts w:asciiTheme="minorHAnsi" w:hAnsiTheme="minorHAnsi"/>
          <w:sz w:val="18"/>
          <w:lang w:val="es-ES_tradnl"/>
        </w:rPr>
        <w:br w:type="page"/>
      </w:r>
    </w:p>
    <w:tbl>
      <w:tblPr>
        <w:tblW w:w="7847" w:type="dxa"/>
        <w:tblLayout w:type="fixed"/>
        <w:tblCellMar>
          <w:left w:w="107" w:type="dxa"/>
          <w:right w:w="107" w:type="dxa"/>
        </w:tblCellMar>
        <w:tblLook w:val="0000"/>
      </w:tblPr>
      <w:tblGrid>
        <w:gridCol w:w="5600"/>
        <w:gridCol w:w="2247"/>
      </w:tblGrid>
      <w:tr w:rsidR="00A20228" w:rsidRPr="00F55FE0" w:rsidTr="00A20228">
        <w:tc>
          <w:tcPr>
            <w:tcW w:w="5600" w:type="dxa"/>
            <w:tcBorders>
              <w:top w:val="nil"/>
              <w:left w:val="nil"/>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i/>
                <w:iCs/>
                <w:sz w:val="18"/>
                <w:szCs w:val="18"/>
                <w:lang w:val="es-ES_tradnl"/>
              </w:rPr>
            </w:pPr>
            <w:r w:rsidRPr="00F55FE0">
              <w:rPr>
                <w:rFonts w:asciiTheme="minorHAnsi" w:eastAsia="SimSun" w:hAnsiTheme="minorHAnsi" w:cs="Arial"/>
                <w:i/>
                <w:iCs/>
                <w:sz w:val="18"/>
                <w:szCs w:val="18"/>
                <w:lang w:val="es-ES_tradnl"/>
              </w:rPr>
              <w:lastRenderedPageBreak/>
              <w:t>(cont.)</w:t>
            </w:r>
          </w:p>
        </w:tc>
        <w:tc>
          <w:tcPr>
            <w:tcW w:w="2247" w:type="dxa"/>
            <w:tcBorders>
              <w:top w:val="single" w:sz="6" w:space="0" w:color="auto"/>
              <w:left w:val="single" w:sz="6" w:space="0" w:color="auto"/>
              <w:bottom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r w:rsidRPr="00F55FE0">
              <w:rPr>
                <w:rFonts w:asciiTheme="minorHAnsi" w:eastAsia="SimSun" w:hAnsiTheme="minorHAnsi" w:cs="Arial"/>
                <w:b/>
                <w:bCs/>
                <w:sz w:val="18"/>
                <w:szCs w:val="18"/>
                <w:lang w:val="es-ES_tradnl"/>
              </w:rPr>
              <w:t>1</w:t>
            </w:r>
          </w:p>
        </w:tc>
      </w:tr>
      <w:tr w:rsidR="00A20228" w:rsidRPr="00F55FE0" w:rsidTr="00A20228">
        <w:tc>
          <w:tcPr>
            <w:tcW w:w="5600"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ALS, AUS, BEL, CAN, CHN, CNR, CYP, D, E, F, G, GRC, GUM, HOL, HWA, I, IND, MEX, NOR, NZL, RUS, S, Saipan, SUI, USA</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s-ES_tradnl"/>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s-ES_tradnl"/>
              </w:rPr>
              <w:t>iii)</w:t>
            </w:r>
            <w:r w:rsidRPr="00F55FE0">
              <w:rPr>
                <w:rFonts w:asciiTheme="minorHAnsi" w:eastAsia="SimSun" w:hAnsiTheme="minorHAnsi" w:cs="Arial"/>
                <w:sz w:val="18"/>
                <w:szCs w:val="18"/>
                <w:lang w:val="es-ES_tradnl"/>
              </w:rPr>
              <w:tab/>
              <w:t>Other countries</w:t>
            </w:r>
            <w:r w:rsidRPr="00F55FE0">
              <w:rPr>
                <w:rFonts w:asciiTheme="minorHAnsi" w:eastAsia="SimSun" w:hAnsiTheme="minorHAnsi" w:cs="Arial"/>
                <w:sz w:val="18"/>
                <w:szCs w:val="18"/>
                <w:lang w:val="es-ES_tradnl"/>
              </w:rPr>
              <w:tab/>
            </w:r>
          </w:p>
        </w:tc>
        <w:tc>
          <w:tcPr>
            <w:tcW w:w="2247" w:type="dxa"/>
            <w:tcBorders>
              <w:top w:val="single" w:sz="6" w:space="0" w:color="auto"/>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br/>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0.22</w:t>
            </w:r>
            <w:r w:rsidRPr="00F55FE0">
              <w:rPr>
                <w:rFonts w:asciiTheme="minorHAnsi" w:eastAsia="SimSun" w:hAnsiTheme="minorHAnsi" w:cs="Arial"/>
                <w:sz w:val="18"/>
                <w:szCs w:val="18"/>
                <w:lang w:val="es-ES_tradnl"/>
              </w:rPr>
              <w:br/>
              <w:t>0.22</w:t>
            </w:r>
          </w:p>
        </w:tc>
      </w:tr>
      <w:tr w:rsidR="00A20228" w:rsidRPr="00F55FE0" w:rsidTr="00A20228">
        <w:tc>
          <w:tcPr>
            <w:tcW w:w="5600"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ab/>
              <w:t>2.</w:t>
            </w:r>
            <w:r w:rsidRPr="00F55FE0">
              <w:rPr>
                <w:rFonts w:asciiTheme="minorHAnsi" w:eastAsia="SimSun" w:hAnsiTheme="minorHAnsi" w:cs="Arial"/>
                <w:sz w:val="18"/>
                <w:szCs w:val="18"/>
                <w:lang w:val="es-ES_tradnl"/>
              </w:rPr>
              <w:tab/>
              <w:t>Ship-to-ship</w:t>
            </w:r>
          </w:p>
        </w:tc>
        <w:tc>
          <w:tcPr>
            <w:tcW w:w="2247" w:type="dxa"/>
            <w:tcBorders>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i/>
                <w:sz w:val="18"/>
                <w:szCs w:val="18"/>
                <w:lang w:val="es-ES_tradnl"/>
              </w:rPr>
            </w:pPr>
          </w:p>
        </w:tc>
      </w:tr>
      <w:tr w:rsidR="00A20228" w:rsidRPr="00F55FE0" w:rsidTr="00A20228">
        <w:tc>
          <w:tcPr>
            <w:tcW w:w="5600"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a)</w:t>
            </w:r>
            <w:r w:rsidRPr="00F55FE0">
              <w:rPr>
                <w:rFonts w:asciiTheme="minorHAnsi" w:eastAsia="SimSun" w:hAnsiTheme="minorHAnsi" w:cs="Arial"/>
                <w:sz w:val="18"/>
                <w:szCs w:val="18"/>
                <w:lang w:val="en-US"/>
              </w:rPr>
              <w:tab/>
              <w:t xml:space="preserve">Peak hours </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0300 – 1900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0300 – 1900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0600 – 2200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0700 – 2300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Inmarsat–B</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Inmarsat–M</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fr-CH"/>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fr-CH"/>
              </w:rPr>
              <w:t>iii)</w:t>
            </w:r>
            <w:r w:rsidRPr="00F55FE0">
              <w:rPr>
                <w:rFonts w:asciiTheme="minorHAnsi" w:eastAsia="SimSun" w:hAnsiTheme="minorHAnsi" w:cs="Arial"/>
                <w:sz w:val="18"/>
                <w:szCs w:val="18"/>
                <w:lang w:val="fr-CH"/>
              </w:rPr>
              <w:tab/>
              <w:t>Inmarsat–Mini-M / Fleet</w:t>
            </w:r>
            <w:r w:rsidRPr="00F55FE0">
              <w:rPr>
                <w:rFonts w:asciiTheme="minorHAnsi" w:eastAsia="SimSun" w:hAnsiTheme="minorHAnsi" w:cs="Arial"/>
                <w:sz w:val="18"/>
                <w:szCs w:val="18"/>
                <w:lang w:val="fr-CH"/>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fr-CH"/>
              </w:rPr>
            </w:pPr>
            <w:r w:rsidRPr="00F55FE0">
              <w:rPr>
                <w:rFonts w:asciiTheme="minorHAnsi" w:eastAsia="SimSun" w:hAnsiTheme="minorHAnsi" w:cs="Arial"/>
                <w:sz w:val="18"/>
                <w:szCs w:val="18"/>
                <w:lang w:val="fr-CH"/>
              </w:rPr>
              <w:tab/>
            </w:r>
            <w:r w:rsidRPr="00F55FE0">
              <w:rPr>
                <w:rFonts w:asciiTheme="minorHAnsi" w:eastAsia="SimSun" w:hAnsiTheme="minorHAnsi" w:cs="Arial"/>
                <w:sz w:val="18"/>
                <w:szCs w:val="18"/>
                <w:lang w:val="fr-CH"/>
              </w:rPr>
              <w:tab/>
            </w:r>
            <w:r w:rsidRPr="00F55FE0">
              <w:rPr>
                <w:rFonts w:asciiTheme="minorHAnsi" w:eastAsia="SimSun" w:hAnsiTheme="minorHAnsi" w:cs="Arial"/>
                <w:sz w:val="18"/>
                <w:szCs w:val="18"/>
                <w:lang w:val="fr-CH"/>
              </w:rPr>
              <w:tab/>
              <w:t>iv)</w:t>
            </w:r>
            <w:r w:rsidRPr="00F55FE0">
              <w:rPr>
                <w:rFonts w:asciiTheme="minorHAnsi" w:eastAsia="SimSun" w:hAnsiTheme="minorHAnsi" w:cs="Arial"/>
                <w:sz w:val="18"/>
                <w:szCs w:val="18"/>
                <w:lang w:val="fr-CH"/>
              </w:rPr>
              <w:tab/>
              <w:t>Inmarsat–C</w:t>
            </w:r>
            <w:r w:rsidRPr="00F55FE0">
              <w:rPr>
                <w:rFonts w:asciiTheme="minorHAnsi" w:eastAsia="SimSun" w:hAnsiTheme="minorHAnsi" w:cs="Arial"/>
                <w:sz w:val="18"/>
                <w:szCs w:val="18"/>
                <w:lang w:val="fr-CH"/>
              </w:rPr>
              <w:tab/>
            </w:r>
          </w:p>
        </w:tc>
        <w:tc>
          <w:tcPr>
            <w:tcW w:w="2247" w:type="dxa"/>
            <w:tcBorders>
              <w:top w:val="nil"/>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CH"/>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CH"/>
              </w:rPr>
            </w:pPr>
            <w:r w:rsidRPr="00F55FE0">
              <w:rPr>
                <w:rFonts w:asciiTheme="minorHAnsi" w:eastAsia="SimSun" w:hAnsiTheme="minorHAnsi" w:cs="Arial"/>
                <w:sz w:val="18"/>
                <w:szCs w:val="18"/>
                <w:lang w:val="fr-CH"/>
              </w:rPr>
              <w:br/>
            </w:r>
            <w:r w:rsidRPr="00F55FE0">
              <w:rPr>
                <w:rFonts w:asciiTheme="minorHAnsi" w:eastAsia="SimSun" w:hAnsiTheme="minorHAnsi" w:cs="Arial"/>
                <w:sz w:val="18"/>
                <w:szCs w:val="18"/>
                <w:lang w:val="fr-CH"/>
              </w:rPr>
              <w:br/>
            </w:r>
            <w:r w:rsidRPr="00F55FE0">
              <w:rPr>
                <w:rFonts w:asciiTheme="minorHAnsi" w:eastAsia="SimSun" w:hAnsiTheme="minorHAnsi" w:cs="Arial"/>
                <w:sz w:val="18"/>
                <w:szCs w:val="18"/>
                <w:lang w:val="fr-CH"/>
              </w:rPr>
              <w:br/>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CH"/>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0.49</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0.59</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0.40</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w:t>
            </w:r>
          </w:p>
        </w:tc>
      </w:tr>
      <w:tr w:rsidR="00A20228" w:rsidRPr="00F55FE0" w:rsidTr="00A20228">
        <w:tc>
          <w:tcPr>
            <w:tcW w:w="5600"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b)</w:t>
            </w:r>
            <w:r w:rsidRPr="00F55FE0">
              <w:rPr>
                <w:rFonts w:asciiTheme="minorHAnsi" w:eastAsia="SimSun" w:hAnsiTheme="minorHAnsi" w:cs="Arial"/>
                <w:sz w:val="18"/>
                <w:szCs w:val="18"/>
                <w:lang w:val="en-US"/>
              </w:rPr>
              <w:tab/>
              <w:t>Off-peak hours</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1900 – 0300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1900 – 0300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2200 – 0600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2300 – 0700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Inmarsat–B</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Inmarsat–M</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fr-CH"/>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fr-CH"/>
              </w:rPr>
              <w:t>iii)</w:t>
            </w:r>
            <w:r w:rsidRPr="00F55FE0">
              <w:rPr>
                <w:rFonts w:asciiTheme="minorHAnsi" w:eastAsia="SimSun" w:hAnsiTheme="minorHAnsi" w:cs="Arial"/>
                <w:sz w:val="18"/>
                <w:szCs w:val="18"/>
                <w:lang w:val="fr-CH"/>
              </w:rPr>
              <w:tab/>
              <w:t>Inmarsat–Mini-M / Fleet</w:t>
            </w:r>
            <w:r w:rsidRPr="00F55FE0">
              <w:rPr>
                <w:rFonts w:asciiTheme="minorHAnsi" w:eastAsia="SimSun" w:hAnsiTheme="minorHAnsi" w:cs="Arial"/>
                <w:sz w:val="18"/>
                <w:szCs w:val="18"/>
                <w:lang w:val="fr-CH"/>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fr-CH"/>
              </w:rPr>
            </w:pPr>
            <w:r w:rsidRPr="00F55FE0">
              <w:rPr>
                <w:rFonts w:asciiTheme="minorHAnsi" w:eastAsia="SimSun" w:hAnsiTheme="minorHAnsi" w:cs="Arial"/>
                <w:sz w:val="18"/>
                <w:szCs w:val="18"/>
                <w:lang w:val="fr-CH"/>
              </w:rPr>
              <w:tab/>
            </w:r>
            <w:r w:rsidRPr="00F55FE0">
              <w:rPr>
                <w:rFonts w:asciiTheme="minorHAnsi" w:eastAsia="SimSun" w:hAnsiTheme="minorHAnsi" w:cs="Arial"/>
                <w:sz w:val="18"/>
                <w:szCs w:val="18"/>
                <w:lang w:val="fr-CH"/>
              </w:rPr>
              <w:tab/>
            </w:r>
            <w:r w:rsidRPr="00F55FE0">
              <w:rPr>
                <w:rFonts w:asciiTheme="minorHAnsi" w:eastAsia="SimSun" w:hAnsiTheme="minorHAnsi" w:cs="Arial"/>
                <w:sz w:val="18"/>
                <w:szCs w:val="18"/>
                <w:lang w:val="fr-CH"/>
              </w:rPr>
              <w:tab/>
              <w:t>iv)</w:t>
            </w:r>
            <w:r w:rsidRPr="00F55FE0">
              <w:rPr>
                <w:rFonts w:asciiTheme="minorHAnsi" w:eastAsia="SimSun" w:hAnsiTheme="minorHAnsi" w:cs="Arial"/>
                <w:sz w:val="18"/>
                <w:szCs w:val="18"/>
                <w:lang w:val="fr-CH"/>
              </w:rPr>
              <w:tab/>
              <w:t>Inmarsat–C</w:t>
            </w:r>
            <w:r w:rsidRPr="00F55FE0">
              <w:rPr>
                <w:rFonts w:asciiTheme="minorHAnsi" w:eastAsia="SimSun" w:hAnsiTheme="minorHAnsi" w:cs="Arial"/>
                <w:sz w:val="18"/>
                <w:szCs w:val="18"/>
                <w:lang w:val="fr-CH"/>
              </w:rPr>
              <w:tab/>
            </w:r>
          </w:p>
        </w:tc>
        <w:tc>
          <w:tcPr>
            <w:tcW w:w="2247" w:type="dxa"/>
            <w:tcBorders>
              <w:top w:val="nil"/>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CH"/>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CH"/>
              </w:rPr>
            </w:pPr>
            <w:r w:rsidRPr="00F55FE0">
              <w:rPr>
                <w:rFonts w:asciiTheme="minorHAnsi" w:eastAsia="SimSun" w:hAnsiTheme="minorHAnsi" w:cs="Arial"/>
                <w:sz w:val="18"/>
                <w:szCs w:val="18"/>
                <w:lang w:val="fr-CH"/>
              </w:rPr>
              <w:br/>
            </w:r>
            <w:r w:rsidRPr="00F55FE0">
              <w:rPr>
                <w:rFonts w:asciiTheme="minorHAnsi" w:eastAsia="SimSun" w:hAnsiTheme="minorHAnsi" w:cs="Arial"/>
                <w:sz w:val="18"/>
                <w:szCs w:val="18"/>
                <w:lang w:val="fr-CH"/>
              </w:rPr>
              <w:br/>
            </w:r>
            <w:r w:rsidRPr="00F55FE0">
              <w:rPr>
                <w:rFonts w:asciiTheme="minorHAnsi" w:eastAsia="SimSun" w:hAnsiTheme="minorHAnsi" w:cs="Arial"/>
                <w:sz w:val="18"/>
                <w:szCs w:val="18"/>
                <w:lang w:val="fr-CH"/>
              </w:rPr>
              <w:br/>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CH"/>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0.41</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0.51</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0.32</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w:t>
            </w:r>
          </w:p>
        </w:tc>
      </w:tr>
      <w:tr w:rsidR="00A20228" w:rsidRPr="00F55FE0" w:rsidTr="00A20228">
        <w:tc>
          <w:tcPr>
            <w:tcW w:w="5600"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lang w:val="es-ES_tradnl"/>
              </w:rPr>
            </w:pPr>
          </w:p>
        </w:tc>
        <w:tc>
          <w:tcPr>
            <w:tcW w:w="2247" w:type="dxa"/>
            <w:tcBorders>
              <w:top w:val="nil"/>
              <w:left w:val="single" w:sz="6" w:space="0" w:color="auto"/>
              <w:bottom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p>
        </w:tc>
      </w:tr>
    </w:tbl>
    <w:p w:rsidR="00A20228" w:rsidRPr="00F55FE0" w:rsidRDefault="00A20228" w:rsidP="00A20228">
      <w:pPr>
        <w:tabs>
          <w:tab w:val="clear" w:pos="567"/>
          <w:tab w:val="clear" w:pos="1276"/>
          <w:tab w:val="clear" w:pos="1843"/>
          <w:tab w:val="clear" w:pos="5387"/>
          <w:tab w:val="clear" w:pos="5954"/>
        </w:tabs>
        <w:spacing w:before="80" w:after="80"/>
        <w:rPr>
          <w:rFonts w:asciiTheme="minorHAnsi" w:hAnsiTheme="minorHAnsi"/>
          <w:sz w:val="22"/>
          <w:szCs w:val="22"/>
          <w:lang w:val="es-ES_tradnl"/>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s-ES_tradnl"/>
        </w:rPr>
      </w:pPr>
      <w:r w:rsidRPr="00F55FE0">
        <w:rPr>
          <w:rFonts w:asciiTheme="minorHAnsi" w:hAnsiTheme="minorHAnsi"/>
          <w:sz w:val="18"/>
          <w:lang w:val="es-ES_tradnl"/>
        </w:rPr>
        <w:br w:type="page"/>
      </w:r>
    </w:p>
    <w:tbl>
      <w:tblPr>
        <w:tblW w:w="0" w:type="auto"/>
        <w:tblLayout w:type="fixed"/>
        <w:tblCellMar>
          <w:left w:w="107" w:type="dxa"/>
          <w:right w:w="107" w:type="dxa"/>
        </w:tblCellMar>
        <w:tblLook w:val="0000"/>
      </w:tblPr>
      <w:tblGrid>
        <w:gridCol w:w="4536"/>
        <w:gridCol w:w="2262"/>
        <w:gridCol w:w="6"/>
      </w:tblGrid>
      <w:tr w:rsidR="00A20228" w:rsidRPr="00F55FE0" w:rsidTr="00A20228">
        <w:trPr>
          <w:gridAfter w:val="1"/>
          <w:wAfter w:w="6" w:type="dxa"/>
        </w:trPr>
        <w:tc>
          <w:tcPr>
            <w:tcW w:w="4536"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p>
        </w:tc>
        <w:tc>
          <w:tcPr>
            <w:tcW w:w="2262" w:type="dxa"/>
            <w:tcBorders>
              <w:top w:val="single" w:sz="6" w:space="0" w:color="auto"/>
              <w:left w:val="single" w:sz="6" w:space="0" w:color="auto"/>
              <w:bottom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_tradnl"/>
              </w:rPr>
            </w:pPr>
            <w:r w:rsidRPr="00F55FE0">
              <w:rPr>
                <w:rFonts w:asciiTheme="minorHAnsi" w:eastAsia="SimSun" w:hAnsiTheme="minorHAnsi" w:cs="Arial"/>
                <w:b/>
                <w:bCs/>
                <w:iCs/>
                <w:sz w:val="18"/>
                <w:szCs w:val="18"/>
                <w:lang w:val="es-ES_tradnl"/>
              </w:rPr>
              <w:t>Telex</w:t>
            </w:r>
          </w:p>
        </w:tc>
      </w:tr>
      <w:tr w:rsidR="00A20228" w:rsidRPr="00F55FE0" w:rsidTr="00A20228">
        <w:trPr>
          <w:gridAfter w:val="1"/>
          <w:wAfter w:w="6" w:type="dxa"/>
        </w:trPr>
        <w:tc>
          <w:tcPr>
            <w:tcW w:w="4536"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p>
        </w:tc>
        <w:tc>
          <w:tcPr>
            <w:tcW w:w="2262" w:type="dxa"/>
            <w:tcBorders>
              <w:top w:val="single" w:sz="6" w:space="0" w:color="auto"/>
              <w:left w:val="single" w:sz="6" w:space="0" w:color="auto"/>
              <w:bottom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_tradnl"/>
              </w:rPr>
            </w:pPr>
            <w:r w:rsidRPr="00F55FE0">
              <w:rPr>
                <w:rFonts w:asciiTheme="minorHAnsi" w:eastAsia="SimSun" w:hAnsiTheme="minorHAnsi" w:cs="Arial"/>
                <w:b/>
                <w:bCs/>
                <w:iCs/>
                <w:sz w:val="18"/>
                <w:szCs w:val="18"/>
                <w:lang w:val="es-ES_tradnl"/>
              </w:rPr>
              <w:t>SDR</w:t>
            </w:r>
          </w:p>
        </w:tc>
      </w:tr>
      <w:tr w:rsidR="00A20228" w:rsidRPr="00F55FE0" w:rsidTr="00A20228">
        <w:tc>
          <w:tcPr>
            <w:tcW w:w="4536"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p>
        </w:tc>
        <w:tc>
          <w:tcPr>
            <w:tcW w:w="2268" w:type="dxa"/>
            <w:gridSpan w:val="2"/>
            <w:tcBorders>
              <w:top w:val="single" w:sz="6" w:space="0" w:color="auto"/>
              <w:left w:val="nil"/>
              <w:bottom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_tradnl"/>
              </w:rPr>
            </w:pPr>
            <w:r w:rsidRPr="00F55FE0">
              <w:rPr>
                <w:rFonts w:asciiTheme="minorHAnsi" w:eastAsia="SimSun" w:hAnsiTheme="minorHAnsi" w:cs="Arial"/>
                <w:b/>
                <w:bCs/>
                <w:iCs/>
                <w:sz w:val="18"/>
                <w:szCs w:val="18"/>
                <w:lang w:val="es-ES_tradnl"/>
              </w:rPr>
              <w:t>Automatic operation</w:t>
            </w:r>
          </w:p>
        </w:tc>
      </w:tr>
      <w:tr w:rsidR="00A20228" w:rsidRPr="00F55FE0" w:rsidTr="00A20228">
        <w:tc>
          <w:tcPr>
            <w:tcW w:w="4536" w:type="dxa"/>
            <w:tcBorders>
              <w:top w:val="nil"/>
              <w:left w:val="nil"/>
              <w:bottom w:val="nil"/>
              <w:right w:val="nil"/>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
              </w:rPr>
            </w:pPr>
          </w:p>
        </w:tc>
        <w:tc>
          <w:tcPr>
            <w:tcW w:w="2268" w:type="dxa"/>
            <w:gridSpan w:val="2"/>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
              </w:rPr>
            </w:pPr>
            <w:r w:rsidRPr="00F55FE0">
              <w:rPr>
                <w:rFonts w:asciiTheme="minorHAnsi" w:eastAsia="SimSun" w:hAnsiTheme="minorHAnsi" w:cs="Arial"/>
                <w:b/>
                <w:bCs/>
                <w:iCs/>
                <w:sz w:val="18"/>
                <w:szCs w:val="18"/>
                <w:lang w:val="es-ES"/>
              </w:rPr>
              <w:t>Every minute</w:t>
            </w:r>
          </w:p>
        </w:tc>
      </w:tr>
      <w:tr w:rsidR="00A20228" w:rsidRPr="00F55FE0" w:rsidTr="00A20228">
        <w:tc>
          <w:tcPr>
            <w:tcW w:w="4536"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p>
        </w:tc>
        <w:tc>
          <w:tcPr>
            <w:tcW w:w="2268" w:type="dxa"/>
            <w:gridSpan w:val="2"/>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r w:rsidRPr="00F55FE0">
              <w:rPr>
                <w:rFonts w:asciiTheme="minorHAnsi" w:eastAsia="SimSun" w:hAnsiTheme="minorHAnsi" w:cs="Arial"/>
                <w:b/>
                <w:bCs/>
                <w:sz w:val="18"/>
                <w:szCs w:val="18"/>
                <w:lang w:val="es-ES_tradnl"/>
              </w:rPr>
              <w:t>1</w:t>
            </w:r>
          </w:p>
        </w:tc>
      </w:tr>
      <w:tr w:rsidR="00A20228" w:rsidRPr="00F55FE0" w:rsidTr="00A20228">
        <w:tc>
          <w:tcPr>
            <w:tcW w:w="4536"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082"/>
              </w:tabs>
              <w:spacing w:before="60" w:after="60" w:line="199" w:lineRule="exact"/>
              <w:ind w:left="1758" w:hanging="1758"/>
              <w:jc w:val="left"/>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ab/>
              <w:t>1.</w:t>
            </w:r>
            <w:r w:rsidRPr="00F55FE0">
              <w:rPr>
                <w:rFonts w:asciiTheme="minorHAnsi" w:eastAsia="SimSun" w:hAnsiTheme="minorHAnsi" w:cs="Arial"/>
                <w:sz w:val="18"/>
                <w:szCs w:val="18"/>
                <w:lang w:val="es-ES_tradnl"/>
              </w:rPr>
              <w:tab/>
              <w:t>Ship-to-shore</w:t>
            </w:r>
          </w:p>
        </w:tc>
        <w:tc>
          <w:tcPr>
            <w:tcW w:w="2268" w:type="dxa"/>
            <w:gridSpan w:val="2"/>
            <w:tcBorders>
              <w:top w:val="single" w:sz="6" w:space="0" w:color="auto"/>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p>
        </w:tc>
      </w:tr>
      <w:tr w:rsidR="00A20228" w:rsidRPr="00F55FE0" w:rsidTr="00A20228">
        <w:tc>
          <w:tcPr>
            <w:tcW w:w="4536"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082"/>
              </w:tabs>
              <w:spacing w:before="60" w:after="60" w:line="199" w:lineRule="exact"/>
              <w:ind w:left="1758" w:hanging="1758"/>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Japan</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111"/>
              </w:tabs>
              <w:spacing w:before="60" w:after="60" w:line="199" w:lineRule="exact"/>
              <w:ind w:left="1758" w:hanging="1758"/>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Asia, America and Oceania</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111"/>
              </w:tabs>
              <w:spacing w:before="60" w:after="60" w:line="199" w:lineRule="exact"/>
              <w:ind w:left="1758" w:hanging="1758"/>
              <w:jc w:val="left"/>
              <w:rPr>
                <w:rFonts w:asciiTheme="minorHAnsi" w:eastAsia="SimSun" w:hAnsiTheme="minorHAnsi" w:cs="Arial"/>
                <w:sz w:val="18"/>
                <w:szCs w:val="18"/>
                <w:lang w:val="es-ES_tradnl"/>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s-ES_tradnl"/>
              </w:rPr>
              <w:t>iii)</w:t>
            </w:r>
            <w:r w:rsidRPr="00F55FE0">
              <w:rPr>
                <w:rFonts w:asciiTheme="minorHAnsi" w:eastAsia="SimSun" w:hAnsiTheme="minorHAnsi" w:cs="Arial"/>
                <w:sz w:val="18"/>
                <w:szCs w:val="18"/>
                <w:lang w:val="es-ES_tradnl"/>
              </w:rPr>
              <w:tab/>
              <w:t>Europe</w:t>
            </w:r>
            <w:r w:rsidRPr="00F55FE0">
              <w:rPr>
                <w:rFonts w:asciiTheme="minorHAnsi" w:eastAsia="SimSun" w:hAnsiTheme="minorHAnsi" w:cs="Arial"/>
                <w:sz w:val="18"/>
                <w:szCs w:val="18"/>
                <w:lang w:val="es-ES_tradnl"/>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111"/>
              </w:tabs>
              <w:spacing w:before="60" w:after="60" w:line="199" w:lineRule="exact"/>
              <w:ind w:left="1758" w:hanging="1758"/>
              <w:jc w:val="left"/>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ab/>
            </w:r>
            <w:r w:rsidRPr="00F55FE0">
              <w:rPr>
                <w:rFonts w:asciiTheme="minorHAnsi" w:eastAsia="SimSun" w:hAnsiTheme="minorHAnsi" w:cs="Arial"/>
                <w:sz w:val="18"/>
                <w:szCs w:val="18"/>
                <w:lang w:val="es-ES_tradnl"/>
              </w:rPr>
              <w:tab/>
              <w:t>iv)</w:t>
            </w:r>
            <w:r w:rsidRPr="00F55FE0">
              <w:rPr>
                <w:rFonts w:asciiTheme="minorHAnsi" w:eastAsia="SimSun" w:hAnsiTheme="minorHAnsi" w:cs="Arial"/>
                <w:sz w:val="18"/>
                <w:szCs w:val="18"/>
                <w:lang w:val="es-ES_tradnl"/>
              </w:rPr>
              <w:tab/>
              <w:t>Africa</w:t>
            </w:r>
            <w:r w:rsidRPr="00F55FE0">
              <w:rPr>
                <w:rFonts w:asciiTheme="minorHAnsi" w:eastAsia="SimSun" w:hAnsiTheme="minorHAnsi" w:cs="Arial"/>
                <w:sz w:val="18"/>
                <w:szCs w:val="18"/>
                <w:lang w:val="es-ES_tradnl"/>
              </w:rPr>
              <w:tab/>
            </w:r>
          </w:p>
        </w:tc>
        <w:tc>
          <w:tcPr>
            <w:tcW w:w="2268" w:type="dxa"/>
            <w:gridSpan w:val="2"/>
            <w:tcBorders>
              <w:top w:val="nil"/>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2.94</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5.55</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7.29</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7.63</w:t>
            </w:r>
          </w:p>
        </w:tc>
      </w:tr>
      <w:tr w:rsidR="00A20228" w:rsidRPr="00F55FE0" w:rsidTr="00A20228">
        <w:tc>
          <w:tcPr>
            <w:tcW w:w="4536"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082"/>
              </w:tabs>
              <w:spacing w:before="60" w:after="60" w:line="199" w:lineRule="exact"/>
              <w:ind w:left="1758" w:hanging="1758"/>
              <w:jc w:val="left"/>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ab/>
              <w:t>2.</w:t>
            </w:r>
            <w:r w:rsidRPr="00F55FE0">
              <w:rPr>
                <w:rFonts w:asciiTheme="minorHAnsi" w:eastAsia="SimSun" w:hAnsiTheme="minorHAnsi" w:cs="Arial"/>
                <w:sz w:val="18"/>
                <w:szCs w:val="18"/>
                <w:lang w:val="es-ES_tradnl"/>
              </w:rPr>
              <w:tab/>
              <w:t>Ship-to-ship</w:t>
            </w:r>
          </w:p>
        </w:tc>
        <w:tc>
          <w:tcPr>
            <w:tcW w:w="2268" w:type="dxa"/>
            <w:gridSpan w:val="2"/>
            <w:tcBorders>
              <w:top w:val="nil"/>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p>
        </w:tc>
      </w:tr>
      <w:tr w:rsidR="00A20228" w:rsidRPr="00F55FE0" w:rsidTr="00A20228">
        <w:tc>
          <w:tcPr>
            <w:tcW w:w="4536"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082"/>
              </w:tabs>
              <w:spacing w:before="60" w:after="60" w:line="199" w:lineRule="exact"/>
              <w:ind w:left="1758" w:hanging="1758"/>
              <w:jc w:val="left"/>
              <w:rPr>
                <w:rFonts w:asciiTheme="minorHAnsi" w:eastAsia="SimSun" w:hAnsiTheme="minorHAnsi" w:cs="Arial"/>
                <w:sz w:val="18"/>
                <w:szCs w:val="18"/>
                <w:lang w:val="en-US"/>
              </w:rPr>
            </w:pP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082"/>
              </w:tabs>
              <w:spacing w:before="60" w:after="60" w:line="199" w:lineRule="exact"/>
              <w:ind w:left="1758" w:hanging="1758"/>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Inmarsat–B</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082"/>
              </w:tabs>
              <w:spacing w:before="60" w:after="60" w:line="199" w:lineRule="exact"/>
              <w:ind w:left="1758" w:hanging="1758"/>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Inmarsat–C</w:t>
            </w:r>
            <w:r w:rsidRPr="00F55FE0">
              <w:rPr>
                <w:rFonts w:asciiTheme="minorHAnsi" w:eastAsia="SimSun" w:hAnsiTheme="minorHAnsi" w:cs="Arial"/>
                <w:sz w:val="18"/>
                <w:szCs w:val="18"/>
                <w:lang w:val="en-US"/>
              </w:rPr>
              <w:tab/>
            </w:r>
          </w:p>
        </w:tc>
        <w:tc>
          <w:tcPr>
            <w:tcW w:w="2268" w:type="dxa"/>
            <w:gridSpan w:val="2"/>
            <w:tcBorders>
              <w:top w:val="nil"/>
              <w:left w:val="single" w:sz="6" w:space="0" w:color="auto"/>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5.89</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5.45</w:t>
            </w:r>
          </w:p>
        </w:tc>
      </w:tr>
      <w:tr w:rsidR="00A20228" w:rsidRPr="00F55FE0" w:rsidTr="00A20228">
        <w:tc>
          <w:tcPr>
            <w:tcW w:w="4536" w:type="dxa"/>
            <w:tcBorders>
              <w:top w:val="nil"/>
              <w:left w:val="nil"/>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p>
        </w:tc>
        <w:tc>
          <w:tcPr>
            <w:tcW w:w="2268" w:type="dxa"/>
            <w:gridSpan w:val="2"/>
            <w:tcBorders>
              <w:top w:val="nil"/>
              <w:left w:val="single" w:sz="6" w:space="0" w:color="auto"/>
              <w:bottom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p>
        </w:tc>
      </w:tr>
    </w:tbl>
    <w:p w:rsidR="00A20228" w:rsidRPr="00F55FE0" w:rsidRDefault="00A20228" w:rsidP="00A20228">
      <w:pPr>
        <w:tabs>
          <w:tab w:val="clear" w:pos="567"/>
          <w:tab w:val="clear" w:pos="1276"/>
          <w:tab w:val="clear" w:pos="1843"/>
          <w:tab w:val="clear" w:pos="5387"/>
          <w:tab w:val="clear" w:pos="5954"/>
        </w:tabs>
        <w:spacing w:before="0"/>
        <w:rPr>
          <w:rFonts w:asciiTheme="minorHAnsi" w:hAnsiTheme="minorHAnsi"/>
          <w:sz w:val="4"/>
          <w:lang w:val="es-ES_tradnl"/>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n-US"/>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bCs/>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3</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Inmarsat–M</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YAMAGUCHI land earth station covering the AORE, AORW, POR and IOR regions.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7206" w:type="dxa"/>
        <w:tblLayout w:type="fixed"/>
        <w:tblCellMar>
          <w:left w:w="107" w:type="dxa"/>
          <w:right w:w="107" w:type="dxa"/>
        </w:tblCellMar>
        <w:tblLook w:val="0000"/>
      </w:tblPr>
      <w:tblGrid>
        <w:gridCol w:w="5273"/>
        <w:gridCol w:w="1933"/>
      </w:tblGrid>
      <w:tr w:rsidR="00A20228" w:rsidRPr="00F55FE0" w:rsidTr="00A20228">
        <w:tc>
          <w:tcPr>
            <w:tcW w:w="3659" w:type="pct"/>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n-US"/>
              </w:rPr>
            </w:pPr>
          </w:p>
        </w:tc>
        <w:tc>
          <w:tcPr>
            <w:tcW w:w="1341" w:type="pct"/>
            <w:tcBorders>
              <w:top w:val="single" w:sz="6" w:space="0" w:color="auto"/>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fr-FR"/>
              </w:rPr>
            </w:pPr>
            <w:r w:rsidRPr="00F55FE0">
              <w:rPr>
                <w:rFonts w:asciiTheme="minorHAnsi" w:eastAsia="SimSun" w:hAnsiTheme="minorHAnsi" w:cs="Arial"/>
                <w:b/>
                <w:bCs/>
                <w:iCs/>
                <w:sz w:val="18"/>
                <w:szCs w:val="18"/>
                <w:lang w:val="fr-FR"/>
              </w:rPr>
              <w:t>Telephone</w:t>
            </w:r>
          </w:p>
        </w:tc>
      </w:tr>
      <w:tr w:rsidR="00A20228" w:rsidRPr="00F55FE0" w:rsidTr="00A20228">
        <w:tc>
          <w:tcPr>
            <w:tcW w:w="3659" w:type="pct"/>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fr-FR"/>
              </w:rPr>
            </w:pPr>
          </w:p>
        </w:tc>
        <w:tc>
          <w:tcPr>
            <w:tcW w:w="1341" w:type="pct"/>
            <w:tcBorders>
              <w:top w:val="single" w:sz="6" w:space="0" w:color="auto"/>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fr-FR"/>
              </w:rPr>
            </w:pPr>
            <w:r w:rsidRPr="00F55FE0">
              <w:rPr>
                <w:rFonts w:asciiTheme="minorHAnsi" w:eastAsia="SimSun" w:hAnsiTheme="minorHAnsi" w:cs="Arial"/>
                <w:b/>
                <w:bCs/>
                <w:iCs/>
                <w:sz w:val="18"/>
                <w:szCs w:val="18"/>
                <w:lang w:val="fr-FR"/>
              </w:rPr>
              <w:t xml:space="preserve">SDR </w:t>
            </w:r>
          </w:p>
        </w:tc>
      </w:tr>
      <w:tr w:rsidR="00A20228" w:rsidRPr="00F55FE0" w:rsidTr="00A20228">
        <w:tc>
          <w:tcPr>
            <w:tcW w:w="3659" w:type="pct"/>
            <w:tcBorders>
              <w:top w:val="nil"/>
              <w:left w:val="nil"/>
              <w:bottom w:val="nil"/>
              <w:right w:val="nil"/>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fr-FR"/>
              </w:rPr>
            </w:pPr>
          </w:p>
        </w:tc>
        <w:tc>
          <w:tcPr>
            <w:tcW w:w="1341" w:type="pct"/>
            <w:vMerge w:val="restart"/>
            <w:tcBorders>
              <w:top w:val="single" w:sz="6" w:space="0" w:color="auto"/>
              <w:left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_tradnl"/>
              </w:rPr>
            </w:pPr>
            <w:r w:rsidRPr="00F55FE0">
              <w:rPr>
                <w:rFonts w:asciiTheme="minorHAnsi" w:eastAsia="SimSun" w:hAnsiTheme="minorHAnsi" w:cs="Arial"/>
                <w:b/>
                <w:bCs/>
                <w:iCs/>
                <w:sz w:val="18"/>
                <w:szCs w:val="18"/>
                <w:lang w:val="fr-CH"/>
              </w:rPr>
              <w:t>International direct dialling</w:t>
            </w:r>
          </w:p>
        </w:tc>
      </w:tr>
      <w:tr w:rsidR="00A20228" w:rsidRPr="00F55FE0" w:rsidTr="00A20228">
        <w:tc>
          <w:tcPr>
            <w:tcW w:w="3659" w:type="pct"/>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s-ES_tradnl"/>
              </w:rPr>
            </w:pPr>
          </w:p>
        </w:tc>
        <w:tc>
          <w:tcPr>
            <w:tcW w:w="1341" w:type="pct"/>
            <w:vMerge/>
            <w:tcBorders>
              <w:left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rPr>
            </w:pPr>
          </w:p>
        </w:tc>
      </w:tr>
      <w:tr w:rsidR="00A20228" w:rsidRPr="00F55FE0" w:rsidTr="00A20228">
        <w:tc>
          <w:tcPr>
            <w:tcW w:w="3659" w:type="pct"/>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s-ES_tradnl"/>
              </w:rPr>
            </w:pPr>
          </w:p>
        </w:tc>
        <w:tc>
          <w:tcPr>
            <w:tcW w:w="1341" w:type="pct"/>
            <w:vMerge/>
            <w:tcBorders>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
              </w:rPr>
            </w:pPr>
          </w:p>
        </w:tc>
      </w:tr>
      <w:tr w:rsidR="00A20228" w:rsidRPr="00F55FE0" w:rsidTr="00A20228">
        <w:tc>
          <w:tcPr>
            <w:tcW w:w="3659" w:type="pct"/>
            <w:tcBorders>
              <w:top w:val="nil"/>
              <w:left w:val="nil"/>
              <w:bottom w:val="nil"/>
              <w:right w:val="nil"/>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s-ES"/>
              </w:rPr>
            </w:pPr>
          </w:p>
        </w:tc>
        <w:tc>
          <w:tcPr>
            <w:tcW w:w="1341" w:type="pct"/>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
              </w:rPr>
            </w:pPr>
            <w:r w:rsidRPr="00F55FE0">
              <w:rPr>
                <w:rFonts w:asciiTheme="minorHAnsi" w:eastAsia="SimSun" w:hAnsiTheme="minorHAnsi" w:cs="Arial"/>
                <w:b/>
                <w:bCs/>
                <w:iCs/>
                <w:sz w:val="18"/>
                <w:szCs w:val="18"/>
                <w:lang w:val="es-ES"/>
              </w:rPr>
              <w:t>Each 6 seconds</w:t>
            </w:r>
          </w:p>
        </w:tc>
      </w:tr>
      <w:tr w:rsidR="00A20228" w:rsidRPr="00F55FE0" w:rsidTr="00A20228">
        <w:tc>
          <w:tcPr>
            <w:tcW w:w="3659" w:type="pct"/>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fr-FR"/>
              </w:rPr>
            </w:pPr>
          </w:p>
        </w:tc>
        <w:tc>
          <w:tcPr>
            <w:tcW w:w="1341" w:type="pct"/>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fr-FR"/>
              </w:rPr>
            </w:pPr>
            <w:r w:rsidRPr="00F55FE0">
              <w:rPr>
                <w:rFonts w:asciiTheme="minorHAnsi" w:eastAsia="SimSun" w:hAnsiTheme="minorHAnsi" w:cs="Arial"/>
                <w:b/>
                <w:bCs/>
                <w:sz w:val="18"/>
                <w:szCs w:val="18"/>
                <w:lang w:val="fr-FR"/>
              </w:rPr>
              <w:t>1</w:t>
            </w:r>
          </w:p>
        </w:tc>
      </w:tr>
      <w:tr w:rsidR="00A20228" w:rsidRPr="00F55FE0" w:rsidTr="00A20228">
        <w:tc>
          <w:tcPr>
            <w:tcW w:w="3659" w:type="pct"/>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ab/>
              <w:t>1.</w:t>
            </w:r>
            <w:r w:rsidRPr="00F55FE0">
              <w:rPr>
                <w:rFonts w:asciiTheme="minorHAnsi" w:eastAsia="SimSun" w:hAnsiTheme="minorHAnsi" w:cs="Arial"/>
                <w:sz w:val="18"/>
                <w:szCs w:val="18"/>
                <w:lang w:val="es-ES_tradnl"/>
              </w:rPr>
              <w:tab/>
              <w:t xml:space="preserve">Ship-to-shore </w:t>
            </w:r>
          </w:p>
        </w:tc>
        <w:tc>
          <w:tcPr>
            <w:tcW w:w="1341" w:type="pct"/>
            <w:tcBorders>
              <w:top w:val="single" w:sz="6" w:space="0" w:color="auto"/>
              <w:left w:val="single" w:sz="6" w:space="0" w:color="auto"/>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s-ES_tradnl"/>
              </w:rPr>
            </w:pPr>
          </w:p>
        </w:tc>
      </w:tr>
      <w:tr w:rsidR="00A20228" w:rsidRPr="00F55FE0" w:rsidTr="00A20228">
        <w:tc>
          <w:tcPr>
            <w:tcW w:w="3659" w:type="pct"/>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a)</w:t>
            </w:r>
            <w:r w:rsidRPr="00F55FE0">
              <w:rPr>
                <w:rFonts w:asciiTheme="minorHAnsi" w:eastAsia="SimSun" w:hAnsiTheme="minorHAnsi" w:cs="Arial"/>
                <w:sz w:val="18"/>
                <w:szCs w:val="18"/>
                <w:lang w:val="en-US"/>
              </w:rPr>
              <w:tab/>
              <w:t>Peak hours</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0300 – 1900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0300 – 1900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0600 – 2200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0700 – 2300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J, HKG, KOR, Taiwan (Province of China, PHL, SNG</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ALS, AUS, BEL, CAN, CHN, CNR, CYP, D, E, F, G,  GRC, GUM, HOL, HWA, I, IND, MEX, MRA, NOR, NZL, RUS, S, SUI, USA</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rPr>
                <w:rFonts w:asciiTheme="minorHAnsi" w:eastAsia="SimSun" w:hAnsiTheme="minorHAnsi" w:cs="Arial"/>
                <w:sz w:val="18"/>
                <w:szCs w:val="18"/>
                <w:lang w:val="es-ES_tradnl"/>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s-ES_tradnl"/>
              </w:rPr>
              <w:t>iii)</w:t>
            </w:r>
            <w:r w:rsidRPr="00F55FE0">
              <w:rPr>
                <w:rFonts w:asciiTheme="minorHAnsi" w:eastAsia="SimSun" w:hAnsiTheme="minorHAnsi" w:cs="Arial"/>
                <w:sz w:val="18"/>
                <w:szCs w:val="18"/>
                <w:lang w:val="es-ES_tradnl"/>
              </w:rPr>
              <w:tab/>
              <w:t>Other countries</w:t>
            </w:r>
            <w:r w:rsidRPr="00F55FE0">
              <w:rPr>
                <w:rFonts w:asciiTheme="minorHAnsi" w:eastAsia="SimSun" w:hAnsiTheme="minorHAnsi" w:cs="Arial"/>
                <w:sz w:val="18"/>
                <w:szCs w:val="18"/>
                <w:lang w:val="es-ES_tradnl"/>
              </w:rPr>
              <w:tab/>
            </w:r>
          </w:p>
        </w:tc>
        <w:tc>
          <w:tcPr>
            <w:tcW w:w="1341" w:type="pct"/>
            <w:tcBorders>
              <w:top w:val="nil"/>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t>0.34</w:t>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0.40</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0.40</w:t>
            </w:r>
          </w:p>
        </w:tc>
      </w:tr>
      <w:tr w:rsidR="00A20228" w:rsidRPr="00F55FE0" w:rsidTr="00A20228">
        <w:tc>
          <w:tcPr>
            <w:tcW w:w="3659" w:type="pct"/>
            <w:tcBorders>
              <w:top w:val="nil"/>
              <w:left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b)</w:t>
            </w:r>
            <w:r w:rsidRPr="00F55FE0">
              <w:rPr>
                <w:rFonts w:asciiTheme="minorHAnsi" w:eastAsia="SimSun" w:hAnsiTheme="minorHAnsi" w:cs="Arial"/>
                <w:sz w:val="18"/>
                <w:szCs w:val="18"/>
                <w:lang w:val="en-US"/>
              </w:rPr>
              <w:tab/>
              <w:t>Off-peak hours</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1900 – 0300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1900 – 0300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2200 – 0600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2300 – 0700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J, HKG, KOR, Taiwan (Province of China),</w:t>
            </w:r>
            <w:r w:rsidRPr="00F55FE0">
              <w:rPr>
                <w:rFonts w:asciiTheme="minorHAnsi" w:eastAsia="SimSun" w:hAnsiTheme="minorHAnsi" w:cs="Arial"/>
                <w:sz w:val="18"/>
                <w:szCs w:val="18"/>
                <w:lang w:val="en-US"/>
              </w:rPr>
              <w:br/>
              <w:t>PHL, SNG</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ALS, AUS, BEL, CAN, CHN, CNR, CYP, D, E, F, G,  GRC, GUM, HOL, HWA, I, IND, MEX, MRA, NOR, NZL, RUS, S, SUI, USA</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rPr>
                <w:rFonts w:asciiTheme="minorHAnsi" w:eastAsia="SimSun" w:hAnsiTheme="minorHAnsi" w:cs="Arial"/>
                <w:sz w:val="18"/>
                <w:szCs w:val="18"/>
                <w:lang w:val="es-ES_tradnl"/>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s-ES_tradnl"/>
              </w:rPr>
              <w:t>iii)</w:t>
            </w:r>
            <w:r w:rsidRPr="00F55FE0">
              <w:rPr>
                <w:rFonts w:asciiTheme="minorHAnsi" w:eastAsia="SimSun" w:hAnsiTheme="minorHAnsi" w:cs="Arial"/>
                <w:sz w:val="18"/>
                <w:szCs w:val="18"/>
                <w:lang w:val="es-ES_tradnl"/>
              </w:rPr>
              <w:tab/>
              <w:t>Other countries</w:t>
            </w:r>
            <w:r w:rsidRPr="00F55FE0">
              <w:rPr>
                <w:rFonts w:asciiTheme="minorHAnsi" w:eastAsia="SimSun" w:hAnsiTheme="minorHAnsi" w:cs="Arial"/>
                <w:sz w:val="18"/>
                <w:szCs w:val="18"/>
                <w:lang w:val="es-ES_tradnl"/>
              </w:rPr>
              <w:tab/>
            </w:r>
          </w:p>
        </w:tc>
        <w:tc>
          <w:tcPr>
            <w:tcW w:w="1341" w:type="pct"/>
            <w:tcBorders>
              <w:top w:val="nil"/>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br/>
            </w:r>
            <w:r w:rsidRPr="00F55FE0">
              <w:rPr>
                <w:rFonts w:asciiTheme="minorHAnsi" w:eastAsia="SimSun" w:hAnsiTheme="minorHAnsi" w:cs="Arial"/>
                <w:sz w:val="18"/>
                <w:szCs w:val="18"/>
              </w:rPr>
              <w:br/>
            </w:r>
            <w:r w:rsidRPr="00F55FE0">
              <w:rPr>
                <w:rFonts w:asciiTheme="minorHAnsi" w:eastAsia="SimSun" w:hAnsiTheme="minorHAnsi" w:cs="Arial"/>
                <w:sz w:val="18"/>
                <w:szCs w:val="18"/>
                <w:lang w:val="fr-FR"/>
              </w:rPr>
              <w:br/>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br/>
              <w:t>0.26</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br/>
            </w:r>
            <w:r w:rsidRPr="00F55FE0">
              <w:rPr>
                <w:rFonts w:asciiTheme="minorHAnsi" w:eastAsia="SimSun" w:hAnsiTheme="minorHAnsi" w:cs="Arial"/>
                <w:sz w:val="18"/>
                <w:szCs w:val="18"/>
                <w:lang w:val="fr-FR"/>
              </w:rPr>
              <w:br/>
              <w:t>0.32</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0.32</w:t>
            </w:r>
          </w:p>
        </w:tc>
      </w:tr>
      <w:tr w:rsidR="00A20228" w:rsidRPr="00F55FE0" w:rsidTr="00A20228">
        <w:tc>
          <w:tcPr>
            <w:tcW w:w="3659" w:type="pct"/>
            <w:tcBorders>
              <w:left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i/>
                <w:iCs/>
                <w:sz w:val="18"/>
                <w:szCs w:val="18"/>
              </w:rPr>
            </w:pPr>
            <w:r w:rsidRPr="00F55FE0">
              <w:rPr>
                <w:rFonts w:asciiTheme="minorHAnsi" w:eastAsia="SimSun" w:hAnsiTheme="minorHAnsi" w:cs="Arial"/>
                <w:i/>
                <w:iCs/>
                <w:sz w:val="18"/>
                <w:szCs w:val="18"/>
              </w:rPr>
              <w:t>(continued)</w:t>
            </w:r>
          </w:p>
        </w:tc>
        <w:tc>
          <w:tcPr>
            <w:tcW w:w="1341" w:type="pct"/>
            <w:tcBorders>
              <w:left w:val="single" w:sz="6" w:space="0" w:color="auto"/>
              <w:bottom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tc>
      </w:tr>
    </w:tbl>
    <w:p w:rsidR="00A20228" w:rsidRPr="00F55FE0" w:rsidRDefault="00A20228" w:rsidP="00A20228">
      <w:pPr>
        <w:tabs>
          <w:tab w:val="clear" w:pos="567"/>
          <w:tab w:val="clear" w:pos="1276"/>
          <w:tab w:val="clear" w:pos="1843"/>
          <w:tab w:val="clear" w:pos="5387"/>
          <w:tab w:val="clear" w:pos="5954"/>
          <w:tab w:val="left" w:pos="284"/>
        </w:tabs>
        <w:spacing w:before="0" w:line="60" w:lineRule="exact"/>
        <w:rPr>
          <w:rFonts w:asciiTheme="minorHAnsi" w:hAnsiTheme="minorHAnsi"/>
          <w:sz w:val="8"/>
          <w:szCs w:val="8"/>
          <w:lang w:val="en-US"/>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n-US"/>
        </w:rPr>
      </w:pPr>
      <w:r w:rsidRPr="00F55FE0">
        <w:rPr>
          <w:rFonts w:asciiTheme="minorHAnsi" w:hAnsiTheme="minorHAnsi"/>
          <w:sz w:val="18"/>
          <w:lang w:val="en-US"/>
        </w:rPr>
        <w:br w:type="page"/>
      </w:r>
    </w:p>
    <w:tbl>
      <w:tblPr>
        <w:tblW w:w="7206" w:type="dxa"/>
        <w:tblLayout w:type="fixed"/>
        <w:tblCellMar>
          <w:left w:w="107" w:type="dxa"/>
          <w:right w:w="107" w:type="dxa"/>
        </w:tblCellMar>
        <w:tblLook w:val="0000"/>
      </w:tblPr>
      <w:tblGrid>
        <w:gridCol w:w="5273"/>
        <w:gridCol w:w="1933"/>
      </w:tblGrid>
      <w:tr w:rsidR="00A20228" w:rsidRPr="00F55FE0" w:rsidTr="00A20228">
        <w:tc>
          <w:tcPr>
            <w:tcW w:w="3659" w:type="pct"/>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i/>
                <w:iCs/>
                <w:sz w:val="18"/>
                <w:szCs w:val="18"/>
              </w:rPr>
            </w:pPr>
            <w:r w:rsidRPr="00F55FE0">
              <w:rPr>
                <w:rFonts w:asciiTheme="minorHAnsi" w:eastAsia="SimSun" w:hAnsiTheme="minorHAnsi" w:cs="Arial"/>
                <w:i/>
                <w:iCs/>
                <w:sz w:val="18"/>
                <w:szCs w:val="18"/>
              </w:rPr>
              <w:lastRenderedPageBreak/>
              <w:t>(cont.)</w:t>
            </w:r>
          </w:p>
        </w:tc>
        <w:tc>
          <w:tcPr>
            <w:tcW w:w="1341" w:type="pct"/>
            <w:tcBorders>
              <w:top w:val="single" w:sz="6" w:space="0" w:color="auto"/>
              <w:left w:val="single" w:sz="6" w:space="0" w:color="auto"/>
              <w:bottom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fr-FR"/>
              </w:rPr>
            </w:pPr>
            <w:r w:rsidRPr="00F55FE0">
              <w:rPr>
                <w:rFonts w:asciiTheme="minorHAnsi" w:eastAsia="SimSun" w:hAnsiTheme="minorHAnsi" w:cs="Arial"/>
                <w:b/>
                <w:bCs/>
                <w:sz w:val="18"/>
                <w:szCs w:val="18"/>
                <w:lang w:val="fr-FR"/>
              </w:rPr>
              <w:t>1</w:t>
            </w:r>
          </w:p>
        </w:tc>
      </w:tr>
      <w:tr w:rsidR="00A20228" w:rsidRPr="00F55FE0" w:rsidTr="00A20228">
        <w:tc>
          <w:tcPr>
            <w:tcW w:w="3659" w:type="pct"/>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rPr>
            </w:pPr>
            <w:r w:rsidRPr="00F55FE0">
              <w:rPr>
                <w:rFonts w:asciiTheme="minorHAnsi" w:eastAsia="SimSun" w:hAnsiTheme="minorHAnsi" w:cs="Arial"/>
                <w:sz w:val="18"/>
                <w:szCs w:val="18"/>
              </w:rPr>
              <w:tab/>
              <w:t>2.</w:t>
            </w:r>
            <w:r w:rsidRPr="00F55FE0">
              <w:rPr>
                <w:rFonts w:asciiTheme="minorHAnsi" w:eastAsia="SimSun" w:hAnsiTheme="minorHAnsi" w:cs="Arial"/>
                <w:sz w:val="18"/>
                <w:szCs w:val="18"/>
              </w:rPr>
              <w:tab/>
              <w:t xml:space="preserve">Ship-to-ship </w:t>
            </w:r>
          </w:p>
        </w:tc>
        <w:tc>
          <w:tcPr>
            <w:tcW w:w="1341" w:type="pct"/>
            <w:tcBorders>
              <w:top w:val="single" w:sz="6" w:space="0" w:color="auto"/>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p>
        </w:tc>
      </w:tr>
      <w:tr w:rsidR="00A20228" w:rsidRPr="00F55FE0" w:rsidTr="00A20228">
        <w:tc>
          <w:tcPr>
            <w:tcW w:w="3659" w:type="pct"/>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a)</w:t>
            </w:r>
            <w:r w:rsidRPr="00F55FE0">
              <w:rPr>
                <w:rFonts w:asciiTheme="minorHAnsi" w:eastAsia="SimSun" w:hAnsiTheme="minorHAnsi" w:cs="Arial"/>
                <w:sz w:val="18"/>
                <w:szCs w:val="18"/>
                <w:lang w:val="en-US"/>
              </w:rPr>
              <w:tab/>
              <w:t>Peak hours</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0300 – 1900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0300 – 1900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0600 – 2200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0700 – 2300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Inmarsat–B</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Inmarsat–M</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jc w:val="left"/>
              <w:rPr>
                <w:rFonts w:asciiTheme="minorHAnsi" w:eastAsia="SimSun" w:hAnsiTheme="minorHAnsi" w:cs="Arial"/>
                <w:sz w:val="18"/>
                <w:szCs w:val="18"/>
                <w:lang w:val="fr-CH"/>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fr-CH"/>
              </w:rPr>
              <w:t>iii)</w:t>
            </w:r>
            <w:r w:rsidRPr="00F55FE0">
              <w:rPr>
                <w:rFonts w:asciiTheme="minorHAnsi" w:eastAsia="SimSun" w:hAnsiTheme="minorHAnsi" w:cs="Arial"/>
                <w:sz w:val="18"/>
                <w:szCs w:val="18"/>
                <w:lang w:val="fr-CH"/>
              </w:rPr>
              <w:tab/>
              <w:t>Inmarsat–Mini-M / Fleet</w:t>
            </w:r>
            <w:r w:rsidRPr="00F55FE0">
              <w:rPr>
                <w:rFonts w:asciiTheme="minorHAnsi" w:eastAsia="SimSun" w:hAnsiTheme="minorHAnsi" w:cs="Arial"/>
                <w:sz w:val="18"/>
                <w:szCs w:val="18"/>
                <w:lang w:val="fr-CH"/>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jc w:val="left"/>
              <w:rPr>
                <w:rFonts w:asciiTheme="minorHAnsi" w:eastAsia="SimSun" w:hAnsiTheme="minorHAnsi" w:cs="Arial"/>
                <w:sz w:val="18"/>
                <w:szCs w:val="18"/>
                <w:lang w:val="fr-CH"/>
              </w:rPr>
            </w:pPr>
            <w:r w:rsidRPr="00F55FE0">
              <w:rPr>
                <w:rFonts w:asciiTheme="minorHAnsi" w:eastAsia="SimSun" w:hAnsiTheme="minorHAnsi" w:cs="Arial"/>
                <w:sz w:val="18"/>
                <w:szCs w:val="18"/>
                <w:lang w:val="fr-CH"/>
              </w:rPr>
              <w:tab/>
            </w:r>
            <w:r w:rsidRPr="00F55FE0">
              <w:rPr>
                <w:rFonts w:asciiTheme="minorHAnsi" w:eastAsia="SimSun" w:hAnsiTheme="minorHAnsi" w:cs="Arial"/>
                <w:sz w:val="18"/>
                <w:szCs w:val="18"/>
                <w:lang w:val="fr-CH"/>
              </w:rPr>
              <w:tab/>
            </w:r>
            <w:r w:rsidRPr="00F55FE0">
              <w:rPr>
                <w:rFonts w:asciiTheme="minorHAnsi" w:eastAsia="SimSun" w:hAnsiTheme="minorHAnsi" w:cs="Arial"/>
                <w:sz w:val="18"/>
                <w:szCs w:val="18"/>
                <w:lang w:val="fr-CH"/>
              </w:rPr>
              <w:tab/>
              <w:t>iv)</w:t>
            </w:r>
            <w:r w:rsidRPr="00F55FE0">
              <w:rPr>
                <w:rFonts w:asciiTheme="minorHAnsi" w:eastAsia="SimSun" w:hAnsiTheme="minorHAnsi" w:cs="Arial"/>
                <w:sz w:val="18"/>
                <w:szCs w:val="18"/>
                <w:lang w:val="fr-CH"/>
              </w:rPr>
              <w:tab/>
              <w:t>Inmarsat–C</w:t>
            </w:r>
            <w:r w:rsidRPr="00F55FE0">
              <w:rPr>
                <w:rFonts w:asciiTheme="minorHAnsi" w:eastAsia="SimSun" w:hAnsiTheme="minorHAnsi" w:cs="Arial"/>
                <w:sz w:val="18"/>
                <w:szCs w:val="18"/>
                <w:lang w:val="fr-CH"/>
              </w:rPr>
              <w:tab/>
            </w:r>
          </w:p>
        </w:tc>
        <w:tc>
          <w:tcPr>
            <w:tcW w:w="1341" w:type="pct"/>
            <w:tcBorders>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br/>
            </w:r>
            <w:r w:rsidRPr="00F55FE0">
              <w:rPr>
                <w:rFonts w:asciiTheme="minorHAnsi" w:eastAsia="SimSun" w:hAnsiTheme="minorHAnsi" w:cs="Arial"/>
                <w:sz w:val="18"/>
                <w:szCs w:val="18"/>
                <w:lang w:val="fr-FR"/>
              </w:rPr>
              <w:br/>
            </w:r>
            <w:r w:rsidRPr="00F55FE0">
              <w:rPr>
                <w:rFonts w:asciiTheme="minorHAnsi" w:eastAsia="SimSun" w:hAnsiTheme="minorHAnsi" w:cs="Arial"/>
                <w:sz w:val="18"/>
                <w:szCs w:val="18"/>
                <w:lang w:val="fr-FR"/>
              </w:rPr>
              <w:br/>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0.59</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0.69</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0.50</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w:t>
            </w:r>
          </w:p>
        </w:tc>
      </w:tr>
      <w:tr w:rsidR="00A20228" w:rsidRPr="00F55FE0" w:rsidTr="00A20228">
        <w:tc>
          <w:tcPr>
            <w:tcW w:w="3659" w:type="pct"/>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b)</w:t>
            </w:r>
            <w:r w:rsidRPr="00F55FE0">
              <w:rPr>
                <w:rFonts w:asciiTheme="minorHAnsi" w:eastAsia="SimSun" w:hAnsiTheme="minorHAnsi" w:cs="Arial"/>
                <w:sz w:val="18"/>
                <w:szCs w:val="18"/>
                <w:lang w:val="en-US"/>
              </w:rPr>
              <w:tab/>
              <w:t xml:space="preserve">Off-peak hours </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1900 – 0300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1900 – 0300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2200 – 0600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2300 – 0700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Inmarsat–B</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Inmarsat–M</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jc w:val="left"/>
              <w:rPr>
                <w:rFonts w:asciiTheme="minorHAnsi" w:eastAsia="SimSun" w:hAnsiTheme="minorHAnsi" w:cs="Arial"/>
                <w:sz w:val="18"/>
                <w:szCs w:val="18"/>
                <w:lang w:val="fr-CH"/>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fr-CH"/>
              </w:rPr>
              <w:t>iii)</w:t>
            </w:r>
            <w:r w:rsidRPr="00F55FE0">
              <w:rPr>
                <w:rFonts w:asciiTheme="minorHAnsi" w:eastAsia="SimSun" w:hAnsiTheme="minorHAnsi" w:cs="Arial"/>
                <w:sz w:val="18"/>
                <w:szCs w:val="18"/>
                <w:lang w:val="fr-CH"/>
              </w:rPr>
              <w:tab/>
              <w:t>Inmarsat–Mini-M / Fleet</w:t>
            </w:r>
            <w:r w:rsidRPr="00F55FE0">
              <w:rPr>
                <w:rFonts w:asciiTheme="minorHAnsi" w:eastAsia="SimSun" w:hAnsiTheme="minorHAnsi" w:cs="Arial"/>
                <w:sz w:val="18"/>
                <w:szCs w:val="18"/>
                <w:lang w:val="fr-CH"/>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990"/>
                <w:tab w:val="right" w:leader="dot" w:pos="5245"/>
              </w:tabs>
              <w:spacing w:before="60" w:after="60" w:line="199" w:lineRule="exact"/>
              <w:ind w:left="1758" w:hanging="1758"/>
              <w:jc w:val="left"/>
              <w:rPr>
                <w:rFonts w:asciiTheme="minorHAnsi" w:eastAsia="SimSun" w:hAnsiTheme="minorHAnsi" w:cs="Arial"/>
                <w:sz w:val="18"/>
                <w:szCs w:val="18"/>
                <w:lang w:val="fr-CH"/>
              </w:rPr>
            </w:pPr>
            <w:r w:rsidRPr="00F55FE0">
              <w:rPr>
                <w:rFonts w:asciiTheme="minorHAnsi" w:eastAsia="SimSun" w:hAnsiTheme="minorHAnsi" w:cs="Arial"/>
                <w:sz w:val="18"/>
                <w:szCs w:val="18"/>
                <w:lang w:val="fr-CH"/>
              </w:rPr>
              <w:tab/>
            </w:r>
            <w:r w:rsidRPr="00F55FE0">
              <w:rPr>
                <w:rFonts w:asciiTheme="minorHAnsi" w:eastAsia="SimSun" w:hAnsiTheme="minorHAnsi" w:cs="Arial"/>
                <w:sz w:val="18"/>
                <w:szCs w:val="18"/>
                <w:lang w:val="fr-CH"/>
              </w:rPr>
              <w:tab/>
            </w:r>
            <w:r w:rsidRPr="00F55FE0">
              <w:rPr>
                <w:rFonts w:asciiTheme="minorHAnsi" w:eastAsia="SimSun" w:hAnsiTheme="minorHAnsi" w:cs="Arial"/>
                <w:sz w:val="18"/>
                <w:szCs w:val="18"/>
                <w:lang w:val="fr-CH"/>
              </w:rPr>
              <w:tab/>
              <w:t>iv)</w:t>
            </w:r>
            <w:r w:rsidRPr="00F55FE0">
              <w:rPr>
                <w:rFonts w:asciiTheme="minorHAnsi" w:eastAsia="SimSun" w:hAnsiTheme="minorHAnsi" w:cs="Arial"/>
                <w:sz w:val="18"/>
                <w:szCs w:val="18"/>
                <w:lang w:val="fr-CH"/>
              </w:rPr>
              <w:tab/>
              <w:t>Inmarsat–C</w:t>
            </w:r>
            <w:r w:rsidRPr="00F55FE0">
              <w:rPr>
                <w:rFonts w:asciiTheme="minorHAnsi" w:eastAsia="SimSun" w:hAnsiTheme="minorHAnsi" w:cs="Arial"/>
                <w:sz w:val="18"/>
                <w:szCs w:val="18"/>
                <w:lang w:val="fr-CH"/>
              </w:rPr>
              <w:tab/>
            </w:r>
          </w:p>
        </w:tc>
        <w:tc>
          <w:tcPr>
            <w:tcW w:w="1341" w:type="pct"/>
            <w:tcBorders>
              <w:top w:val="nil"/>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br/>
            </w:r>
            <w:r w:rsidRPr="00F55FE0">
              <w:rPr>
                <w:rFonts w:asciiTheme="minorHAnsi" w:eastAsia="SimSun" w:hAnsiTheme="minorHAnsi" w:cs="Arial"/>
                <w:sz w:val="18"/>
                <w:szCs w:val="18"/>
                <w:lang w:val="fr-FR"/>
              </w:rPr>
              <w:br/>
            </w:r>
            <w:r w:rsidRPr="00F55FE0">
              <w:rPr>
                <w:rFonts w:asciiTheme="minorHAnsi" w:eastAsia="SimSun" w:hAnsiTheme="minorHAnsi" w:cs="Arial"/>
                <w:sz w:val="18"/>
                <w:szCs w:val="18"/>
                <w:lang w:val="fr-FR"/>
              </w:rPr>
              <w:br/>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0.51</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0.61</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0.42</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w:t>
            </w:r>
          </w:p>
        </w:tc>
      </w:tr>
      <w:tr w:rsidR="00A20228" w:rsidRPr="00F55FE0" w:rsidTr="00A20228">
        <w:tc>
          <w:tcPr>
            <w:tcW w:w="3659" w:type="pct"/>
            <w:tcBorders>
              <w:top w:val="nil"/>
              <w:left w:val="nil"/>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rPr>
            </w:pPr>
          </w:p>
        </w:tc>
        <w:tc>
          <w:tcPr>
            <w:tcW w:w="1341" w:type="pct"/>
            <w:tcBorders>
              <w:left w:val="single" w:sz="6" w:space="0" w:color="auto"/>
              <w:bottom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tc>
      </w:tr>
    </w:tbl>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n-US"/>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t>CS</w:t>
      </w:r>
      <w:r w:rsidRPr="00F55FE0">
        <w:rPr>
          <w:rFonts w:asciiTheme="minorHAnsi" w:eastAsia="SimSun" w:hAnsiTheme="minorHAnsi" w:cs="Arial"/>
          <w:bCs/>
          <w:lang w:val="en-US" w:eastAsia="zh-CN"/>
        </w:rPr>
        <w:t>4</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Inmarsat–C</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 xml:space="preserve">Charges applicable in the maritime mobile-satellite service via YAMAGUCHI land earth station covering the AORE, AORW POR and IOR regions. </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1.</w:t>
      </w:r>
      <w:r w:rsidRPr="00F55FE0">
        <w:rPr>
          <w:rFonts w:asciiTheme="minorHAnsi" w:eastAsia="SimSun" w:hAnsiTheme="minorHAnsi" w:cs="Arial"/>
          <w:lang w:val="en-US" w:eastAsia="zh-CN"/>
        </w:rPr>
        <w:tab/>
        <w:t>Ship-to-shore calls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a)</w:t>
      </w:r>
      <w:r w:rsidRPr="00F55FE0">
        <w:rPr>
          <w:rFonts w:asciiTheme="minorHAnsi" w:eastAsia="SimSun" w:hAnsiTheme="minorHAnsi" w:cs="Arial"/>
          <w:lang w:val="en-US" w:eastAsia="zh-CN"/>
        </w:rPr>
        <w:tab/>
        <w:t>Charges for calls from ship to Japan.</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Facsimile: 0.17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Telex: 0.17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Call confirmation (positive delivery notification): 0.20 SDR/message.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Message status: 0.20 SDR/message.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Call confirmation (non-delivery notification): free.</w:t>
      </w: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lang w:val="en-US"/>
        </w:rPr>
      </w:pPr>
      <w:r w:rsidRPr="00F55FE0">
        <w:rPr>
          <w:rFonts w:asciiTheme="minorHAnsi" w:hAnsiTheme="minorHAnsi"/>
          <w:sz w:val="18"/>
          <w:lang w:val="en-US"/>
        </w:rPr>
        <w:br w:type="page"/>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lastRenderedPageBreak/>
        <w:tab/>
        <w:t>b)</w:t>
      </w:r>
      <w:r w:rsidRPr="00F55FE0">
        <w:rPr>
          <w:rFonts w:asciiTheme="minorHAnsi" w:eastAsia="SimSun" w:hAnsiTheme="minorHAnsi" w:cs="Arial"/>
          <w:lang w:val="en-US" w:eastAsia="zh-CN"/>
        </w:rPr>
        <w:tab/>
        <w:t>Charges for calls from ship to other countries.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Facsimile: 0.20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Telex: 0.42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Call confirmation (positive delivery notification): 0.20 SDR/message.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Message status: 0.20 SDR/message.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Call confirmation (non-delivery notification): free.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c)</w:t>
      </w:r>
      <w:r w:rsidRPr="00F55FE0">
        <w:rPr>
          <w:rFonts w:asciiTheme="minorHAnsi" w:eastAsia="SimSun" w:hAnsiTheme="minorHAnsi" w:cs="Arial"/>
          <w:lang w:val="en-US" w:eastAsia="zh-CN"/>
        </w:rPr>
        <w:tab/>
        <w:t>Charges for calls from ship to the internet.</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Single address: 0.15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Multi-address: 0.08 SDR/256 bits (for every address).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Call confirmation (positive delivery notification): free.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Call confirmation (non-delivery notification): free.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2.</w:t>
      </w:r>
      <w:r w:rsidRPr="00F55FE0">
        <w:rPr>
          <w:rFonts w:asciiTheme="minorHAnsi" w:eastAsia="SimSun" w:hAnsiTheme="minorHAnsi" w:cs="Arial"/>
          <w:lang w:val="en-US" w:eastAsia="zh-CN"/>
        </w:rPr>
        <w:tab/>
        <w:t>Ship-to-ship calls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a)</w:t>
      </w:r>
      <w:r w:rsidRPr="00F55FE0">
        <w:rPr>
          <w:rFonts w:asciiTheme="minorHAnsi" w:eastAsia="SimSun" w:hAnsiTheme="minorHAnsi" w:cs="Arial"/>
          <w:lang w:val="en-US" w:eastAsia="zh-CN"/>
        </w:rPr>
        <w:tab/>
        <w:t>Charges for calls from ship to Inmarsat–B.</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Facsimile: 0.23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Telex: 0.41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b)</w:t>
      </w:r>
      <w:r w:rsidRPr="00F55FE0">
        <w:rPr>
          <w:rFonts w:asciiTheme="minorHAnsi" w:eastAsia="SimSun" w:hAnsiTheme="minorHAnsi" w:cs="Arial"/>
          <w:lang w:val="en-US" w:eastAsia="zh-CN"/>
        </w:rPr>
        <w:tab/>
        <w:t>Charges for calls from ship to Inmarsat–M.</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Facsimile: 0.26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c)</w:t>
      </w:r>
      <w:r w:rsidRPr="00F55FE0">
        <w:rPr>
          <w:rFonts w:asciiTheme="minorHAnsi" w:eastAsia="SimSun" w:hAnsiTheme="minorHAnsi" w:cs="Arial"/>
          <w:lang w:val="en-US" w:eastAsia="zh-CN"/>
        </w:rPr>
        <w:tab/>
        <w:t>Charges for calls from ship to Inmarsat–Mini-M.</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Facsimile: 0.22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d)</w:t>
      </w:r>
      <w:r w:rsidRPr="00F55FE0">
        <w:rPr>
          <w:rFonts w:asciiTheme="minorHAnsi" w:eastAsia="SimSun" w:hAnsiTheme="minorHAnsi" w:cs="Arial"/>
          <w:lang w:val="en-US" w:eastAsia="zh-CN"/>
        </w:rPr>
        <w:tab/>
        <w:t>Charges for calls from ship to Inmarsat–C.</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Telex: 0.20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Data: 0.20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e)</w:t>
      </w:r>
      <w:r w:rsidRPr="00F55FE0">
        <w:rPr>
          <w:rFonts w:asciiTheme="minorHAnsi" w:eastAsia="SimSun" w:hAnsiTheme="minorHAnsi" w:cs="Arial"/>
          <w:lang w:val="en-US" w:eastAsia="zh-CN"/>
        </w:rPr>
        <w:tab/>
        <w:t>Call confirmation (positive delivery notification): 0.20 SDR/message.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f)</w:t>
      </w:r>
      <w:r w:rsidRPr="00F55FE0">
        <w:rPr>
          <w:rFonts w:asciiTheme="minorHAnsi" w:eastAsia="SimSun" w:hAnsiTheme="minorHAnsi" w:cs="Arial"/>
          <w:lang w:val="en-US" w:eastAsia="zh-CN"/>
        </w:rPr>
        <w:tab/>
        <w:t>Message status: 0.20 SDR/message.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g)</w:t>
      </w:r>
      <w:r w:rsidRPr="00F55FE0">
        <w:rPr>
          <w:rFonts w:asciiTheme="minorHAnsi" w:eastAsia="SimSun" w:hAnsiTheme="minorHAnsi" w:cs="Arial"/>
          <w:lang w:val="en-US" w:eastAsia="zh-CN"/>
        </w:rPr>
        <w:tab/>
        <w:t>Call confirmation (non-delivery notification): free.</w:t>
      </w: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bCs/>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5</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 HSD</w:t>
      </w:r>
      <w:r w:rsidRPr="00F55FE0">
        <w:rPr>
          <w:rFonts w:asciiTheme="minorHAnsi" w:eastAsia="SimSun" w:hAnsiTheme="minorHAnsi" w:cs="Arial"/>
          <w:bCs/>
          <w:lang w:val="en-US" w:eastAsia="zh-CN"/>
        </w:rPr>
        <w:t xml:space="preserve"> (High Speed Data Transmission)</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YAMAGUCHI land earth station covering the AORE, AORW, POR and IOR regions.</w:t>
      </w: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n-US"/>
        </w:rPr>
      </w:pPr>
    </w:p>
    <w:tbl>
      <w:tblPr>
        <w:tblW w:w="5000" w:type="pct"/>
        <w:tblCellMar>
          <w:left w:w="71" w:type="dxa"/>
          <w:right w:w="71" w:type="dxa"/>
        </w:tblCellMar>
        <w:tblLook w:val="0000"/>
      </w:tblPr>
      <w:tblGrid>
        <w:gridCol w:w="4185"/>
        <w:gridCol w:w="1674"/>
        <w:gridCol w:w="1674"/>
        <w:gridCol w:w="1674"/>
      </w:tblGrid>
      <w:tr w:rsidR="00A20228" w:rsidRPr="00F55FE0" w:rsidTr="00A20228">
        <w:trPr>
          <w:cantSplit/>
        </w:trPr>
        <w:tc>
          <w:tcPr>
            <w:tcW w:w="2273" w:type="pct"/>
            <w:vMerge w:val="restart"/>
            <w:tcBorders>
              <w:right w:val="single" w:sz="4" w:space="0" w:color="auto"/>
            </w:tcBorders>
            <w:vAlign w:val="center"/>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6237"/>
              </w:tabs>
              <w:spacing w:before="60" w:after="60" w:line="199" w:lineRule="exact"/>
              <w:ind w:left="1134" w:hanging="1134"/>
              <w:rPr>
                <w:rFonts w:asciiTheme="minorHAnsi" w:eastAsia="SimSun" w:hAnsiTheme="minorHAnsi" w:cs="Arial"/>
                <w:sz w:val="18"/>
                <w:szCs w:val="18"/>
                <w:lang w:val="en-US"/>
              </w:rPr>
            </w:pPr>
          </w:p>
        </w:tc>
        <w:tc>
          <w:tcPr>
            <w:tcW w:w="2727" w:type="pct"/>
            <w:gridSpan w:val="3"/>
            <w:tcBorders>
              <w:top w:val="single" w:sz="6" w:space="0" w:color="auto"/>
              <w:left w:val="single" w:sz="4" w:space="0" w:color="auto"/>
              <w:bottom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fr-FR"/>
              </w:rPr>
            </w:pPr>
            <w:r w:rsidRPr="00F55FE0">
              <w:rPr>
                <w:rFonts w:asciiTheme="minorHAnsi" w:eastAsia="SimSun" w:hAnsiTheme="minorHAnsi" w:cs="Arial"/>
                <w:b/>
                <w:bCs/>
                <w:iCs/>
                <w:sz w:val="18"/>
                <w:szCs w:val="18"/>
                <w:lang w:val="fr-FR"/>
              </w:rPr>
              <w:t>SDR</w:t>
            </w:r>
          </w:p>
        </w:tc>
      </w:tr>
      <w:tr w:rsidR="00A20228" w:rsidRPr="00F55FE0" w:rsidTr="00A20228">
        <w:trPr>
          <w:cantSplit/>
        </w:trPr>
        <w:tc>
          <w:tcPr>
            <w:tcW w:w="2273" w:type="pct"/>
            <w:vMerge/>
            <w:tcBorders>
              <w:right w:val="single" w:sz="4" w:space="0" w:color="auto"/>
            </w:tcBorders>
            <w:vAlign w:val="center"/>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6237"/>
              </w:tabs>
              <w:spacing w:before="60" w:after="60" w:line="199" w:lineRule="exact"/>
              <w:ind w:left="1134" w:hanging="1134"/>
              <w:rPr>
                <w:rFonts w:asciiTheme="minorHAnsi" w:eastAsia="SimSun" w:hAnsiTheme="minorHAnsi" w:cs="Arial"/>
                <w:sz w:val="18"/>
                <w:szCs w:val="18"/>
                <w:lang w:val="fr-FR"/>
              </w:rPr>
            </w:pPr>
          </w:p>
        </w:tc>
        <w:tc>
          <w:tcPr>
            <w:tcW w:w="2727" w:type="pct"/>
            <w:gridSpan w:val="3"/>
            <w:tcBorders>
              <w:top w:val="single" w:sz="6" w:space="0" w:color="auto"/>
              <w:left w:val="single" w:sz="4" w:space="0" w:color="auto"/>
              <w:bottom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
              </w:rPr>
            </w:pPr>
            <w:r w:rsidRPr="00F55FE0">
              <w:rPr>
                <w:rFonts w:asciiTheme="minorHAnsi" w:eastAsia="SimSun" w:hAnsiTheme="minorHAnsi" w:cs="Arial"/>
                <w:b/>
                <w:bCs/>
                <w:iCs/>
                <w:sz w:val="18"/>
                <w:szCs w:val="18"/>
                <w:lang w:val="fr-CH"/>
              </w:rPr>
              <w:t>Direct dialling (every 6 seconds)</w:t>
            </w:r>
          </w:p>
        </w:tc>
      </w:tr>
      <w:tr w:rsidR="00A20228" w:rsidRPr="00F55FE0" w:rsidTr="00A20228">
        <w:trPr>
          <w:cantSplit/>
        </w:trPr>
        <w:tc>
          <w:tcPr>
            <w:tcW w:w="2273" w:type="pct"/>
            <w:vMerge/>
            <w:tcBorders>
              <w:right w:val="single" w:sz="4" w:space="0" w:color="auto"/>
            </w:tcBorders>
            <w:vAlign w:val="center"/>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6237"/>
              </w:tabs>
              <w:spacing w:before="60" w:after="60" w:line="199" w:lineRule="exact"/>
              <w:ind w:left="1134" w:hanging="1134"/>
              <w:rPr>
                <w:rFonts w:asciiTheme="minorHAnsi" w:eastAsia="SimSun" w:hAnsiTheme="minorHAnsi" w:cs="Arial"/>
                <w:sz w:val="18"/>
                <w:szCs w:val="18"/>
                <w:lang w:val="es-ES"/>
              </w:rPr>
            </w:pPr>
          </w:p>
        </w:tc>
        <w:tc>
          <w:tcPr>
            <w:tcW w:w="909" w:type="pct"/>
            <w:tcBorders>
              <w:top w:val="single" w:sz="6" w:space="0" w:color="auto"/>
              <w:left w:val="single" w:sz="4" w:space="0" w:color="auto"/>
              <w:bottom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_tradnl"/>
              </w:rPr>
            </w:pPr>
            <w:r w:rsidRPr="00F55FE0">
              <w:rPr>
                <w:rFonts w:asciiTheme="minorHAnsi" w:eastAsia="SimSun" w:hAnsiTheme="minorHAnsi" w:cs="Arial"/>
                <w:b/>
                <w:bCs/>
                <w:iCs/>
                <w:sz w:val="18"/>
                <w:szCs w:val="18"/>
                <w:lang w:val="es-ES_tradnl"/>
              </w:rPr>
              <w:t>From</w:t>
            </w:r>
            <w:r w:rsidRPr="00F55FE0">
              <w:rPr>
                <w:rFonts w:asciiTheme="minorHAnsi" w:eastAsia="SimSun" w:hAnsiTheme="minorHAnsi" w:cs="Arial"/>
                <w:b/>
                <w:bCs/>
                <w:iCs/>
                <w:sz w:val="18"/>
                <w:szCs w:val="18"/>
                <w:lang w:val="es-ES_tradnl"/>
              </w:rPr>
              <w:br/>
              <w:t>Inmarsat–B (HSD)</w:t>
            </w:r>
          </w:p>
        </w:tc>
        <w:tc>
          <w:tcPr>
            <w:tcW w:w="909" w:type="pct"/>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_tradnl"/>
              </w:rPr>
            </w:pPr>
            <w:r w:rsidRPr="00F55FE0">
              <w:rPr>
                <w:rFonts w:asciiTheme="minorHAnsi" w:eastAsia="SimSun" w:hAnsiTheme="minorHAnsi" w:cs="Arial"/>
                <w:b/>
                <w:bCs/>
                <w:iCs/>
                <w:sz w:val="18"/>
                <w:szCs w:val="18"/>
                <w:lang w:val="es-ES_tradnl"/>
              </w:rPr>
              <w:t>From</w:t>
            </w:r>
            <w:r w:rsidRPr="00F55FE0">
              <w:rPr>
                <w:rFonts w:asciiTheme="minorHAnsi" w:eastAsia="SimSun" w:hAnsiTheme="minorHAnsi" w:cs="Arial"/>
                <w:b/>
                <w:bCs/>
                <w:iCs/>
                <w:sz w:val="18"/>
                <w:szCs w:val="18"/>
                <w:lang w:val="es-ES_tradnl"/>
              </w:rPr>
              <w:br/>
              <w:t>Inmarsat–M4 (HSD)</w:t>
            </w:r>
          </w:p>
        </w:tc>
        <w:tc>
          <w:tcPr>
            <w:tcW w:w="909" w:type="pct"/>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_tradnl"/>
              </w:rPr>
            </w:pPr>
            <w:r w:rsidRPr="00F55FE0">
              <w:rPr>
                <w:rFonts w:asciiTheme="minorHAnsi" w:eastAsia="SimSun" w:hAnsiTheme="minorHAnsi" w:cs="Arial"/>
                <w:b/>
                <w:bCs/>
                <w:iCs/>
                <w:sz w:val="18"/>
                <w:szCs w:val="18"/>
                <w:lang w:val="es-ES_tradnl"/>
              </w:rPr>
              <w:t>From</w:t>
            </w:r>
            <w:r w:rsidRPr="00F55FE0">
              <w:rPr>
                <w:rFonts w:asciiTheme="minorHAnsi" w:eastAsia="SimSun" w:hAnsiTheme="minorHAnsi" w:cs="Arial"/>
                <w:b/>
                <w:bCs/>
                <w:iCs/>
                <w:sz w:val="18"/>
                <w:szCs w:val="18"/>
                <w:lang w:val="es-ES_tradnl"/>
              </w:rPr>
              <w:br/>
              <w:t>Inmarsat–Fleet (HSD)</w:t>
            </w:r>
          </w:p>
        </w:tc>
      </w:tr>
      <w:tr w:rsidR="00A20228" w:rsidRPr="00F55FE0" w:rsidTr="00A20228">
        <w:trPr>
          <w:cantSplit/>
        </w:trPr>
        <w:tc>
          <w:tcPr>
            <w:tcW w:w="2273" w:type="pct"/>
            <w:tcBorders>
              <w:right w:val="single" w:sz="4" w:space="0" w:color="auto"/>
            </w:tcBorders>
            <w:vAlign w:val="center"/>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6237"/>
              </w:tabs>
              <w:spacing w:before="60" w:after="60" w:line="199" w:lineRule="exact"/>
              <w:ind w:left="1134" w:hanging="1134"/>
              <w:rPr>
                <w:rFonts w:asciiTheme="minorHAnsi" w:eastAsia="SimSun" w:hAnsiTheme="minorHAnsi" w:cs="Arial"/>
                <w:sz w:val="18"/>
                <w:szCs w:val="18"/>
                <w:lang w:val="es-ES_tradnl"/>
              </w:rPr>
            </w:pPr>
          </w:p>
        </w:tc>
        <w:tc>
          <w:tcPr>
            <w:tcW w:w="909" w:type="pct"/>
            <w:tcBorders>
              <w:top w:val="single" w:sz="6" w:space="0" w:color="auto"/>
              <w:left w:val="single" w:sz="4"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rPr>
            </w:pPr>
            <w:r w:rsidRPr="00F55FE0">
              <w:rPr>
                <w:rFonts w:asciiTheme="minorHAnsi" w:eastAsia="SimSun" w:hAnsiTheme="minorHAnsi" w:cs="Arial"/>
                <w:b/>
                <w:bCs/>
                <w:sz w:val="18"/>
                <w:szCs w:val="18"/>
              </w:rPr>
              <w:t>1</w:t>
            </w:r>
          </w:p>
        </w:tc>
        <w:tc>
          <w:tcPr>
            <w:tcW w:w="909" w:type="pct"/>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r w:rsidRPr="00F55FE0">
              <w:rPr>
                <w:rFonts w:asciiTheme="minorHAnsi" w:eastAsia="SimSun" w:hAnsiTheme="minorHAnsi" w:cs="Arial"/>
                <w:b/>
                <w:bCs/>
                <w:sz w:val="18"/>
                <w:szCs w:val="18"/>
                <w:lang w:val="es-ES_tradnl"/>
              </w:rPr>
              <w:t>2</w:t>
            </w:r>
          </w:p>
        </w:tc>
        <w:tc>
          <w:tcPr>
            <w:tcW w:w="909" w:type="pct"/>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r w:rsidRPr="00F55FE0">
              <w:rPr>
                <w:rFonts w:asciiTheme="minorHAnsi" w:eastAsia="SimSun" w:hAnsiTheme="minorHAnsi" w:cs="Arial"/>
                <w:b/>
                <w:bCs/>
                <w:sz w:val="18"/>
                <w:szCs w:val="18"/>
                <w:lang w:val="es-ES_tradnl"/>
              </w:rPr>
              <w:t>3</w:t>
            </w:r>
          </w:p>
        </w:tc>
      </w:tr>
      <w:tr w:rsidR="00A20228" w:rsidRPr="00F55FE0" w:rsidTr="00A20228">
        <w:trPr>
          <w:cantSplit/>
        </w:trPr>
        <w:tc>
          <w:tcPr>
            <w:tcW w:w="2273" w:type="pct"/>
            <w:tcBorders>
              <w:right w:val="single" w:sz="4"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111"/>
              </w:tabs>
              <w:spacing w:before="60" w:after="60" w:line="199" w:lineRule="exact"/>
              <w:ind w:left="1134" w:right="88" w:hanging="1134"/>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t>a)</w:t>
            </w:r>
            <w:r w:rsidRPr="00F55FE0">
              <w:rPr>
                <w:rFonts w:asciiTheme="minorHAnsi" w:eastAsia="SimSun" w:hAnsiTheme="minorHAnsi" w:cs="Arial"/>
                <w:sz w:val="18"/>
                <w:szCs w:val="18"/>
                <w:lang w:val="en-US"/>
              </w:rPr>
              <w:tab/>
              <w:t xml:space="preserve">HKG, J, KOR, PHL, SNG, </w:t>
            </w:r>
            <w:r w:rsidRPr="00F55FE0">
              <w:rPr>
                <w:rFonts w:asciiTheme="minorHAnsi" w:eastAsia="SimSun" w:hAnsiTheme="minorHAnsi" w:cs="Arial"/>
                <w:iCs/>
                <w:sz w:val="18"/>
                <w:szCs w:val="18"/>
                <w:lang w:val="en-US"/>
              </w:rPr>
              <w:t>Taiwan (Province of China)</w:t>
            </w:r>
            <w:r w:rsidRPr="00F55FE0">
              <w:rPr>
                <w:rFonts w:asciiTheme="minorHAnsi" w:eastAsia="SimSun" w:hAnsiTheme="minorHAnsi" w:cs="Arial"/>
                <w:sz w:val="18"/>
                <w:szCs w:val="18"/>
                <w:lang w:val="en-US"/>
              </w:rPr>
              <w:tab/>
            </w:r>
          </w:p>
        </w:tc>
        <w:tc>
          <w:tcPr>
            <w:tcW w:w="909" w:type="pct"/>
            <w:tcBorders>
              <w:top w:val="single" w:sz="6" w:space="0" w:color="auto"/>
              <w:left w:val="single" w:sz="4"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0.65</w:t>
            </w:r>
          </w:p>
        </w:tc>
        <w:tc>
          <w:tcPr>
            <w:tcW w:w="909" w:type="pct"/>
            <w:tcBorders>
              <w:top w:val="single" w:sz="6" w:space="0" w:color="auto"/>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0.50</w:t>
            </w:r>
          </w:p>
        </w:tc>
        <w:tc>
          <w:tcPr>
            <w:tcW w:w="909" w:type="pct"/>
            <w:tcBorders>
              <w:top w:val="single" w:sz="6" w:space="0" w:color="auto"/>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0.55</w:t>
            </w:r>
          </w:p>
        </w:tc>
      </w:tr>
      <w:tr w:rsidR="00A20228" w:rsidRPr="00F55FE0" w:rsidTr="00A20228">
        <w:trPr>
          <w:cantSplit/>
        </w:trPr>
        <w:tc>
          <w:tcPr>
            <w:tcW w:w="2273" w:type="pct"/>
            <w:tcBorders>
              <w:right w:val="single" w:sz="4"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111"/>
              </w:tabs>
              <w:spacing w:before="60" w:after="60" w:line="199" w:lineRule="exact"/>
              <w:ind w:left="1134" w:right="88" w:hanging="1134"/>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t>b)</w:t>
            </w:r>
            <w:r w:rsidRPr="00F55FE0">
              <w:rPr>
                <w:rFonts w:asciiTheme="minorHAnsi" w:eastAsia="SimSun" w:hAnsiTheme="minorHAnsi" w:cs="Arial"/>
                <w:sz w:val="18"/>
                <w:szCs w:val="18"/>
                <w:lang w:val="en-US"/>
              </w:rPr>
              <w:tab/>
              <w:t>AUS, BEL, CAN, CHN, CNR, CVA, D, E, F, G, GRC, HOL, HWA, I, IND, NOR, NZL, RUS, S, SUI, USA (</w:t>
            </w:r>
            <w:r w:rsidRPr="00F55FE0">
              <w:rPr>
                <w:rFonts w:asciiTheme="minorHAnsi" w:eastAsia="SimSun" w:hAnsiTheme="minorHAnsi" w:cs="Arial"/>
                <w:iCs/>
                <w:sz w:val="18"/>
                <w:szCs w:val="18"/>
                <w:lang w:val="en-US"/>
              </w:rPr>
              <w:t>except</w:t>
            </w:r>
            <w:r w:rsidRPr="00F55FE0">
              <w:rPr>
                <w:rFonts w:asciiTheme="minorHAnsi" w:eastAsia="SimSun" w:hAnsiTheme="minorHAnsi" w:cs="Arial"/>
                <w:sz w:val="18"/>
                <w:szCs w:val="18"/>
                <w:lang w:val="en-US"/>
              </w:rPr>
              <w:t xml:space="preserve"> ALS)</w:t>
            </w:r>
            <w:r w:rsidRPr="00F55FE0">
              <w:rPr>
                <w:rFonts w:asciiTheme="minorHAnsi" w:eastAsia="SimSun" w:hAnsiTheme="minorHAnsi" w:cs="Arial"/>
                <w:sz w:val="18"/>
                <w:szCs w:val="18"/>
                <w:lang w:val="en-US"/>
              </w:rPr>
              <w:tab/>
            </w:r>
          </w:p>
        </w:tc>
        <w:tc>
          <w:tcPr>
            <w:tcW w:w="909" w:type="pct"/>
            <w:tcBorders>
              <w:top w:val="nil"/>
              <w:left w:val="single" w:sz="4"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0.69</w:t>
            </w:r>
          </w:p>
        </w:tc>
        <w:tc>
          <w:tcPr>
            <w:tcW w:w="909" w:type="pct"/>
            <w:tcBorders>
              <w:top w:val="nil"/>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0.53</w:t>
            </w:r>
          </w:p>
        </w:tc>
        <w:tc>
          <w:tcPr>
            <w:tcW w:w="909" w:type="pct"/>
            <w:tcBorders>
              <w:top w:val="nil"/>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0.59</w:t>
            </w:r>
          </w:p>
        </w:tc>
      </w:tr>
      <w:tr w:rsidR="00A20228" w:rsidRPr="00F55FE0" w:rsidTr="00A20228">
        <w:trPr>
          <w:cantSplit/>
        </w:trPr>
        <w:tc>
          <w:tcPr>
            <w:tcW w:w="2273" w:type="pct"/>
            <w:tcBorders>
              <w:right w:val="single" w:sz="4"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right" w:leader="dot" w:pos="4111"/>
              </w:tabs>
              <w:spacing w:before="60" w:after="60" w:line="199" w:lineRule="exact"/>
              <w:ind w:left="1134" w:right="88" w:hanging="1134"/>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t>c)</w:t>
            </w:r>
            <w:r w:rsidRPr="00F55FE0">
              <w:rPr>
                <w:rFonts w:asciiTheme="minorHAnsi" w:eastAsia="SimSun" w:hAnsiTheme="minorHAnsi" w:cs="Arial"/>
                <w:sz w:val="18"/>
                <w:szCs w:val="18"/>
                <w:lang w:val="en-US"/>
              </w:rPr>
              <w:tab/>
              <w:t>AFS, AND, ARG, AUT, B, BHR, CHL, CLN, CZE, DNK, FIN, INS, IRL, ISR, LIE, LUX, MAC, MCO, MLA, POL, POR, PRU, SMR, THA, UAE, VTN</w:t>
            </w:r>
            <w:r w:rsidRPr="00F55FE0">
              <w:rPr>
                <w:rFonts w:asciiTheme="minorHAnsi" w:eastAsia="SimSun" w:hAnsiTheme="minorHAnsi" w:cs="Arial"/>
                <w:sz w:val="18"/>
                <w:szCs w:val="18"/>
                <w:lang w:val="en-US"/>
              </w:rPr>
              <w:tab/>
            </w:r>
          </w:p>
        </w:tc>
        <w:tc>
          <w:tcPr>
            <w:tcW w:w="909" w:type="pct"/>
            <w:tcBorders>
              <w:top w:val="nil"/>
              <w:left w:val="single" w:sz="4"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0.80</w:t>
            </w:r>
          </w:p>
        </w:tc>
        <w:tc>
          <w:tcPr>
            <w:tcW w:w="909" w:type="pct"/>
            <w:tcBorders>
              <w:top w:val="nil"/>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0.63</w:t>
            </w:r>
          </w:p>
        </w:tc>
        <w:tc>
          <w:tcPr>
            <w:tcW w:w="909" w:type="pct"/>
            <w:tcBorders>
              <w:top w:val="nil"/>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0.59</w:t>
            </w:r>
          </w:p>
        </w:tc>
      </w:tr>
      <w:tr w:rsidR="00A20228" w:rsidRPr="00F55FE0" w:rsidTr="00A20228">
        <w:trPr>
          <w:cantSplit/>
        </w:trPr>
        <w:tc>
          <w:tcPr>
            <w:tcW w:w="2273" w:type="pct"/>
            <w:tcBorders>
              <w:right w:val="single" w:sz="4"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111"/>
              </w:tabs>
              <w:spacing w:before="60" w:after="60" w:line="199" w:lineRule="exact"/>
              <w:ind w:left="1134" w:right="88" w:hanging="1134"/>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t>d)</w:t>
            </w:r>
            <w:r w:rsidRPr="00F55FE0">
              <w:rPr>
                <w:rFonts w:asciiTheme="minorHAnsi" w:eastAsia="SimSun" w:hAnsiTheme="minorHAnsi" w:cs="Arial"/>
                <w:sz w:val="18"/>
                <w:szCs w:val="18"/>
                <w:lang w:val="en-US"/>
              </w:rPr>
              <w:tab/>
              <w:t>Inmarsat–B (HSD)</w:t>
            </w:r>
            <w:r w:rsidRPr="00F55FE0">
              <w:rPr>
                <w:rFonts w:asciiTheme="minorHAnsi" w:eastAsia="SimSun" w:hAnsiTheme="minorHAnsi" w:cs="Arial"/>
                <w:sz w:val="18"/>
                <w:szCs w:val="18"/>
                <w:lang w:val="en-US"/>
              </w:rPr>
              <w:tab/>
            </w:r>
          </w:p>
        </w:tc>
        <w:tc>
          <w:tcPr>
            <w:tcW w:w="909" w:type="pct"/>
            <w:tcBorders>
              <w:top w:val="nil"/>
              <w:left w:val="single" w:sz="4"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1.31</w:t>
            </w:r>
          </w:p>
        </w:tc>
        <w:tc>
          <w:tcPr>
            <w:tcW w:w="909" w:type="pct"/>
            <w:tcBorders>
              <w:top w:val="nil"/>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1.08</w:t>
            </w:r>
          </w:p>
        </w:tc>
        <w:tc>
          <w:tcPr>
            <w:tcW w:w="909" w:type="pct"/>
            <w:tcBorders>
              <w:top w:val="nil"/>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1.13</w:t>
            </w:r>
          </w:p>
        </w:tc>
      </w:tr>
      <w:tr w:rsidR="00A20228" w:rsidRPr="00F55FE0" w:rsidTr="00A20228">
        <w:trPr>
          <w:cantSplit/>
        </w:trPr>
        <w:tc>
          <w:tcPr>
            <w:tcW w:w="2273" w:type="pct"/>
            <w:tcBorders>
              <w:right w:val="single" w:sz="4"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111"/>
              </w:tabs>
              <w:spacing w:before="60" w:after="60" w:line="199" w:lineRule="exact"/>
              <w:ind w:left="1134" w:right="88" w:hanging="1134"/>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t>e)</w:t>
            </w:r>
            <w:r w:rsidRPr="00F55FE0">
              <w:rPr>
                <w:rFonts w:asciiTheme="minorHAnsi" w:eastAsia="SimSun" w:hAnsiTheme="minorHAnsi" w:cs="Arial"/>
                <w:sz w:val="18"/>
                <w:szCs w:val="18"/>
                <w:lang w:val="en-US"/>
              </w:rPr>
              <w:tab/>
              <w:t>Inmarsat–M4 (HSD)</w:t>
            </w:r>
            <w:r w:rsidRPr="00F55FE0">
              <w:rPr>
                <w:rFonts w:asciiTheme="minorHAnsi" w:eastAsia="SimSun" w:hAnsiTheme="minorHAnsi" w:cs="Arial"/>
                <w:sz w:val="18"/>
                <w:szCs w:val="18"/>
                <w:lang w:val="en-US"/>
              </w:rPr>
              <w:tab/>
            </w:r>
          </w:p>
        </w:tc>
        <w:tc>
          <w:tcPr>
            <w:tcW w:w="909" w:type="pct"/>
            <w:tcBorders>
              <w:top w:val="nil"/>
              <w:left w:val="single" w:sz="4"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1.21</w:t>
            </w:r>
          </w:p>
        </w:tc>
        <w:tc>
          <w:tcPr>
            <w:tcW w:w="909" w:type="pct"/>
            <w:tcBorders>
              <w:top w:val="nil"/>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1.–</w:t>
            </w:r>
          </w:p>
        </w:tc>
        <w:tc>
          <w:tcPr>
            <w:tcW w:w="909" w:type="pct"/>
            <w:tcBorders>
              <w:top w:val="nil"/>
              <w:left w:val="single" w:sz="6" w:space="0" w:color="auto"/>
              <w:bottom w:val="nil"/>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1.05</w:t>
            </w:r>
          </w:p>
        </w:tc>
      </w:tr>
      <w:tr w:rsidR="00A20228" w:rsidRPr="00F55FE0" w:rsidTr="00A20228">
        <w:trPr>
          <w:cantSplit/>
        </w:trPr>
        <w:tc>
          <w:tcPr>
            <w:tcW w:w="2273" w:type="pct"/>
            <w:tcBorders>
              <w:right w:val="single" w:sz="4"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4111"/>
              </w:tabs>
              <w:spacing w:before="60" w:after="60" w:line="199" w:lineRule="exact"/>
              <w:ind w:left="1134" w:right="88" w:hanging="1134"/>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t>f)</w:t>
            </w:r>
            <w:r w:rsidRPr="00F55FE0">
              <w:rPr>
                <w:rFonts w:asciiTheme="minorHAnsi" w:eastAsia="SimSun" w:hAnsiTheme="minorHAnsi" w:cs="Arial"/>
                <w:sz w:val="18"/>
                <w:szCs w:val="18"/>
                <w:lang w:val="en-US"/>
              </w:rPr>
              <w:tab/>
              <w:t>Inmarsat–Fleet (HSD)</w:t>
            </w:r>
            <w:r w:rsidRPr="00F55FE0">
              <w:rPr>
                <w:rFonts w:asciiTheme="minorHAnsi" w:eastAsia="SimSun" w:hAnsiTheme="minorHAnsi" w:cs="Arial"/>
                <w:sz w:val="18"/>
                <w:szCs w:val="18"/>
                <w:lang w:val="en-US"/>
              </w:rPr>
              <w:tab/>
            </w:r>
          </w:p>
        </w:tc>
        <w:tc>
          <w:tcPr>
            <w:tcW w:w="909" w:type="pct"/>
            <w:tcBorders>
              <w:top w:val="nil"/>
              <w:left w:val="single" w:sz="4" w:space="0" w:color="auto"/>
              <w:bottom w:val="single" w:sz="6" w:space="0" w:color="auto"/>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1.21</w:t>
            </w:r>
            <w:bookmarkStart w:id="643" w:name="_GoBack"/>
            <w:bookmarkEnd w:id="643"/>
          </w:p>
        </w:tc>
        <w:tc>
          <w:tcPr>
            <w:tcW w:w="909" w:type="pct"/>
            <w:tcBorders>
              <w:top w:val="nil"/>
              <w:left w:val="single" w:sz="6" w:space="0" w:color="auto"/>
              <w:bottom w:val="single" w:sz="6" w:space="0" w:color="auto"/>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1.–</w:t>
            </w:r>
          </w:p>
        </w:tc>
        <w:tc>
          <w:tcPr>
            <w:tcW w:w="909" w:type="pct"/>
            <w:tcBorders>
              <w:top w:val="nil"/>
              <w:left w:val="single" w:sz="6" w:space="0" w:color="auto"/>
              <w:bottom w:val="single" w:sz="6" w:space="0" w:color="auto"/>
              <w:right w:val="single" w:sz="6" w:space="0" w:color="auto"/>
            </w:tcBorders>
            <w:vAlign w:val="bottom"/>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F55FE0">
              <w:rPr>
                <w:rFonts w:asciiTheme="minorHAnsi" w:eastAsia="SimSun" w:hAnsiTheme="minorHAnsi" w:cs="Arial"/>
                <w:sz w:val="18"/>
                <w:szCs w:val="18"/>
                <w:lang w:val="fr-FR"/>
              </w:rPr>
              <w:t>1.05</w:t>
            </w:r>
          </w:p>
        </w:tc>
      </w:tr>
    </w:tbl>
    <w:p w:rsidR="00A20228" w:rsidRPr="00F55FE0" w:rsidRDefault="00A20228" w:rsidP="00A20228">
      <w:pPr>
        <w:tabs>
          <w:tab w:val="clear" w:pos="567"/>
          <w:tab w:val="clear" w:pos="1276"/>
          <w:tab w:val="clear" w:pos="1843"/>
          <w:tab w:val="clear" w:pos="5387"/>
          <w:tab w:val="clear" w:pos="5954"/>
        </w:tabs>
        <w:spacing w:before="0"/>
        <w:rPr>
          <w:rFonts w:asciiTheme="minorHAnsi" w:hAnsiTheme="minorHAnsi"/>
          <w:sz w:val="18"/>
          <w:szCs w:val="18"/>
          <w:lang w:val="fr-FR"/>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n-US"/>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bCs/>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CS6</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Inmarsat–Mini-M</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YAMAGUCHI land earth station covering the AORE, AORW, POR and IOR regions.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line="200" w:lineRule="exact"/>
        <w:textAlignment w:val="auto"/>
        <w:rPr>
          <w:rFonts w:asciiTheme="minorHAnsi" w:eastAsia="SimSun" w:hAnsiTheme="minorHAnsi" w:cs="Arial"/>
          <w:bCs/>
          <w:sz w:val="16"/>
          <w:szCs w:val="16"/>
          <w:lang w:val="en-US" w:eastAsia="zh-CN"/>
        </w:rPr>
      </w:pPr>
    </w:p>
    <w:tbl>
      <w:tblPr>
        <w:tblW w:w="7848" w:type="dxa"/>
        <w:tblLayout w:type="fixed"/>
        <w:tblCellMar>
          <w:left w:w="107" w:type="dxa"/>
          <w:right w:w="107" w:type="dxa"/>
        </w:tblCellMar>
        <w:tblLook w:val="0000"/>
      </w:tblPr>
      <w:tblGrid>
        <w:gridCol w:w="5601"/>
        <w:gridCol w:w="2247"/>
      </w:tblGrid>
      <w:tr w:rsidR="00A20228" w:rsidRPr="00F55FE0" w:rsidTr="00A20228">
        <w:tc>
          <w:tcPr>
            <w:tcW w:w="5601"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n-US"/>
              </w:rPr>
            </w:pPr>
          </w:p>
        </w:tc>
        <w:tc>
          <w:tcPr>
            <w:tcW w:w="2247" w:type="dxa"/>
            <w:tcBorders>
              <w:top w:val="single" w:sz="6" w:space="0" w:color="auto"/>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fr-FR"/>
              </w:rPr>
            </w:pPr>
            <w:r w:rsidRPr="00F55FE0">
              <w:rPr>
                <w:rFonts w:asciiTheme="minorHAnsi" w:eastAsia="SimSun" w:hAnsiTheme="minorHAnsi" w:cs="Arial"/>
                <w:b/>
                <w:bCs/>
                <w:iCs/>
                <w:sz w:val="18"/>
                <w:szCs w:val="18"/>
                <w:lang w:val="fr-FR"/>
              </w:rPr>
              <w:t>SDR</w:t>
            </w:r>
          </w:p>
        </w:tc>
      </w:tr>
      <w:tr w:rsidR="00A20228" w:rsidRPr="00F55FE0" w:rsidTr="00A20228">
        <w:tc>
          <w:tcPr>
            <w:tcW w:w="5601" w:type="dxa"/>
            <w:tcBorders>
              <w:top w:val="nil"/>
              <w:left w:val="nil"/>
              <w:bottom w:val="nil"/>
              <w:right w:val="nil"/>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fr-FR"/>
              </w:rPr>
            </w:pPr>
          </w:p>
        </w:tc>
        <w:tc>
          <w:tcPr>
            <w:tcW w:w="2247" w:type="dxa"/>
            <w:vMerge w:val="restart"/>
            <w:tcBorders>
              <w:top w:val="single" w:sz="6" w:space="0" w:color="auto"/>
              <w:left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_tradnl"/>
              </w:rPr>
            </w:pPr>
            <w:r w:rsidRPr="00F55FE0">
              <w:rPr>
                <w:rFonts w:asciiTheme="minorHAnsi" w:eastAsia="SimSun" w:hAnsiTheme="minorHAnsi" w:cs="Arial"/>
                <w:b/>
                <w:bCs/>
                <w:iCs/>
                <w:sz w:val="18"/>
                <w:szCs w:val="18"/>
                <w:lang w:val="fr-CH"/>
              </w:rPr>
              <w:t>International direct dialling</w:t>
            </w:r>
          </w:p>
        </w:tc>
      </w:tr>
      <w:tr w:rsidR="00A20228" w:rsidRPr="00F55FE0" w:rsidTr="00A20228">
        <w:tc>
          <w:tcPr>
            <w:tcW w:w="5601"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rPr>
            </w:pPr>
          </w:p>
        </w:tc>
        <w:tc>
          <w:tcPr>
            <w:tcW w:w="2247" w:type="dxa"/>
            <w:vMerge/>
            <w:tcBorders>
              <w:left w:val="single" w:sz="6" w:space="0" w:color="auto"/>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rPr>
            </w:pPr>
          </w:p>
        </w:tc>
      </w:tr>
      <w:tr w:rsidR="00A20228" w:rsidRPr="00F55FE0" w:rsidTr="00A20228">
        <w:tc>
          <w:tcPr>
            <w:tcW w:w="5601"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s-ES_tradnl"/>
              </w:rPr>
            </w:pPr>
          </w:p>
        </w:tc>
        <w:tc>
          <w:tcPr>
            <w:tcW w:w="2247" w:type="dxa"/>
            <w:vMerge/>
            <w:tcBorders>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
              </w:rPr>
            </w:pPr>
          </w:p>
        </w:tc>
      </w:tr>
      <w:tr w:rsidR="00A20228" w:rsidRPr="00F55FE0" w:rsidTr="00A20228">
        <w:tc>
          <w:tcPr>
            <w:tcW w:w="5601" w:type="dxa"/>
            <w:tcBorders>
              <w:top w:val="nil"/>
              <w:left w:val="nil"/>
              <w:bottom w:val="nil"/>
              <w:right w:val="nil"/>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s-ES"/>
              </w:rPr>
            </w:pPr>
          </w:p>
        </w:tc>
        <w:tc>
          <w:tcPr>
            <w:tcW w:w="2247" w:type="dxa"/>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iCs/>
                <w:sz w:val="18"/>
                <w:szCs w:val="18"/>
                <w:lang w:val="es-ES"/>
              </w:rPr>
            </w:pPr>
            <w:r w:rsidRPr="00F55FE0">
              <w:rPr>
                <w:rFonts w:asciiTheme="minorHAnsi" w:eastAsia="SimSun" w:hAnsiTheme="minorHAnsi" w:cs="Arial"/>
                <w:b/>
                <w:bCs/>
                <w:iCs/>
                <w:sz w:val="18"/>
                <w:szCs w:val="18"/>
                <w:lang w:val="es-ES"/>
              </w:rPr>
              <w:t>Each 6 seconds</w:t>
            </w:r>
          </w:p>
        </w:tc>
      </w:tr>
      <w:tr w:rsidR="00A20228" w:rsidRPr="00F55FE0" w:rsidTr="00A20228">
        <w:tc>
          <w:tcPr>
            <w:tcW w:w="5601" w:type="dxa"/>
            <w:tcBorders>
              <w:top w:val="nil"/>
              <w:left w:val="nil"/>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fr-FR"/>
              </w:rPr>
            </w:pPr>
          </w:p>
        </w:tc>
        <w:tc>
          <w:tcPr>
            <w:tcW w:w="2247" w:type="dxa"/>
            <w:tcBorders>
              <w:top w:val="single" w:sz="6" w:space="0" w:color="auto"/>
              <w:left w:val="single" w:sz="6" w:space="0" w:color="auto"/>
              <w:bottom w:val="nil"/>
              <w:right w:val="single" w:sz="6" w:space="0" w:color="auto"/>
            </w:tcBorders>
            <w:vAlign w:val="center"/>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fr-FR"/>
              </w:rPr>
            </w:pPr>
            <w:r w:rsidRPr="00F55FE0">
              <w:rPr>
                <w:rFonts w:asciiTheme="minorHAnsi" w:eastAsia="SimSun" w:hAnsiTheme="minorHAnsi" w:cs="Arial"/>
                <w:b/>
                <w:bCs/>
                <w:sz w:val="18"/>
                <w:szCs w:val="18"/>
                <w:lang w:val="fr-FR"/>
              </w:rPr>
              <w:t>1</w:t>
            </w:r>
          </w:p>
        </w:tc>
      </w:tr>
      <w:tr w:rsidR="00A20228" w:rsidRPr="00F55FE0" w:rsidTr="00A20228">
        <w:tc>
          <w:tcPr>
            <w:tcW w:w="5601"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6" w:lineRule="exact"/>
              <w:rPr>
                <w:rFonts w:asciiTheme="minorHAnsi" w:eastAsia="SimSun" w:hAnsiTheme="minorHAnsi" w:cs="Arial"/>
                <w:sz w:val="18"/>
                <w:szCs w:val="18"/>
                <w:lang w:val="es-ES_tradnl"/>
              </w:rPr>
            </w:pPr>
            <w:r w:rsidRPr="00F55FE0">
              <w:rPr>
                <w:rFonts w:asciiTheme="minorHAnsi" w:eastAsia="SimSun" w:hAnsiTheme="minorHAnsi" w:cs="Arial"/>
                <w:sz w:val="18"/>
                <w:szCs w:val="18"/>
                <w:lang w:val="es-ES_tradnl"/>
              </w:rPr>
              <w:tab/>
              <w:t>1.</w:t>
            </w:r>
            <w:r w:rsidRPr="00F55FE0">
              <w:rPr>
                <w:rFonts w:asciiTheme="minorHAnsi" w:eastAsia="SimSun" w:hAnsiTheme="minorHAnsi" w:cs="Arial"/>
                <w:sz w:val="18"/>
                <w:szCs w:val="18"/>
                <w:lang w:val="es-ES_tradnl"/>
              </w:rPr>
              <w:tab/>
              <w:t>Ship-to-shore</w:t>
            </w:r>
          </w:p>
        </w:tc>
        <w:tc>
          <w:tcPr>
            <w:tcW w:w="2247" w:type="dxa"/>
            <w:tcBorders>
              <w:top w:val="single" w:sz="6" w:space="0" w:color="auto"/>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6" w:lineRule="exact"/>
              <w:jc w:val="center"/>
              <w:rPr>
                <w:rFonts w:asciiTheme="minorHAnsi" w:eastAsia="SimSun" w:hAnsiTheme="minorHAnsi" w:cs="Arial"/>
                <w:sz w:val="18"/>
                <w:szCs w:val="18"/>
                <w:lang w:val="es-ES_tradnl"/>
              </w:rPr>
            </w:pPr>
          </w:p>
        </w:tc>
      </w:tr>
      <w:tr w:rsidR="00A20228" w:rsidRPr="00F55FE0" w:rsidTr="00A20228">
        <w:tc>
          <w:tcPr>
            <w:tcW w:w="5601"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6" w:lineRule="exac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a)</w:t>
            </w:r>
            <w:r w:rsidRPr="00F55FE0">
              <w:rPr>
                <w:rFonts w:asciiTheme="minorHAnsi" w:eastAsia="SimSun" w:hAnsiTheme="minorHAnsi" w:cs="Arial"/>
                <w:sz w:val="18"/>
                <w:szCs w:val="18"/>
                <w:lang w:val="en-US"/>
              </w:rPr>
              <w:tab/>
              <w:t>Peak hours</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6"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POR: 0300 – 1900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0300 – 1900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0600 – 2200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0700 – 2300 h UTC</w:t>
            </w:r>
          </w:p>
        </w:tc>
        <w:tc>
          <w:tcPr>
            <w:tcW w:w="2247" w:type="dxa"/>
            <w:tcBorders>
              <w:top w:val="nil"/>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6"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p>
        </w:tc>
      </w:tr>
      <w:tr w:rsidR="00A20228" w:rsidRPr="00F55FE0" w:rsidTr="00A20228">
        <w:tc>
          <w:tcPr>
            <w:tcW w:w="5601"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6"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J, HKG, KOR, Taiwan (Province of China), PHL, SNG</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6"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ALS, AUS, BEL, CAN, CHN, CNR, CYP, D, E, F, G, GRC, GUM, HOL, HWA, I, IND, MEX, MRA, NOR, NZL, RUS, S, SUI, USA</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6" w:lineRule="exact"/>
              <w:ind w:left="1758" w:hanging="1758"/>
              <w:rPr>
                <w:rFonts w:asciiTheme="minorHAnsi" w:eastAsia="SimSun" w:hAnsiTheme="minorHAnsi" w:cs="Arial"/>
                <w:sz w:val="18"/>
                <w:szCs w:val="18"/>
                <w:lang w:val="es-ES_tradnl"/>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s-ES_tradnl"/>
              </w:rPr>
              <w:t>iii)</w:t>
            </w:r>
            <w:r w:rsidRPr="00F55FE0">
              <w:rPr>
                <w:rFonts w:asciiTheme="minorHAnsi" w:eastAsia="SimSun" w:hAnsiTheme="minorHAnsi" w:cs="Arial"/>
                <w:sz w:val="18"/>
                <w:szCs w:val="18"/>
                <w:lang w:val="es-ES_tradnl"/>
              </w:rPr>
              <w:tab/>
              <w:t>Other countries</w:t>
            </w:r>
            <w:r w:rsidRPr="00F55FE0">
              <w:rPr>
                <w:rFonts w:asciiTheme="minorHAnsi" w:eastAsia="SimSun" w:hAnsiTheme="minorHAnsi" w:cs="Arial"/>
                <w:sz w:val="18"/>
                <w:szCs w:val="18"/>
                <w:lang w:val="es-ES_tradnl"/>
              </w:rPr>
              <w:tab/>
            </w:r>
          </w:p>
        </w:tc>
        <w:tc>
          <w:tcPr>
            <w:tcW w:w="2247" w:type="dxa"/>
            <w:tcBorders>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6"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t>0.16</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6"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r>
            <w:r w:rsidRPr="00F55FE0">
              <w:rPr>
                <w:rFonts w:asciiTheme="minorHAnsi" w:eastAsia="SimSun" w:hAnsiTheme="minorHAnsi" w:cs="Arial"/>
                <w:sz w:val="18"/>
                <w:szCs w:val="18"/>
              </w:rPr>
              <w:br/>
              <w:t>0.20</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6"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0.26</w:t>
            </w:r>
          </w:p>
        </w:tc>
      </w:tr>
      <w:tr w:rsidR="00A20228" w:rsidRPr="00F55FE0" w:rsidTr="00A20228">
        <w:tc>
          <w:tcPr>
            <w:tcW w:w="5601" w:type="dxa"/>
            <w:tcBorders>
              <w:top w:val="nil"/>
              <w:left w:val="nil"/>
              <w:bottom w:val="nil"/>
              <w:right w:val="single" w:sz="6" w:space="0" w:color="auto"/>
            </w:tcBorders>
          </w:tcPr>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6" w:lineRule="exac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b)</w:t>
            </w:r>
            <w:r w:rsidRPr="00F55FE0">
              <w:rPr>
                <w:rFonts w:asciiTheme="minorHAnsi" w:eastAsia="SimSun" w:hAnsiTheme="minorHAnsi" w:cs="Arial"/>
                <w:sz w:val="18"/>
                <w:szCs w:val="18"/>
                <w:lang w:val="en-US"/>
              </w:rPr>
              <w:tab/>
              <w:t>Off-peak hours</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6" w:lineRule="exact"/>
              <w:jc w:val="left"/>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POR: 1900 – 0300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IOR: 1900 – 0300 h UTC</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 xml:space="preserve">AORE: 2200 – 0600 h UTC </w:t>
            </w:r>
            <w:r w:rsidRPr="00F55FE0">
              <w:rPr>
                <w:rFonts w:asciiTheme="minorHAnsi" w:eastAsia="SimSun" w:hAnsiTheme="minorHAnsi" w:cs="Arial"/>
                <w:sz w:val="18"/>
                <w:szCs w:val="18"/>
                <w:lang w:val="en-US"/>
              </w:rPr>
              <w:br/>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w:t>
            </w:r>
            <w:r w:rsidRPr="00F55FE0">
              <w:rPr>
                <w:rFonts w:asciiTheme="minorHAnsi" w:eastAsia="SimSun" w:hAnsiTheme="minorHAnsi" w:cs="Arial"/>
                <w:sz w:val="18"/>
                <w:szCs w:val="18"/>
                <w:lang w:val="en-US"/>
              </w:rPr>
              <w:tab/>
              <w:t>AORW: 2300 – 0700 h UTC</w:t>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6"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w:t>
            </w:r>
            <w:r w:rsidRPr="00F55FE0">
              <w:rPr>
                <w:rFonts w:asciiTheme="minorHAnsi" w:eastAsia="SimSun" w:hAnsiTheme="minorHAnsi" w:cs="Arial"/>
                <w:sz w:val="18"/>
                <w:szCs w:val="18"/>
                <w:lang w:val="en-US"/>
              </w:rPr>
              <w:tab/>
              <w:t>J, HKG, KOR, Taiwan (Province of China), PHL, SNG</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6" w:lineRule="exact"/>
              <w:ind w:left="1758" w:hanging="1758"/>
              <w:rPr>
                <w:rFonts w:asciiTheme="minorHAnsi" w:eastAsia="SimSun" w:hAnsiTheme="minorHAnsi" w:cs="Arial"/>
                <w:sz w:val="18"/>
                <w:szCs w:val="18"/>
                <w:lang w:val="en-US"/>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t>ii)</w:t>
            </w:r>
            <w:r w:rsidRPr="00F55FE0">
              <w:rPr>
                <w:rFonts w:asciiTheme="minorHAnsi" w:eastAsia="SimSun" w:hAnsiTheme="minorHAnsi" w:cs="Arial"/>
                <w:sz w:val="18"/>
                <w:szCs w:val="18"/>
                <w:lang w:val="en-US"/>
              </w:rPr>
              <w:tab/>
              <w:t>ALS, AUS, BEL, CAN, CHN, CNR, CYP, D, E, F, G, GRC, GUM, HOL, HWA, I, IND, MEX, MRA, NOR, NZL, RUS, S, SUI, USA</w:t>
            </w:r>
            <w:r w:rsidRPr="00F55FE0">
              <w:rPr>
                <w:rFonts w:asciiTheme="minorHAnsi" w:eastAsia="SimSun" w:hAnsiTheme="minorHAnsi" w:cs="Arial"/>
                <w:sz w:val="18"/>
                <w:szCs w:val="18"/>
                <w:lang w:val="en-US"/>
              </w:rPr>
              <w:tab/>
            </w: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6" w:lineRule="exact"/>
              <w:ind w:left="1758" w:hanging="1758"/>
              <w:rPr>
                <w:rFonts w:asciiTheme="minorHAnsi" w:eastAsia="SimSun" w:hAnsiTheme="minorHAnsi" w:cs="Arial"/>
                <w:sz w:val="18"/>
                <w:szCs w:val="18"/>
                <w:lang w:val="es-ES_tradnl"/>
              </w:rPr>
            </w:pP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n-US"/>
              </w:rPr>
              <w:tab/>
            </w:r>
            <w:r w:rsidRPr="00F55FE0">
              <w:rPr>
                <w:rFonts w:asciiTheme="minorHAnsi" w:eastAsia="SimSun" w:hAnsiTheme="minorHAnsi" w:cs="Arial"/>
                <w:sz w:val="18"/>
                <w:szCs w:val="18"/>
                <w:lang w:val="es-ES_tradnl"/>
              </w:rPr>
              <w:t>iii)</w:t>
            </w:r>
            <w:r w:rsidRPr="00F55FE0">
              <w:rPr>
                <w:rFonts w:asciiTheme="minorHAnsi" w:eastAsia="SimSun" w:hAnsiTheme="minorHAnsi" w:cs="Arial"/>
                <w:sz w:val="18"/>
                <w:szCs w:val="18"/>
                <w:lang w:val="es-ES_tradnl"/>
              </w:rPr>
              <w:tab/>
              <w:t>Other countries</w:t>
            </w:r>
            <w:r w:rsidRPr="00F55FE0">
              <w:rPr>
                <w:rFonts w:asciiTheme="minorHAnsi" w:eastAsia="SimSun" w:hAnsiTheme="minorHAnsi" w:cs="Arial"/>
                <w:sz w:val="18"/>
                <w:szCs w:val="18"/>
                <w:lang w:val="es-ES_tradnl"/>
              </w:rPr>
              <w:tab/>
            </w:r>
          </w:p>
        </w:tc>
        <w:tc>
          <w:tcPr>
            <w:tcW w:w="2247" w:type="dxa"/>
            <w:tcBorders>
              <w:left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96"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r>
            <w:r w:rsidRPr="00F55FE0">
              <w:rPr>
                <w:rFonts w:asciiTheme="minorHAnsi" w:eastAsia="SimSun" w:hAnsiTheme="minorHAnsi" w:cs="Arial"/>
                <w:sz w:val="18"/>
                <w:szCs w:val="18"/>
              </w:rPr>
              <w:br/>
              <w:t>0.13</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6" w:lineRule="exact"/>
              <w:jc w:val="center"/>
              <w:rPr>
                <w:rFonts w:asciiTheme="minorHAnsi" w:eastAsia="SimSun" w:hAnsiTheme="minorHAnsi" w:cs="Arial"/>
                <w:sz w:val="18"/>
                <w:szCs w:val="18"/>
              </w:rPr>
            </w:pPr>
            <w:r w:rsidRPr="00F55FE0">
              <w:rPr>
                <w:rFonts w:asciiTheme="minorHAnsi" w:eastAsia="SimSun" w:hAnsiTheme="minorHAnsi" w:cs="Arial"/>
                <w:sz w:val="18"/>
                <w:szCs w:val="18"/>
              </w:rPr>
              <w:br/>
            </w:r>
            <w:r w:rsidRPr="00F55FE0">
              <w:rPr>
                <w:rFonts w:asciiTheme="minorHAnsi" w:eastAsia="SimSun" w:hAnsiTheme="minorHAnsi" w:cs="Arial"/>
                <w:sz w:val="18"/>
                <w:szCs w:val="18"/>
              </w:rPr>
              <w:br/>
              <w:t>0.16</w:t>
            </w:r>
          </w:p>
          <w:p w:rsidR="00A20228" w:rsidRPr="00F55FE0" w:rsidRDefault="00A20228" w:rsidP="00A20228">
            <w:pPr>
              <w:keepNext/>
              <w:tabs>
                <w:tab w:val="clear" w:pos="1276"/>
                <w:tab w:val="clear" w:pos="1843"/>
                <w:tab w:val="clear" w:pos="5387"/>
                <w:tab w:val="clear" w:pos="5954"/>
                <w:tab w:val="left" w:pos="284"/>
                <w:tab w:val="left" w:pos="851"/>
              </w:tabs>
              <w:spacing w:before="60" w:after="60" w:line="196" w:lineRule="exact"/>
              <w:jc w:val="center"/>
              <w:rPr>
                <w:rFonts w:asciiTheme="minorHAnsi" w:eastAsia="SimSun" w:hAnsiTheme="minorHAnsi" w:cs="Arial"/>
                <w:sz w:val="18"/>
                <w:szCs w:val="18"/>
              </w:rPr>
            </w:pPr>
            <w:r w:rsidRPr="00F55FE0">
              <w:rPr>
                <w:rFonts w:asciiTheme="minorHAnsi" w:eastAsia="SimSun" w:hAnsiTheme="minorHAnsi" w:cs="Arial"/>
                <w:sz w:val="18"/>
                <w:szCs w:val="18"/>
              </w:rPr>
              <w:t>0.16</w:t>
            </w:r>
          </w:p>
        </w:tc>
      </w:tr>
      <w:tr w:rsidR="00A20228" w:rsidRPr="00F55FE0" w:rsidTr="00A20228">
        <w:tc>
          <w:tcPr>
            <w:tcW w:w="5601" w:type="dxa"/>
            <w:tcBorders>
              <w:top w:val="nil"/>
              <w:left w:val="nil"/>
              <w:bottom w:val="nil"/>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40" w:lineRule="exact"/>
              <w:rPr>
                <w:rFonts w:asciiTheme="minorHAnsi" w:eastAsia="SimSun" w:hAnsiTheme="minorHAnsi" w:cs="Arial"/>
                <w:i/>
                <w:iCs/>
                <w:sz w:val="18"/>
                <w:szCs w:val="18"/>
              </w:rPr>
            </w:pPr>
            <w:r w:rsidRPr="00F55FE0">
              <w:rPr>
                <w:rFonts w:asciiTheme="minorHAnsi" w:eastAsia="SimSun" w:hAnsiTheme="minorHAnsi" w:cs="Arial"/>
                <w:i/>
                <w:iCs/>
                <w:sz w:val="18"/>
                <w:szCs w:val="18"/>
              </w:rPr>
              <w:t>(continued)</w:t>
            </w:r>
          </w:p>
        </w:tc>
        <w:tc>
          <w:tcPr>
            <w:tcW w:w="2247" w:type="dxa"/>
            <w:tcBorders>
              <w:left w:val="single" w:sz="6" w:space="0" w:color="auto"/>
              <w:bottom w:val="single" w:sz="6" w:space="0" w:color="auto"/>
              <w:right w:val="single" w:sz="6" w:space="0" w:color="auto"/>
            </w:tcBorders>
          </w:tcPr>
          <w:p w:rsidR="00A20228" w:rsidRPr="00F55FE0" w:rsidRDefault="00A20228" w:rsidP="00A20228">
            <w:pPr>
              <w:keepNext/>
              <w:tabs>
                <w:tab w:val="clear" w:pos="1276"/>
                <w:tab w:val="clear" w:pos="1843"/>
                <w:tab w:val="clear" w:pos="5387"/>
                <w:tab w:val="clear" w:pos="5954"/>
                <w:tab w:val="left" w:pos="284"/>
                <w:tab w:val="left" w:pos="851"/>
              </w:tabs>
              <w:spacing w:before="60" w:after="60" w:line="140" w:lineRule="exact"/>
              <w:jc w:val="center"/>
              <w:rPr>
                <w:rFonts w:asciiTheme="minorHAnsi" w:eastAsia="SimSun" w:hAnsiTheme="minorHAnsi" w:cs="Arial"/>
                <w:sz w:val="18"/>
                <w:szCs w:val="18"/>
              </w:rPr>
            </w:pP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line="140" w:lineRule="exact"/>
        <w:textAlignment w:val="auto"/>
        <w:rPr>
          <w:rFonts w:asciiTheme="minorHAnsi" w:eastAsia="SimSun" w:hAnsiTheme="minorHAnsi" w:cs="Arial"/>
          <w:bCs/>
          <w:sz w:val="16"/>
          <w:szCs w:val="16"/>
          <w:lang w:val="en-US" w:eastAsia="zh-CN"/>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n-US"/>
        </w:rPr>
      </w:pPr>
      <w:r w:rsidRPr="00F55FE0">
        <w:rPr>
          <w:rFonts w:asciiTheme="minorHAnsi" w:hAnsiTheme="minorHAnsi"/>
          <w:sz w:val="18"/>
          <w:lang w:val="en-US"/>
        </w:rPr>
        <w:br w:type="page"/>
      </w:r>
    </w:p>
    <w:tbl>
      <w:tblPr>
        <w:tblW w:w="7848" w:type="dxa"/>
        <w:tblLayout w:type="fixed"/>
        <w:tblCellMar>
          <w:left w:w="107" w:type="dxa"/>
          <w:right w:w="107" w:type="dxa"/>
        </w:tblCellMar>
        <w:tblLook w:val="0000"/>
      </w:tblPr>
      <w:tblGrid>
        <w:gridCol w:w="5601"/>
        <w:gridCol w:w="2247"/>
      </w:tblGrid>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40" w:lineRule="exact"/>
              <w:jc w:val="left"/>
              <w:rPr>
                <w:rFonts w:asciiTheme="minorHAnsi" w:eastAsia="SimSun" w:hAnsiTheme="minorHAnsi" w:cs="Arial"/>
                <w:i/>
                <w:iCs/>
                <w:sz w:val="18"/>
                <w:szCs w:val="18"/>
              </w:rPr>
            </w:pPr>
            <w:r w:rsidRPr="007073E1">
              <w:rPr>
                <w:rFonts w:asciiTheme="minorHAnsi" w:eastAsia="SimSun" w:hAnsiTheme="minorHAnsi" w:cs="Arial"/>
                <w:i/>
                <w:iCs/>
                <w:sz w:val="18"/>
                <w:szCs w:val="18"/>
              </w:rPr>
              <w:lastRenderedPageBreak/>
              <w:t>(cont.)</w:t>
            </w:r>
          </w:p>
        </w:tc>
        <w:tc>
          <w:tcPr>
            <w:tcW w:w="2247" w:type="dxa"/>
            <w:tcBorders>
              <w:top w:val="single" w:sz="6" w:space="0" w:color="auto"/>
              <w:left w:val="single" w:sz="6" w:space="0" w:color="auto"/>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1</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ab/>
              <w:t>2.</w:t>
            </w:r>
            <w:r w:rsidRPr="007073E1">
              <w:rPr>
                <w:rFonts w:asciiTheme="minorHAnsi" w:eastAsia="SimSun" w:hAnsiTheme="minorHAnsi" w:cs="Arial"/>
                <w:sz w:val="18"/>
                <w:szCs w:val="18"/>
                <w:lang w:val="es-ES_tradnl"/>
              </w:rPr>
              <w:tab/>
              <w:t>Ship-to-ship</w:t>
            </w:r>
          </w:p>
        </w:tc>
        <w:tc>
          <w:tcPr>
            <w:tcW w:w="2247" w:type="dxa"/>
            <w:tcBorders>
              <w:top w:val="single" w:sz="6" w:space="0" w:color="auto"/>
              <w:left w:val="single" w:sz="6" w:space="0" w:color="auto"/>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a)</w:t>
            </w:r>
            <w:r w:rsidRPr="007073E1">
              <w:rPr>
                <w:rFonts w:asciiTheme="minorHAnsi" w:eastAsia="SimSun" w:hAnsiTheme="minorHAnsi" w:cs="Arial"/>
                <w:sz w:val="18"/>
                <w:szCs w:val="18"/>
                <w:lang w:val="en-US"/>
              </w:rPr>
              <w:tab/>
              <w:t>Peak hours</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POR: 0300 – 1900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IOR: 0300 – 1900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AORE: 0600 – 2200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AORW: 0700 – 2300 h UTC</w:t>
            </w:r>
          </w:p>
        </w:tc>
        <w:tc>
          <w:tcPr>
            <w:tcW w:w="2247" w:type="dxa"/>
            <w:tcBorders>
              <w:top w:val="nil"/>
              <w:left w:val="single" w:sz="6" w:space="0" w:color="auto"/>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br/>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w:t>
            </w:r>
            <w:r w:rsidRPr="007073E1">
              <w:rPr>
                <w:rFonts w:asciiTheme="minorHAnsi" w:eastAsia="SimSun" w:hAnsiTheme="minorHAnsi" w:cs="Arial"/>
                <w:sz w:val="18"/>
                <w:szCs w:val="18"/>
                <w:lang w:val="en-US"/>
              </w:rPr>
              <w:tab/>
              <w:t>Inmarsat–B</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ii)</w:t>
            </w:r>
            <w:r w:rsidRPr="007073E1">
              <w:rPr>
                <w:rFonts w:asciiTheme="minorHAnsi" w:eastAsia="SimSun" w:hAnsiTheme="minorHAnsi" w:cs="Arial"/>
                <w:sz w:val="18"/>
                <w:szCs w:val="18"/>
                <w:lang w:val="en-US"/>
              </w:rPr>
              <w:tab/>
              <w:t>Inmarsat–M</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fr-CH"/>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fr-CH"/>
              </w:rPr>
              <w:t>iii)</w:t>
            </w:r>
            <w:r w:rsidRPr="007073E1">
              <w:rPr>
                <w:rFonts w:asciiTheme="minorHAnsi" w:eastAsia="SimSun" w:hAnsiTheme="minorHAnsi" w:cs="Arial"/>
                <w:sz w:val="18"/>
                <w:szCs w:val="18"/>
                <w:lang w:val="fr-CH"/>
              </w:rPr>
              <w:tab/>
              <w:t>Inmarsat–Mini-M / Fleet</w:t>
            </w:r>
            <w:r w:rsidRPr="007073E1">
              <w:rPr>
                <w:rFonts w:asciiTheme="minorHAnsi" w:eastAsia="SimSun" w:hAnsiTheme="minorHAnsi" w:cs="Arial"/>
                <w:sz w:val="18"/>
                <w:szCs w:val="18"/>
                <w:lang w:val="fr-CH"/>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fr-CH"/>
              </w:rPr>
            </w:pPr>
            <w:r w:rsidRPr="007073E1">
              <w:rPr>
                <w:rFonts w:asciiTheme="minorHAnsi" w:eastAsia="SimSun" w:hAnsiTheme="minorHAnsi" w:cs="Arial"/>
                <w:sz w:val="18"/>
                <w:szCs w:val="18"/>
                <w:lang w:val="fr-CH"/>
              </w:rPr>
              <w:tab/>
            </w:r>
            <w:r w:rsidRPr="007073E1">
              <w:rPr>
                <w:rFonts w:asciiTheme="minorHAnsi" w:eastAsia="SimSun" w:hAnsiTheme="minorHAnsi" w:cs="Arial"/>
                <w:sz w:val="18"/>
                <w:szCs w:val="18"/>
                <w:lang w:val="fr-CH"/>
              </w:rPr>
              <w:tab/>
            </w:r>
            <w:r w:rsidRPr="007073E1">
              <w:rPr>
                <w:rFonts w:asciiTheme="minorHAnsi" w:eastAsia="SimSun" w:hAnsiTheme="minorHAnsi" w:cs="Arial"/>
                <w:sz w:val="18"/>
                <w:szCs w:val="18"/>
                <w:lang w:val="fr-CH"/>
              </w:rPr>
              <w:tab/>
              <w:t>iv)</w:t>
            </w:r>
            <w:r w:rsidRPr="007073E1">
              <w:rPr>
                <w:rFonts w:asciiTheme="minorHAnsi" w:eastAsia="SimSun" w:hAnsiTheme="minorHAnsi" w:cs="Arial"/>
                <w:sz w:val="18"/>
                <w:szCs w:val="18"/>
                <w:lang w:val="fr-CH"/>
              </w:rPr>
              <w:tab/>
              <w:t>Inmarsat–C</w:t>
            </w:r>
            <w:r w:rsidRPr="007073E1">
              <w:rPr>
                <w:rFonts w:asciiTheme="minorHAnsi" w:eastAsia="SimSun" w:hAnsiTheme="minorHAnsi" w:cs="Arial"/>
                <w:sz w:val="18"/>
                <w:szCs w:val="18"/>
                <w:lang w:val="fr-CH"/>
              </w:rPr>
              <w:tab/>
            </w:r>
          </w:p>
        </w:tc>
        <w:tc>
          <w:tcPr>
            <w:tcW w:w="2247" w:type="dxa"/>
            <w:tcBorders>
              <w:left w:val="single" w:sz="6" w:space="0" w:color="auto"/>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0.40</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0.50</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0.32</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b)</w:t>
            </w:r>
            <w:r w:rsidRPr="007073E1">
              <w:rPr>
                <w:rFonts w:asciiTheme="minorHAnsi" w:eastAsia="SimSun" w:hAnsiTheme="minorHAnsi" w:cs="Arial"/>
                <w:sz w:val="18"/>
                <w:szCs w:val="18"/>
                <w:lang w:val="en-US"/>
              </w:rPr>
              <w:tab/>
              <w:t>Off-peak hours</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POR: 1900 – 0300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IOR: 1900 – 0300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AORE: 2200 – 0600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AORW: 2300 – 0700 h UTC</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w:t>
            </w:r>
            <w:r w:rsidRPr="007073E1">
              <w:rPr>
                <w:rFonts w:asciiTheme="minorHAnsi" w:eastAsia="SimSun" w:hAnsiTheme="minorHAnsi" w:cs="Arial"/>
                <w:sz w:val="18"/>
                <w:szCs w:val="18"/>
                <w:lang w:val="en-US"/>
              </w:rPr>
              <w:tab/>
              <w:t>Inmarsat–B</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ii)</w:t>
            </w:r>
            <w:r w:rsidRPr="007073E1">
              <w:rPr>
                <w:rFonts w:asciiTheme="minorHAnsi" w:eastAsia="SimSun" w:hAnsiTheme="minorHAnsi" w:cs="Arial"/>
                <w:sz w:val="18"/>
                <w:szCs w:val="18"/>
                <w:lang w:val="en-US"/>
              </w:rPr>
              <w:tab/>
              <w:t>Inmarsat–M</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fr-CH"/>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fr-CH"/>
              </w:rPr>
              <w:t>iii)</w:t>
            </w:r>
            <w:r w:rsidRPr="007073E1">
              <w:rPr>
                <w:rFonts w:asciiTheme="minorHAnsi" w:eastAsia="SimSun" w:hAnsiTheme="minorHAnsi" w:cs="Arial"/>
                <w:sz w:val="18"/>
                <w:szCs w:val="18"/>
                <w:lang w:val="fr-CH"/>
              </w:rPr>
              <w:tab/>
              <w:t>Inmarsat–Mini-M / Fleet</w:t>
            </w:r>
            <w:r w:rsidRPr="007073E1">
              <w:rPr>
                <w:rFonts w:asciiTheme="minorHAnsi" w:eastAsia="SimSun" w:hAnsiTheme="minorHAnsi" w:cs="Arial"/>
                <w:sz w:val="18"/>
                <w:szCs w:val="18"/>
                <w:lang w:val="fr-CH"/>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fr-CH"/>
              </w:rPr>
            </w:pPr>
            <w:r w:rsidRPr="007073E1">
              <w:rPr>
                <w:rFonts w:asciiTheme="minorHAnsi" w:eastAsia="SimSun" w:hAnsiTheme="minorHAnsi" w:cs="Arial"/>
                <w:sz w:val="18"/>
                <w:szCs w:val="18"/>
                <w:lang w:val="fr-CH"/>
              </w:rPr>
              <w:tab/>
            </w:r>
            <w:r w:rsidRPr="007073E1">
              <w:rPr>
                <w:rFonts w:asciiTheme="minorHAnsi" w:eastAsia="SimSun" w:hAnsiTheme="minorHAnsi" w:cs="Arial"/>
                <w:sz w:val="18"/>
                <w:szCs w:val="18"/>
                <w:lang w:val="fr-CH"/>
              </w:rPr>
              <w:tab/>
            </w:r>
            <w:r w:rsidRPr="007073E1">
              <w:rPr>
                <w:rFonts w:asciiTheme="minorHAnsi" w:eastAsia="SimSun" w:hAnsiTheme="minorHAnsi" w:cs="Arial"/>
                <w:sz w:val="18"/>
                <w:szCs w:val="18"/>
                <w:lang w:val="fr-CH"/>
              </w:rPr>
              <w:tab/>
              <w:t>iv)</w:t>
            </w:r>
            <w:r w:rsidRPr="007073E1">
              <w:rPr>
                <w:rFonts w:asciiTheme="minorHAnsi" w:eastAsia="SimSun" w:hAnsiTheme="minorHAnsi" w:cs="Arial"/>
                <w:sz w:val="18"/>
                <w:szCs w:val="18"/>
                <w:lang w:val="fr-CH"/>
              </w:rPr>
              <w:tab/>
              <w:t>Inmarsat–C</w:t>
            </w:r>
            <w:r w:rsidRPr="007073E1">
              <w:rPr>
                <w:rFonts w:asciiTheme="minorHAnsi" w:eastAsia="SimSun" w:hAnsiTheme="minorHAnsi" w:cs="Arial"/>
                <w:sz w:val="18"/>
                <w:szCs w:val="18"/>
                <w:lang w:val="fr-CH"/>
              </w:rPr>
              <w:tab/>
            </w:r>
          </w:p>
        </w:tc>
        <w:tc>
          <w:tcPr>
            <w:tcW w:w="2247" w:type="dxa"/>
            <w:tcBorders>
              <w:top w:val="nil"/>
              <w:left w:val="single" w:sz="6" w:space="0" w:color="auto"/>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br/>
            </w:r>
            <w:r w:rsidRPr="007073E1">
              <w:rPr>
                <w:rFonts w:asciiTheme="minorHAnsi" w:eastAsia="SimSun" w:hAnsiTheme="minorHAnsi" w:cs="Arial"/>
                <w:sz w:val="18"/>
                <w:szCs w:val="18"/>
                <w:lang w:val="fr-FR"/>
              </w:rPr>
              <w:br/>
            </w:r>
            <w:r w:rsidRPr="007073E1">
              <w:rPr>
                <w:rFonts w:asciiTheme="minorHAnsi" w:eastAsia="SimSun" w:hAnsiTheme="minorHAnsi" w:cs="Arial"/>
                <w:sz w:val="18"/>
                <w:szCs w:val="18"/>
                <w:lang w:val="fr-FR"/>
              </w:rPr>
              <w:br/>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0.38</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0.48</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0.29</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fr-FR"/>
              </w:rPr>
            </w:pPr>
          </w:p>
        </w:tc>
        <w:tc>
          <w:tcPr>
            <w:tcW w:w="2247" w:type="dxa"/>
            <w:tcBorders>
              <w:top w:val="nil"/>
              <w:left w:val="single" w:sz="6" w:space="0" w:color="auto"/>
              <w:bottom w:val="single" w:sz="6" w:space="0" w:color="auto"/>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tc>
      </w:tr>
    </w:tbl>
    <w:p w:rsidR="00A20228" w:rsidRPr="00F55FE0" w:rsidRDefault="00A20228" w:rsidP="00A20228">
      <w:pPr>
        <w:tabs>
          <w:tab w:val="clear" w:pos="567"/>
          <w:tab w:val="clear" w:pos="1276"/>
          <w:tab w:val="clear" w:pos="1843"/>
          <w:tab w:val="clear" w:pos="5387"/>
          <w:tab w:val="clear" w:pos="5954"/>
        </w:tabs>
        <w:spacing w:before="0"/>
        <w:rPr>
          <w:rFonts w:asciiTheme="minorHAnsi" w:hAnsiTheme="minorHAnsi"/>
          <w:sz w:val="4"/>
          <w:lang w:val="fr-FR"/>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
          <w:bCs/>
          <w:lang w:val="en-US" w:eastAsia="zh-CN"/>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bCs/>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CS7</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Inmarsat–Fleet</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YAMAGUCHI land earth station covering the AORE, AORW, POR and IOR regions.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line="160" w:lineRule="exact"/>
        <w:jc w:val="left"/>
        <w:textAlignment w:val="auto"/>
        <w:rPr>
          <w:rFonts w:asciiTheme="minorHAnsi" w:eastAsia="SimSun" w:hAnsiTheme="minorHAnsi" w:cs="Arial"/>
          <w:bCs/>
          <w:lang w:val="en-US" w:eastAsia="zh-CN"/>
        </w:rPr>
      </w:pPr>
    </w:p>
    <w:tbl>
      <w:tblPr>
        <w:tblW w:w="7848" w:type="dxa"/>
        <w:tblLayout w:type="fixed"/>
        <w:tblCellMar>
          <w:left w:w="107" w:type="dxa"/>
          <w:right w:w="107" w:type="dxa"/>
        </w:tblCellMar>
        <w:tblLook w:val="0000"/>
      </w:tblPr>
      <w:tblGrid>
        <w:gridCol w:w="5601"/>
        <w:gridCol w:w="2247"/>
      </w:tblGrid>
      <w:tr w:rsidR="00A20228" w:rsidRPr="00F55FE0" w:rsidTr="00A20228">
        <w:tc>
          <w:tcPr>
            <w:tcW w:w="5601" w:type="dxa"/>
            <w:tcBorders>
              <w:top w:val="nil"/>
              <w:left w:val="nil"/>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n-US"/>
              </w:rPr>
            </w:pPr>
          </w:p>
        </w:tc>
        <w:tc>
          <w:tcPr>
            <w:tcW w:w="2247" w:type="dxa"/>
            <w:tcBorders>
              <w:top w:val="single" w:sz="6" w:space="0" w:color="auto"/>
              <w:left w:val="nil"/>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Telephone</w:t>
            </w:r>
          </w:p>
        </w:tc>
      </w:tr>
      <w:tr w:rsidR="00A20228" w:rsidRPr="00F55FE0" w:rsidTr="00A20228">
        <w:tc>
          <w:tcPr>
            <w:tcW w:w="5601" w:type="dxa"/>
            <w:tcBorders>
              <w:top w:val="nil"/>
              <w:left w:val="nil"/>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fr-FR"/>
              </w:rPr>
            </w:pPr>
          </w:p>
        </w:tc>
        <w:tc>
          <w:tcPr>
            <w:tcW w:w="2247" w:type="dxa"/>
            <w:tcBorders>
              <w:top w:val="single" w:sz="6" w:space="0" w:color="auto"/>
              <w:left w:val="nil"/>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SDR</w:t>
            </w:r>
          </w:p>
        </w:tc>
      </w:tr>
      <w:tr w:rsidR="00A20228" w:rsidRPr="00F55FE0" w:rsidTr="00A20228">
        <w:tc>
          <w:tcPr>
            <w:tcW w:w="5601" w:type="dxa"/>
            <w:tcBorders>
              <w:top w:val="nil"/>
              <w:left w:val="nil"/>
              <w:bottom w:val="nil"/>
              <w:right w:val="nil"/>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fr-FR"/>
              </w:rPr>
            </w:pPr>
          </w:p>
        </w:tc>
        <w:tc>
          <w:tcPr>
            <w:tcW w:w="2247" w:type="dxa"/>
            <w:vMerge w:val="restart"/>
            <w:tcBorders>
              <w:top w:val="single" w:sz="6" w:space="0" w:color="auto"/>
              <w:left w:val="single" w:sz="6" w:space="0" w:color="auto"/>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fr-CH"/>
              </w:rPr>
              <w:t>International direct dialling</w:t>
            </w:r>
          </w:p>
        </w:tc>
      </w:tr>
      <w:tr w:rsidR="00A20228" w:rsidRPr="00F55FE0" w:rsidTr="00A20228">
        <w:tc>
          <w:tcPr>
            <w:tcW w:w="5601" w:type="dxa"/>
            <w:tcBorders>
              <w:top w:val="nil"/>
              <w:left w:val="nil"/>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rPr>
            </w:pPr>
          </w:p>
        </w:tc>
        <w:tc>
          <w:tcPr>
            <w:tcW w:w="2247" w:type="dxa"/>
            <w:vMerge/>
            <w:tcBorders>
              <w:left w:val="single" w:sz="6" w:space="0" w:color="auto"/>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rPr>
            </w:pPr>
          </w:p>
        </w:tc>
      </w:tr>
      <w:tr w:rsidR="00A20228" w:rsidRPr="00F55FE0" w:rsidTr="00A20228">
        <w:tc>
          <w:tcPr>
            <w:tcW w:w="5601" w:type="dxa"/>
            <w:tcBorders>
              <w:top w:val="nil"/>
              <w:left w:val="nil"/>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s-ES_tradnl"/>
              </w:rPr>
            </w:pPr>
          </w:p>
        </w:tc>
        <w:tc>
          <w:tcPr>
            <w:tcW w:w="2247" w:type="dxa"/>
            <w:vMerge/>
            <w:tcBorders>
              <w:left w:val="single" w:sz="6" w:space="0" w:color="auto"/>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
              </w:rPr>
            </w:pPr>
          </w:p>
        </w:tc>
      </w:tr>
      <w:tr w:rsidR="00A20228" w:rsidRPr="00F55FE0" w:rsidTr="00A20228">
        <w:tc>
          <w:tcPr>
            <w:tcW w:w="5601" w:type="dxa"/>
            <w:tcBorders>
              <w:top w:val="nil"/>
              <w:left w:val="nil"/>
              <w:bottom w:val="nil"/>
              <w:right w:val="nil"/>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es-ES"/>
              </w:rPr>
            </w:pPr>
          </w:p>
        </w:tc>
        <w:tc>
          <w:tcPr>
            <w:tcW w:w="2247" w:type="dxa"/>
            <w:tcBorders>
              <w:top w:val="single" w:sz="6" w:space="0" w:color="auto"/>
              <w:left w:val="single" w:sz="6" w:space="0" w:color="auto"/>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s-ES"/>
              </w:rPr>
            </w:pPr>
            <w:r w:rsidRPr="007073E1">
              <w:rPr>
                <w:rFonts w:asciiTheme="minorHAnsi" w:eastAsia="SimSun" w:hAnsiTheme="minorHAnsi" w:cs="Arial"/>
                <w:b/>
                <w:bCs/>
                <w:sz w:val="18"/>
                <w:szCs w:val="18"/>
                <w:lang w:val="es-ES"/>
              </w:rPr>
              <w:t>Each 6 seconds</w:t>
            </w:r>
          </w:p>
        </w:tc>
      </w:tr>
      <w:tr w:rsidR="00A20228" w:rsidRPr="00F55FE0" w:rsidTr="00A20228">
        <w:tc>
          <w:tcPr>
            <w:tcW w:w="5601" w:type="dxa"/>
            <w:tcBorders>
              <w:top w:val="nil"/>
              <w:left w:val="nil"/>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b/>
                <w:bCs/>
                <w:sz w:val="18"/>
                <w:szCs w:val="18"/>
                <w:lang w:val="fr-FR"/>
              </w:rPr>
            </w:pPr>
          </w:p>
        </w:tc>
        <w:tc>
          <w:tcPr>
            <w:tcW w:w="2247" w:type="dxa"/>
            <w:tcBorders>
              <w:top w:val="single" w:sz="6" w:space="0" w:color="auto"/>
              <w:left w:val="single" w:sz="6" w:space="0" w:color="auto"/>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1</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t>1.</w:t>
            </w:r>
            <w:r w:rsidRPr="007073E1">
              <w:rPr>
                <w:rFonts w:asciiTheme="minorHAnsi" w:eastAsia="SimSun" w:hAnsiTheme="minorHAnsi" w:cs="Arial"/>
                <w:sz w:val="18"/>
                <w:szCs w:val="18"/>
                <w:lang w:val="en-US"/>
              </w:rPr>
              <w:tab/>
              <w:t>Ship-to-shore</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a)</w:t>
            </w:r>
            <w:r w:rsidRPr="007073E1">
              <w:rPr>
                <w:rFonts w:asciiTheme="minorHAnsi" w:eastAsia="SimSun" w:hAnsiTheme="minorHAnsi" w:cs="Arial"/>
                <w:sz w:val="18"/>
                <w:szCs w:val="18"/>
                <w:lang w:val="en-US"/>
              </w:rPr>
              <w:tab/>
              <w:t>Peak hours</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POR: 0300 – 1900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IOR: 0300 – 1900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AORE: 0600 – 2200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AORW: 0700 – 2300 h UTC</w:t>
            </w:r>
          </w:p>
        </w:tc>
        <w:tc>
          <w:tcPr>
            <w:tcW w:w="2247" w:type="dxa"/>
            <w:tcBorders>
              <w:top w:val="single" w:sz="6" w:space="0" w:color="auto"/>
              <w:left w:val="single" w:sz="6" w:space="0" w:color="auto"/>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br/>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w:t>
            </w:r>
            <w:r w:rsidRPr="007073E1">
              <w:rPr>
                <w:rFonts w:asciiTheme="minorHAnsi" w:eastAsia="SimSun" w:hAnsiTheme="minorHAnsi" w:cs="Arial"/>
                <w:sz w:val="18"/>
                <w:szCs w:val="18"/>
                <w:lang w:val="en-US"/>
              </w:rPr>
              <w:tab/>
              <w:t>J, HKG, KOR, Taiwan (Province of China), PHL, SNG</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ii)</w:t>
            </w:r>
            <w:r w:rsidRPr="007073E1">
              <w:rPr>
                <w:rFonts w:asciiTheme="minorHAnsi" w:eastAsia="SimSun" w:hAnsiTheme="minorHAnsi" w:cs="Arial"/>
                <w:sz w:val="18"/>
                <w:szCs w:val="18"/>
                <w:lang w:val="en-US"/>
              </w:rPr>
              <w:tab/>
              <w:t>ALS, AUS, BEL, CAN, CHN, CNR, CYP, D, E, F, G, GRC, GUM, HOL, HWA, I, IND, MEX, MRA, NOR, NZL, RUS, S, SUI, USA</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s-ES_tradnl"/>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s-ES_tradnl"/>
              </w:rPr>
              <w:t>iii)</w:t>
            </w:r>
            <w:r w:rsidRPr="007073E1">
              <w:rPr>
                <w:rFonts w:asciiTheme="minorHAnsi" w:eastAsia="SimSun" w:hAnsiTheme="minorHAnsi" w:cs="Arial"/>
                <w:sz w:val="18"/>
                <w:szCs w:val="18"/>
                <w:lang w:val="es-ES_tradnl"/>
              </w:rPr>
              <w:tab/>
              <w:t>Other countries</w:t>
            </w:r>
            <w:r w:rsidRPr="007073E1">
              <w:rPr>
                <w:rFonts w:asciiTheme="minorHAnsi" w:eastAsia="SimSun" w:hAnsiTheme="minorHAnsi" w:cs="Arial"/>
                <w:sz w:val="18"/>
                <w:szCs w:val="18"/>
                <w:lang w:val="es-ES_tradnl"/>
              </w:rPr>
              <w:tab/>
            </w:r>
          </w:p>
        </w:tc>
        <w:tc>
          <w:tcPr>
            <w:tcW w:w="2247" w:type="dxa"/>
            <w:tcBorders>
              <w:top w:val="nil"/>
              <w:left w:val="single" w:sz="6" w:space="0" w:color="auto"/>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br/>
              <w:t>0.23</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br/>
            </w:r>
            <w:r w:rsidRPr="007073E1">
              <w:rPr>
                <w:rFonts w:asciiTheme="minorHAnsi" w:eastAsia="SimSun" w:hAnsiTheme="minorHAnsi" w:cs="Arial"/>
                <w:sz w:val="18"/>
                <w:szCs w:val="18"/>
              </w:rPr>
              <w:br/>
              <w:t>0.26</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0.34</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b)</w:t>
            </w:r>
            <w:r w:rsidRPr="007073E1">
              <w:rPr>
                <w:rFonts w:asciiTheme="minorHAnsi" w:eastAsia="SimSun" w:hAnsiTheme="minorHAnsi" w:cs="Arial"/>
                <w:sz w:val="18"/>
                <w:szCs w:val="18"/>
                <w:lang w:val="en-US"/>
              </w:rPr>
              <w:tab/>
              <w:t>Off-peak hours</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POR: 1900 – 0300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IOR: 1900 – 0300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AORE: 2200 – 0600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AORW: 2300 – 0700 h UTC</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w:t>
            </w:r>
            <w:r w:rsidRPr="007073E1">
              <w:rPr>
                <w:rFonts w:asciiTheme="minorHAnsi" w:eastAsia="SimSun" w:hAnsiTheme="minorHAnsi" w:cs="Arial"/>
                <w:sz w:val="18"/>
                <w:szCs w:val="18"/>
                <w:lang w:val="en-US"/>
              </w:rPr>
              <w:tab/>
              <w:t>J, HKG, KOR, Taiwan (Province of China), PHL, SNG</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ii)</w:t>
            </w:r>
            <w:r w:rsidRPr="007073E1">
              <w:rPr>
                <w:rFonts w:asciiTheme="minorHAnsi" w:eastAsia="SimSun" w:hAnsiTheme="minorHAnsi" w:cs="Arial"/>
                <w:sz w:val="18"/>
                <w:szCs w:val="18"/>
                <w:lang w:val="en-US"/>
              </w:rPr>
              <w:tab/>
              <w:t>ALS, AUS, BEL, CAN, CHN, CNR, CYP, D, E, F, G, GRC, GUM, HOL, HWA, I, IND, MEX, MRA, NOR, NZL, RUS, S, SUI, USA</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rPr>
                <w:rFonts w:asciiTheme="minorHAnsi" w:eastAsia="SimSun" w:hAnsiTheme="minorHAnsi" w:cs="Arial"/>
                <w:sz w:val="18"/>
                <w:szCs w:val="18"/>
                <w:lang w:val="es-ES_tradnl"/>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iii)</w:t>
            </w:r>
            <w:r w:rsidRPr="007073E1">
              <w:rPr>
                <w:rFonts w:asciiTheme="minorHAnsi" w:eastAsia="SimSun" w:hAnsiTheme="minorHAnsi" w:cs="Arial"/>
                <w:sz w:val="18"/>
                <w:szCs w:val="18"/>
                <w:lang w:val="en-US"/>
              </w:rPr>
              <w:tab/>
              <w:t>Other</w:t>
            </w:r>
            <w:r w:rsidRPr="007073E1">
              <w:rPr>
                <w:rFonts w:asciiTheme="minorHAnsi" w:eastAsia="SimSun" w:hAnsiTheme="minorHAnsi" w:cs="Arial"/>
                <w:sz w:val="18"/>
                <w:szCs w:val="18"/>
                <w:lang w:val="es-ES_tradnl"/>
              </w:rPr>
              <w:t xml:space="preserve"> countries</w:t>
            </w:r>
            <w:r w:rsidRPr="007073E1">
              <w:rPr>
                <w:rFonts w:asciiTheme="minorHAnsi" w:eastAsia="SimSun" w:hAnsiTheme="minorHAnsi" w:cs="Arial"/>
                <w:sz w:val="18"/>
                <w:szCs w:val="18"/>
                <w:lang w:val="es-ES_tradnl"/>
              </w:rPr>
              <w:tab/>
            </w:r>
          </w:p>
        </w:tc>
        <w:tc>
          <w:tcPr>
            <w:tcW w:w="2247" w:type="dxa"/>
            <w:tcBorders>
              <w:top w:val="nil"/>
              <w:left w:val="single" w:sz="6" w:space="0" w:color="auto"/>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br/>
            </w:r>
            <w:r w:rsidRPr="007073E1">
              <w:rPr>
                <w:rFonts w:asciiTheme="minorHAnsi" w:eastAsia="SimSun" w:hAnsiTheme="minorHAnsi" w:cs="Arial"/>
                <w:sz w:val="18"/>
                <w:szCs w:val="18"/>
                <w:lang w:val="es-ES_tradnl"/>
              </w:rPr>
              <w:br/>
            </w:r>
            <w:r w:rsidRPr="007073E1">
              <w:rPr>
                <w:rFonts w:asciiTheme="minorHAnsi" w:eastAsia="SimSun" w:hAnsiTheme="minorHAnsi" w:cs="Arial"/>
                <w:sz w:val="18"/>
                <w:szCs w:val="18"/>
                <w:lang w:val="es-ES_tradnl"/>
              </w:rPr>
              <w:br/>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lang w:val="es-ES_tradnl"/>
              </w:rPr>
              <w:br/>
            </w:r>
            <w:r w:rsidRPr="007073E1">
              <w:rPr>
                <w:rFonts w:asciiTheme="minorHAnsi" w:eastAsia="SimSun" w:hAnsiTheme="minorHAnsi" w:cs="Arial"/>
                <w:sz w:val="18"/>
                <w:szCs w:val="18"/>
              </w:rPr>
              <w:t>0.16</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br/>
            </w:r>
            <w:r w:rsidRPr="007073E1">
              <w:rPr>
                <w:rFonts w:asciiTheme="minorHAnsi" w:eastAsia="SimSun" w:hAnsiTheme="minorHAnsi" w:cs="Arial"/>
                <w:sz w:val="18"/>
                <w:szCs w:val="18"/>
              </w:rPr>
              <w:br/>
              <w:t>0.22</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0.22</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i/>
                <w:iCs/>
                <w:sz w:val="18"/>
                <w:szCs w:val="18"/>
              </w:rPr>
            </w:pPr>
            <w:r w:rsidRPr="007073E1">
              <w:rPr>
                <w:rFonts w:asciiTheme="minorHAnsi" w:eastAsia="SimSun" w:hAnsiTheme="minorHAnsi" w:cs="Arial"/>
                <w:i/>
                <w:iCs/>
                <w:sz w:val="18"/>
                <w:szCs w:val="18"/>
              </w:rPr>
              <w:t>(continued)</w:t>
            </w:r>
          </w:p>
        </w:tc>
        <w:tc>
          <w:tcPr>
            <w:tcW w:w="2247" w:type="dxa"/>
            <w:tcBorders>
              <w:top w:val="nil"/>
              <w:left w:val="single" w:sz="6" w:space="0" w:color="auto"/>
              <w:bottom w:val="single" w:sz="6" w:space="0" w:color="auto"/>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p>
        </w:tc>
      </w:tr>
    </w:tbl>
    <w:p w:rsidR="00A20228" w:rsidRPr="00F55FE0" w:rsidRDefault="00A20228" w:rsidP="00A20228">
      <w:pPr>
        <w:tabs>
          <w:tab w:val="clear" w:pos="567"/>
          <w:tab w:val="clear" w:pos="1276"/>
          <w:tab w:val="clear" w:pos="1843"/>
          <w:tab w:val="clear" w:pos="5387"/>
          <w:tab w:val="clear" w:pos="5954"/>
          <w:tab w:val="left" w:pos="284"/>
        </w:tabs>
        <w:spacing w:before="0" w:line="160" w:lineRule="exact"/>
        <w:rPr>
          <w:rFonts w:asciiTheme="minorHAnsi" w:hAnsiTheme="minorHAnsi"/>
          <w:sz w:val="16"/>
          <w:szCs w:val="16"/>
          <w:lang w:val="en-US"/>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en-US"/>
        </w:rPr>
      </w:pPr>
      <w:r w:rsidRPr="00F55FE0">
        <w:rPr>
          <w:rFonts w:asciiTheme="minorHAnsi" w:hAnsiTheme="minorHAnsi"/>
          <w:sz w:val="18"/>
          <w:lang w:val="en-US"/>
        </w:rPr>
        <w:br w:type="page"/>
      </w:r>
    </w:p>
    <w:tbl>
      <w:tblPr>
        <w:tblW w:w="7848" w:type="dxa"/>
        <w:tblLayout w:type="fixed"/>
        <w:tblCellMar>
          <w:left w:w="107" w:type="dxa"/>
          <w:right w:w="107" w:type="dxa"/>
        </w:tblCellMar>
        <w:tblLook w:val="0000"/>
      </w:tblPr>
      <w:tblGrid>
        <w:gridCol w:w="5601"/>
        <w:gridCol w:w="2247"/>
      </w:tblGrid>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i/>
                <w:iCs/>
                <w:sz w:val="18"/>
                <w:szCs w:val="18"/>
              </w:rPr>
            </w:pPr>
            <w:r w:rsidRPr="007073E1">
              <w:rPr>
                <w:rFonts w:asciiTheme="minorHAnsi" w:eastAsia="SimSun" w:hAnsiTheme="minorHAnsi" w:cs="Arial"/>
                <w:i/>
                <w:iCs/>
                <w:sz w:val="18"/>
                <w:szCs w:val="18"/>
              </w:rPr>
              <w:lastRenderedPageBreak/>
              <w:t>(cont.)</w:t>
            </w:r>
          </w:p>
        </w:tc>
        <w:tc>
          <w:tcPr>
            <w:tcW w:w="2247" w:type="dxa"/>
            <w:tcBorders>
              <w:top w:val="single" w:sz="6" w:space="0" w:color="auto"/>
              <w:left w:val="single" w:sz="6" w:space="0" w:color="auto"/>
              <w:bottom w:val="nil"/>
              <w:right w:val="single" w:sz="6" w:space="0" w:color="auto"/>
            </w:tcBorders>
            <w:vAlign w:val="center"/>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1</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ab/>
              <w:t>2.</w:t>
            </w:r>
            <w:r w:rsidRPr="007073E1">
              <w:rPr>
                <w:rFonts w:asciiTheme="minorHAnsi" w:eastAsia="SimSun" w:hAnsiTheme="minorHAnsi" w:cs="Arial"/>
                <w:sz w:val="18"/>
                <w:szCs w:val="18"/>
                <w:lang w:val="es-ES_tradnl"/>
              </w:rPr>
              <w:tab/>
              <w:t>Ship-to-ship</w:t>
            </w:r>
          </w:p>
        </w:tc>
        <w:tc>
          <w:tcPr>
            <w:tcW w:w="2247" w:type="dxa"/>
            <w:tcBorders>
              <w:top w:val="single" w:sz="6" w:space="0" w:color="auto"/>
              <w:left w:val="single" w:sz="6" w:space="0" w:color="auto"/>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a)</w:t>
            </w:r>
            <w:r w:rsidRPr="007073E1">
              <w:rPr>
                <w:rFonts w:asciiTheme="minorHAnsi" w:eastAsia="SimSun" w:hAnsiTheme="minorHAnsi" w:cs="Arial"/>
                <w:sz w:val="18"/>
                <w:szCs w:val="18"/>
                <w:lang w:val="en-US"/>
              </w:rPr>
              <w:tab/>
              <w:t>Peak hours</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POR: 0300 – 1900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IOR: 0300 – 1900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AORE: 0600 – 2200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AORW: 0700 – 2300 h UTC</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w:t>
            </w:r>
            <w:r w:rsidRPr="007073E1">
              <w:rPr>
                <w:rFonts w:asciiTheme="minorHAnsi" w:eastAsia="SimSun" w:hAnsiTheme="minorHAnsi" w:cs="Arial"/>
                <w:sz w:val="18"/>
                <w:szCs w:val="18"/>
                <w:lang w:val="en-US"/>
              </w:rPr>
              <w:tab/>
              <w:t>Inmarsat–B</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ii)</w:t>
            </w:r>
            <w:r w:rsidRPr="007073E1">
              <w:rPr>
                <w:rFonts w:asciiTheme="minorHAnsi" w:eastAsia="SimSun" w:hAnsiTheme="minorHAnsi" w:cs="Arial"/>
                <w:sz w:val="18"/>
                <w:szCs w:val="18"/>
                <w:lang w:val="en-US"/>
              </w:rPr>
              <w:tab/>
              <w:t>Inmarsat–M</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fr-CH"/>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fr-CH"/>
              </w:rPr>
              <w:t>iii)</w:t>
            </w:r>
            <w:r w:rsidRPr="007073E1">
              <w:rPr>
                <w:rFonts w:asciiTheme="minorHAnsi" w:eastAsia="SimSun" w:hAnsiTheme="minorHAnsi" w:cs="Arial"/>
                <w:sz w:val="18"/>
                <w:szCs w:val="18"/>
                <w:lang w:val="fr-CH"/>
              </w:rPr>
              <w:tab/>
              <w:t>Inmarsat–Mini-M / Fleet</w:t>
            </w:r>
            <w:r w:rsidRPr="007073E1">
              <w:rPr>
                <w:rFonts w:asciiTheme="minorHAnsi" w:eastAsia="SimSun" w:hAnsiTheme="minorHAnsi" w:cs="Arial"/>
                <w:sz w:val="18"/>
                <w:szCs w:val="18"/>
                <w:lang w:val="fr-CH"/>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fr-CH"/>
              </w:rPr>
            </w:pPr>
            <w:r w:rsidRPr="007073E1">
              <w:rPr>
                <w:rFonts w:asciiTheme="minorHAnsi" w:eastAsia="SimSun" w:hAnsiTheme="minorHAnsi" w:cs="Arial"/>
                <w:sz w:val="18"/>
                <w:szCs w:val="18"/>
                <w:lang w:val="fr-CH"/>
              </w:rPr>
              <w:tab/>
            </w:r>
            <w:r w:rsidRPr="007073E1">
              <w:rPr>
                <w:rFonts w:asciiTheme="minorHAnsi" w:eastAsia="SimSun" w:hAnsiTheme="minorHAnsi" w:cs="Arial"/>
                <w:sz w:val="18"/>
                <w:szCs w:val="18"/>
                <w:lang w:val="fr-CH"/>
              </w:rPr>
              <w:tab/>
            </w:r>
            <w:r w:rsidRPr="007073E1">
              <w:rPr>
                <w:rFonts w:asciiTheme="minorHAnsi" w:eastAsia="SimSun" w:hAnsiTheme="minorHAnsi" w:cs="Arial"/>
                <w:sz w:val="18"/>
                <w:szCs w:val="18"/>
                <w:lang w:val="fr-CH"/>
              </w:rPr>
              <w:tab/>
              <w:t>iv)</w:t>
            </w:r>
            <w:r w:rsidRPr="007073E1">
              <w:rPr>
                <w:rFonts w:asciiTheme="minorHAnsi" w:eastAsia="SimSun" w:hAnsiTheme="minorHAnsi" w:cs="Arial"/>
                <w:sz w:val="18"/>
                <w:szCs w:val="18"/>
                <w:lang w:val="fr-CH"/>
              </w:rPr>
              <w:tab/>
              <w:t>Inmarsat–C</w:t>
            </w:r>
            <w:r w:rsidRPr="007073E1">
              <w:rPr>
                <w:rFonts w:asciiTheme="minorHAnsi" w:eastAsia="SimSun" w:hAnsiTheme="minorHAnsi" w:cs="Arial"/>
                <w:sz w:val="18"/>
                <w:szCs w:val="18"/>
                <w:lang w:val="fr-CH"/>
              </w:rPr>
              <w:tab/>
            </w:r>
          </w:p>
        </w:tc>
        <w:tc>
          <w:tcPr>
            <w:tcW w:w="2247" w:type="dxa"/>
            <w:tcBorders>
              <w:top w:val="nil"/>
              <w:left w:val="single" w:sz="6" w:space="0" w:color="auto"/>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br/>
            </w:r>
            <w:r w:rsidRPr="007073E1">
              <w:rPr>
                <w:rFonts w:asciiTheme="minorHAnsi" w:eastAsia="SimSun" w:hAnsiTheme="minorHAnsi" w:cs="Arial"/>
                <w:sz w:val="18"/>
                <w:szCs w:val="18"/>
                <w:lang w:val="fr-FR"/>
              </w:rPr>
              <w:br/>
            </w:r>
            <w:r w:rsidRPr="007073E1">
              <w:rPr>
                <w:rFonts w:asciiTheme="minorHAnsi" w:eastAsia="SimSun" w:hAnsiTheme="minorHAnsi" w:cs="Arial"/>
                <w:sz w:val="18"/>
                <w:szCs w:val="18"/>
                <w:lang w:val="fr-FR"/>
              </w:rPr>
              <w:br/>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0.48</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0.58</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0.39</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b)</w:t>
            </w:r>
            <w:r w:rsidRPr="007073E1">
              <w:rPr>
                <w:rFonts w:asciiTheme="minorHAnsi" w:eastAsia="SimSun" w:hAnsiTheme="minorHAnsi" w:cs="Arial"/>
                <w:sz w:val="18"/>
                <w:szCs w:val="18"/>
                <w:lang w:val="en-US"/>
              </w:rPr>
              <w:tab/>
              <w:t xml:space="preserve">Off-peak hours </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POR: 1900 – 0300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IOR: 1900 – 0300 h UTC</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 xml:space="preserve">AORE: 2200 – 0600 h UTC </w:t>
            </w:r>
            <w:r w:rsidRPr="007073E1">
              <w:rPr>
                <w:rFonts w:asciiTheme="minorHAnsi" w:eastAsia="SimSun" w:hAnsiTheme="minorHAnsi" w:cs="Arial"/>
                <w:sz w:val="18"/>
                <w:szCs w:val="18"/>
                <w:lang w:val="en-US"/>
              </w:rPr>
              <w:br/>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w:t>
            </w:r>
            <w:r w:rsidRPr="007073E1">
              <w:rPr>
                <w:rFonts w:asciiTheme="minorHAnsi" w:eastAsia="SimSun" w:hAnsiTheme="minorHAnsi" w:cs="Arial"/>
                <w:sz w:val="18"/>
                <w:szCs w:val="18"/>
                <w:lang w:val="en-US"/>
              </w:rPr>
              <w:tab/>
              <w:t>AORW: 2300 – 0700 h UTC</w:t>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w:t>
            </w:r>
            <w:r w:rsidRPr="007073E1">
              <w:rPr>
                <w:rFonts w:asciiTheme="minorHAnsi" w:eastAsia="SimSun" w:hAnsiTheme="minorHAnsi" w:cs="Arial"/>
                <w:sz w:val="18"/>
                <w:szCs w:val="18"/>
                <w:lang w:val="en-US"/>
              </w:rPr>
              <w:tab/>
              <w:t>Inmarsat–B</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t>ii)</w:t>
            </w:r>
            <w:r w:rsidRPr="007073E1">
              <w:rPr>
                <w:rFonts w:asciiTheme="minorHAnsi" w:eastAsia="SimSun" w:hAnsiTheme="minorHAnsi" w:cs="Arial"/>
                <w:sz w:val="18"/>
                <w:szCs w:val="18"/>
                <w:lang w:val="en-US"/>
              </w:rPr>
              <w:tab/>
              <w:t>Inmarsat–M</w:t>
            </w:r>
            <w:r w:rsidRPr="007073E1">
              <w:rPr>
                <w:rFonts w:asciiTheme="minorHAnsi" w:eastAsia="SimSun" w:hAnsiTheme="minorHAnsi" w:cs="Arial"/>
                <w:sz w:val="18"/>
                <w:szCs w:val="18"/>
                <w:lang w:val="en-US"/>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fr-CH"/>
              </w:rPr>
            </w:pP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en-US"/>
              </w:rPr>
              <w:tab/>
            </w:r>
            <w:r w:rsidRPr="007073E1">
              <w:rPr>
                <w:rFonts w:asciiTheme="minorHAnsi" w:eastAsia="SimSun" w:hAnsiTheme="minorHAnsi" w:cs="Arial"/>
                <w:sz w:val="18"/>
                <w:szCs w:val="18"/>
                <w:lang w:val="fr-CH"/>
              </w:rPr>
              <w:t>iii)</w:t>
            </w:r>
            <w:r w:rsidRPr="007073E1">
              <w:rPr>
                <w:rFonts w:asciiTheme="minorHAnsi" w:eastAsia="SimSun" w:hAnsiTheme="minorHAnsi" w:cs="Arial"/>
                <w:sz w:val="18"/>
                <w:szCs w:val="18"/>
                <w:lang w:val="fr-CH"/>
              </w:rPr>
              <w:tab/>
              <w:t>Inmarsat–Mini-M / Fleet</w:t>
            </w:r>
            <w:r w:rsidRPr="007073E1">
              <w:rPr>
                <w:rFonts w:asciiTheme="minorHAnsi" w:eastAsia="SimSun" w:hAnsiTheme="minorHAnsi" w:cs="Arial"/>
                <w:sz w:val="18"/>
                <w:szCs w:val="18"/>
                <w:lang w:val="fr-CH"/>
              </w:rPr>
              <w:tab/>
            </w:r>
          </w:p>
          <w:p w:rsidR="00A20228" w:rsidRPr="007073E1" w:rsidRDefault="00A20228" w:rsidP="00A20228">
            <w:pPr>
              <w:keepNext/>
              <w:tabs>
                <w:tab w:val="clear" w:pos="567"/>
                <w:tab w:val="clear" w:pos="1276"/>
                <w:tab w:val="clear" w:pos="1843"/>
                <w:tab w:val="clear" w:pos="5387"/>
                <w:tab w:val="clear" w:pos="5954"/>
                <w:tab w:val="left" w:pos="794"/>
                <w:tab w:val="left" w:pos="1134"/>
                <w:tab w:val="left" w:pos="1474"/>
                <w:tab w:val="left" w:pos="1758"/>
                <w:tab w:val="right" w:leader="dot" w:pos="5245"/>
              </w:tabs>
              <w:spacing w:before="60" w:after="60" w:line="199" w:lineRule="exact"/>
              <w:ind w:left="1758" w:hanging="1758"/>
              <w:jc w:val="left"/>
              <w:rPr>
                <w:rFonts w:asciiTheme="minorHAnsi" w:eastAsia="SimSun" w:hAnsiTheme="minorHAnsi" w:cs="Arial"/>
                <w:sz w:val="18"/>
                <w:szCs w:val="18"/>
                <w:lang w:val="fr-FR"/>
              </w:rPr>
            </w:pPr>
            <w:r w:rsidRPr="007073E1">
              <w:rPr>
                <w:rFonts w:asciiTheme="minorHAnsi" w:eastAsia="SimSun" w:hAnsiTheme="minorHAnsi" w:cs="Arial"/>
                <w:sz w:val="18"/>
                <w:szCs w:val="18"/>
                <w:lang w:val="fr-CH"/>
              </w:rPr>
              <w:tab/>
            </w:r>
            <w:r w:rsidRPr="007073E1">
              <w:rPr>
                <w:rFonts w:asciiTheme="minorHAnsi" w:eastAsia="SimSun" w:hAnsiTheme="minorHAnsi" w:cs="Arial"/>
                <w:sz w:val="18"/>
                <w:szCs w:val="18"/>
                <w:lang w:val="fr-CH"/>
              </w:rPr>
              <w:tab/>
            </w:r>
            <w:r w:rsidRPr="007073E1">
              <w:rPr>
                <w:rFonts w:asciiTheme="minorHAnsi" w:eastAsia="SimSun" w:hAnsiTheme="minorHAnsi" w:cs="Arial"/>
                <w:sz w:val="18"/>
                <w:szCs w:val="18"/>
                <w:lang w:val="fr-CH"/>
              </w:rPr>
              <w:tab/>
              <w:t>iv)</w:t>
            </w:r>
            <w:r w:rsidRPr="007073E1">
              <w:rPr>
                <w:rFonts w:asciiTheme="minorHAnsi" w:eastAsia="SimSun" w:hAnsiTheme="minorHAnsi" w:cs="Arial"/>
                <w:sz w:val="18"/>
                <w:szCs w:val="18"/>
                <w:lang w:val="fr-CH"/>
              </w:rPr>
              <w:tab/>
              <w:t>Inmarsat</w:t>
            </w:r>
            <w:r w:rsidRPr="007073E1">
              <w:rPr>
                <w:rFonts w:asciiTheme="minorHAnsi" w:eastAsia="SimSun" w:hAnsiTheme="minorHAnsi" w:cs="Arial"/>
                <w:sz w:val="18"/>
                <w:szCs w:val="18"/>
                <w:lang w:val="fr-FR"/>
              </w:rPr>
              <w:t>–C</w:t>
            </w:r>
            <w:r w:rsidRPr="007073E1">
              <w:rPr>
                <w:rFonts w:asciiTheme="minorHAnsi" w:eastAsia="SimSun" w:hAnsiTheme="minorHAnsi" w:cs="Arial"/>
                <w:sz w:val="18"/>
                <w:szCs w:val="18"/>
                <w:lang w:val="fr-FR"/>
              </w:rPr>
              <w:tab/>
            </w:r>
          </w:p>
        </w:tc>
        <w:tc>
          <w:tcPr>
            <w:tcW w:w="2247" w:type="dxa"/>
            <w:tcBorders>
              <w:top w:val="nil"/>
              <w:left w:val="single" w:sz="6" w:space="0" w:color="auto"/>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br/>
            </w:r>
            <w:r w:rsidRPr="007073E1">
              <w:rPr>
                <w:rFonts w:asciiTheme="minorHAnsi" w:eastAsia="SimSun" w:hAnsiTheme="minorHAnsi" w:cs="Arial"/>
                <w:sz w:val="18"/>
                <w:szCs w:val="18"/>
                <w:lang w:val="fr-FR"/>
              </w:rPr>
              <w:br/>
            </w:r>
            <w:r w:rsidRPr="007073E1">
              <w:rPr>
                <w:rFonts w:asciiTheme="minorHAnsi" w:eastAsia="SimSun" w:hAnsiTheme="minorHAnsi" w:cs="Arial"/>
                <w:sz w:val="18"/>
                <w:szCs w:val="18"/>
                <w:lang w:val="fr-FR"/>
              </w:rPr>
              <w:br/>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0.41</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0.51</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0.32</w:t>
            </w:r>
          </w:p>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w:t>
            </w:r>
          </w:p>
        </w:tc>
      </w:tr>
      <w:tr w:rsidR="00A20228" w:rsidRPr="00F55FE0" w:rsidTr="00A20228">
        <w:tc>
          <w:tcPr>
            <w:tcW w:w="5601" w:type="dxa"/>
            <w:tcBorders>
              <w:top w:val="nil"/>
              <w:left w:val="nil"/>
              <w:bottom w:val="nil"/>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fr-FR"/>
              </w:rPr>
            </w:pPr>
          </w:p>
        </w:tc>
        <w:tc>
          <w:tcPr>
            <w:tcW w:w="2247" w:type="dxa"/>
            <w:tcBorders>
              <w:top w:val="nil"/>
              <w:left w:val="single" w:sz="6" w:space="0" w:color="auto"/>
              <w:bottom w:val="single" w:sz="6" w:space="0" w:color="auto"/>
              <w:right w:val="single" w:sz="6" w:space="0" w:color="auto"/>
            </w:tcBorders>
          </w:tcPr>
          <w:p w:rsidR="00A20228" w:rsidRPr="007073E1" w:rsidRDefault="00A20228" w:rsidP="00A20228">
            <w:pPr>
              <w:keepNext/>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p>
        </w:tc>
      </w:tr>
    </w:tbl>
    <w:p w:rsidR="00A20228" w:rsidRPr="00F55FE0" w:rsidRDefault="00A20228" w:rsidP="00A20228">
      <w:pPr>
        <w:tabs>
          <w:tab w:val="clear" w:pos="567"/>
          <w:tab w:val="clear" w:pos="1276"/>
          <w:tab w:val="clear" w:pos="1843"/>
          <w:tab w:val="clear" w:pos="5387"/>
          <w:tab w:val="clear" w:pos="5954"/>
          <w:tab w:val="left" w:pos="284"/>
        </w:tabs>
        <w:spacing w:before="0"/>
        <w:jc w:val="left"/>
        <w:rPr>
          <w:rFonts w:asciiTheme="minorHAnsi" w:hAnsiTheme="minorHAnsi" w:cs="Calibri"/>
          <w:b/>
          <w:lang w:val="en-US"/>
        </w:rPr>
      </w:pPr>
    </w:p>
    <w:p w:rsidR="00737746" w:rsidRPr="007A4C96" w:rsidRDefault="00737746" w:rsidP="00737746">
      <w:pPr>
        <w:pStyle w:val="TableText3"/>
        <w:framePr w:hSpace="0" w:wrap="auto" w:vAnchor="margin" w:xAlign="left" w:yAlign="inline"/>
        <w:tabs>
          <w:tab w:val="clear" w:pos="284"/>
          <w:tab w:val="clear" w:pos="567"/>
          <w:tab w:val="clear" w:pos="851"/>
          <w:tab w:val="left" w:pos="574"/>
          <w:tab w:val="left" w:pos="1134"/>
          <w:tab w:val="left" w:pos="1474"/>
          <w:tab w:val="left" w:pos="1758"/>
        </w:tabs>
        <w:jc w:val="both"/>
        <w:rPr>
          <w:rFonts w:cstheme="minorHAnsi"/>
          <w:b/>
          <w:bCs/>
          <w:lang w:val="en-US"/>
        </w:rPr>
      </w:pPr>
      <w:r>
        <w:rPr>
          <w:rFonts w:cstheme="minorHAnsi"/>
          <w:b/>
          <w:bCs/>
          <w:lang w:val="en-US"/>
        </w:rPr>
        <w:t>SNG</w:t>
      </w:r>
      <w:r>
        <w:rPr>
          <w:rFonts w:cstheme="minorHAnsi"/>
          <w:b/>
          <w:bCs/>
          <w:lang w:val="en-US"/>
        </w:rPr>
        <w:tab/>
        <w:t>Singapore</w:t>
      </w:r>
    </w:p>
    <w:p w:rsidR="00737746" w:rsidRPr="002A32EB" w:rsidRDefault="00737746" w:rsidP="00737746">
      <w:pPr>
        <w:pStyle w:val="TableText3"/>
        <w:framePr w:hSpace="0" w:wrap="auto" w:vAnchor="margin" w:xAlign="left" w:yAlign="inline"/>
        <w:tabs>
          <w:tab w:val="clear" w:pos="284"/>
          <w:tab w:val="clear" w:pos="567"/>
          <w:tab w:val="clear" w:pos="851"/>
          <w:tab w:val="left" w:pos="794"/>
          <w:tab w:val="left" w:pos="1134"/>
          <w:tab w:val="left" w:pos="1474"/>
          <w:tab w:val="left" w:pos="1758"/>
        </w:tabs>
        <w:spacing w:before="240"/>
        <w:jc w:val="both"/>
        <w:rPr>
          <w:rFonts w:cstheme="minorHAnsi"/>
          <w:b/>
          <w:bCs/>
          <w:lang w:val="en-US"/>
        </w:rPr>
      </w:pPr>
      <w:r w:rsidRPr="002A32EB">
        <w:rPr>
          <w:rFonts w:cstheme="minorHAnsi"/>
          <w:b/>
          <w:bCs/>
          <w:lang w:val="en-US"/>
        </w:rPr>
        <w:t xml:space="preserve">Notes concerning "Systems in the maritime mobile-satellite service that provide a public correspondence service" </w:t>
      </w:r>
      <w:r w:rsidRPr="002A32EB">
        <w:rPr>
          <w:rFonts w:cstheme="minorHAnsi"/>
          <w:b/>
          <w:bCs/>
          <w:sz w:val="24"/>
          <w:szCs w:val="24"/>
          <w:lang w:val="en-US"/>
        </w:rPr>
        <w:t>*</w:t>
      </w:r>
    </w:p>
    <w:p w:rsidR="00A20228" w:rsidRPr="00F55FE0" w:rsidRDefault="00A20228" w:rsidP="00A20228">
      <w:pPr>
        <w:tabs>
          <w:tab w:val="clear" w:pos="567"/>
          <w:tab w:val="clear" w:pos="1276"/>
          <w:tab w:val="clear" w:pos="1843"/>
          <w:tab w:val="clear" w:pos="5387"/>
          <w:tab w:val="clear" w:pos="5954"/>
          <w:tab w:val="left" w:pos="284"/>
        </w:tabs>
        <w:spacing w:before="0"/>
        <w:jc w:val="left"/>
        <w:rPr>
          <w:rFonts w:asciiTheme="minorHAnsi" w:hAnsiTheme="minorHAnsi" w:cs="Calibri"/>
          <w:b/>
          <w:bCs/>
          <w:lang w:val="en-US"/>
        </w:rPr>
      </w:pPr>
    </w:p>
    <w:p w:rsidR="00A20228" w:rsidRPr="00F55FE0" w:rsidRDefault="00A20228" w:rsidP="00A20228">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asciiTheme="minorHAnsi" w:eastAsia="SimSun" w:hAnsiTheme="minorHAnsi" w:cs="Calibri"/>
          <w:b/>
          <w:bCs/>
          <w:lang w:val="en-US"/>
        </w:rPr>
      </w:pPr>
      <w:r w:rsidRPr="00F55FE0">
        <w:rPr>
          <w:rFonts w:asciiTheme="minorHAnsi" w:eastAsia="SimSun" w:hAnsiTheme="minorHAnsi" w:cs="Calibri"/>
          <w:lang w:val="en-US"/>
        </w:rPr>
        <w:t>Notes</w:t>
      </w:r>
      <w:r w:rsidRPr="00F55FE0">
        <w:rPr>
          <w:rFonts w:asciiTheme="minorHAnsi" w:eastAsia="SimSun" w:hAnsiTheme="minorHAnsi" w:cs="Calibri"/>
          <w:lang w:val="en-US"/>
        </w:rPr>
        <w:tab/>
      </w:r>
      <w:r w:rsidRPr="00F55FE0">
        <w:rPr>
          <w:rFonts w:asciiTheme="minorHAnsi" w:eastAsia="SimSun" w:hAnsiTheme="minorHAnsi" w:cs="Calibri"/>
          <w:b/>
          <w:bCs/>
          <w:lang w:val="en-US"/>
        </w:rPr>
        <w:t>CS</w:t>
      </w:r>
      <w:r w:rsidRPr="00F55FE0">
        <w:rPr>
          <w:rFonts w:asciiTheme="minorHAnsi" w:eastAsia="SimSun" w:hAnsiTheme="minorHAnsi" w:cs="Calibri"/>
          <w:lang w:val="en-US"/>
        </w:rPr>
        <w:t>1</w:t>
      </w:r>
      <w:r w:rsidRPr="00F55FE0">
        <w:rPr>
          <w:rFonts w:asciiTheme="minorHAnsi" w:eastAsia="SimSun" w:hAnsiTheme="minorHAnsi" w:cs="Calibri"/>
          <w:b/>
          <w:bCs/>
          <w:lang w:val="en-US"/>
        </w:rPr>
        <w:t xml:space="preserve"> </w:t>
      </w:r>
      <w:r w:rsidRPr="00F55FE0">
        <w:rPr>
          <w:rFonts w:asciiTheme="minorHAnsi" w:eastAsia="SimSun" w:hAnsiTheme="minorHAnsi" w:cs="Calibri"/>
          <w:lang w:val="en-US"/>
        </w:rPr>
        <w:t>to</w:t>
      </w:r>
      <w:r w:rsidRPr="00F55FE0">
        <w:rPr>
          <w:rFonts w:asciiTheme="minorHAnsi" w:eastAsia="SimSun" w:hAnsiTheme="minorHAnsi" w:cs="Calibri"/>
          <w:b/>
          <w:bCs/>
          <w:lang w:val="en-US"/>
        </w:rPr>
        <w:t xml:space="preserve"> CS</w:t>
      </w:r>
      <w:r w:rsidRPr="00F55FE0">
        <w:rPr>
          <w:rFonts w:asciiTheme="minorHAnsi" w:eastAsia="SimSun" w:hAnsiTheme="minorHAnsi" w:cs="Calibri"/>
          <w:lang w:val="en-US"/>
        </w:rPr>
        <w:t>14</w:t>
      </w:r>
      <w:r>
        <w:rPr>
          <w:rFonts w:asciiTheme="minorHAnsi" w:eastAsia="SimSun" w:hAnsiTheme="minorHAnsi" w:cs="Calibri"/>
          <w:lang w:val="en-US"/>
        </w:rPr>
        <w:t xml:space="preserve">   </w:t>
      </w:r>
      <w:r w:rsidRPr="00F55FE0">
        <w:rPr>
          <w:rFonts w:asciiTheme="minorHAnsi" w:eastAsia="SimSun" w:hAnsiTheme="minorHAnsi" w:cs="Calibri"/>
          <w:b/>
          <w:bCs/>
          <w:lang w:val="en-US"/>
        </w:rPr>
        <w:t>LIR</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t>CS</w:t>
      </w:r>
      <w:r w:rsidRPr="00F55FE0">
        <w:rPr>
          <w:rFonts w:asciiTheme="minorHAnsi" w:eastAsia="SimSun" w:hAnsiTheme="minorHAnsi" w:cs="Arial"/>
          <w:bCs/>
          <w:lang w:val="en-US" w:eastAsia="zh-CN"/>
        </w:rPr>
        <w:t>1</w:t>
      </w:r>
      <w:r w:rsidRPr="00F55FE0">
        <w:rPr>
          <w:rFonts w:asciiTheme="minorHAnsi" w:eastAsia="SimSun" w:hAnsiTheme="minorHAnsi" w:cs="Arial"/>
          <w:bCs/>
          <w:lang w:val="en-US" w:eastAsia="zh-CN"/>
        </w:rPr>
        <w:tab/>
        <w:t>Coast earth station operated by the Infocomm Development Authority of Singapore (IDA) as part of the Inmarsat system covering the Pacific, Atlantic and Indian Ocean Regions.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A20228" w:rsidRDefault="00A20228" w:rsidP="00A20228">
      <w:pPr>
        <w:tabs>
          <w:tab w:val="clear" w:pos="567"/>
          <w:tab w:val="clear" w:pos="1276"/>
          <w:tab w:val="clear" w:pos="1843"/>
          <w:tab w:val="clear" w:pos="5387"/>
          <w:tab w:val="clear" w:pos="5954"/>
          <w:tab w:val="left" w:pos="284"/>
        </w:tabs>
        <w:spacing w:before="0" w:after="60"/>
        <w:rPr>
          <w:rFonts w:asciiTheme="minorHAnsi" w:hAnsiTheme="minorHAnsi" w:cs="Calibri"/>
          <w:sz w:val="18"/>
          <w:lang w:val="en-US"/>
        </w:rPr>
      </w:pPr>
      <w:r w:rsidRPr="00A20228">
        <w:rPr>
          <w:rFonts w:asciiTheme="minorHAnsi" w:hAnsiTheme="minorHAnsi" w:cs="Calibri"/>
          <w:sz w:val="18"/>
          <w:lang w:val="en-US"/>
        </w:rPr>
        <w:t>____________</w:t>
      </w:r>
    </w:p>
    <w:p w:rsidR="00A20228" w:rsidRPr="00737746" w:rsidRDefault="00A20228" w:rsidP="00A20228">
      <w:pPr>
        <w:tabs>
          <w:tab w:val="clear" w:pos="567"/>
          <w:tab w:val="clear" w:pos="1276"/>
          <w:tab w:val="clear" w:pos="1843"/>
          <w:tab w:val="clear" w:pos="5387"/>
          <w:tab w:val="clear" w:pos="5954"/>
          <w:tab w:val="left" w:pos="284"/>
        </w:tabs>
        <w:spacing w:before="0"/>
        <w:rPr>
          <w:rFonts w:asciiTheme="minorHAnsi" w:hAnsiTheme="minorHAnsi" w:cs="Calibri"/>
          <w:b/>
          <w:bCs/>
          <w:sz w:val="16"/>
          <w:szCs w:val="16"/>
          <w:lang w:val="en-US"/>
        </w:rPr>
      </w:pPr>
      <w:r w:rsidRPr="00737746">
        <w:rPr>
          <w:rFonts w:asciiTheme="minorHAnsi" w:hAnsiTheme="minorHAnsi" w:cs="Calibri"/>
          <w:b/>
          <w:bCs/>
          <w:sz w:val="16"/>
          <w:szCs w:val="16"/>
          <w:lang w:val="en-US"/>
        </w:rPr>
        <w:t>*</w:t>
      </w:r>
      <w:r w:rsidRPr="00737746">
        <w:rPr>
          <w:rFonts w:asciiTheme="minorHAnsi" w:hAnsiTheme="minorHAnsi" w:cs="Calibri"/>
          <w:b/>
          <w:bCs/>
          <w:sz w:val="16"/>
          <w:szCs w:val="16"/>
          <w:lang w:val="en-US"/>
        </w:rPr>
        <w:tab/>
        <w:t>All the notes in List IV are published exclusively in English. Therefore, this amendment is presented only in English.</w:t>
      </w:r>
    </w:p>
    <w:p w:rsidR="00A20228" w:rsidRPr="00F55FE0" w:rsidRDefault="00A20228" w:rsidP="00A20228">
      <w:pPr>
        <w:pageBreakBefore/>
        <w:widowControl w:val="0"/>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2</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Inmarsat–B</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 including landline charges.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1.</w:t>
      </w:r>
      <w:r w:rsidRPr="00F55FE0">
        <w:rPr>
          <w:rFonts w:asciiTheme="minorHAnsi" w:eastAsia="SimSun" w:hAnsiTheme="minorHAnsi" w:cs="Arial"/>
          <w:lang w:val="en-US" w:eastAsia="zh-CN"/>
        </w:rPr>
        <w:tab/>
        <w:t>Telephone (per blocks of 15 seconds)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fr-CH"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fr-CH" w:eastAsia="zh-CN"/>
        </w:rPr>
        <w:t>a)</w:t>
      </w:r>
      <w:r w:rsidRPr="00F55FE0">
        <w:rPr>
          <w:rFonts w:asciiTheme="minorHAnsi" w:eastAsia="SimSun" w:hAnsiTheme="minorHAnsi" w:cs="Arial"/>
          <w:lang w:val="fr-CH" w:eastAsia="zh-CN"/>
        </w:rPr>
        <w:tab/>
        <w:t>Mobile-to-shore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2592"/>
        <w:gridCol w:w="2592"/>
        <w:gridCol w:w="2592"/>
      </w:tblGrid>
      <w:tr w:rsidR="00A20228" w:rsidRPr="00F55FE0" w:rsidTr="00A20228">
        <w:trPr>
          <w:jc w:val="center"/>
        </w:trPr>
        <w:tc>
          <w:tcPr>
            <w:tcW w:w="1134"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Band*</w:t>
            </w:r>
          </w:p>
        </w:tc>
        <w:tc>
          <w:tcPr>
            <w:tcW w:w="6804" w:type="dxa"/>
            <w:gridSpan w:val="3"/>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SDR/min.</w:t>
            </w:r>
          </w:p>
        </w:tc>
      </w:tr>
      <w:tr w:rsidR="00A20228" w:rsidRPr="00F55FE0" w:rsidTr="00A20228">
        <w:trPr>
          <w:jc w:val="center"/>
        </w:trPr>
        <w:tc>
          <w:tcPr>
            <w:tcW w:w="1134"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p>
        </w:tc>
        <w:tc>
          <w:tcPr>
            <w:tcW w:w="4536" w:type="dxa"/>
            <w:gridSpan w:val="2"/>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Voice</w:t>
            </w:r>
          </w:p>
        </w:tc>
        <w:tc>
          <w:tcPr>
            <w:tcW w:w="2268"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Fax and data</w:t>
            </w:r>
          </w:p>
        </w:tc>
      </w:tr>
      <w:tr w:rsidR="00A20228" w:rsidRPr="00F55FE0" w:rsidTr="00A20228">
        <w:trPr>
          <w:jc w:val="center"/>
        </w:trPr>
        <w:tc>
          <w:tcPr>
            <w:tcW w:w="1134"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Peak hours**</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Off-peak hours**</w:t>
            </w:r>
          </w:p>
        </w:tc>
        <w:tc>
          <w:tcPr>
            <w:tcW w:w="2268"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r>
      <w:tr w:rsidR="00A20228" w:rsidRPr="00F55FE0" w:rsidTr="00A20228">
        <w:trPr>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0</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2.51</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1.97</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2.51</w:t>
            </w:r>
          </w:p>
        </w:tc>
      </w:tr>
      <w:tr w:rsidR="00A20228" w:rsidRPr="00F55FE0" w:rsidTr="00A20228">
        <w:trPr>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3.06</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2.07</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3.06</w:t>
            </w:r>
          </w:p>
        </w:tc>
      </w:tr>
      <w:tr w:rsidR="00A20228" w:rsidRPr="00F55FE0" w:rsidTr="00A20228">
        <w:trPr>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2</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3.34</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2.62</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3.34</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fr-CH" w:eastAsia="zh-CN"/>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lang w:val="en-US"/>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b)</w:t>
      </w:r>
      <w:r w:rsidRPr="00F55FE0">
        <w:rPr>
          <w:rFonts w:asciiTheme="minorHAnsi" w:eastAsia="SimSun" w:hAnsiTheme="minorHAnsi" w:cs="Arial"/>
          <w:lang w:val="en-US"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2"/>
        <w:gridCol w:w="1763"/>
        <w:gridCol w:w="23"/>
        <w:gridCol w:w="1785"/>
        <w:gridCol w:w="2019"/>
      </w:tblGrid>
      <w:tr w:rsidR="00A20228" w:rsidRPr="00F55FE0" w:rsidTr="00A20228">
        <w:trPr>
          <w:jc w:val="center"/>
        </w:trPr>
        <w:tc>
          <w:tcPr>
            <w:tcW w:w="3936" w:type="dxa"/>
            <w:vMerge w:val="restart"/>
            <w:tcBorders>
              <w:top w:val="single" w:sz="4" w:space="0" w:color="auto"/>
              <w:left w:val="single" w:sz="4"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es-ES_tradnl"/>
              </w:rPr>
            </w:pPr>
            <w:r w:rsidRPr="00F55FE0">
              <w:rPr>
                <w:rFonts w:asciiTheme="minorHAnsi" w:eastAsia="SimSun" w:hAnsiTheme="minorHAnsi" w:cs="Arial"/>
                <w:b/>
                <w:bCs/>
                <w:lang w:val="es-ES_tradnl"/>
              </w:rPr>
              <w:t>Services</w:t>
            </w:r>
          </w:p>
        </w:tc>
        <w:tc>
          <w:tcPr>
            <w:tcW w:w="6270" w:type="dxa"/>
            <w:gridSpan w:val="4"/>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fr-FR"/>
              </w:rPr>
            </w:pPr>
            <w:r w:rsidRPr="00F55FE0">
              <w:rPr>
                <w:rFonts w:asciiTheme="minorHAnsi" w:eastAsia="SimSun" w:hAnsiTheme="minorHAnsi" w:cs="Arial"/>
                <w:b/>
                <w:bCs/>
                <w:lang w:val="fr-FR"/>
              </w:rPr>
              <w:t>SDR/min</w:t>
            </w:r>
          </w:p>
        </w:tc>
      </w:tr>
      <w:tr w:rsidR="00A20228" w:rsidRPr="00F55FE0" w:rsidTr="00A20228">
        <w:trPr>
          <w:jc w:val="center"/>
        </w:trPr>
        <w:tc>
          <w:tcPr>
            <w:tcW w:w="3936" w:type="dxa"/>
            <w:vMerge/>
            <w:tcBorders>
              <w:left w:val="single" w:sz="4"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fr-FR"/>
              </w:rPr>
            </w:pPr>
          </w:p>
        </w:tc>
        <w:tc>
          <w:tcPr>
            <w:tcW w:w="4002" w:type="dxa"/>
            <w:gridSpan w:val="3"/>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fr-FR"/>
              </w:rPr>
            </w:pPr>
            <w:r w:rsidRPr="00F55FE0">
              <w:rPr>
                <w:rFonts w:asciiTheme="minorHAnsi" w:eastAsia="SimSun" w:hAnsiTheme="minorHAnsi" w:cs="Arial"/>
                <w:b/>
                <w:bCs/>
                <w:lang w:val="fr-FR"/>
              </w:rPr>
              <w:t>Voice</w:t>
            </w:r>
          </w:p>
        </w:tc>
        <w:tc>
          <w:tcPr>
            <w:tcW w:w="2268" w:type="dxa"/>
            <w:vMerge w:val="restart"/>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es-ES_tradnl"/>
              </w:rPr>
            </w:pPr>
            <w:r w:rsidRPr="00F55FE0">
              <w:rPr>
                <w:rFonts w:asciiTheme="minorHAnsi" w:eastAsia="SimSun" w:hAnsiTheme="minorHAnsi" w:cs="Arial"/>
                <w:b/>
                <w:bCs/>
                <w:lang w:val="es-ES_tradnl"/>
              </w:rPr>
              <w:t>Fax and data</w:t>
            </w:r>
          </w:p>
        </w:tc>
      </w:tr>
      <w:tr w:rsidR="00A20228" w:rsidRPr="00F55FE0" w:rsidTr="00A20228">
        <w:trPr>
          <w:jc w:val="center"/>
        </w:trPr>
        <w:tc>
          <w:tcPr>
            <w:tcW w:w="3936" w:type="dxa"/>
            <w:vMerge/>
            <w:tcBorders>
              <w:left w:val="single" w:sz="4" w:space="0" w:color="auto"/>
            </w:tcBorders>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es-ES_tradnl"/>
              </w:rPr>
            </w:pPr>
          </w:p>
        </w:tc>
        <w:tc>
          <w:tcPr>
            <w:tcW w:w="197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fr-FR"/>
              </w:rPr>
            </w:pPr>
            <w:r w:rsidRPr="00F55FE0">
              <w:rPr>
                <w:rFonts w:asciiTheme="minorHAnsi" w:eastAsia="SimSun" w:hAnsiTheme="minorHAnsi" w:cs="Arial"/>
                <w:b/>
                <w:bCs/>
                <w:lang w:val="fr-FR"/>
              </w:rPr>
              <w:t>Peak hours**</w:t>
            </w:r>
          </w:p>
        </w:tc>
        <w:tc>
          <w:tcPr>
            <w:tcW w:w="2026" w:type="dxa"/>
            <w:gridSpan w:val="2"/>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es-ES_tradnl"/>
              </w:rPr>
            </w:pPr>
            <w:r w:rsidRPr="00F55FE0">
              <w:rPr>
                <w:rFonts w:asciiTheme="minorHAnsi" w:eastAsia="SimSun" w:hAnsiTheme="minorHAnsi" w:cs="Arial"/>
                <w:b/>
                <w:bCs/>
                <w:lang w:val="es-ES_tradnl"/>
              </w:rPr>
              <w:t>Off-peak hours**</w:t>
            </w:r>
          </w:p>
        </w:tc>
        <w:tc>
          <w:tcPr>
            <w:tcW w:w="2268" w:type="dxa"/>
            <w:vMerge/>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lang w:val="es-ES_tradnl"/>
              </w:rPr>
            </w:pPr>
          </w:p>
        </w:tc>
      </w:tr>
      <w:tr w:rsidR="00A20228" w:rsidRPr="00F55FE0" w:rsidTr="00A20228">
        <w:trPr>
          <w:jc w:val="center"/>
        </w:trPr>
        <w:tc>
          <w:tcPr>
            <w:tcW w:w="393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n-US"/>
              </w:rPr>
            </w:pPr>
            <w:r w:rsidRPr="00F55FE0">
              <w:rPr>
                <w:rFonts w:asciiTheme="minorHAnsi" w:eastAsia="SimSun" w:hAnsiTheme="minorHAnsi" w:cs="Arial"/>
                <w:lang w:val="en-US"/>
              </w:rPr>
              <w:t>Inmarsat–B to Inmarsat–B</w:t>
            </w:r>
          </w:p>
        </w:tc>
        <w:tc>
          <w:tcPr>
            <w:tcW w:w="197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5.14</w:t>
            </w:r>
          </w:p>
        </w:tc>
        <w:tc>
          <w:tcPr>
            <w:tcW w:w="2026" w:type="dxa"/>
            <w:gridSpan w:val="2"/>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4.92</w:t>
            </w:r>
          </w:p>
        </w:tc>
        <w:tc>
          <w:tcPr>
            <w:tcW w:w="2268"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5.14</w:t>
            </w:r>
          </w:p>
        </w:tc>
      </w:tr>
      <w:tr w:rsidR="00A20228" w:rsidRPr="00F55FE0" w:rsidTr="00A20228">
        <w:trPr>
          <w:jc w:val="center"/>
        </w:trPr>
        <w:tc>
          <w:tcPr>
            <w:tcW w:w="393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n-US"/>
              </w:rPr>
            </w:pPr>
            <w:r w:rsidRPr="00F55FE0">
              <w:rPr>
                <w:rFonts w:asciiTheme="minorHAnsi" w:eastAsia="SimSun" w:hAnsiTheme="minorHAnsi" w:cs="Arial"/>
                <w:lang w:val="en-US"/>
              </w:rPr>
              <w:t>Inmarsat–B to Inmarsat–B (HSD)</w:t>
            </w:r>
          </w:p>
        </w:tc>
        <w:tc>
          <w:tcPr>
            <w:tcW w:w="197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13.79</w:t>
            </w:r>
          </w:p>
        </w:tc>
        <w:tc>
          <w:tcPr>
            <w:tcW w:w="2026" w:type="dxa"/>
            <w:gridSpan w:val="2"/>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13.07</w:t>
            </w:r>
          </w:p>
        </w:tc>
        <w:tc>
          <w:tcPr>
            <w:tcW w:w="2268"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13.79</w:t>
            </w:r>
          </w:p>
        </w:tc>
      </w:tr>
      <w:tr w:rsidR="00A20228" w:rsidRPr="00F55FE0" w:rsidTr="00A20228">
        <w:trPr>
          <w:jc w:val="center"/>
        </w:trPr>
        <w:tc>
          <w:tcPr>
            <w:tcW w:w="393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n-US"/>
              </w:rPr>
            </w:pPr>
            <w:r w:rsidRPr="00F55FE0">
              <w:rPr>
                <w:rFonts w:asciiTheme="minorHAnsi" w:eastAsia="SimSun" w:hAnsiTheme="minorHAnsi" w:cs="Arial"/>
                <w:lang w:val="en-US"/>
              </w:rPr>
              <w:t>Inmarsat–B to Inmarsat–M</w:t>
            </w:r>
          </w:p>
        </w:tc>
        <w:tc>
          <w:tcPr>
            <w:tcW w:w="197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5.14</w:t>
            </w:r>
          </w:p>
        </w:tc>
        <w:tc>
          <w:tcPr>
            <w:tcW w:w="2026" w:type="dxa"/>
            <w:gridSpan w:val="2"/>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4.92</w:t>
            </w:r>
          </w:p>
        </w:tc>
        <w:tc>
          <w:tcPr>
            <w:tcW w:w="2268"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fr-FR"/>
              </w:rPr>
            </w:pPr>
            <w:r w:rsidRPr="00F55FE0">
              <w:rPr>
                <w:rFonts w:asciiTheme="minorHAnsi" w:eastAsia="SimSun" w:hAnsiTheme="minorHAnsi" w:cs="Arial"/>
                <w:lang w:val="fr-FR"/>
              </w:rPr>
              <w:t>5.14</w:t>
            </w:r>
          </w:p>
        </w:tc>
      </w:tr>
      <w:tr w:rsidR="00A20228" w:rsidRPr="00F55FE0" w:rsidTr="00A20228">
        <w:trPr>
          <w:jc w:val="center"/>
        </w:trPr>
        <w:tc>
          <w:tcPr>
            <w:tcW w:w="393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n-US"/>
              </w:rPr>
            </w:pPr>
            <w:r w:rsidRPr="00F55FE0">
              <w:rPr>
                <w:rFonts w:asciiTheme="minorHAnsi" w:eastAsia="SimSun" w:hAnsiTheme="minorHAnsi" w:cs="Arial"/>
                <w:lang w:val="en-US"/>
              </w:rPr>
              <w:t>Inmarsat–B to Inmarsat–Mini-M/GAN/F77</w:t>
            </w:r>
          </w:p>
        </w:tc>
        <w:tc>
          <w:tcPr>
            <w:tcW w:w="4002" w:type="dxa"/>
            <w:gridSpan w:val="3"/>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5.02</w:t>
            </w:r>
          </w:p>
        </w:tc>
        <w:tc>
          <w:tcPr>
            <w:tcW w:w="2268"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5.02</w:t>
            </w:r>
          </w:p>
        </w:tc>
      </w:tr>
      <w:tr w:rsidR="00A20228" w:rsidRPr="00F55FE0" w:rsidTr="00A20228">
        <w:trPr>
          <w:jc w:val="center"/>
        </w:trPr>
        <w:tc>
          <w:tcPr>
            <w:tcW w:w="393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n-US"/>
              </w:rPr>
            </w:pPr>
            <w:r w:rsidRPr="00F55FE0">
              <w:rPr>
                <w:rFonts w:asciiTheme="minorHAnsi" w:eastAsia="SimSun" w:hAnsiTheme="minorHAnsi" w:cs="Arial"/>
                <w:lang w:val="en-US"/>
              </w:rPr>
              <w:t>Inmarsat–B  to GAN/F77 (ISDN)</w:t>
            </w:r>
          </w:p>
        </w:tc>
        <w:tc>
          <w:tcPr>
            <w:tcW w:w="2001" w:type="dxa"/>
            <w:gridSpan w:val="2"/>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8.56</w:t>
            </w:r>
          </w:p>
        </w:tc>
        <w:tc>
          <w:tcPr>
            <w:tcW w:w="2001"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7.60</w:t>
            </w:r>
          </w:p>
        </w:tc>
        <w:tc>
          <w:tcPr>
            <w:tcW w:w="2268"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8.56</w:t>
            </w:r>
          </w:p>
        </w:tc>
      </w:tr>
      <w:tr w:rsidR="00A20228" w:rsidRPr="00F55FE0" w:rsidTr="00A20228">
        <w:trPr>
          <w:jc w:val="center"/>
        </w:trPr>
        <w:tc>
          <w:tcPr>
            <w:tcW w:w="393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s-ES_tradnl"/>
              </w:rPr>
            </w:pPr>
            <w:r w:rsidRPr="00F55FE0">
              <w:rPr>
                <w:rFonts w:asciiTheme="minorHAnsi" w:eastAsia="SimSun" w:hAnsiTheme="minorHAnsi" w:cs="Arial"/>
                <w:lang w:val="es-ES_tradnl"/>
              </w:rPr>
              <w:t>Inmarsat–B to Iridium</w:t>
            </w:r>
          </w:p>
        </w:tc>
        <w:tc>
          <w:tcPr>
            <w:tcW w:w="4002" w:type="dxa"/>
            <w:gridSpan w:val="3"/>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7.59</w:t>
            </w:r>
          </w:p>
        </w:tc>
        <w:tc>
          <w:tcPr>
            <w:tcW w:w="2268"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7.59</w:t>
            </w:r>
          </w:p>
        </w:tc>
      </w:tr>
      <w:tr w:rsidR="00A20228" w:rsidRPr="00F55FE0" w:rsidTr="00A20228">
        <w:trPr>
          <w:jc w:val="center"/>
        </w:trPr>
        <w:tc>
          <w:tcPr>
            <w:tcW w:w="393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n-US"/>
              </w:rPr>
            </w:pPr>
            <w:r w:rsidRPr="00F55FE0">
              <w:rPr>
                <w:rFonts w:asciiTheme="minorHAnsi" w:eastAsia="SimSun" w:hAnsiTheme="minorHAnsi" w:cs="Arial"/>
                <w:lang w:val="en-US"/>
              </w:rPr>
              <w:t>Inmarsat–B  to BGAN (ISDN)</w:t>
            </w:r>
          </w:p>
        </w:tc>
        <w:tc>
          <w:tcPr>
            <w:tcW w:w="2001" w:type="dxa"/>
            <w:gridSpan w:val="2"/>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3.80</w:t>
            </w:r>
          </w:p>
        </w:tc>
        <w:tc>
          <w:tcPr>
            <w:tcW w:w="2001"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3.49</w:t>
            </w:r>
          </w:p>
        </w:tc>
        <w:tc>
          <w:tcPr>
            <w:tcW w:w="2268"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9.35</w:t>
            </w:r>
          </w:p>
        </w:tc>
      </w:tr>
      <w:tr w:rsidR="00A20228" w:rsidRPr="00F55FE0" w:rsidTr="00A20228">
        <w:trPr>
          <w:jc w:val="center"/>
        </w:trPr>
        <w:tc>
          <w:tcPr>
            <w:tcW w:w="3936"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n-US"/>
              </w:rPr>
            </w:pPr>
            <w:r w:rsidRPr="00F55FE0">
              <w:rPr>
                <w:rFonts w:asciiTheme="minorHAnsi" w:eastAsia="SimSun" w:hAnsiTheme="minorHAnsi" w:cs="Arial"/>
                <w:lang w:val="en-US"/>
              </w:rPr>
              <w:t>Inmarsat–B  to FB (ISDN)</w:t>
            </w:r>
          </w:p>
        </w:tc>
        <w:tc>
          <w:tcPr>
            <w:tcW w:w="2001" w:type="dxa"/>
            <w:gridSpan w:val="2"/>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3.80</w:t>
            </w:r>
          </w:p>
        </w:tc>
        <w:tc>
          <w:tcPr>
            <w:tcW w:w="2001"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3.49</w:t>
            </w:r>
          </w:p>
        </w:tc>
        <w:tc>
          <w:tcPr>
            <w:tcW w:w="2268" w:type="dxa"/>
            <w:vAlign w:val="center"/>
          </w:tcPr>
          <w:p w:rsidR="00A20228" w:rsidRPr="00F55FE0"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lang w:val="es-ES_tradnl"/>
              </w:rPr>
            </w:pPr>
            <w:r w:rsidRPr="00F55FE0">
              <w:rPr>
                <w:rFonts w:asciiTheme="minorHAnsi" w:eastAsia="SimSun" w:hAnsiTheme="minorHAnsi" w:cs="Arial"/>
                <w:lang w:val="es-ES_tradnl"/>
              </w:rPr>
              <w:t>9.35</w:t>
            </w:r>
          </w:p>
        </w:tc>
      </w:tr>
    </w:tbl>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fr-CH"/>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2.</w:t>
      </w:r>
      <w:r w:rsidRPr="00F55FE0">
        <w:rPr>
          <w:rFonts w:asciiTheme="minorHAnsi" w:eastAsia="SimSun" w:hAnsiTheme="minorHAnsi" w:cs="Arial"/>
          <w:lang w:val="en-US" w:eastAsia="zh-CN"/>
        </w:rPr>
        <w:tab/>
        <w:t>Telex</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a)</w:t>
      </w:r>
      <w:r w:rsidRPr="00F55FE0">
        <w:rPr>
          <w:rFonts w:asciiTheme="minorHAnsi" w:eastAsia="SimSun" w:hAnsiTheme="minorHAnsi" w:cs="Arial"/>
          <w:lang w:val="en-US" w:eastAsia="zh-CN"/>
        </w:rPr>
        <w:tab/>
        <w:t>Mobile-to-shore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Band 0*: 2.49 SDR/min.</w:t>
      </w:r>
      <w:r w:rsidRPr="00F55FE0">
        <w:rPr>
          <w:rFonts w:asciiTheme="minorHAnsi" w:eastAsia="SimSun" w:hAnsiTheme="minorHAnsi" w:cs="Arial"/>
          <w:lang w:val="en-US" w:eastAsia="zh-CN"/>
        </w:rPr>
        <w:br/>
        <w:t>–</w:t>
      </w:r>
      <w:r w:rsidRPr="00F55FE0">
        <w:rPr>
          <w:rFonts w:asciiTheme="minorHAnsi" w:eastAsia="SimSun" w:hAnsiTheme="minorHAnsi" w:cs="Arial"/>
          <w:lang w:val="en-US" w:eastAsia="zh-CN"/>
        </w:rPr>
        <w:tab/>
        <w:t>Band 1*: 3.03 SDR/min.</w:t>
      </w:r>
      <w:r w:rsidRPr="00F55FE0">
        <w:rPr>
          <w:rFonts w:asciiTheme="minorHAnsi" w:eastAsia="SimSun" w:hAnsiTheme="minorHAnsi" w:cs="Arial"/>
          <w:lang w:val="en-US" w:eastAsia="zh-CN"/>
        </w:rPr>
        <w:br/>
        <w:t>–</w:t>
      </w:r>
      <w:r w:rsidRPr="00F55FE0">
        <w:rPr>
          <w:rFonts w:asciiTheme="minorHAnsi" w:eastAsia="SimSun" w:hAnsiTheme="minorHAnsi" w:cs="Arial"/>
          <w:lang w:val="en-US" w:eastAsia="zh-CN"/>
        </w:rPr>
        <w:tab/>
        <w:t>Band 2*: 3.80 SDR/min.</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b)</w:t>
      </w:r>
      <w:r w:rsidRPr="00F55FE0">
        <w:rPr>
          <w:rFonts w:asciiTheme="minorHAnsi" w:eastAsia="SimSun" w:hAnsiTheme="minorHAnsi" w:cs="Arial"/>
          <w:lang w:val="en-US" w:eastAsia="zh-CN"/>
        </w:rPr>
        <w:tab/>
        <w:t>Mobile-to-mobile</w:t>
      </w:r>
    </w:p>
    <w:p w:rsidR="00A20228"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Inmarsat–B to Inmarsat–B: 5.13 SDR/min.</w:t>
      </w:r>
      <w:r w:rsidRPr="00F55FE0">
        <w:rPr>
          <w:rFonts w:asciiTheme="minorHAnsi" w:eastAsia="SimSun" w:hAnsiTheme="minorHAnsi" w:cs="Arial"/>
          <w:lang w:val="en-US" w:eastAsia="zh-CN"/>
        </w:rPr>
        <w:br/>
        <w:t>–</w:t>
      </w:r>
      <w:r w:rsidRPr="00F55FE0">
        <w:rPr>
          <w:rFonts w:asciiTheme="minorHAnsi" w:eastAsia="SimSun" w:hAnsiTheme="minorHAnsi" w:cs="Arial"/>
          <w:lang w:val="en-US" w:eastAsia="zh-CN"/>
        </w:rPr>
        <w:tab/>
        <w:t xml:space="preserve">Inmarsat–B to Inmarsat–C: 4.72 SDR/min. </w:t>
      </w:r>
    </w:p>
    <w:p w:rsidR="00A20228"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asciiTheme="minorHAnsi" w:eastAsia="SimSun" w:hAnsiTheme="minorHAnsi" w:cs="Arial"/>
          <w:lang w:val="en-US" w:eastAsia="zh-CN"/>
        </w:rPr>
      </w:pPr>
    </w:p>
    <w:p w:rsidR="00A20228"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_______________</w:t>
      </w: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w:t>
      </w:r>
      <w:r w:rsidRPr="00F55FE0">
        <w:rPr>
          <w:rFonts w:asciiTheme="minorHAnsi" w:eastAsia="SimSun" w:hAnsiTheme="minorHAnsi" w:cs="Arial"/>
          <w:sz w:val="18"/>
          <w:szCs w:val="18"/>
          <w:lang w:val="en-US"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13.</w:t>
      </w:r>
      <w:r w:rsidRPr="00F55FE0">
        <w:rPr>
          <w:rFonts w:asciiTheme="minorHAnsi" w:eastAsia="SimSun" w:hAnsiTheme="minorHAnsi" w:cs="Arial"/>
          <w:sz w:val="18"/>
          <w:szCs w:val="18"/>
          <w:lang w:val="en-US" w:eastAsia="zh-CN"/>
        </w:rPr>
        <w:br/>
        <w:t>**</w:t>
      </w:r>
      <w:r w:rsidRPr="00F55FE0">
        <w:rPr>
          <w:rFonts w:asciiTheme="minorHAnsi" w:eastAsia="SimSun" w:hAnsiTheme="minorHAnsi" w:cs="Arial"/>
          <w:sz w:val="18"/>
          <w:szCs w:val="18"/>
          <w:lang w:val="en-US"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14.</w:t>
      </w:r>
    </w:p>
    <w:p w:rsidR="00A20228" w:rsidRDefault="00A20228" w:rsidP="00A2022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lang w:val="en-US" w:eastAsia="zh-CN"/>
        </w:rPr>
      </w:pPr>
      <w:r>
        <w:rPr>
          <w:rFonts w:asciiTheme="minorHAnsi" w:eastAsia="SimSun" w:hAnsiTheme="minorHAnsi" w:cs="Arial"/>
          <w:b/>
          <w:bCs/>
          <w:lang w:val="en-US" w:eastAsia="zh-CN"/>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3</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Inmarsat–B (HSD)</w:t>
      </w:r>
      <w:r w:rsidRPr="00F55FE0">
        <w:rPr>
          <w:rFonts w:asciiTheme="minorHAnsi" w:eastAsia="SimSun" w:hAnsiTheme="minorHAnsi" w:cs="Arial"/>
          <w:bCs/>
          <w:lang w:val="en-US" w:eastAsia="zh-CN"/>
        </w:rPr>
        <w:t xml:space="preserve"> (per 10 seconds)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fr-CH" w:eastAsia="zh-CN"/>
        </w:rPr>
      </w:pPr>
      <w:r w:rsidRPr="00F55FE0">
        <w:rPr>
          <w:rFonts w:asciiTheme="minorHAnsi" w:eastAsia="SimSun" w:hAnsiTheme="minorHAnsi" w:cs="Arial"/>
          <w:lang w:val="fr-CH" w:eastAsia="zh-CN"/>
        </w:rPr>
        <w:t>a)</w:t>
      </w:r>
      <w:r w:rsidRPr="00F55FE0">
        <w:rPr>
          <w:rFonts w:asciiTheme="minorHAnsi" w:eastAsia="SimSun" w:hAnsiTheme="minorHAnsi" w:cs="Arial"/>
          <w:lang w:val="fr-CH" w:eastAsia="zh-CN"/>
        </w:rPr>
        <w:tab/>
        <w:t>Mobile-to-shore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6048"/>
        <w:gridCol w:w="1814"/>
      </w:tblGrid>
      <w:tr w:rsidR="00A20228" w:rsidRPr="00F55FE0" w:rsidTr="00A20228">
        <w:trPr>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 xml:space="preserve">Band </w:t>
            </w:r>
          </w:p>
        </w:tc>
        <w:tc>
          <w:tcPr>
            <w:tcW w:w="5670"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ISDN destinations</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SDR/min.</w:t>
            </w:r>
          </w:p>
        </w:tc>
      </w:tr>
      <w:tr w:rsidR="00A20228" w:rsidRPr="00F55FE0" w:rsidTr="00A20228">
        <w:trPr>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0</w:t>
            </w:r>
          </w:p>
        </w:tc>
        <w:tc>
          <w:tcPr>
            <w:tcW w:w="5670" w:type="dxa"/>
          </w:tcPr>
          <w:p w:rsidR="00A20228" w:rsidRPr="007073E1" w:rsidRDefault="00A20228" w:rsidP="00A20228">
            <w:pPr>
              <w:keepNext/>
              <w:framePr w:hSpace="181" w:wrap="notBeside" w:vAnchor="text" w:hAnchor="text" w:xAlign="center" w:y="1"/>
              <w:tabs>
                <w:tab w:val="clear" w:pos="567"/>
                <w:tab w:val="clear" w:pos="1276"/>
                <w:tab w:val="clear" w:pos="1843"/>
                <w:tab w:val="clear" w:pos="5387"/>
                <w:tab w:val="clear" w:pos="5954"/>
                <w:tab w:val="right" w:leader="dot" w:pos="5328"/>
              </w:tabs>
              <w:spacing w:before="60" w:after="60" w:line="199" w:lineRule="exac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AFS, BRU, CAN, D, DNK, E, F, FIN, G, GRC, HKG, HOL, I, INS, J, LUX, MLA, NOR, NZL, PHL, S, SNG, SUI, USA</w:t>
            </w:r>
            <w:r w:rsidRPr="007073E1">
              <w:rPr>
                <w:rFonts w:asciiTheme="minorHAnsi" w:eastAsia="SimSun" w:hAnsiTheme="minorHAnsi" w:cs="Arial"/>
                <w:sz w:val="18"/>
                <w:szCs w:val="18"/>
                <w:lang w:val="es-ES_tradnl"/>
              </w:rPr>
              <w:tab/>
            </w:r>
          </w:p>
        </w:tc>
        <w:tc>
          <w:tcPr>
            <w:tcW w:w="1701" w:type="dxa"/>
            <w:vAlign w:val="bottom"/>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8.08</w:t>
            </w:r>
          </w:p>
        </w:tc>
      </w:tr>
      <w:tr w:rsidR="00A20228" w:rsidRPr="00F55FE0" w:rsidTr="00A20228">
        <w:trPr>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w:t>
            </w:r>
          </w:p>
        </w:tc>
        <w:tc>
          <w:tcPr>
            <w:tcW w:w="5670" w:type="dxa"/>
          </w:tcPr>
          <w:p w:rsidR="00A20228" w:rsidRPr="007073E1" w:rsidRDefault="00A20228" w:rsidP="00A20228">
            <w:pPr>
              <w:keepNext/>
              <w:framePr w:hSpace="181" w:wrap="notBeside" w:vAnchor="text" w:hAnchor="text" w:xAlign="center" w:y="1"/>
              <w:tabs>
                <w:tab w:val="clear" w:pos="567"/>
                <w:tab w:val="clear" w:pos="1276"/>
                <w:tab w:val="clear" w:pos="1843"/>
                <w:tab w:val="clear" w:pos="5387"/>
                <w:tab w:val="clear" w:pos="5954"/>
                <w:tab w:val="right" w:leader="dot" w:pos="5328"/>
              </w:tabs>
              <w:spacing w:before="60" w:after="60" w:line="199" w:lineRule="exac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AUS, HWA, IRL, KOR, Sakhalin (RUS), Taiwan (Province of China), THA</w:t>
            </w:r>
            <w:r w:rsidRPr="007073E1">
              <w:rPr>
                <w:rFonts w:asciiTheme="minorHAnsi" w:eastAsia="SimSun" w:hAnsiTheme="minorHAnsi" w:cs="Arial"/>
                <w:sz w:val="18"/>
                <w:szCs w:val="18"/>
                <w:lang w:val="en-US"/>
              </w:rPr>
              <w:tab/>
            </w:r>
          </w:p>
        </w:tc>
        <w:tc>
          <w:tcPr>
            <w:tcW w:w="1701" w:type="dxa"/>
            <w:vAlign w:val="bottom"/>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8.73</w:t>
            </w:r>
          </w:p>
        </w:tc>
      </w:tr>
      <w:tr w:rsidR="00A20228" w:rsidRPr="00F55FE0" w:rsidTr="00A20228">
        <w:trPr>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2</w:t>
            </w:r>
          </w:p>
        </w:tc>
        <w:tc>
          <w:tcPr>
            <w:tcW w:w="5670" w:type="dxa"/>
          </w:tcPr>
          <w:p w:rsidR="00A20228" w:rsidRPr="007073E1" w:rsidRDefault="00A20228" w:rsidP="00A20228">
            <w:pPr>
              <w:keepNext/>
              <w:framePr w:hSpace="181" w:wrap="notBeside" w:vAnchor="text" w:hAnchor="text" w:xAlign="center" w:y="1"/>
              <w:tabs>
                <w:tab w:val="clear" w:pos="567"/>
                <w:tab w:val="clear" w:pos="1276"/>
                <w:tab w:val="clear" w:pos="1843"/>
                <w:tab w:val="clear" w:pos="5387"/>
                <w:tab w:val="clear" w:pos="5954"/>
                <w:tab w:val="right" w:leader="dot" w:pos="5328"/>
              </w:tabs>
              <w:spacing w:before="60" w:after="60" w:line="199" w:lineRule="exac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ARG, AUT, BEL, BHR, CHN, IND, ISR, MAU, Sovintel (RUS), UAE</w:t>
            </w:r>
            <w:r w:rsidRPr="007073E1">
              <w:rPr>
                <w:rFonts w:asciiTheme="minorHAnsi" w:eastAsia="SimSun" w:hAnsiTheme="minorHAnsi" w:cs="Arial"/>
                <w:sz w:val="18"/>
                <w:szCs w:val="18"/>
                <w:lang w:val="es-ES_tradnl"/>
              </w:rPr>
              <w:tab/>
            </w:r>
          </w:p>
        </w:tc>
        <w:tc>
          <w:tcPr>
            <w:tcW w:w="1701" w:type="dxa"/>
            <w:vAlign w:val="bottom"/>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10.48</w:t>
            </w:r>
          </w:p>
        </w:tc>
      </w:tr>
    </w:tbl>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fr-FR"/>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fr-FR"/>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fr-CH" w:eastAsia="zh-CN"/>
        </w:rPr>
      </w:pPr>
      <w:r w:rsidRPr="00F55FE0">
        <w:rPr>
          <w:rFonts w:asciiTheme="minorHAnsi" w:eastAsia="SimSun" w:hAnsiTheme="minorHAnsi" w:cs="Arial"/>
          <w:lang w:val="fr-CH" w:eastAsia="zh-CN"/>
        </w:rPr>
        <w:t>b)</w:t>
      </w:r>
      <w:r w:rsidRPr="00F55FE0">
        <w:rPr>
          <w:rFonts w:asciiTheme="minorHAnsi" w:eastAsia="SimSun" w:hAnsiTheme="minorHAnsi" w:cs="Arial"/>
          <w:lang w:val="fr-CH"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4"/>
        <w:gridCol w:w="2728"/>
      </w:tblGrid>
      <w:tr w:rsidR="00A20228" w:rsidRPr="00F55FE0" w:rsidTr="00A20228">
        <w:trPr>
          <w:trHeight w:val="114"/>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es-ES_tradnl"/>
              </w:rPr>
              <w:t>Services</w:t>
            </w:r>
          </w:p>
        </w:tc>
        <w:tc>
          <w:tcPr>
            <w:tcW w:w="212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SDR/min.</w:t>
            </w:r>
          </w:p>
        </w:tc>
      </w:tr>
      <w:tr w:rsidR="00A20228" w:rsidRPr="00F55FE0"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Inmarsat–B (HSD) to Inmarsat–B</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13.65</w:t>
            </w:r>
          </w:p>
        </w:tc>
      </w:tr>
      <w:tr w:rsidR="00A20228" w:rsidRPr="00F55FE0"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Inmarsat–B (HSD) to Inmarsat–B (HSD)</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15.29</w:t>
            </w:r>
          </w:p>
        </w:tc>
      </w:tr>
      <w:tr w:rsidR="00A20228" w:rsidRPr="00F55FE0"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Inmarsat–B (HSD) to Inmarsat–M</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11.97</w:t>
            </w:r>
          </w:p>
        </w:tc>
      </w:tr>
      <w:tr w:rsidR="00A20228" w:rsidRPr="00F55FE0"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Inmarsat–B (HSD) to Inmarsat–Mini-M/GAN/F77</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11.97</w:t>
            </w:r>
          </w:p>
        </w:tc>
      </w:tr>
      <w:tr w:rsidR="00A20228" w:rsidRPr="00F55FE0"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Inmarsat–B (HSD) to GAN/F77 (ISDN)</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15.21</w:t>
            </w:r>
          </w:p>
        </w:tc>
      </w:tr>
      <w:tr w:rsidR="00A20228" w:rsidRPr="00F55FE0"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Inmarsat–B (HSD) to Iridium</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15.43</w:t>
            </w:r>
          </w:p>
        </w:tc>
      </w:tr>
      <w:tr w:rsidR="00A20228" w:rsidRPr="00F55FE0"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Inmarsat–B (HSD) to BGAN (ISDN)</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14.34</w:t>
            </w:r>
          </w:p>
        </w:tc>
      </w:tr>
      <w:tr w:rsidR="00A20228" w:rsidRPr="00F55FE0"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Inmarsat–B (HSD) to FB (ISDN)</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14.34</w:t>
            </w:r>
          </w:p>
        </w:tc>
      </w:tr>
    </w:tbl>
    <w:p w:rsidR="00A20228" w:rsidRPr="00F55FE0" w:rsidRDefault="00A20228" w:rsidP="00A20228">
      <w:pPr>
        <w:rPr>
          <w:lang w:val="es-ES_tradnl"/>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fr-CH" w:eastAsia="zh-CN"/>
        </w:rPr>
      </w:pPr>
      <w:r w:rsidRPr="00F55FE0">
        <w:rPr>
          <w:rFonts w:asciiTheme="minorHAnsi" w:eastAsia="SimSun" w:hAnsiTheme="minorHAnsi" w:cs="Arial"/>
          <w:b/>
          <w:bCs/>
          <w:lang w:val="fr-CH" w:eastAsia="zh-CN"/>
        </w:rPr>
        <w:t>CS</w:t>
      </w:r>
      <w:r w:rsidRPr="00F55FE0">
        <w:rPr>
          <w:rFonts w:asciiTheme="minorHAnsi" w:eastAsia="SimSun" w:hAnsiTheme="minorHAnsi" w:cs="Arial"/>
          <w:bCs/>
          <w:lang w:val="fr-CH" w:eastAsia="zh-CN"/>
        </w:rPr>
        <w:t>4</w:t>
      </w:r>
      <w:r w:rsidRPr="00F55FE0">
        <w:rPr>
          <w:rFonts w:asciiTheme="minorHAnsi" w:eastAsia="SimSun" w:hAnsiTheme="minorHAnsi" w:cs="Arial"/>
          <w:bCs/>
          <w:lang w:val="fr-CH" w:eastAsia="zh-CN"/>
        </w:rPr>
        <w:tab/>
      </w:r>
      <w:r w:rsidRPr="00F55FE0">
        <w:rPr>
          <w:rFonts w:asciiTheme="minorHAnsi" w:eastAsia="SimSun" w:hAnsiTheme="minorHAnsi" w:cs="Arial"/>
          <w:b/>
          <w:lang w:val="fr-CH" w:eastAsia="zh-CN"/>
        </w:rPr>
        <w:t>Inmarsat–C/Mini-C</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1.</w:t>
      </w:r>
      <w:r w:rsidRPr="00F55FE0">
        <w:rPr>
          <w:rFonts w:asciiTheme="minorHAnsi" w:eastAsia="SimSun" w:hAnsiTheme="minorHAnsi" w:cs="Arial"/>
          <w:lang w:val="en-US" w:eastAsia="zh-CN"/>
        </w:rPr>
        <w:tab/>
        <w:t>Telex and fax</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a)</w:t>
      </w:r>
      <w:r w:rsidRPr="00F55FE0">
        <w:rPr>
          <w:rFonts w:asciiTheme="minorHAnsi" w:eastAsia="SimSun" w:hAnsiTheme="minorHAnsi" w:cs="Arial"/>
          <w:lang w:val="en-US" w:eastAsia="zh-CN"/>
        </w:rPr>
        <w:tab/>
        <w:t>Mobile-to-shore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34"/>
        <w:gridCol w:w="1134"/>
        <w:gridCol w:w="2552"/>
        <w:gridCol w:w="2552"/>
      </w:tblGrid>
      <w:tr w:rsidR="00A20228" w:rsidRPr="00F55FE0" w:rsidTr="00A20228">
        <w:tc>
          <w:tcPr>
            <w:tcW w:w="1701"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Band*</w:t>
            </w:r>
          </w:p>
        </w:tc>
        <w:tc>
          <w:tcPr>
            <w:tcW w:w="7372" w:type="dxa"/>
            <w:gridSpan w:val="4"/>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SDR/256 bits</w:t>
            </w:r>
          </w:p>
        </w:tc>
      </w:tr>
      <w:tr w:rsidR="00A20228" w:rsidRPr="00F55FE0" w:rsidTr="00A20228">
        <w:tc>
          <w:tcPr>
            <w:tcW w:w="1701"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1134"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Text to fax</w:t>
            </w:r>
          </w:p>
        </w:tc>
        <w:tc>
          <w:tcPr>
            <w:tcW w:w="1134"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Telex</w:t>
            </w:r>
          </w:p>
        </w:tc>
        <w:tc>
          <w:tcPr>
            <w:tcW w:w="5104" w:type="dxa"/>
            <w:gridSpan w:val="2"/>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Multiple addresses</w:t>
            </w:r>
          </w:p>
        </w:tc>
      </w:tr>
      <w:tr w:rsidR="00A20228" w:rsidRPr="00F55FE0" w:rsidTr="00A20228">
        <w:tc>
          <w:tcPr>
            <w:tcW w:w="1701"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1134"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1134"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255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rPr>
              <w:t>1</w:t>
            </w:r>
            <w:r w:rsidRPr="007073E1">
              <w:rPr>
                <w:rFonts w:asciiTheme="minorHAnsi" w:eastAsia="SimSun" w:hAnsiTheme="minorHAnsi" w:cs="Arial"/>
                <w:b/>
                <w:bCs/>
                <w:sz w:val="18"/>
                <w:szCs w:val="18"/>
                <w:vertAlign w:val="superscript"/>
              </w:rPr>
              <w:t>st</w:t>
            </w:r>
            <w:r w:rsidRPr="007073E1">
              <w:rPr>
                <w:rFonts w:asciiTheme="minorHAnsi" w:eastAsia="SimSun" w:hAnsiTheme="minorHAnsi" w:cs="Arial"/>
                <w:b/>
                <w:bCs/>
                <w:sz w:val="18"/>
                <w:szCs w:val="18"/>
              </w:rPr>
              <w:t xml:space="preserve"> address</w:t>
            </w:r>
          </w:p>
        </w:tc>
        <w:tc>
          <w:tcPr>
            <w:tcW w:w="255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rPr>
            </w:pPr>
            <w:r w:rsidRPr="007073E1">
              <w:rPr>
                <w:rFonts w:asciiTheme="minorHAnsi" w:eastAsia="SimSun" w:hAnsiTheme="minorHAnsi" w:cs="Arial"/>
                <w:b/>
                <w:bCs/>
                <w:sz w:val="18"/>
                <w:szCs w:val="18"/>
              </w:rPr>
              <w:t>2</w:t>
            </w:r>
            <w:r w:rsidRPr="007073E1">
              <w:rPr>
                <w:rFonts w:asciiTheme="minorHAnsi" w:eastAsia="SimSun" w:hAnsiTheme="minorHAnsi" w:cs="Arial"/>
                <w:b/>
                <w:bCs/>
                <w:sz w:val="18"/>
                <w:szCs w:val="18"/>
                <w:vertAlign w:val="superscript"/>
              </w:rPr>
              <w:t>nd</w:t>
            </w:r>
            <w:r w:rsidRPr="007073E1">
              <w:rPr>
                <w:rFonts w:asciiTheme="minorHAnsi" w:eastAsia="SimSun" w:hAnsiTheme="minorHAnsi" w:cs="Arial"/>
                <w:b/>
                <w:bCs/>
                <w:sz w:val="18"/>
                <w:szCs w:val="18"/>
              </w:rPr>
              <w:t xml:space="preserve"> address</w:t>
            </w:r>
          </w:p>
        </w:tc>
      </w:tr>
      <w:tr w:rsidR="00A20228" w:rsidRPr="00F55FE0" w:rsidTr="00A20228">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0.16</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0.16</w:t>
            </w:r>
          </w:p>
        </w:tc>
        <w:tc>
          <w:tcPr>
            <w:tcW w:w="255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0.16</w:t>
            </w:r>
          </w:p>
        </w:tc>
        <w:tc>
          <w:tcPr>
            <w:tcW w:w="255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0.05</w:t>
            </w:r>
            <w:r w:rsidRPr="007073E1">
              <w:rPr>
                <w:rFonts w:asciiTheme="minorHAnsi" w:eastAsia="SimSun" w:hAnsiTheme="minorHAnsi" w:cs="Arial"/>
                <w:sz w:val="18"/>
                <w:szCs w:val="18"/>
              </w:rPr>
              <w:br/>
              <w:t>except</w:t>
            </w:r>
            <w:r w:rsidRPr="007073E1">
              <w:rPr>
                <w:rFonts w:asciiTheme="minorHAnsi" w:eastAsia="SimSun" w:hAnsiTheme="minorHAnsi" w:cs="Arial"/>
                <w:sz w:val="18"/>
                <w:szCs w:val="18"/>
              </w:rPr>
              <w:br/>
              <w:t>DNK  FIN  G  ISL  NOR  S  SNG</w:t>
            </w:r>
          </w:p>
        </w:tc>
      </w:tr>
      <w:tr w:rsidR="00A20228" w:rsidRPr="00F55FE0" w:rsidTr="00A20228">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0.19</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0.19</w:t>
            </w:r>
          </w:p>
        </w:tc>
        <w:tc>
          <w:tcPr>
            <w:tcW w:w="255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0.19</w:t>
            </w:r>
          </w:p>
        </w:tc>
        <w:tc>
          <w:tcPr>
            <w:tcW w:w="255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0.09</w:t>
            </w:r>
          </w:p>
        </w:tc>
      </w:tr>
      <w:tr w:rsidR="00A20228" w:rsidRPr="00F55FE0" w:rsidTr="00A20228">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2</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0.26</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0.26</w:t>
            </w:r>
          </w:p>
        </w:tc>
        <w:tc>
          <w:tcPr>
            <w:tcW w:w="255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0.26</w:t>
            </w:r>
          </w:p>
        </w:tc>
        <w:tc>
          <w:tcPr>
            <w:tcW w:w="255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0.13</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Default="00A20228" w:rsidP="00A2022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lang w:val="en-US" w:eastAsia="zh-CN"/>
        </w:rPr>
      </w:pPr>
      <w:r>
        <w:rPr>
          <w:rFonts w:asciiTheme="minorHAnsi" w:eastAsia="SimSun" w:hAnsiTheme="minorHAnsi" w:cs="Arial"/>
          <w:lang w:val="en-US" w:eastAsia="zh-CN"/>
        </w:rPr>
        <w:br w:type="page"/>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lastRenderedPageBreak/>
        <w:tab/>
        <w:t>b)</w:t>
      </w:r>
      <w:r w:rsidRPr="00F55FE0">
        <w:rPr>
          <w:rFonts w:asciiTheme="minorHAnsi" w:eastAsia="SimSun" w:hAnsiTheme="minorHAnsi" w:cs="Arial"/>
          <w:lang w:val="en-US"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4"/>
        <w:gridCol w:w="2419"/>
        <w:gridCol w:w="2419"/>
      </w:tblGrid>
      <w:tr w:rsidR="00A20228" w:rsidRPr="00F55FE0" w:rsidTr="00A20228">
        <w:trPr>
          <w:jc w:val="center"/>
        </w:trPr>
        <w:tc>
          <w:tcPr>
            <w:tcW w:w="3969"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es-ES_tradnl"/>
              </w:rPr>
              <w:t>Service</w:t>
            </w:r>
            <w:r w:rsidRPr="007073E1">
              <w:rPr>
                <w:rFonts w:asciiTheme="minorHAnsi" w:eastAsia="SimSun" w:hAnsiTheme="minorHAnsi" w:cs="Arial"/>
                <w:b/>
                <w:bCs/>
                <w:sz w:val="18"/>
                <w:szCs w:val="18"/>
                <w:lang w:val="fr-FR"/>
              </w:rPr>
              <w:t>s</w:t>
            </w:r>
          </w:p>
        </w:tc>
        <w:tc>
          <w:tcPr>
            <w:tcW w:w="4536" w:type="dxa"/>
            <w:gridSpan w:val="2"/>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SDR/256 bits</w:t>
            </w:r>
          </w:p>
        </w:tc>
      </w:tr>
      <w:tr w:rsidR="00A20228" w:rsidRPr="00F55FE0" w:rsidTr="00A20228">
        <w:trPr>
          <w:jc w:val="center"/>
        </w:trPr>
        <w:tc>
          <w:tcPr>
            <w:tcW w:w="3969"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Text to fax</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Telex</w:t>
            </w:r>
          </w:p>
        </w:tc>
      </w:tr>
      <w:tr w:rsidR="00A20228" w:rsidRPr="00F55FE0" w:rsidTr="00A20228">
        <w:trPr>
          <w:jc w:val="center"/>
        </w:trPr>
        <w:tc>
          <w:tcPr>
            <w:tcW w:w="3969"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Inmarsat–C to Inmarsat–B</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0.50</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0.39</w:t>
            </w:r>
          </w:p>
        </w:tc>
      </w:tr>
      <w:tr w:rsidR="00A20228" w:rsidRPr="00F55FE0" w:rsidTr="00A20228">
        <w:trPr>
          <w:jc w:val="center"/>
        </w:trPr>
        <w:tc>
          <w:tcPr>
            <w:tcW w:w="3969"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Inmarsat–C to Inmarsat–C (POR/IOR)</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0.23</w:t>
            </w:r>
          </w:p>
        </w:tc>
      </w:tr>
      <w:tr w:rsidR="00A20228" w:rsidRPr="00F55FE0" w:rsidTr="00A20228">
        <w:trPr>
          <w:jc w:val="center"/>
        </w:trPr>
        <w:tc>
          <w:tcPr>
            <w:tcW w:w="3969"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Inmarsat–C to Inmarsat–C (AORE/AORW)</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0.28</w:t>
            </w:r>
          </w:p>
        </w:tc>
      </w:tr>
      <w:tr w:rsidR="00A20228" w:rsidRPr="00F55FE0" w:rsidTr="00A20228">
        <w:trPr>
          <w:jc w:val="center"/>
        </w:trPr>
        <w:tc>
          <w:tcPr>
            <w:tcW w:w="3969"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Inmarsat–C to Inmarsat–M/Mini-M/GAN/F77</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0.50</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w:t>
            </w:r>
          </w:p>
        </w:tc>
      </w:tr>
      <w:tr w:rsidR="00A20228" w:rsidRPr="00F55FE0" w:rsidTr="00A20228">
        <w:trPr>
          <w:jc w:val="center"/>
        </w:trPr>
        <w:tc>
          <w:tcPr>
            <w:tcW w:w="3969"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Inmarsat–C to BGAN and FleetBroadband</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0.52</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w:t>
            </w:r>
          </w:p>
        </w:tc>
      </w:tr>
    </w:tbl>
    <w:p w:rsidR="00A20228" w:rsidRPr="00F55FE0" w:rsidRDefault="00A20228" w:rsidP="00A20228">
      <w:pPr>
        <w:keepNext/>
        <w:tabs>
          <w:tab w:val="clear" w:pos="567"/>
          <w:tab w:val="clear" w:pos="1276"/>
          <w:tab w:val="clear" w:pos="1843"/>
          <w:tab w:val="clear" w:pos="5387"/>
          <w:tab w:val="clear" w:pos="5954"/>
        </w:tabs>
        <w:spacing w:before="113"/>
        <w:rPr>
          <w:rFonts w:asciiTheme="minorHAnsi" w:hAnsiTheme="minorHAnsi"/>
          <w:sz w:val="18"/>
          <w:lang w:val="en-US"/>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lang w:val="en-US"/>
        </w:rPr>
      </w:pPr>
      <w:r w:rsidRPr="00F55FE0">
        <w:rPr>
          <w:rFonts w:asciiTheme="minorHAnsi" w:hAnsiTheme="minorHAnsi"/>
          <w:sz w:val="18"/>
          <w:lang w:val="en-US"/>
        </w:rPr>
        <w:br w:type="page"/>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lastRenderedPageBreak/>
        <w:t>2.</w:t>
      </w:r>
      <w:r w:rsidRPr="00F55FE0">
        <w:rPr>
          <w:rFonts w:asciiTheme="minorHAnsi" w:eastAsia="SimSun" w:hAnsiTheme="minorHAnsi" w:cs="Arial"/>
          <w:lang w:val="en-US" w:eastAsia="zh-CN"/>
        </w:rPr>
        <w:tab/>
        <w:t>PSDN (mobile-to-shore)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a)</w:t>
      </w:r>
      <w:r w:rsidRPr="00F55FE0">
        <w:rPr>
          <w:rFonts w:asciiTheme="minorHAnsi" w:eastAsia="SimSun" w:hAnsiTheme="minorHAnsi" w:cs="Arial"/>
          <w:lang w:val="en-US" w:eastAsia="zh-CN"/>
        </w:rPr>
        <w:tab/>
        <w:t>Singapore: 0.19 SDR/256 bits.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b)</w:t>
      </w:r>
      <w:r w:rsidRPr="00F55FE0">
        <w:rPr>
          <w:rFonts w:asciiTheme="minorHAnsi" w:eastAsia="SimSun" w:hAnsiTheme="minorHAnsi" w:cs="Arial"/>
          <w:lang w:val="en-US" w:eastAsia="zh-CN"/>
        </w:rPr>
        <w:tab/>
        <w:t xml:space="preserve">Other countries: 0.26 SDR/256 bits. </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3.</w:t>
      </w:r>
      <w:r w:rsidRPr="00F55FE0">
        <w:rPr>
          <w:rFonts w:asciiTheme="minorHAnsi" w:eastAsia="SimSun" w:hAnsiTheme="minorHAnsi" w:cs="Arial"/>
          <w:lang w:val="en-US" w:eastAsia="zh-CN"/>
        </w:rPr>
        <w:tab/>
        <w:t>CPLUS charges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a)</w:t>
      </w:r>
      <w:r w:rsidRPr="00F55FE0">
        <w:rPr>
          <w:rFonts w:asciiTheme="minorHAnsi" w:eastAsia="SimSun" w:hAnsiTheme="minorHAnsi" w:cs="Arial"/>
          <w:lang w:val="en-US" w:eastAsia="zh-CN"/>
        </w:rPr>
        <w:tab/>
        <w:t>Shore-to-mobile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474" w:hanging="680"/>
        <w:jc w:val="left"/>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Messaging: 0.153 SDR/256 bits.</w:t>
      </w:r>
      <w:r w:rsidRPr="00F55FE0">
        <w:rPr>
          <w:rFonts w:asciiTheme="minorHAnsi" w:eastAsia="SimSun" w:hAnsiTheme="minorHAnsi" w:cs="Arial"/>
          <w:lang w:val="en-US" w:eastAsia="zh-CN"/>
        </w:rPr>
        <w:br/>
        <w:t>–</w:t>
      </w:r>
      <w:r w:rsidRPr="00F55FE0">
        <w:rPr>
          <w:rFonts w:asciiTheme="minorHAnsi" w:eastAsia="SimSun" w:hAnsiTheme="minorHAnsi" w:cs="Arial"/>
          <w:lang w:val="en-US" w:eastAsia="zh-CN"/>
        </w:rPr>
        <w:tab/>
        <w:t>SafetyNET: 0.080 SDR/256 bits.</w:t>
      </w:r>
      <w:r w:rsidRPr="00F55FE0">
        <w:rPr>
          <w:rFonts w:asciiTheme="minorHAnsi" w:eastAsia="SimSun" w:hAnsiTheme="minorHAnsi" w:cs="Arial"/>
          <w:lang w:val="en-US" w:eastAsia="zh-CN"/>
        </w:rPr>
        <w:br/>
        <w:t>–</w:t>
      </w:r>
      <w:r w:rsidRPr="00F55FE0">
        <w:rPr>
          <w:rFonts w:asciiTheme="minorHAnsi" w:eastAsia="SimSun" w:hAnsiTheme="minorHAnsi" w:cs="Arial"/>
          <w:lang w:val="en-US" w:eastAsia="zh-CN"/>
        </w:rPr>
        <w:tab/>
        <w:t>FleetNET: 0.39 SDR/256 bits.</w:t>
      </w:r>
      <w:r w:rsidRPr="00F55FE0">
        <w:rPr>
          <w:rFonts w:asciiTheme="minorHAnsi" w:eastAsia="SimSun" w:hAnsiTheme="minorHAnsi" w:cs="Arial"/>
          <w:lang w:val="en-US" w:eastAsia="zh-CN"/>
        </w:rPr>
        <w:br/>
        <w:t>–</w:t>
      </w:r>
      <w:r w:rsidRPr="00F55FE0">
        <w:rPr>
          <w:rFonts w:asciiTheme="minorHAnsi" w:eastAsia="SimSun" w:hAnsiTheme="minorHAnsi" w:cs="Arial"/>
          <w:lang w:val="en-US" w:eastAsia="zh-CN"/>
        </w:rPr>
        <w:tab/>
        <w:t>Polling with text: 0.39 SDR/256 bits.</w:t>
      </w:r>
      <w:r w:rsidRPr="00F55FE0">
        <w:rPr>
          <w:rFonts w:asciiTheme="minorHAnsi" w:eastAsia="SimSun" w:hAnsiTheme="minorHAnsi" w:cs="Arial"/>
          <w:lang w:val="en-US" w:eastAsia="zh-CN"/>
        </w:rPr>
        <w:br/>
        <w:t>–</w:t>
      </w:r>
      <w:r w:rsidRPr="00F55FE0">
        <w:rPr>
          <w:rFonts w:asciiTheme="minorHAnsi" w:eastAsia="SimSun" w:hAnsiTheme="minorHAnsi" w:cs="Arial"/>
          <w:lang w:val="en-US" w:eastAsia="zh-CN"/>
        </w:rPr>
        <w:tab/>
        <w:t>Polling without text: 0.19 SDR/poll.</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b)</w:t>
      </w:r>
      <w:r w:rsidRPr="00F55FE0">
        <w:rPr>
          <w:rFonts w:asciiTheme="minorHAnsi" w:eastAsia="SimSun" w:hAnsiTheme="minorHAnsi" w:cs="Arial"/>
          <w:lang w:val="en-US" w:eastAsia="zh-CN"/>
        </w:rPr>
        <w:tab/>
        <w:t>Mobile-to-shore (charged to mobile)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Data reporting: 0.041 SDR/packet (landline charges applicable to automatic delivery).</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c)</w:t>
      </w:r>
      <w:r w:rsidRPr="00F55FE0">
        <w:rPr>
          <w:rFonts w:asciiTheme="minorHAnsi" w:eastAsia="SimSun" w:hAnsiTheme="minorHAnsi" w:cs="Arial"/>
          <w:lang w:val="en-US" w:eastAsia="zh-CN"/>
        </w:rPr>
        <w:tab/>
        <w:t>Mobile-to-mobile (charged to mobile)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 w:val="left" w:pos="3136"/>
        </w:tabs>
        <w:overflowPunct/>
        <w:autoSpaceDE/>
        <w:autoSpaceDN/>
        <w:adjustRightInd/>
        <w:spacing w:before="40"/>
        <w:ind w:left="1134" w:hanging="340"/>
        <w:jc w:val="left"/>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 xml:space="preserve">Data reporting: </w:t>
      </w:r>
      <w:r w:rsidRPr="00F55FE0">
        <w:rPr>
          <w:rFonts w:asciiTheme="minorHAnsi" w:eastAsia="SimSun" w:hAnsiTheme="minorHAnsi" w:cs="Arial"/>
          <w:lang w:val="en-US" w:eastAsia="zh-CN"/>
        </w:rPr>
        <w:tab/>
        <w:t>0.104 SDR/1 packet.</w:t>
      </w:r>
      <w:r w:rsidRPr="00F55FE0">
        <w:rPr>
          <w:rFonts w:asciiTheme="minorHAnsi" w:eastAsia="SimSun" w:hAnsiTheme="minorHAnsi" w:cs="Arial"/>
          <w:lang w:val="en-US" w:eastAsia="zh-CN"/>
        </w:rPr>
        <w:br/>
      </w: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0.13 SDR/2 packets.</w:t>
      </w:r>
      <w:r w:rsidRPr="00F55FE0">
        <w:rPr>
          <w:rFonts w:asciiTheme="minorHAnsi" w:eastAsia="SimSun" w:hAnsiTheme="minorHAnsi" w:cs="Arial"/>
          <w:lang w:val="en-US" w:eastAsia="zh-CN"/>
        </w:rPr>
        <w:br/>
      </w: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r>
      <w:r w:rsidRPr="00F55FE0">
        <w:rPr>
          <w:rFonts w:asciiTheme="minorHAnsi" w:eastAsia="SimSun" w:hAnsiTheme="minorHAnsi" w:cs="Arial"/>
          <w:lang w:val="en-US" w:eastAsia="zh-CN"/>
        </w:rPr>
        <w:tab/>
        <w:t>0.154 SDR/3 packets.</w:t>
      </w:r>
    </w:p>
    <w:p w:rsidR="00A20228" w:rsidRPr="00F55FE0" w:rsidRDefault="00A20228" w:rsidP="0077782A">
      <w:pPr>
        <w:rPr>
          <w:rFonts w:eastAsia="SimSun"/>
          <w:lang w:val="en-US" w:eastAsia="zh-CN"/>
        </w:rPr>
      </w:pP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_______________</w:t>
      </w: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w:t>
      </w:r>
      <w:r w:rsidRPr="00F55FE0">
        <w:rPr>
          <w:rFonts w:asciiTheme="minorHAnsi" w:eastAsia="SimSun" w:hAnsiTheme="minorHAnsi" w:cs="Arial"/>
          <w:sz w:val="18"/>
          <w:szCs w:val="18"/>
          <w:lang w:val="en-US"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13.</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
          <w:bCs/>
          <w:lang w:val="en-US" w:eastAsia="zh-CN"/>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t>CS</w:t>
      </w:r>
      <w:r w:rsidRPr="00F55FE0">
        <w:rPr>
          <w:rFonts w:asciiTheme="minorHAnsi" w:eastAsia="SimSun" w:hAnsiTheme="minorHAnsi" w:cs="Arial"/>
          <w:bCs/>
          <w:lang w:val="en-US" w:eastAsia="zh-CN"/>
        </w:rPr>
        <w:t>5</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Inmarsat–M</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 including landline charges.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Telephone (Voice/Fax/Data) (per blocks of 15 seconds)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w:t>
      </w:r>
      <w:r w:rsidRPr="00F55FE0">
        <w:rPr>
          <w:rFonts w:asciiTheme="minorHAnsi" w:eastAsia="SimSun" w:hAnsiTheme="minorHAnsi" w:cs="Arial"/>
          <w:lang w:val="en-US" w:eastAsia="zh-CN"/>
        </w:rPr>
        <w:tab/>
        <w:t>Mobile-to-shore: 2.40 SDR/min.</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b)</w:t>
      </w:r>
      <w:r w:rsidRPr="00F55FE0">
        <w:rPr>
          <w:rFonts w:asciiTheme="minorHAnsi" w:eastAsia="SimSun" w:hAnsiTheme="minorHAnsi" w:cs="Arial"/>
          <w:lang w:val="en-US"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asciiTheme="minorHAnsi" w:eastAsia="SimSun" w:hAnsiTheme="minorHAnsi" w:cs="Arial"/>
          <w:b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843"/>
        <w:gridCol w:w="1843"/>
      </w:tblGrid>
      <w:tr w:rsidR="00A20228" w:rsidRPr="00F55FE0" w:rsidTr="00A20228">
        <w:tc>
          <w:tcPr>
            <w:tcW w:w="4786" w:type="dxa"/>
            <w:vMerge w:val="restart"/>
            <w:tcBorders>
              <w:top w:val="single" w:sz="4" w:space="0" w:color="auto"/>
              <w:left w:val="single" w:sz="4" w:space="0" w:color="auto"/>
            </w:tcBorders>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77782A">
              <w:rPr>
                <w:rFonts w:asciiTheme="minorHAnsi" w:eastAsia="SimSun" w:hAnsiTheme="minorHAnsi" w:cs="Arial"/>
                <w:b/>
                <w:bCs/>
                <w:sz w:val="18"/>
                <w:szCs w:val="18"/>
                <w:lang w:val="en-US"/>
              </w:rPr>
              <w:t>Services</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77782A">
              <w:rPr>
                <w:rFonts w:asciiTheme="minorHAnsi" w:eastAsia="SimSun" w:hAnsiTheme="minorHAnsi" w:cs="Arial"/>
                <w:b/>
                <w:bCs/>
                <w:sz w:val="18"/>
                <w:szCs w:val="18"/>
                <w:lang w:val="en-US"/>
              </w:rPr>
              <w:t>SDR/min.</w:t>
            </w:r>
          </w:p>
        </w:tc>
      </w:tr>
      <w:tr w:rsidR="00A20228" w:rsidRPr="00F55FE0" w:rsidTr="00A20228">
        <w:tc>
          <w:tcPr>
            <w:tcW w:w="4786" w:type="dxa"/>
            <w:vMerge/>
            <w:tcBorders>
              <w:left w:val="single" w:sz="4" w:space="0" w:color="auto"/>
            </w:tcBorders>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p>
        </w:tc>
        <w:tc>
          <w:tcPr>
            <w:tcW w:w="1843"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77782A">
              <w:rPr>
                <w:rFonts w:asciiTheme="minorHAnsi" w:eastAsia="SimSun" w:hAnsiTheme="minorHAnsi" w:cs="Arial"/>
                <w:b/>
                <w:bCs/>
                <w:sz w:val="18"/>
                <w:szCs w:val="18"/>
                <w:lang w:val="en-US"/>
              </w:rPr>
              <w:t>Peak hours**</w:t>
            </w:r>
          </w:p>
        </w:tc>
        <w:tc>
          <w:tcPr>
            <w:tcW w:w="1843"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rPr>
            </w:pPr>
            <w:r w:rsidRPr="0077782A">
              <w:rPr>
                <w:rFonts w:asciiTheme="minorHAnsi" w:eastAsia="SimSun" w:hAnsiTheme="minorHAnsi" w:cs="Arial"/>
                <w:b/>
                <w:bCs/>
                <w:sz w:val="18"/>
                <w:szCs w:val="18"/>
              </w:rPr>
              <w:t>Off-peak hours**</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Inmarsat–M to Inmarsat–B</w:t>
            </w:r>
          </w:p>
        </w:tc>
        <w:tc>
          <w:tcPr>
            <w:tcW w:w="1843"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5.14</w:t>
            </w:r>
          </w:p>
        </w:tc>
        <w:tc>
          <w:tcPr>
            <w:tcW w:w="1843"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4.92</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Inmarsat–M to Inmarsat–B (HSD)</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11.97</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Inmarsat–M to Inmarsat–M</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5.02</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Inmarsat–M to Inmarsat–Mini-M/GAN/F77</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5.02</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Inmarsat–M to GAN/F77 (ISDN)</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8.56</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Inmarsat–M to Iridium</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8.08</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Inmarsat–M to BGAN</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3.72</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Inmarsat–M to FB</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3.72</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Inmarsat–M to BGAN (ISDN)</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7.76</w:t>
            </w:r>
          </w:p>
        </w:tc>
      </w:tr>
      <w:tr w:rsidR="00A20228" w:rsidRPr="00F55FE0" w:rsidTr="00A20228">
        <w:tc>
          <w:tcPr>
            <w:tcW w:w="478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Inmarsat–M to FB (ISDN)</w:t>
            </w:r>
          </w:p>
        </w:tc>
        <w:tc>
          <w:tcPr>
            <w:tcW w:w="3686"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7.76</w:t>
            </w:r>
          </w:p>
        </w:tc>
      </w:tr>
    </w:tbl>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fr-CH"/>
        </w:rPr>
      </w:pP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fr-CH" w:eastAsia="zh-CN"/>
        </w:rPr>
      </w:pPr>
      <w:r w:rsidRPr="00F55FE0">
        <w:rPr>
          <w:rFonts w:asciiTheme="minorHAnsi" w:eastAsia="SimSun" w:hAnsiTheme="minorHAnsi" w:cs="Arial"/>
          <w:sz w:val="18"/>
          <w:szCs w:val="18"/>
          <w:lang w:val="fr-CH" w:eastAsia="zh-CN"/>
        </w:rPr>
        <w:t>_______________</w:t>
      </w:r>
    </w:p>
    <w:p w:rsidR="00A20228" w:rsidRPr="00F55FE0" w:rsidRDefault="00A20228" w:rsidP="0077782A">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w:t>
      </w:r>
      <w:r w:rsidR="0077782A">
        <w:rPr>
          <w:rFonts w:asciiTheme="minorHAnsi" w:eastAsia="SimSun" w:hAnsiTheme="minorHAnsi" w:cs="Arial"/>
          <w:sz w:val="18"/>
          <w:szCs w:val="18"/>
          <w:lang w:val="en-US" w:eastAsia="zh-CN"/>
        </w:rPr>
        <w:t xml:space="preserve">    </w:t>
      </w:r>
      <w:r w:rsidRPr="00F55FE0">
        <w:rPr>
          <w:rFonts w:asciiTheme="minorHAnsi" w:eastAsia="SimSun" w:hAnsiTheme="minorHAnsi" w:cs="Arial"/>
          <w:sz w:val="18"/>
          <w:szCs w:val="18"/>
          <w:lang w:val="en-US" w:eastAsia="zh-CN"/>
        </w:rPr>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14.</w:t>
      </w:r>
    </w:p>
    <w:p w:rsidR="00A20228" w:rsidRDefault="00A20228" w:rsidP="00A2022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Arial"/>
          <w:b/>
          <w:bCs/>
          <w:lang w:val="en-US" w:eastAsia="zh-CN"/>
        </w:rPr>
      </w:pPr>
      <w:r>
        <w:rPr>
          <w:rFonts w:asciiTheme="minorHAnsi" w:eastAsia="SimSun" w:hAnsiTheme="minorHAnsi" w:cs="Arial"/>
          <w:b/>
          <w:bCs/>
          <w:lang w:val="en-US" w:eastAsia="zh-CN"/>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6</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Inmarsat–Mini-M</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Telephone (Voice/Fax/Data) (by blocks of 15 seconds)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w:t>
      </w:r>
      <w:r w:rsidRPr="00F55FE0">
        <w:rPr>
          <w:rFonts w:asciiTheme="minorHAnsi" w:eastAsia="SimSun" w:hAnsiTheme="minorHAnsi" w:cs="Arial"/>
          <w:lang w:val="en-US" w:eastAsia="zh-CN"/>
        </w:rPr>
        <w:tab/>
        <w:t>Mobile-to-shore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Band 0*: 2.95 SDR/min.</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Band 1*: 3.17 SDR/min.</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w:t>
      </w:r>
      <w:r w:rsidRPr="00F55FE0">
        <w:rPr>
          <w:rFonts w:asciiTheme="minorHAnsi" w:eastAsia="SimSun" w:hAnsiTheme="minorHAnsi" w:cs="Arial"/>
          <w:lang w:val="en-US" w:eastAsia="zh-CN"/>
        </w:rPr>
        <w:tab/>
        <w:t>Band 2*: 3.61 SDR/min.</w:t>
      </w: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lang w:val="en-US"/>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b)</w:t>
      </w:r>
      <w:r w:rsidRPr="00F55FE0">
        <w:rPr>
          <w:rFonts w:asciiTheme="minorHAnsi" w:eastAsia="SimSun" w:hAnsiTheme="minorHAnsi" w:cs="Arial"/>
          <w:lang w:val="en-US"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5"/>
        <w:gridCol w:w="2049"/>
      </w:tblGrid>
      <w:tr w:rsidR="00A20228" w:rsidRPr="007073E1" w:rsidTr="00A20228">
        <w:trPr>
          <w:trHeight w:val="114"/>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7073E1">
              <w:rPr>
                <w:rFonts w:asciiTheme="minorHAnsi" w:eastAsia="SimSun" w:hAnsiTheme="minorHAnsi" w:cs="Arial"/>
                <w:b/>
                <w:bCs/>
                <w:sz w:val="18"/>
                <w:szCs w:val="18"/>
                <w:lang w:val="en-US"/>
              </w:rPr>
              <w:t>Services</w:t>
            </w:r>
          </w:p>
        </w:tc>
        <w:tc>
          <w:tcPr>
            <w:tcW w:w="212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7073E1">
              <w:rPr>
                <w:rFonts w:asciiTheme="minorHAnsi" w:eastAsia="SimSun" w:hAnsiTheme="minorHAnsi" w:cs="Arial"/>
                <w:b/>
                <w:bCs/>
                <w:sz w:val="18"/>
                <w:szCs w:val="18"/>
                <w:lang w:val="en-US"/>
              </w:rPr>
              <w:t>SDR/min.</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it-IT"/>
              </w:rPr>
            </w:pPr>
            <w:r w:rsidRPr="007073E1">
              <w:rPr>
                <w:rFonts w:asciiTheme="minorHAnsi" w:eastAsia="SimSun" w:hAnsiTheme="minorHAnsi" w:cs="Arial"/>
                <w:sz w:val="18"/>
                <w:szCs w:val="18"/>
                <w:lang w:val="it-IT"/>
              </w:rPr>
              <w:t>Inmarsat–Mini-M to Inmarsat–B</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5.02</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Inmarsat–Mini-M to Inmarsat–B (HSD)</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11.97</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it-IT"/>
              </w:rPr>
            </w:pPr>
            <w:r w:rsidRPr="007073E1">
              <w:rPr>
                <w:rFonts w:asciiTheme="minorHAnsi" w:eastAsia="SimSun" w:hAnsiTheme="minorHAnsi" w:cs="Arial"/>
                <w:sz w:val="18"/>
                <w:szCs w:val="18"/>
                <w:lang w:val="it-IT"/>
              </w:rPr>
              <w:t>Inmarsat–Mini-M to Inmarsat–M</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5.02</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it-IT"/>
              </w:rPr>
            </w:pPr>
            <w:r w:rsidRPr="007073E1">
              <w:rPr>
                <w:rFonts w:asciiTheme="minorHAnsi" w:eastAsia="SimSun" w:hAnsiTheme="minorHAnsi" w:cs="Arial"/>
                <w:sz w:val="18"/>
                <w:szCs w:val="18"/>
                <w:lang w:val="it-IT"/>
              </w:rPr>
              <w:t>Inmarsat–Mini-M to Inmarsat–Mini-M/GAN/F77</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4.91</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Inmarsat–Mini-M to GAN/F77 (ISDN)</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7.77</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it-IT"/>
              </w:rPr>
            </w:pPr>
            <w:r w:rsidRPr="007073E1">
              <w:rPr>
                <w:rFonts w:asciiTheme="minorHAnsi" w:eastAsia="SimSun" w:hAnsiTheme="minorHAnsi" w:cs="Arial"/>
                <w:sz w:val="18"/>
                <w:szCs w:val="18"/>
                <w:lang w:val="it-IT"/>
              </w:rPr>
              <w:t>Inmarsat–Mini-M to Iridium</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6.74</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Inmarsat–Mini-M to BGAN</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4.32</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Inmarsat–Mini-M to FB</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4.32</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Inmarsat–Mini-M to BGAN (ISDN)</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8.56</w:t>
            </w:r>
          </w:p>
        </w:tc>
      </w:tr>
      <w:tr w:rsidR="00A20228" w:rsidRPr="007073E1" w:rsidTr="00A20228">
        <w:trPr>
          <w:trHeight w:val="111"/>
          <w:jc w:val="center"/>
        </w:trPr>
        <w:tc>
          <w:tcPr>
            <w:tcW w:w="49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Inmarsat–Mini-M to FB (ISDN)</w:t>
            </w:r>
          </w:p>
        </w:tc>
        <w:tc>
          <w:tcPr>
            <w:tcW w:w="212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8.56</w:t>
            </w:r>
          </w:p>
        </w:tc>
      </w:tr>
    </w:tbl>
    <w:p w:rsidR="00A20228" w:rsidRDefault="00A20228" w:rsidP="00A20228">
      <w:pPr>
        <w:tabs>
          <w:tab w:val="clear" w:pos="567"/>
          <w:tab w:val="clear" w:pos="1276"/>
          <w:tab w:val="clear" w:pos="1843"/>
          <w:tab w:val="clear" w:pos="5387"/>
          <w:tab w:val="clear" w:pos="5954"/>
          <w:tab w:val="left" w:pos="284"/>
        </w:tabs>
        <w:spacing w:before="0"/>
        <w:rPr>
          <w:rFonts w:asciiTheme="minorHAnsi" w:hAnsiTheme="minorHAnsi"/>
          <w:sz w:val="18"/>
          <w:lang w:val="fr-CH"/>
        </w:rPr>
      </w:pPr>
    </w:p>
    <w:p w:rsidR="0077782A" w:rsidRPr="00F55FE0" w:rsidRDefault="0077782A" w:rsidP="00A20228">
      <w:pPr>
        <w:tabs>
          <w:tab w:val="clear" w:pos="567"/>
          <w:tab w:val="clear" w:pos="1276"/>
          <w:tab w:val="clear" w:pos="1843"/>
          <w:tab w:val="clear" w:pos="5387"/>
          <w:tab w:val="clear" w:pos="5954"/>
          <w:tab w:val="left" w:pos="284"/>
        </w:tabs>
        <w:spacing w:before="0"/>
        <w:rPr>
          <w:rFonts w:asciiTheme="minorHAnsi" w:hAnsiTheme="minorHAnsi"/>
          <w:sz w:val="18"/>
          <w:lang w:val="fr-CH"/>
        </w:rPr>
      </w:pP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_______________</w:t>
      </w: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w:t>
      </w:r>
      <w:r w:rsidRPr="00F55FE0">
        <w:rPr>
          <w:rFonts w:asciiTheme="minorHAnsi" w:eastAsia="SimSun" w:hAnsiTheme="minorHAnsi" w:cs="Arial"/>
          <w:sz w:val="18"/>
          <w:szCs w:val="18"/>
          <w:lang w:val="en-US"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13.</w:t>
      </w: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bCs/>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7</w:t>
      </w:r>
      <w:r w:rsidRPr="00F55FE0">
        <w:rPr>
          <w:rFonts w:asciiTheme="minorHAnsi" w:eastAsia="SimSun" w:hAnsiTheme="minorHAnsi" w:cs="Arial"/>
          <w:bCs/>
          <w:lang w:val="en-US" w:eastAsia="zh-CN"/>
        </w:rPr>
        <w:tab/>
        <w:t>Charges applicable for GAN service.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1.</w:t>
      </w:r>
      <w:r w:rsidRPr="00F55FE0">
        <w:rPr>
          <w:rFonts w:asciiTheme="minorHAnsi" w:eastAsia="SimSun" w:hAnsiTheme="minorHAnsi" w:cs="Arial"/>
          <w:lang w:val="en-US" w:eastAsia="zh-CN"/>
        </w:rPr>
        <w:tab/>
        <w:t>GAN (Basic) (per blocks of 15 seconds)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a)</w:t>
      </w:r>
      <w:r w:rsidRPr="00F55FE0">
        <w:rPr>
          <w:rFonts w:asciiTheme="minorHAnsi" w:eastAsia="SimSun" w:hAnsiTheme="minorHAnsi" w:cs="Arial"/>
          <w:lang w:val="en-US" w:eastAsia="zh-CN"/>
        </w:rPr>
        <w:tab/>
        <w:t>Mobile-to-shore: 1.62 SDR/min.</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fr-CH" w:eastAsia="zh-CN"/>
        </w:rPr>
      </w:pPr>
      <w:r w:rsidRPr="00F55FE0">
        <w:rPr>
          <w:rFonts w:asciiTheme="minorHAnsi" w:eastAsia="SimSun" w:hAnsiTheme="minorHAnsi" w:cs="Arial"/>
          <w:lang w:val="en-US" w:eastAsia="zh-CN"/>
        </w:rPr>
        <w:tab/>
      </w:r>
      <w:r w:rsidRPr="00F55FE0">
        <w:rPr>
          <w:rFonts w:asciiTheme="minorHAnsi" w:eastAsia="SimSun" w:hAnsiTheme="minorHAnsi" w:cs="Arial"/>
          <w:lang w:val="fr-CH" w:eastAsia="zh-CN"/>
        </w:rPr>
        <w:t>b)</w:t>
      </w:r>
      <w:r w:rsidRPr="00F55FE0">
        <w:rPr>
          <w:rFonts w:asciiTheme="minorHAnsi" w:eastAsia="SimSun" w:hAnsiTheme="minorHAnsi" w:cs="Arial"/>
          <w:lang w:val="fr-CH"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fr-CH" w:eastAsia="zh-C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2"/>
        <w:gridCol w:w="2722"/>
      </w:tblGrid>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Services</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SDR/min</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Inmarsat–B</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4.71</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GAN to Inmarsat–B (HSD)</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11.97</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Inmarsat–M</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4.44</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GAN to Inmarsat–Mini-M/GAN/F77</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3.57</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GAN to GAN/F77 (ISDN)</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lang w:val="es-ES_tradnl"/>
              </w:rPr>
              <w:t>7.77</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Iridium</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6.74</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BGAN</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3.01</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FB</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3.01</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BGAN (ISDN)</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7.05</w:t>
            </w:r>
          </w:p>
        </w:tc>
      </w:tr>
      <w:tr w:rsidR="00A20228" w:rsidRPr="007073E1"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FB (ISDN)</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7.05</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fr-CH" w:eastAsia="zh-CN"/>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2.</w:t>
      </w:r>
      <w:r w:rsidRPr="00F55FE0">
        <w:rPr>
          <w:rFonts w:asciiTheme="minorHAnsi" w:eastAsia="SimSun" w:hAnsiTheme="minorHAnsi" w:cs="Arial"/>
          <w:lang w:val="en-US" w:eastAsia="zh-CN"/>
        </w:rPr>
        <w:tab/>
        <w:t>GAN (ISDN) (per 10 seconds)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a)</w:t>
      </w:r>
      <w:r w:rsidRPr="00F55FE0">
        <w:rPr>
          <w:rFonts w:asciiTheme="minorHAnsi" w:eastAsia="SimSun" w:hAnsiTheme="minorHAnsi" w:cs="Arial"/>
          <w:lang w:val="en-US" w:eastAsia="zh-CN"/>
        </w:rPr>
        <w:tab/>
        <w:t>Mobile-to-shore: 5.62 SDR/min.</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b)</w:t>
      </w:r>
      <w:r w:rsidRPr="00F55FE0">
        <w:rPr>
          <w:rFonts w:asciiTheme="minorHAnsi" w:eastAsia="SimSun" w:hAnsiTheme="minorHAnsi" w:cs="Arial"/>
          <w:lang w:val="en-US"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sz w:val="8"/>
          <w:szCs w:val="8"/>
          <w:lang w:val="en-US" w:eastAsia="zh-C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2"/>
        <w:gridCol w:w="2722"/>
      </w:tblGrid>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7073E1">
              <w:rPr>
                <w:rFonts w:asciiTheme="minorHAnsi" w:eastAsia="SimSun" w:hAnsiTheme="minorHAnsi" w:cs="Arial"/>
                <w:b/>
                <w:bCs/>
                <w:sz w:val="18"/>
                <w:szCs w:val="18"/>
                <w:lang w:val="en-US"/>
              </w:rPr>
              <w:t>Services</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7073E1">
              <w:rPr>
                <w:rFonts w:asciiTheme="minorHAnsi" w:eastAsia="SimSun" w:hAnsiTheme="minorHAnsi" w:cs="Arial"/>
                <w:b/>
                <w:bCs/>
                <w:sz w:val="18"/>
                <w:szCs w:val="18"/>
                <w:lang w:val="en-US"/>
              </w:rPr>
              <w:t>SDR/min.</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GAN to Inmarsat–B</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8.52</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GAN to Inmarsat–B (HSD)</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13.27</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GAN to Inmarsat–M</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8.52</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GAN to Inmarsat–Mini-M/GAN/F77</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7.77</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GAN to GAN/F77 (ISDN)</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lang w:val="es-ES_tradnl"/>
              </w:rPr>
              <w:t>10.90</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Iridium</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13.96</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BGAN</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8.04</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FB</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8.04</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BGAN (ISDN)</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12.12</w:t>
            </w:r>
          </w:p>
        </w:tc>
      </w:tr>
      <w:tr w:rsidR="00A20228" w:rsidRPr="00F55FE0" w:rsidTr="00A20228">
        <w:trPr>
          <w:jc w:val="center"/>
        </w:trPr>
        <w:tc>
          <w:tcPr>
            <w:tcW w:w="34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GAN to FB (ISDN)</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12.12</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sz w:val="8"/>
          <w:szCs w:val="8"/>
          <w:lang w:val="fr-CH" w:eastAsia="zh-CN"/>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3.</w:t>
      </w:r>
      <w:r w:rsidRPr="00F55FE0">
        <w:rPr>
          <w:rFonts w:asciiTheme="minorHAnsi" w:eastAsia="SimSun" w:hAnsiTheme="minorHAnsi" w:cs="Arial"/>
          <w:lang w:val="en-US" w:eastAsia="zh-CN"/>
        </w:rPr>
        <w:tab/>
        <w:t>GAN (MPDS): 2.73 SDR/Mbit.</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
          <w:bCs/>
          <w:lang w:val="en-US" w:eastAsia="zh-CN"/>
        </w:rPr>
      </w:pPr>
    </w:p>
    <w:p w:rsidR="00A20228" w:rsidRPr="00F55FE0" w:rsidRDefault="00A20228" w:rsidP="00A20228">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eastAsia="SimSun" w:hAnsiTheme="minorHAnsi" w:cs="Arial"/>
          <w:b/>
          <w:bCs/>
          <w:lang w:val="en-US" w:eastAsia="zh-CN"/>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8</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Inmarsat–Fleet F77</w:t>
      </w:r>
      <w:r w:rsidRPr="00F55FE0">
        <w:rPr>
          <w:rFonts w:asciiTheme="minorHAnsi" w:eastAsia="SimSun" w:hAnsiTheme="minorHAnsi" w:cs="Arial"/>
          <w:bCs/>
          <w:lang w:val="en-US" w:eastAsia="zh-CN"/>
        </w:rPr>
        <w:t xml:space="preserve"> (per blocks of 15 seconds) and Fleet F77 (ISDN) (per 10 seconds)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fr-CH" w:eastAsia="zh-CN"/>
        </w:rPr>
      </w:pPr>
      <w:r w:rsidRPr="00F55FE0">
        <w:rPr>
          <w:rFonts w:asciiTheme="minorHAnsi" w:eastAsia="SimSun" w:hAnsiTheme="minorHAnsi" w:cs="Arial"/>
          <w:lang w:val="fr-CH" w:eastAsia="zh-CN"/>
        </w:rPr>
        <w:t>a)</w:t>
      </w:r>
      <w:r w:rsidRPr="00F55FE0">
        <w:rPr>
          <w:rFonts w:asciiTheme="minorHAnsi" w:eastAsia="SimSun" w:hAnsiTheme="minorHAnsi" w:cs="Arial"/>
          <w:lang w:val="fr-CH" w:eastAsia="zh-CN"/>
        </w:rPr>
        <w:tab/>
        <w:t>Mobile-to-shore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sz w:val="8"/>
          <w:szCs w:val="8"/>
          <w:lang w:val="fr-CH"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1"/>
        <w:gridCol w:w="2020"/>
        <w:gridCol w:w="2139"/>
        <w:gridCol w:w="1226"/>
        <w:gridCol w:w="1346"/>
        <w:gridCol w:w="1330"/>
      </w:tblGrid>
      <w:tr w:rsidR="00A20228" w:rsidRPr="00F55FE0" w:rsidTr="00A20228">
        <w:trPr>
          <w:jc w:val="center"/>
        </w:trPr>
        <w:tc>
          <w:tcPr>
            <w:tcW w:w="851"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es-ES_tradnl"/>
              </w:rPr>
              <w:t>Band*</w:t>
            </w:r>
          </w:p>
        </w:tc>
        <w:tc>
          <w:tcPr>
            <w:tcW w:w="6790" w:type="dxa"/>
            <w:gridSpan w:val="5"/>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SDR/min.</w:t>
            </w:r>
          </w:p>
        </w:tc>
      </w:tr>
      <w:tr w:rsidR="00A20228" w:rsidRPr="00F55FE0" w:rsidTr="00A20228">
        <w:trPr>
          <w:jc w:val="center"/>
        </w:trPr>
        <w:tc>
          <w:tcPr>
            <w:tcW w:w="851"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p>
        </w:tc>
        <w:tc>
          <w:tcPr>
            <w:tcW w:w="3503" w:type="dxa"/>
            <w:gridSpan w:val="2"/>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Voice</w:t>
            </w:r>
          </w:p>
        </w:tc>
        <w:tc>
          <w:tcPr>
            <w:tcW w:w="2167" w:type="dxa"/>
            <w:gridSpan w:val="2"/>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 xml:space="preserve">Fax / Data </w:t>
            </w:r>
          </w:p>
        </w:tc>
        <w:tc>
          <w:tcPr>
            <w:tcW w:w="1120"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ISDN</w:t>
            </w:r>
          </w:p>
        </w:tc>
      </w:tr>
      <w:tr w:rsidR="00A20228" w:rsidRPr="00F55FE0" w:rsidTr="00A20228">
        <w:trPr>
          <w:jc w:val="center"/>
        </w:trPr>
        <w:tc>
          <w:tcPr>
            <w:tcW w:w="851"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Peak hours**</w:t>
            </w:r>
          </w:p>
        </w:tc>
        <w:tc>
          <w:tcPr>
            <w:tcW w:w="18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Off-peak hours**</w:t>
            </w:r>
          </w:p>
        </w:tc>
        <w:tc>
          <w:tcPr>
            <w:tcW w:w="10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2.4 kbps</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9.6 kbps</w:t>
            </w:r>
          </w:p>
        </w:tc>
        <w:tc>
          <w:tcPr>
            <w:tcW w:w="1120"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p>
        </w:tc>
      </w:tr>
      <w:tr w:rsidR="00A20228" w:rsidRPr="00F55FE0" w:rsidTr="00A20228">
        <w:trPr>
          <w:jc w:val="center"/>
        </w:trPr>
        <w:tc>
          <w:tcPr>
            <w:tcW w:w="85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0</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2.02</w:t>
            </w:r>
          </w:p>
        </w:tc>
        <w:tc>
          <w:tcPr>
            <w:tcW w:w="18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1.47</w:t>
            </w:r>
          </w:p>
        </w:tc>
        <w:tc>
          <w:tcPr>
            <w:tcW w:w="10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1.15</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2.61</w:t>
            </w:r>
          </w:p>
        </w:tc>
        <w:tc>
          <w:tcPr>
            <w:tcW w:w="1120"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6.06</w:t>
            </w:r>
          </w:p>
        </w:tc>
      </w:tr>
      <w:tr w:rsidR="00A20228" w:rsidRPr="00F55FE0" w:rsidTr="00A20228">
        <w:trPr>
          <w:jc w:val="center"/>
        </w:trPr>
        <w:tc>
          <w:tcPr>
            <w:tcW w:w="85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2.18</w:t>
            </w:r>
          </w:p>
        </w:tc>
        <w:tc>
          <w:tcPr>
            <w:tcW w:w="18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1.62</w:t>
            </w:r>
          </w:p>
        </w:tc>
        <w:tc>
          <w:tcPr>
            <w:tcW w:w="10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1.39</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2.65</w:t>
            </w:r>
          </w:p>
        </w:tc>
        <w:tc>
          <w:tcPr>
            <w:tcW w:w="1120"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6.50</w:t>
            </w:r>
          </w:p>
        </w:tc>
      </w:tr>
      <w:tr w:rsidR="00A20228" w:rsidRPr="00F55FE0" w:rsidTr="00A20228">
        <w:trPr>
          <w:jc w:val="center"/>
        </w:trPr>
        <w:tc>
          <w:tcPr>
            <w:tcW w:w="85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2.58</w:t>
            </w:r>
          </w:p>
        </w:tc>
        <w:tc>
          <w:tcPr>
            <w:tcW w:w="1802"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1.70</w:t>
            </w:r>
          </w:p>
        </w:tc>
        <w:tc>
          <w:tcPr>
            <w:tcW w:w="103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1.70</w:t>
            </w:r>
          </w:p>
        </w:tc>
        <w:tc>
          <w:tcPr>
            <w:tcW w:w="1134"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2.73</w:t>
            </w:r>
          </w:p>
        </w:tc>
        <w:tc>
          <w:tcPr>
            <w:tcW w:w="1120"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6.93</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asciiTheme="minorHAnsi" w:eastAsia="SimSun" w:hAnsiTheme="minorHAnsi" w:cs="Arial"/>
          <w:b/>
          <w:sz w:val="8"/>
          <w:szCs w:val="8"/>
          <w:lang w:val="fr-CH" w:eastAsia="zh-CN"/>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bCs/>
          <w:lang w:val="fr-CH"/>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fr-CH" w:eastAsia="zh-CN"/>
        </w:rPr>
      </w:pPr>
      <w:r w:rsidRPr="00F55FE0">
        <w:rPr>
          <w:rFonts w:asciiTheme="minorHAnsi" w:eastAsia="SimSun" w:hAnsiTheme="minorHAnsi" w:cs="Arial"/>
          <w:lang w:val="fr-CH" w:eastAsia="zh-CN"/>
        </w:rPr>
        <w:t>b)</w:t>
      </w:r>
      <w:r w:rsidRPr="00F55FE0">
        <w:rPr>
          <w:rFonts w:asciiTheme="minorHAnsi" w:eastAsia="SimSun" w:hAnsiTheme="minorHAnsi" w:cs="Arial"/>
          <w:lang w:val="fr-CH"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fr-CH" w:eastAsia="zh-CN"/>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845"/>
        <w:gridCol w:w="1152"/>
        <w:gridCol w:w="1042"/>
        <w:gridCol w:w="937"/>
        <w:gridCol w:w="1079"/>
        <w:gridCol w:w="1009"/>
        <w:gridCol w:w="1008"/>
      </w:tblGrid>
      <w:tr w:rsidR="00A20228" w:rsidRPr="0077782A" w:rsidTr="00A20228">
        <w:trPr>
          <w:jc w:val="center"/>
        </w:trPr>
        <w:tc>
          <w:tcPr>
            <w:tcW w:w="2802" w:type="dxa"/>
            <w:vMerge w:val="restart"/>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Services</w:t>
            </w:r>
          </w:p>
        </w:tc>
        <w:tc>
          <w:tcPr>
            <w:tcW w:w="6129" w:type="dxa"/>
            <w:gridSpan w:val="6"/>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SDR/min.</w:t>
            </w:r>
          </w:p>
        </w:tc>
      </w:tr>
      <w:tr w:rsidR="00A20228" w:rsidRPr="0077782A" w:rsidTr="00A20228">
        <w:trPr>
          <w:jc w:val="center"/>
        </w:trPr>
        <w:tc>
          <w:tcPr>
            <w:tcW w:w="2802" w:type="dxa"/>
            <w:vMerge/>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2160"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Voice</w:t>
            </w:r>
          </w:p>
        </w:tc>
        <w:tc>
          <w:tcPr>
            <w:tcW w:w="2977" w:type="dxa"/>
            <w:gridSpan w:val="3"/>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Fax / Data</w:t>
            </w:r>
          </w:p>
        </w:tc>
        <w:tc>
          <w:tcPr>
            <w:tcW w:w="992" w:type="dxa"/>
            <w:vMerge w:val="restart"/>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ISDN</w:t>
            </w:r>
          </w:p>
        </w:tc>
      </w:tr>
      <w:tr w:rsidR="00A20228" w:rsidRPr="0077782A" w:rsidTr="00A20228">
        <w:trPr>
          <w:jc w:val="center"/>
        </w:trPr>
        <w:tc>
          <w:tcPr>
            <w:tcW w:w="2802" w:type="dxa"/>
            <w:vMerge/>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1134" w:type="dxa"/>
            <w:vMerge w:val="restart"/>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Peak hours**</w:t>
            </w:r>
          </w:p>
        </w:tc>
        <w:tc>
          <w:tcPr>
            <w:tcW w:w="1026" w:type="dxa"/>
            <w:vMerge w:val="restart"/>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Off-peak hours**</w:t>
            </w:r>
          </w:p>
        </w:tc>
        <w:tc>
          <w:tcPr>
            <w:tcW w:w="1984"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2.4 kbps</w:t>
            </w:r>
          </w:p>
        </w:tc>
        <w:tc>
          <w:tcPr>
            <w:tcW w:w="993" w:type="dxa"/>
            <w:vMerge w:val="restart"/>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9.6 kbps</w:t>
            </w:r>
          </w:p>
        </w:tc>
        <w:tc>
          <w:tcPr>
            <w:tcW w:w="992" w:type="dxa"/>
            <w:vMerge/>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r>
      <w:tr w:rsidR="00A20228" w:rsidRPr="0077782A" w:rsidTr="00A20228">
        <w:trPr>
          <w:jc w:val="center"/>
        </w:trPr>
        <w:tc>
          <w:tcPr>
            <w:tcW w:w="2802" w:type="dxa"/>
            <w:vMerge/>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1134" w:type="dxa"/>
            <w:vMerge/>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1026" w:type="dxa"/>
            <w:vMerge/>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92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Peak hours**</w:t>
            </w:r>
          </w:p>
        </w:tc>
        <w:tc>
          <w:tcPr>
            <w:tcW w:w="106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77782A">
              <w:rPr>
                <w:rFonts w:asciiTheme="minorHAnsi" w:eastAsia="SimSun" w:hAnsiTheme="minorHAnsi" w:cs="Arial"/>
                <w:b/>
                <w:bCs/>
                <w:sz w:val="18"/>
                <w:szCs w:val="18"/>
                <w:lang w:val="es-ES_tradnl"/>
              </w:rPr>
              <w:t>Off-peak hours**</w:t>
            </w:r>
          </w:p>
        </w:tc>
        <w:tc>
          <w:tcPr>
            <w:tcW w:w="993" w:type="dxa"/>
            <w:vMerge/>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c>
          <w:tcPr>
            <w:tcW w:w="992" w:type="dxa"/>
            <w:vMerge/>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Fleet 77 to Inmarsat–B</w:t>
            </w:r>
          </w:p>
        </w:tc>
        <w:tc>
          <w:tcPr>
            <w:tcW w:w="1134"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4.71</w:t>
            </w:r>
          </w:p>
        </w:tc>
        <w:tc>
          <w:tcPr>
            <w:tcW w:w="102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4.08</w:t>
            </w:r>
          </w:p>
        </w:tc>
        <w:tc>
          <w:tcPr>
            <w:tcW w:w="92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3.97</w:t>
            </w:r>
          </w:p>
        </w:tc>
        <w:tc>
          <w:tcPr>
            <w:tcW w:w="106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3.44</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5.94</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9.37</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Fleet 77 to Inmarsat–B (HSD)</w:t>
            </w:r>
          </w:p>
        </w:tc>
        <w:tc>
          <w:tcPr>
            <w:tcW w:w="1134"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11.97</w:t>
            </w:r>
          </w:p>
        </w:tc>
        <w:tc>
          <w:tcPr>
            <w:tcW w:w="102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11.34</w:t>
            </w:r>
          </w:p>
        </w:tc>
        <w:tc>
          <w:tcPr>
            <w:tcW w:w="1984" w:type="dxa"/>
            <w:gridSpan w:val="2"/>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11.97</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11.97</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14.60</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Fleet 77 to Inmarsat–M</w:t>
            </w:r>
          </w:p>
        </w:tc>
        <w:tc>
          <w:tcPr>
            <w:tcW w:w="1134"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4.71</w:t>
            </w:r>
          </w:p>
        </w:tc>
        <w:tc>
          <w:tcPr>
            <w:tcW w:w="102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4.08</w:t>
            </w:r>
          </w:p>
        </w:tc>
        <w:tc>
          <w:tcPr>
            <w:tcW w:w="92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4.71</w:t>
            </w:r>
          </w:p>
        </w:tc>
        <w:tc>
          <w:tcPr>
            <w:tcW w:w="106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4.08</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5.94</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9.37</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Fleet 77 to Inmarsat–Mini-M/GAN/F77</w:t>
            </w:r>
          </w:p>
        </w:tc>
        <w:tc>
          <w:tcPr>
            <w:tcW w:w="1134"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4.71</w:t>
            </w:r>
          </w:p>
        </w:tc>
        <w:tc>
          <w:tcPr>
            <w:tcW w:w="102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4.08</w:t>
            </w:r>
          </w:p>
        </w:tc>
        <w:tc>
          <w:tcPr>
            <w:tcW w:w="92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4.71</w:t>
            </w:r>
          </w:p>
        </w:tc>
        <w:tc>
          <w:tcPr>
            <w:tcW w:w="106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4.08</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5.94</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9.37</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77782A">
              <w:rPr>
                <w:rFonts w:asciiTheme="minorHAnsi" w:eastAsia="SimSun" w:hAnsiTheme="minorHAnsi" w:cs="Arial"/>
                <w:sz w:val="18"/>
                <w:szCs w:val="18"/>
                <w:lang w:val="en-US"/>
              </w:rPr>
              <w:t>Fleet 77 to GAN/F77 (ISDN)</w:t>
            </w:r>
          </w:p>
        </w:tc>
        <w:tc>
          <w:tcPr>
            <w:tcW w:w="1134"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7.77</w:t>
            </w:r>
          </w:p>
        </w:tc>
        <w:tc>
          <w:tcPr>
            <w:tcW w:w="102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7.53</w:t>
            </w:r>
          </w:p>
        </w:tc>
        <w:tc>
          <w:tcPr>
            <w:tcW w:w="1984" w:type="dxa"/>
            <w:gridSpan w:val="2"/>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7.76</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8.88</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11.99</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Fleet 77 to Iridium</w:t>
            </w:r>
          </w:p>
        </w:tc>
        <w:tc>
          <w:tcPr>
            <w:tcW w:w="2160"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7.10</w:t>
            </w:r>
          </w:p>
        </w:tc>
        <w:tc>
          <w:tcPr>
            <w:tcW w:w="1984" w:type="dxa"/>
            <w:gridSpan w:val="2"/>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7.10</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7.10</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16.43</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Fleet 77 to BGAN</w:t>
            </w:r>
          </w:p>
        </w:tc>
        <w:tc>
          <w:tcPr>
            <w:tcW w:w="1134"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3.25</w:t>
            </w:r>
          </w:p>
        </w:tc>
        <w:tc>
          <w:tcPr>
            <w:tcW w:w="102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2.61</w:t>
            </w:r>
          </w:p>
        </w:tc>
        <w:tc>
          <w:tcPr>
            <w:tcW w:w="1984" w:type="dxa"/>
            <w:gridSpan w:val="2"/>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2.26</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3.96</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8.02</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Fleet 77 to FB</w:t>
            </w:r>
          </w:p>
        </w:tc>
        <w:tc>
          <w:tcPr>
            <w:tcW w:w="1134"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3.25</w:t>
            </w:r>
          </w:p>
        </w:tc>
        <w:tc>
          <w:tcPr>
            <w:tcW w:w="1026"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2.61</w:t>
            </w:r>
          </w:p>
        </w:tc>
        <w:tc>
          <w:tcPr>
            <w:tcW w:w="1984" w:type="dxa"/>
            <w:gridSpan w:val="2"/>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2.26</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3.96</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8.02</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Fleet 77 to BGAN (ISDN)</w:t>
            </w:r>
          </w:p>
        </w:tc>
        <w:tc>
          <w:tcPr>
            <w:tcW w:w="2160"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7.34</w:t>
            </w:r>
          </w:p>
        </w:tc>
        <w:tc>
          <w:tcPr>
            <w:tcW w:w="1984" w:type="dxa"/>
            <w:gridSpan w:val="2"/>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6.34</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8.04</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12.47</w:t>
            </w:r>
          </w:p>
        </w:tc>
      </w:tr>
      <w:tr w:rsidR="00A20228" w:rsidRPr="0077782A" w:rsidTr="00A20228">
        <w:trPr>
          <w:jc w:val="center"/>
        </w:trPr>
        <w:tc>
          <w:tcPr>
            <w:tcW w:w="2802"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Fleet 77 to FB (ISDN)</w:t>
            </w:r>
          </w:p>
        </w:tc>
        <w:tc>
          <w:tcPr>
            <w:tcW w:w="2160" w:type="dxa"/>
            <w:gridSpan w:val="2"/>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7.34</w:t>
            </w:r>
          </w:p>
        </w:tc>
        <w:tc>
          <w:tcPr>
            <w:tcW w:w="1984" w:type="dxa"/>
            <w:gridSpan w:val="2"/>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6.34</w:t>
            </w:r>
          </w:p>
        </w:tc>
        <w:tc>
          <w:tcPr>
            <w:tcW w:w="993" w:type="dxa"/>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8.04</w:t>
            </w:r>
          </w:p>
        </w:tc>
        <w:tc>
          <w:tcPr>
            <w:tcW w:w="992" w:type="dxa"/>
            <w:vAlign w:val="center"/>
          </w:tcPr>
          <w:p w:rsidR="00A20228" w:rsidRPr="0077782A"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77782A">
              <w:rPr>
                <w:rFonts w:asciiTheme="minorHAnsi" w:eastAsia="SimSun" w:hAnsiTheme="minorHAnsi" w:cs="Arial"/>
                <w:sz w:val="18"/>
                <w:szCs w:val="18"/>
                <w:lang w:val="es-ES_tradnl"/>
              </w:rPr>
              <w:t>12.47</w:t>
            </w:r>
          </w:p>
        </w:tc>
      </w:tr>
    </w:tbl>
    <w:p w:rsidR="00A20228" w:rsidRPr="00F55FE0" w:rsidRDefault="00A20228" w:rsidP="00A20228">
      <w:pPr>
        <w:tabs>
          <w:tab w:val="clear" w:pos="567"/>
          <w:tab w:val="clear" w:pos="1276"/>
          <w:tab w:val="clear" w:pos="1843"/>
          <w:tab w:val="clear" w:pos="5387"/>
          <w:tab w:val="clear" w:pos="5954"/>
          <w:tab w:val="left" w:pos="284"/>
        </w:tabs>
        <w:spacing w:before="80" w:after="80"/>
        <w:rPr>
          <w:rFonts w:asciiTheme="minorHAnsi" w:hAnsiTheme="minorHAnsi"/>
          <w:sz w:val="18"/>
          <w:lang w:val="fr-CH"/>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c)</w:t>
      </w:r>
      <w:r w:rsidRPr="00F55FE0">
        <w:rPr>
          <w:rFonts w:asciiTheme="minorHAnsi" w:eastAsia="SimSun" w:hAnsiTheme="minorHAnsi" w:cs="Arial"/>
          <w:lang w:val="en-US" w:eastAsia="zh-CN"/>
        </w:rPr>
        <w:tab/>
        <w:t>Fleet F77 (MPDS): 3.62 SDR/Mbit.</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_______________</w:t>
      </w:r>
    </w:p>
    <w:p w:rsidR="00A20228" w:rsidRPr="00F55FE0" w:rsidRDefault="00A20228" w:rsidP="0077782A">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w:t>
      </w:r>
      <w:r w:rsidR="0077782A">
        <w:rPr>
          <w:rFonts w:asciiTheme="minorHAnsi" w:eastAsia="SimSun" w:hAnsiTheme="minorHAnsi" w:cs="Arial"/>
          <w:sz w:val="18"/>
          <w:szCs w:val="18"/>
          <w:lang w:val="en-US" w:eastAsia="zh-CN"/>
        </w:rPr>
        <w:t xml:space="preserve">   </w:t>
      </w:r>
      <w:r w:rsidRPr="00F55FE0">
        <w:rPr>
          <w:rFonts w:asciiTheme="minorHAnsi" w:eastAsia="SimSun" w:hAnsiTheme="minorHAnsi" w:cs="Arial"/>
          <w:sz w:val="18"/>
          <w:szCs w:val="18"/>
          <w:lang w:val="en-US" w:eastAsia="zh-CN"/>
        </w:rPr>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14.</w:t>
      </w: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bCs/>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9</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 xml:space="preserve">Inmarsat–Fleet F55 </w:t>
      </w:r>
      <w:r w:rsidRPr="00F55FE0">
        <w:rPr>
          <w:rFonts w:asciiTheme="minorHAnsi" w:eastAsia="SimSun" w:hAnsiTheme="minorHAnsi" w:cs="Arial"/>
          <w:bCs/>
          <w:lang w:val="en-US" w:eastAsia="zh-CN"/>
        </w:rPr>
        <w:t>(per blocks of 15 seconds) and Fleet F55 (ISDN) (per 10 seconds)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w:t>
      </w:r>
      <w:r w:rsidRPr="00F55FE0">
        <w:rPr>
          <w:rFonts w:asciiTheme="minorHAnsi" w:eastAsia="SimSun" w:hAnsiTheme="minorHAnsi" w:cs="Arial"/>
          <w:lang w:val="en-US" w:eastAsia="zh-CN"/>
        </w:rPr>
        <w:tab/>
        <w:t>Mobile-to-shore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asciiTheme="minorHAnsi" w:eastAsia="SimSun" w:hAnsiTheme="minorHAnsi" w:cs="Arial"/>
          <w:bCs/>
          <w:sz w:val="8"/>
          <w:szCs w:val="8"/>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7"/>
        <w:gridCol w:w="2352"/>
        <w:gridCol w:w="2352"/>
        <w:gridCol w:w="1764"/>
        <w:gridCol w:w="1427"/>
      </w:tblGrid>
      <w:tr w:rsidR="00A20228" w:rsidRPr="007073E1" w:rsidTr="00A20228">
        <w:trPr>
          <w:cantSplit/>
          <w:jc w:val="center"/>
        </w:trPr>
        <w:tc>
          <w:tcPr>
            <w:tcW w:w="1134"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Band*</w:t>
            </w:r>
          </w:p>
        </w:tc>
        <w:tc>
          <w:tcPr>
            <w:tcW w:w="7613" w:type="dxa"/>
            <w:gridSpan w:val="4"/>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SDR/min.</w:t>
            </w:r>
          </w:p>
        </w:tc>
      </w:tr>
      <w:tr w:rsidR="00A20228" w:rsidRPr="007073E1" w:rsidTr="00A20228">
        <w:trPr>
          <w:cantSplit/>
          <w:jc w:val="center"/>
        </w:trPr>
        <w:tc>
          <w:tcPr>
            <w:tcW w:w="1134"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p>
        </w:tc>
        <w:tc>
          <w:tcPr>
            <w:tcW w:w="4536" w:type="dxa"/>
            <w:gridSpan w:val="2"/>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Voice</w:t>
            </w:r>
          </w:p>
        </w:tc>
        <w:tc>
          <w:tcPr>
            <w:tcW w:w="1701"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Fax / Data</w:t>
            </w:r>
          </w:p>
        </w:tc>
        <w:tc>
          <w:tcPr>
            <w:tcW w:w="1376"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ISDN</w:t>
            </w:r>
          </w:p>
        </w:tc>
      </w:tr>
      <w:tr w:rsidR="00A20228" w:rsidRPr="007073E1" w:rsidTr="00A20228">
        <w:trPr>
          <w:cantSplit/>
          <w:jc w:val="center"/>
        </w:trPr>
        <w:tc>
          <w:tcPr>
            <w:tcW w:w="1134"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Peak hours**</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Off-peak hours**</w:t>
            </w:r>
          </w:p>
        </w:tc>
        <w:tc>
          <w:tcPr>
            <w:tcW w:w="1701"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p>
        </w:tc>
        <w:tc>
          <w:tcPr>
            <w:tcW w:w="1376"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p>
        </w:tc>
      </w:tr>
      <w:tr w:rsidR="00A20228" w:rsidRPr="007073E1" w:rsidTr="00A20228">
        <w:trPr>
          <w:cantSplit/>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0</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2.02</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1.47</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2.61</w:t>
            </w:r>
          </w:p>
        </w:tc>
        <w:tc>
          <w:tcPr>
            <w:tcW w:w="1376" w:type="dxa"/>
            <w:tcBorders>
              <w:top w:val="single" w:sz="4" w:space="0" w:color="auto"/>
              <w:right w:val="single" w:sz="4" w:space="0" w:color="auto"/>
            </w:tcBorders>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6.06</w:t>
            </w:r>
          </w:p>
        </w:tc>
      </w:tr>
      <w:tr w:rsidR="00A20228" w:rsidRPr="007073E1" w:rsidTr="00A20228">
        <w:trPr>
          <w:cantSplit/>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2.18</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1.62</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2.65</w:t>
            </w:r>
          </w:p>
        </w:tc>
        <w:tc>
          <w:tcPr>
            <w:tcW w:w="1376" w:type="dxa"/>
            <w:tcBorders>
              <w:right w:val="single" w:sz="4" w:space="0" w:color="auto"/>
            </w:tcBorders>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6.49</w:t>
            </w:r>
          </w:p>
        </w:tc>
      </w:tr>
      <w:tr w:rsidR="00A20228" w:rsidRPr="007073E1" w:rsidTr="00A20228">
        <w:trPr>
          <w:cantSplit/>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2.58</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1.70</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2.73</w:t>
            </w:r>
          </w:p>
        </w:tc>
        <w:tc>
          <w:tcPr>
            <w:tcW w:w="1376" w:type="dxa"/>
            <w:tcBorders>
              <w:right w:val="single" w:sz="4" w:space="0" w:color="auto"/>
            </w:tcBorders>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6.93</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b)</w:t>
      </w:r>
      <w:r w:rsidRPr="00F55FE0">
        <w:rPr>
          <w:rFonts w:asciiTheme="minorHAnsi" w:eastAsia="SimSun" w:hAnsiTheme="minorHAnsi" w:cs="Arial"/>
          <w:lang w:val="en-US"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textAlignment w:val="auto"/>
        <w:rPr>
          <w:rFonts w:asciiTheme="minorHAnsi" w:eastAsia="SimSun" w:hAnsiTheme="minorHAnsi" w:cs="Arial"/>
          <w:bCs/>
          <w:sz w:val="8"/>
          <w:szCs w:val="8"/>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3"/>
        <w:gridCol w:w="1548"/>
        <w:gridCol w:w="1992"/>
        <w:gridCol w:w="1729"/>
      </w:tblGrid>
      <w:tr w:rsidR="00A20228" w:rsidRPr="007073E1" w:rsidTr="00A20228">
        <w:trPr>
          <w:jc w:val="center"/>
        </w:trPr>
        <w:tc>
          <w:tcPr>
            <w:tcW w:w="4077"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Services</w:t>
            </w:r>
          </w:p>
        </w:tc>
        <w:tc>
          <w:tcPr>
            <w:tcW w:w="5617" w:type="dxa"/>
            <w:gridSpan w:val="3"/>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SDR/min.</w:t>
            </w:r>
          </w:p>
        </w:tc>
      </w:tr>
      <w:tr w:rsidR="00A20228" w:rsidRPr="007073E1" w:rsidTr="00A20228">
        <w:trPr>
          <w:jc w:val="center"/>
        </w:trPr>
        <w:tc>
          <w:tcPr>
            <w:tcW w:w="4077"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p>
        </w:tc>
        <w:tc>
          <w:tcPr>
            <w:tcW w:w="164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Voice</w:t>
            </w:r>
          </w:p>
        </w:tc>
        <w:tc>
          <w:tcPr>
            <w:tcW w:w="212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Fax / Data</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ISDN</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Fleet 55 to Inmarsat–B</w:t>
            </w:r>
          </w:p>
        </w:tc>
        <w:tc>
          <w:tcPr>
            <w:tcW w:w="164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4.71</w:t>
            </w:r>
          </w:p>
        </w:tc>
        <w:tc>
          <w:tcPr>
            <w:tcW w:w="212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5.94</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9.37</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Fleet 55 to Inmarsat–B (HSD)</w:t>
            </w:r>
          </w:p>
        </w:tc>
        <w:tc>
          <w:tcPr>
            <w:tcW w:w="164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11.97</w:t>
            </w:r>
          </w:p>
        </w:tc>
        <w:tc>
          <w:tcPr>
            <w:tcW w:w="2126"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11.97</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14.60</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Fleet 55 to Inmarsat–M</w:t>
            </w:r>
          </w:p>
        </w:tc>
        <w:tc>
          <w:tcPr>
            <w:tcW w:w="164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4.71</w:t>
            </w:r>
          </w:p>
        </w:tc>
        <w:tc>
          <w:tcPr>
            <w:tcW w:w="212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5.94</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9.37</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Fleet 55 to Inmarsat–Mini-M/GAN/F77/F55/F33</w:t>
            </w:r>
          </w:p>
        </w:tc>
        <w:tc>
          <w:tcPr>
            <w:tcW w:w="164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4.71</w:t>
            </w:r>
          </w:p>
        </w:tc>
        <w:tc>
          <w:tcPr>
            <w:tcW w:w="212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5.94</w:t>
            </w:r>
          </w:p>
        </w:tc>
        <w:tc>
          <w:tcPr>
            <w:tcW w:w="1843"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9.37</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7073E1">
              <w:rPr>
                <w:rFonts w:asciiTheme="minorHAnsi" w:eastAsia="SimSun" w:hAnsiTheme="minorHAnsi" w:cs="Arial"/>
                <w:sz w:val="18"/>
                <w:szCs w:val="18"/>
                <w:lang w:val="en-US"/>
              </w:rPr>
              <w:t>Fleet 55 to GAN/F77/55(ISDN)</w:t>
            </w:r>
          </w:p>
        </w:tc>
        <w:tc>
          <w:tcPr>
            <w:tcW w:w="164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7.77</w:t>
            </w:r>
          </w:p>
        </w:tc>
        <w:tc>
          <w:tcPr>
            <w:tcW w:w="2126"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8.88</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11.99</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Fleet 55 to Iridium</w:t>
            </w:r>
          </w:p>
        </w:tc>
        <w:tc>
          <w:tcPr>
            <w:tcW w:w="164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7.10</w:t>
            </w:r>
          </w:p>
        </w:tc>
        <w:tc>
          <w:tcPr>
            <w:tcW w:w="2126"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7.10</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16.43</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Fleet 55 to BGAN</w:t>
            </w:r>
          </w:p>
        </w:tc>
        <w:tc>
          <w:tcPr>
            <w:tcW w:w="164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3.25</w:t>
            </w:r>
          </w:p>
        </w:tc>
        <w:tc>
          <w:tcPr>
            <w:tcW w:w="2126"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3.96</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12.47</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Fleet 55 to FB</w:t>
            </w:r>
          </w:p>
        </w:tc>
        <w:tc>
          <w:tcPr>
            <w:tcW w:w="164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3.25</w:t>
            </w:r>
          </w:p>
        </w:tc>
        <w:tc>
          <w:tcPr>
            <w:tcW w:w="2126"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3.96</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12.47</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Fleet 55 to BGAN (ISDN)</w:t>
            </w:r>
          </w:p>
        </w:tc>
        <w:tc>
          <w:tcPr>
            <w:tcW w:w="164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7.34</w:t>
            </w:r>
          </w:p>
        </w:tc>
        <w:tc>
          <w:tcPr>
            <w:tcW w:w="2126"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8.04</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8.02</w:t>
            </w:r>
          </w:p>
        </w:tc>
      </w:tr>
      <w:tr w:rsidR="00A20228" w:rsidRPr="007073E1" w:rsidTr="00A20228">
        <w:trPr>
          <w:jc w:val="center"/>
        </w:trPr>
        <w:tc>
          <w:tcPr>
            <w:tcW w:w="4077"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Fleet 55 to FB (ISDN)</w:t>
            </w:r>
          </w:p>
        </w:tc>
        <w:tc>
          <w:tcPr>
            <w:tcW w:w="164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7.34</w:t>
            </w:r>
          </w:p>
        </w:tc>
        <w:tc>
          <w:tcPr>
            <w:tcW w:w="2126"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8.04</w:t>
            </w:r>
          </w:p>
        </w:tc>
        <w:tc>
          <w:tcPr>
            <w:tcW w:w="1843"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lang w:val="es-ES_tradnl"/>
              </w:rPr>
              <w:t>8.02</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c)</w:t>
      </w:r>
      <w:r w:rsidRPr="00F55FE0">
        <w:rPr>
          <w:rFonts w:asciiTheme="minorHAnsi" w:eastAsia="SimSun" w:hAnsiTheme="minorHAnsi" w:cs="Arial"/>
          <w:lang w:val="en-US" w:eastAsia="zh-CN"/>
        </w:rPr>
        <w:tab/>
        <w:t>Fleet F55 (MPDS): 3.62 SDR/Mbit.</w:t>
      </w:r>
    </w:p>
    <w:p w:rsidR="00A20228"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p w:rsidR="003D778E" w:rsidRPr="00F55FE0" w:rsidRDefault="003D778E"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_______________</w:t>
      </w: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w:t>
      </w:r>
      <w:r w:rsidRPr="00F55FE0">
        <w:rPr>
          <w:rFonts w:asciiTheme="minorHAnsi" w:eastAsia="SimSun" w:hAnsiTheme="minorHAnsi" w:cs="Arial"/>
          <w:sz w:val="18"/>
          <w:szCs w:val="18"/>
          <w:lang w:val="en-US"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13.</w:t>
      </w:r>
      <w:r w:rsidRPr="00F55FE0">
        <w:rPr>
          <w:rFonts w:asciiTheme="minorHAnsi" w:eastAsia="SimSun" w:hAnsiTheme="minorHAnsi" w:cs="Arial"/>
          <w:sz w:val="18"/>
          <w:szCs w:val="18"/>
          <w:lang w:val="en-US" w:eastAsia="zh-CN"/>
        </w:rPr>
        <w:br/>
        <w:t>**</w:t>
      </w:r>
      <w:r w:rsidRPr="00F55FE0">
        <w:rPr>
          <w:rFonts w:asciiTheme="minorHAnsi" w:eastAsia="SimSun" w:hAnsiTheme="minorHAnsi" w:cs="Arial"/>
          <w:sz w:val="18"/>
          <w:szCs w:val="18"/>
          <w:lang w:val="en-US"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14.</w:t>
      </w: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bCs/>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10</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Inmarsat–Fleet F33</w:t>
      </w:r>
      <w:r w:rsidRPr="00F55FE0">
        <w:rPr>
          <w:rFonts w:asciiTheme="minorHAnsi" w:eastAsia="SimSun" w:hAnsiTheme="minorHAnsi" w:cs="Arial"/>
          <w:bCs/>
          <w:lang w:val="en-US" w:eastAsia="zh-CN"/>
        </w:rPr>
        <w:t xml:space="preserve"> (per blocks of 15 seconds) </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w:t>
      </w:r>
      <w:r w:rsidRPr="00F55FE0">
        <w:rPr>
          <w:rFonts w:asciiTheme="minorHAnsi" w:eastAsia="SimSun" w:hAnsiTheme="minorHAnsi" w:cs="Arial"/>
          <w:lang w:val="en-US" w:eastAsia="zh-CN"/>
        </w:rPr>
        <w:tab/>
        <w:t>Mobile-to-shore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2791"/>
        <w:gridCol w:w="2791"/>
        <w:gridCol w:w="2094"/>
      </w:tblGrid>
      <w:tr w:rsidR="00A20228" w:rsidRPr="007073E1" w:rsidTr="00A20228">
        <w:trPr>
          <w:cantSplit/>
          <w:jc w:val="center"/>
        </w:trPr>
        <w:tc>
          <w:tcPr>
            <w:tcW w:w="1134"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es-ES_tradnl"/>
              </w:rPr>
              <w:t>Band*</w:t>
            </w:r>
          </w:p>
        </w:tc>
        <w:tc>
          <w:tcPr>
            <w:tcW w:w="6237" w:type="dxa"/>
            <w:gridSpan w:val="3"/>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SDR/min.</w:t>
            </w:r>
          </w:p>
        </w:tc>
      </w:tr>
      <w:tr w:rsidR="00A20228" w:rsidRPr="007073E1" w:rsidTr="00A20228">
        <w:trPr>
          <w:cantSplit/>
          <w:jc w:val="center"/>
        </w:trPr>
        <w:tc>
          <w:tcPr>
            <w:tcW w:w="1134"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p>
        </w:tc>
        <w:tc>
          <w:tcPr>
            <w:tcW w:w="4536" w:type="dxa"/>
            <w:gridSpan w:val="2"/>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Voice</w:t>
            </w:r>
          </w:p>
        </w:tc>
        <w:tc>
          <w:tcPr>
            <w:tcW w:w="1701"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Fax / Data</w:t>
            </w:r>
          </w:p>
        </w:tc>
      </w:tr>
      <w:tr w:rsidR="00A20228" w:rsidRPr="007073E1" w:rsidTr="00A20228">
        <w:trPr>
          <w:cantSplit/>
          <w:jc w:val="center"/>
        </w:trPr>
        <w:tc>
          <w:tcPr>
            <w:tcW w:w="1134"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fr-FR"/>
              </w:rPr>
            </w:pPr>
            <w:r w:rsidRPr="007073E1">
              <w:rPr>
                <w:rFonts w:asciiTheme="minorHAnsi" w:eastAsia="SimSun" w:hAnsiTheme="minorHAnsi" w:cs="Arial"/>
                <w:b/>
                <w:bCs/>
                <w:sz w:val="18"/>
                <w:szCs w:val="18"/>
                <w:lang w:val="fr-FR"/>
              </w:rPr>
              <w:t>Peak hours**</w:t>
            </w:r>
          </w:p>
        </w:tc>
        <w:tc>
          <w:tcPr>
            <w:tcW w:w="2268"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Off-peak hours**</w:t>
            </w:r>
          </w:p>
        </w:tc>
        <w:tc>
          <w:tcPr>
            <w:tcW w:w="1701"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p>
        </w:tc>
      </w:tr>
      <w:tr w:rsidR="00A20228" w:rsidRPr="007073E1" w:rsidTr="00A20228">
        <w:trPr>
          <w:cantSplit/>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0</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2.02</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1.47</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2.61</w:t>
            </w:r>
          </w:p>
        </w:tc>
      </w:tr>
      <w:tr w:rsidR="00A20228" w:rsidRPr="007073E1" w:rsidTr="00A20228">
        <w:trPr>
          <w:cantSplit/>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2.18</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1.62</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2.65</w:t>
            </w:r>
          </w:p>
        </w:tc>
      </w:tr>
      <w:tr w:rsidR="00A20228" w:rsidRPr="007073E1" w:rsidTr="00A20228">
        <w:trPr>
          <w:cantSplit/>
          <w:jc w:val="center"/>
        </w:trPr>
        <w:tc>
          <w:tcPr>
            <w:tcW w:w="1134"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
              </w:rPr>
            </w:pPr>
            <w:r w:rsidRPr="007073E1">
              <w:rPr>
                <w:rFonts w:asciiTheme="minorHAnsi" w:eastAsia="SimSun" w:hAnsiTheme="minorHAnsi" w:cs="Arial"/>
                <w:sz w:val="18"/>
                <w:szCs w:val="18"/>
                <w:lang w:val="es-ES"/>
              </w:rPr>
              <w:t>2</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2.58</w:t>
            </w:r>
          </w:p>
        </w:tc>
        <w:tc>
          <w:tcPr>
            <w:tcW w:w="2268"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1.70</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FR"/>
              </w:rPr>
            </w:pPr>
            <w:r w:rsidRPr="007073E1">
              <w:rPr>
                <w:rFonts w:asciiTheme="minorHAnsi" w:eastAsia="SimSun" w:hAnsiTheme="minorHAnsi" w:cs="Arial"/>
                <w:sz w:val="18"/>
                <w:szCs w:val="18"/>
                <w:lang w:val="fr-FR"/>
              </w:rPr>
              <w:t>2.73</w:t>
            </w:r>
          </w:p>
        </w:tc>
      </w:tr>
    </w:tbl>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b)</w:t>
      </w:r>
      <w:r w:rsidRPr="00F55FE0">
        <w:rPr>
          <w:rFonts w:asciiTheme="minorHAnsi" w:eastAsia="SimSun" w:hAnsiTheme="minorHAnsi" w:cs="Arial"/>
          <w:lang w:val="en-US" w:eastAsia="zh-CN"/>
        </w:rPr>
        <w:tab/>
        <w:t>Mobile-to-mobile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4"/>
        <w:gridCol w:w="1944"/>
        <w:gridCol w:w="1944"/>
      </w:tblGrid>
      <w:tr w:rsidR="00A20228" w:rsidRPr="007073E1" w:rsidTr="00A20228">
        <w:trPr>
          <w:jc w:val="center"/>
        </w:trPr>
        <w:tc>
          <w:tcPr>
            <w:tcW w:w="4536" w:type="dxa"/>
            <w:vMerge w:val="restart"/>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Services</w:t>
            </w:r>
          </w:p>
        </w:tc>
        <w:tc>
          <w:tcPr>
            <w:tcW w:w="3402" w:type="dxa"/>
            <w:gridSpan w:val="2"/>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SDR/min.</w:t>
            </w:r>
          </w:p>
        </w:tc>
      </w:tr>
      <w:tr w:rsidR="00A20228" w:rsidRPr="007073E1" w:rsidTr="00A20228">
        <w:trPr>
          <w:jc w:val="center"/>
        </w:trPr>
        <w:tc>
          <w:tcPr>
            <w:tcW w:w="4536" w:type="dxa"/>
            <w:vMerge/>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Voice</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s-ES_tradnl"/>
              </w:rPr>
            </w:pPr>
            <w:r w:rsidRPr="007073E1">
              <w:rPr>
                <w:rFonts w:asciiTheme="minorHAnsi" w:eastAsia="SimSun" w:hAnsiTheme="minorHAnsi" w:cs="Arial"/>
                <w:b/>
                <w:bCs/>
                <w:sz w:val="18"/>
                <w:szCs w:val="18"/>
                <w:lang w:val="es-ES_tradnl"/>
              </w:rPr>
              <w:t>Fax / Data</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Fleet 33 to Inmarsat–B</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4.71</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5.94</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 xml:space="preserve">Fleet 33 </w:t>
            </w:r>
            <w:r w:rsidRPr="007073E1">
              <w:rPr>
                <w:rFonts w:asciiTheme="minorHAnsi" w:eastAsia="SimSun" w:hAnsiTheme="minorHAnsi" w:cs="Arial"/>
                <w:sz w:val="18"/>
                <w:szCs w:val="18"/>
                <w:lang w:val="en-US"/>
              </w:rPr>
              <w:t>to Inmarsat–B (HSD)</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11.97</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11.97</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Fleet 33 to Inmarsat–M</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4.71</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5.94</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Fleet 33 to Inmarsat–Mini-M/GAN/F77/F55/F33</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4.71</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5.94</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 xml:space="preserve">Fleet 33 </w:t>
            </w:r>
            <w:r w:rsidRPr="007073E1">
              <w:rPr>
                <w:rFonts w:asciiTheme="minorHAnsi" w:eastAsia="SimSun" w:hAnsiTheme="minorHAnsi" w:cs="Arial"/>
                <w:sz w:val="18"/>
                <w:szCs w:val="18"/>
                <w:lang w:val="en-US"/>
              </w:rPr>
              <w:t>to GAN/F77/F55 (ISDN)</w:t>
            </w:r>
          </w:p>
        </w:tc>
        <w:tc>
          <w:tcPr>
            <w:tcW w:w="1701"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7.77</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8.88</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Fleet 33 to Iridium</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7.10</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7073E1">
              <w:rPr>
                <w:rFonts w:asciiTheme="minorHAnsi" w:eastAsia="SimSun" w:hAnsiTheme="minorHAnsi" w:cs="Arial"/>
                <w:sz w:val="18"/>
                <w:szCs w:val="18"/>
              </w:rPr>
              <w:t>7.10</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Fleet 33 to BGAN</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3.25</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3.96</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 xml:space="preserve">Fleet 33 </w:t>
            </w:r>
            <w:r w:rsidRPr="007073E1">
              <w:rPr>
                <w:rFonts w:asciiTheme="minorHAnsi" w:eastAsia="SimSun" w:hAnsiTheme="minorHAnsi" w:cs="Arial"/>
                <w:sz w:val="18"/>
                <w:szCs w:val="18"/>
                <w:lang w:val="es-ES_tradnl"/>
              </w:rPr>
              <w:t>to FB</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3.25</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3.96</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 xml:space="preserve">Fleet 33 </w:t>
            </w:r>
            <w:r w:rsidRPr="007073E1">
              <w:rPr>
                <w:rFonts w:asciiTheme="minorHAnsi" w:eastAsia="SimSun" w:hAnsiTheme="minorHAnsi" w:cs="Arial"/>
                <w:sz w:val="18"/>
                <w:szCs w:val="18"/>
                <w:lang w:val="es-ES_tradnl"/>
              </w:rPr>
              <w:t>to BGAN (ISDN)</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7.34</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8.04</w:t>
            </w:r>
          </w:p>
        </w:tc>
      </w:tr>
      <w:tr w:rsidR="00A20228" w:rsidRPr="007073E1" w:rsidTr="00A20228">
        <w:trPr>
          <w:jc w:val="center"/>
        </w:trPr>
        <w:tc>
          <w:tcPr>
            <w:tcW w:w="4536" w:type="dxa"/>
            <w:vAlign w:val="center"/>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7073E1">
              <w:rPr>
                <w:rFonts w:asciiTheme="minorHAnsi" w:eastAsia="SimSun" w:hAnsiTheme="minorHAnsi" w:cs="Arial"/>
                <w:sz w:val="18"/>
                <w:szCs w:val="18"/>
              </w:rPr>
              <w:t xml:space="preserve">Fleet 33 </w:t>
            </w:r>
            <w:r w:rsidRPr="007073E1">
              <w:rPr>
                <w:rFonts w:asciiTheme="minorHAnsi" w:eastAsia="SimSun" w:hAnsiTheme="minorHAnsi" w:cs="Arial"/>
                <w:sz w:val="18"/>
                <w:szCs w:val="18"/>
                <w:lang w:val="es-ES_tradnl"/>
              </w:rPr>
              <w:t>to FB (ISDN)</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7.34</w:t>
            </w:r>
          </w:p>
        </w:tc>
        <w:tc>
          <w:tcPr>
            <w:tcW w:w="1701" w:type="dxa"/>
          </w:tcPr>
          <w:p w:rsidR="00A20228" w:rsidRPr="007073E1"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7073E1">
              <w:rPr>
                <w:rFonts w:asciiTheme="minorHAnsi" w:eastAsia="SimSun" w:hAnsiTheme="minorHAnsi" w:cs="Arial"/>
                <w:sz w:val="18"/>
                <w:szCs w:val="18"/>
              </w:rPr>
              <w:t>8.04</w:t>
            </w:r>
          </w:p>
        </w:tc>
      </w:tr>
    </w:tbl>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lang w:val="es-ES_tradnl"/>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c)</w:t>
      </w:r>
      <w:r w:rsidRPr="00F55FE0">
        <w:rPr>
          <w:rFonts w:asciiTheme="minorHAnsi" w:eastAsia="SimSun" w:hAnsiTheme="minorHAnsi" w:cs="Arial"/>
          <w:lang w:val="en-US" w:eastAsia="zh-CN"/>
        </w:rPr>
        <w:tab/>
        <w:t>Fleet F33 (MPDS): 3.62 SDR/Mbit.</w:t>
      </w:r>
    </w:p>
    <w:p w:rsidR="00A20228"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p w:rsidR="003D778E" w:rsidRPr="00F55FE0" w:rsidRDefault="003D778E"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_______________</w:t>
      </w: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jc w:val="left"/>
        <w:textAlignment w:val="auto"/>
        <w:rPr>
          <w:rFonts w:asciiTheme="minorHAnsi" w:eastAsia="SimSun" w:hAnsiTheme="minorHAnsi" w:cs="Arial"/>
          <w:sz w:val="18"/>
          <w:szCs w:val="18"/>
          <w:lang w:val="en-US" w:eastAsia="zh-CN"/>
        </w:rPr>
      </w:pPr>
      <w:r w:rsidRPr="00F55FE0">
        <w:rPr>
          <w:rFonts w:asciiTheme="minorHAnsi" w:eastAsia="SimSun" w:hAnsiTheme="minorHAnsi" w:cs="Arial"/>
          <w:sz w:val="18"/>
          <w:szCs w:val="18"/>
          <w:lang w:val="en-US" w:eastAsia="zh-CN"/>
        </w:rPr>
        <w:t>*</w:t>
      </w:r>
      <w:r w:rsidRPr="00F55FE0">
        <w:rPr>
          <w:rFonts w:asciiTheme="minorHAnsi" w:eastAsia="SimSun" w:hAnsiTheme="minorHAnsi" w:cs="Arial"/>
          <w:sz w:val="18"/>
          <w:szCs w:val="18"/>
          <w:lang w:val="en-US"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13.</w:t>
      </w:r>
      <w:r w:rsidRPr="00F55FE0">
        <w:rPr>
          <w:rFonts w:asciiTheme="minorHAnsi" w:eastAsia="SimSun" w:hAnsiTheme="minorHAnsi" w:cs="Arial"/>
          <w:sz w:val="18"/>
          <w:szCs w:val="18"/>
          <w:lang w:val="en-US" w:eastAsia="zh-CN"/>
        </w:rPr>
        <w:br/>
        <w:t>**</w:t>
      </w:r>
      <w:r w:rsidRPr="00F55FE0">
        <w:rPr>
          <w:rFonts w:asciiTheme="minorHAnsi" w:eastAsia="SimSun" w:hAnsiTheme="minorHAnsi" w:cs="Arial"/>
          <w:sz w:val="18"/>
          <w:szCs w:val="18"/>
          <w:lang w:val="en-US"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en-US" w:eastAsia="zh-CN"/>
        </w:rPr>
        <w:t>14.</w:t>
      </w: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sz w:val="18"/>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11</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Inmarsat–BGAN</w:t>
      </w:r>
      <w:r w:rsidRPr="00F55FE0">
        <w:rPr>
          <w:rFonts w:asciiTheme="minorHAnsi" w:eastAsia="SimSun" w:hAnsiTheme="minorHAnsi" w:cs="Arial"/>
          <w:bCs/>
          <w:lang w:val="en-US" w:eastAsia="zh-CN"/>
        </w:rPr>
        <w:t xml:space="preserve"> (per blocks of 15 seconds) </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w:t>
      </w:r>
      <w:r w:rsidRPr="00F55FE0">
        <w:rPr>
          <w:rFonts w:asciiTheme="minorHAnsi" w:eastAsia="SimSun" w:hAnsiTheme="minorHAnsi" w:cs="Arial"/>
          <w:lang w:val="en-US" w:eastAsia="zh-CN"/>
        </w:rPr>
        <w:tab/>
        <w:t>Shore-to-mobile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sz w:val="8"/>
          <w:szCs w:val="8"/>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751"/>
        <w:gridCol w:w="3094"/>
      </w:tblGrid>
      <w:tr w:rsidR="00A20228" w:rsidRPr="002C0229" w:rsidTr="00A20228">
        <w:trPr>
          <w:jc w:val="center"/>
        </w:trPr>
        <w:tc>
          <w:tcPr>
            <w:tcW w:w="2660" w:type="dxa"/>
            <w:vMerge w:val="restart"/>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Services</w:t>
            </w:r>
          </w:p>
        </w:tc>
        <w:tc>
          <w:tcPr>
            <w:tcW w:w="4819" w:type="dxa"/>
            <w:gridSpan w:val="2"/>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SDR/min.</w:t>
            </w:r>
          </w:p>
        </w:tc>
      </w:tr>
      <w:tr w:rsidR="00A20228" w:rsidRPr="002C0229" w:rsidTr="00A20228">
        <w:trPr>
          <w:jc w:val="center"/>
        </w:trPr>
        <w:tc>
          <w:tcPr>
            <w:tcW w:w="2660" w:type="dxa"/>
            <w:vMerge/>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p>
        </w:tc>
        <w:tc>
          <w:tcPr>
            <w:tcW w:w="2268"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Voice</w:t>
            </w:r>
          </w:p>
        </w:tc>
        <w:tc>
          <w:tcPr>
            <w:tcW w:w="255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ISDN</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Fixed v/f/d*</w:t>
            </w:r>
          </w:p>
        </w:tc>
        <w:tc>
          <w:tcPr>
            <w:tcW w:w="2268"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0.67</w:t>
            </w:r>
          </w:p>
        </w:tc>
        <w:tc>
          <w:tcPr>
            <w:tcW w:w="255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Cellular v/f/d*</w:t>
            </w:r>
          </w:p>
        </w:tc>
        <w:tc>
          <w:tcPr>
            <w:tcW w:w="2268"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0.87</w:t>
            </w:r>
          </w:p>
        </w:tc>
        <w:tc>
          <w:tcPr>
            <w:tcW w:w="255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ISDN</w:t>
            </w:r>
          </w:p>
        </w:tc>
        <w:tc>
          <w:tcPr>
            <w:tcW w:w="2268"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w:t>
            </w:r>
          </w:p>
        </w:tc>
        <w:tc>
          <w:tcPr>
            <w:tcW w:w="255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4.67</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sz w:val="8"/>
          <w:szCs w:val="8"/>
          <w:lang w:val="en-US" w:eastAsia="zh-CN"/>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b/>
        <w:t>b)</w:t>
      </w:r>
      <w:r w:rsidRPr="00F55FE0">
        <w:rPr>
          <w:rFonts w:asciiTheme="minorHAnsi" w:eastAsia="SimSun" w:hAnsiTheme="minorHAnsi" w:cs="Arial"/>
          <w:lang w:val="en-US" w:eastAsia="zh-CN"/>
        </w:rPr>
        <w:tab/>
        <w:t>Mobile-to-shore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sz w:val="8"/>
          <w:szCs w:val="8"/>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4"/>
        <w:gridCol w:w="1944"/>
        <w:gridCol w:w="1944"/>
      </w:tblGrid>
      <w:tr w:rsidR="00A20228" w:rsidRPr="002C0229" w:rsidTr="00A20228">
        <w:trPr>
          <w:jc w:val="center"/>
        </w:trPr>
        <w:tc>
          <w:tcPr>
            <w:tcW w:w="4536" w:type="dxa"/>
            <w:vMerge w:val="restart"/>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Services</w:t>
            </w:r>
          </w:p>
        </w:tc>
        <w:tc>
          <w:tcPr>
            <w:tcW w:w="3402" w:type="dxa"/>
            <w:gridSpan w:val="2"/>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SDR/min.</w:t>
            </w:r>
          </w:p>
        </w:tc>
      </w:tr>
      <w:tr w:rsidR="00A20228" w:rsidRPr="002C0229" w:rsidTr="00A20228">
        <w:trPr>
          <w:jc w:val="center"/>
        </w:trPr>
        <w:tc>
          <w:tcPr>
            <w:tcW w:w="4536" w:type="dxa"/>
            <w:vMerge/>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Voice</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ISDN</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Voicemail*</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0.53</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lang w:val="en-US"/>
              </w:rPr>
              <w:t>–</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BGAN Voice*</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0.51</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FleetBroadband Voice</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0.51</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SwiftBroadband Voice*</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0.51</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Inmarsat</w:t>
            </w:r>
            <w:r w:rsidRPr="002C0229">
              <w:rPr>
                <w:rFonts w:asciiTheme="minorHAnsi" w:eastAsia="SimSun" w:hAnsiTheme="minorHAnsi" w:cs="Arial"/>
                <w:sz w:val="18"/>
                <w:szCs w:val="18"/>
                <w:lang w:val="en-US"/>
              </w:rPr>
              <w:t>–</w:t>
            </w:r>
            <w:r w:rsidRPr="002C0229">
              <w:rPr>
                <w:rFonts w:asciiTheme="minorHAnsi" w:eastAsia="SimSun" w:hAnsiTheme="minorHAnsi" w:cs="Arial"/>
                <w:sz w:val="18"/>
                <w:szCs w:val="18"/>
              </w:rPr>
              <w:t>B v/f/d</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2.27</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it-IT"/>
              </w:rPr>
            </w:pPr>
            <w:r w:rsidRPr="002C0229">
              <w:rPr>
                <w:rFonts w:asciiTheme="minorHAnsi" w:eastAsia="SimSun" w:hAnsiTheme="minorHAnsi" w:cs="Arial"/>
                <w:sz w:val="18"/>
                <w:szCs w:val="18"/>
                <w:lang w:val="it-IT"/>
              </w:rPr>
              <w:t>Inmarsat–M v/f/d</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1.93</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it-IT"/>
              </w:rPr>
            </w:pPr>
            <w:r w:rsidRPr="002C0229">
              <w:rPr>
                <w:rFonts w:asciiTheme="minorHAnsi" w:eastAsia="SimSun" w:hAnsiTheme="minorHAnsi" w:cs="Arial"/>
                <w:sz w:val="18"/>
                <w:szCs w:val="18"/>
                <w:lang w:val="it-IT"/>
              </w:rPr>
              <w:t>Inmarsat–Mini-M v/f/d</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1.67</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Inmarsat GAN/Fleet/Swift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1.67</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Inmarsat Aero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3.27</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fr-CH"/>
              </w:rPr>
            </w:pPr>
            <w:r w:rsidRPr="002C0229">
              <w:rPr>
                <w:rFonts w:asciiTheme="minorHAnsi" w:eastAsia="SimSun" w:hAnsiTheme="minorHAnsi" w:cs="Arial"/>
                <w:sz w:val="18"/>
                <w:szCs w:val="18"/>
                <w:lang w:val="fr-CH"/>
              </w:rPr>
              <w:t>Inmarsat Satellite Phone Service (SPS)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CH"/>
              </w:rPr>
            </w:pPr>
            <w:r w:rsidRPr="002C0229">
              <w:rPr>
                <w:rFonts w:asciiTheme="minorHAnsi" w:eastAsia="SimSun" w:hAnsiTheme="minorHAnsi" w:cs="Arial"/>
                <w:sz w:val="18"/>
                <w:szCs w:val="18"/>
                <w:lang w:val="fr-CH"/>
              </w:rPr>
              <w:t>1.33</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CH"/>
              </w:rPr>
            </w:pPr>
            <w:r w:rsidRPr="002C0229">
              <w:rPr>
                <w:rFonts w:asciiTheme="minorHAnsi" w:eastAsia="SimSun" w:hAnsiTheme="minorHAnsi" w:cs="Arial"/>
                <w:sz w:val="18"/>
                <w:szCs w:val="18"/>
                <w:lang w:val="fr-CH"/>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Inmarsat IsatPhone Pro (GSPS)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0.51</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Iridium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7.34</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Globalstar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5.34</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Thuraya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3.34</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Other MSS Carriers</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4.60</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SMS*</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0.33 per SMS</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lang w:val="en-US"/>
              </w:rPr>
              <w:t>–</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Inmarsat</w:t>
            </w:r>
            <w:r w:rsidRPr="002C0229">
              <w:rPr>
                <w:rFonts w:asciiTheme="minorHAnsi" w:eastAsia="SimSun" w:hAnsiTheme="minorHAnsi" w:cs="Arial"/>
                <w:sz w:val="18"/>
                <w:szCs w:val="18"/>
                <w:lang w:val="es-ES_tradnl"/>
              </w:rPr>
              <w:t>–</w:t>
            </w:r>
            <w:r w:rsidRPr="002C0229">
              <w:rPr>
                <w:rFonts w:asciiTheme="minorHAnsi" w:eastAsia="SimSun" w:hAnsiTheme="minorHAnsi" w:cs="Arial"/>
                <w:sz w:val="18"/>
                <w:szCs w:val="18"/>
              </w:rPr>
              <w:t>B (HSD)</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lang w:val="en-US"/>
              </w:rPr>
              <w:t>–</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bl>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8"/>
          <w:szCs w:val="8"/>
          <w:lang w:val="es-ES_tradnl"/>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sz w:val="18"/>
          <w:lang w:val="en-US"/>
        </w:rPr>
      </w:pPr>
      <w:r w:rsidRPr="00F55FE0">
        <w:rPr>
          <w:rFonts w:asciiTheme="minorHAnsi" w:hAnsiTheme="minorHAnsi"/>
          <w:b/>
          <w:sz w:val="18"/>
          <w:lang w:val="en-US"/>
        </w:rPr>
        <w:br w:type="page"/>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sz w:val="4"/>
          <w:szCs w:val="4"/>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8"/>
        <w:gridCol w:w="4564"/>
      </w:tblGrid>
      <w:tr w:rsidR="00A20228" w:rsidRPr="002C0229" w:rsidTr="00A20228">
        <w:trPr>
          <w:jc w:val="center"/>
        </w:trPr>
        <w:tc>
          <w:tcPr>
            <w:tcW w:w="2660" w:type="dxa"/>
            <w:vMerge w:val="restart"/>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Services</w:t>
            </w:r>
          </w:p>
        </w:tc>
        <w:tc>
          <w:tcPr>
            <w:tcW w:w="2693"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SDR/min.</w:t>
            </w:r>
          </w:p>
        </w:tc>
      </w:tr>
      <w:tr w:rsidR="00A20228" w:rsidRPr="002C0229" w:rsidTr="00A20228">
        <w:trPr>
          <w:jc w:val="center"/>
        </w:trPr>
        <w:tc>
          <w:tcPr>
            <w:tcW w:w="2660" w:type="dxa"/>
            <w:vMerge/>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Data</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@32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2.40</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@64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4.60</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@128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8</w:t>
            </w:r>
            <w:r w:rsidRPr="002C0229">
              <w:rPr>
                <w:rFonts w:asciiTheme="minorHAnsi" w:eastAsia="SimSun" w:hAnsiTheme="minorHAnsi" w:cs="Arial"/>
                <w:sz w:val="18"/>
                <w:szCs w:val="18"/>
              </w:rPr>
              <w:t>.</w:t>
            </w:r>
            <w:r w:rsidRPr="002C0229">
              <w:rPr>
                <w:rFonts w:asciiTheme="minorHAnsi" w:eastAsia="SimSun" w:hAnsiTheme="minorHAnsi" w:cs="Arial"/>
                <w:sz w:val="18"/>
                <w:szCs w:val="18"/>
                <w:lang w:val="en-US"/>
              </w:rPr>
              <w:t>–</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@176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11.34</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@256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13.81</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X-Stream @384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19.34</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Standard IP</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5.34</w:t>
            </w:r>
          </w:p>
        </w:tc>
      </w:tr>
    </w:tbl>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b/>
          <w:sz w:val="8"/>
          <w:szCs w:val="8"/>
          <w:lang w:val="en-US"/>
        </w:rPr>
      </w:pP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fr-CH" w:eastAsia="zh-CN"/>
        </w:rPr>
      </w:pPr>
      <w:r w:rsidRPr="00F55FE0">
        <w:rPr>
          <w:rFonts w:asciiTheme="minorHAnsi" w:eastAsia="SimSun" w:hAnsiTheme="minorHAnsi" w:cs="Arial"/>
          <w:sz w:val="18"/>
          <w:szCs w:val="18"/>
          <w:lang w:val="fr-CH" w:eastAsia="zh-CN"/>
        </w:rPr>
        <w:t>_______________</w:t>
      </w: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fr-CH" w:eastAsia="zh-CN"/>
        </w:rPr>
      </w:pPr>
      <w:r w:rsidRPr="00F55FE0">
        <w:rPr>
          <w:rFonts w:asciiTheme="minorHAnsi" w:eastAsia="SimSun" w:hAnsiTheme="minorHAnsi" w:cs="Arial"/>
          <w:sz w:val="18"/>
          <w:szCs w:val="18"/>
          <w:lang w:val="fr-CH" w:eastAsia="zh-CN"/>
        </w:rPr>
        <w:t>*</w:t>
      </w:r>
      <w:r w:rsidRPr="00F55FE0">
        <w:rPr>
          <w:rFonts w:asciiTheme="minorHAnsi" w:eastAsia="SimSun" w:hAnsiTheme="minorHAnsi" w:cs="Arial"/>
          <w:sz w:val="18"/>
          <w:szCs w:val="18"/>
          <w:lang w:val="fr-CH"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fr-CH" w:eastAsia="zh-CN"/>
        </w:rPr>
        <w:t>13.</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
          <w:bCs/>
          <w:lang w:val="en-US" w:eastAsia="zh-CN"/>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
          <w:bCs/>
          <w:lang w:val="en-US" w:eastAsia="zh-CN"/>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t>CS</w:t>
      </w:r>
      <w:r w:rsidRPr="00F55FE0">
        <w:rPr>
          <w:rFonts w:asciiTheme="minorHAnsi" w:eastAsia="SimSun" w:hAnsiTheme="minorHAnsi" w:cs="Arial"/>
          <w:bCs/>
          <w:lang w:val="en-US" w:eastAsia="zh-CN"/>
        </w:rPr>
        <w:t>12</w:t>
      </w:r>
      <w:r w:rsidRPr="00F55FE0">
        <w:rPr>
          <w:rFonts w:asciiTheme="minorHAnsi" w:eastAsia="SimSun" w:hAnsiTheme="minorHAnsi" w:cs="Arial"/>
          <w:bCs/>
          <w:lang w:val="en-US" w:eastAsia="zh-CN"/>
        </w:rPr>
        <w:tab/>
      </w:r>
      <w:r w:rsidRPr="00F55FE0">
        <w:rPr>
          <w:rFonts w:asciiTheme="minorHAnsi" w:eastAsia="SimSun" w:hAnsiTheme="minorHAnsi" w:cs="Arial"/>
          <w:b/>
          <w:lang w:val="en-US" w:eastAsia="zh-CN"/>
        </w:rPr>
        <w:t>Inmarsat–FleetBroadband</w:t>
      </w:r>
      <w:r w:rsidRPr="00F55FE0">
        <w:rPr>
          <w:rFonts w:asciiTheme="minorHAnsi" w:eastAsia="SimSun" w:hAnsiTheme="minorHAnsi" w:cs="Arial"/>
          <w:bCs/>
          <w:lang w:val="en-US" w:eastAsia="zh-CN"/>
        </w:rPr>
        <w:t xml:space="preserve"> (per blocks of 15 seconds) </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Charges applicable in the maritime mobile-satellite service via SENTOSA and BUKIT TIMAH coast earth stations.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a)</w:t>
      </w:r>
      <w:r w:rsidRPr="00F55FE0">
        <w:rPr>
          <w:rFonts w:asciiTheme="minorHAnsi" w:eastAsia="SimSun" w:hAnsiTheme="minorHAnsi" w:cs="Arial"/>
          <w:lang w:val="en-US" w:eastAsia="zh-CN"/>
        </w:rPr>
        <w:tab/>
        <w:t>Shore-to-mobile</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751"/>
        <w:gridCol w:w="3094"/>
      </w:tblGrid>
      <w:tr w:rsidR="00A20228" w:rsidRPr="002C0229" w:rsidTr="00A20228">
        <w:trPr>
          <w:jc w:val="center"/>
        </w:trPr>
        <w:tc>
          <w:tcPr>
            <w:tcW w:w="2660" w:type="dxa"/>
            <w:vMerge w:val="restart"/>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Services</w:t>
            </w:r>
          </w:p>
        </w:tc>
        <w:tc>
          <w:tcPr>
            <w:tcW w:w="4819" w:type="dxa"/>
            <w:gridSpan w:val="2"/>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SDR/min.</w:t>
            </w:r>
          </w:p>
        </w:tc>
      </w:tr>
      <w:tr w:rsidR="00A20228" w:rsidRPr="002C0229" w:rsidTr="00A20228">
        <w:trPr>
          <w:jc w:val="center"/>
        </w:trPr>
        <w:tc>
          <w:tcPr>
            <w:tcW w:w="2660" w:type="dxa"/>
            <w:vMerge/>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p>
        </w:tc>
        <w:tc>
          <w:tcPr>
            <w:tcW w:w="2268"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Voice</w:t>
            </w:r>
          </w:p>
        </w:tc>
        <w:tc>
          <w:tcPr>
            <w:tcW w:w="255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ISDN</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Fixed v/f/d*</w:t>
            </w:r>
          </w:p>
        </w:tc>
        <w:tc>
          <w:tcPr>
            <w:tcW w:w="2268"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0.65</w:t>
            </w:r>
          </w:p>
        </w:tc>
        <w:tc>
          <w:tcPr>
            <w:tcW w:w="255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Cellular v/f/d*</w:t>
            </w:r>
          </w:p>
        </w:tc>
        <w:tc>
          <w:tcPr>
            <w:tcW w:w="2268"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0.65</w:t>
            </w:r>
          </w:p>
        </w:tc>
        <w:tc>
          <w:tcPr>
            <w:tcW w:w="255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ISDN</w:t>
            </w:r>
          </w:p>
        </w:tc>
        <w:tc>
          <w:tcPr>
            <w:tcW w:w="2268"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w:t>
            </w:r>
          </w:p>
        </w:tc>
        <w:tc>
          <w:tcPr>
            <w:tcW w:w="255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4.20</w:t>
            </w:r>
          </w:p>
        </w:tc>
      </w:tr>
    </w:tbl>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lang w:val="en-US"/>
        </w:rPr>
      </w:pPr>
      <w:r w:rsidRPr="00F55FE0">
        <w:rPr>
          <w:rFonts w:asciiTheme="minorHAnsi" w:hAnsiTheme="minorHAnsi"/>
          <w:sz w:val="18"/>
          <w:lang w:val="en-US"/>
        </w:rPr>
        <w:br w:type="page"/>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lastRenderedPageBreak/>
        <w:tab/>
        <w:t>b)</w:t>
      </w:r>
      <w:r w:rsidRPr="00F55FE0">
        <w:rPr>
          <w:rFonts w:asciiTheme="minorHAnsi" w:eastAsia="SimSun" w:hAnsiTheme="minorHAnsi" w:cs="Arial"/>
          <w:lang w:val="en-US" w:eastAsia="zh-CN"/>
        </w:rPr>
        <w:tab/>
        <w:t>Mobile-to-shore</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4"/>
        <w:gridCol w:w="1944"/>
        <w:gridCol w:w="1944"/>
      </w:tblGrid>
      <w:tr w:rsidR="00A20228" w:rsidRPr="002C0229" w:rsidTr="00A20228">
        <w:trPr>
          <w:jc w:val="center"/>
        </w:trPr>
        <w:tc>
          <w:tcPr>
            <w:tcW w:w="4536" w:type="dxa"/>
            <w:vMerge w:val="restart"/>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Services</w:t>
            </w:r>
          </w:p>
        </w:tc>
        <w:tc>
          <w:tcPr>
            <w:tcW w:w="3402" w:type="dxa"/>
            <w:gridSpan w:val="2"/>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SDR/min.</w:t>
            </w:r>
          </w:p>
        </w:tc>
      </w:tr>
      <w:tr w:rsidR="00A20228" w:rsidRPr="002C0229" w:rsidTr="00A20228">
        <w:trPr>
          <w:jc w:val="center"/>
        </w:trPr>
        <w:tc>
          <w:tcPr>
            <w:tcW w:w="4536" w:type="dxa"/>
            <w:vMerge/>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Voice</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80"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ISDN</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Voicemail*</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0.53</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lang w:val="en-US"/>
              </w:rPr>
              <w:t>–</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BGAN Voice*</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0.59</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FleetBroadband Voice</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0.72</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SwiftBroadband Voice*</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0.51</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Inmarsat</w:t>
            </w:r>
            <w:r w:rsidRPr="002C0229">
              <w:rPr>
                <w:rFonts w:asciiTheme="minorHAnsi" w:eastAsia="SimSun" w:hAnsiTheme="minorHAnsi" w:cs="Arial"/>
                <w:sz w:val="18"/>
                <w:szCs w:val="18"/>
                <w:lang w:val="en-US"/>
              </w:rPr>
              <w:t>–</w:t>
            </w:r>
            <w:r w:rsidRPr="002C0229">
              <w:rPr>
                <w:rFonts w:asciiTheme="minorHAnsi" w:eastAsia="SimSun" w:hAnsiTheme="minorHAnsi" w:cs="Arial"/>
                <w:sz w:val="18"/>
                <w:szCs w:val="18"/>
              </w:rPr>
              <w:t>B v/f/d</w:t>
            </w:r>
          </w:p>
        </w:tc>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2.07</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it-IT"/>
              </w:rPr>
            </w:pPr>
            <w:r w:rsidRPr="002C0229">
              <w:rPr>
                <w:rFonts w:asciiTheme="minorHAnsi" w:eastAsia="SimSun" w:hAnsiTheme="minorHAnsi" w:cs="Arial"/>
                <w:sz w:val="18"/>
                <w:szCs w:val="18"/>
                <w:lang w:val="it-IT"/>
              </w:rPr>
              <w:t>Inmarsat–M v/f/d</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1.73</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it-IT"/>
              </w:rPr>
            </w:pPr>
            <w:r w:rsidRPr="002C0229">
              <w:rPr>
                <w:rFonts w:asciiTheme="minorHAnsi" w:eastAsia="SimSun" w:hAnsiTheme="minorHAnsi" w:cs="Arial"/>
                <w:sz w:val="18"/>
                <w:szCs w:val="18"/>
                <w:lang w:val="it-IT"/>
              </w:rPr>
              <w:t>Inmarsat–Mini-M v/f/d</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1.53</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Inmarsat GAN/Fleet/Swift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1.53</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Inmarsat Aero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3.</w:t>
            </w:r>
            <w:r w:rsidRPr="002C0229">
              <w:rPr>
                <w:rFonts w:asciiTheme="minorHAnsi" w:eastAsia="SimSun" w:hAnsiTheme="minorHAnsi" w:cs="Arial"/>
                <w:sz w:val="18"/>
                <w:szCs w:val="18"/>
                <w:lang w:val="en-US"/>
              </w:rPr>
              <w:t>–</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fr-CH"/>
              </w:rPr>
            </w:pPr>
            <w:r w:rsidRPr="002C0229">
              <w:rPr>
                <w:rFonts w:asciiTheme="minorHAnsi" w:eastAsia="SimSun" w:hAnsiTheme="minorHAnsi" w:cs="Arial"/>
                <w:sz w:val="18"/>
                <w:szCs w:val="18"/>
                <w:lang w:val="fr-CH"/>
              </w:rPr>
              <w:t>Inmarsat Satellite Phone Service (SPS)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CH"/>
              </w:rPr>
            </w:pPr>
            <w:r w:rsidRPr="002C0229">
              <w:rPr>
                <w:rFonts w:asciiTheme="minorHAnsi" w:eastAsia="SimSun" w:hAnsiTheme="minorHAnsi" w:cs="Arial"/>
                <w:sz w:val="18"/>
                <w:szCs w:val="18"/>
                <w:lang w:val="fr-CH"/>
              </w:rPr>
              <w:t>4.20</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fr-CH"/>
              </w:rPr>
            </w:pPr>
            <w:r w:rsidRPr="002C0229">
              <w:rPr>
                <w:rFonts w:asciiTheme="minorHAnsi" w:eastAsia="SimSun" w:hAnsiTheme="minorHAnsi" w:cs="Arial"/>
                <w:sz w:val="18"/>
                <w:szCs w:val="18"/>
                <w:lang w:val="fr-CH"/>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Inmarsat IsatPhone Pro (GSPS)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4.20</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4.67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Iridium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6.56</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Globalstar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4.78</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Thuraya Voice</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rPr>
              <w:t>3.</w:t>
            </w:r>
            <w:r w:rsidRPr="002C0229">
              <w:rPr>
                <w:rFonts w:asciiTheme="minorHAnsi" w:eastAsia="SimSun" w:hAnsiTheme="minorHAnsi" w:cs="Arial"/>
                <w:sz w:val="18"/>
                <w:szCs w:val="18"/>
                <w:lang w:val="en-US"/>
              </w:rPr>
              <w:t>–</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Other MSS Carriers</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9.41</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SMS*</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0.33 per SMS</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lang w:val="en-US"/>
              </w:rPr>
              <w:t>–</w:t>
            </w:r>
          </w:p>
        </w:tc>
      </w:tr>
      <w:tr w:rsidR="00A20228" w:rsidRPr="002C0229" w:rsidTr="00A20228">
        <w:trPr>
          <w:jc w:val="center"/>
        </w:trPr>
        <w:tc>
          <w:tcPr>
            <w:tcW w:w="4536"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left"/>
              <w:rPr>
                <w:rFonts w:asciiTheme="minorHAnsi" w:eastAsia="SimSun" w:hAnsiTheme="minorHAnsi" w:cs="Arial"/>
                <w:sz w:val="18"/>
                <w:szCs w:val="18"/>
              </w:rPr>
            </w:pPr>
            <w:r w:rsidRPr="002C0229">
              <w:rPr>
                <w:rFonts w:asciiTheme="minorHAnsi" w:eastAsia="SimSun" w:hAnsiTheme="minorHAnsi" w:cs="Arial"/>
                <w:sz w:val="18"/>
                <w:szCs w:val="18"/>
              </w:rPr>
              <w:t>Inmarsat</w:t>
            </w:r>
            <w:r w:rsidRPr="002C0229">
              <w:rPr>
                <w:rFonts w:asciiTheme="minorHAnsi" w:eastAsia="SimSun" w:hAnsiTheme="minorHAnsi" w:cs="Arial"/>
                <w:sz w:val="18"/>
                <w:szCs w:val="18"/>
                <w:lang w:val="es-ES_tradnl"/>
              </w:rPr>
              <w:t>–</w:t>
            </w:r>
            <w:r w:rsidRPr="002C0229">
              <w:rPr>
                <w:rFonts w:asciiTheme="minorHAnsi" w:eastAsia="SimSun" w:hAnsiTheme="minorHAnsi" w:cs="Arial"/>
                <w:sz w:val="18"/>
                <w:szCs w:val="18"/>
              </w:rPr>
              <w:t>B (HSD)</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lang w:val="en-US"/>
              </w:rPr>
              <w:t>–</w:t>
            </w:r>
          </w:p>
        </w:tc>
        <w:tc>
          <w:tcPr>
            <w:tcW w:w="1701"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40" w:after="40" w:line="199" w:lineRule="exact"/>
              <w:jc w:val="center"/>
              <w:rPr>
                <w:rFonts w:asciiTheme="minorHAnsi" w:eastAsia="SimSun" w:hAnsiTheme="minorHAnsi" w:cs="Arial"/>
                <w:sz w:val="18"/>
                <w:szCs w:val="18"/>
              </w:rPr>
            </w:pPr>
            <w:r w:rsidRPr="002C0229">
              <w:rPr>
                <w:rFonts w:asciiTheme="minorHAnsi" w:eastAsia="SimSun" w:hAnsiTheme="minorHAnsi" w:cs="Arial"/>
                <w:sz w:val="18"/>
                <w:szCs w:val="18"/>
              </w:rPr>
              <w:t>10.67</w:t>
            </w:r>
          </w:p>
        </w:tc>
      </w:tr>
    </w:tbl>
    <w:p w:rsidR="00A20228" w:rsidRPr="00F55FE0" w:rsidRDefault="00A20228" w:rsidP="00A20228">
      <w:pPr>
        <w:rPr>
          <w:rFonts w:eastAsia="SimSun"/>
          <w:lang w:val="en-US" w:eastAsia="zh-CN"/>
        </w:rPr>
      </w:pPr>
    </w:p>
    <w:p w:rsidR="00A20228" w:rsidRPr="00F55FE0" w:rsidRDefault="00A20228" w:rsidP="00A20228">
      <w:pPr>
        <w:rPr>
          <w:rFonts w:eastAsia="SimSun"/>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8"/>
        <w:gridCol w:w="4564"/>
      </w:tblGrid>
      <w:tr w:rsidR="00A20228" w:rsidRPr="002C0229" w:rsidTr="00A20228">
        <w:trPr>
          <w:jc w:val="center"/>
        </w:trPr>
        <w:tc>
          <w:tcPr>
            <w:tcW w:w="2660" w:type="dxa"/>
            <w:vMerge w:val="restart"/>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Services</w:t>
            </w:r>
          </w:p>
        </w:tc>
        <w:tc>
          <w:tcPr>
            <w:tcW w:w="2693"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SDR/min.</w:t>
            </w:r>
          </w:p>
        </w:tc>
      </w:tr>
      <w:tr w:rsidR="00A20228" w:rsidRPr="002C0229" w:rsidTr="00A20228">
        <w:trPr>
          <w:jc w:val="center"/>
        </w:trPr>
        <w:tc>
          <w:tcPr>
            <w:tcW w:w="2660" w:type="dxa"/>
            <w:vMerge/>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b/>
                <w:bCs/>
                <w:sz w:val="18"/>
                <w:szCs w:val="18"/>
                <w:lang w:val="en-US"/>
              </w:rPr>
            </w:pPr>
            <w:r w:rsidRPr="002C0229">
              <w:rPr>
                <w:rFonts w:asciiTheme="minorHAnsi" w:eastAsia="SimSun" w:hAnsiTheme="minorHAnsi" w:cs="Arial"/>
                <w:b/>
                <w:bCs/>
                <w:sz w:val="18"/>
                <w:szCs w:val="18"/>
                <w:lang w:val="en-US"/>
              </w:rPr>
              <w:t>Data</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@8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0.47</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@16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0.93</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@24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1.53</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@32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rPr>
              <w:t>3.</w:t>
            </w:r>
            <w:r w:rsidRPr="002C0229">
              <w:rPr>
                <w:rFonts w:asciiTheme="minorHAnsi" w:eastAsia="SimSun" w:hAnsiTheme="minorHAnsi" w:cs="Arial"/>
                <w:sz w:val="18"/>
                <w:szCs w:val="18"/>
                <w:lang w:val="en-US"/>
              </w:rPr>
              <w:t>–</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@64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4.20</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@128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12.01</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Streaming IP @256 kbps</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24.01</w:t>
            </w:r>
          </w:p>
        </w:tc>
      </w:tr>
      <w:tr w:rsidR="00A20228" w:rsidRPr="002C0229" w:rsidTr="00A20228">
        <w:trPr>
          <w:jc w:val="center"/>
        </w:trPr>
        <w:tc>
          <w:tcPr>
            <w:tcW w:w="2660"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Standard IP</w:t>
            </w:r>
          </w:p>
        </w:tc>
        <w:tc>
          <w:tcPr>
            <w:tcW w:w="269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n-US"/>
              </w:rPr>
            </w:pPr>
            <w:r w:rsidRPr="002C0229">
              <w:rPr>
                <w:rFonts w:asciiTheme="minorHAnsi" w:eastAsia="SimSun" w:hAnsiTheme="minorHAnsi" w:cs="Arial"/>
                <w:sz w:val="18"/>
                <w:szCs w:val="18"/>
                <w:lang w:val="en-US"/>
              </w:rPr>
              <w:t>10.82</w:t>
            </w:r>
          </w:p>
        </w:tc>
      </w:tr>
    </w:tbl>
    <w:p w:rsidR="00A20228"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fr-CH" w:eastAsia="zh-CN"/>
        </w:rPr>
      </w:pPr>
    </w:p>
    <w:p w:rsidR="003D778E" w:rsidRPr="00F55FE0" w:rsidRDefault="003D778E"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fr-CH" w:eastAsia="zh-CN"/>
        </w:rPr>
      </w:pP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fr-CH" w:eastAsia="zh-CN"/>
        </w:rPr>
      </w:pPr>
      <w:r w:rsidRPr="00F55FE0">
        <w:rPr>
          <w:rFonts w:asciiTheme="minorHAnsi" w:eastAsia="SimSun" w:hAnsiTheme="minorHAnsi" w:cs="Arial"/>
          <w:sz w:val="18"/>
          <w:szCs w:val="18"/>
          <w:lang w:val="fr-CH" w:eastAsia="zh-CN"/>
        </w:rPr>
        <w:t>_______________</w:t>
      </w:r>
    </w:p>
    <w:p w:rsidR="00A20228" w:rsidRPr="00F55FE0" w:rsidRDefault="00A20228" w:rsidP="00A20228">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rPr>
          <w:rFonts w:asciiTheme="minorHAnsi" w:eastAsia="SimSun" w:hAnsiTheme="minorHAnsi" w:cs="Arial"/>
          <w:sz w:val="18"/>
          <w:szCs w:val="18"/>
          <w:lang w:val="fr-CH" w:eastAsia="zh-CN"/>
        </w:rPr>
      </w:pPr>
      <w:r w:rsidRPr="00F55FE0">
        <w:rPr>
          <w:rFonts w:asciiTheme="minorHAnsi" w:eastAsia="SimSun" w:hAnsiTheme="minorHAnsi" w:cs="Arial"/>
          <w:sz w:val="18"/>
          <w:szCs w:val="18"/>
          <w:lang w:val="fr-CH" w:eastAsia="zh-CN"/>
        </w:rPr>
        <w:t>*</w:t>
      </w:r>
      <w:r w:rsidRPr="00F55FE0">
        <w:rPr>
          <w:rFonts w:asciiTheme="minorHAnsi" w:eastAsia="SimSun" w:hAnsiTheme="minorHAnsi" w:cs="Arial"/>
          <w:sz w:val="18"/>
          <w:szCs w:val="18"/>
          <w:lang w:val="fr-CH" w:eastAsia="zh-CN"/>
        </w:rPr>
        <w:tab/>
        <w:t xml:space="preserve">See note </w:t>
      </w:r>
      <w:r w:rsidRPr="00F55FE0">
        <w:rPr>
          <w:rFonts w:asciiTheme="minorHAnsi" w:eastAsia="SimSun" w:hAnsiTheme="minorHAnsi" w:cs="Arial"/>
          <w:b/>
          <w:bCs/>
          <w:sz w:val="18"/>
          <w:szCs w:val="18"/>
          <w:lang w:val="en-US" w:eastAsia="zh-CN"/>
        </w:rPr>
        <w:t>CS</w:t>
      </w:r>
      <w:r w:rsidRPr="00F55FE0">
        <w:rPr>
          <w:rFonts w:asciiTheme="minorHAnsi" w:eastAsia="SimSun" w:hAnsiTheme="minorHAnsi" w:cs="Arial"/>
          <w:sz w:val="18"/>
          <w:szCs w:val="18"/>
          <w:lang w:val="fr-CH" w:eastAsia="zh-CN"/>
        </w:rPr>
        <w:t>13.</w:t>
      </w:r>
    </w:p>
    <w:p w:rsidR="00A20228" w:rsidRPr="00F55FE0" w:rsidRDefault="00A20228" w:rsidP="00A20228">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Theme="minorHAnsi" w:hAnsiTheme="minorHAnsi"/>
          <w:b/>
          <w:bCs/>
          <w:lang w:val="en-US"/>
        </w:rPr>
      </w:pPr>
      <w:r w:rsidRPr="00F55FE0">
        <w:rPr>
          <w:rFonts w:asciiTheme="minorHAnsi" w:hAnsiTheme="minorHAnsi"/>
          <w:b/>
          <w:bCs/>
          <w:lang w:val="en-US"/>
        </w:rPr>
        <w:br w:type="page"/>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lastRenderedPageBreak/>
        <w:t>CS</w:t>
      </w:r>
      <w:r w:rsidRPr="00F55FE0">
        <w:rPr>
          <w:rFonts w:asciiTheme="minorHAnsi" w:eastAsia="SimSun" w:hAnsiTheme="minorHAnsi" w:cs="Arial"/>
          <w:bCs/>
          <w:lang w:val="en-US" w:eastAsia="zh-CN"/>
        </w:rPr>
        <w:t>13</w:t>
      </w:r>
      <w:r w:rsidRPr="00F55FE0">
        <w:rPr>
          <w:rFonts w:asciiTheme="minorHAnsi" w:eastAsia="SimSun" w:hAnsiTheme="minorHAnsi" w:cs="Arial"/>
          <w:bCs/>
          <w:lang w:val="en-US" w:eastAsia="zh-CN"/>
        </w:rPr>
        <w:tab/>
        <w:t>Composition of destination zones</w:t>
      </w: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it-IT" w:eastAsia="zh-CN"/>
        </w:rPr>
      </w:pPr>
      <w:r w:rsidRPr="00F55FE0">
        <w:rPr>
          <w:rFonts w:asciiTheme="minorHAnsi" w:eastAsia="SimSun" w:hAnsiTheme="minorHAnsi" w:cs="Arial"/>
          <w:lang w:val="it-IT" w:eastAsia="zh-CN"/>
        </w:rPr>
        <w:t>a)</w:t>
      </w:r>
      <w:r w:rsidRPr="00F55FE0">
        <w:rPr>
          <w:rFonts w:asciiTheme="minorHAnsi" w:eastAsia="SimSun" w:hAnsiTheme="minorHAnsi" w:cs="Arial"/>
          <w:lang w:val="it-IT" w:eastAsia="zh-CN"/>
        </w:rPr>
        <w:tab/>
        <w:t>Voice/Fax/Data (Inmarsat–B/C/M/Mini-M/Fleet)</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it-IT"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7903"/>
      </w:tblGrid>
      <w:tr w:rsidR="00A20228" w:rsidRPr="00F55FE0" w:rsidTr="00A20228">
        <w:trPr>
          <w:jc w:val="center"/>
        </w:trPr>
        <w:tc>
          <w:tcPr>
            <w:tcW w:w="1134"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2C0229">
              <w:rPr>
                <w:rFonts w:asciiTheme="minorHAnsi" w:eastAsia="SimSun" w:hAnsiTheme="minorHAnsi" w:cs="Arial"/>
                <w:b/>
                <w:bCs/>
                <w:sz w:val="18"/>
                <w:szCs w:val="18"/>
                <w:lang w:val="es-ES_tradnl"/>
              </w:rPr>
              <w:t xml:space="preserve">Band </w:t>
            </w:r>
          </w:p>
        </w:tc>
        <w:tc>
          <w:tcPr>
            <w:tcW w:w="7663"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fr-FR"/>
              </w:rPr>
            </w:pPr>
            <w:r w:rsidRPr="002C0229">
              <w:rPr>
                <w:rFonts w:asciiTheme="minorHAnsi" w:eastAsia="SimSun" w:hAnsiTheme="minorHAnsi" w:cs="Arial"/>
                <w:b/>
                <w:bCs/>
                <w:sz w:val="18"/>
                <w:szCs w:val="18"/>
                <w:lang w:val="fr-FR"/>
              </w:rPr>
              <w:t>Destinations</w:t>
            </w:r>
          </w:p>
        </w:tc>
      </w:tr>
      <w:tr w:rsidR="00A20228" w:rsidRPr="00F55FE0" w:rsidTr="00A20228">
        <w:trPr>
          <w:jc w:val="center"/>
        </w:trPr>
        <w:tc>
          <w:tcPr>
            <w:tcW w:w="1134"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2C0229">
              <w:rPr>
                <w:rFonts w:asciiTheme="minorHAnsi" w:eastAsia="SimSun" w:hAnsiTheme="minorHAnsi" w:cs="Arial"/>
                <w:sz w:val="18"/>
                <w:szCs w:val="18"/>
                <w:lang w:val="fr-FR"/>
              </w:rPr>
              <w:t>0</w:t>
            </w:r>
          </w:p>
        </w:tc>
        <w:tc>
          <w:tcPr>
            <w:tcW w:w="766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sz w:val="18"/>
                <w:szCs w:val="18"/>
                <w:lang w:val="fr-FR"/>
              </w:rPr>
            </w:pPr>
            <w:r w:rsidRPr="002C0229">
              <w:rPr>
                <w:rFonts w:asciiTheme="minorHAnsi" w:eastAsia="SimSun" w:hAnsiTheme="minorHAnsi" w:cs="Arial"/>
                <w:sz w:val="18"/>
                <w:szCs w:val="18"/>
                <w:lang w:val="fr-FR"/>
              </w:rPr>
              <w:t>AFS, ALS, ARS, AUS, AUT, B, BAH, BEL, BER, BHR, BIH, Bophuthatswana, BRU, BUL, CAN, CHN, CHR, CNR, CYP, CZE, D, DNK, E, F, FIN, G, GRC, GUM, HKG, HOL, HRV, HWA, I, ICO, IND, INS, IRL, IRN, ISL, ISR, J, KOR, LBR, LUX, MCO, MDW, MEX, MKD, MLA, MLT, MNE, NOR, NZL, PHL, PNG, PNR, POL, POR, PTR, ROU, RUS (except Astelit, Kriljon, Vostoktelecom), S, SMR, SNG, SRB, SUI, SVN, Taiwan (Province of China), THA, TUR, UAE, UKR, USA, WAK</w:t>
            </w:r>
          </w:p>
        </w:tc>
      </w:tr>
      <w:tr w:rsidR="00A20228" w:rsidRPr="00F55FE0" w:rsidTr="00A20228">
        <w:trPr>
          <w:jc w:val="center"/>
        </w:trPr>
        <w:tc>
          <w:tcPr>
            <w:tcW w:w="1134"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2C0229">
              <w:rPr>
                <w:rFonts w:asciiTheme="minorHAnsi" w:eastAsia="SimSun" w:hAnsiTheme="minorHAnsi" w:cs="Arial"/>
                <w:sz w:val="18"/>
                <w:szCs w:val="18"/>
                <w:lang w:val="fr-FR"/>
              </w:rPr>
              <w:t>1</w:t>
            </w:r>
          </w:p>
        </w:tc>
        <w:tc>
          <w:tcPr>
            <w:tcW w:w="766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sz w:val="18"/>
                <w:szCs w:val="18"/>
                <w:lang w:val="fr-FR"/>
              </w:rPr>
            </w:pPr>
            <w:r w:rsidRPr="002C0229">
              <w:rPr>
                <w:rFonts w:asciiTheme="minorHAnsi" w:eastAsia="SimSun" w:hAnsiTheme="minorHAnsi" w:cs="Arial"/>
                <w:sz w:val="18"/>
                <w:szCs w:val="18"/>
                <w:lang w:val="fr-FR"/>
              </w:rPr>
              <w:t>BLR, BRM, CBG, CHL, CLN, CTR, CUB, EGY, EST, FRO, GRL, HNG, JOR, KRE, LAO, MAC, MAU, MDR, MLD, MNG, MRT, NFK, PAK, QAT (Doha), REU, SVK, VTN</w:t>
            </w:r>
          </w:p>
        </w:tc>
      </w:tr>
      <w:tr w:rsidR="00A20228" w:rsidRPr="00F55FE0" w:rsidTr="00A20228">
        <w:trPr>
          <w:jc w:val="center"/>
        </w:trPr>
        <w:tc>
          <w:tcPr>
            <w:tcW w:w="1134"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fr-FR"/>
              </w:rPr>
            </w:pPr>
            <w:r w:rsidRPr="002C0229">
              <w:rPr>
                <w:rFonts w:asciiTheme="minorHAnsi" w:eastAsia="SimSun" w:hAnsiTheme="minorHAnsi" w:cs="Arial"/>
                <w:sz w:val="18"/>
                <w:szCs w:val="18"/>
                <w:lang w:val="fr-FR"/>
              </w:rPr>
              <w:t>2</w:t>
            </w:r>
          </w:p>
        </w:tc>
        <w:tc>
          <w:tcPr>
            <w:tcW w:w="766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Other countries (including BGD)</w:t>
            </w:r>
          </w:p>
        </w:tc>
      </w:tr>
    </w:tbl>
    <w:p w:rsidR="00A20228" w:rsidRPr="00F55FE0" w:rsidRDefault="00A20228" w:rsidP="00A20228">
      <w:pPr>
        <w:keepNext/>
        <w:tabs>
          <w:tab w:val="clear" w:pos="1276"/>
          <w:tab w:val="clear" w:pos="1843"/>
          <w:tab w:val="clear" w:pos="5387"/>
          <w:tab w:val="clear" w:pos="5954"/>
          <w:tab w:val="left" w:pos="284"/>
          <w:tab w:val="left" w:pos="851"/>
        </w:tabs>
        <w:spacing w:before="60" w:after="60" w:line="199" w:lineRule="exact"/>
        <w:jc w:val="left"/>
        <w:rPr>
          <w:rFonts w:asciiTheme="minorHAnsi" w:eastAsia="SimSun" w:hAnsiTheme="minorHAnsi" w:cs="Arial"/>
          <w:sz w:val="8"/>
          <w:szCs w:val="8"/>
          <w:lang w:val="es-ES_tradnl"/>
        </w:rPr>
      </w:pPr>
    </w:p>
    <w:p w:rsidR="00A20228" w:rsidRPr="00F55FE0" w:rsidRDefault="00A20228" w:rsidP="00A20228">
      <w:pPr>
        <w:tabs>
          <w:tab w:val="clear" w:pos="567"/>
          <w:tab w:val="clear" w:pos="1276"/>
          <w:tab w:val="clear" w:pos="1843"/>
          <w:tab w:val="clear" w:pos="5387"/>
          <w:tab w:val="clear" w:pos="5954"/>
          <w:tab w:val="left" w:pos="284"/>
        </w:tabs>
        <w:spacing w:before="0"/>
        <w:rPr>
          <w:rFonts w:asciiTheme="minorHAnsi" w:hAnsiTheme="minorHAnsi"/>
          <w:lang w:val="en-US"/>
        </w:rPr>
      </w:pPr>
    </w:p>
    <w:p w:rsidR="00A20228" w:rsidRPr="00F55FE0" w:rsidRDefault="00A20228" w:rsidP="00A20228">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asciiTheme="minorHAnsi" w:eastAsia="SimSun" w:hAnsiTheme="minorHAnsi" w:cs="Arial"/>
          <w:lang w:val="en-US" w:eastAsia="zh-CN"/>
        </w:rPr>
      </w:pPr>
      <w:r w:rsidRPr="00F55FE0">
        <w:rPr>
          <w:rFonts w:asciiTheme="minorHAnsi" w:eastAsia="SimSun" w:hAnsiTheme="minorHAnsi" w:cs="Arial"/>
          <w:lang w:val="en-US" w:eastAsia="zh-CN"/>
        </w:rPr>
        <w:t>b)</w:t>
      </w:r>
      <w:r w:rsidRPr="00F55FE0">
        <w:rPr>
          <w:rFonts w:asciiTheme="minorHAnsi" w:eastAsia="SimSun" w:hAnsiTheme="minorHAnsi" w:cs="Arial"/>
          <w:lang w:val="en-US" w:eastAsia="zh-CN"/>
        </w:rPr>
        <w:tab/>
        <w:t>Telex (Inmarsat–B/C)</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7903"/>
      </w:tblGrid>
      <w:tr w:rsidR="00A20228" w:rsidRPr="002C0229" w:rsidTr="00A20228">
        <w:trPr>
          <w:jc w:val="center"/>
        </w:trPr>
        <w:tc>
          <w:tcPr>
            <w:tcW w:w="1134"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2C0229">
              <w:rPr>
                <w:rFonts w:asciiTheme="minorHAnsi" w:eastAsia="SimSun" w:hAnsiTheme="minorHAnsi" w:cs="Arial"/>
                <w:b/>
                <w:bCs/>
                <w:sz w:val="18"/>
                <w:szCs w:val="18"/>
                <w:lang w:val="es-ES_tradnl"/>
              </w:rPr>
              <w:t>Band</w:t>
            </w:r>
          </w:p>
        </w:tc>
        <w:tc>
          <w:tcPr>
            <w:tcW w:w="7663"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2C0229">
              <w:rPr>
                <w:rFonts w:asciiTheme="minorHAnsi" w:eastAsia="SimSun" w:hAnsiTheme="minorHAnsi" w:cs="Arial"/>
                <w:b/>
                <w:bCs/>
                <w:sz w:val="18"/>
                <w:szCs w:val="18"/>
                <w:lang w:val="es-ES_tradnl"/>
              </w:rPr>
              <w:t>Destinations</w:t>
            </w:r>
          </w:p>
        </w:tc>
      </w:tr>
      <w:tr w:rsidR="00A20228" w:rsidRPr="002C0229" w:rsidTr="00A20228">
        <w:trPr>
          <w:jc w:val="center"/>
        </w:trPr>
        <w:tc>
          <w:tcPr>
            <w:tcW w:w="1134"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0</w:t>
            </w:r>
          </w:p>
        </w:tc>
        <w:tc>
          <w:tcPr>
            <w:tcW w:w="766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AFS, AUS, AUT, BEL, Bophuthatswana, BRU, BUL, CAN, CHN, CHR, CLN, CYP, D, DNK, F, FIN, G, GRC, HKG, HOL, HRV, HWA, I, ICO, IRL, ISL, KOR, LUX, MCO, MDW, MLA, MLT, NOR, NZL, POL, RUS (except Astelit, Kriljon, Vostoktelecom), S, SMR, SNG, SVK, SVN, THA, TUR, UAE, UKR, USA, WAK</w:t>
            </w:r>
          </w:p>
        </w:tc>
      </w:tr>
      <w:tr w:rsidR="00A20228" w:rsidRPr="002C0229" w:rsidTr="00A20228">
        <w:trPr>
          <w:jc w:val="center"/>
        </w:trPr>
        <w:tc>
          <w:tcPr>
            <w:tcW w:w="1134"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1</w:t>
            </w:r>
          </w:p>
        </w:tc>
        <w:tc>
          <w:tcPr>
            <w:tcW w:w="766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B, BER, BLR, BRM, CNR, E, EST, FRO, GRL, HNG, IND, INS, J, KRE, MAC, MAU, MRT, NFK, PHL, POR, QAT (Doha), REU, SUI, Taiwan (Province of China), VTN</w:t>
            </w:r>
          </w:p>
        </w:tc>
      </w:tr>
      <w:tr w:rsidR="00A20228" w:rsidRPr="002C0229" w:rsidTr="00A20228">
        <w:trPr>
          <w:jc w:val="center"/>
        </w:trPr>
        <w:tc>
          <w:tcPr>
            <w:tcW w:w="1134"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2</w:t>
            </w:r>
          </w:p>
        </w:tc>
        <w:tc>
          <w:tcPr>
            <w:tcW w:w="7663" w:type="dxa"/>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 xml:space="preserve">Other countries </w:t>
            </w:r>
          </w:p>
        </w:tc>
      </w:tr>
    </w:tbl>
    <w:p w:rsidR="00A20228" w:rsidRPr="00F55FE0" w:rsidRDefault="00A20228" w:rsidP="00A20228">
      <w:pPr>
        <w:rPr>
          <w:rFonts w:eastAsia="SimSun"/>
          <w:lang w:val="es-ES_tradnl"/>
        </w:rPr>
      </w:pP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
          <w:bCs/>
          <w:lang w:val="en-US" w:eastAsia="zh-CN"/>
        </w:rPr>
        <w:t>CS</w:t>
      </w:r>
      <w:r w:rsidRPr="00F55FE0">
        <w:rPr>
          <w:rFonts w:asciiTheme="minorHAnsi" w:eastAsia="SimSun" w:hAnsiTheme="minorHAnsi" w:cs="Arial"/>
          <w:bCs/>
          <w:lang w:val="en-US" w:eastAsia="zh-CN"/>
        </w:rPr>
        <w:t>14</w:t>
      </w:r>
      <w:r w:rsidRPr="00F55FE0">
        <w:rPr>
          <w:rFonts w:asciiTheme="minorHAnsi" w:eastAsia="SimSun" w:hAnsiTheme="minorHAnsi" w:cs="Arial"/>
          <w:bCs/>
          <w:lang w:val="en-US" w:eastAsia="zh-CN"/>
        </w:rPr>
        <w:tab/>
        <w:t>Peak and off peak hours</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r w:rsidRPr="00F55FE0">
        <w:rPr>
          <w:rFonts w:asciiTheme="minorHAnsi" w:eastAsia="SimSun" w:hAnsiTheme="minorHAnsi" w:cs="Arial"/>
          <w:bCs/>
          <w:lang w:val="en-US" w:eastAsia="zh-CN"/>
        </w:rPr>
        <w:tab/>
        <w:t>Inmarsat–B/Fleet (voice only)</w:t>
      </w:r>
    </w:p>
    <w:p w:rsidR="00A20228" w:rsidRPr="00F55FE0" w:rsidRDefault="00A20228" w:rsidP="00A20228">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asciiTheme="minorHAnsi" w:eastAsia="SimSun" w:hAnsiTheme="minorHAnsi" w:cs="Arial"/>
          <w:bCs/>
          <w:lang w:val="en-US"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4"/>
        <w:gridCol w:w="3489"/>
        <w:gridCol w:w="3489"/>
      </w:tblGrid>
      <w:tr w:rsidR="00A20228" w:rsidRPr="00F55FE0" w:rsidTr="00A20228">
        <w:trPr>
          <w:jc w:val="center"/>
        </w:trPr>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2C0229">
              <w:rPr>
                <w:rFonts w:asciiTheme="minorHAnsi" w:eastAsia="SimSun" w:hAnsiTheme="minorHAnsi" w:cs="Arial"/>
                <w:b/>
                <w:bCs/>
                <w:sz w:val="18"/>
                <w:szCs w:val="18"/>
                <w:lang w:val="es-ES_tradnl"/>
              </w:rPr>
              <w:t>Ocean Region</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2C0229">
              <w:rPr>
                <w:rFonts w:asciiTheme="minorHAnsi" w:eastAsia="SimSun" w:hAnsiTheme="minorHAnsi" w:cs="Arial"/>
                <w:b/>
                <w:bCs/>
                <w:sz w:val="18"/>
                <w:szCs w:val="18"/>
                <w:lang w:val="es-ES_tradnl"/>
              </w:rPr>
              <w:t>Peak hours (UTC)</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100" w:after="100" w:line="199" w:lineRule="exact"/>
              <w:jc w:val="center"/>
              <w:rPr>
                <w:rFonts w:asciiTheme="minorHAnsi" w:eastAsia="SimSun" w:hAnsiTheme="minorHAnsi" w:cs="Arial"/>
                <w:b/>
                <w:bCs/>
                <w:sz w:val="18"/>
                <w:szCs w:val="18"/>
                <w:lang w:val="es-ES_tradnl"/>
              </w:rPr>
            </w:pPr>
            <w:r w:rsidRPr="002C0229">
              <w:rPr>
                <w:rFonts w:asciiTheme="minorHAnsi" w:eastAsia="SimSun" w:hAnsiTheme="minorHAnsi" w:cs="Arial"/>
                <w:b/>
                <w:bCs/>
                <w:sz w:val="18"/>
                <w:szCs w:val="18"/>
                <w:lang w:val="es-ES_tradnl"/>
              </w:rPr>
              <w:t>Off-peak hours (UTC)</w:t>
            </w:r>
          </w:p>
        </w:tc>
      </w:tr>
      <w:tr w:rsidR="00A20228" w:rsidRPr="00F55FE0" w:rsidTr="00A20228">
        <w:trPr>
          <w:jc w:val="center"/>
        </w:trPr>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POR</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0301 – 1859</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1900 – 0300</w:t>
            </w:r>
          </w:p>
        </w:tc>
      </w:tr>
      <w:tr w:rsidR="00A20228" w:rsidRPr="00F55FE0" w:rsidTr="00A20228">
        <w:trPr>
          <w:jc w:val="center"/>
        </w:trPr>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IOR</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0301 – 1859</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1900 – 0300</w:t>
            </w:r>
          </w:p>
        </w:tc>
      </w:tr>
      <w:tr w:rsidR="00A20228" w:rsidRPr="00F55FE0" w:rsidTr="00A20228">
        <w:trPr>
          <w:jc w:val="center"/>
        </w:trPr>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AORE</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0601 – 2159</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2200 – 0600</w:t>
            </w:r>
          </w:p>
        </w:tc>
      </w:tr>
      <w:tr w:rsidR="00A20228" w:rsidRPr="00F55FE0" w:rsidTr="00A20228">
        <w:trPr>
          <w:jc w:val="center"/>
        </w:trPr>
        <w:tc>
          <w:tcPr>
            <w:tcW w:w="1701"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AORW</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0701 – 2259</w:t>
            </w:r>
          </w:p>
        </w:tc>
        <w:tc>
          <w:tcPr>
            <w:tcW w:w="2835" w:type="dxa"/>
            <w:vAlign w:val="center"/>
          </w:tcPr>
          <w:p w:rsidR="00A20228" w:rsidRPr="002C0229" w:rsidRDefault="00A20228" w:rsidP="00A20228">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center"/>
              <w:rPr>
                <w:rFonts w:asciiTheme="minorHAnsi" w:eastAsia="SimSun" w:hAnsiTheme="minorHAnsi" w:cs="Arial"/>
                <w:sz w:val="18"/>
                <w:szCs w:val="18"/>
                <w:lang w:val="es-ES_tradnl"/>
              </w:rPr>
            </w:pPr>
            <w:r w:rsidRPr="002C0229">
              <w:rPr>
                <w:rFonts w:asciiTheme="minorHAnsi" w:eastAsia="SimSun" w:hAnsiTheme="minorHAnsi" w:cs="Arial"/>
                <w:sz w:val="18"/>
                <w:szCs w:val="18"/>
                <w:lang w:val="es-ES_tradnl"/>
              </w:rPr>
              <w:t>2300 – 0700</w:t>
            </w:r>
          </w:p>
        </w:tc>
      </w:tr>
    </w:tbl>
    <w:p w:rsidR="00A20228" w:rsidRPr="00F55FE0" w:rsidRDefault="00A20228" w:rsidP="00A20228">
      <w:pPr>
        <w:tabs>
          <w:tab w:val="clear" w:pos="567"/>
          <w:tab w:val="clear" w:pos="1276"/>
          <w:tab w:val="clear" w:pos="1843"/>
          <w:tab w:val="clear" w:pos="5387"/>
          <w:tab w:val="clear" w:pos="5954"/>
          <w:tab w:val="left" w:pos="284"/>
        </w:tabs>
        <w:spacing w:before="0"/>
        <w:rPr>
          <w:rFonts w:ascii="Times New Roman" w:hAnsi="Times New Roman"/>
          <w:sz w:val="18"/>
        </w:rPr>
      </w:pPr>
    </w:p>
    <w:p w:rsidR="00E06336" w:rsidRDefault="00E06336">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s-ES"/>
        </w:rPr>
      </w:pPr>
      <w:r>
        <w:rPr>
          <w:b/>
          <w:sz w:val="18"/>
          <w:szCs w:val="22"/>
          <w:lang w:val="es-ES"/>
        </w:rPr>
        <w:br w:type="page"/>
      </w:r>
    </w:p>
    <w:p w:rsidR="00E06336" w:rsidRPr="00E06336" w:rsidRDefault="00E06336" w:rsidP="00E06336">
      <w:pPr>
        <w:pStyle w:val="Heading20"/>
        <w:spacing w:before="240"/>
        <w:rPr>
          <w:lang w:val="en-US"/>
        </w:rPr>
      </w:pPr>
      <w:bookmarkStart w:id="644" w:name="_Toc367715557"/>
      <w:r w:rsidRPr="00E06336">
        <w:rPr>
          <w:lang w:val="en-US"/>
        </w:rPr>
        <w:lastRenderedPageBreak/>
        <w:t xml:space="preserve">List of Ship Stations and Maritime Mobile </w:t>
      </w:r>
      <w:r w:rsidRPr="00E06336">
        <w:rPr>
          <w:lang w:val="en-US"/>
        </w:rPr>
        <w:br/>
        <w:t>Service Identity Assignments</w:t>
      </w:r>
      <w:r w:rsidRPr="00E06336">
        <w:rPr>
          <w:lang w:val="en-US"/>
        </w:rPr>
        <w:br/>
        <w:t>(List V)</w:t>
      </w:r>
      <w:r w:rsidRPr="00E06336">
        <w:rPr>
          <w:lang w:val="en-US"/>
        </w:rPr>
        <w:br/>
        <w:t>Edition of 2013</w:t>
      </w:r>
      <w:r w:rsidRPr="00E06336">
        <w:rPr>
          <w:lang w:val="en-US"/>
        </w:rPr>
        <w:br/>
      </w:r>
      <w:r w:rsidRPr="00E06336">
        <w:rPr>
          <w:lang w:val="en-US"/>
        </w:rPr>
        <w:br/>
        <w:t>Section VI</w:t>
      </w:r>
      <w:bookmarkEnd w:id="644"/>
    </w:p>
    <w:p w:rsidR="00E06336" w:rsidRPr="00E06336" w:rsidRDefault="00E06336" w:rsidP="00E06336">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en-US"/>
        </w:rPr>
      </w:pPr>
      <w:r w:rsidRPr="00E06336">
        <w:rPr>
          <w:rFonts w:asciiTheme="minorHAnsi" w:hAnsiTheme="minorHAnsi" w:cs="Arial"/>
          <w:b/>
          <w:bCs/>
          <w:color w:val="000000"/>
          <w:lang w:val="en-US"/>
        </w:rPr>
        <w:t>ADD</w:t>
      </w:r>
    </w:p>
    <w:p w:rsidR="00E06336" w:rsidRPr="00E06336" w:rsidRDefault="00E06336" w:rsidP="00E06336">
      <w:pPr>
        <w:widowControl w:val="0"/>
        <w:tabs>
          <w:tab w:val="clear" w:pos="1276"/>
          <w:tab w:val="clear" w:pos="1843"/>
          <w:tab w:val="left" w:pos="90"/>
          <w:tab w:val="left" w:pos="1133"/>
          <w:tab w:val="left" w:pos="1418"/>
          <w:tab w:val="left" w:pos="2127"/>
        </w:tabs>
        <w:spacing w:before="0"/>
        <w:ind w:firstLine="567"/>
        <w:rPr>
          <w:rFonts w:asciiTheme="minorHAnsi" w:hAnsiTheme="minorHAnsi" w:cs="Arial"/>
          <w:color w:val="000000"/>
        </w:rPr>
      </w:pPr>
      <w:r w:rsidRPr="00E06336">
        <w:rPr>
          <w:rFonts w:asciiTheme="minorHAnsi" w:hAnsiTheme="minorHAnsi" w:cs="Arial"/>
          <w:b/>
          <w:bCs/>
          <w:color w:val="000000"/>
        </w:rPr>
        <w:t>US15</w:t>
      </w:r>
      <w:r w:rsidRPr="00E06336">
        <w:rPr>
          <w:rFonts w:asciiTheme="minorHAnsi" w:hAnsiTheme="minorHAnsi" w:cs="Arial"/>
          <w:sz w:val="24"/>
          <w:szCs w:val="24"/>
        </w:rPr>
        <w:tab/>
      </w:r>
      <w:r w:rsidRPr="00E06336">
        <w:rPr>
          <w:rFonts w:asciiTheme="minorHAnsi" w:hAnsiTheme="minorHAnsi" w:cs="Arial"/>
          <w:sz w:val="24"/>
          <w:szCs w:val="24"/>
        </w:rPr>
        <w:tab/>
      </w:r>
      <w:r w:rsidRPr="00E06336">
        <w:rPr>
          <w:rFonts w:asciiTheme="minorHAnsi" w:hAnsiTheme="minorHAnsi" w:cs="Arial"/>
          <w:color w:val="000000"/>
        </w:rPr>
        <w:t>MVS USA Inc., 1086 Goffle Road, Hawthorne,</w:t>
      </w:r>
    </w:p>
    <w:p w:rsidR="00E06336" w:rsidRPr="00E06336" w:rsidRDefault="00E06336" w:rsidP="00E06336">
      <w:pPr>
        <w:widowControl w:val="0"/>
        <w:tabs>
          <w:tab w:val="clear" w:pos="1276"/>
          <w:tab w:val="clear" w:pos="1843"/>
          <w:tab w:val="left" w:pos="90"/>
          <w:tab w:val="left" w:pos="1133"/>
          <w:tab w:val="left" w:pos="1418"/>
          <w:tab w:val="left" w:pos="2127"/>
        </w:tabs>
        <w:spacing w:before="0"/>
        <w:ind w:firstLine="567"/>
        <w:rPr>
          <w:rFonts w:asciiTheme="minorHAnsi" w:hAnsiTheme="minorHAnsi" w:cs="Arial"/>
          <w:color w:val="000000"/>
        </w:rPr>
      </w:pPr>
      <w:r w:rsidRPr="00E06336">
        <w:rPr>
          <w:rFonts w:asciiTheme="minorHAnsi" w:hAnsiTheme="minorHAnsi" w:cs="Arial"/>
          <w:color w:val="000000"/>
        </w:rPr>
        <w:tab/>
      </w:r>
      <w:r w:rsidRPr="00E06336">
        <w:rPr>
          <w:rFonts w:asciiTheme="minorHAnsi" w:hAnsiTheme="minorHAnsi" w:cs="Arial"/>
          <w:color w:val="000000"/>
        </w:rPr>
        <w:tab/>
        <w:t>New Jersey 07506, United States of America</w:t>
      </w:r>
    </w:p>
    <w:p w:rsidR="00E06336" w:rsidRPr="00E06336" w:rsidRDefault="00E06336" w:rsidP="00E06336">
      <w:pPr>
        <w:widowControl w:val="0"/>
        <w:tabs>
          <w:tab w:val="clear" w:pos="1276"/>
          <w:tab w:val="clear" w:pos="1843"/>
          <w:tab w:val="left" w:pos="1133"/>
          <w:tab w:val="left" w:pos="1418"/>
          <w:tab w:val="left" w:pos="2127"/>
        </w:tabs>
        <w:spacing w:before="15"/>
        <w:ind w:firstLine="567"/>
        <w:rPr>
          <w:rFonts w:asciiTheme="minorHAnsi" w:hAnsiTheme="minorHAnsi" w:cs="Arial"/>
          <w:color w:val="000000"/>
        </w:rPr>
      </w:pPr>
      <w:r w:rsidRPr="00E06336">
        <w:rPr>
          <w:rFonts w:asciiTheme="minorHAnsi" w:hAnsiTheme="minorHAnsi" w:cs="Arial"/>
          <w:sz w:val="24"/>
          <w:szCs w:val="24"/>
        </w:rPr>
        <w:tab/>
      </w:r>
      <w:r w:rsidRPr="00E06336">
        <w:rPr>
          <w:rFonts w:asciiTheme="minorHAnsi" w:hAnsiTheme="minorHAnsi" w:cs="Arial"/>
          <w:sz w:val="24"/>
          <w:szCs w:val="24"/>
        </w:rPr>
        <w:tab/>
      </w:r>
      <w:r w:rsidRPr="00E06336">
        <w:rPr>
          <w:rFonts w:asciiTheme="minorHAnsi" w:hAnsiTheme="minorHAnsi" w:cs="Arial"/>
          <w:color w:val="000000"/>
        </w:rPr>
        <w:t>Tel.: +1201 447 1505, Fax: +1201 612 0093,</w:t>
      </w:r>
    </w:p>
    <w:p w:rsidR="00E06336" w:rsidRPr="00E06336" w:rsidRDefault="00E06336" w:rsidP="00E06336">
      <w:pPr>
        <w:widowControl w:val="0"/>
        <w:tabs>
          <w:tab w:val="clear" w:pos="1276"/>
          <w:tab w:val="clear" w:pos="1843"/>
          <w:tab w:val="left" w:pos="1133"/>
          <w:tab w:val="left" w:pos="1418"/>
          <w:tab w:val="left" w:pos="2127"/>
        </w:tabs>
        <w:spacing w:before="15"/>
        <w:ind w:firstLine="567"/>
        <w:rPr>
          <w:rFonts w:asciiTheme="minorHAnsi" w:hAnsiTheme="minorHAnsi" w:cs="Arial"/>
          <w:color w:val="000000"/>
        </w:rPr>
      </w:pPr>
      <w:r w:rsidRPr="00E06336">
        <w:rPr>
          <w:rFonts w:asciiTheme="minorHAnsi" w:hAnsiTheme="minorHAnsi" w:cs="Arial"/>
          <w:color w:val="000000"/>
        </w:rPr>
        <w:tab/>
      </w:r>
      <w:r w:rsidRPr="00E06336">
        <w:rPr>
          <w:rFonts w:asciiTheme="minorHAnsi" w:hAnsiTheme="minorHAnsi" w:cs="Arial"/>
          <w:color w:val="000000"/>
        </w:rPr>
        <w:tab/>
        <w:t xml:space="preserve">E-Mail: </w:t>
      </w:r>
      <w:hyperlink r:id="rId29" w:history="1">
        <w:r w:rsidRPr="00E06336">
          <w:rPr>
            <w:rFonts w:asciiTheme="minorHAnsi" w:hAnsiTheme="minorHAnsi" w:cs="Arial"/>
            <w:color w:val="0000FF"/>
            <w:u w:val="single"/>
          </w:rPr>
          <w:t>jlabarbera@mvsusa.com</w:t>
        </w:r>
      </w:hyperlink>
      <w:r w:rsidRPr="00E06336">
        <w:rPr>
          <w:rFonts w:asciiTheme="minorHAnsi" w:hAnsiTheme="minorHAnsi" w:cs="Arial"/>
          <w:color w:val="000000"/>
        </w:rPr>
        <w:t xml:space="preserve">, </w:t>
      </w:r>
      <w:hyperlink r:id="rId30" w:history="1">
        <w:r w:rsidRPr="00E06336">
          <w:rPr>
            <w:rFonts w:asciiTheme="minorHAnsi" w:hAnsiTheme="minorHAnsi" w:cs="Arial"/>
            <w:color w:val="0000FF"/>
            <w:u w:val="single"/>
          </w:rPr>
          <w:t>zzambrano@mvsusa.com</w:t>
        </w:r>
      </w:hyperlink>
    </w:p>
    <w:p w:rsidR="00E06336" w:rsidRPr="00E06336" w:rsidRDefault="00E06336" w:rsidP="00E06336">
      <w:pPr>
        <w:widowControl w:val="0"/>
        <w:tabs>
          <w:tab w:val="clear" w:pos="1276"/>
          <w:tab w:val="clear" w:pos="1843"/>
          <w:tab w:val="left" w:pos="1133"/>
          <w:tab w:val="left" w:pos="1418"/>
          <w:tab w:val="left" w:pos="2127"/>
        </w:tabs>
        <w:spacing w:before="1"/>
        <w:ind w:firstLine="567"/>
        <w:rPr>
          <w:rFonts w:asciiTheme="minorHAnsi" w:hAnsiTheme="minorHAnsi" w:cs="Arial"/>
          <w:i/>
          <w:iCs/>
          <w:color w:val="000000"/>
          <w:sz w:val="25"/>
          <w:szCs w:val="25"/>
        </w:rPr>
      </w:pPr>
      <w:r w:rsidRPr="00E06336">
        <w:rPr>
          <w:rFonts w:asciiTheme="minorHAnsi" w:hAnsiTheme="minorHAnsi" w:cs="Arial"/>
          <w:sz w:val="24"/>
          <w:szCs w:val="24"/>
        </w:rPr>
        <w:tab/>
      </w:r>
      <w:r w:rsidRPr="00E06336">
        <w:rPr>
          <w:rFonts w:asciiTheme="minorHAnsi" w:hAnsiTheme="minorHAnsi" w:cs="Arial"/>
          <w:sz w:val="24"/>
          <w:szCs w:val="24"/>
        </w:rPr>
        <w:tab/>
      </w:r>
      <w:r w:rsidRPr="00E06336">
        <w:rPr>
          <w:rFonts w:asciiTheme="minorHAnsi" w:hAnsiTheme="minorHAnsi" w:cs="Arial"/>
          <w:i/>
          <w:iCs/>
        </w:rPr>
        <w:t>Contact Persons</w:t>
      </w:r>
      <w:r w:rsidRPr="00E06336">
        <w:rPr>
          <w:rFonts w:asciiTheme="minorHAnsi" w:hAnsiTheme="minorHAnsi" w:cs="Arial"/>
        </w:rPr>
        <w:t xml:space="preserve">: </w:t>
      </w:r>
      <w:r w:rsidRPr="00E06336">
        <w:rPr>
          <w:rFonts w:asciiTheme="minorHAnsi" w:hAnsiTheme="minorHAnsi" w:cs="Arial"/>
          <w:i/>
          <w:iCs/>
          <w:color w:val="000000"/>
        </w:rPr>
        <w:t>Zoila Zambrano or Janet LaBarbera</w:t>
      </w:r>
    </w:p>
    <w:p w:rsidR="00E06336" w:rsidRPr="00E06336" w:rsidRDefault="00E06336" w:rsidP="00E06336"/>
    <w:p w:rsidR="00E06336" w:rsidRPr="00E06336" w:rsidRDefault="00E06336" w:rsidP="00E06336">
      <w:pPr>
        <w:widowControl w:val="0"/>
        <w:tabs>
          <w:tab w:val="clear" w:pos="1276"/>
          <w:tab w:val="clear" w:pos="1843"/>
          <w:tab w:val="left" w:pos="90"/>
          <w:tab w:val="left" w:pos="1134"/>
          <w:tab w:val="left" w:pos="1560"/>
          <w:tab w:val="left" w:pos="2127"/>
        </w:tabs>
        <w:spacing w:before="19"/>
        <w:rPr>
          <w:rFonts w:asciiTheme="minorHAnsi" w:hAnsiTheme="minorHAnsi" w:cs="Arial"/>
          <w:b/>
          <w:bCs/>
          <w:color w:val="000000"/>
          <w:sz w:val="25"/>
          <w:szCs w:val="25"/>
          <w:lang w:val="en-US"/>
        </w:rPr>
      </w:pPr>
      <w:r w:rsidRPr="00E06336">
        <w:rPr>
          <w:rFonts w:asciiTheme="minorHAnsi" w:hAnsiTheme="minorHAnsi" w:cs="Arial"/>
          <w:b/>
          <w:bCs/>
          <w:color w:val="000000"/>
          <w:lang w:val="en-US"/>
        </w:rPr>
        <w:t>REP</w:t>
      </w:r>
    </w:p>
    <w:p w:rsidR="00E06336" w:rsidRPr="00E06336" w:rsidRDefault="00E06336" w:rsidP="00E06336">
      <w:pPr>
        <w:widowControl w:val="0"/>
        <w:tabs>
          <w:tab w:val="clear" w:pos="1276"/>
          <w:tab w:val="clear" w:pos="1843"/>
          <w:tab w:val="left" w:pos="1133"/>
          <w:tab w:val="left" w:pos="1418"/>
          <w:tab w:val="left" w:pos="2127"/>
        </w:tabs>
        <w:spacing w:before="15"/>
        <w:ind w:firstLine="567"/>
        <w:rPr>
          <w:rFonts w:asciiTheme="minorHAnsi" w:hAnsiTheme="minorHAnsi" w:cs="Arial"/>
          <w:color w:val="000000"/>
        </w:rPr>
      </w:pPr>
      <w:r w:rsidRPr="00E06336">
        <w:rPr>
          <w:rFonts w:asciiTheme="minorHAnsi" w:hAnsiTheme="minorHAnsi" w:cs="Arial"/>
          <w:b/>
          <w:bCs/>
          <w:color w:val="000000"/>
        </w:rPr>
        <w:t>NL08</w:t>
      </w:r>
      <w:r w:rsidRPr="00E06336">
        <w:rPr>
          <w:rFonts w:asciiTheme="minorHAnsi" w:hAnsiTheme="minorHAnsi" w:cs="Arial"/>
          <w:sz w:val="24"/>
          <w:szCs w:val="24"/>
        </w:rPr>
        <w:tab/>
      </w:r>
      <w:r w:rsidRPr="00E06336">
        <w:rPr>
          <w:rFonts w:asciiTheme="minorHAnsi" w:hAnsiTheme="minorHAnsi" w:cs="Arial"/>
          <w:sz w:val="24"/>
          <w:szCs w:val="24"/>
        </w:rPr>
        <w:tab/>
      </w:r>
      <w:r w:rsidRPr="00E06336">
        <w:rPr>
          <w:rFonts w:asciiTheme="minorHAnsi" w:hAnsiTheme="minorHAnsi" w:cs="Arial"/>
          <w:color w:val="000000"/>
        </w:rPr>
        <w:t>2connect IT Services BV, P.O. Box 87, 5500 AB Veldhoven, Netherlands.</w:t>
      </w:r>
    </w:p>
    <w:p w:rsidR="006A12E8" w:rsidRDefault="006A12E8" w:rsidP="00E06336">
      <w:pPr>
        <w:rPr>
          <w:lang w:val="es-ES"/>
        </w:rPr>
      </w:pPr>
    </w:p>
    <w:p w:rsidR="00E06336" w:rsidRPr="00E06336" w:rsidRDefault="00E06336" w:rsidP="00E06336">
      <w:pPr>
        <w:pStyle w:val="Heading20"/>
        <w:spacing w:before="240"/>
        <w:rPr>
          <w:lang w:val="en-US"/>
        </w:rPr>
      </w:pPr>
      <w:bookmarkStart w:id="645" w:name="_Toc367715558"/>
      <w:r w:rsidRPr="00E06336">
        <w:rPr>
          <w:lang w:val="en-US"/>
        </w:rPr>
        <w:t>List of Issuer Identifier Numbers for</w:t>
      </w:r>
      <w:r w:rsidRPr="00E06336">
        <w:rPr>
          <w:lang w:val="en-US"/>
        </w:rPr>
        <w:br/>
        <w:t xml:space="preserve">the International Telecommunication Charge Card </w:t>
      </w:r>
      <w:r w:rsidRPr="00E06336">
        <w:rPr>
          <w:lang w:val="en-US"/>
        </w:rPr>
        <w:br/>
        <w:t>(in accordance with ITU-T Recommendation E.118 (05/2006))</w:t>
      </w:r>
      <w:r w:rsidRPr="00E06336">
        <w:rPr>
          <w:lang w:val="en-US"/>
        </w:rPr>
        <w:br/>
        <w:t>(Position on 1 September 2012)</w:t>
      </w:r>
      <w:bookmarkEnd w:id="645"/>
    </w:p>
    <w:p w:rsidR="00E06336" w:rsidRPr="00E06336" w:rsidRDefault="00E06336" w:rsidP="00E06336">
      <w:pPr>
        <w:spacing w:before="240"/>
        <w:jc w:val="center"/>
      </w:pPr>
      <w:r w:rsidRPr="00E06336">
        <w:t xml:space="preserve">(Annex to ITU Operational Bulletin No. 1011 </w:t>
      </w:r>
      <w:r>
        <w:t>–</w:t>
      </w:r>
      <w:r w:rsidRPr="00E06336">
        <w:t xml:space="preserve"> 1.IX.2012)</w:t>
      </w:r>
      <w:r w:rsidRPr="00E06336">
        <w:br/>
        <w:t>(Amendment No.20)</w:t>
      </w:r>
    </w:p>
    <w:p w:rsidR="00E06336" w:rsidRPr="00E80BDF" w:rsidRDefault="00E06336" w:rsidP="00E06336">
      <w:pPr>
        <w:tabs>
          <w:tab w:val="clear" w:pos="1276"/>
          <w:tab w:val="clear" w:pos="1843"/>
          <w:tab w:val="clear" w:pos="5387"/>
          <w:tab w:val="clear" w:pos="5954"/>
          <w:tab w:val="left" w:pos="1560"/>
          <w:tab w:val="left" w:pos="4140"/>
          <w:tab w:val="left" w:pos="4230"/>
        </w:tabs>
        <w:spacing w:before="240" w:after="80"/>
        <w:jc w:val="left"/>
        <w:rPr>
          <w:b/>
          <w:bCs/>
        </w:rPr>
      </w:pPr>
      <w:r w:rsidRPr="00E80BDF">
        <w:rPr>
          <w:b/>
          <w:bCs/>
        </w:rPr>
        <w:t>France     SUP</w:t>
      </w:r>
    </w:p>
    <w:p w:rsidR="00E06336" w:rsidRPr="00E80BDF" w:rsidRDefault="00E06336" w:rsidP="00E06336">
      <w:pPr>
        <w:rPr>
          <w:sz w:val="8"/>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252"/>
        <w:gridCol w:w="1176"/>
        <w:gridCol w:w="3170"/>
        <w:gridCol w:w="1180"/>
      </w:tblGrid>
      <w:tr w:rsidR="00E06336" w:rsidRPr="00E06336" w:rsidTr="00E80BDF">
        <w:trPr>
          <w:jc w:val="center"/>
        </w:trPr>
        <w:tc>
          <w:tcPr>
            <w:tcW w:w="1294"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Country/</w:t>
            </w:r>
            <w:r>
              <w:rPr>
                <w:rFonts w:asciiTheme="minorHAnsi" w:hAnsiTheme="minorHAnsi" w:cs="Calibri"/>
                <w:i/>
                <w:iCs/>
                <w:sz w:val="18"/>
                <w:szCs w:val="18"/>
                <w:lang w:val="en-US"/>
              </w:rPr>
              <w:br/>
            </w:r>
            <w:r w:rsidRPr="00E06336">
              <w:rPr>
                <w:rFonts w:asciiTheme="minorHAnsi" w:hAnsiTheme="minorHAnsi" w:cs="Calibri"/>
                <w:i/>
                <w:iCs/>
                <w:sz w:val="18"/>
                <w:szCs w:val="18"/>
                <w:lang w:val="en-US"/>
              </w:rPr>
              <w:t>geographical area</w:t>
            </w:r>
          </w:p>
        </w:tc>
        <w:tc>
          <w:tcPr>
            <w:tcW w:w="2252"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Company Name/Address</w:t>
            </w:r>
          </w:p>
        </w:tc>
        <w:tc>
          <w:tcPr>
            <w:tcW w:w="1176"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Issuer Identifier Number</w:t>
            </w:r>
          </w:p>
        </w:tc>
        <w:tc>
          <w:tcPr>
            <w:tcW w:w="3170"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Contact</w:t>
            </w:r>
          </w:p>
        </w:tc>
        <w:tc>
          <w:tcPr>
            <w:tcW w:w="1180"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80" w:after="8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Effective date of usage</w:t>
            </w:r>
          </w:p>
        </w:tc>
      </w:tr>
      <w:tr w:rsidR="00E06336" w:rsidRPr="00E06336" w:rsidTr="00E80BDF">
        <w:trPr>
          <w:jc w:val="center"/>
        </w:trPr>
        <w:tc>
          <w:tcPr>
            <w:tcW w:w="1294" w:type="dxa"/>
            <w:tcBorders>
              <w:top w:val="single" w:sz="6" w:space="0" w:color="auto"/>
              <w:left w:val="single" w:sz="6" w:space="0" w:color="auto"/>
              <w:bottom w:val="single" w:sz="6" w:space="0" w:color="auto"/>
              <w:right w:val="single" w:sz="6" w:space="0" w:color="auto"/>
            </w:tcBorders>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sz w:val="18"/>
                <w:szCs w:val="18"/>
                <w:lang w:val="en-US"/>
              </w:rPr>
            </w:pPr>
            <w:r w:rsidRPr="00E06336">
              <w:rPr>
                <w:rFonts w:asciiTheme="minorHAnsi" w:hAnsiTheme="minorHAnsi" w:cs="Arial"/>
                <w:sz w:val="18"/>
                <w:szCs w:val="18"/>
                <w:lang w:val="en-US"/>
              </w:rPr>
              <w:t>France</w:t>
            </w:r>
          </w:p>
        </w:tc>
        <w:tc>
          <w:tcPr>
            <w:tcW w:w="2252" w:type="dxa"/>
            <w:tcBorders>
              <w:top w:val="single" w:sz="6" w:space="0" w:color="auto"/>
              <w:left w:val="single" w:sz="6" w:space="0" w:color="auto"/>
              <w:bottom w:val="single" w:sz="6" w:space="0" w:color="auto"/>
              <w:right w:val="single" w:sz="6" w:space="0" w:color="auto"/>
            </w:tcBorders>
            <w:hideMark/>
          </w:tcPr>
          <w:p w:rsidR="00E06336" w:rsidRPr="00E06336" w:rsidRDefault="00E06336" w:rsidP="00E06336">
            <w:pPr>
              <w:tabs>
                <w:tab w:val="clear" w:pos="567"/>
                <w:tab w:val="clear" w:pos="1276"/>
                <w:tab w:val="clear" w:pos="1843"/>
                <w:tab w:val="clear" w:pos="5387"/>
                <w:tab w:val="clear" w:pos="5954"/>
              </w:tabs>
              <w:spacing w:before="60"/>
              <w:jc w:val="left"/>
              <w:rPr>
                <w:rFonts w:asciiTheme="minorHAnsi" w:hAnsiTheme="minorHAnsi" w:cs="Arial"/>
                <w:sz w:val="18"/>
                <w:szCs w:val="18"/>
                <w:lang w:val="fr-FR"/>
              </w:rPr>
            </w:pPr>
            <w:r w:rsidRPr="00E06336">
              <w:rPr>
                <w:rFonts w:asciiTheme="minorHAnsi" w:hAnsiTheme="minorHAnsi" w:cs="Arial"/>
                <w:sz w:val="18"/>
                <w:szCs w:val="18"/>
                <w:lang w:val="fr-FR"/>
              </w:rPr>
              <w:t>TRANSATEL</w:t>
            </w:r>
          </w:p>
          <w:p w:rsidR="00E06336" w:rsidRPr="00E06336" w:rsidRDefault="00E06336" w:rsidP="00E06336">
            <w:pPr>
              <w:tabs>
                <w:tab w:val="clear" w:pos="567"/>
                <w:tab w:val="clear" w:pos="1276"/>
                <w:tab w:val="clear" w:pos="1843"/>
                <w:tab w:val="clear" w:pos="5387"/>
                <w:tab w:val="clear" w:pos="5954"/>
              </w:tabs>
              <w:spacing w:before="0" w:line="276" w:lineRule="auto"/>
              <w:jc w:val="left"/>
              <w:rPr>
                <w:rFonts w:asciiTheme="minorHAnsi" w:hAnsiTheme="minorHAnsi" w:cs="Arial"/>
                <w:sz w:val="18"/>
                <w:szCs w:val="18"/>
                <w:lang w:val="fr-FR"/>
              </w:rPr>
            </w:pPr>
            <w:r w:rsidRPr="00E06336">
              <w:rPr>
                <w:rFonts w:asciiTheme="minorHAnsi" w:hAnsiTheme="minorHAnsi" w:cs="Arial"/>
                <w:sz w:val="18"/>
                <w:szCs w:val="18"/>
                <w:lang w:val="fr-FR"/>
              </w:rPr>
              <w:t>Tour Les Saisons 4 Place des Saisons</w:t>
            </w:r>
            <w:r>
              <w:rPr>
                <w:rFonts w:asciiTheme="minorHAnsi" w:hAnsiTheme="minorHAnsi" w:cs="Arial"/>
                <w:sz w:val="18"/>
                <w:szCs w:val="18"/>
                <w:lang w:val="fr-FR"/>
              </w:rPr>
              <w:br/>
            </w:r>
            <w:r w:rsidRPr="00E06336">
              <w:rPr>
                <w:rFonts w:asciiTheme="minorHAnsi" w:hAnsiTheme="minorHAnsi" w:cs="Arial"/>
                <w:sz w:val="18"/>
                <w:szCs w:val="18"/>
                <w:lang w:val="fr-FR"/>
              </w:rPr>
              <w:t>92036 Paris La Défense</w:t>
            </w:r>
            <w:r>
              <w:rPr>
                <w:rFonts w:asciiTheme="minorHAnsi" w:hAnsiTheme="minorHAnsi" w:cs="Arial"/>
                <w:sz w:val="18"/>
                <w:szCs w:val="18"/>
                <w:lang w:val="fr-FR"/>
              </w:rPr>
              <w:br/>
            </w:r>
            <w:r w:rsidRPr="00E06336">
              <w:rPr>
                <w:rFonts w:asciiTheme="minorHAnsi" w:hAnsiTheme="minorHAnsi" w:cs="Arial"/>
                <w:sz w:val="18"/>
                <w:szCs w:val="18"/>
                <w:lang w:val="fr-FR"/>
              </w:rPr>
              <w:t>France</w:t>
            </w:r>
          </w:p>
        </w:tc>
        <w:tc>
          <w:tcPr>
            <w:tcW w:w="1176" w:type="dxa"/>
            <w:tcBorders>
              <w:top w:val="single" w:sz="6" w:space="0" w:color="auto"/>
              <w:left w:val="single" w:sz="6" w:space="0" w:color="auto"/>
              <w:bottom w:val="single" w:sz="6" w:space="0" w:color="auto"/>
              <w:right w:val="single" w:sz="6" w:space="0" w:color="auto"/>
            </w:tcBorders>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
                <w:sz w:val="18"/>
                <w:szCs w:val="18"/>
                <w:lang w:val="en-US"/>
              </w:rPr>
            </w:pPr>
            <w:r w:rsidRPr="00E06336">
              <w:rPr>
                <w:rFonts w:asciiTheme="minorHAnsi" w:hAnsiTheme="minorHAnsi" w:cs="Arial"/>
                <w:b/>
                <w:sz w:val="18"/>
                <w:szCs w:val="18"/>
                <w:lang w:val="en-US"/>
              </w:rPr>
              <w:t>89 033 22</w:t>
            </w:r>
          </w:p>
        </w:tc>
        <w:tc>
          <w:tcPr>
            <w:tcW w:w="3170" w:type="dxa"/>
            <w:tcBorders>
              <w:top w:val="single" w:sz="6" w:space="0" w:color="auto"/>
              <w:left w:val="single" w:sz="6" w:space="0" w:color="auto"/>
              <w:bottom w:val="single" w:sz="6" w:space="0" w:color="auto"/>
              <w:right w:val="single" w:sz="6" w:space="0" w:color="auto"/>
            </w:tcBorders>
            <w:hideMark/>
          </w:tcPr>
          <w:p w:rsidR="00E06336" w:rsidRPr="00E06336" w:rsidRDefault="00E06336" w:rsidP="00E06336">
            <w:pPr>
              <w:tabs>
                <w:tab w:val="clear" w:pos="567"/>
                <w:tab w:val="clear" w:pos="1276"/>
                <w:tab w:val="clear" w:pos="1843"/>
                <w:tab w:val="clear" w:pos="5387"/>
                <w:tab w:val="clear" w:pos="5954"/>
                <w:tab w:val="left" w:pos="485"/>
              </w:tabs>
              <w:spacing w:before="60"/>
              <w:jc w:val="left"/>
              <w:rPr>
                <w:rFonts w:asciiTheme="minorHAnsi" w:hAnsiTheme="minorHAnsi" w:cs="Arial"/>
                <w:sz w:val="18"/>
                <w:szCs w:val="18"/>
                <w:lang w:val="fr-FR"/>
              </w:rPr>
            </w:pPr>
            <w:r w:rsidRPr="00E06336">
              <w:rPr>
                <w:rFonts w:asciiTheme="minorHAnsi" w:hAnsiTheme="minorHAnsi" w:cs="Arial"/>
                <w:sz w:val="18"/>
                <w:szCs w:val="18"/>
                <w:lang w:val="fr-FR"/>
              </w:rPr>
              <w:t>Mr Romain Durand</w:t>
            </w:r>
            <w:r>
              <w:rPr>
                <w:rFonts w:asciiTheme="minorHAnsi" w:hAnsiTheme="minorHAnsi" w:cs="Arial"/>
                <w:sz w:val="18"/>
                <w:szCs w:val="18"/>
                <w:lang w:val="fr-FR"/>
              </w:rPr>
              <w:br/>
            </w:r>
            <w:r w:rsidRPr="00E06336">
              <w:rPr>
                <w:rFonts w:asciiTheme="minorHAnsi" w:hAnsiTheme="minorHAnsi" w:cs="Arial"/>
                <w:sz w:val="18"/>
                <w:szCs w:val="18"/>
                <w:lang w:val="fr-FR"/>
              </w:rPr>
              <w:t>TRANSATEL</w:t>
            </w:r>
            <w:r>
              <w:rPr>
                <w:rFonts w:asciiTheme="minorHAnsi" w:hAnsiTheme="minorHAnsi" w:cs="Arial"/>
                <w:sz w:val="18"/>
                <w:szCs w:val="18"/>
                <w:lang w:val="fr-FR"/>
              </w:rPr>
              <w:br/>
            </w:r>
            <w:r w:rsidRPr="00E06336">
              <w:rPr>
                <w:rFonts w:asciiTheme="minorHAnsi" w:hAnsiTheme="minorHAnsi" w:cs="Arial"/>
                <w:sz w:val="18"/>
                <w:szCs w:val="18"/>
                <w:lang w:val="fr-FR"/>
              </w:rPr>
              <w:t>Tour Les Saisons 4 Place des Saisons</w:t>
            </w:r>
            <w:r>
              <w:rPr>
                <w:rFonts w:asciiTheme="minorHAnsi" w:hAnsiTheme="minorHAnsi" w:cs="Arial"/>
                <w:sz w:val="18"/>
                <w:szCs w:val="18"/>
                <w:lang w:val="fr-FR"/>
              </w:rPr>
              <w:br/>
            </w:r>
            <w:r w:rsidRPr="00E06336">
              <w:rPr>
                <w:rFonts w:asciiTheme="minorHAnsi" w:hAnsiTheme="minorHAnsi" w:cs="Arial"/>
                <w:sz w:val="18"/>
                <w:szCs w:val="18"/>
                <w:lang w:val="fr-FR"/>
              </w:rPr>
              <w:t>92036 Paris La Défense</w:t>
            </w:r>
            <w:r>
              <w:rPr>
                <w:rFonts w:asciiTheme="minorHAnsi" w:hAnsiTheme="minorHAnsi" w:cs="Arial"/>
                <w:sz w:val="18"/>
                <w:szCs w:val="18"/>
                <w:lang w:val="fr-FR"/>
              </w:rPr>
              <w:br/>
            </w:r>
            <w:r w:rsidRPr="00E06336">
              <w:rPr>
                <w:rFonts w:asciiTheme="minorHAnsi" w:hAnsiTheme="minorHAnsi" w:cs="Arial"/>
                <w:sz w:val="18"/>
                <w:szCs w:val="18"/>
                <w:lang w:val="fr-FR"/>
              </w:rPr>
              <w:t>France</w:t>
            </w:r>
            <w:r>
              <w:rPr>
                <w:rFonts w:asciiTheme="minorHAnsi" w:hAnsiTheme="minorHAnsi" w:cs="Arial"/>
                <w:sz w:val="18"/>
                <w:szCs w:val="18"/>
                <w:lang w:val="fr-FR"/>
              </w:rPr>
              <w:br/>
            </w:r>
            <w:r w:rsidRPr="00E06336">
              <w:rPr>
                <w:rFonts w:asciiTheme="minorHAnsi" w:hAnsiTheme="minorHAnsi" w:cs="Arial"/>
                <w:sz w:val="18"/>
                <w:szCs w:val="18"/>
                <w:lang w:val="fr-FR"/>
              </w:rPr>
              <w:t>Tel:</w:t>
            </w:r>
            <w:r>
              <w:rPr>
                <w:rFonts w:asciiTheme="minorHAnsi" w:hAnsiTheme="minorHAnsi" w:cs="Arial"/>
                <w:sz w:val="18"/>
                <w:szCs w:val="18"/>
                <w:lang w:val="fr-FR"/>
              </w:rPr>
              <w:tab/>
            </w:r>
            <w:r w:rsidRPr="00E06336">
              <w:rPr>
                <w:rFonts w:asciiTheme="minorHAnsi" w:hAnsiTheme="minorHAnsi" w:cs="Arial"/>
                <w:sz w:val="18"/>
                <w:szCs w:val="18"/>
                <w:lang w:val="fr-FR"/>
              </w:rPr>
              <w:t xml:space="preserve"> +33 1 74 95 74 64</w:t>
            </w:r>
            <w:r>
              <w:rPr>
                <w:rFonts w:asciiTheme="minorHAnsi" w:hAnsiTheme="minorHAnsi" w:cs="Arial"/>
                <w:sz w:val="18"/>
                <w:szCs w:val="18"/>
                <w:lang w:val="fr-FR"/>
              </w:rPr>
              <w:br/>
            </w:r>
            <w:r w:rsidRPr="00E06336">
              <w:rPr>
                <w:rFonts w:asciiTheme="minorHAnsi" w:hAnsiTheme="minorHAnsi" w:cs="Arial"/>
                <w:sz w:val="18"/>
                <w:szCs w:val="18"/>
                <w:lang w:val="fr-FR"/>
              </w:rPr>
              <w:t>Fax:</w:t>
            </w:r>
            <w:r>
              <w:rPr>
                <w:rFonts w:asciiTheme="minorHAnsi" w:hAnsiTheme="minorHAnsi" w:cs="Arial"/>
                <w:sz w:val="18"/>
                <w:szCs w:val="18"/>
                <w:lang w:val="fr-FR"/>
              </w:rPr>
              <w:tab/>
            </w:r>
            <w:r w:rsidRPr="00E06336">
              <w:rPr>
                <w:rFonts w:asciiTheme="minorHAnsi" w:hAnsiTheme="minorHAnsi" w:cs="Arial"/>
                <w:sz w:val="18"/>
                <w:szCs w:val="18"/>
                <w:lang w:val="fr-FR"/>
              </w:rPr>
              <w:t xml:space="preserve"> +33 1 70 75 24 80</w:t>
            </w:r>
            <w:r>
              <w:rPr>
                <w:rFonts w:asciiTheme="minorHAnsi" w:hAnsiTheme="minorHAnsi" w:cs="Arial"/>
                <w:sz w:val="18"/>
                <w:szCs w:val="18"/>
                <w:lang w:val="fr-FR"/>
              </w:rPr>
              <w:br/>
            </w:r>
            <w:r w:rsidRPr="00E06336">
              <w:rPr>
                <w:rFonts w:asciiTheme="minorHAnsi" w:hAnsiTheme="minorHAnsi" w:cs="Arial"/>
                <w:sz w:val="18"/>
                <w:szCs w:val="18"/>
                <w:lang w:val="fr-FR"/>
              </w:rPr>
              <w:t>E-mail:</w:t>
            </w:r>
            <w:r>
              <w:rPr>
                <w:rFonts w:asciiTheme="minorHAnsi" w:hAnsiTheme="minorHAnsi" w:cs="Arial"/>
                <w:sz w:val="18"/>
                <w:szCs w:val="18"/>
                <w:lang w:val="fr-FR"/>
              </w:rPr>
              <w:tab/>
            </w:r>
            <w:r w:rsidRPr="00E06336">
              <w:rPr>
                <w:rFonts w:asciiTheme="minorHAnsi" w:hAnsiTheme="minorHAnsi" w:cs="Arial"/>
                <w:sz w:val="18"/>
                <w:szCs w:val="18"/>
                <w:lang w:val="fr-FR"/>
              </w:rPr>
              <w:t xml:space="preserve"> </w:t>
            </w:r>
            <w:r w:rsidRPr="00E06336">
              <w:rPr>
                <w:rFonts w:asciiTheme="minorHAnsi" w:hAnsiTheme="minorHAnsi"/>
                <w:sz w:val="18"/>
                <w:szCs w:val="18"/>
                <w:lang w:val="fr-FR"/>
              </w:rPr>
              <w:t>Romain.durand@transatel.com</w:t>
            </w:r>
          </w:p>
        </w:tc>
        <w:tc>
          <w:tcPr>
            <w:tcW w:w="1180" w:type="dxa"/>
            <w:tcBorders>
              <w:top w:val="single" w:sz="6" w:space="0" w:color="auto"/>
              <w:left w:val="single" w:sz="6" w:space="0" w:color="auto"/>
              <w:bottom w:val="single" w:sz="6" w:space="0" w:color="auto"/>
              <w:right w:val="single" w:sz="6" w:space="0" w:color="auto"/>
            </w:tcBorders>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0" w:line="276" w:lineRule="auto"/>
              <w:jc w:val="center"/>
              <w:rPr>
                <w:rFonts w:asciiTheme="minorHAnsi" w:hAnsiTheme="minorHAnsi" w:cs="Arial"/>
                <w:bCs/>
                <w:sz w:val="18"/>
                <w:szCs w:val="18"/>
                <w:lang w:val="fr-FR"/>
              </w:rPr>
            </w:pPr>
          </w:p>
        </w:tc>
      </w:tr>
    </w:tbl>
    <w:p w:rsidR="00E06336" w:rsidRPr="00B24455" w:rsidRDefault="00E06336" w:rsidP="00E80BDF">
      <w:pPr>
        <w:spacing w:before="0"/>
        <w:rPr>
          <w:rFonts w:asciiTheme="minorHAnsi" w:hAnsiTheme="minorHAnsi"/>
          <w:sz w:val="8"/>
          <w:lang w:val="fr-FR"/>
        </w:rPr>
      </w:pPr>
    </w:p>
    <w:p w:rsidR="00E06336" w:rsidRPr="00481FDC" w:rsidRDefault="00E06336" w:rsidP="00E06336">
      <w:pPr>
        <w:tabs>
          <w:tab w:val="clear" w:pos="1276"/>
          <w:tab w:val="clear" w:pos="1843"/>
          <w:tab w:val="clear" w:pos="5387"/>
          <w:tab w:val="clear" w:pos="5954"/>
          <w:tab w:val="left" w:pos="1560"/>
          <w:tab w:val="left" w:pos="4140"/>
          <w:tab w:val="left" w:pos="4230"/>
        </w:tabs>
        <w:spacing w:before="0" w:after="80"/>
        <w:jc w:val="left"/>
        <w:rPr>
          <w:rFonts w:asciiTheme="minorHAnsi" w:hAnsiTheme="minorHAnsi" w:cs="Arial"/>
          <w:lang w:val="en-US"/>
        </w:rPr>
      </w:pPr>
      <w:r w:rsidRPr="00481FDC">
        <w:rPr>
          <w:rFonts w:asciiTheme="minorHAnsi" w:hAnsiTheme="minorHAnsi" w:cs="Arial"/>
          <w:b/>
          <w:lang w:val="en-US"/>
        </w:rPr>
        <w:t>France</w:t>
      </w:r>
      <w:r w:rsidRPr="00481FDC">
        <w:rPr>
          <w:rFonts w:asciiTheme="minorHAnsi" w:hAnsiTheme="minorHAnsi" w:cs="Arial"/>
          <w:b/>
          <w:i/>
          <w:lang w:val="en-US"/>
        </w:rPr>
        <w:t xml:space="preserve">    </w:t>
      </w:r>
      <w:r w:rsidRPr="00481FDC">
        <w:rPr>
          <w:rFonts w:asciiTheme="minorHAnsi" w:hAnsiTheme="minorHAnsi" w:cs="Arial"/>
          <w:lang w:val="en-US"/>
        </w:rPr>
        <w:t xml:space="preserve"> </w:t>
      </w:r>
      <w:r w:rsidRPr="00481FDC">
        <w:rPr>
          <w:rFonts w:asciiTheme="minorHAnsi" w:hAnsiTheme="minorHAnsi" w:cs="Arial"/>
          <w:b/>
          <w:lang w:val="en-US"/>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356"/>
        <w:gridCol w:w="1106"/>
        <w:gridCol w:w="3247"/>
        <w:gridCol w:w="1069"/>
      </w:tblGrid>
      <w:tr w:rsidR="00E06336" w:rsidRPr="00E06336" w:rsidTr="00E80BDF">
        <w:trPr>
          <w:jc w:val="center"/>
        </w:trPr>
        <w:tc>
          <w:tcPr>
            <w:tcW w:w="1294"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481F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Country/</w:t>
            </w:r>
            <w:r w:rsidR="00481FDC">
              <w:rPr>
                <w:rFonts w:asciiTheme="minorHAnsi" w:hAnsiTheme="minorHAnsi" w:cs="Calibri"/>
                <w:i/>
                <w:iCs/>
                <w:sz w:val="18"/>
                <w:szCs w:val="18"/>
                <w:lang w:val="en-US"/>
              </w:rPr>
              <w:br/>
            </w:r>
            <w:r w:rsidRPr="00E06336">
              <w:rPr>
                <w:rFonts w:asciiTheme="minorHAnsi" w:hAnsiTheme="minorHAnsi" w:cs="Calibri"/>
                <w:i/>
                <w:iCs/>
                <w:sz w:val="18"/>
                <w:szCs w:val="18"/>
                <w:lang w:val="en-US"/>
              </w:rPr>
              <w:t>geographical area</w:t>
            </w:r>
          </w:p>
        </w:tc>
        <w:tc>
          <w:tcPr>
            <w:tcW w:w="2356"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481F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Company Name/Address</w:t>
            </w:r>
          </w:p>
        </w:tc>
        <w:tc>
          <w:tcPr>
            <w:tcW w:w="1106"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481F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Issuer Identifier Number</w:t>
            </w:r>
          </w:p>
        </w:tc>
        <w:tc>
          <w:tcPr>
            <w:tcW w:w="3247"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481F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Contact</w:t>
            </w:r>
          </w:p>
        </w:tc>
        <w:tc>
          <w:tcPr>
            <w:tcW w:w="1069" w:type="dxa"/>
            <w:tcBorders>
              <w:top w:val="single" w:sz="6" w:space="0" w:color="auto"/>
              <w:left w:val="single" w:sz="6" w:space="0" w:color="auto"/>
              <w:bottom w:val="single" w:sz="6" w:space="0" w:color="auto"/>
              <w:right w:val="single" w:sz="6" w:space="0" w:color="auto"/>
            </w:tcBorders>
            <w:vAlign w:val="center"/>
            <w:hideMark/>
          </w:tcPr>
          <w:p w:rsidR="00E06336" w:rsidRPr="00E06336" w:rsidRDefault="00E06336" w:rsidP="00481FDC">
            <w:pPr>
              <w:tabs>
                <w:tab w:val="clear" w:pos="567"/>
                <w:tab w:val="clear" w:pos="1276"/>
                <w:tab w:val="clear" w:pos="1843"/>
                <w:tab w:val="clear" w:pos="5387"/>
                <w:tab w:val="clear" w:pos="5954"/>
                <w:tab w:val="left" w:pos="426"/>
                <w:tab w:val="left" w:pos="4140"/>
                <w:tab w:val="left" w:pos="4230"/>
              </w:tabs>
              <w:spacing w:before="60" w:after="60"/>
              <w:jc w:val="center"/>
              <w:rPr>
                <w:rFonts w:asciiTheme="minorHAnsi" w:hAnsiTheme="minorHAnsi" w:cs="Calibri"/>
                <w:i/>
                <w:iCs/>
                <w:sz w:val="18"/>
                <w:szCs w:val="18"/>
                <w:lang w:val="en-US"/>
              </w:rPr>
            </w:pPr>
            <w:r w:rsidRPr="00E06336">
              <w:rPr>
                <w:rFonts w:asciiTheme="minorHAnsi" w:hAnsiTheme="minorHAnsi" w:cs="Calibri"/>
                <w:i/>
                <w:iCs/>
                <w:sz w:val="18"/>
                <w:szCs w:val="18"/>
                <w:lang w:val="en-US"/>
              </w:rPr>
              <w:t>Effective date of usage</w:t>
            </w:r>
          </w:p>
        </w:tc>
      </w:tr>
      <w:tr w:rsidR="00E06336" w:rsidRPr="00E06336" w:rsidTr="00E80BDF">
        <w:trPr>
          <w:jc w:val="center"/>
        </w:trPr>
        <w:tc>
          <w:tcPr>
            <w:tcW w:w="1294" w:type="dxa"/>
            <w:tcBorders>
              <w:top w:val="single" w:sz="6" w:space="0" w:color="auto"/>
              <w:left w:val="single" w:sz="6" w:space="0" w:color="auto"/>
              <w:bottom w:val="single" w:sz="6" w:space="0" w:color="auto"/>
              <w:right w:val="single" w:sz="6" w:space="0" w:color="auto"/>
            </w:tcBorders>
            <w:hideMark/>
          </w:tcPr>
          <w:p w:rsidR="00E06336" w:rsidRPr="00E06336" w:rsidRDefault="00E06336" w:rsidP="00481FDC">
            <w:pPr>
              <w:tabs>
                <w:tab w:val="clear" w:pos="567"/>
                <w:tab w:val="clear" w:pos="1276"/>
                <w:tab w:val="clear" w:pos="1843"/>
                <w:tab w:val="clear" w:pos="5387"/>
                <w:tab w:val="clear" w:pos="5954"/>
                <w:tab w:val="left" w:pos="426"/>
                <w:tab w:val="left" w:pos="4140"/>
                <w:tab w:val="left" w:pos="4230"/>
              </w:tabs>
              <w:spacing w:before="60"/>
              <w:jc w:val="left"/>
              <w:rPr>
                <w:rFonts w:asciiTheme="minorHAnsi" w:hAnsiTheme="minorHAnsi" w:cs="Arial"/>
                <w:sz w:val="18"/>
                <w:szCs w:val="18"/>
                <w:lang w:val="en-US"/>
              </w:rPr>
            </w:pPr>
            <w:r w:rsidRPr="00E06336">
              <w:rPr>
                <w:rFonts w:asciiTheme="minorHAnsi" w:hAnsiTheme="minorHAnsi" w:cs="Arial"/>
                <w:sz w:val="18"/>
                <w:szCs w:val="18"/>
                <w:lang w:val="en-US"/>
              </w:rPr>
              <w:t>France</w:t>
            </w:r>
          </w:p>
        </w:tc>
        <w:tc>
          <w:tcPr>
            <w:tcW w:w="2356" w:type="dxa"/>
            <w:tcBorders>
              <w:top w:val="single" w:sz="6" w:space="0" w:color="auto"/>
              <w:left w:val="single" w:sz="6" w:space="0" w:color="auto"/>
              <w:bottom w:val="single" w:sz="6" w:space="0" w:color="auto"/>
              <w:right w:val="single" w:sz="6" w:space="0" w:color="auto"/>
            </w:tcBorders>
            <w:hideMark/>
          </w:tcPr>
          <w:p w:rsidR="00E06336" w:rsidRPr="00E06336" w:rsidRDefault="00E06336" w:rsidP="00481FDC">
            <w:pPr>
              <w:tabs>
                <w:tab w:val="clear" w:pos="567"/>
                <w:tab w:val="clear" w:pos="1276"/>
                <w:tab w:val="clear" w:pos="1843"/>
                <w:tab w:val="clear" w:pos="5387"/>
                <w:tab w:val="clear" w:pos="5954"/>
              </w:tabs>
              <w:spacing w:before="60"/>
              <w:jc w:val="left"/>
              <w:rPr>
                <w:rFonts w:asciiTheme="minorHAnsi" w:hAnsiTheme="minorHAnsi" w:cs="Arial"/>
                <w:sz w:val="18"/>
                <w:szCs w:val="18"/>
                <w:lang w:val="fr-FR"/>
              </w:rPr>
            </w:pPr>
            <w:r w:rsidRPr="00E06336">
              <w:rPr>
                <w:rFonts w:asciiTheme="minorHAnsi" w:hAnsiTheme="minorHAnsi" w:cs="Arial"/>
                <w:sz w:val="18"/>
                <w:szCs w:val="18"/>
                <w:lang w:val="fr-FR"/>
              </w:rPr>
              <w:t>TRANSATEL</w:t>
            </w:r>
            <w:r w:rsidR="00481FDC">
              <w:rPr>
                <w:rFonts w:asciiTheme="minorHAnsi" w:hAnsiTheme="minorHAnsi" w:cs="Arial"/>
                <w:sz w:val="18"/>
                <w:szCs w:val="18"/>
                <w:lang w:val="fr-FR"/>
              </w:rPr>
              <w:br/>
            </w:r>
            <w:r w:rsidRPr="00E06336">
              <w:rPr>
                <w:rFonts w:asciiTheme="minorHAnsi" w:hAnsiTheme="minorHAnsi" w:cs="Arial"/>
                <w:sz w:val="18"/>
                <w:szCs w:val="18"/>
                <w:lang w:val="fr-FR"/>
              </w:rPr>
              <w:t>Tour Les Saisons 4 Place des Saisons</w:t>
            </w:r>
            <w:r w:rsidR="00481FDC">
              <w:rPr>
                <w:rFonts w:asciiTheme="minorHAnsi" w:hAnsiTheme="minorHAnsi" w:cs="Arial"/>
                <w:sz w:val="18"/>
                <w:szCs w:val="18"/>
                <w:lang w:val="fr-FR"/>
              </w:rPr>
              <w:br/>
            </w:r>
            <w:r w:rsidRPr="00E06336">
              <w:rPr>
                <w:rFonts w:asciiTheme="minorHAnsi" w:hAnsiTheme="minorHAnsi" w:cs="Arial"/>
                <w:sz w:val="18"/>
                <w:szCs w:val="18"/>
                <w:lang w:val="fr-FR"/>
              </w:rPr>
              <w:t>92036 Paris La Défense</w:t>
            </w:r>
            <w:r w:rsidR="00481FDC">
              <w:rPr>
                <w:rFonts w:asciiTheme="minorHAnsi" w:hAnsiTheme="minorHAnsi" w:cs="Arial"/>
                <w:sz w:val="18"/>
                <w:szCs w:val="18"/>
                <w:lang w:val="fr-FR"/>
              </w:rPr>
              <w:br/>
            </w:r>
            <w:r w:rsidRPr="00E06336">
              <w:rPr>
                <w:rFonts w:asciiTheme="minorHAnsi" w:hAnsiTheme="minorHAnsi" w:cs="Arial"/>
                <w:sz w:val="18"/>
                <w:szCs w:val="18"/>
                <w:lang w:val="fr-FR"/>
              </w:rPr>
              <w:t>France</w:t>
            </w:r>
          </w:p>
        </w:tc>
        <w:tc>
          <w:tcPr>
            <w:tcW w:w="1106" w:type="dxa"/>
            <w:tcBorders>
              <w:top w:val="single" w:sz="6" w:space="0" w:color="auto"/>
              <w:left w:val="single" w:sz="6" w:space="0" w:color="auto"/>
              <w:bottom w:val="single" w:sz="6" w:space="0" w:color="auto"/>
              <w:right w:val="single" w:sz="6" w:space="0" w:color="auto"/>
            </w:tcBorders>
            <w:hideMark/>
          </w:tcPr>
          <w:p w:rsidR="00E06336" w:rsidRPr="00E06336" w:rsidRDefault="00E06336" w:rsidP="00481FDC">
            <w:pPr>
              <w:tabs>
                <w:tab w:val="clear" w:pos="567"/>
                <w:tab w:val="clear" w:pos="1276"/>
                <w:tab w:val="clear" w:pos="1843"/>
                <w:tab w:val="clear" w:pos="5387"/>
                <w:tab w:val="clear" w:pos="5954"/>
                <w:tab w:val="left" w:pos="426"/>
                <w:tab w:val="left" w:pos="4140"/>
                <w:tab w:val="left" w:pos="4230"/>
              </w:tabs>
              <w:spacing w:before="60"/>
              <w:jc w:val="center"/>
              <w:rPr>
                <w:rFonts w:asciiTheme="minorHAnsi" w:hAnsiTheme="minorHAnsi" w:cs="Arial"/>
                <w:b/>
                <w:sz w:val="18"/>
                <w:szCs w:val="18"/>
                <w:lang w:val="en-US"/>
              </w:rPr>
            </w:pPr>
            <w:r w:rsidRPr="00E06336">
              <w:rPr>
                <w:rFonts w:asciiTheme="minorHAnsi" w:hAnsiTheme="minorHAnsi" w:cs="Arial"/>
                <w:b/>
                <w:sz w:val="18"/>
                <w:szCs w:val="18"/>
                <w:lang w:val="en-US"/>
              </w:rPr>
              <w:t>89 33 22</w:t>
            </w:r>
          </w:p>
        </w:tc>
        <w:tc>
          <w:tcPr>
            <w:tcW w:w="3247" w:type="dxa"/>
            <w:tcBorders>
              <w:top w:val="single" w:sz="6" w:space="0" w:color="auto"/>
              <w:left w:val="single" w:sz="6" w:space="0" w:color="auto"/>
              <w:bottom w:val="single" w:sz="6" w:space="0" w:color="auto"/>
              <w:right w:val="single" w:sz="6" w:space="0" w:color="auto"/>
            </w:tcBorders>
            <w:hideMark/>
          </w:tcPr>
          <w:p w:rsidR="00E06336" w:rsidRPr="00E06336" w:rsidRDefault="00E06336" w:rsidP="00481FDC">
            <w:pPr>
              <w:tabs>
                <w:tab w:val="clear" w:pos="567"/>
                <w:tab w:val="clear" w:pos="1276"/>
                <w:tab w:val="clear" w:pos="1843"/>
                <w:tab w:val="clear" w:pos="5387"/>
                <w:tab w:val="clear" w:pos="5954"/>
              </w:tabs>
              <w:spacing w:before="60"/>
              <w:jc w:val="left"/>
              <w:rPr>
                <w:rFonts w:asciiTheme="minorHAnsi" w:hAnsiTheme="minorHAnsi" w:cs="Arial"/>
                <w:sz w:val="18"/>
                <w:szCs w:val="18"/>
                <w:lang w:val="fr-FR"/>
              </w:rPr>
            </w:pPr>
            <w:r w:rsidRPr="00E06336">
              <w:rPr>
                <w:rFonts w:asciiTheme="minorHAnsi" w:hAnsiTheme="minorHAnsi" w:cs="Arial"/>
                <w:sz w:val="18"/>
                <w:szCs w:val="18"/>
                <w:lang w:val="fr-FR"/>
              </w:rPr>
              <w:t>Mr Romain Durand</w:t>
            </w:r>
            <w:r w:rsidR="00481FDC">
              <w:rPr>
                <w:rFonts w:asciiTheme="minorHAnsi" w:hAnsiTheme="minorHAnsi" w:cs="Arial"/>
                <w:sz w:val="18"/>
                <w:szCs w:val="18"/>
                <w:lang w:val="fr-FR"/>
              </w:rPr>
              <w:br/>
            </w:r>
            <w:r w:rsidRPr="00E06336">
              <w:rPr>
                <w:rFonts w:asciiTheme="minorHAnsi" w:hAnsiTheme="minorHAnsi" w:cs="Arial"/>
                <w:sz w:val="18"/>
                <w:szCs w:val="18"/>
                <w:lang w:val="fr-FR"/>
              </w:rPr>
              <w:t>TRANSATEL</w:t>
            </w:r>
            <w:r w:rsidR="00481FDC">
              <w:rPr>
                <w:rFonts w:asciiTheme="minorHAnsi" w:hAnsiTheme="minorHAnsi" w:cs="Arial"/>
                <w:sz w:val="18"/>
                <w:szCs w:val="18"/>
                <w:lang w:val="fr-FR"/>
              </w:rPr>
              <w:br/>
            </w:r>
            <w:r w:rsidRPr="00E06336">
              <w:rPr>
                <w:rFonts w:asciiTheme="minorHAnsi" w:hAnsiTheme="minorHAnsi" w:cs="Arial"/>
                <w:sz w:val="18"/>
                <w:szCs w:val="18"/>
                <w:lang w:val="fr-FR"/>
              </w:rPr>
              <w:t>Tour Les Saisons 4 Place des Saisons</w:t>
            </w:r>
            <w:r w:rsidR="00481FDC">
              <w:rPr>
                <w:rFonts w:asciiTheme="minorHAnsi" w:hAnsiTheme="minorHAnsi" w:cs="Arial"/>
                <w:sz w:val="18"/>
                <w:szCs w:val="18"/>
                <w:lang w:val="fr-FR"/>
              </w:rPr>
              <w:br/>
            </w:r>
            <w:r w:rsidRPr="00E06336">
              <w:rPr>
                <w:rFonts w:asciiTheme="minorHAnsi" w:hAnsiTheme="minorHAnsi" w:cs="Arial"/>
                <w:sz w:val="18"/>
                <w:szCs w:val="18"/>
                <w:lang w:val="fr-FR"/>
              </w:rPr>
              <w:t>92036 Paris La Défense</w:t>
            </w:r>
            <w:r w:rsidR="00481FDC">
              <w:rPr>
                <w:rFonts w:asciiTheme="minorHAnsi" w:hAnsiTheme="minorHAnsi" w:cs="Arial"/>
                <w:sz w:val="18"/>
                <w:szCs w:val="18"/>
                <w:lang w:val="fr-FR"/>
              </w:rPr>
              <w:br/>
            </w:r>
            <w:r w:rsidRPr="00E06336">
              <w:rPr>
                <w:rFonts w:asciiTheme="minorHAnsi" w:hAnsiTheme="minorHAnsi" w:cs="Arial"/>
                <w:sz w:val="18"/>
                <w:szCs w:val="18"/>
                <w:lang w:val="fr-FR"/>
              </w:rPr>
              <w:t>France</w:t>
            </w:r>
            <w:r w:rsidR="00481FDC">
              <w:rPr>
                <w:rFonts w:asciiTheme="minorHAnsi" w:hAnsiTheme="minorHAnsi" w:cs="Arial"/>
                <w:sz w:val="18"/>
                <w:szCs w:val="18"/>
                <w:lang w:val="fr-FR"/>
              </w:rPr>
              <w:br/>
            </w:r>
            <w:r w:rsidRPr="00E06336">
              <w:rPr>
                <w:rFonts w:asciiTheme="minorHAnsi" w:hAnsiTheme="minorHAnsi" w:cs="Arial"/>
                <w:sz w:val="18"/>
                <w:szCs w:val="18"/>
                <w:lang w:val="fr-FR"/>
              </w:rPr>
              <w:t>Tel: +33 1 74 95 74 64</w:t>
            </w:r>
            <w:r w:rsidR="00481FDC">
              <w:rPr>
                <w:rFonts w:asciiTheme="minorHAnsi" w:hAnsiTheme="minorHAnsi" w:cs="Arial"/>
                <w:sz w:val="18"/>
                <w:szCs w:val="18"/>
                <w:lang w:val="fr-FR"/>
              </w:rPr>
              <w:br/>
            </w:r>
            <w:r w:rsidRPr="00E06336">
              <w:rPr>
                <w:rFonts w:asciiTheme="minorHAnsi" w:hAnsiTheme="minorHAnsi" w:cs="Arial"/>
                <w:sz w:val="18"/>
                <w:szCs w:val="18"/>
                <w:lang w:val="fr-FR"/>
              </w:rPr>
              <w:t>Fax: +33 1 70 75 24 80</w:t>
            </w:r>
            <w:r w:rsidR="00481FDC">
              <w:rPr>
                <w:rFonts w:asciiTheme="minorHAnsi" w:hAnsiTheme="minorHAnsi" w:cs="Arial"/>
                <w:sz w:val="18"/>
                <w:szCs w:val="18"/>
                <w:lang w:val="fr-FR"/>
              </w:rPr>
              <w:br/>
            </w:r>
            <w:r w:rsidRPr="00E06336">
              <w:rPr>
                <w:rFonts w:asciiTheme="minorHAnsi" w:hAnsiTheme="minorHAnsi" w:cs="Arial"/>
                <w:sz w:val="18"/>
                <w:szCs w:val="18"/>
                <w:lang w:val="fr-FR"/>
              </w:rPr>
              <w:t xml:space="preserve">E-mail: </w:t>
            </w:r>
            <w:r w:rsidRPr="00E06336">
              <w:rPr>
                <w:rFonts w:asciiTheme="minorHAnsi" w:hAnsiTheme="minorHAnsi"/>
                <w:sz w:val="18"/>
                <w:szCs w:val="18"/>
                <w:lang w:val="fr-FR"/>
              </w:rPr>
              <w:t>Romain.durand@transatel.com</w:t>
            </w:r>
          </w:p>
        </w:tc>
        <w:tc>
          <w:tcPr>
            <w:tcW w:w="1069" w:type="dxa"/>
            <w:tcBorders>
              <w:top w:val="single" w:sz="6" w:space="0" w:color="auto"/>
              <w:left w:val="single" w:sz="6" w:space="0" w:color="auto"/>
              <w:bottom w:val="single" w:sz="6" w:space="0" w:color="auto"/>
              <w:right w:val="single" w:sz="6" w:space="0" w:color="auto"/>
            </w:tcBorders>
            <w:hideMark/>
          </w:tcPr>
          <w:p w:rsidR="00E06336" w:rsidRPr="00E06336" w:rsidRDefault="00E06336" w:rsidP="00E06336">
            <w:pPr>
              <w:tabs>
                <w:tab w:val="clear" w:pos="567"/>
                <w:tab w:val="clear" w:pos="1276"/>
                <w:tab w:val="clear" w:pos="1843"/>
                <w:tab w:val="clear" w:pos="5387"/>
                <w:tab w:val="clear" w:pos="5954"/>
                <w:tab w:val="left" w:pos="426"/>
                <w:tab w:val="left" w:pos="4140"/>
                <w:tab w:val="left" w:pos="4230"/>
              </w:tabs>
              <w:spacing w:before="0" w:line="276" w:lineRule="auto"/>
              <w:jc w:val="center"/>
              <w:rPr>
                <w:rFonts w:asciiTheme="minorHAnsi" w:hAnsiTheme="minorHAnsi" w:cs="Arial"/>
                <w:bCs/>
                <w:sz w:val="18"/>
                <w:szCs w:val="18"/>
                <w:lang w:val="fr-FR"/>
              </w:rPr>
            </w:pPr>
          </w:p>
        </w:tc>
      </w:tr>
    </w:tbl>
    <w:p w:rsidR="00B506FF" w:rsidRDefault="00B506FF" w:rsidP="00B24455">
      <w:pPr>
        <w:spacing w:before="0"/>
        <w:rPr>
          <w:lang w:val="es-ES"/>
        </w:rPr>
      </w:pPr>
    </w:p>
    <w:p w:rsidR="00B24455" w:rsidRDefault="00B24455">
      <w:pPr>
        <w:tabs>
          <w:tab w:val="clear" w:pos="567"/>
          <w:tab w:val="clear" w:pos="1276"/>
          <w:tab w:val="clear" w:pos="1843"/>
          <w:tab w:val="clear" w:pos="5387"/>
          <w:tab w:val="clear" w:pos="5954"/>
        </w:tabs>
        <w:overflowPunct/>
        <w:autoSpaceDE/>
        <w:autoSpaceDN/>
        <w:adjustRightInd/>
        <w:spacing w:before="0"/>
        <w:jc w:val="left"/>
        <w:textAlignment w:val="auto"/>
        <w:rPr>
          <w:b/>
          <w:iCs/>
          <w:lang w:val="en-US"/>
        </w:rPr>
      </w:pPr>
      <w:r>
        <w:rPr>
          <w:b/>
          <w:iCs/>
          <w:lang w:val="en-US"/>
        </w:rPr>
        <w:br w:type="page"/>
      </w:r>
    </w:p>
    <w:p w:rsidR="00B544E6" w:rsidRPr="00B544E6" w:rsidRDefault="00B544E6" w:rsidP="00B544E6">
      <w:pPr>
        <w:rPr>
          <w:b/>
          <w:lang w:val="en-US"/>
        </w:rPr>
      </w:pPr>
      <w:r w:rsidRPr="00B544E6">
        <w:rPr>
          <w:b/>
          <w:iCs/>
          <w:lang w:val="en-US"/>
        </w:rPr>
        <w:lastRenderedPageBreak/>
        <w:t>Portugal</w:t>
      </w:r>
      <w:r w:rsidRPr="00B544E6">
        <w:rPr>
          <w:lang w:val="en-US"/>
        </w:rPr>
        <w:t xml:space="preserve">  </w:t>
      </w:r>
      <w:r w:rsidRPr="00B544E6">
        <w:rPr>
          <w:b/>
          <w:lang w:val="en-US"/>
        </w:rPr>
        <w:t>ADD</w:t>
      </w:r>
    </w:p>
    <w:p w:rsidR="00B544E6" w:rsidRPr="00B544E6" w:rsidRDefault="00B544E6" w:rsidP="00B544E6">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80"/>
        <w:gridCol w:w="2226"/>
        <w:gridCol w:w="1042"/>
        <w:gridCol w:w="3558"/>
        <w:gridCol w:w="1066"/>
      </w:tblGrid>
      <w:tr w:rsidR="00B544E6" w:rsidRPr="00B544E6" w:rsidTr="00B544E6">
        <w:trPr>
          <w:jc w:val="center"/>
        </w:trPr>
        <w:tc>
          <w:tcPr>
            <w:tcW w:w="1180" w:type="dxa"/>
            <w:tcBorders>
              <w:top w:val="single" w:sz="6" w:space="0" w:color="auto"/>
              <w:left w:val="single" w:sz="6" w:space="0" w:color="auto"/>
              <w:bottom w:val="single" w:sz="6" w:space="0" w:color="auto"/>
              <w:right w:val="single" w:sz="6" w:space="0" w:color="auto"/>
            </w:tcBorders>
            <w:vAlign w:val="center"/>
            <w:hideMark/>
          </w:tcPr>
          <w:p w:rsidR="00B544E6" w:rsidRPr="00B544E6" w:rsidRDefault="00B544E6" w:rsidP="00B544E6">
            <w:pPr>
              <w:spacing w:before="60" w:after="60"/>
              <w:ind w:left="-57" w:right="-57"/>
              <w:jc w:val="center"/>
              <w:rPr>
                <w:i/>
                <w:iCs/>
                <w:sz w:val="18"/>
                <w:szCs w:val="18"/>
              </w:rPr>
            </w:pPr>
            <w:r w:rsidRPr="00B544E6">
              <w:rPr>
                <w:i/>
                <w:iCs/>
                <w:sz w:val="18"/>
                <w:szCs w:val="18"/>
              </w:rPr>
              <w:t>Country/</w:t>
            </w:r>
            <w:r>
              <w:rPr>
                <w:i/>
                <w:iCs/>
                <w:sz w:val="18"/>
                <w:szCs w:val="18"/>
              </w:rPr>
              <w:br/>
            </w:r>
            <w:r w:rsidRPr="00B544E6">
              <w:rPr>
                <w:i/>
                <w:iCs/>
                <w:sz w:val="18"/>
                <w:szCs w:val="18"/>
              </w:rPr>
              <w:t>geographical area</w:t>
            </w:r>
          </w:p>
        </w:tc>
        <w:tc>
          <w:tcPr>
            <w:tcW w:w="2226" w:type="dxa"/>
            <w:tcBorders>
              <w:top w:val="single" w:sz="6" w:space="0" w:color="auto"/>
              <w:left w:val="single" w:sz="6" w:space="0" w:color="auto"/>
              <w:bottom w:val="single" w:sz="6" w:space="0" w:color="auto"/>
              <w:right w:val="single" w:sz="6" w:space="0" w:color="auto"/>
            </w:tcBorders>
            <w:vAlign w:val="center"/>
            <w:hideMark/>
          </w:tcPr>
          <w:p w:rsidR="00B544E6" w:rsidRPr="00B544E6" w:rsidRDefault="00B544E6" w:rsidP="00B544E6">
            <w:pPr>
              <w:spacing w:before="60" w:after="60"/>
              <w:ind w:left="-57" w:right="-57"/>
              <w:jc w:val="center"/>
              <w:rPr>
                <w:i/>
                <w:iCs/>
                <w:sz w:val="18"/>
                <w:szCs w:val="18"/>
              </w:rPr>
            </w:pPr>
            <w:r w:rsidRPr="00B544E6">
              <w:rPr>
                <w:i/>
                <w:iCs/>
                <w:sz w:val="18"/>
                <w:szCs w:val="18"/>
              </w:rPr>
              <w:t>Company Name/Address</w:t>
            </w:r>
          </w:p>
        </w:tc>
        <w:tc>
          <w:tcPr>
            <w:tcW w:w="1042" w:type="dxa"/>
            <w:tcBorders>
              <w:top w:val="single" w:sz="6" w:space="0" w:color="auto"/>
              <w:left w:val="single" w:sz="6" w:space="0" w:color="auto"/>
              <w:bottom w:val="single" w:sz="6" w:space="0" w:color="auto"/>
              <w:right w:val="single" w:sz="6" w:space="0" w:color="auto"/>
            </w:tcBorders>
            <w:vAlign w:val="center"/>
            <w:hideMark/>
          </w:tcPr>
          <w:p w:rsidR="00B544E6" w:rsidRPr="00B544E6" w:rsidRDefault="00B544E6" w:rsidP="00B544E6">
            <w:pPr>
              <w:spacing w:before="60" w:after="60"/>
              <w:ind w:left="-57" w:right="-57"/>
              <w:jc w:val="center"/>
              <w:rPr>
                <w:i/>
                <w:iCs/>
                <w:sz w:val="18"/>
                <w:szCs w:val="18"/>
              </w:rPr>
            </w:pPr>
            <w:r w:rsidRPr="00B544E6">
              <w:rPr>
                <w:i/>
                <w:iCs/>
                <w:sz w:val="18"/>
                <w:szCs w:val="18"/>
              </w:rPr>
              <w:t>Issuer Identifier Number</w:t>
            </w:r>
          </w:p>
        </w:tc>
        <w:tc>
          <w:tcPr>
            <w:tcW w:w="3558" w:type="dxa"/>
            <w:tcBorders>
              <w:top w:val="single" w:sz="6" w:space="0" w:color="auto"/>
              <w:left w:val="single" w:sz="6" w:space="0" w:color="auto"/>
              <w:bottom w:val="single" w:sz="6" w:space="0" w:color="auto"/>
              <w:right w:val="single" w:sz="6" w:space="0" w:color="auto"/>
            </w:tcBorders>
            <w:vAlign w:val="center"/>
            <w:hideMark/>
          </w:tcPr>
          <w:p w:rsidR="00B544E6" w:rsidRPr="00B544E6" w:rsidRDefault="00B544E6" w:rsidP="00B544E6">
            <w:pPr>
              <w:spacing w:before="60" w:after="60"/>
              <w:ind w:left="-57" w:right="-57"/>
              <w:jc w:val="center"/>
              <w:rPr>
                <w:i/>
                <w:iCs/>
                <w:sz w:val="18"/>
                <w:szCs w:val="18"/>
              </w:rPr>
            </w:pPr>
            <w:r w:rsidRPr="00B544E6">
              <w:rPr>
                <w:i/>
                <w:iCs/>
                <w:sz w:val="18"/>
                <w:szCs w:val="18"/>
              </w:rPr>
              <w:t>Contact</w:t>
            </w:r>
          </w:p>
        </w:tc>
        <w:tc>
          <w:tcPr>
            <w:tcW w:w="1066" w:type="dxa"/>
            <w:tcBorders>
              <w:top w:val="single" w:sz="6" w:space="0" w:color="auto"/>
              <w:left w:val="single" w:sz="6" w:space="0" w:color="auto"/>
              <w:bottom w:val="single" w:sz="6" w:space="0" w:color="auto"/>
              <w:right w:val="single" w:sz="6" w:space="0" w:color="auto"/>
            </w:tcBorders>
            <w:vAlign w:val="center"/>
            <w:hideMark/>
          </w:tcPr>
          <w:p w:rsidR="00B544E6" w:rsidRPr="00B544E6" w:rsidRDefault="00B544E6" w:rsidP="00B544E6">
            <w:pPr>
              <w:spacing w:before="60" w:after="60"/>
              <w:ind w:left="-57" w:right="-57"/>
              <w:jc w:val="center"/>
              <w:rPr>
                <w:i/>
                <w:iCs/>
                <w:sz w:val="18"/>
                <w:szCs w:val="18"/>
                <w:lang w:val="fr-CH"/>
              </w:rPr>
            </w:pPr>
            <w:r w:rsidRPr="00B544E6">
              <w:rPr>
                <w:i/>
                <w:iCs/>
                <w:sz w:val="18"/>
                <w:szCs w:val="18"/>
                <w:lang w:val="fr-CH"/>
              </w:rPr>
              <w:t>Effective date</w:t>
            </w:r>
            <w:r w:rsidRPr="00B544E6">
              <w:rPr>
                <w:i/>
                <w:iCs/>
                <w:sz w:val="18"/>
                <w:szCs w:val="18"/>
                <w:lang w:val="fr-CH"/>
              </w:rPr>
              <w:br/>
              <w:t>of usage</w:t>
            </w:r>
          </w:p>
        </w:tc>
      </w:tr>
      <w:tr w:rsidR="00B544E6" w:rsidRPr="00B544E6" w:rsidTr="00B544E6">
        <w:trPr>
          <w:jc w:val="center"/>
        </w:trPr>
        <w:tc>
          <w:tcPr>
            <w:tcW w:w="1180" w:type="dxa"/>
            <w:tcBorders>
              <w:top w:val="single" w:sz="6" w:space="0" w:color="auto"/>
              <w:left w:val="single" w:sz="6" w:space="0" w:color="auto"/>
              <w:bottom w:val="single" w:sz="6" w:space="0" w:color="auto"/>
              <w:right w:val="single" w:sz="6" w:space="0" w:color="auto"/>
            </w:tcBorders>
            <w:hideMark/>
          </w:tcPr>
          <w:p w:rsidR="00B544E6" w:rsidRPr="00B544E6" w:rsidRDefault="00B544E6" w:rsidP="00B544E6">
            <w:pPr>
              <w:ind w:left="-57" w:right="-57"/>
              <w:rPr>
                <w:sz w:val="18"/>
                <w:szCs w:val="18"/>
                <w:lang w:val="en-US"/>
              </w:rPr>
            </w:pPr>
            <w:r w:rsidRPr="00B544E6">
              <w:rPr>
                <w:sz w:val="18"/>
                <w:szCs w:val="18"/>
                <w:lang w:val="en-US"/>
              </w:rPr>
              <w:t>Portugal</w:t>
            </w:r>
          </w:p>
        </w:tc>
        <w:tc>
          <w:tcPr>
            <w:tcW w:w="2226" w:type="dxa"/>
            <w:tcBorders>
              <w:top w:val="single" w:sz="6" w:space="0" w:color="auto"/>
              <w:left w:val="single" w:sz="6" w:space="0" w:color="auto"/>
              <w:bottom w:val="single" w:sz="6" w:space="0" w:color="auto"/>
              <w:right w:val="single" w:sz="6" w:space="0" w:color="auto"/>
            </w:tcBorders>
          </w:tcPr>
          <w:p w:rsidR="00B544E6" w:rsidRPr="00B544E6" w:rsidRDefault="00B544E6" w:rsidP="00B544E6">
            <w:pPr>
              <w:ind w:left="-57" w:right="-57"/>
              <w:jc w:val="left"/>
              <w:rPr>
                <w:sz w:val="18"/>
                <w:szCs w:val="18"/>
                <w:lang w:val="en-US"/>
              </w:rPr>
            </w:pPr>
            <w:r w:rsidRPr="00B544E6">
              <w:rPr>
                <w:sz w:val="18"/>
                <w:szCs w:val="18"/>
                <w:lang w:val="es-ES"/>
              </w:rPr>
              <w:t>Lycamobile Portugal,Lda</w:t>
            </w:r>
            <w:r>
              <w:rPr>
                <w:sz w:val="18"/>
                <w:szCs w:val="18"/>
                <w:lang w:val="es-ES"/>
              </w:rPr>
              <w:br/>
            </w:r>
            <w:r w:rsidRPr="00B544E6">
              <w:rPr>
                <w:sz w:val="18"/>
                <w:szCs w:val="18"/>
                <w:lang w:val="es-ES"/>
              </w:rPr>
              <w:t>Avenida João Crisóstomo 24</w:t>
            </w:r>
            <w:r>
              <w:rPr>
                <w:sz w:val="18"/>
                <w:szCs w:val="18"/>
                <w:lang w:val="es-ES"/>
              </w:rPr>
              <w:br/>
            </w:r>
            <w:r w:rsidRPr="00B544E6">
              <w:rPr>
                <w:sz w:val="18"/>
                <w:szCs w:val="18"/>
                <w:lang w:val="es-ES"/>
              </w:rPr>
              <w:t xml:space="preserve">1050-127 </w:t>
            </w:r>
            <w:r>
              <w:rPr>
                <w:sz w:val="18"/>
                <w:szCs w:val="18"/>
                <w:lang w:val="es-ES"/>
              </w:rPr>
              <w:br/>
            </w:r>
            <w:r w:rsidRPr="00B544E6">
              <w:rPr>
                <w:sz w:val="18"/>
                <w:szCs w:val="18"/>
                <w:lang w:val="es-ES"/>
              </w:rPr>
              <w:t>LISBOA</w:t>
            </w:r>
            <w:r>
              <w:rPr>
                <w:sz w:val="18"/>
                <w:szCs w:val="18"/>
                <w:lang w:val="es-ES"/>
              </w:rPr>
              <w:br/>
            </w:r>
            <w:r w:rsidRPr="00B544E6">
              <w:rPr>
                <w:sz w:val="18"/>
                <w:szCs w:val="18"/>
                <w:lang w:val="es-ES"/>
              </w:rPr>
              <w:t>Portugal</w:t>
            </w:r>
          </w:p>
        </w:tc>
        <w:tc>
          <w:tcPr>
            <w:tcW w:w="1042" w:type="dxa"/>
            <w:tcBorders>
              <w:top w:val="single" w:sz="6" w:space="0" w:color="auto"/>
              <w:left w:val="single" w:sz="6" w:space="0" w:color="auto"/>
              <w:bottom w:val="single" w:sz="6" w:space="0" w:color="auto"/>
              <w:right w:val="single" w:sz="6" w:space="0" w:color="auto"/>
            </w:tcBorders>
            <w:hideMark/>
          </w:tcPr>
          <w:p w:rsidR="00B544E6" w:rsidRPr="00B544E6" w:rsidRDefault="00B544E6" w:rsidP="00B544E6">
            <w:pPr>
              <w:ind w:left="-57" w:right="-57"/>
              <w:rPr>
                <w:b/>
                <w:sz w:val="18"/>
                <w:szCs w:val="18"/>
                <w:lang w:val="en-US"/>
              </w:rPr>
            </w:pPr>
            <w:r w:rsidRPr="00B544E6">
              <w:rPr>
                <w:b/>
                <w:sz w:val="18"/>
                <w:szCs w:val="18"/>
                <w:lang w:val="en-US"/>
              </w:rPr>
              <w:t>89 351 04</w:t>
            </w:r>
          </w:p>
        </w:tc>
        <w:tc>
          <w:tcPr>
            <w:tcW w:w="3558" w:type="dxa"/>
            <w:tcBorders>
              <w:top w:val="single" w:sz="6" w:space="0" w:color="auto"/>
              <w:left w:val="single" w:sz="6" w:space="0" w:color="auto"/>
              <w:bottom w:val="single" w:sz="6" w:space="0" w:color="auto"/>
              <w:right w:val="single" w:sz="6" w:space="0" w:color="auto"/>
            </w:tcBorders>
            <w:hideMark/>
          </w:tcPr>
          <w:p w:rsidR="00B544E6" w:rsidRPr="00B544E6" w:rsidRDefault="00B544E6" w:rsidP="0078735A">
            <w:pPr>
              <w:ind w:left="-57" w:right="-57"/>
              <w:jc w:val="left"/>
              <w:rPr>
                <w:sz w:val="18"/>
                <w:szCs w:val="18"/>
                <w:lang w:val="it-IT"/>
              </w:rPr>
            </w:pPr>
            <w:r w:rsidRPr="00B544E6">
              <w:rPr>
                <w:sz w:val="18"/>
                <w:szCs w:val="18"/>
                <w:lang w:val="es-ES"/>
              </w:rPr>
              <w:t>Mr. João Maria de Pinto Ribeiro Horta e Costa</w:t>
            </w:r>
            <w:r>
              <w:rPr>
                <w:sz w:val="18"/>
                <w:szCs w:val="18"/>
                <w:lang w:val="es-ES"/>
              </w:rPr>
              <w:br/>
            </w:r>
            <w:r w:rsidRPr="00B544E6">
              <w:rPr>
                <w:sz w:val="18"/>
                <w:szCs w:val="18"/>
                <w:lang w:val="es-ES"/>
              </w:rPr>
              <w:t>Avenida João Crisóstomo 24</w:t>
            </w:r>
            <w:r>
              <w:rPr>
                <w:sz w:val="18"/>
                <w:szCs w:val="18"/>
                <w:lang w:val="es-ES"/>
              </w:rPr>
              <w:br/>
            </w:r>
            <w:r w:rsidRPr="00B544E6">
              <w:rPr>
                <w:sz w:val="18"/>
                <w:szCs w:val="18"/>
                <w:lang w:val="es-ES"/>
              </w:rPr>
              <w:t xml:space="preserve">1050-127 </w:t>
            </w:r>
            <w:r>
              <w:rPr>
                <w:sz w:val="18"/>
                <w:szCs w:val="18"/>
                <w:lang w:val="es-ES"/>
              </w:rPr>
              <w:br/>
            </w:r>
            <w:r w:rsidRPr="00B544E6">
              <w:rPr>
                <w:sz w:val="18"/>
                <w:szCs w:val="18"/>
                <w:lang w:val="es-ES"/>
              </w:rPr>
              <w:t>LISBOA</w:t>
            </w:r>
            <w:r>
              <w:rPr>
                <w:sz w:val="18"/>
                <w:szCs w:val="18"/>
                <w:lang w:val="es-ES"/>
              </w:rPr>
              <w:br/>
            </w:r>
            <w:r w:rsidRPr="00B544E6">
              <w:rPr>
                <w:sz w:val="18"/>
                <w:szCs w:val="18"/>
                <w:lang w:val="es-ES"/>
              </w:rPr>
              <w:t>Portugal</w:t>
            </w:r>
            <w:r>
              <w:rPr>
                <w:sz w:val="18"/>
                <w:szCs w:val="18"/>
                <w:lang w:val="es-ES"/>
              </w:rPr>
              <w:br/>
            </w:r>
            <w:r w:rsidRPr="00B544E6">
              <w:rPr>
                <w:sz w:val="18"/>
                <w:szCs w:val="18"/>
                <w:lang w:val="es-ES"/>
              </w:rPr>
              <w:t>Tel:</w:t>
            </w:r>
            <w:r>
              <w:rPr>
                <w:sz w:val="18"/>
                <w:szCs w:val="18"/>
                <w:lang w:val="es-ES"/>
              </w:rPr>
              <w:tab/>
            </w:r>
            <w:r w:rsidRPr="00B544E6">
              <w:rPr>
                <w:sz w:val="18"/>
                <w:szCs w:val="18"/>
                <w:lang w:val="es-ES"/>
              </w:rPr>
              <w:t>+351 210 990 582</w:t>
            </w:r>
            <w:r>
              <w:rPr>
                <w:sz w:val="18"/>
                <w:szCs w:val="18"/>
                <w:lang w:val="es-ES"/>
              </w:rPr>
              <w:br/>
            </w:r>
            <w:r w:rsidRPr="00B544E6">
              <w:rPr>
                <w:sz w:val="18"/>
                <w:szCs w:val="18"/>
                <w:lang w:val="it-IT"/>
              </w:rPr>
              <w:t>E-mail:</w:t>
            </w:r>
            <w:r>
              <w:rPr>
                <w:sz w:val="18"/>
                <w:szCs w:val="18"/>
                <w:lang w:val="it-IT"/>
              </w:rPr>
              <w:tab/>
            </w:r>
            <w:r w:rsidRPr="00B544E6">
              <w:rPr>
                <w:sz w:val="18"/>
                <w:szCs w:val="18"/>
                <w:lang w:val="it-IT"/>
              </w:rPr>
              <w:t>Joao.costa@lycamobile.pt</w:t>
            </w:r>
          </w:p>
        </w:tc>
        <w:tc>
          <w:tcPr>
            <w:tcW w:w="1066" w:type="dxa"/>
            <w:tcBorders>
              <w:top w:val="single" w:sz="6" w:space="0" w:color="auto"/>
              <w:left w:val="single" w:sz="6" w:space="0" w:color="auto"/>
              <w:bottom w:val="single" w:sz="6" w:space="0" w:color="auto"/>
              <w:right w:val="single" w:sz="6" w:space="0" w:color="auto"/>
            </w:tcBorders>
            <w:hideMark/>
          </w:tcPr>
          <w:p w:rsidR="00B544E6" w:rsidRPr="00B544E6" w:rsidRDefault="00B544E6" w:rsidP="00B544E6">
            <w:pPr>
              <w:ind w:left="-57" w:right="-57"/>
              <w:jc w:val="center"/>
              <w:rPr>
                <w:bCs/>
                <w:sz w:val="18"/>
                <w:szCs w:val="18"/>
                <w:lang w:val="en-US"/>
              </w:rPr>
            </w:pPr>
            <w:r w:rsidRPr="00B544E6">
              <w:rPr>
                <w:bCs/>
                <w:sz w:val="18"/>
                <w:szCs w:val="18"/>
                <w:lang w:val="en-US"/>
              </w:rPr>
              <w:t>10.VII.2013</w:t>
            </w:r>
          </w:p>
        </w:tc>
      </w:tr>
    </w:tbl>
    <w:p w:rsidR="00B544E6" w:rsidRDefault="00B544E6" w:rsidP="00B544E6">
      <w:pPr>
        <w:rPr>
          <w:lang w:val="es-ES"/>
        </w:rPr>
      </w:pPr>
    </w:p>
    <w:p w:rsidR="00145CC0" w:rsidRDefault="00145CC0" w:rsidP="00B544E6">
      <w:pPr>
        <w:rPr>
          <w:lang w:val="es-ES"/>
        </w:rPr>
      </w:pPr>
    </w:p>
    <w:p w:rsidR="0078735A" w:rsidRPr="0078735A" w:rsidRDefault="0078735A" w:rsidP="0078735A">
      <w:pPr>
        <w:pStyle w:val="Heading20"/>
        <w:spacing w:before="240"/>
        <w:rPr>
          <w:lang w:val="en-US"/>
        </w:rPr>
      </w:pPr>
      <w:bookmarkStart w:id="646" w:name="_Toc236568475"/>
      <w:bookmarkStart w:id="647" w:name="_Toc240772455"/>
      <w:r w:rsidRPr="0078735A">
        <w:rPr>
          <w:lang w:val="en-US"/>
        </w:rPr>
        <w:t>List of International Signalling Point Codes (ISPC)</w:t>
      </w:r>
      <w:r w:rsidRPr="0078735A">
        <w:rPr>
          <w:lang w:val="en-US"/>
        </w:rPr>
        <w:br/>
        <w:t>(According to Recommendation ITU-T Q.708 (03/1999))</w:t>
      </w:r>
      <w:r w:rsidRPr="0078735A">
        <w:rPr>
          <w:lang w:val="en-US"/>
        </w:rPr>
        <w:br/>
        <w:t>(Position on 1 August 2013)</w:t>
      </w:r>
      <w:bookmarkEnd w:id="646"/>
      <w:bookmarkEnd w:id="647"/>
    </w:p>
    <w:p w:rsidR="0078735A" w:rsidRPr="0078735A" w:rsidRDefault="0078735A" w:rsidP="0078735A">
      <w:pPr>
        <w:keepNext/>
        <w:tabs>
          <w:tab w:val="clear" w:pos="1276"/>
          <w:tab w:val="clear" w:pos="1843"/>
          <w:tab w:val="clear" w:pos="5387"/>
          <w:tab w:val="clear" w:pos="5954"/>
          <w:tab w:val="right" w:pos="1021"/>
          <w:tab w:val="left" w:pos="1701"/>
          <w:tab w:val="left" w:pos="2268"/>
        </w:tabs>
        <w:spacing w:before="360"/>
        <w:jc w:val="center"/>
      </w:pPr>
      <w:r w:rsidRPr="0078735A">
        <w:t xml:space="preserve">(Annex to ITU Operational Bulletin No. 1033 </w:t>
      </w:r>
      <w:r>
        <w:t>–</w:t>
      </w:r>
      <w:r w:rsidRPr="0078735A">
        <w:t xml:space="preserve"> 1.VIII.2013)</w:t>
      </w:r>
      <w:r w:rsidRPr="0078735A">
        <w:br/>
        <w:t>(Amendment No. 4)</w:t>
      </w:r>
    </w:p>
    <w:p w:rsidR="0078735A" w:rsidRPr="0078735A" w:rsidRDefault="0078735A" w:rsidP="0078735A">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78735A" w:rsidRPr="0078735A" w:rsidTr="0078735A">
        <w:trPr>
          <w:cantSplit/>
          <w:trHeight w:val="227"/>
        </w:trPr>
        <w:tc>
          <w:tcPr>
            <w:tcW w:w="1818" w:type="dxa"/>
            <w:gridSpan w:val="2"/>
          </w:tcPr>
          <w:p w:rsidR="0078735A" w:rsidRPr="0078735A" w:rsidRDefault="0078735A" w:rsidP="0078735A">
            <w:pPr>
              <w:keepNext/>
              <w:tabs>
                <w:tab w:val="clear" w:pos="567"/>
                <w:tab w:val="clear" w:pos="5387"/>
                <w:tab w:val="clear" w:pos="5954"/>
              </w:tabs>
              <w:spacing w:before="60" w:after="60"/>
              <w:jc w:val="left"/>
              <w:rPr>
                <w:i/>
                <w:sz w:val="18"/>
                <w:lang w:val="fr-FR"/>
              </w:rPr>
            </w:pPr>
            <w:r w:rsidRPr="0078735A">
              <w:rPr>
                <w:i/>
                <w:sz w:val="18"/>
                <w:lang w:val="fr-FR"/>
              </w:rPr>
              <w:t>Country/ Geographical Area</w:t>
            </w:r>
          </w:p>
        </w:tc>
        <w:tc>
          <w:tcPr>
            <w:tcW w:w="3461" w:type="dxa"/>
            <w:vMerge w:val="restart"/>
            <w:shd w:val="clear" w:color="auto" w:fill="auto"/>
          </w:tcPr>
          <w:p w:rsidR="0078735A" w:rsidRPr="0078735A" w:rsidRDefault="0078735A" w:rsidP="0078735A">
            <w:pPr>
              <w:keepNext/>
              <w:tabs>
                <w:tab w:val="clear" w:pos="567"/>
                <w:tab w:val="clear" w:pos="5387"/>
                <w:tab w:val="clear" w:pos="5954"/>
              </w:tabs>
              <w:spacing w:before="60" w:after="60"/>
              <w:jc w:val="left"/>
              <w:rPr>
                <w:i/>
                <w:sz w:val="18"/>
                <w:lang w:val="en-US"/>
              </w:rPr>
            </w:pPr>
            <w:r w:rsidRPr="0078735A">
              <w:rPr>
                <w:i/>
                <w:sz w:val="18"/>
                <w:lang w:val="en-US"/>
              </w:rPr>
              <w:t>Unique name of the signalling point</w:t>
            </w:r>
          </w:p>
        </w:tc>
        <w:tc>
          <w:tcPr>
            <w:tcW w:w="4009" w:type="dxa"/>
            <w:vMerge w:val="restart"/>
            <w:shd w:val="clear" w:color="auto" w:fill="auto"/>
          </w:tcPr>
          <w:p w:rsidR="0078735A" w:rsidRPr="0078735A" w:rsidRDefault="0078735A" w:rsidP="0078735A">
            <w:pPr>
              <w:keepNext/>
              <w:tabs>
                <w:tab w:val="clear" w:pos="567"/>
                <w:tab w:val="clear" w:pos="5387"/>
                <w:tab w:val="clear" w:pos="5954"/>
              </w:tabs>
              <w:spacing w:before="60" w:after="60"/>
              <w:jc w:val="left"/>
              <w:rPr>
                <w:i/>
                <w:sz w:val="18"/>
                <w:lang w:val="en-US"/>
              </w:rPr>
            </w:pPr>
            <w:r w:rsidRPr="0078735A">
              <w:rPr>
                <w:i/>
                <w:sz w:val="18"/>
                <w:lang w:val="en-US"/>
              </w:rPr>
              <w:t>Name of the signalling point operator</w:t>
            </w:r>
          </w:p>
        </w:tc>
      </w:tr>
      <w:tr w:rsidR="0078735A" w:rsidRPr="0078735A" w:rsidTr="0078735A">
        <w:trPr>
          <w:cantSplit/>
          <w:trHeight w:val="227"/>
        </w:trPr>
        <w:tc>
          <w:tcPr>
            <w:tcW w:w="909" w:type="dxa"/>
          </w:tcPr>
          <w:p w:rsidR="0078735A" w:rsidRPr="0078735A" w:rsidRDefault="0078735A" w:rsidP="0078735A">
            <w:pPr>
              <w:keepNext/>
              <w:tabs>
                <w:tab w:val="clear" w:pos="567"/>
                <w:tab w:val="clear" w:pos="5387"/>
                <w:tab w:val="clear" w:pos="5954"/>
              </w:tabs>
              <w:spacing w:before="60" w:after="60"/>
              <w:jc w:val="left"/>
              <w:rPr>
                <w:i/>
                <w:sz w:val="18"/>
                <w:lang w:val="fr-FR"/>
              </w:rPr>
            </w:pPr>
            <w:r w:rsidRPr="0078735A">
              <w:rPr>
                <w:i/>
                <w:sz w:val="18"/>
                <w:lang w:val="fr-FR"/>
              </w:rPr>
              <w:t>ISPC</w:t>
            </w:r>
          </w:p>
        </w:tc>
        <w:tc>
          <w:tcPr>
            <w:tcW w:w="909" w:type="dxa"/>
            <w:shd w:val="clear" w:color="auto" w:fill="auto"/>
          </w:tcPr>
          <w:p w:rsidR="0078735A" w:rsidRPr="0078735A" w:rsidRDefault="0078735A" w:rsidP="0078735A">
            <w:pPr>
              <w:keepNext/>
              <w:tabs>
                <w:tab w:val="clear" w:pos="567"/>
                <w:tab w:val="clear" w:pos="5387"/>
                <w:tab w:val="clear" w:pos="5954"/>
              </w:tabs>
              <w:spacing w:before="60" w:after="60"/>
              <w:jc w:val="left"/>
              <w:rPr>
                <w:i/>
                <w:sz w:val="18"/>
                <w:lang w:val="fr-FR"/>
              </w:rPr>
            </w:pPr>
            <w:r w:rsidRPr="0078735A">
              <w:rPr>
                <w:i/>
                <w:sz w:val="18"/>
                <w:lang w:val="fr-FR"/>
              </w:rPr>
              <w:t>DEC</w:t>
            </w:r>
          </w:p>
        </w:tc>
        <w:tc>
          <w:tcPr>
            <w:tcW w:w="3461" w:type="dxa"/>
            <w:vMerge/>
            <w:shd w:val="clear" w:color="auto" w:fill="auto"/>
          </w:tcPr>
          <w:p w:rsidR="0078735A" w:rsidRPr="0078735A" w:rsidRDefault="0078735A" w:rsidP="0078735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78735A" w:rsidRPr="0078735A" w:rsidRDefault="0078735A" w:rsidP="0078735A">
            <w:pPr>
              <w:keepNext/>
              <w:tabs>
                <w:tab w:val="clear" w:pos="567"/>
                <w:tab w:val="clear" w:pos="5387"/>
                <w:tab w:val="clear" w:pos="5954"/>
              </w:tabs>
              <w:spacing w:before="60" w:after="60"/>
              <w:jc w:val="left"/>
              <w:rPr>
                <w:i/>
                <w:sz w:val="18"/>
                <w:lang w:val="fr-FR"/>
              </w:rPr>
            </w:pPr>
          </w:p>
        </w:tc>
      </w:tr>
      <w:tr w:rsidR="0078735A" w:rsidRPr="0078735A" w:rsidTr="0078735A">
        <w:trPr>
          <w:cantSplit/>
          <w:trHeight w:val="240"/>
        </w:trPr>
        <w:tc>
          <w:tcPr>
            <w:tcW w:w="9288" w:type="dxa"/>
            <w:gridSpan w:val="4"/>
            <w:shd w:val="clear" w:color="auto" w:fill="auto"/>
          </w:tcPr>
          <w:p w:rsidR="0078735A" w:rsidRPr="0078735A" w:rsidRDefault="0078735A" w:rsidP="0078735A">
            <w:pPr>
              <w:keepNext/>
              <w:tabs>
                <w:tab w:val="clear" w:pos="1276"/>
                <w:tab w:val="clear" w:pos="1843"/>
                <w:tab w:val="clear" w:pos="5387"/>
                <w:tab w:val="clear" w:pos="5954"/>
                <w:tab w:val="right" w:pos="1021"/>
                <w:tab w:val="left" w:pos="1701"/>
                <w:tab w:val="left" w:pos="2268"/>
              </w:tabs>
              <w:spacing w:before="240"/>
              <w:rPr>
                <w:b/>
              </w:rPr>
            </w:pPr>
            <w:r w:rsidRPr="0078735A">
              <w:rPr>
                <w:b/>
              </w:rPr>
              <w:t>Belgium    ADD</w:t>
            </w:r>
          </w:p>
        </w:tc>
      </w:tr>
      <w:tr w:rsidR="0078735A" w:rsidRPr="0078735A" w:rsidTr="0078735A">
        <w:trPr>
          <w:cantSplit/>
          <w:trHeight w:val="240"/>
        </w:trPr>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2-098-6</w:t>
            </w:r>
          </w:p>
        </w:tc>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4886</w:t>
            </w:r>
          </w:p>
        </w:tc>
        <w:tc>
          <w:tcPr>
            <w:tcW w:w="2640"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STP/MECHELEN</w:t>
            </w:r>
          </w:p>
        </w:tc>
        <w:tc>
          <w:tcPr>
            <w:tcW w:w="4009" w:type="dxa"/>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Telenet N.V.</w:t>
            </w:r>
          </w:p>
        </w:tc>
      </w:tr>
      <w:tr w:rsidR="0078735A" w:rsidRPr="0078735A" w:rsidTr="0078735A">
        <w:trPr>
          <w:cantSplit/>
          <w:trHeight w:val="240"/>
        </w:trPr>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2-098-7</w:t>
            </w:r>
          </w:p>
        </w:tc>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4887</w:t>
            </w:r>
          </w:p>
        </w:tc>
        <w:tc>
          <w:tcPr>
            <w:tcW w:w="2640"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STP/Hoboken</w:t>
            </w:r>
          </w:p>
        </w:tc>
        <w:tc>
          <w:tcPr>
            <w:tcW w:w="4009" w:type="dxa"/>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Telenet N.V.</w:t>
            </w:r>
          </w:p>
        </w:tc>
      </w:tr>
      <w:tr w:rsidR="0078735A" w:rsidRPr="0078735A" w:rsidTr="0078735A">
        <w:trPr>
          <w:cantSplit/>
          <w:trHeight w:val="240"/>
        </w:trPr>
        <w:tc>
          <w:tcPr>
            <w:tcW w:w="9288" w:type="dxa"/>
            <w:gridSpan w:val="4"/>
            <w:shd w:val="clear" w:color="auto" w:fill="auto"/>
          </w:tcPr>
          <w:p w:rsidR="0078735A" w:rsidRPr="0078735A" w:rsidRDefault="0078735A" w:rsidP="0078735A">
            <w:pPr>
              <w:keepNext/>
              <w:tabs>
                <w:tab w:val="clear" w:pos="1276"/>
                <w:tab w:val="clear" w:pos="1843"/>
                <w:tab w:val="clear" w:pos="5387"/>
                <w:tab w:val="clear" w:pos="5954"/>
                <w:tab w:val="right" w:pos="1021"/>
                <w:tab w:val="left" w:pos="1701"/>
                <w:tab w:val="left" w:pos="2268"/>
              </w:tabs>
              <w:spacing w:before="240"/>
              <w:rPr>
                <w:b/>
              </w:rPr>
            </w:pPr>
            <w:r w:rsidRPr="0078735A">
              <w:rPr>
                <w:b/>
              </w:rPr>
              <w:t>Bonaire, Sint Eustatius and Saba    ADD</w:t>
            </w:r>
          </w:p>
        </w:tc>
      </w:tr>
      <w:tr w:rsidR="0078735A" w:rsidRPr="0078735A" w:rsidTr="0078735A">
        <w:trPr>
          <w:cantSplit/>
          <w:trHeight w:val="240"/>
        </w:trPr>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3-126-7</w:t>
            </w:r>
          </w:p>
        </w:tc>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7159</w:t>
            </w:r>
          </w:p>
        </w:tc>
        <w:tc>
          <w:tcPr>
            <w:tcW w:w="2640"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St. Eustatius</w:t>
            </w:r>
          </w:p>
        </w:tc>
        <w:tc>
          <w:tcPr>
            <w:tcW w:w="4009" w:type="dxa"/>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Eutel N.V.</w:t>
            </w:r>
          </w:p>
        </w:tc>
      </w:tr>
      <w:tr w:rsidR="0078735A" w:rsidRPr="0078735A" w:rsidTr="0078735A">
        <w:trPr>
          <w:cantSplit/>
          <w:trHeight w:val="240"/>
        </w:trPr>
        <w:tc>
          <w:tcPr>
            <w:tcW w:w="9288" w:type="dxa"/>
            <w:gridSpan w:val="4"/>
            <w:shd w:val="clear" w:color="auto" w:fill="auto"/>
          </w:tcPr>
          <w:p w:rsidR="0078735A" w:rsidRPr="0078735A" w:rsidRDefault="0078735A" w:rsidP="0078735A">
            <w:pPr>
              <w:keepNext/>
              <w:tabs>
                <w:tab w:val="clear" w:pos="1276"/>
                <w:tab w:val="clear" w:pos="1843"/>
                <w:tab w:val="clear" w:pos="5387"/>
                <w:tab w:val="clear" w:pos="5954"/>
                <w:tab w:val="right" w:pos="1021"/>
                <w:tab w:val="left" w:pos="1701"/>
                <w:tab w:val="left" w:pos="2268"/>
              </w:tabs>
              <w:spacing w:before="240"/>
              <w:rPr>
                <w:b/>
              </w:rPr>
            </w:pPr>
            <w:r w:rsidRPr="0078735A">
              <w:rPr>
                <w:b/>
              </w:rPr>
              <w:t>Curaçao    ADD</w:t>
            </w:r>
          </w:p>
        </w:tc>
      </w:tr>
      <w:tr w:rsidR="0078735A" w:rsidRPr="0078735A" w:rsidTr="0078735A">
        <w:trPr>
          <w:cantSplit/>
          <w:trHeight w:val="240"/>
        </w:trPr>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3-126-5</w:t>
            </w:r>
          </w:p>
        </w:tc>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7157</w:t>
            </w:r>
          </w:p>
        </w:tc>
        <w:tc>
          <w:tcPr>
            <w:tcW w:w="2640"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Curaçao</w:t>
            </w:r>
          </w:p>
        </w:tc>
        <w:tc>
          <w:tcPr>
            <w:tcW w:w="4009" w:type="dxa"/>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Curacao Cable TV d.b.a. Flow Curacao</w:t>
            </w:r>
          </w:p>
        </w:tc>
      </w:tr>
      <w:tr w:rsidR="0078735A" w:rsidRPr="0078735A" w:rsidTr="0078735A">
        <w:trPr>
          <w:cantSplit/>
          <w:trHeight w:val="240"/>
        </w:trPr>
        <w:tc>
          <w:tcPr>
            <w:tcW w:w="9288" w:type="dxa"/>
            <w:gridSpan w:val="4"/>
            <w:shd w:val="clear" w:color="auto" w:fill="auto"/>
          </w:tcPr>
          <w:p w:rsidR="0078735A" w:rsidRPr="0078735A" w:rsidRDefault="0078735A" w:rsidP="0078735A">
            <w:pPr>
              <w:keepNext/>
              <w:tabs>
                <w:tab w:val="clear" w:pos="1276"/>
                <w:tab w:val="clear" w:pos="1843"/>
                <w:tab w:val="clear" w:pos="5387"/>
                <w:tab w:val="clear" w:pos="5954"/>
                <w:tab w:val="right" w:pos="1021"/>
                <w:tab w:val="left" w:pos="1701"/>
                <w:tab w:val="left" w:pos="2268"/>
              </w:tabs>
              <w:spacing w:before="240"/>
              <w:rPr>
                <w:b/>
              </w:rPr>
            </w:pPr>
            <w:r w:rsidRPr="0078735A">
              <w:rPr>
                <w:b/>
              </w:rPr>
              <w:t>Namibia    LIR</w:t>
            </w:r>
          </w:p>
        </w:tc>
      </w:tr>
      <w:tr w:rsidR="0078735A" w:rsidRPr="0078735A" w:rsidTr="0078735A">
        <w:trPr>
          <w:cantSplit/>
          <w:trHeight w:val="240"/>
        </w:trPr>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6-098-4</w:t>
            </w:r>
          </w:p>
        </w:tc>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13076</w:t>
            </w:r>
          </w:p>
        </w:tc>
        <w:tc>
          <w:tcPr>
            <w:tcW w:w="2640"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TNMNAM</w:t>
            </w:r>
          </w:p>
        </w:tc>
        <w:tc>
          <w:tcPr>
            <w:tcW w:w="4009" w:type="dxa"/>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TN Mobile.</w:t>
            </w:r>
          </w:p>
        </w:tc>
      </w:tr>
      <w:tr w:rsidR="0078735A" w:rsidRPr="0078735A" w:rsidTr="0078735A">
        <w:trPr>
          <w:cantSplit/>
          <w:trHeight w:val="240"/>
        </w:trPr>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6-098-6</w:t>
            </w:r>
          </w:p>
        </w:tc>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13078</w:t>
            </w:r>
          </w:p>
        </w:tc>
        <w:tc>
          <w:tcPr>
            <w:tcW w:w="2640"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TNMNAM2</w:t>
            </w:r>
          </w:p>
        </w:tc>
        <w:tc>
          <w:tcPr>
            <w:tcW w:w="4009" w:type="dxa"/>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TN Mobile.</w:t>
            </w:r>
          </w:p>
        </w:tc>
      </w:tr>
      <w:tr w:rsidR="0078735A" w:rsidRPr="0078735A" w:rsidTr="0078735A">
        <w:trPr>
          <w:cantSplit/>
          <w:trHeight w:val="240"/>
        </w:trPr>
        <w:tc>
          <w:tcPr>
            <w:tcW w:w="9288" w:type="dxa"/>
            <w:gridSpan w:val="4"/>
            <w:shd w:val="clear" w:color="auto" w:fill="auto"/>
          </w:tcPr>
          <w:p w:rsidR="0078735A" w:rsidRPr="0078735A" w:rsidRDefault="0078735A" w:rsidP="0078735A">
            <w:pPr>
              <w:keepNext/>
              <w:tabs>
                <w:tab w:val="clear" w:pos="1276"/>
                <w:tab w:val="clear" w:pos="1843"/>
                <w:tab w:val="clear" w:pos="5387"/>
                <w:tab w:val="clear" w:pos="5954"/>
                <w:tab w:val="right" w:pos="1021"/>
                <w:tab w:val="left" w:pos="1701"/>
                <w:tab w:val="left" w:pos="2268"/>
              </w:tabs>
              <w:spacing w:before="240"/>
              <w:rPr>
                <w:b/>
              </w:rPr>
            </w:pPr>
            <w:r w:rsidRPr="0078735A">
              <w:rPr>
                <w:b/>
              </w:rPr>
              <w:t>United States    ADD</w:t>
            </w:r>
          </w:p>
        </w:tc>
      </w:tr>
      <w:tr w:rsidR="0078735A" w:rsidRPr="0078735A" w:rsidTr="0078735A">
        <w:trPr>
          <w:cantSplit/>
          <w:trHeight w:val="240"/>
        </w:trPr>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3-191-7</w:t>
            </w:r>
          </w:p>
        </w:tc>
        <w:tc>
          <w:tcPr>
            <w:tcW w:w="909"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7679</w:t>
            </w:r>
          </w:p>
        </w:tc>
        <w:tc>
          <w:tcPr>
            <w:tcW w:w="2640" w:type="dxa"/>
            <w:shd w:val="clear" w:color="auto" w:fill="auto"/>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fr-FR"/>
              </w:rPr>
            </w:pPr>
            <w:r w:rsidRPr="0078735A">
              <w:rPr>
                <w:bCs/>
                <w:sz w:val="18"/>
                <w:szCs w:val="22"/>
                <w:lang w:val="fr-FR"/>
              </w:rPr>
              <w:t>Boca Raton, FL</w:t>
            </w:r>
          </w:p>
        </w:tc>
        <w:tc>
          <w:tcPr>
            <w:tcW w:w="4009" w:type="dxa"/>
          </w:tcPr>
          <w:p w:rsidR="0078735A" w:rsidRPr="0078735A" w:rsidRDefault="0078735A" w:rsidP="0078735A">
            <w:pPr>
              <w:tabs>
                <w:tab w:val="clear" w:pos="567"/>
                <w:tab w:val="clear" w:pos="1276"/>
                <w:tab w:val="clear" w:pos="1843"/>
                <w:tab w:val="clear" w:pos="5387"/>
                <w:tab w:val="clear" w:pos="5954"/>
                <w:tab w:val="right" w:pos="454"/>
              </w:tabs>
              <w:spacing w:before="40" w:after="40"/>
              <w:jc w:val="left"/>
              <w:rPr>
                <w:bCs/>
                <w:sz w:val="18"/>
                <w:szCs w:val="22"/>
                <w:lang w:val="es-ES"/>
              </w:rPr>
            </w:pPr>
            <w:r w:rsidRPr="0078735A">
              <w:rPr>
                <w:bCs/>
                <w:sz w:val="18"/>
                <w:szCs w:val="22"/>
                <w:lang w:val="es-ES"/>
              </w:rPr>
              <w:t>Telefonica International Wholesale Services USA, Inc</w:t>
            </w:r>
          </w:p>
        </w:tc>
      </w:tr>
    </w:tbl>
    <w:p w:rsidR="0078735A" w:rsidRPr="0078735A" w:rsidRDefault="0078735A" w:rsidP="0078735A">
      <w:pPr>
        <w:tabs>
          <w:tab w:val="clear" w:pos="567"/>
          <w:tab w:val="clear" w:pos="5387"/>
          <w:tab w:val="clear" w:pos="5954"/>
          <w:tab w:val="left" w:pos="284"/>
        </w:tabs>
        <w:spacing w:before="136"/>
        <w:rPr>
          <w:position w:val="6"/>
          <w:sz w:val="16"/>
          <w:szCs w:val="16"/>
          <w:lang w:val="fr-FR"/>
        </w:rPr>
      </w:pPr>
      <w:r w:rsidRPr="0078735A">
        <w:rPr>
          <w:position w:val="6"/>
          <w:sz w:val="16"/>
          <w:szCs w:val="16"/>
          <w:lang w:val="fr-FR"/>
        </w:rPr>
        <w:t>____________</w:t>
      </w:r>
    </w:p>
    <w:p w:rsidR="0078735A" w:rsidRPr="0078735A" w:rsidRDefault="0078735A" w:rsidP="0078735A">
      <w:pPr>
        <w:tabs>
          <w:tab w:val="clear" w:pos="1276"/>
          <w:tab w:val="clear" w:pos="1843"/>
          <w:tab w:val="clear" w:pos="5387"/>
          <w:tab w:val="clear" w:pos="5954"/>
        </w:tabs>
        <w:spacing w:before="40"/>
        <w:jc w:val="left"/>
        <w:rPr>
          <w:sz w:val="16"/>
          <w:szCs w:val="16"/>
          <w:lang w:val="fr-FR"/>
        </w:rPr>
      </w:pPr>
      <w:r w:rsidRPr="0078735A">
        <w:rPr>
          <w:sz w:val="16"/>
          <w:szCs w:val="16"/>
          <w:lang w:val="fr-FR"/>
        </w:rPr>
        <w:t>ISPC:</w:t>
      </w:r>
      <w:r w:rsidRPr="0078735A">
        <w:rPr>
          <w:sz w:val="16"/>
          <w:szCs w:val="16"/>
          <w:lang w:val="fr-FR"/>
        </w:rPr>
        <w:tab/>
        <w:t>International Signalling Point Codes.</w:t>
      </w:r>
    </w:p>
    <w:p w:rsidR="0078735A" w:rsidRPr="0078735A" w:rsidRDefault="0078735A" w:rsidP="0078735A">
      <w:pPr>
        <w:tabs>
          <w:tab w:val="clear" w:pos="1276"/>
          <w:tab w:val="clear" w:pos="1843"/>
          <w:tab w:val="clear" w:pos="5387"/>
          <w:tab w:val="clear" w:pos="5954"/>
        </w:tabs>
        <w:spacing w:before="0"/>
        <w:jc w:val="left"/>
        <w:rPr>
          <w:sz w:val="16"/>
          <w:szCs w:val="16"/>
          <w:lang w:val="fr-FR"/>
        </w:rPr>
      </w:pPr>
      <w:r w:rsidRPr="0078735A">
        <w:rPr>
          <w:sz w:val="16"/>
          <w:szCs w:val="16"/>
          <w:lang w:val="fr-FR"/>
        </w:rPr>
        <w:tab/>
        <w:t>Codes de points sémaphores internationaux (CPSI).</w:t>
      </w:r>
    </w:p>
    <w:p w:rsidR="0078735A" w:rsidRPr="0078735A" w:rsidRDefault="0078735A" w:rsidP="0078735A">
      <w:pPr>
        <w:tabs>
          <w:tab w:val="clear" w:pos="1276"/>
          <w:tab w:val="clear" w:pos="1843"/>
          <w:tab w:val="clear" w:pos="5387"/>
          <w:tab w:val="clear" w:pos="5954"/>
        </w:tabs>
        <w:spacing w:before="0"/>
        <w:jc w:val="left"/>
        <w:rPr>
          <w:b/>
          <w:sz w:val="18"/>
          <w:szCs w:val="22"/>
          <w:lang w:val="es-ES"/>
        </w:rPr>
      </w:pPr>
      <w:r w:rsidRPr="0078735A">
        <w:rPr>
          <w:sz w:val="16"/>
          <w:szCs w:val="16"/>
          <w:lang w:val="fr-FR"/>
        </w:rPr>
        <w:tab/>
      </w:r>
      <w:r w:rsidRPr="0078735A">
        <w:rPr>
          <w:sz w:val="16"/>
          <w:szCs w:val="16"/>
          <w:lang w:val="es-ES"/>
        </w:rPr>
        <w:t>Códigos de puntos de señalización internacional (CPSI).</w:t>
      </w:r>
    </w:p>
    <w:p w:rsidR="000321B4" w:rsidRPr="000321B4" w:rsidRDefault="000321B4" w:rsidP="000321B4">
      <w:pPr>
        <w:tabs>
          <w:tab w:val="clear" w:pos="1276"/>
          <w:tab w:val="clear" w:pos="1843"/>
          <w:tab w:val="clear" w:pos="5387"/>
          <w:tab w:val="clear" w:pos="5954"/>
        </w:tabs>
        <w:spacing w:before="0"/>
        <w:jc w:val="left"/>
        <w:rPr>
          <w:b/>
          <w:sz w:val="18"/>
          <w:szCs w:val="22"/>
          <w:lang w:val="es-ES"/>
        </w:rPr>
      </w:pPr>
    </w:p>
    <w:p w:rsidR="00B24455" w:rsidRDefault="00B24455">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s-ES"/>
        </w:rPr>
      </w:pPr>
      <w:r>
        <w:rPr>
          <w:b/>
          <w:sz w:val="18"/>
          <w:szCs w:val="22"/>
          <w:lang w:val="es-ES"/>
        </w:rPr>
        <w:br w:type="page"/>
      </w:r>
    </w:p>
    <w:p w:rsidR="00523BF3" w:rsidRPr="00523BF3" w:rsidRDefault="00523BF3" w:rsidP="00523BF3">
      <w:pPr>
        <w:pStyle w:val="Heading20"/>
        <w:spacing w:before="240"/>
        <w:rPr>
          <w:lang w:val="en-US"/>
        </w:rPr>
      </w:pPr>
      <w:bookmarkStart w:id="648" w:name="_Toc367715560"/>
      <w:r w:rsidRPr="00523BF3">
        <w:rPr>
          <w:lang w:val="en-US"/>
        </w:rPr>
        <w:lastRenderedPageBreak/>
        <w:t>National Nu</w:t>
      </w:r>
      <w:smartTag w:uri="urn:schemas-microsoft-com:office:smarttags" w:element="PersonName">
        <w:r w:rsidRPr="00523BF3">
          <w:rPr>
            <w:lang w:val="en-US"/>
          </w:rPr>
          <w:t>m</w:t>
        </w:r>
      </w:smartTag>
      <w:r w:rsidRPr="00523BF3">
        <w:rPr>
          <w:lang w:val="en-US"/>
        </w:rPr>
        <w:t>bering Plan</w:t>
      </w:r>
      <w:r w:rsidRPr="00523BF3">
        <w:rPr>
          <w:lang w:val="en-US"/>
        </w:rPr>
        <w:br/>
        <w:t>(According to ITU-T Reco</w:t>
      </w:r>
      <w:smartTag w:uri="urn:schemas-microsoft-com:office:smarttags" w:element="PersonName">
        <w:r w:rsidRPr="00523BF3">
          <w:rPr>
            <w:lang w:val="en-US"/>
          </w:rPr>
          <w:t>m</w:t>
        </w:r>
      </w:smartTag>
      <w:smartTag w:uri="urn:schemas-microsoft-com:office:smarttags" w:element="PersonName">
        <w:r w:rsidRPr="00523BF3">
          <w:rPr>
            <w:lang w:val="en-US"/>
          </w:rPr>
          <w:t>m</w:t>
        </w:r>
      </w:smartTag>
      <w:r w:rsidRPr="00523BF3">
        <w:rPr>
          <w:lang w:val="en-US"/>
        </w:rPr>
        <w:t>endation E.129 (01/2013))</w:t>
      </w:r>
      <w:bookmarkEnd w:id="648"/>
    </w:p>
    <w:p w:rsidR="00523BF3" w:rsidRPr="00523BF3" w:rsidRDefault="00523BF3" w:rsidP="00523BF3">
      <w:pPr>
        <w:tabs>
          <w:tab w:val="clear" w:pos="1276"/>
          <w:tab w:val="clear" w:pos="1843"/>
          <w:tab w:val="left" w:pos="1134"/>
          <w:tab w:val="left" w:pos="1560"/>
          <w:tab w:val="left" w:pos="2127"/>
        </w:tabs>
        <w:spacing w:before="0" w:after="80"/>
        <w:jc w:val="center"/>
        <w:outlineLvl w:val="2"/>
      </w:pPr>
      <w:bookmarkStart w:id="649" w:name="_Toc367715561"/>
      <w:r w:rsidRPr="00523BF3">
        <w:rPr>
          <w:lang w:val="en-US"/>
        </w:rPr>
        <w:t>Web:</w:t>
      </w:r>
      <w:hyperlink r:id="rId31" w:history="1">
        <w:r w:rsidRPr="00523BF3">
          <w:t>www.itu.int/itu-t/inr/nnp/index.html</w:t>
        </w:r>
        <w:bookmarkEnd w:id="649"/>
      </w:hyperlink>
    </w:p>
    <w:p w:rsidR="00523BF3" w:rsidRPr="00523BF3" w:rsidRDefault="00523BF3" w:rsidP="00523BF3">
      <w:pPr>
        <w:spacing w:before="240"/>
      </w:pPr>
      <w:r w:rsidRPr="00523BF3">
        <w:t>Ad</w:t>
      </w:r>
      <w:smartTag w:uri="urn:schemas-microsoft-com:office:smarttags" w:element="PersonName">
        <w:r w:rsidRPr="00523BF3">
          <w:t>m</w:t>
        </w:r>
      </w:smartTag>
      <w:r w:rsidRPr="00523BF3">
        <w:t>inistrations are requested to notify ITU about their national nu</w:t>
      </w:r>
      <w:smartTag w:uri="urn:schemas-microsoft-com:office:smarttags" w:element="PersonName">
        <w:r w:rsidRPr="00523BF3">
          <w:t>m</w:t>
        </w:r>
      </w:smartTag>
      <w:r w:rsidRPr="00523BF3">
        <w:t>bering plan changes, or to give an explanation on their webpage concerning the national nu</w:t>
      </w:r>
      <w:smartTag w:uri="urn:schemas-microsoft-com:office:smarttags" w:element="PersonName">
        <w:r w:rsidRPr="00523BF3">
          <w:t>m</w:t>
        </w:r>
      </w:smartTag>
      <w:r w:rsidRPr="00523BF3">
        <w:t>bering plan as well as their contact points, so that the infor</w:t>
      </w:r>
      <w:smartTag w:uri="urn:schemas-microsoft-com:office:smarttags" w:element="PersonName">
        <w:r w:rsidRPr="00523BF3">
          <w:t>m</w:t>
        </w:r>
      </w:smartTag>
      <w:r w:rsidRPr="00523BF3">
        <w:t>ation, which will be made available freely to all administrations/ROAs and service providers, can be posted on the ITU-T website.</w:t>
      </w:r>
    </w:p>
    <w:p w:rsidR="00523BF3" w:rsidRPr="00523BF3" w:rsidRDefault="00523BF3" w:rsidP="00337AD7">
      <w:pPr>
        <w:rPr>
          <w:lang w:val="en-US"/>
        </w:rPr>
      </w:pPr>
      <w:r w:rsidRPr="00523BF3">
        <w:rPr>
          <w:lang w:val="en-US"/>
        </w:rPr>
        <w:t>For their nu</w:t>
      </w:r>
      <w:smartTag w:uri="urn:schemas-microsoft-com:office:smarttags" w:element="PersonName">
        <w:r w:rsidRPr="00523BF3">
          <w:rPr>
            <w:lang w:val="en-US"/>
          </w:rPr>
          <w:t>m</w:t>
        </w:r>
      </w:smartTag>
      <w:r w:rsidRPr="00523BF3">
        <w:rPr>
          <w:lang w:val="en-US"/>
        </w:rPr>
        <w:t>bering website, or when sending their infor</w:t>
      </w:r>
      <w:smartTag w:uri="urn:schemas-microsoft-com:office:smarttags" w:element="PersonName">
        <w:r w:rsidRPr="00523BF3">
          <w:rPr>
            <w:lang w:val="en-US"/>
          </w:rPr>
          <w:t>m</w:t>
        </w:r>
      </w:smartTag>
      <w:r w:rsidRPr="00523BF3">
        <w:rPr>
          <w:lang w:val="en-US"/>
        </w:rPr>
        <w:t>ation to ITU/TSB (e-</w:t>
      </w:r>
      <w:smartTag w:uri="urn:schemas-microsoft-com:office:smarttags" w:element="PersonName">
        <w:r w:rsidRPr="00523BF3">
          <w:rPr>
            <w:lang w:val="en-US"/>
          </w:rPr>
          <w:t>m</w:t>
        </w:r>
      </w:smartTag>
      <w:r w:rsidRPr="00523BF3">
        <w:rPr>
          <w:lang w:val="en-US"/>
        </w:rPr>
        <w:t xml:space="preserve">ail: </w:t>
      </w:r>
      <w:hyperlink r:id="rId32" w:history="1">
        <w:r w:rsidRPr="00523BF3">
          <w:rPr>
            <w:lang w:val="en-US"/>
          </w:rPr>
          <w:t>tsbtson@itu.int</w:t>
        </w:r>
      </w:hyperlink>
      <w:r w:rsidRPr="00523BF3">
        <w:rPr>
          <w:lang w:val="en-US"/>
        </w:rPr>
        <w:t>), administrations are kindly requested to use the for</w:t>
      </w:r>
      <w:smartTag w:uri="urn:schemas-microsoft-com:office:smarttags" w:element="PersonName">
        <w:r w:rsidRPr="00523BF3">
          <w:rPr>
            <w:lang w:val="en-US"/>
          </w:rPr>
          <w:t>m</w:t>
        </w:r>
      </w:smartTag>
      <w:r w:rsidRPr="00523BF3">
        <w:rPr>
          <w:lang w:val="en-US"/>
        </w:rPr>
        <w:t>at as explained in Reco</w:t>
      </w:r>
      <w:smartTag w:uri="urn:schemas-microsoft-com:office:smarttags" w:element="PersonName">
        <w:r w:rsidRPr="00523BF3">
          <w:rPr>
            <w:lang w:val="en-US"/>
          </w:rPr>
          <w:t>m</w:t>
        </w:r>
      </w:smartTag>
      <w:smartTag w:uri="urn:schemas-microsoft-com:office:smarttags" w:element="PersonName">
        <w:r w:rsidRPr="00523BF3">
          <w:rPr>
            <w:lang w:val="en-US"/>
          </w:rPr>
          <w:t>m</w:t>
        </w:r>
      </w:smartTag>
      <w:r w:rsidRPr="00523BF3">
        <w:rPr>
          <w:lang w:val="en-US"/>
        </w:rPr>
        <w:t>endation ITU-T E.129. They are re</w:t>
      </w:r>
      <w:smartTag w:uri="urn:schemas-microsoft-com:office:smarttags" w:element="PersonName">
        <w:r w:rsidRPr="00523BF3">
          <w:rPr>
            <w:lang w:val="en-US"/>
          </w:rPr>
          <w:t>m</w:t>
        </w:r>
      </w:smartTag>
      <w:r w:rsidRPr="00523BF3">
        <w:rPr>
          <w:lang w:val="en-US"/>
        </w:rPr>
        <w:t>inded that they will be responsible for the ti</w:t>
      </w:r>
      <w:smartTag w:uri="urn:schemas-microsoft-com:office:smarttags" w:element="PersonName">
        <w:r w:rsidRPr="00523BF3">
          <w:rPr>
            <w:lang w:val="en-US"/>
          </w:rPr>
          <w:t>m</w:t>
        </w:r>
      </w:smartTag>
      <w:r w:rsidRPr="00523BF3">
        <w:rPr>
          <w:lang w:val="en-US"/>
        </w:rPr>
        <w:t>ely update of this infor</w:t>
      </w:r>
      <w:smartTag w:uri="urn:schemas-microsoft-com:office:smarttags" w:element="PersonName">
        <w:r w:rsidRPr="00523BF3">
          <w:rPr>
            <w:lang w:val="en-US"/>
          </w:rPr>
          <w:t>m</w:t>
        </w:r>
      </w:smartTag>
      <w:r w:rsidRPr="00523BF3">
        <w:rPr>
          <w:lang w:val="en-US"/>
        </w:rPr>
        <w:t>ation.</w:t>
      </w:r>
    </w:p>
    <w:p w:rsidR="00523BF3" w:rsidRPr="00523BF3" w:rsidRDefault="00523BF3" w:rsidP="00523BF3">
      <w:pPr>
        <w:rPr>
          <w:lang w:val="en-US"/>
        </w:rPr>
      </w:pPr>
      <w:r w:rsidRPr="00523BF3">
        <w:rPr>
          <w:lang w:val="en-US"/>
        </w:rPr>
        <w:t>Fro</w:t>
      </w:r>
      <w:smartTag w:uri="urn:schemas-microsoft-com:office:smarttags" w:element="PersonName">
        <w:r w:rsidRPr="00523BF3">
          <w:rPr>
            <w:lang w:val="en-US"/>
          </w:rPr>
          <w:t>m</w:t>
        </w:r>
      </w:smartTag>
      <w:r w:rsidRPr="00523BF3">
        <w:rPr>
          <w:lang w:val="en-US"/>
        </w:rPr>
        <w:t xml:space="preserve"> </w:t>
      </w:r>
      <w:r w:rsidRPr="00523BF3">
        <w:t xml:space="preserve">1.IX.2013 </w:t>
      </w:r>
      <w:r w:rsidRPr="00523BF3">
        <w:rPr>
          <w:lang w:val="en-US"/>
        </w:rPr>
        <w:t>the following countries have updated their national nu</w:t>
      </w:r>
      <w:smartTag w:uri="urn:schemas-microsoft-com:office:smarttags" w:element="PersonName">
        <w:r w:rsidRPr="00523BF3">
          <w:rPr>
            <w:lang w:val="en-US"/>
          </w:rPr>
          <w:t>m</w:t>
        </w:r>
      </w:smartTag>
      <w:r w:rsidRPr="00523BF3">
        <w:rPr>
          <w:lang w:val="en-US"/>
        </w:rPr>
        <w:t>bering plan on our site:</w:t>
      </w:r>
    </w:p>
    <w:p w:rsidR="00523BF3" w:rsidRPr="00AE2AA3" w:rsidRDefault="00523BF3" w:rsidP="00523BF3">
      <w:pPr>
        <w:rPr>
          <w:lang w:val="en-US"/>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63"/>
        <w:gridCol w:w="3993"/>
      </w:tblGrid>
      <w:tr w:rsidR="00523BF3" w:rsidRPr="00B81F3C" w:rsidTr="002A42CC">
        <w:trPr>
          <w:jc w:val="center"/>
        </w:trPr>
        <w:tc>
          <w:tcPr>
            <w:tcW w:w="5363" w:type="dxa"/>
            <w:tcBorders>
              <w:top w:val="single" w:sz="4" w:space="0" w:color="auto"/>
              <w:left w:val="single" w:sz="4" w:space="0" w:color="auto"/>
              <w:bottom w:val="single" w:sz="4" w:space="0" w:color="auto"/>
              <w:right w:val="single" w:sz="4" w:space="0" w:color="auto"/>
            </w:tcBorders>
            <w:hideMark/>
          </w:tcPr>
          <w:p w:rsidR="00523BF3" w:rsidRPr="00B81F3C" w:rsidRDefault="00523BF3" w:rsidP="002A42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en-US"/>
              </w:rPr>
            </w:pPr>
            <w:r w:rsidRPr="00B81F3C">
              <w:rPr>
                <w:rFonts w:asciiTheme="minorHAnsi" w:hAnsiTheme="minorHAnsi"/>
                <w:i/>
                <w:iCs/>
                <w:sz w:val="18"/>
                <w:szCs w:val="18"/>
                <w:lang w:val="en-US"/>
              </w:rPr>
              <w:t>Country</w:t>
            </w:r>
          </w:p>
        </w:tc>
        <w:tc>
          <w:tcPr>
            <w:tcW w:w="3993" w:type="dxa"/>
            <w:tcBorders>
              <w:top w:val="single" w:sz="4" w:space="0" w:color="auto"/>
              <w:left w:val="single" w:sz="4" w:space="0" w:color="auto"/>
              <w:bottom w:val="single" w:sz="4" w:space="0" w:color="auto"/>
              <w:right w:val="single" w:sz="4" w:space="0" w:color="auto"/>
            </w:tcBorders>
            <w:hideMark/>
          </w:tcPr>
          <w:p w:rsidR="00523BF3" w:rsidRPr="00B81F3C" w:rsidRDefault="00523BF3" w:rsidP="002A42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fr-CH"/>
              </w:rPr>
            </w:pPr>
            <w:r w:rsidRPr="00B81F3C">
              <w:rPr>
                <w:rFonts w:asciiTheme="minorHAnsi" w:hAnsiTheme="minorHAnsi"/>
                <w:i/>
                <w:iCs/>
                <w:sz w:val="18"/>
                <w:szCs w:val="18"/>
                <w:lang w:val="fr-CH"/>
              </w:rPr>
              <w:t>Country Code (CC)</w:t>
            </w:r>
          </w:p>
        </w:tc>
      </w:tr>
      <w:tr w:rsidR="00523BF3" w:rsidRPr="00B81F3C" w:rsidTr="002A42CC">
        <w:trPr>
          <w:jc w:val="center"/>
        </w:trPr>
        <w:tc>
          <w:tcPr>
            <w:tcW w:w="5363" w:type="dxa"/>
            <w:tcBorders>
              <w:top w:val="single" w:sz="4" w:space="0" w:color="auto"/>
              <w:left w:val="single" w:sz="4" w:space="0" w:color="auto"/>
              <w:bottom w:val="single" w:sz="4" w:space="0" w:color="auto"/>
              <w:right w:val="single" w:sz="4" w:space="0" w:color="auto"/>
            </w:tcBorders>
            <w:hideMark/>
          </w:tcPr>
          <w:p w:rsidR="00523BF3" w:rsidRPr="00523BF3" w:rsidRDefault="00523BF3" w:rsidP="002A42C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523BF3">
              <w:rPr>
                <w:rFonts w:asciiTheme="minorHAnsi" w:eastAsia="SimSun" w:hAnsiTheme="minorHAnsi" w:cs="Arial"/>
                <w:bCs/>
                <w:sz w:val="18"/>
                <w:szCs w:val="18"/>
                <w:lang w:val="en-US"/>
              </w:rPr>
              <w:t>Costa Rica</w:t>
            </w:r>
          </w:p>
        </w:tc>
        <w:tc>
          <w:tcPr>
            <w:tcW w:w="3993" w:type="dxa"/>
            <w:tcBorders>
              <w:top w:val="single" w:sz="4" w:space="0" w:color="auto"/>
              <w:left w:val="single" w:sz="4" w:space="0" w:color="auto"/>
              <w:bottom w:val="single" w:sz="4" w:space="0" w:color="auto"/>
              <w:right w:val="single" w:sz="4" w:space="0" w:color="auto"/>
            </w:tcBorders>
            <w:hideMark/>
          </w:tcPr>
          <w:p w:rsidR="00523BF3" w:rsidRPr="00523BF3" w:rsidRDefault="00523BF3" w:rsidP="002A42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523BF3">
              <w:rPr>
                <w:rFonts w:asciiTheme="minorHAnsi" w:eastAsia="SimSun" w:hAnsiTheme="minorHAnsi" w:cs="Arial"/>
                <w:bCs/>
                <w:sz w:val="18"/>
                <w:szCs w:val="18"/>
                <w:lang w:val="fr-CH"/>
              </w:rPr>
              <w:t>+506</w:t>
            </w:r>
          </w:p>
        </w:tc>
      </w:tr>
      <w:tr w:rsidR="00523BF3" w:rsidRPr="00B81F3C" w:rsidTr="002A42CC">
        <w:trPr>
          <w:jc w:val="center"/>
        </w:trPr>
        <w:tc>
          <w:tcPr>
            <w:tcW w:w="5363" w:type="dxa"/>
            <w:tcBorders>
              <w:top w:val="single" w:sz="4" w:space="0" w:color="auto"/>
              <w:left w:val="single" w:sz="4" w:space="0" w:color="auto"/>
              <w:bottom w:val="single" w:sz="4" w:space="0" w:color="auto"/>
              <w:right w:val="single" w:sz="4" w:space="0" w:color="auto"/>
            </w:tcBorders>
            <w:hideMark/>
          </w:tcPr>
          <w:p w:rsidR="00523BF3" w:rsidRPr="00523BF3" w:rsidRDefault="00523BF3" w:rsidP="002A42C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523BF3">
              <w:rPr>
                <w:rFonts w:asciiTheme="minorHAnsi" w:eastAsia="SimSun" w:hAnsiTheme="minorHAnsi" w:cs="Arial"/>
                <w:bCs/>
                <w:sz w:val="18"/>
                <w:szCs w:val="18"/>
                <w:lang w:val="en-US"/>
              </w:rPr>
              <w:t>Gambia</w:t>
            </w:r>
          </w:p>
        </w:tc>
        <w:tc>
          <w:tcPr>
            <w:tcW w:w="3993" w:type="dxa"/>
            <w:tcBorders>
              <w:top w:val="single" w:sz="4" w:space="0" w:color="auto"/>
              <w:left w:val="single" w:sz="4" w:space="0" w:color="auto"/>
              <w:bottom w:val="single" w:sz="4" w:space="0" w:color="auto"/>
              <w:right w:val="single" w:sz="4" w:space="0" w:color="auto"/>
            </w:tcBorders>
            <w:hideMark/>
          </w:tcPr>
          <w:p w:rsidR="00523BF3" w:rsidRPr="00523BF3" w:rsidRDefault="00523BF3" w:rsidP="002A42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523BF3">
              <w:rPr>
                <w:rFonts w:asciiTheme="minorHAnsi" w:eastAsia="SimSun" w:hAnsiTheme="minorHAnsi" w:cs="Arial"/>
                <w:bCs/>
                <w:sz w:val="18"/>
                <w:szCs w:val="18"/>
                <w:lang w:val="fr-CH"/>
              </w:rPr>
              <w:t>+220</w:t>
            </w:r>
          </w:p>
        </w:tc>
      </w:tr>
      <w:tr w:rsidR="00523BF3" w:rsidRPr="00B81F3C" w:rsidTr="002A42CC">
        <w:trPr>
          <w:jc w:val="center"/>
        </w:trPr>
        <w:tc>
          <w:tcPr>
            <w:tcW w:w="5363" w:type="dxa"/>
            <w:tcBorders>
              <w:top w:val="single" w:sz="4" w:space="0" w:color="auto"/>
              <w:left w:val="single" w:sz="4" w:space="0" w:color="auto"/>
              <w:bottom w:val="single" w:sz="4" w:space="0" w:color="auto"/>
              <w:right w:val="single" w:sz="4" w:space="0" w:color="auto"/>
            </w:tcBorders>
            <w:hideMark/>
          </w:tcPr>
          <w:p w:rsidR="00523BF3" w:rsidRPr="00523BF3" w:rsidRDefault="00523BF3" w:rsidP="002A42C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523BF3">
              <w:rPr>
                <w:rFonts w:asciiTheme="minorHAnsi" w:eastAsia="SimSun" w:hAnsiTheme="minorHAnsi" w:cs="Arial"/>
                <w:bCs/>
                <w:sz w:val="18"/>
                <w:szCs w:val="18"/>
                <w:lang w:val="en-US"/>
              </w:rPr>
              <w:t>Mauritius</w:t>
            </w:r>
          </w:p>
        </w:tc>
        <w:tc>
          <w:tcPr>
            <w:tcW w:w="3993" w:type="dxa"/>
            <w:tcBorders>
              <w:top w:val="single" w:sz="4" w:space="0" w:color="auto"/>
              <w:left w:val="single" w:sz="4" w:space="0" w:color="auto"/>
              <w:bottom w:val="single" w:sz="4" w:space="0" w:color="auto"/>
              <w:right w:val="single" w:sz="4" w:space="0" w:color="auto"/>
            </w:tcBorders>
            <w:hideMark/>
          </w:tcPr>
          <w:p w:rsidR="00523BF3" w:rsidRPr="00523BF3" w:rsidRDefault="00523BF3" w:rsidP="002A42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523BF3">
              <w:rPr>
                <w:rFonts w:asciiTheme="minorHAnsi" w:eastAsia="SimSun" w:hAnsiTheme="minorHAnsi" w:cs="Arial"/>
                <w:bCs/>
                <w:sz w:val="18"/>
                <w:szCs w:val="18"/>
                <w:lang w:val="fr-CH"/>
              </w:rPr>
              <w:t>+230</w:t>
            </w:r>
          </w:p>
        </w:tc>
      </w:tr>
      <w:tr w:rsidR="00523BF3" w:rsidRPr="00B81F3C" w:rsidTr="002A42CC">
        <w:trPr>
          <w:jc w:val="center"/>
        </w:trPr>
        <w:tc>
          <w:tcPr>
            <w:tcW w:w="5363" w:type="dxa"/>
            <w:tcBorders>
              <w:top w:val="single" w:sz="4" w:space="0" w:color="auto"/>
              <w:left w:val="single" w:sz="4" w:space="0" w:color="auto"/>
              <w:bottom w:val="single" w:sz="4" w:space="0" w:color="auto"/>
              <w:right w:val="single" w:sz="4" w:space="0" w:color="auto"/>
            </w:tcBorders>
          </w:tcPr>
          <w:p w:rsidR="00523BF3" w:rsidRPr="00523BF3" w:rsidRDefault="00523BF3" w:rsidP="002A42CC">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523BF3">
              <w:rPr>
                <w:rFonts w:asciiTheme="minorHAnsi" w:eastAsia="SimSun" w:hAnsiTheme="minorHAnsi" w:cs="Arial"/>
                <w:bCs/>
                <w:sz w:val="18"/>
                <w:szCs w:val="18"/>
                <w:lang w:val="en-US"/>
              </w:rPr>
              <w:t>Tunisia</w:t>
            </w:r>
          </w:p>
        </w:tc>
        <w:tc>
          <w:tcPr>
            <w:tcW w:w="3993" w:type="dxa"/>
            <w:tcBorders>
              <w:top w:val="single" w:sz="4" w:space="0" w:color="auto"/>
              <w:left w:val="single" w:sz="4" w:space="0" w:color="auto"/>
              <w:bottom w:val="single" w:sz="4" w:space="0" w:color="auto"/>
              <w:right w:val="single" w:sz="4" w:space="0" w:color="auto"/>
            </w:tcBorders>
          </w:tcPr>
          <w:p w:rsidR="00523BF3" w:rsidRPr="00523BF3" w:rsidRDefault="00523BF3" w:rsidP="002A42CC">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523BF3">
              <w:rPr>
                <w:rFonts w:asciiTheme="minorHAnsi" w:eastAsia="SimSun" w:hAnsiTheme="minorHAnsi" w:cs="Arial"/>
                <w:bCs/>
                <w:sz w:val="18"/>
                <w:szCs w:val="18"/>
                <w:lang w:val="fr-CH"/>
              </w:rPr>
              <w:t>+216</w:t>
            </w:r>
          </w:p>
        </w:tc>
      </w:tr>
    </w:tbl>
    <w:p w:rsidR="00145CC0" w:rsidRPr="004C6AC6" w:rsidRDefault="00145CC0" w:rsidP="00523BF3">
      <w:pPr>
        <w:rPr>
          <w:rFonts w:eastAsia="SimSun"/>
        </w:rPr>
      </w:pPr>
    </w:p>
    <w:bookmarkEnd w:id="640"/>
    <w:bookmarkEnd w:id="641"/>
    <w:p w:rsidR="00B532D9" w:rsidRDefault="00B532D9" w:rsidP="00BE752D">
      <w:pPr>
        <w:rPr>
          <w:lang w:val="en-US"/>
        </w:rPr>
        <w:sectPr w:rsidR="00B532D9" w:rsidSect="00ED734F">
          <w:footerReference w:type="first" r:id="rId33"/>
          <w:pgSz w:w="11901" w:h="16840" w:code="9"/>
          <w:pgMar w:top="1134" w:right="1418" w:bottom="1701" w:left="1418" w:header="720" w:footer="720" w:gutter="0"/>
          <w:paperSrc w:first="15" w:other="15"/>
          <w:cols w:space="720"/>
          <w:titlePg/>
          <w:docGrid w:linePitch="360"/>
        </w:sectPr>
      </w:pPr>
    </w:p>
    <w:p w:rsidR="00F55FE0" w:rsidRPr="00317146" w:rsidRDefault="00F55FE0" w:rsidP="002A327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sz w:val="18"/>
          <w:szCs w:val="18"/>
        </w:rPr>
      </w:pPr>
    </w:p>
    <w:sectPr w:rsidR="00F55FE0" w:rsidRPr="00317146" w:rsidSect="00B532D9">
      <w:footerReference w:type="first" r:id="rId34"/>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D7" w:rsidRDefault="00423FD7">
      <w:r>
        <w:separator/>
      </w:r>
    </w:p>
  </w:endnote>
  <w:endnote w:type="continuationSeparator" w:id="0">
    <w:p w:rsidR="00423FD7" w:rsidRDefault="00423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panose1 w:val="020B0603020202030204"/>
    <w:charset w:val="00"/>
    <w:family w:val="swiss"/>
    <w:pitch w:val="variable"/>
    <w:sig w:usb0="00000007" w:usb1="00000000" w:usb2="00000000" w:usb3="00000000" w:csb0="00000013" w:csb1="00000000"/>
  </w:font>
  <w:font w:name="FrugalSans">
    <w:altName w:val="Impact"/>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423FD7" w:rsidRPr="007F091C" w:rsidTr="008149B6">
      <w:trPr>
        <w:cantSplit/>
        <w:trHeight w:val="900"/>
      </w:trPr>
      <w:tc>
        <w:tcPr>
          <w:tcW w:w="8147" w:type="dxa"/>
          <w:tcBorders>
            <w:top w:val="nil"/>
            <w:bottom w:val="nil"/>
          </w:tcBorders>
          <w:shd w:val="clear" w:color="auto" w:fill="FFFFFF"/>
          <w:vAlign w:val="center"/>
        </w:tcPr>
        <w:p w:rsidR="00423FD7" w:rsidRDefault="00423FD7"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23FD7" w:rsidRPr="007F091C" w:rsidRDefault="00423FD7"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23FD7" w:rsidRDefault="00423FD7"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423FD7" w:rsidRPr="007F091C" w:rsidTr="00DE1F6D">
      <w:trPr>
        <w:cantSplit/>
        <w:jc w:val="center"/>
      </w:trPr>
      <w:tc>
        <w:tcPr>
          <w:tcW w:w="1761" w:type="dxa"/>
          <w:shd w:val="clear" w:color="auto" w:fill="4C4C4C"/>
        </w:tcPr>
        <w:p w:rsidR="00423FD7" w:rsidRPr="007F091C" w:rsidRDefault="00423FD7"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ED4DB7" w:rsidRPr="007F091C">
            <w:rPr>
              <w:color w:val="FFFFFF"/>
              <w:lang w:val="es-ES_tradnl"/>
            </w:rPr>
            <w:fldChar w:fldCharType="begin"/>
          </w:r>
          <w:r w:rsidRPr="007F091C">
            <w:rPr>
              <w:color w:val="FFFFFF"/>
              <w:lang w:val="es-ES_tradnl"/>
            </w:rPr>
            <w:instrText>styleref Foot</w:instrText>
          </w:r>
          <w:r w:rsidR="00ED4DB7" w:rsidRPr="007F091C">
            <w:rPr>
              <w:color w:val="FFFFFF"/>
              <w:lang w:val="es-ES_tradnl"/>
            </w:rPr>
            <w:fldChar w:fldCharType="separate"/>
          </w:r>
          <w:r w:rsidR="00DF1587">
            <w:rPr>
              <w:noProof/>
              <w:color w:val="FFFFFF"/>
              <w:lang w:val="es-ES_tradnl"/>
            </w:rPr>
            <w:t>1037</w:t>
          </w:r>
          <w:r w:rsidR="00ED4DB7" w:rsidRPr="007F091C">
            <w:rPr>
              <w:color w:val="FFFFFF"/>
              <w:lang w:val="es-ES_tradnl"/>
            </w:rPr>
            <w:fldChar w:fldCharType="end"/>
          </w:r>
          <w:r w:rsidRPr="007F091C">
            <w:rPr>
              <w:color w:val="FFFFFF"/>
              <w:lang w:val="en-US"/>
            </w:rPr>
            <w:t xml:space="preserve"> – </w:t>
          </w:r>
          <w:r w:rsidR="00ED4DB7" w:rsidRPr="007F091C">
            <w:rPr>
              <w:color w:val="FFFFFF"/>
              <w:lang w:val="en-US"/>
            </w:rPr>
            <w:fldChar w:fldCharType="begin"/>
          </w:r>
          <w:r w:rsidRPr="007F091C">
            <w:rPr>
              <w:color w:val="FFFFFF"/>
              <w:lang w:val="en-US"/>
            </w:rPr>
            <w:instrText>PAGE</w:instrText>
          </w:r>
          <w:r w:rsidR="00ED4DB7" w:rsidRPr="007F091C">
            <w:rPr>
              <w:color w:val="FFFFFF"/>
              <w:lang w:val="en-US"/>
            </w:rPr>
            <w:fldChar w:fldCharType="separate"/>
          </w:r>
          <w:r w:rsidR="00DF1587">
            <w:rPr>
              <w:noProof/>
              <w:color w:val="FFFFFF"/>
              <w:lang w:val="en-US"/>
            </w:rPr>
            <w:t>14</w:t>
          </w:r>
          <w:r w:rsidR="00ED4DB7" w:rsidRPr="007F091C">
            <w:rPr>
              <w:color w:val="FFFFFF"/>
              <w:lang w:val="en-US"/>
            </w:rPr>
            <w:fldChar w:fldCharType="end"/>
          </w:r>
        </w:p>
      </w:tc>
      <w:tc>
        <w:tcPr>
          <w:tcW w:w="7292" w:type="dxa"/>
          <w:shd w:val="clear" w:color="auto" w:fill="A6A6A6"/>
        </w:tcPr>
        <w:p w:rsidR="00423FD7" w:rsidRPr="00911AE9" w:rsidRDefault="00423FD7" w:rsidP="00520156">
          <w:pPr>
            <w:pStyle w:val="Footer"/>
            <w:spacing w:before="20" w:after="20"/>
            <w:ind w:right="141"/>
            <w:jc w:val="right"/>
            <w:rPr>
              <w:color w:val="FFFFFF"/>
              <w:lang w:val="fr-CH"/>
            </w:rPr>
          </w:pPr>
          <w:r w:rsidRPr="00911AE9">
            <w:rPr>
              <w:color w:val="FFFFFF"/>
              <w:lang w:val="fr-CH"/>
            </w:rPr>
            <w:t>ITU Operational Bulletin</w:t>
          </w:r>
        </w:p>
      </w:tc>
    </w:tr>
  </w:tbl>
  <w:p w:rsidR="00423FD7" w:rsidRPr="008149B6" w:rsidRDefault="00423FD7"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423FD7" w:rsidRPr="007F091C" w:rsidTr="00DE1F6D">
      <w:trPr>
        <w:cantSplit/>
        <w:jc w:val="right"/>
      </w:trPr>
      <w:tc>
        <w:tcPr>
          <w:tcW w:w="7378" w:type="dxa"/>
          <w:shd w:val="clear" w:color="auto" w:fill="A6A6A6"/>
        </w:tcPr>
        <w:p w:rsidR="00423FD7" w:rsidRPr="00911AE9" w:rsidRDefault="00423FD7"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423FD7" w:rsidRPr="007F091C" w:rsidRDefault="00423FD7"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ED4DB7" w:rsidRPr="007F091C">
            <w:rPr>
              <w:color w:val="FFFFFF"/>
              <w:lang w:val="es-ES_tradnl"/>
            </w:rPr>
            <w:fldChar w:fldCharType="begin"/>
          </w:r>
          <w:r w:rsidRPr="007F091C">
            <w:rPr>
              <w:color w:val="FFFFFF"/>
              <w:lang w:val="es-ES_tradnl"/>
            </w:rPr>
            <w:instrText>styleref Foot</w:instrText>
          </w:r>
          <w:r w:rsidR="00ED4DB7" w:rsidRPr="007F091C">
            <w:rPr>
              <w:color w:val="FFFFFF"/>
              <w:lang w:val="es-ES_tradnl"/>
            </w:rPr>
            <w:fldChar w:fldCharType="separate"/>
          </w:r>
          <w:r w:rsidR="00DF1587">
            <w:rPr>
              <w:noProof/>
              <w:color w:val="FFFFFF"/>
              <w:lang w:val="es-ES_tradnl"/>
            </w:rPr>
            <w:t>1037</w:t>
          </w:r>
          <w:r w:rsidR="00ED4DB7" w:rsidRPr="007F091C">
            <w:rPr>
              <w:color w:val="FFFFFF"/>
              <w:lang w:val="es-ES_tradnl"/>
            </w:rPr>
            <w:fldChar w:fldCharType="end"/>
          </w:r>
          <w:r w:rsidRPr="007F091C">
            <w:rPr>
              <w:color w:val="FFFFFF"/>
              <w:lang w:val="en-US"/>
            </w:rPr>
            <w:t xml:space="preserve"> – </w:t>
          </w:r>
          <w:r w:rsidR="00ED4DB7" w:rsidRPr="007F091C">
            <w:rPr>
              <w:color w:val="FFFFFF"/>
              <w:lang w:val="en-US"/>
            </w:rPr>
            <w:fldChar w:fldCharType="begin"/>
          </w:r>
          <w:r w:rsidRPr="007F091C">
            <w:rPr>
              <w:color w:val="FFFFFF"/>
              <w:lang w:val="en-US"/>
            </w:rPr>
            <w:instrText>PAGE</w:instrText>
          </w:r>
          <w:r w:rsidR="00ED4DB7" w:rsidRPr="007F091C">
            <w:rPr>
              <w:color w:val="FFFFFF"/>
              <w:lang w:val="en-US"/>
            </w:rPr>
            <w:fldChar w:fldCharType="separate"/>
          </w:r>
          <w:r w:rsidR="00DF1587">
            <w:rPr>
              <w:noProof/>
              <w:color w:val="FFFFFF"/>
              <w:lang w:val="en-US"/>
            </w:rPr>
            <w:t>15</w:t>
          </w:r>
          <w:r w:rsidR="00ED4DB7" w:rsidRPr="007F091C">
            <w:rPr>
              <w:color w:val="FFFFFF"/>
              <w:lang w:val="en-US"/>
            </w:rPr>
            <w:fldChar w:fldCharType="end"/>
          </w:r>
          <w:r w:rsidRPr="007F091C">
            <w:rPr>
              <w:color w:val="FFFFFF"/>
              <w:lang w:val="es-ES_tradnl"/>
            </w:rPr>
            <w:t>  </w:t>
          </w:r>
        </w:p>
      </w:tc>
    </w:tr>
  </w:tbl>
  <w:p w:rsidR="00423FD7" w:rsidRPr="008149B6" w:rsidRDefault="00423F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423FD7" w:rsidRPr="007F091C" w:rsidTr="000D70F7">
      <w:trPr>
        <w:cantSplit/>
        <w:jc w:val="right"/>
      </w:trPr>
      <w:tc>
        <w:tcPr>
          <w:tcW w:w="7378" w:type="dxa"/>
          <w:shd w:val="clear" w:color="auto" w:fill="A6A6A6"/>
        </w:tcPr>
        <w:p w:rsidR="00423FD7" w:rsidRPr="007F091C" w:rsidRDefault="00423FD7"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423FD7" w:rsidRPr="007F091C" w:rsidRDefault="00423FD7"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ED4DB7" w:rsidRPr="007F091C">
            <w:rPr>
              <w:color w:val="FFFFFF"/>
              <w:lang w:val="es-ES_tradnl"/>
            </w:rPr>
            <w:fldChar w:fldCharType="begin"/>
          </w:r>
          <w:r w:rsidRPr="007F091C">
            <w:rPr>
              <w:color w:val="FFFFFF"/>
              <w:lang w:val="es-ES_tradnl"/>
            </w:rPr>
            <w:instrText>styleref Foot</w:instrText>
          </w:r>
          <w:r w:rsidR="00ED4DB7" w:rsidRPr="007F091C">
            <w:rPr>
              <w:color w:val="FFFFFF"/>
              <w:lang w:val="es-ES_tradnl"/>
            </w:rPr>
            <w:fldChar w:fldCharType="separate"/>
          </w:r>
          <w:r w:rsidR="00DF1587">
            <w:rPr>
              <w:noProof/>
              <w:color w:val="FFFFFF"/>
              <w:lang w:val="es-ES_tradnl"/>
            </w:rPr>
            <w:t>1037</w:t>
          </w:r>
          <w:r w:rsidR="00ED4DB7" w:rsidRPr="007F091C">
            <w:rPr>
              <w:color w:val="FFFFFF"/>
              <w:lang w:val="es-ES_tradnl"/>
            </w:rPr>
            <w:fldChar w:fldCharType="end"/>
          </w:r>
          <w:r w:rsidRPr="007F091C">
            <w:rPr>
              <w:color w:val="FFFFFF"/>
              <w:lang w:val="en-US"/>
            </w:rPr>
            <w:t xml:space="preserve"> – </w:t>
          </w:r>
          <w:r w:rsidR="00ED4DB7" w:rsidRPr="007F091C">
            <w:rPr>
              <w:color w:val="FFFFFF"/>
              <w:lang w:val="en-US"/>
            </w:rPr>
            <w:fldChar w:fldCharType="begin"/>
          </w:r>
          <w:r w:rsidRPr="007F091C">
            <w:rPr>
              <w:color w:val="FFFFFF"/>
              <w:lang w:val="en-US"/>
            </w:rPr>
            <w:instrText>PAGE</w:instrText>
          </w:r>
          <w:r w:rsidR="00ED4DB7" w:rsidRPr="007F091C">
            <w:rPr>
              <w:color w:val="FFFFFF"/>
              <w:lang w:val="en-US"/>
            </w:rPr>
            <w:fldChar w:fldCharType="separate"/>
          </w:r>
          <w:r w:rsidR="00DF1587">
            <w:rPr>
              <w:noProof/>
              <w:color w:val="FFFFFF"/>
              <w:lang w:val="en-US"/>
            </w:rPr>
            <w:t>19</w:t>
          </w:r>
          <w:r w:rsidR="00ED4DB7" w:rsidRPr="007F091C">
            <w:rPr>
              <w:color w:val="FFFFFF"/>
              <w:lang w:val="en-US"/>
            </w:rPr>
            <w:fldChar w:fldCharType="end"/>
          </w:r>
          <w:r w:rsidRPr="007F091C">
            <w:rPr>
              <w:color w:val="FFFFFF"/>
              <w:lang w:val="es-ES_tradnl"/>
            </w:rPr>
            <w:t>  </w:t>
          </w:r>
        </w:p>
      </w:tc>
    </w:tr>
  </w:tbl>
  <w:p w:rsidR="00423FD7" w:rsidRDefault="00423FD7"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D7" w:rsidRPr="00726FFC" w:rsidRDefault="00423FD7"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D7" w:rsidRDefault="00423FD7">
      <w:r>
        <w:separator/>
      </w:r>
    </w:p>
  </w:footnote>
  <w:footnote w:type="continuationSeparator" w:id="0">
    <w:p w:rsidR="00423FD7" w:rsidRDefault="00423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D7" w:rsidRDefault="00423F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D7" w:rsidRDefault="00423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1B3E471F"/>
    <w:multiLevelType w:val="hybridMultilevel"/>
    <w:tmpl w:val="EF4CD992"/>
    <w:lvl w:ilvl="0" w:tplc="04090001">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26411E9"/>
    <w:multiLevelType w:val="hybridMultilevel"/>
    <w:tmpl w:val="B404A214"/>
    <w:lvl w:ilvl="0" w:tplc="A9ACACCC">
      <w:start w:val="4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6">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4">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5">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19"/>
  </w:num>
  <w:num w:numId="8">
    <w:abstractNumId w:val="17"/>
  </w:num>
  <w:num w:numId="9">
    <w:abstractNumId w:val="34"/>
  </w:num>
  <w:num w:numId="1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5"/>
  </w:num>
  <w:num w:numId="20">
    <w:abstractNumId w:val="29"/>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31"/>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438145"/>
  </w:hdrShapeDefaults>
  <w:footnotePr>
    <w:footnote w:id="-1"/>
    <w:footnote w:id="0"/>
  </w:footnotePr>
  <w:endnotePr>
    <w:endnote w:id="-1"/>
    <w:endnote w:id="0"/>
  </w:endnotePr>
  <w:compat>
    <w:useFELayout/>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B6E"/>
    <w:rsid w:val="00005FBB"/>
    <w:rsid w:val="00006494"/>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5E3"/>
    <w:rsid w:val="000169CF"/>
    <w:rsid w:val="00016B7C"/>
    <w:rsid w:val="00016F0D"/>
    <w:rsid w:val="00017637"/>
    <w:rsid w:val="00017CF9"/>
    <w:rsid w:val="000200B1"/>
    <w:rsid w:val="00020364"/>
    <w:rsid w:val="00020A03"/>
    <w:rsid w:val="00020B61"/>
    <w:rsid w:val="00020E56"/>
    <w:rsid w:val="00020FC6"/>
    <w:rsid w:val="00021CC1"/>
    <w:rsid w:val="000220D0"/>
    <w:rsid w:val="000222E9"/>
    <w:rsid w:val="00022587"/>
    <w:rsid w:val="000229C4"/>
    <w:rsid w:val="00022AD3"/>
    <w:rsid w:val="0002470D"/>
    <w:rsid w:val="00024830"/>
    <w:rsid w:val="00024B07"/>
    <w:rsid w:val="0002574A"/>
    <w:rsid w:val="00025D8E"/>
    <w:rsid w:val="00025E62"/>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21B4"/>
    <w:rsid w:val="000330E2"/>
    <w:rsid w:val="00033534"/>
    <w:rsid w:val="0003486D"/>
    <w:rsid w:val="00034905"/>
    <w:rsid w:val="00035167"/>
    <w:rsid w:val="000351B9"/>
    <w:rsid w:val="000352F9"/>
    <w:rsid w:val="00035400"/>
    <w:rsid w:val="00035977"/>
    <w:rsid w:val="00035A42"/>
    <w:rsid w:val="00035E3A"/>
    <w:rsid w:val="000361BE"/>
    <w:rsid w:val="00036A10"/>
    <w:rsid w:val="00036BEC"/>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62"/>
    <w:rsid w:val="00042F61"/>
    <w:rsid w:val="00043328"/>
    <w:rsid w:val="000434CE"/>
    <w:rsid w:val="00043C6A"/>
    <w:rsid w:val="00043FC0"/>
    <w:rsid w:val="0004400A"/>
    <w:rsid w:val="000441F8"/>
    <w:rsid w:val="0004426D"/>
    <w:rsid w:val="00044D71"/>
    <w:rsid w:val="00044F72"/>
    <w:rsid w:val="000456B1"/>
    <w:rsid w:val="00046529"/>
    <w:rsid w:val="000479FB"/>
    <w:rsid w:val="00047AC3"/>
    <w:rsid w:val="00047EAE"/>
    <w:rsid w:val="000504F2"/>
    <w:rsid w:val="00050759"/>
    <w:rsid w:val="000507F6"/>
    <w:rsid w:val="00050864"/>
    <w:rsid w:val="00050D55"/>
    <w:rsid w:val="00051208"/>
    <w:rsid w:val="00051213"/>
    <w:rsid w:val="00052378"/>
    <w:rsid w:val="00052A14"/>
    <w:rsid w:val="00052BBD"/>
    <w:rsid w:val="000532A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074"/>
    <w:rsid w:val="00061438"/>
    <w:rsid w:val="0006267E"/>
    <w:rsid w:val="000630DA"/>
    <w:rsid w:val="000631E3"/>
    <w:rsid w:val="000634EA"/>
    <w:rsid w:val="000636FF"/>
    <w:rsid w:val="000639F0"/>
    <w:rsid w:val="0006429E"/>
    <w:rsid w:val="00064E11"/>
    <w:rsid w:val="000654E8"/>
    <w:rsid w:val="000655E1"/>
    <w:rsid w:val="00065937"/>
    <w:rsid w:val="000662EA"/>
    <w:rsid w:val="00066FAE"/>
    <w:rsid w:val="0006743F"/>
    <w:rsid w:val="0007057F"/>
    <w:rsid w:val="000706BF"/>
    <w:rsid w:val="00070BB5"/>
    <w:rsid w:val="00070BD4"/>
    <w:rsid w:val="00070C48"/>
    <w:rsid w:val="00071792"/>
    <w:rsid w:val="000721A6"/>
    <w:rsid w:val="0007240C"/>
    <w:rsid w:val="00073036"/>
    <w:rsid w:val="000731EE"/>
    <w:rsid w:val="00073F80"/>
    <w:rsid w:val="00074047"/>
    <w:rsid w:val="0007479D"/>
    <w:rsid w:val="00074AD3"/>
    <w:rsid w:val="00075191"/>
    <w:rsid w:val="00075248"/>
    <w:rsid w:val="00075D35"/>
    <w:rsid w:val="00075E3D"/>
    <w:rsid w:val="00075FD3"/>
    <w:rsid w:val="00076007"/>
    <w:rsid w:val="000763E0"/>
    <w:rsid w:val="00076837"/>
    <w:rsid w:val="000772A0"/>
    <w:rsid w:val="00077404"/>
    <w:rsid w:val="000806BE"/>
    <w:rsid w:val="0008093B"/>
    <w:rsid w:val="000812D6"/>
    <w:rsid w:val="00081E45"/>
    <w:rsid w:val="0008290F"/>
    <w:rsid w:val="00082A76"/>
    <w:rsid w:val="00082C77"/>
    <w:rsid w:val="000835B5"/>
    <w:rsid w:val="00083664"/>
    <w:rsid w:val="000836EE"/>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6FAD"/>
    <w:rsid w:val="000870A0"/>
    <w:rsid w:val="00087160"/>
    <w:rsid w:val="000871ED"/>
    <w:rsid w:val="000875FC"/>
    <w:rsid w:val="00087ABD"/>
    <w:rsid w:val="00087B51"/>
    <w:rsid w:val="0009006F"/>
    <w:rsid w:val="00090640"/>
    <w:rsid w:val="00090860"/>
    <w:rsid w:val="00090CE4"/>
    <w:rsid w:val="00091197"/>
    <w:rsid w:val="00091C87"/>
    <w:rsid w:val="00091D37"/>
    <w:rsid w:val="00092287"/>
    <w:rsid w:val="0009244C"/>
    <w:rsid w:val="000940E7"/>
    <w:rsid w:val="00094362"/>
    <w:rsid w:val="00094830"/>
    <w:rsid w:val="00094D2C"/>
    <w:rsid w:val="000953FD"/>
    <w:rsid w:val="00095571"/>
    <w:rsid w:val="00095C94"/>
    <w:rsid w:val="000968C6"/>
    <w:rsid w:val="0009738B"/>
    <w:rsid w:val="000978B0"/>
    <w:rsid w:val="000A0985"/>
    <w:rsid w:val="000A0DF2"/>
    <w:rsid w:val="000A0FE1"/>
    <w:rsid w:val="000A110B"/>
    <w:rsid w:val="000A1A3D"/>
    <w:rsid w:val="000A1F79"/>
    <w:rsid w:val="000A2289"/>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4C2C"/>
    <w:rsid w:val="000C560F"/>
    <w:rsid w:val="000C569A"/>
    <w:rsid w:val="000C569B"/>
    <w:rsid w:val="000C5EB0"/>
    <w:rsid w:val="000C5F04"/>
    <w:rsid w:val="000C642A"/>
    <w:rsid w:val="000C66A4"/>
    <w:rsid w:val="000C6A47"/>
    <w:rsid w:val="000C7242"/>
    <w:rsid w:val="000C74BC"/>
    <w:rsid w:val="000C7B9F"/>
    <w:rsid w:val="000D0201"/>
    <w:rsid w:val="000D0D1D"/>
    <w:rsid w:val="000D0F9E"/>
    <w:rsid w:val="000D278E"/>
    <w:rsid w:val="000D2F77"/>
    <w:rsid w:val="000D32C7"/>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B3F"/>
    <w:rsid w:val="000E3C3D"/>
    <w:rsid w:val="000E3EB8"/>
    <w:rsid w:val="000E4776"/>
    <w:rsid w:val="000E4A64"/>
    <w:rsid w:val="000E56F7"/>
    <w:rsid w:val="000E65FD"/>
    <w:rsid w:val="000E67E7"/>
    <w:rsid w:val="000E6873"/>
    <w:rsid w:val="000E79E1"/>
    <w:rsid w:val="000E7F5A"/>
    <w:rsid w:val="000F0786"/>
    <w:rsid w:val="000F165B"/>
    <w:rsid w:val="000F17F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279"/>
    <w:rsid w:val="001123C1"/>
    <w:rsid w:val="0011241F"/>
    <w:rsid w:val="00112A6A"/>
    <w:rsid w:val="00112C38"/>
    <w:rsid w:val="00112DF7"/>
    <w:rsid w:val="00112F63"/>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3B6F"/>
    <w:rsid w:val="00124CAF"/>
    <w:rsid w:val="00125221"/>
    <w:rsid w:val="0012550E"/>
    <w:rsid w:val="001259D0"/>
    <w:rsid w:val="001260CC"/>
    <w:rsid w:val="00126577"/>
    <w:rsid w:val="001268C2"/>
    <w:rsid w:val="00127106"/>
    <w:rsid w:val="00127180"/>
    <w:rsid w:val="001272A5"/>
    <w:rsid w:val="001274C2"/>
    <w:rsid w:val="00127F77"/>
    <w:rsid w:val="00130B30"/>
    <w:rsid w:val="001316B8"/>
    <w:rsid w:val="0013225C"/>
    <w:rsid w:val="0013230B"/>
    <w:rsid w:val="0013289A"/>
    <w:rsid w:val="00132D77"/>
    <w:rsid w:val="00132DFA"/>
    <w:rsid w:val="00132F0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A3F"/>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B6F"/>
    <w:rsid w:val="00145CC0"/>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181"/>
    <w:rsid w:val="001566C1"/>
    <w:rsid w:val="00156C0B"/>
    <w:rsid w:val="00157679"/>
    <w:rsid w:val="001577EB"/>
    <w:rsid w:val="00157964"/>
    <w:rsid w:val="00160377"/>
    <w:rsid w:val="001609D7"/>
    <w:rsid w:val="00160E2B"/>
    <w:rsid w:val="00160FBA"/>
    <w:rsid w:val="00161203"/>
    <w:rsid w:val="001612F9"/>
    <w:rsid w:val="00161754"/>
    <w:rsid w:val="00161906"/>
    <w:rsid w:val="00162709"/>
    <w:rsid w:val="00162D80"/>
    <w:rsid w:val="0016336B"/>
    <w:rsid w:val="00163423"/>
    <w:rsid w:val="0016401B"/>
    <w:rsid w:val="00164334"/>
    <w:rsid w:val="00164345"/>
    <w:rsid w:val="001650CB"/>
    <w:rsid w:val="00165164"/>
    <w:rsid w:val="00165260"/>
    <w:rsid w:val="00165299"/>
    <w:rsid w:val="001653D3"/>
    <w:rsid w:val="00165C91"/>
    <w:rsid w:val="00166EAF"/>
    <w:rsid w:val="001674EF"/>
    <w:rsid w:val="00170504"/>
    <w:rsid w:val="00170528"/>
    <w:rsid w:val="0017061C"/>
    <w:rsid w:val="00170C80"/>
    <w:rsid w:val="00170F0F"/>
    <w:rsid w:val="00170FCA"/>
    <w:rsid w:val="001710D6"/>
    <w:rsid w:val="001710E8"/>
    <w:rsid w:val="0017147E"/>
    <w:rsid w:val="00171BF1"/>
    <w:rsid w:val="00171E02"/>
    <w:rsid w:val="0017218F"/>
    <w:rsid w:val="00172245"/>
    <w:rsid w:val="00172804"/>
    <w:rsid w:val="00172BE3"/>
    <w:rsid w:val="00172BEB"/>
    <w:rsid w:val="001730D8"/>
    <w:rsid w:val="00173532"/>
    <w:rsid w:val="0017490C"/>
    <w:rsid w:val="00175386"/>
    <w:rsid w:val="001755D8"/>
    <w:rsid w:val="001763E7"/>
    <w:rsid w:val="001765CE"/>
    <w:rsid w:val="00177C8A"/>
    <w:rsid w:val="00177CD9"/>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87CDF"/>
    <w:rsid w:val="001906B8"/>
    <w:rsid w:val="0019227F"/>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B05"/>
    <w:rsid w:val="001B4BF7"/>
    <w:rsid w:val="001B5598"/>
    <w:rsid w:val="001B56A3"/>
    <w:rsid w:val="001B5A04"/>
    <w:rsid w:val="001B5E1E"/>
    <w:rsid w:val="001B611A"/>
    <w:rsid w:val="001B6283"/>
    <w:rsid w:val="001B6DA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6D7"/>
    <w:rsid w:val="001C7A96"/>
    <w:rsid w:val="001D0B25"/>
    <w:rsid w:val="001D0FFC"/>
    <w:rsid w:val="001D1046"/>
    <w:rsid w:val="001D1479"/>
    <w:rsid w:val="001D14B9"/>
    <w:rsid w:val="001D1691"/>
    <w:rsid w:val="001D216E"/>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3B9A"/>
    <w:rsid w:val="001E4097"/>
    <w:rsid w:val="001E459B"/>
    <w:rsid w:val="001E474C"/>
    <w:rsid w:val="001E4B41"/>
    <w:rsid w:val="001E4DD0"/>
    <w:rsid w:val="001E535C"/>
    <w:rsid w:val="001E622F"/>
    <w:rsid w:val="001E6D08"/>
    <w:rsid w:val="001E6E4B"/>
    <w:rsid w:val="001E7E80"/>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0FF"/>
    <w:rsid w:val="001F663A"/>
    <w:rsid w:val="001F69FD"/>
    <w:rsid w:val="001F6B96"/>
    <w:rsid w:val="001F7FEF"/>
    <w:rsid w:val="0020071A"/>
    <w:rsid w:val="00200730"/>
    <w:rsid w:val="00200B53"/>
    <w:rsid w:val="002012A5"/>
    <w:rsid w:val="00201704"/>
    <w:rsid w:val="00202536"/>
    <w:rsid w:val="0020286A"/>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54E4"/>
    <w:rsid w:val="0021613E"/>
    <w:rsid w:val="00216184"/>
    <w:rsid w:val="00216B53"/>
    <w:rsid w:val="00216E1E"/>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3C04"/>
    <w:rsid w:val="00224020"/>
    <w:rsid w:val="00224067"/>
    <w:rsid w:val="00224265"/>
    <w:rsid w:val="00225810"/>
    <w:rsid w:val="00225FAC"/>
    <w:rsid w:val="0022637D"/>
    <w:rsid w:val="002265A6"/>
    <w:rsid w:val="00226B01"/>
    <w:rsid w:val="002273DD"/>
    <w:rsid w:val="002277A3"/>
    <w:rsid w:val="00227C9A"/>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4CF6"/>
    <w:rsid w:val="002551B4"/>
    <w:rsid w:val="00256629"/>
    <w:rsid w:val="0025730B"/>
    <w:rsid w:val="00257A3F"/>
    <w:rsid w:val="00257C0B"/>
    <w:rsid w:val="00260268"/>
    <w:rsid w:val="0026039A"/>
    <w:rsid w:val="00260724"/>
    <w:rsid w:val="00260975"/>
    <w:rsid w:val="00261108"/>
    <w:rsid w:val="00261463"/>
    <w:rsid w:val="00261E96"/>
    <w:rsid w:val="00261ECD"/>
    <w:rsid w:val="0026230D"/>
    <w:rsid w:val="00262321"/>
    <w:rsid w:val="00262365"/>
    <w:rsid w:val="0026303E"/>
    <w:rsid w:val="00263300"/>
    <w:rsid w:val="002633B7"/>
    <w:rsid w:val="002635C7"/>
    <w:rsid w:val="0026574E"/>
    <w:rsid w:val="00265B9B"/>
    <w:rsid w:val="00265CAE"/>
    <w:rsid w:val="00266366"/>
    <w:rsid w:val="00266CAD"/>
    <w:rsid w:val="002672A1"/>
    <w:rsid w:val="00267331"/>
    <w:rsid w:val="002673CB"/>
    <w:rsid w:val="002708BA"/>
    <w:rsid w:val="002717D9"/>
    <w:rsid w:val="00271B48"/>
    <w:rsid w:val="00272299"/>
    <w:rsid w:val="0027361B"/>
    <w:rsid w:val="00273AA6"/>
    <w:rsid w:val="00273F3B"/>
    <w:rsid w:val="002740BF"/>
    <w:rsid w:val="00274330"/>
    <w:rsid w:val="00274571"/>
    <w:rsid w:val="002749B8"/>
    <w:rsid w:val="002751DC"/>
    <w:rsid w:val="00275FCB"/>
    <w:rsid w:val="0027788A"/>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EA9"/>
    <w:rsid w:val="0028505D"/>
    <w:rsid w:val="002850BD"/>
    <w:rsid w:val="002852B1"/>
    <w:rsid w:val="00285618"/>
    <w:rsid w:val="00285A5A"/>
    <w:rsid w:val="00285B01"/>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08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276"/>
    <w:rsid w:val="002A39F2"/>
    <w:rsid w:val="002A42CC"/>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1BF"/>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454"/>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5690"/>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961"/>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4727"/>
    <w:rsid w:val="003250D0"/>
    <w:rsid w:val="00325203"/>
    <w:rsid w:val="00325C1D"/>
    <w:rsid w:val="00326453"/>
    <w:rsid w:val="00326BC6"/>
    <w:rsid w:val="00326C09"/>
    <w:rsid w:val="003273D1"/>
    <w:rsid w:val="00327520"/>
    <w:rsid w:val="00327787"/>
    <w:rsid w:val="003278A0"/>
    <w:rsid w:val="00327E66"/>
    <w:rsid w:val="00327FC0"/>
    <w:rsid w:val="00330427"/>
    <w:rsid w:val="0033059E"/>
    <w:rsid w:val="00330C21"/>
    <w:rsid w:val="00330CD9"/>
    <w:rsid w:val="00330EC8"/>
    <w:rsid w:val="00330F28"/>
    <w:rsid w:val="0033182F"/>
    <w:rsid w:val="003321CC"/>
    <w:rsid w:val="00333AE8"/>
    <w:rsid w:val="00333D4A"/>
    <w:rsid w:val="00333EB4"/>
    <w:rsid w:val="0033420D"/>
    <w:rsid w:val="003355E0"/>
    <w:rsid w:val="0033592A"/>
    <w:rsid w:val="00335B5F"/>
    <w:rsid w:val="00336186"/>
    <w:rsid w:val="00336993"/>
    <w:rsid w:val="00336B50"/>
    <w:rsid w:val="00336EAC"/>
    <w:rsid w:val="00336F65"/>
    <w:rsid w:val="00337799"/>
    <w:rsid w:val="00337AD7"/>
    <w:rsid w:val="00337DD1"/>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0346"/>
    <w:rsid w:val="00350A1A"/>
    <w:rsid w:val="00351C58"/>
    <w:rsid w:val="00351CBE"/>
    <w:rsid w:val="0035216C"/>
    <w:rsid w:val="0035234F"/>
    <w:rsid w:val="00353098"/>
    <w:rsid w:val="0035349F"/>
    <w:rsid w:val="0035350E"/>
    <w:rsid w:val="00353694"/>
    <w:rsid w:val="00353EED"/>
    <w:rsid w:val="00355045"/>
    <w:rsid w:val="00355145"/>
    <w:rsid w:val="00355897"/>
    <w:rsid w:val="00355BCC"/>
    <w:rsid w:val="00356167"/>
    <w:rsid w:val="00356307"/>
    <w:rsid w:val="00356D0A"/>
    <w:rsid w:val="00356E98"/>
    <w:rsid w:val="00357744"/>
    <w:rsid w:val="0035789E"/>
    <w:rsid w:val="00360116"/>
    <w:rsid w:val="003603AA"/>
    <w:rsid w:val="00360B24"/>
    <w:rsid w:val="00360D00"/>
    <w:rsid w:val="0036235F"/>
    <w:rsid w:val="00362A7E"/>
    <w:rsid w:val="003633B5"/>
    <w:rsid w:val="00363672"/>
    <w:rsid w:val="00363DF6"/>
    <w:rsid w:val="00363E46"/>
    <w:rsid w:val="00365ABB"/>
    <w:rsid w:val="00365C2D"/>
    <w:rsid w:val="00365D2D"/>
    <w:rsid w:val="00365F1F"/>
    <w:rsid w:val="0036611B"/>
    <w:rsid w:val="00366C34"/>
    <w:rsid w:val="003677E2"/>
    <w:rsid w:val="003678B9"/>
    <w:rsid w:val="00367BAE"/>
    <w:rsid w:val="00367E81"/>
    <w:rsid w:val="00370594"/>
    <w:rsid w:val="0037110E"/>
    <w:rsid w:val="003715D1"/>
    <w:rsid w:val="003717D9"/>
    <w:rsid w:val="0037220C"/>
    <w:rsid w:val="00372410"/>
    <w:rsid w:val="00372571"/>
    <w:rsid w:val="00372C78"/>
    <w:rsid w:val="00372D21"/>
    <w:rsid w:val="00373028"/>
    <w:rsid w:val="00373627"/>
    <w:rsid w:val="00373935"/>
    <w:rsid w:val="003740DC"/>
    <w:rsid w:val="0037474A"/>
    <w:rsid w:val="00374E33"/>
    <w:rsid w:val="00375404"/>
    <w:rsid w:val="0037578B"/>
    <w:rsid w:val="00377325"/>
    <w:rsid w:val="00377519"/>
    <w:rsid w:val="00377817"/>
    <w:rsid w:val="0038020B"/>
    <w:rsid w:val="003802B5"/>
    <w:rsid w:val="003803EF"/>
    <w:rsid w:val="00380874"/>
    <w:rsid w:val="00380B58"/>
    <w:rsid w:val="00380CB1"/>
    <w:rsid w:val="00380E42"/>
    <w:rsid w:val="00381628"/>
    <w:rsid w:val="00381AB9"/>
    <w:rsid w:val="00381AD8"/>
    <w:rsid w:val="00381C7E"/>
    <w:rsid w:val="00382032"/>
    <w:rsid w:val="0038250D"/>
    <w:rsid w:val="003827FA"/>
    <w:rsid w:val="00382F02"/>
    <w:rsid w:val="00383895"/>
    <w:rsid w:val="00383AAD"/>
    <w:rsid w:val="00385879"/>
    <w:rsid w:val="00385CFB"/>
    <w:rsid w:val="0038685B"/>
    <w:rsid w:val="00386945"/>
    <w:rsid w:val="0038698D"/>
    <w:rsid w:val="0038735F"/>
    <w:rsid w:val="003877BD"/>
    <w:rsid w:val="00387DD9"/>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96B"/>
    <w:rsid w:val="0039510A"/>
    <w:rsid w:val="00395F76"/>
    <w:rsid w:val="00397260"/>
    <w:rsid w:val="00397D2F"/>
    <w:rsid w:val="00397DB9"/>
    <w:rsid w:val="00397DEE"/>
    <w:rsid w:val="00397EC6"/>
    <w:rsid w:val="003A075D"/>
    <w:rsid w:val="003A079A"/>
    <w:rsid w:val="003A11D6"/>
    <w:rsid w:val="003A1497"/>
    <w:rsid w:val="003A19BC"/>
    <w:rsid w:val="003A213B"/>
    <w:rsid w:val="003A2A91"/>
    <w:rsid w:val="003A2DC3"/>
    <w:rsid w:val="003A2DEB"/>
    <w:rsid w:val="003A3283"/>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B94"/>
    <w:rsid w:val="003B4D29"/>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19A"/>
    <w:rsid w:val="003D32A1"/>
    <w:rsid w:val="003D3623"/>
    <w:rsid w:val="003D3DB1"/>
    <w:rsid w:val="003D504D"/>
    <w:rsid w:val="003D5BF5"/>
    <w:rsid w:val="003D5D19"/>
    <w:rsid w:val="003D5E29"/>
    <w:rsid w:val="003D778E"/>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36E"/>
    <w:rsid w:val="003F0826"/>
    <w:rsid w:val="003F0A5D"/>
    <w:rsid w:val="003F1693"/>
    <w:rsid w:val="003F1912"/>
    <w:rsid w:val="003F19B6"/>
    <w:rsid w:val="003F1B84"/>
    <w:rsid w:val="003F1EB6"/>
    <w:rsid w:val="003F2356"/>
    <w:rsid w:val="003F2421"/>
    <w:rsid w:val="003F2656"/>
    <w:rsid w:val="003F315F"/>
    <w:rsid w:val="003F4194"/>
    <w:rsid w:val="003F4338"/>
    <w:rsid w:val="003F493D"/>
    <w:rsid w:val="003F52ED"/>
    <w:rsid w:val="003F54CB"/>
    <w:rsid w:val="003F6111"/>
    <w:rsid w:val="003F64B3"/>
    <w:rsid w:val="003F690E"/>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20775"/>
    <w:rsid w:val="00420880"/>
    <w:rsid w:val="00420D79"/>
    <w:rsid w:val="00420DFE"/>
    <w:rsid w:val="00421144"/>
    <w:rsid w:val="00421B15"/>
    <w:rsid w:val="004224AA"/>
    <w:rsid w:val="00422A6C"/>
    <w:rsid w:val="00422B19"/>
    <w:rsid w:val="00423FD7"/>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253"/>
    <w:rsid w:val="00431A5C"/>
    <w:rsid w:val="0043241E"/>
    <w:rsid w:val="0043289A"/>
    <w:rsid w:val="00433064"/>
    <w:rsid w:val="00433183"/>
    <w:rsid w:val="00433418"/>
    <w:rsid w:val="004334E4"/>
    <w:rsid w:val="00433B78"/>
    <w:rsid w:val="00433CAE"/>
    <w:rsid w:val="004340F1"/>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5DF"/>
    <w:rsid w:val="00452022"/>
    <w:rsid w:val="00452290"/>
    <w:rsid w:val="004537B3"/>
    <w:rsid w:val="0045393B"/>
    <w:rsid w:val="00453A51"/>
    <w:rsid w:val="00454AB9"/>
    <w:rsid w:val="00455AB2"/>
    <w:rsid w:val="00455E61"/>
    <w:rsid w:val="0045605F"/>
    <w:rsid w:val="004567CE"/>
    <w:rsid w:val="004567D7"/>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688"/>
    <w:rsid w:val="004657AA"/>
    <w:rsid w:val="00465EC7"/>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2DA"/>
    <w:rsid w:val="00474558"/>
    <w:rsid w:val="00474896"/>
    <w:rsid w:val="00474E6C"/>
    <w:rsid w:val="0047512A"/>
    <w:rsid w:val="00475AD5"/>
    <w:rsid w:val="00475BA8"/>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ED5"/>
    <w:rsid w:val="004852C4"/>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5227"/>
    <w:rsid w:val="004954B7"/>
    <w:rsid w:val="00495D28"/>
    <w:rsid w:val="00496238"/>
    <w:rsid w:val="0049636F"/>
    <w:rsid w:val="00496687"/>
    <w:rsid w:val="00496A4B"/>
    <w:rsid w:val="0049705A"/>
    <w:rsid w:val="00497761"/>
    <w:rsid w:val="00497D1A"/>
    <w:rsid w:val="004A009C"/>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6073"/>
    <w:rsid w:val="004C61EC"/>
    <w:rsid w:val="004C6938"/>
    <w:rsid w:val="004C71C2"/>
    <w:rsid w:val="004C7C07"/>
    <w:rsid w:val="004C7F52"/>
    <w:rsid w:val="004D095F"/>
    <w:rsid w:val="004D0A78"/>
    <w:rsid w:val="004D0C86"/>
    <w:rsid w:val="004D14E6"/>
    <w:rsid w:val="004D1E9D"/>
    <w:rsid w:val="004D21CF"/>
    <w:rsid w:val="004D2D9A"/>
    <w:rsid w:val="004D3E39"/>
    <w:rsid w:val="004D3E53"/>
    <w:rsid w:val="004D47C1"/>
    <w:rsid w:val="004D5624"/>
    <w:rsid w:val="004D654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4F8B"/>
    <w:rsid w:val="004F5359"/>
    <w:rsid w:val="004F6319"/>
    <w:rsid w:val="004F6360"/>
    <w:rsid w:val="004F63FC"/>
    <w:rsid w:val="004F6A38"/>
    <w:rsid w:val="004F7D7A"/>
    <w:rsid w:val="00500066"/>
    <w:rsid w:val="0050039D"/>
    <w:rsid w:val="00500DCC"/>
    <w:rsid w:val="00501656"/>
    <w:rsid w:val="00501718"/>
    <w:rsid w:val="00501955"/>
    <w:rsid w:val="005029F8"/>
    <w:rsid w:val="00503E90"/>
    <w:rsid w:val="00504245"/>
    <w:rsid w:val="005044B3"/>
    <w:rsid w:val="005047C3"/>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B04"/>
    <w:rsid w:val="00513FAB"/>
    <w:rsid w:val="00514C1F"/>
    <w:rsid w:val="00515277"/>
    <w:rsid w:val="005156A1"/>
    <w:rsid w:val="00515FAB"/>
    <w:rsid w:val="0051642A"/>
    <w:rsid w:val="00516440"/>
    <w:rsid w:val="00516825"/>
    <w:rsid w:val="0051737B"/>
    <w:rsid w:val="005173EB"/>
    <w:rsid w:val="00517CC9"/>
    <w:rsid w:val="00517CCF"/>
    <w:rsid w:val="00517F5D"/>
    <w:rsid w:val="00520156"/>
    <w:rsid w:val="005213D7"/>
    <w:rsid w:val="005216A0"/>
    <w:rsid w:val="005219EF"/>
    <w:rsid w:val="0052265A"/>
    <w:rsid w:val="0052299A"/>
    <w:rsid w:val="00522B39"/>
    <w:rsid w:val="00522BCC"/>
    <w:rsid w:val="00523BF3"/>
    <w:rsid w:val="00523DD2"/>
    <w:rsid w:val="00524096"/>
    <w:rsid w:val="005247AF"/>
    <w:rsid w:val="00524A48"/>
    <w:rsid w:val="00524AEF"/>
    <w:rsid w:val="00524BA9"/>
    <w:rsid w:val="00524BE9"/>
    <w:rsid w:val="0052502F"/>
    <w:rsid w:val="00525109"/>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0FBA"/>
    <w:rsid w:val="00531030"/>
    <w:rsid w:val="00531431"/>
    <w:rsid w:val="00531965"/>
    <w:rsid w:val="00531DCA"/>
    <w:rsid w:val="005326B2"/>
    <w:rsid w:val="00532E2B"/>
    <w:rsid w:val="00532F16"/>
    <w:rsid w:val="00533002"/>
    <w:rsid w:val="0053343A"/>
    <w:rsid w:val="005334B8"/>
    <w:rsid w:val="00533862"/>
    <w:rsid w:val="00533BE2"/>
    <w:rsid w:val="00535575"/>
    <w:rsid w:val="005356BC"/>
    <w:rsid w:val="00535B39"/>
    <w:rsid w:val="00535C78"/>
    <w:rsid w:val="00536608"/>
    <w:rsid w:val="005372C2"/>
    <w:rsid w:val="0053775B"/>
    <w:rsid w:val="00537AD9"/>
    <w:rsid w:val="00537AE3"/>
    <w:rsid w:val="00537F92"/>
    <w:rsid w:val="00537FC2"/>
    <w:rsid w:val="00540055"/>
    <w:rsid w:val="00540513"/>
    <w:rsid w:val="00541E59"/>
    <w:rsid w:val="00541E95"/>
    <w:rsid w:val="005428A9"/>
    <w:rsid w:val="005429F1"/>
    <w:rsid w:val="00542A7A"/>
    <w:rsid w:val="005431D5"/>
    <w:rsid w:val="005432DE"/>
    <w:rsid w:val="00543C20"/>
    <w:rsid w:val="0054457A"/>
    <w:rsid w:val="00544C40"/>
    <w:rsid w:val="0054511F"/>
    <w:rsid w:val="005459E8"/>
    <w:rsid w:val="005459F3"/>
    <w:rsid w:val="005475D7"/>
    <w:rsid w:val="00547B91"/>
    <w:rsid w:val="00547FC6"/>
    <w:rsid w:val="005502B3"/>
    <w:rsid w:val="005504B2"/>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A6A"/>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257"/>
    <w:rsid w:val="0058162A"/>
    <w:rsid w:val="005820AA"/>
    <w:rsid w:val="005823A3"/>
    <w:rsid w:val="00582E21"/>
    <w:rsid w:val="00582E35"/>
    <w:rsid w:val="00582E9B"/>
    <w:rsid w:val="005835E8"/>
    <w:rsid w:val="00583698"/>
    <w:rsid w:val="0058386E"/>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4B"/>
    <w:rsid w:val="005978BE"/>
    <w:rsid w:val="005A0006"/>
    <w:rsid w:val="005A05FA"/>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301"/>
    <w:rsid w:val="005B3761"/>
    <w:rsid w:val="005B3E0F"/>
    <w:rsid w:val="005B40EB"/>
    <w:rsid w:val="005B4C6C"/>
    <w:rsid w:val="005B4F67"/>
    <w:rsid w:val="005B5B32"/>
    <w:rsid w:val="005B5B37"/>
    <w:rsid w:val="005B5C2B"/>
    <w:rsid w:val="005B5D08"/>
    <w:rsid w:val="005B62AC"/>
    <w:rsid w:val="005B6565"/>
    <w:rsid w:val="005B6967"/>
    <w:rsid w:val="005C0826"/>
    <w:rsid w:val="005C0F19"/>
    <w:rsid w:val="005C1556"/>
    <w:rsid w:val="005C240D"/>
    <w:rsid w:val="005C2544"/>
    <w:rsid w:val="005C2B0C"/>
    <w:rsid w:val="005C2F54"/>
    <w:rsid w:val="005C3905"/>
    <w:rsid w:val="005C3BF3"/>
    <w:rsid w:val="005C3C61"/>
    <w:rsid w:val="005C3F0C"/>
    <w:rsid w:val="005C41C3"/>
    <w:rsid w:val="005C444C"/>
    <w:rsid w:val="005C46CC"/>
    <w:rsid w:val="005C48CC"/>
    <w:rsid w:val="005C4B6C"/>
    <w:rsid w:val="005C4D54"/>
    <w:rsid w:val="005C4F0A"/>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80B"/>
    <w:rsid w:val="005E0B91"/>
    <w:rsid w:val="005E0E29"/>
    <w:rsid w:val="005E15F9"/>
    <w:rsid w:val="005E17CD"/>
    <w:rsid w:val="005E1D19"/>
    <w:rsid w:val="005E1E92"/>
    <w:rsid w:val="005E2F8F"/>
    <w:rsid w:val="005E3379"/>
    <w:rsid w:val="005E3BE3"/>
    <w:rsid w:val="005E41C4"/>
    <w:rsid w:val="005E4876"/>
    <w:rsid w:val="005E4886"/>
    <w:rsid w:val="005E4A01"/>
    <w:rsid w:val="005E4B05"/>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293"/>
    <w:rsid w:val="006018CF"/>
    <w:rsid w:val="00601A53"/>
    <w:rsid w:val="00601FEC"/>
    <w:rsid w:val="0060228D"/>
    <w:rsid w:val="006029F4"/>
    <w:rsid w:val="00603237"/>
    <w:rsid w:val="006037A0"/>
    <w:rsid w:val="00603A7A"/>
    <w:rsid w:val="006046F5"/>
    <w:rsid w:val="00604802"/>
    <w:rsid w:val="006054B1"/>
    <w:rsid w:val="0060562F"/>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F88"/>
    <w:rsid w:val="00630281"/>
    <w:rsid w:val="00630C51"/>
    <w:rsid w:val="00630F43"/>
    <w:rsid w:val="006313B8"/>
    <w:rsid w:val="00631A73"/>
    <w:rsid w:val="00631E22"/>
    <w:rsid w:val="006322B9"/>
    <w:rsid w:val="00632C10"/>
    <w:rsid w:val="00632E69"/>
    <w:rsid w:val="0063303C"/>
    <w:rsid w:val="0063332D"/>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57CE5"/>
    <w:rsid w:val="006600CF"/>
    <w:rsid w:val="00661A57"/>
    <w:rsid w:val="00661F0F"/>
    <w:rsid w:val="006623B1"/>
    <w:rsid w:val="00663128"/>
    <w:rsid w:val="00663576"/>
    <w:rsid w:val="00663C1C"/>
    <w:rsid w:val="00664201"/>
    <w:rsid w:val="00664A15"/>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CE"/>
    <w:rsid w:val="00673305"/>
    <w:rsid w:val="00674283"/>
    <w:rsid w:val="00674B4A"/>
    <w:rsid w:val="00674C2A"/>
    <w:rsid w:val="00674CA3"/>
    <w:rsid w:val="0067513F"/>
    <w:rsid w:val="0067529A"/>
    <w:rsid w:val="0067597A"/>
    <w:rsid w:val="00676176"/>
    <w:rsid w:val="006763A3"/>
    <w:rsid w:val="00677B65"/>
    <w:rsid w:val="00677F5B"/>
    <w:rsid w:val="0068013C"/>
    <w:rsid w:val="00680506"/>
    <w:rsid w:val="00680844"/>
    <w:rsid w:val="00680FB9"/>
    <w:rsid w:val="006817A8"/>
    <w:rsid w:val="0068257B"/>
    <w:rsid w:val="00683452"/>
    <w:rsid w:val="00683EF4"/>
    <w:rsid w:val="006840DC"/>
    <w:rsid w:val="00685097"/>
    <w:rsid w:val="006852B5"/>
    <w:rsid w:val="0068536B"/>
    <w:rsid w:val="00685ACA"/>
    <w:rsid w:val="006862BA"/>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5B6C"/>
    <w:rsid w:val="00696771"/>
    <w:rsid w:val="006967D5"/>
    <w:rsid w:val="00696A2E"/>
    <w:rsid w:val="00696CFE"/>
    <w:rsid w:val="00697138"/>
    <w:rsid w:val="00697225"/>
    <w:rsid w:val="00697376"/>
    <w:rsid w:val="00697635"/>
    <w:rsid w:val="00697662"/>
    <w:rsid w:val="00697F77"/>
    <w:rsid w:val="006A0FE3"/>
    <w:rsid w:val="006A12E8"/>
    <w:rsid w:val="006A155B"/>
    <w:rsid w:val="006A1571"/>
    <w:rsid w:val="006A1D27"/>
    <w:rsid w:val="006A2602"/>
    <w:rsid w:val="006A2F0C"/>
    <w:rsid w:val="006A323F"/>
    <w:rsid w:val="006A37C5"/>
    <w:rsid w:val="006A3C90"/>
    <w:rsid w:val="006A3D7D"/>
    <w:rsid w:val="006A4081"/>
    <w:rsid w:val="006A4C36"/>
    <w:rsid w:val="006A508E"/>
    <w:rsid w:val="006A5AA7"/>
    <w:rsid w:val="006A5C8B"/>
    <w:rsid w:val="006A6D6E"/>
    <w:rsid w:val="006A73E0"/>
    <w:rsid w:val="006A7FAA"/>
    <w:rsid w:val="006B010D"/>
    <w:rsid w:val="006B03FD"/>
    <w:rsid w:val="006B0613"/>
    <w:rsid w:val="006B10F9"/>
    <w:rsid w:val="006B12E8"/>
    <w:rsid w:val="006B1EFB"/>
    <w:rsid w:val="006B2504"/>
    <w:rsid w:val="006B2968"/>
    <w:rsid w:val="006B37A5"/>
    <w:rsid w:val="006B38B6"/>
    <w:rsid w:val="006B38FB"/>
    <w:rsid w:val="006B39D5"/>
    <w:rsid w:val="006B3D8A"/>
    <w:rsid w:val="006B50A3"/>
    <w:rsid w:val="006B50FB"/>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3923"/>
    <w:rsid w:val="006D44A7"/>
    <w:rsid w:val="006D4A50"/>
    <w:rsid w:val="006D4C65"/>
    <w:rsid w:val="006D5DB3"/>
    <w:rsid w:val="006D5F4E"/>
    <w:rsid w:val="006D6567"/>
    <w:rsid w:val="006D683F"/>
    <w:rsid w:val="006D6BB6"/>
    <w:rsid w:val="006D6C36"/>
    <w:rsid w:val="006D6FA6"/>
    <w:rsid w:val="006D7EAF"/>
    <w:rsid w:val="006D7FB5"/>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C1E"/>
    <w:rsid w:val="006E51BC"/>
    <w:rsid w:val="006E52AE"/>
    <w:rsid w:val="006E62D1"/>
    <w:rsid w:val="006E6A4D"/>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7002B6"/>
    <w:rsid w:val="0070046B"/>
    <w:rsid w:val="00701040"/>
    <w:rsid w:val="007011A6"/>
    <w:rsid w:val="0070122C"/>
    <w:rsid w:val="0070146E"/>
    <w:rsid w:val="007017F9"/>
    <w:rsid w:val="0070197C"/>
    <w:rsid w:val="00701CE9"/>
    <w:rsid w:val="00701DE6"/>
    <w:rsid w:val="00702661"/>
    <w:rsid w:val="007027C0"/>
    <w:rsid w:val="00702F7A"/>
    <w:rsid w:val="00703434"/>
    <w:rsid w:val="00704315"/>
    <w:rsid w:val="00704895"/>
    <w:rsid w:val="00704C46"/>
    <w:rsid w:val="00705478"/>
    <w:rsid w:val="00705AA4"/>
    <w:rsid w:val="00706196"/>
    <w:rsid w:val="00706B8F"/>
    <w:rsid w:val="00706C50"/>
    <w:rsid w:val="00707170"/>
    <w:rsid w:val="007073E1"/>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5151"/>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1046"/>
    <w:rsid w:val="0073166E"/>
    <w:rsid w:val="00732916"/>
    <w:rsid w:val="007329B7"/>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746"/>
    <w:rsid w:val="00737DA1"/>
    <w:rsid w:val="00740F63"/>
    <w:rsid w:val="00741532"/>
    <w:rsid w:val="00741C15"/>
    <w:rsid w:val="00741D8B"/>
    <w:rsid w:val="007432B6"/>
    <w:rsid w:val="00744002"/>
    <w:rsid w:val="00744091"/>
    <w:rsid w:val="0074531E"/>
    <w:rsid w:val="007458F9"/>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B09"/>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79"/>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08F"/>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724"/>
    <w:rsid w:val="00793D0F"/>
    <w:rsid w:val="00793E4E"/>
    <w:rsid w:val="00793F0D"/>
    <w:rsid w:val="0079406A"/>
    <w:rsid w:val="0079467D"/>
    <w:rsid w:val="00794B54"/>
    <w:rsid w:val="00794B7B"/>
    <w:rsid w:val="007950F4"/>
    <w:rsid w:val="0079584B"/>
    <w:rsid w:val="00795C18"/>
    <w:rsid w:val="00795D7E"/>
    <w:rsid w:val="00795E21"/>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B7D0D"/>
    <w:rsid w:val="007C0B53"/>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404"/>
    <w:rsid w:val="007C5509"/>
    <w:rsid w:val="007C62FA"/>
    <w:rsid w:val="007C632D"/>
    <w:rsid w:val="007C688C"/>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69C3"/>
    <w:rsid w:val="007D7043"/>
    <w:rsid w:val="007D7129"/>
    <w:rsid w:val="007D7BC2"/>
    <w:rsid w:val="007D7E31"/>
    <w:rsid w:val="007E02DA"/>
    <w:rsid w:val="007E0F12"/>
    <w:rsid w:val="007E113F"/>
    <w:rsid w:val="007E1D97"/>
    <w:rsid w:val="007E2A05"/>
    <w:rsid w:val="007E33CE"/>
    <w:rsid w:val="007E3464"/>
    <w:rsid w:val="007E3D37"/>
    <w:rsid w:val="007E3DAD"/>
    <w:rsid w:val="007E3FBC"/>
    <w:rsid w:val="007E4A86"/>
    <w:rsid w:val="007E5389"/>
    <w:rsid w:val="007E5770"/>
    <w:rsid w:val="007E64C4"/>
    <w:rsid w:val="007E6AE6"/>
    <w:rsid w:val="007F0578"/>
    <w:rsid w:val="007F09CD"/>
    <w:rsid w:val="007F0B03"/>
    <w:rsid w:val="007F0CDE"/>
    <w:rsid w:val="007F1B82"/>
    <w:rsid w:val="007F1F51"/>
    <w:rsid w:val="007F2773"/>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06"/>
    <w:rsid w:val="00803972"/>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1B"/>
    <w:rsid w:val="00810821"/>
    <w:rsid w:val="0081198E"/>
    <w:rsid w:val="00811F24"/>
    <w:rsid w:val="0081261C"/>
    <w:rsid w:val="008135DF"/>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32C"/>
    <w:rsid w:val="00825E89"/>
    <w:rsid w:val="00825F4F"/>
    <w:rsid w:val="00826265"/>
    <w:rsid w:val="008263B8"/>
    <w:rsid w:val="0082641F"/>
    <w:rsid w:val="008264C4"/>
    <w:rsid w:val="008267AC"/>
    <w:rsid w:val="008267F3"/>
    <w:rsid w:val="00826F17"/>
    <w:rsid w:val="00827E13"/>
    <w:rsid w:val="00830D64"/>
    <w:rsid w:val="00831E40"/>
    <w:rsid w:val="0083297D"/>
    <w:rsid w:val="00832D8B"/>
    <w:rsid w:val="00833D87"/>
    <w:rsid w:val="00833E42"/>
    <w:rsid w:val="00834397"/>
    <w:rsid w:val="00834EFB"/>
    <w:rsid w:val="008354A7"/>
    <w:rsid w:val="00835706"/>
    <w:rsid w:val="00835F5B"/>
    <w:rsid w:val="00835F9D"/>
    <w:rsid w:val="008364FC"/>
    <w:rsid w:val="00836AB0"/>
    <w:rsid w:val="008376E7"/>
    <w:rsid w:val="008378F3"/>
    <w:rsid w:val="008403E1"/>
    <w:rsid w:val="0084074B"/>
    <w:rsid w:val="0084113F"/>
    <w:rsid w:val="00841315"/>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F6C"/>
    <w:rsid w:val="00851FC2"/>
    <w:rsid w:val="00851FC4"/>
    <w:rsid w:val="00852707"/>
    <w:rsid w:val="00853179"/>
    <w:rsid w:val="00853377"/>
    <w:rsid w:val="008535BB"/>
    <w:rsid w:val="00853673"/>
    <w:rsid w:val="008538C7"/>
    <w:rsid w:val="008543C7"/>
    <w:rsid w:val="008549AA"/>
    <w:rsid w:val="00854B2F"/>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836"/>
    <w:rsid w:val="00863899"/>
    <w:rsid w:val="00863D04"/>
    <w:rsid w:val="00863F05"/>
    <w:rsid w:val="00865AD2"/>
    <w:rsid w:val="00865EC0"/>
    <w:rsid w:val="00865ECC"/>
    <w:rsid w:val="0086797B"/>
    <w:rsid w:val="00870DBA"/>
    <w:rsid w:val="00870FA0"/>
    <w:rsid w:val="0087171E"/>
    <w:rsid w:val="00871A56"/>
    <w:rsid w:val="00871FBF"/>
    <w:rsid w:val="00872A5B"/>
    <w:rsid w:val="00872C86"/>
    <w:rsid w:val="00873C05"/>
    <w:rsid w:val="008749A2"/>
    <w:rsid w:val="00874A41"/>
    <w:rsid w:val="008769AE"/>
    <w:rsid w:val="00876D56"/>
    <w:rsid w:val="0087710F"/>
    <w:rsid w:val="00877712"/>
    <w:rsid w:val="00877F4B"/>
    <w:rsid w:val="008801A5"/>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4C20"/>
    <w:rsid w:val="00895463"/>
    <w:rsid w:val="00895C2D"/>
    <w:rsid w:val="00895C33"/>
    <w:rsid w:val="0089602A"/>
    <w:rsid w:val="00896AB5"/>
    <w:rsid w:val="00896B1C"/>
    <w:rsid w:val="00897280"/>
    <w:rsid w:val="008978A5"/>
    <w:rsid w:val="008A026E"/>
    <w:rsid w:val="008A0B1B"/>
    <w:rsid w:val="008A1DCE"/>
    <w:rsid w:val="008A1FFA"/>
    <w:rsid w:val="008A2162"/>
    <w:rsid w:val="008A2E6D"/>
    <w:rsid w:val="008A2F27"/>
    <w:rsid w:val="008A3207"/>
    <w:rsid w:val="008A348D"/>
    <w:rsid w:val="008A3E80"/>
    <w:rsid w:val="008A3E98"/>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B00D7"/>
    <w:rsid w:val="008B026B"/>
    <w:rsid w:val="008B0906"/>
    <w:rsid w:val="008B0BA6"/>
    <w:rsid w:val="008B0C90"/>
    <w:rsid w:val="008B2DD4"/>
    <w:rsid w:val="008B3350"/>
    <w:rsid w:val="008B3ADC"/>
    <w:rsid w:val="008B3EB8"/>
    <w:rsid w:val="008B533F"/>
    <w:rsid w:val="008B58A1"/>
    <w:rsid w:val="008B5AE9"/>
    <w:rsid w:val="008B5D57"/>
    <w:rsid w:val="008B62ED"/>
    <w:rsid w:val="008B6908"/>
    <w:rsid w:val="008B7AAB"/>
    <w:rsid w:val="008C015B"/>
    <w:rsid w:val="008C0244"/>
    <w:rsid w:val="008C089E"/>
    <w:rsid w:val="008C0B69"/>
    <w:rsid w:val="008C0B8C"/>
    <w:rsid w:val="008C0D39"/>
    <w:rsid w:val="008C0D80"/>
    <w:rsid w:val="008C0F1C"/>
    <w:rsid w:val="008C2E80"/>
    <w:rsid w:val="008C349B"/>
    <w:rsid w:val="008C4225"/>
    <w:rsid w:val="008C4578"/>
    <w:rsid w:val="008C4738"/>
    <w:rsid w:val="008C4E0D"/>
    <w:rsid w:val="008C4FD7"/>
    <w:rsid w:val="008C5389"/>
    <w:rsid w:val="008C5BA7"/>
    <w:rsid w:val="008C5D00"/>
    <w:rsid w:val="008C5D4A"/>
    <w:rsid w:val="008C6081"/>
    <w:rsid w:val="008C6939"/>
    <w:rsid w:val="008C7BDA"/>
    <w:rsid w:val="008D0374"/>
    <w:rsid w:val="008D0410"/>
    <w:rsid w:val="008D07A4"/>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B81"/>
    <w:rsid w:val="008E17A7"/>
    <w:rsid w:val="008E1A91"/>
    <w:rsid w:val="008E1B1F"/>
    <w:rsid w:val="008E1B2C"/>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226A"/>
    <w:rsid w:val="008F3043"/>
    <w:rsid w:val="008F38F3"/>
    <w:rsid w:val="008F3D11"/>
    <w:rsid w:val="008F3E72"/>
    <w:rsid w:val="008F3F54"/>
    <w:rsid w:val="008F4492"/>
    <w:rsid w:val="008F48E3"/>
    <w:rsid w:val="008F4AE1"/>
    <w:rsid w:val="008F5D63"/>
    <w:rsid w:val="008F6327"/>
    <w:rsid w:val="008F63F8"/>
    <w:rsid w:val="008F741F"/>
    <w:rsid w:val="008F74C4"/>
    <w:rsid w:val="008F760B"/>
    <w:rsid w:val="008F7858"/>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071F2"/>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A1F"/>
    <w:rsid w:val="00915E97"/>
    <w:rsid w:val="009179A1"/>
    <w:rsid w:val="00917B44"/>
    <w:rsid w:val="009208CE"/>
    <w:rsid w:val="00920A12"/>
    <w:rsid w:val="00920FEE"/>
    <w:rsid w:val="009210BC"/>
    <w:rsid w:val="009210CF"/>
    <w:rsid w:val="009214C0"/>
    <w:rsid w:val="00921E61"/>
    <w:rsid w:val="00921EBB"/>
    <w:rsid w:val="00922307"/>
    <w:rsid w:val="00922A1D"/>
    <w:rsid w:val="00922CB2"/>
    <w:rsid w:val="00923165"/>
    <w:rsid w:val="00923508"/>
    <w:rsid w:val="009241A0"/>
    <w:rsid w:val="00924300"/>
    <w:rsid w:val="00924C4F"/>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0C4E"/>
    <w:rsid w:val="00931382"/>
    <w:rsid w:val="00931EE7"/>
    <w:rsid w:val="009324A2"/>
    <w:rsid w:val="009332CF"/>
    <w:rsid w:val="00933861"/>
    <w:rsid w:val="00933A20"/>
    <w:rsid w:val="00934C22"/>
    <w:rsid w:val="00936AC5"/>
    <w:rsid w:val="00936B83"/>
    <w:rsid w:val="00936E7E"/>
    <w:rsid w:val="00936F55"/>
    <w:rsid w:val="00937127"/>
    <w:rsid w:val="009371F6"/>
    <w:rsid w:val="00937B88"/>
    <w:rsid w:val="00937C78"/>
    <w:rsid w:val="00937D76"/>
    <w:rsid w:val="00937F2F"/>
    <w:rsid w:val="00940083"/>
    <w:rsid w:val="00940676"/>
    <w:rsid w:val="00940B44"/>
    <w:rsid w:val="00940E1B"/>
    <w:rsid w:val="009419C9"/>
    <w:rsid w:val="00941A95"/>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57BBB"/>
    <w:rsid w:val="00960314"/>
    <w:rsid w:val="009603F3"/>
    <w:rsid w:val="00960901"/>
    <w:rsid w:val="009609EC"/>
    <w:rsid w:val="0096115B"/>
    <w:rsid w:val="0096183A"/>
    <w:rsid w:val="009619C4"/>
    <w:rsid w:val="009630C5"/>
    <w:rsid w:val="00963A95"/>
    <w:rsid w:val="00964094"/>
    <w:rsid w:val="009643C6"/>
    <w:rsid w:val="00964452"/>
    <w:rsid w:val="009649F6"/>
    <w:rsid w:val="00965186"/>
    <w:rsid w:val="00965424"/>
    <w:rsid w:val="0096561B"/>
    <w:rsid w:val="009657D9"/>
    <w:rsid w:val="00965B04"/>
    <w:rsid w:val="00966702"/>
    <w:rsid w:val="00966F3E"/>
    <w:rsid w:val="009675B8"/>
    <w:rsid w:val="00967802"/>
    <w:rsid w:val="009705A2"/>
    <w:rsid w:val="00970695"/>
    <w:rsid w:val="00970978"/>
    <w:rsid w:val="00971F70"/>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64A"/>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947"/>
    <w:rsid w:val="00995BF0"/>
    <w:rsid w:val="00995CFB"/>
    <w:rsid w:val="00996E25"/>
    <w:rsid w:val="0099722E"/>
    <w:rsid w:val="009973A3"/>
    <w:rsid w:val="009978F5"/>
    <w:rsid w:val="009A03AD"/>
    <w:rsid w:val="009A04F0"/>
    <w:rsid w:val="009A050E"/>
    <w:rsid w:val="009A0C49"/>
    <w:rsid w:val="009A0F36"/>
    <w:rsid w:val="009A0FD6"/>
    <w:rsid w:val="009A15F1"/>
    <w:rsid w:val="009A1960"/>
    <w:rsid w:val="009A1A7B"/>
    <w:rsid w:val="009A1BB1"/>
    <w:rsid w:val="009A1DD2"/>
    <w:rsid w:val="009A3A4D"/>
    <w:rsid w:val="009A3E4E"/>
    <w:rsid w:val="009A4206"/>
    <w:rsid w:val="009A42A4"/>
    <w:rsid w:val="009A447B"/>
    <w:rsid w:val="009A4CDA"/>
    <w:rsid w:val="009A4D54"/>
    <w:rsid w:val="009A5AD2"/>
    <w:rsid w:val="009A5CB3"/>
    <w:rsid w:val="009A5D33"/>
    <w:rsid w:val="009A614E"/>
    <w:rsid w:val="009A6260"/>
    <w:rsid w:val="009A6AD9"/>
    <w:rsid w:val="009A7501"/>
    <w:rsid w:val="009A7708"/>
    <w:rsid w:val="009A7805"/>
    <w:rsid w:val="009A7996"/>
    <w:rsid w:val="009B154A"/>
    <w:rsid w:val="009B17D6"/>
    <w:rsid w:val="009B1D62"/>
    <w:rsid w:val="009B24A6"/>
    <w:rsid w:val="009B2991"/>
    <w:rsid w:val="009B32AE"/>
    <w:rsid w:val="009B3522"/>
    <w:rsid w:val="009B364C"/>
    <w:rsid w:val="009B379A"/>
    <w:rsid w:val="009B37A5"/>
    <w:rsid w:val="009B3BFE"/>
    <w:rsid w:val="009B3DE6"/>
    <w:rsid w:val="009B4700"/>
    <w:rsid w:val="009B4E42"/>
    <w:rsid w:val="009B5A90"/>
    <w:rsid w:val="009B6511"/>
    <w:rsid w:val="009B72FB"/>
    <w:rsid w:val="009B74E8"/>
    <w:rsid w:val="009B7E03"/>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1710"/>
    <w:rsid w:val="009D173E"/>
    <w:rsid w:val="009D22C1"/>
    <w:rsid w:val="009D30DD"/>
    <w:rsid w:val="009D3635"/>
    <w:rsid w:val="009D374F"/>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2A9"/>
    <w:rsid w:val="009E5310"/>
    <w:rsid w:val="009E6151"/>
    <w:rsid w:val="009E662A"/>
    <w:rsid w:val="009E67B8"/>
    <w:rsid w:val="009E6978"/>
    <w:rsid w:val="009E6AF4"/>
    <w:rsid w:val="009E6D6C"/>
    <w:rsid w:val="009E6FF2"/>
    <w:rsid w:val="009E7066"/>
    <w:rsid w:val="009E718D"/>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1FBD"/>
    <w:rsid w:val="00A0227B"/>
    <w:rsid w:val="00A02385"/>
    <w:rsid w:val="00A02732"/>
    <w:rsid w:val="00A02AFE"/>
    <w:rsid w:val="00A02FC2"/>
    <w:rsid w:val="00A037A5"/>
    <w:rsid w:val="00A0393B"/>
    <w:rsid w:val="00A0620C"/>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528A"/>
    <w:rsid w:val="00A15513"/>
    <w:rsid w:val="00A15587"/>
    <w:rsid w:val="00A1578C"/>
    <w:rsid w:val="00A15AE4"/>
    <w:rsid w:val="00A16A02"/>
    <w:rsid w:val="00A16F73"/>
    <w:rsid w:val="00A16F9A"/>
    <w:rsid w:val="00A17247"/>
    <w:rsid w:val="00A20228"/>
    <w:rsid w:val="00A20313"/>
    <w:rsid w:val="00A207D0"/>
    <w:rsid w:val="00A20E5C"/>
    <w:rsid w:val="00A210DF"/>
    <w:rsid w:val="00A2151A"/>
    <w:rsid w:val="00A21BEA"/>
    <w:rsid w:val="00A22BB3"/>
    <w:rsid w:val="00A24193"/>
    <w:rsid w:val="00A24BFF"/>
    <w:rsid w:val="00A250F9"/>
    <w:rsid w:val="00A25A6E"/>
    <w:rsid w:val="00A25C8D"/>
    <w:rsid w:val="00A25FD1"/>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31D3"/>
    <w:rsid w:val="00A432A3"/>
    <w:rsid w:val="00A4340E"/>
    <w:rsid w:val="00A43F72"/>
    <w:rsid w:val="00A4410A"/>
    <w:rsid w:val="00A447CC"/>
    <w:rsid w:val="00A4489F"/>
    <w:rsid w:val="00A44ECE"/>
    <w:rsid w:val="00A45256"/>
    <w:rsid w:val="00A45407"/>
    <w:rsid w:val="00A46CB2"/>
    <w:rsid w:val="00A47119"/>
    <w:rsid w:val="00A47290"/>
    <w:rsid w:val="00A47905"/>
    <w:rsid w:val="00A479D9"/>
    <w:rsid w:val="00A508EC"/>
    <w:rsid w:val="00A50A3B"/>
    <w:rsid w:val="00A512E8"/>
    <w:rsid w:val="00A51E7A"/>
    <w:rsid w:val="00A524C1"/>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EBE"/>
    <w:rsid w:val="00A8022B"/>
    <w:rsid w:val="00A80EBE"/>
    <w:rsid w:val="00A8104B"/>
    <w:rsid w:val="00A8105E"/>
    <w:rsid w:val="00A81BCB"/>
    <w:rsid w:val="00A82B09"/>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3958"/>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216"/>
    <w:rsid w:val="00AA2469"/>
    <w:rsid w:val="00AA2EDA"/>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9D4"/>
    <w:rsid w:val="00AB1A50"/>
    <w:rsid w:val="00AB1B90"/>
    <w:rsid w:val="00AB1FEA"/>
    <w:rsid w:val="00AB21C3"/>
    <w:rsid w:val="00AB247E"/>
    <w:rsid w:val="00AB25DF"/>
    <w:rsid w:val="00AB266B"/>
    <w:rsid w:val="00AB32E1"/>
    <w:rsid w:val="00AB3926"/>
    <w:rsid w:val="00AB3AFD"/>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1DAB"/>
    <w:rsid w:val="00AD2007"/>
    <w:rsid w:val="00AD2579"/>
    <w:rsid w:val="00AD284D"/>
    <w:rsid w:val="00AD2C1B"/>
    <w:rsid w:val="00AD2C4A"/>
    <w:rsid w:val="00AD43B6"/>
    <w:rsid w:val="00AD5056"/>
    <w:rsid w:val="00AD54EE"/>
    <w:rsid w:val="00AD5574"/>
    <w:rsid w:val="00AD57F1"/>
    <w:rsid w:val="00AD5EB2"/>
    <w:rsid w:val="00AD61E9"/>
    <w:rsid w:val="00AD65BD"/>
    <w:rsid w:val="00AD6E7F"/>
    <w:rsid w:val="00AD7569"/>
    <w:rsid w:val="00AD77E8"/>
    <w:rsid w:val="00AD7860"/>
    <w:rsid w:val="00AD7C4C"/>
    <w:rsid w:val="00AE00CB"/>
    <w:rsid w:val="00AE10A9"/>
    <w:rsid w:val="00AE1538"/>
    <w:rsid w:val="00AE17CB"/>
    <w:rsid w:val="00AE1ECC"/>
    <w:rsid w:val="00AE2AA3"/>
    <w:rsid w:val="00AE2DAA"/>
    <w:rsid w:val="00AE2EF3"/>
    <w:rsid w:val="00AE311B"/>
    <w:rsid w:val="00AE3AFE"/>
    <w:rsid w:val="00AE3BCE"/>
    <w:rsid w:val="00AE3D55"/>
    <w:rsid w:val="00AE44EF"/>
    <w:rsid w:val="00AE4DB0"/>
    <w:rsid w:val="00AE4DB2"/>
    <w:rsid w:val="00AE5786"/>
    <w:rsid w:val="00AE583D"/>
    <w:rsid w:val="00AE5AD4"/>
    <w:rsid w:val="00AE5CA2"/>
    <w:rsid w:val="00AE5F54"/>
    <w:rsid w:val="00AE65A4"/>
    <w:rsid w:val="00AE6FA9"/>
    <w:rsid w:val="00AF00CB"/>
    <w:rsid w:val="00AF02C7"/>
    <w:rsid w:val="00AF067B"/>
    <w:rsid w:val="00AF07B6"/>
    <w:rsid w:val="00AF1459"/>
    <w:rsid w:val="00AF17A0"/>
    <w:rsid w:val="00AF1F03"/>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CAC"/>
    <w:rsid w:val="00AF72E1"/>
    <w:rsid w:val="00AF748D"/>
    <w:rsid w:val="00AF7519"/>
    <w:rsid w:val="00AF7527"/>
    <w:rsid w:val="00AF7C5B"/>
    <w:rsid w:val="00AF7D74"/>
    <w:rsid w:val="00AF7F2D"/>
    <w:rsid w:val="00B012CD"/>
    <w:rsid w:val="00B01389"/>
    <w:rsid w:val="00B01885"/>
    <w:rsid w:val="00B02964"/>
    <w:rsid w:val="00B02E69"/>
    <w:rsid w:val="00B04106"/>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00CB"/>
    <w:rsid w:val="00B2195D"/>
    <w:rsid w:val="00B21D98"/>
    <w:rsid w:val="00B22628"/>
    <w:rsid w:val="00B22D7E"/>
    <w:rsid w:val="00B22E9C"/>
    <w:rsid w:val="00B2307F"/>
    <w:rsid w:val="00B23169"/>
    <w:rsid w:val="00B238A3"/>
    <w:rsid w:val="00B23B04"/>
    <w:rsid w:val="00B2404D"/>
    <w:rsid w:val="00B24248"/>
    <w:rsid w:val="00B24455"/>
    <w:rsid w:val="00B24A85"/>
    <w:rsid w:val="00B250BD"/>
    <w:rsid w:val="00B2641B"/>
    <w:rsid w:val="00B26598"/>
    <w:rsid w:val="00B26FCA"/>
    <w:rsid w:val="00B2796F"/>
    <w:rsid w:val="00B27975"/>
    <w:rsid w:val="00B27FCE"/>
    <w:rsid w:val="00B30B12"/>
    <w:rsid w:val="00B30B78"/>
    <w:rsid w:val="00B3193D"/>
    <w:rsid w:val="00B3193E"/>
    <w:rsid w:val="00B31A1B"/>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6E0D"/>
    <w:rsid w:val="00B37207"/>
    <w:rsid w:val="00B3731C"/>
    <w:rsid w:val="00B37AE3"/>
    <w:rsid w:val="00B37C50"/>
    <w:rsid w:val="00B40FBB"/>
    <w:rsid w:val="00B41165"/>
    <w:rsid w:val="00B415FF"/>
    <w:rsid w:val="00B41D2D"/>
    <w:rsid w:val="00B4304F"/>
    <w:rsid w:val="00B43578"/>
    <w:rsid w:val="00B44170"/>
    <w:rsid w:val="00B44CE0"/>
    <w:rsid w:val="00B44E73"/>
    <w:rsid w:val="00B455C4"/>
    <w:rsid w:val="00B458CF"/>
    <w:rsid w:val="00B45D1D"/>
    <w:rsid w:val="00B46793"/>
    <w:rsid w:val="00B46B68"/>
    <w:rsid w:val="00B506FF"/>
    <w:rsid w:val="00B5104C"/>
    <w:rsid w:val="00B5187D"/>
    <w:rsid w:val="00B51C54"/>
    <w:rsid w:val="00B5209F"/>
    <w:rsid w:val="00B522FD"/>
    <w:rsid w:val="00B52E09"/>
    <w:rsid w:val="00B532D9"/>
    <w:rsid w:val="00B534D5"/>
    <w:rsid w:val="00B53AC7"/>
    <w:rsid w:val="00B544E6"/>
    <w:rsid w:val="00B54FDA"/>
    <w:rsid w:val="00B55076"/>
    <w:rsid w:val="00B55A03"/>
    <w:rsid w:val="00B55B93"/>
    <w:rsid w:val="00B55C66"/>
    <w:rsid w:val="00B5630E"/>
    <w:rsid w:val="00B578F9"/>
    <w:rsid w:val="00B600EA"/>
    <w:rsid w:val="00B605E4"/>
    <w:rsid w:val="00B60BA6"/>
    <w:rsid w:val="00B614AE"/>
    <w:rsid w:val="00B6211A"/>
    <w:rsid w:val="00B62161"/>
    <w:rsid w:val="00B62509"/>
    <w:rsid w:val="00B629B5"/>
    <w:rsid w:val="00B62F74"/>
    <w:rsid w:val="00B63476"/>
    <w:rsid w:val="00B63B22"/>
    <w:rsid w:val="00B643BC"/>
    <w:rsid w:val="00B64548"/>
    <w:rsid w:val="00B64A3E"/>
    <w:rsid w:val="00B64CC5"/>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4D3"/>
    <w:rsid w:val="00B74879"/>
    <w:rsid w:val="00B74ADA"/>
    <w:rsid w:val="00B74C97"/>
    <w:rsid w:val="00B74E20"/>
    <w:rsid w:val="00B75CF6"/>
    <w:rsid w:val="00B75E78"/>
    <w:rsid w:val="00B764A6"/>
    <w:rsid w:val="00B765CC"/>
    <w:rsid w:val="00B766D9"/>
    <w:rsid w:val="00B76852"/>
    <w:rsid w:val="00B769EF"/>
    <w:rsid w:val="00B76BB5"/>
    <w:rsid w:val="00B76D93"/>
    <w:rsid w:val="00B76F7D"/>
    <w:rsid w:val="00B77359"/>
    <w:rsid w:val="00B80466"/>
    <w:rsid w:val="00B80BCC"/>
    <w:rsid w:val="00B80C25"/>
    <w:rsid w:val="00B80CB1"/>
    <w:rsid w:val="00B80E51"/>
    <w:rsid w:val="00B80F18"/>
    <w:rsid w:val="00B81247"/>
    <w:rsid w:val="00B813C9"/>
    <w:rsid w:val="00B81F3C"/>
    <w:rsid w:val="00B82028"/>
    <w:rsid w:val="00B83767"/>
    <w:rsid w:val="00B83AEC"/>
    <w:rsid w:val="00B84048"/>
    <w:rsid w:val="00B8479E"/>
    <w:rsid w:val="00B84D83"/>
    <w:rsid w:val="00B8526A"/>
    <w:rsid w:val="00B8527E"/>
    <w:rsid w:val="00B85530"/>
    <w:rsid w:val="00B85C44"/>
    <w:rsid w:val="00B85EEB"/>
    <w:rsid w:val="00B8642B"/>
    <w:rsid w:val="00B868D8"/>
    <w:rsid w:val="00B87966"/>
    <w:rsid w:val="00B87EE9"/>
    <w:rsid w:val="00B907E5"/>
    <w:rsid w:val="00B90B0F"/>
    <w:rsid w:val="00B90CF7"/>
    <w:rsid w:val="00B90EA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577"/>
    <w:rsid w:val="00BB66DA"/>
    <w:rsid w:val="00BB6735"/>
    <w:rsid w:val="00BB7331"/>
    <w:rsid w:val="00BB76DC"/>
    <w:rsid w:val="00BB7B4F"/>
    <w:rsid w:val="00BC0EF3"/>
    <w:rsid w:val="00BC1526"/>
    <w:rsid w:val="00BC1879"/>
    <w:rsid w:val="00BC2E8B"/>
    <w:rsid w:val="00BC3693"/>
    <w:rsid w:val="00BC378E"/>
    <w:rsid w:val="00BC4B55"/>
    <w:rsid w:val="00BC4B86"/>
    <w:rsid w:val="00BC5257"/>
    <w:rsid w:val="00BC5B88"/>
    <w:rsid w:val="00BC622F"/>
    <w:rsid w:val="00BC6656"/>
    <w:rsid w:val="00BC66DB"/>
    <w:rsid w:val="00BC6ABE"/>
    <w:rsid w:val="00BC6F2B"/>
    <w:rsid w:val="00BC7917"/>
    <w:rsid w:val="00BC7941"/>
    <w:rsid w:val="00BD05C4"/>
    <w:rsid w:val="00BD0A37"/>
    <w:rsid w:val="00BD2146"/>
    <w:rsid w:val="00BD2360"/>
    <w:rsid w:val="00BD26CD"/>
    <w:rsid w:val="00BD2D40"/>
    <w:rsid w:val="00BD2EFA"/>
    <w:rsid w:val="00BD2F41"/>
    <w:rsid w:val="00BD38D0"/>
    <w:rsid w:val="00BD39F5"/>
    <w:rsid w:val="00BD4C63"/>
    <w:rsid w:val="00BD5784"/>
    <w:rsid w:val="00BD5826"/>
    <w:rsid w:val="00BD617F"/>
    <w:rsid w:val="00BD62F3"/>
    <w:rsid w:val="00BD6589"/>
    <w:rsid w:val="00BD666D"/>
    <w:rsid w:val="00BD6BBC"/>
    <w:rsid w:val="00BE0673"/>
    <w:rsid w:val="00BE06BE"/>
    <w:rsid w:val="00BE09EC"/>
    <w:rsid w:val="00BE2558"/>
    <w:rsid w:val="00BE2BD0"/>
    <w:rsid w:val="00BE42DB"/>
    <w:rsid w:val="00BE565A"/>
    <w:rsid w:val="00BE5F73"/>
    <w:rsid w:val="00BE6E4D"/>
    <w:rsid w:val="00BE752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47F6"/>
    <w:rsid w:val="00BF51FF"/>
    <w:rsid w:val="00BF560D"/>
    <w:rsid w:val="00BF5878"/>
    <w:rsid w:val="00BF59D2"/>
    <w:rsid w:val="00BF5D41"/>
    <w:rsid w:val="00BF5E4C"/>
    <w:rsid w:val="00BF626D"/>
    <w:rsid w:val="00BF644D"/>
    <w:rsid w:val="00BF6667"/>
    <w:rsid w:val="00BF6928"/>
    <w:rsid w:val="00BF6BDA"/>
    <w:rsid w:val="00BF6C67"/>
    <w:rsid w:val="00BF6E6E"/>
    <w:rsid w:val="00BF7C22"/>
    <w:rsid w:val="00BF7E8C"/>
    <w:rsid w:val="00C002FA"/>
    <w:rsid w:val="00C00C32"/>
    <w:rsid w:val="00C01158"/>
    <w:rsid w:val="00C0177B"/>
    <w:rsid w:val="00C017CC"/>
    <w:rsid w:val="00C017E1"/>
    <w:rsid w:val="00C02140"/>
    <w:rsid w:val="00C02BAA"/>
    <w:rsid w:val="00C03581"/>
    <w:rsid w:val="00C03C36"/>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82D"/>
    <w:rsid w:val="00C10F50"/>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CEC"/>
    <w:rsid w:val="00C30FC5"/>
    <w:rsid w:val="00C30FCE"/>
    <w:rsid w:val="00C31236"/>
    <w:rsid w:val="00C314EF"/>
    <w:rsid w:val="00C31EFC"/>
    <w:rsid w:val="00C32330"/>
    <w:rsid w:val="00C32D7C"/>
    <w:rsid w:val="00C330FD"/>
    <w:rsid w:val="00C33266"/>
    <w:rsid w:val="00C3342B"/>
    <w:rsid w:val="00C33946"/>
    <w:rsid w:val="00C33B48"/>
    <w:rsid w:val="00C33EB1"/>
    <w:rsid w:val="00C33F55"/>
    <w:rsid w:val="00C347AC"/>
    <w:rsid w:val="00C348AB"/>
    <w:rsid w:val="00C34ACA"/>
    <w:rsid w:val="00C34EDB"/>
    <w:rsid w:val="00C35565"/>
    <w:rsid w:val="00C35A0F"/>
    <w:rsid w:val="00C35A93"/>
    <w:rsid w:val="00C35D46"/>
    <w:rsid w:val="00C35D9A"/>
    <w:rsid w:val="00C36973"/>
    <w:rsid w:val="00C372A0"/>
    <w:rsid w:val="00C375C4"/>
    <w:rsid w:val="00C40872"/>
    <w:rsid w:val="00C40B45"/>
    <w:rsid w:val="00C4143A"/>
    <w:rsid w:val="00C419F2"/>
    <w:rsid w:val="00C41CC1"/>
    <w:rsid w:val="00C4245B"/>
    <w:rsid w:val="00C42913"/>
    <w:rsid w:val="00C42A2F"/>
    <w:rsid w:val="00C42F3B"/>
    <w:rsid w:val="00C43186"/>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0D80"/>
    <w:rsid w:val="00C52221"/>
    <w:rsid w:val="00C52651"/>
    <w:rsid w:val="00C52A80"/>
    <w:rsid w:val="00C52AED"/>
    <w:rsid w:val="00C53027"/>
    <w:rsid w:val="00C53350"/>
    <w:rsid w:val="00C53357"/>
    <w:rsid w:val="00C534CF"/>
    <w:rsid w:val="00C53B77"/>
    <w:rsid w:val="00C53FAA"/>
    <w:rsid w:val="00C54C80"/>
    <w:rsid w:val="00C55166"/>
    <w:rsid w:val="00C554F5"/>
    <w:rsid w:val="00C555E2"/>
    <w:rsid w:val="00C55AF5"/>
    <w:rsid w:val="00C56719"/>
    <w:rsid w:val="00C56FC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2E2"/>
    <w:rsid w:val="00C736F7"/>
    <w:rsid w:val="00C7377F"/>
    <w:rsid w:val="00C73BE7"/>
    <w:rsid w:val="00C73CA1"/>
    <w:rsid w:val="00C7479B"/>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46E4"/>
    <w:rsid w:val="00C852E3"/>
    <w:rsid w:val="00C86316"/>
    <w:rsid w:val="00C8667B"/>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0C6"/>
    <w:rsid w:val="00C963FA"/>
    <w:rsid w:val="00C96418"/>
    <w:rsid w:val="00C9653C"/>
    <w:rsid w:val="00C96C75"/>
    <w:rsid w:val="00C972C7"/>
    <w:rsid w:val="00C97819"/>
    <w:rsid w:val="00CA08A5"/>
    <w:rsid w:val="00CA1537"/>
    <w:rsid w:val="00CA25D3"/>
    <w:rsid w:val="00CA2821"/>
    <w:rsid w:val="00CA4F5A"/>
    <w:rsid w:val="00CA54AD"/>
    <w:rsid w:val="00CA55D7"/>
    <w:rsid w:val="00CA5602"/>
    <w:rsid w:val="00CA5736"/>
    <w:rsid w:val="00CA5820"/>
    <w:rsid w:val="00CA58F0"/>
    <w:rsid w:val="00CA5C26"/>
    <w:rsid w:val="00CA6881"/>
    <w:rsid w:val="00CA6D07"/>
    <w:rsid w:val="00CA7064"/>
    <w:rsid w:val="00CA751F"/>
    <w:rsid w:val="00CA7B52"/>
    <w:rsid w:val="00CB0582"/>
    <w:rsid w:val="00CB0642"/>
    <w:rsid w:val="00CB08EF"/>
    <w:rsid w:val="00CB0991"/>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1A54"/>
    <w:rsid w:val="00CC22B0"/>
    <w:rsid w:val="00CC29E9"/>
    <w:rsid w:val="00CC3099"/>
    <w:rsid w:val="00CC3275"/>
    <w:rsid w:val="00CC456F"/>
    <w:rsid w:val="00CC4DB7"/>
    <w:rsid w:val="00CC5494"/>
    <w:rsid w:val="00CC54DE"/>
    <w:rsid w:val="00CC566C"/>
    <w:rsid w:val="00CC5A56"/>
    <w:rsid w:val="00CC66CF"/>
    <w:rsid w:val="00CC6774"/>
    <w:rsid w:val="00CC7C13"/>
    <w:rsid w:val="00CC7E17"/>
    <w:rsid w:val="00CD02D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5ED"/>
    <w:rsid w:val="00CE3901"/>
    <w:rsid w:val="00CE3CA1"/>
    <w:rsid w:val="00CE3CD0"/>
    <w:rsid w:val="00CE4878"/>
    <w:rsid w:val="00CE50B1"/>
    <w:rsid w:val="00CE57DF"/>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A75"/>
    <w:rsid w:val="00CF6FB0"/>
    <w:rsid w:val="00CF74E1"/>
    <w:rsid w:val="00CF7A5E"/>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832"/>
    <w:rsid w:val="00D16D88"/>
    <w:rsid w:val="00D171CE"/>
    <w:rsid w:val="00D1755A"/>
    <w:rsid w:val="00D1757B"/>
    <w:rsid w:val="00D177EF"/>
    <w:rsid w:val="00D2058C"/>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54F8"/>
    <w:rsid w:val="00D35B78"/>
    <w:rsid w:val="00D360AD"/>
    <w:rsid w:val="00D3717C"/>
    <w:rsid w:val="00D37199"/>
    <w:rsid w:val="00D408C7"/>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8E8"/>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2FD4"/>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2477"/>
    <w:rsid w:val="00D72D58"/>
    <w:rsid w:val="00D730FE"/>
    <w:rsid w:val="00D749A2"/>
    <w:rsid w:val="00D75342"/>
    <w:rsid w:val="00D75597"/>
    <w:rsid w:val="00D75CCA"/>
    <w:rsid w:val="00D75DB9"/>
    <w:rsid w:val="00D765BF"/>
    <w:rsid w:val="00D770BE"/>
    <w:rsid w:val="00D776F1"/>
    <w:rsid w:val="00D77E10"/>
    <w:rsid w:val="00D77FDC"/>
    <w:rsid w:val="00D803A1"/>
    <w:rsid w:val="00D80B7F"/>
    <w:rsid w:val="00D81277"/>
    <w:rsid w:val="00D81D39"/>
    <w:rsid w:val="00D8240B"/>
    <w:rsid w:val="00D826AF"/>
    <w:rsid w:val="00D82B98"/>
    <w:rsid w:val="00D83027"/>
    <w:rsid w:val="00D8313D"/>
    <w:rsid w:val="00D83D01"/>
    <w:rsid w:val="00D84401"/>
    <w:rsid w:val="00D848D7"/>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E5"/>
    <w:rsid w:val="00D9191B"/>
    <w:rsid w:val="00D92583"/>
    <w:rsid w:val="00D92625"/>
    <w:rsid w:val="00D9380D"/>
    <w:rsid w:val="00D9385E"/>
    <w:rsid w:val="00D93A02"/>
    <w:rsid w:val="00D93B14"/>
    <w:rsid w:val="00D944A6"/>
    <w:rsid w:val="00D944D6"/>
    <w:rsid w:val="00D94BD3"/>
    <w:rsid w:val="00D95097"/>
    <w:rsid w:val="00D95434"/>
    <w:rsid w:val="00D95D05"/>
    <w:rsid w:val="00D95D89"/>
    <w:rsid w:val="00D962DD"/>
    <w:rsid w:val="00D9678C"/>
    <w:rsid w:val="00D976CD"/>
    <w:rsid w:val="00D97D8A"/>
    <w:rsid w:val="00DA0824"/>
    <w:rsid w:val="00DA0A45"/>
    <w:rsid w:val="00DA15BD"/>
    <w:rsid w:val="00DA1B2A"/>
    <w:rsid w:val="00DA1BF1"/>
    <w:rsid w:val="00DA1CE4"/>
    <w:rsid w:val="00DA214E"/>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1FE2"/>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99F"/>
    <w:rsid w:val="00DB6C24"/>
    <w:rsid w:val="00DB709A"/>
    <w:rsid w:val="00DB75FF"/>
    <w:rsid w:val="00DB785B"/>
    <w:rsid w:val="00DB786C"/>
    <w:rsid w:val="00DB7C22"/>
    <w:rsid w:val="00DB7CD9"/>
    <w:rsid w:val="00DB7DC6"/>
    <w:rsid w:val="00DB7F70"/>
    <w:rsid w:val="00DC0BF0"/>
    <w:rsid w:val="00DC1684"/>
    <w:rsid w:val="00DC1A2C"/>
    <w:rsid w:val="00DC1F32"/>
    <w:rsid w:val="00DC1F5A"/>
    <w:rsid w:val="00DC2832"/>
    <w:rsid w:val="00DC2AAC"/>
    <w:rsid w:val="00DC2BC4"/>
    <w:rsid w:val="00DC2DCB"/>
    <w:rsid w:val="00DC3011"/>
    <w:rsid w:val="00DC3311"/>
    <w:rsid w:val="00DC390C"/>
    <w:rsid w:val="00DC3D78"/>
    <w:rsid w:val="00DC3F5C"/>
    <w:rsid w:val="00DC4D21"/>
    <w:rsid w:val="00DC5511"/>
    <w:rsid w:val="00DC5D08"/>
    <w:rsid w:val="00DC5F81"/>
    <w:rsid w:val="00DC60C3"/>
    <w:rsid w:val="00DC6C56"/>
    <w:rsid w:val="00DC6D20"/>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CF5"/>
    <w:rsid w:val="00DD4FA1"/>
    <w:rsid w:val="00DD5BB3"/>
    <w:rsid w:val="00DD7951"/>
    <w:rsid w:val="00DE0177"/>
    <w:rsid w:val="00DE06D9"/>
    <w:rsid w:val="00DE086F"/>
    <w:rsid w:val="00DE0938"/>
    <w:rsid w:val="00DE0D79"/>
    <w:rsid w:val="00DE0ED6"/>
    <w:rsid w:val="00DE11FF"/>
    <w:rsid w:val="00DE1F6D"/>
    <w:rsid w:val="00DE1F80"/>
    <w:rsid w:val="00DE221A"/>
    <w:rsid w:val="00DE2464"/>
    <w:rsid w:val="00DE282B"/>
    <w:rsid w:val="00DE2A6D"/>
    <w:rsid w:val="00DE37CD"/>
    <w:rsid w:val="00DE3B47"/>
    <w:rsid w:val="00DE3FFA"/>
    <w:rsid w:val="00DE44DF"/>
    <w:rsid w:val="00DE4E09"/>
    <w:rsid w:val="00DE5219"/>
    <w:rsid w:val="00DE522C"/>
    <w:rsid w:val="00DE5373"/>
    <w:rsid w:val="00DE5457"/>
    <w:rsid w:val="00DE6028"/>
    <w:rsid w:val="00DE609D"/>
    <w:rsid w:val="00DE61AE"/>
    <w:rsid w:val="00DE6322"/>
    <w:rsid w:val="00DE642A"/>
    <w:rsid w:val="00DE6BFF"/>
    <w:rsid w:val="00DE78B7"/>
    <w:rsid w:val="00DE7D62"/>
    <w:rsid w:val="00DF09F9"/>
    <w:rsid w:val="00DF0CFA"/>
    <w:rsid w:val="00DF0D6C"/>
    <w:rsid w:val="00DF0F37"/>
    <w:rsid w:val="00DF1587"/>
    <w:rsid w:val="00DF15E5"/>
    <w:rsid w:val="00DF1913"/>
    <w:rsid w:val="00DF1ADF"/>
    <w:rsid w:val="00DF1AE2"/>
    <w:rsid w:val="00DF1CC5"/>
    <w:rsid w:val="00DF269A"/>
    <w:rsid w:val="00DF284A"/>
    <w:rsid w:val="00DF311D"/>
    <w:rsid w:val="00DF332C"/>
    <w:rsid w:val="00DF38D9"/>
    <w:rsid w:val="00DF3F21"/>
    <w:rsid w:val="00DF41E1"/>
    <w:rsid w:val="00DF41FC"/>
    <w:rsid w:val="00DF4709"/>
    <w:rsid w:val="00DF5ACE"/>
    <w:rsid w:val="00E00308"/>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336"/>
    <w:rsid w:val="00E06870"/>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267"/>
    <w:rsid w:val="00E20866"/>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130"/>
    <w:rsid w:val="00E3134F"/>
    <w:rsid w:val="00E31374"/>
    <w:rsid w:val="00E32238"/>
    <w:rsid w:val="00E3231D"/>
    <w:rsid w:val="00E3252F"/>
    <w:rsid w:val="00E32999"/>
    <w:rsid w:val="00E329BE"/>
    <w:rsid w:val="00E32A8C"/>
    <w:rsid w:val="00E32E5A"/>
    <w:rsid w:val="00E32F56"/>
    <w:rsid w:val="00E33343"/>
    <w:rsid w:val="00E336E1"/>
    <w:rsid w:val="00E33A77"/>
    <w:rsid w:val="00E33AC5"/>
    <w:rsid w:val="00E33C42"/>
    <w:rsid w:val="00E34A44"/>
    <w:rsid w:val="00E34E80"/>
    <w:rsid w:val="00E352F3"/>
    <w:rsid w:val="00E353BC"/>
    <w:rsid w:val="00E35BB2"/>
    <w:rsid w:val="00E36830"/>
    <w:rsid w:val="00E37783"/>
    <w:rsid w:val="00E37B43"/>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C0B"/>
    <w:rsid w:val="00E57571"/>
    <w:rsid w:val="00E578F4"/>
    <w:rsid w:val="00E5795A"/>
    <w:rsid w:val="00E57D90"/>
    <w:rsid w:val="00E60518"/>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8BE"/>
    <w:rsid w:val="00E80BDF"/>
    <w:rsid w:val="00E80CE3"/>
    <w:rsid w:val="00E8101F"/>
    <w:rsid w:val="00E81426"/>
    <w:rsid w:val="00E816FC"/>
    <w:rsid w:val="00E8221E"/>
    <w:rsid w:val="00E82278"/>
    <w:rsid w:val="00E8265B"/>
    <w:rsid w:val="00E83AC5"/>
    <w:rsid w:val="00E84416"/>
    <w:rsid w:val="00E850C5"/>
    <w:rsid w:val="00E855EB"/>
    <w:rsid w:val="00E85EB6"/>
    <w:rsid w:val="00E86223"/>
    <w:rsid w:val="00E8691C"/>
    <w:rsid w:val="00E86B38"/>
    <w:rsid w:val="00E86FC5"/>
    <w:rsid w:val="00E86FEF"/>
    <w:rsid w:val="00E87057"/>
    <w:rsid w:val="00E87218"/>
    <w:rsid w:val="00E87244"/>
    <w:rsid w:val="00E874C6"/>
    <w:rsid w:val="00E8779E"/>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30CC"/>
    <w:rsid w:val="00EA3909"/>
    <w:rsid w:val="00EA3BC3"/>
    <w:rsid w:val="00EA496D"/>
    <w:rsid w:val="00EA4B51"/>
    <w:rsid w:val="00EA4E28"/>
    <w:rsid w:val="00EA4E47"/>
    <w:rsid w:val="00EA5E68"/>
    <w:rsid w:val="00EA64BE"/>
    <w:rsid w:val="00EA6858"/>
    <w:rsid w:val="00EA6A95"/>
    <w:rsid w:val="00EA722F"/>
    <w:rsid w:val="00EA7364"/>
    <w:rsid w:val="00EA7641"/>
    <w:rsid w:val="00EA7824"/>
    <w:rsid w:val="00EA7B32"/>
    <w:rsid w:val="00EB02A0"/>
    <w:rsid w:val="00EB02E5"/>
    <w:rsid w:val="00EB0386"/>
    <w:rsid w:val="00EB0417"/>
    <w:rsid w:val="00EB0593"/>
    <w:rsid w:val="00EB171A"/>
    <w:rsid w:val="00EB3174"/>
    <w:rsid w:val="00EB349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BA5"/>
    <w:rsid w:val="00EB7C44"/>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1B52"/>
    <w:rsid w:val="00ED20B3"/>
    <w:rsid w:val="00ED248E"/>
    <w:rsid w:val="00ED3123"/>
    <w:rsid w:val="00ED35CE"/>
    <w:rsid w:val="00ED406A"/>
    <w:rsid w:val="00ED43D6"/>
    <w:rsid w:val="00ED4757"/>
    <w:rsid w:val="00ED4C07"/>
    <w:rsid w:val="00ED4DB7"/>
    <w:rsid w:val="00ED555C"/>
    <w:rsid w:val="00ED5686"/>
    <w:rsid w:val="00ED5BF9"/>
    <w:rsid w:val="00ED63C9"/>
    <w:rsid w:val="00ED643A"/>
    <w:rsid w:val="00ED734F"/>
    <w:rsid w:val="00ED741C"/>
    <w:rsid w:val="00ED7700"/>
    <w:rsid w:val="00ED7718"/>
    <w:rsid w:val="00ED78FE"/>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F85"/>
    <w:rsid w:val="00EF31A0"/>
    <w:rsid w:val="00EF344A"/>
    <w:rsid w:val="00EF390B"/>
    <w:rsid w:val="00EF3D80"/>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420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69E"/>
    <w:rsid w:val="00F13769"/>
    <w:rsid w:val="00F146A0"/>
    <w:rsid w:val="00F149EA"/>
    <w:rsid w:val="00F14C0A"/>
    <w:rsid w:val="00F1506D"/>
    <w:rsid w:val="00F15545"/>
    <w:rsid w:val="00F155FA"/>
    <w:rsid w:val="00F158AF"/>
    <w:rsid w:val="00F15C51"/>
    <w:rsid w:val="00F161E7"/>
    <w:rsid w:val="00F166B4"/>
    <w:rsid w:val="00F17B83"/>
    <w:rsid w:val="00F20060"/>
    <w:rsid w:val="00F200F6"/>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35E"/>
    <w:rsid w:val="00F245C1"/>
    <w:rsid w:val="00F250A4"/>
    <w:rsid w:val="00F250B9"/>
    <w:rsid w:val="00F2544B"/>
    <w:rsid w:val="00F26266"/>
    <w:rsid w:val="00F265DB"/>
    <w:rsid w:val="00F268BF"/>
    <w:rsid w:val="00F27083"/>
    <w:rsid w:val="00F2711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569"/>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702F"/>
    <w:rsid w:val="00F472F7"/>
    <w:rsid w:val="00F506B8"/>
    <w:rsid w:val="00F5113E"/>
    <w:rsid w:val="00F51FDC"/>
    <w:rsid w:val="00F52DD5"/>
    <w:rsid w:val="00F53AD5"/>
    <w:rsid w:val="00F53DED"/>
    <w:rsid w:val="00F53EDF"/>
    <w:rsid w:val="00F55BBC"/>
    <w:rsid w:val="00F55FE0"/>
    <w:rsid w:val="00F5609B"/>
    <w:rsid w:val="00F56275"/>
    <w:rsid w:val="00F56C24"/>
    <w:rsid w:val="00F56E19"/>
    <w:rsid w:val="00F56E97"/>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3FFA"/>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2B06"/>
    <w:rsid w:val="00F760C6"/>
    <w:rsid w:val="00F76E93"/>
    <w:rsid w:val="00F76ECF"/>
    <w:rsid w:val="00F80019"/>
    <w:rsid w:val="00F80155"/>
    <w:rsid w:val="00F804D0"/>
    <w:rsid w:val="00F8078F"/>
    <w:rsid w:val="00F80851"/>
    <w:rsid w:val="00F80F9C"/>
    <w:rsid w:val="00F8161E"/>
    <w:rsid w:val="00F81773"/>
    <w:rsid w:val="00F81922"/>
    <w:rsid w:val="00F81A3D"/>
    <w:rsid w:val="00F81C1F"/>
    <w:rsid w:val="00F81F03"/>
    <w:rsid w:val="00F8264E"/>
    <w:rsid w:val="00F826D6"/>
    <w:rsid w:val="00F828BD"/>
    <w:rsid w:val="00F82935"/>
    <w:rsid w:val="00F829DB"/>
    <w:rsid w:val="00F82F71"/>
    <w:rsid w:val="00F82F75"/>
    <w:rsid w:val="00F83F71"/>
    <w:rsid w:val="00F843EA"/>
    <w:rsid w:val="00F844CA"/>
    <w:rsid w:val="00F84CE8"/>
    <w:rsid w:val="00F84F40"/>
    <w:rsid w:val="00F8567E"/>
    <w:rsid w:val="00F85719"/>
    <w:rsid w:val="00F86311"/>
    <w:rsid w:val="00F863E6"/>
    <w:rsid w:val="00F86C1F"/>
    <w:rsid w:val="00F86FDB"/>
    <w:rsid w:val="00F87081"/>
    <w:rsid w:val="00F87211"/>
    <w:rsid w:val="00F87568"/>
    <w:rsid w:val="00F87700"/>
    <w:rsid w:val="00F9016C"/>
    <w:rsid w:val="00F9086A"/>
    <w:rsid w:val="00F90BC8"/>
    <w:rsid w:val="00F90C22"/>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2B45"/>
    <w:rsid w:val="00FA3D38"/>
    <w:rsid w:val="00FA3F1A"/>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6C3"/>
    <w:rsid w:val="00FB08DE"/>
    <w:rsid w:val="00FB0F34"/>
    <w:rsid w:val="00FB12CE"/>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4D"/>
    <w:rsid w:val="00FB7068"/>
    <w:rsid w:val="00FC00E5"/>
    <w:rsid w:val="00FC0668"/>
    <w:rsid w:val="00FC1007"/>
    <w:rsid w:val="00FC1829"/>
    <w:rsid w:val="00FC1B4A"/>
    <w:rsid w:val="00FC1B92"/>
    <w:rsid w:val="00FC25DB"/>
    <w:rsid w:val="00FC2E6A"/>
    <w:rsid w:val="00FC33C0"/>
    <w:rsid w:val="00FC3900"/>
    <w:rsid w:val="00FC3F6C"/>
    <w:rsid w:val="00FC43C0"/>
    <w:rsid w:val="00FC4600"/>
    <w:rsid w:val="00FC4DE4"/>
    <w:rsid w:val="00FC51D7"/>
    <w:rsid w:val="00FC52CE"/>
    <w:rsid w:val="00FC5380"/>
    <w:rsid w:val="00FC597C"/>
    <w:rsid w:val="00FC693A"/>
    <w:rsid w:val="00FC6BC7"/>
    <w:rsid w:val="00FC728C"/>
    <w:rsid w:val="00FC7681"/>
    <w:rsid w:val="00FD0B25"/>
    <w:rsid w:val="00FD0D34"/>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F17"/>
    <w:rsid w:val="00FE0128"/>
    <w:rsid w:val="00FE0143"/>
    <w:rsid w:val="00FE0374"/>
    <w:rsid w:val="00FE064B"/>
    <w:rsid w:val="00FE19F4"/>
    <w:rsid w:val="00FE26AA"/>
    <w:rsid w:val="00FE2E34"/>
    <w:rsid w:val="00FE3C6C"/>
    <w:rsid w:val="00FE48F2"/>
    <w:rsid w:val="00FE4995"/>
    <w:rsid w:val="00FE4B2B"/>
    <w:rsid w:val="00FE5C4F"/>
    <w:rsid w:val="00FE6169"/>
    <w:rsid w:val="00FE67EE"/>
    <w:rsid w:val="00FE7349"/>
    <w:rsid w:val="00FE75E9"/>
    <w:rsid w:val="00FE768D"/>
    <w:rsid w:val="00FE7839"/>
    <w:rsid w:val="00FE7935"/>
    <w:rsid w:val="00FE7A84"/>
    <w:rsid w:val="00FF0B6F"/>
    <w:rsid w:val="00FF0FED"/>
    <w:rsid w:val="00FF1218"/>
    <w:rsid w:val="00FF1AB2"/>
    <w:rsid w:val="00FF20E9"/>
    <w:rsid w:val="00FF2121"/>
    <w:rsid w:val="00FF3374"/>
    <w:rsid w:val="00FF4130"/>
    <w:rsid w:val="00FF4307"/>
    <w:rsid w:val="00FF5531"/>
    <w:rsid w:val="00FF56D7"/>
    <w:rsid w:val="00FF5AF9"/>
    <w:rsid w:val="00FF5D45"/>
    <w:rsid w:val="00FF63C5"/>
    <w:rsid w:val="00FF664E"/>
    <w:rsid w:val="00FF6E7C"/>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38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8149B6"/>
  </w:style>
  <w:style w:type="character" w:customStyle="1" w:styleId="FootnoteTextChar">
    <w:name w:val="Footnote Text Char"/>
    <w:aliases w:val="ftx Char,ft Char"/>
    <w:basedOn w:val="DefaultParagraphFont"/>
    <w:link w:val="FootnoteText"/>
    <w:uiPriority w:val="99"/>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293080"/>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yperlink" Target="http://www.moc.k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ucc@ucc.co.ug"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yperlink" Target="mailto:zeid.alkadi@trc.gov.jo"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zeid.alkadi@trc.gov.jo" TargetMode="External"/><Relationship Id="rId20" Type="http://schemas.openxmlformats.org/officeDocument/2006/relationships/hyperlink" Target="mailto:cran@cran.na" TargetMode="External"/><Relationship Id="rId29" Type="http://schemas.openxmlformats.org/officeDocument/2006/relationships/hyperlink" Target="mailto:jlabarbera@mvsu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u.int/pub/T-SP-SR.1-2012" TargetMode="External"/><Relationship Id="rId32" Type="http://schemas.openxmlformats.org/officeDocument/2006/relationships/hyperlink" Target="mailto:tsbtson@itu/.int"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arct.gov.bi" TargetMode="External"/><Relationship Id="rId23" Type="http://schemas.openxmlformats.org/officeDocument/2006/relationships/hyperlink" Target="mailto:mounas_t@yahoo.fr"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tsbtson@itu.int" TargetMode="External"/><Relationship Id="rId19" Type="http://schemas.openxmlformats.org/officeDocument/2006/relationships/hyperlink" Target="http://www.moc.kw" TargetMode="External"/><Relationship Id="rId31" Type="http://schemas.openxmlformats.org/officeDocument/2006/relationships/hyperlink" Target="http://www.itu.int/itu-t/inr/nnp/index.html"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hyperlink" Target="http://www.ucc.co.ug" TargetMode="External"/><Relationship Id="rId27" Type="http://schemas.openxmlformats.org/officeDocument/2006/relationships/footer" Target="footer2.xml"/><Relationship Id="rId30" Type="http://schemas.openxmlformats.org/officeDocument/2006/relationships/hyperlink" Target="mailto:zzambrano@mvsusa.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C9EC-5BA8-4047-A230-CC04B3D3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5002</TotalTime>
  <Pages>46</Pages>
  <Words>7422</Words>
  <Characters>43824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51144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175</cp:revision>
  <cp:lastPrinted>2013-09-30T12:46:00Z</cp:lastPrinted>
  <dcterms:created xsi:type="dcterms:W3CDTF">2013-06-14T09:46:00Z</dcterms:created>
  <dcterms:modified xsi:type="dcterms:W3CDTF">2013-10-01T07:27:00Z</dcterms:modified>
</cp:coreProperties>
</file>