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6275C1">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01</w:t>
            </w:r>
            <w:r w:rsidR="006275C1">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rsidR="00AD284D" w:rsidRPr="00AD284D" w:rsidRDefault="00F81773" w:rsidP="00C81415">
            <w:pPr>
              <w:framePr w:hSpace="181" w:wrap="around" w:vAnchor="text" w:hAnchor="margin" w:xAlign="center" w:y="1"/>
              <w:jc w:val="left"/>
              <w:rPr>
                <w:color w:val="FFFFFF" w:themeColor="background1"/>
                <w:lang w:val="fr-FR"/>
              </w:rPr>
            </w:pPr>
            <w:r w:rsidRPr="00467C2C">
              <w:rPr>
                <w:color w:val="FFFFFF" w:themeColor="background1"/>
                <w:lang w:val="fr-FR"/>
              </w:rPr>
              <w:t>1</w:t>
            </w:r>
            <w:r w:rsidR="006275C1">
              <w:rPr>
                <w:color w:val="FFFFFF" w:themeColor="background1"/>
                <w:lang w:val="fr-FR"/>
              </w:rPr>
              <w:t>5</w:t>
            </w:r>
            <w:r w:rsidR="004F061E" w:rsidRPr="00467C2C">
              <w:rPr>
                <w:color w:val="FFFFFF" w:themeColor="background1"/>
                <w:lang w:val="fr-FR"/>
              </w:rPr>
              <w:t xml:space="preserve"> </w:t>
            </w:r>
            <w:r w:rsidR="003B623D">
              <w:rPr>
                <w:color w:val="FFFFFF" w:themeColor="background1"/>
                <w:lang w:val="fr-FR"/>
              </w:rPr>
              <w:t>X</w:t>
            </w:r>
            <w:r w:rsidR="002D23E9">
              <w:rPr>
                <w:color w:val="FFFFFF" w:themeColor="background1"/>
                <w:lang w:val="fr-FR"/>
              </w:rPr>
              <w:t>I</w:t>
            </w:r>
            <w:r w:rsidR="00705478">
              <w:rPr>
                <w:color w:val="FFFFFF" w:themeColor="background1"/>
                <w:lang w:val="fr-FR"/>
              </w:rPr>
              <w:t>I</w:t>
            </w:r>
            <w:r w:rsidR="00AD284D">
              <w:rPr>
                <w:color w:val="FFFFFF" w:themeColor="background1"/>
                <w:lang w:val="fr-FR"/>
              </w:rPr>
              <w:t xml:space="preserve"> 2012</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6275C1">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6275C1">
              <w:rPr>
                <w:color w:val="FFFFFF" w:themeColor="background1"/>
                <w:lang w:val="fr-FR"/>
              </w:rPr>
              <w:t>3</w:t>
            </w:r>
            <w:r w:rsidR="00E67963">
              <w:rPr>
                <w:color w:val="FFFFFF" w:themeColor="background1"/>
                <w:lang w:val="fr-FR"/>
              </w:rPr>
              <w:t xml:space="preserve"> </w:t>
            </w:r>
            <w:r w:rsidR="006275C1">
              <w:rPr>
                <w:color w:val="FFFFFF" w:themeColor="background1"/>
                <w:lang w:val="fr-FR"/>
              </w:rPr>
              <w:t>Dece</w:t>
            </w:r>
            <w:r w:rsidR="00677B65">
              <w:rPr>
                <w:color w:val="FFFFFF" w:themeColor="background1"/>
                <w:lang w:val="fr-FR"/>
              </w:rPr>
              <w:t>mber</w:t>
            </w:r>
            <w:r w:rsidRPr="00467C2C">
              <w:rPr>
                <w:color w:val="FFFFFF" w:themeColor="background1"/>
                <w:lang w:val="fr-FR"/>
              </w:rPr>
              <w:t xml:space="preserve"> 20</w:t>
            </w:r>
            <w:r w:rsidR="00923508" w:rsidRPr="00467C2C">
              <w:rPr>
                <w:color w:val="FFFFFF" w:themeColor="background1"/>
                <w:lang w:val="fr-FR"/>
              </w:rPr>
              <w:t>1</w:t>
            </w:r>
            <w:r w:rsidR="00E67963">
              <w:rPr>
                <w:color w:val="FFFFFF" w:themeColor="background1"/>
                <w:lang w:val="fr-FR"/>
              </w:rPr>
              <w:t>2</w:t>
            </w:r>
            <w:r w:rsidRPr="00467C2C">
              <w:rPr>
                <w:color w:val="FFFFFF" w:themeColor="background1"/>
                <w:lang w:val="fr-FR"/>
              </w:rPr>
              <w:t>)</w:t>
            </w:r>
            <w:r w:rsidR="00F81773" w:rsidRPr="00467C2C">
              <w:rPr>
                <w:color w:val="FFFFFF" w:themeColor="background1"/>
                <w:lang w:val="fr-FR"/>
              </w:rPr>
              <w:tab/>
            </w:r>
          </w:p>
        </w:tc>
      </w:tr>
      <w:tr w:rsidR="008149B6" w:rsidRPr="00693DF6"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39" w:name="_Toc273023317"/>
            <w:bookmarkStart w:id="40" w:name="_Toc292704947"/>
            <w:bookmarkStart w:id="41" w:name="_Toc295387892"/>
            <w:bookmarkStart w:id="42" w:name="_Toc296675475"/>
            <w:bookmarkStart w:id="43" w:name="_Toc301945286"/>
            <w:bookmarkStart w:id="44" w:name="_Toc308530333"/>
            <w:bookmarkStart w:id="45" w:name="_Toc321233386"/>
            <w:bookmarkStart w:id="46" w:name="_Toc321311657"/>
            <w:bookmarkStart w:id="47" w:name="_Toc321820537"/>
            <w:bookmarkStart w:id="48" w:name="_Toc323035703"/>
            <w:bookmarkStart w:id="49" w:name="_Toc323904371"/>
            <w:bookmarkStart w:id="50" w:name="_Toc332272643"/>
            <w:bookmarkStart w:id="51" w:name="_Toc334776189"/>
            <w:bookmarkStart w:id="52" w:name="_Toc335901496"/>
            <w:bookmarkStart w:id="53" w:name="_Toc337110330"/>
            <w:bookmarkStart w:id="54" w:name="_Toc338779370"/>
            <w:bookmarkStart w:id="55" w:name="_Toc340225510"/>
            <w:bookmarkStart w:id="56" w:name="_Toc341451209"/>
            <w:bookmarkStart w:id="57" w:name="_Toc342912836"/>
            <w:bookmarkStart w:id="58"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hyperlink>
            <w:bookmarkEnd w:id="5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59" w:name="_Toc268773997"/>
            <w:bookmarkStart w:id="60" w:name="_Toc273023318"/>
            <w:bookmarkStart w:id="61" w:name="_Toc292704948"/>
            <w:bookmarkStart w:id="62" w:name="_Toc295387893"/>
            <w:bookmarkStart w:id="63" w:name="_Toc296675476"/>
            <w:bookmarkStart w:id="64" w:name="_Toc301945287"/>
            <w:bookmarkStart w:id="65" w:name="_Toc308530334"/>
            <w:bookmarkStart w:id="66" w:name="_Toc321233387"/>
            <w:bookmarkStart w:id="67" w:name="_Toc321311658"/>
            <w:bookmarkStart w:id="68" w:name="_Toc321820538"/>
            <w:bookmarkStart w:id="69" w:name="_Toc323035704"/>
            <w:bookmarkStart w:id="70" w:name="_Toc323904372"/>
            <w:bookmarkStart w:id="71" w:name="_Toc332272644"/>
            <w:bookmarkStart w:id="72" w:name="_Toc334776190"/>
            <w:bookmarkStart w:id="73" w:name="_Toc335901497"/>
            <w:bookmarkStart w:id="74" w:name="_Toc337110331"/>
            <w:bookmarkStart w:id="75" w:name="_Toc338779371"/>
            <w:bookmarkStart w:id="76" w:name="_Toc340225511"/>
            <w:bookmarkStart w:id="77" w:name="_Toc341451210"/>
            <w:bookmarkStart w:id="78" w:name="_Toc34291283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79" w:name="_Toc253407140"/>
      <w:bookmarkStart w:id="80" w:name="_Toc259783103"/>
      <w:bookmarkStart w:id="81" w:name="_Toc266181232"/>
      <w:bookmarkStart w:id="82" w:name="_Toc268773998"/>
      <w:bookmarkStart w:id="83" w:name="_Toc271700475"/>
      <w:bookmarkStart w:id="84" w:name="_Toc273023319"/>
      <w:bookmarkStart w:id="85" w:name="_Toc274223813"/>
      <w:bookmarkStart w:id="86" w:name="_Toc276717161"/>
      <w:bookmarkStart w:id="87" w:name="_Toc279669134"/>
      <w:bookmarkStart w:id="88" w:name="_Toc280349204"/>
      <w:bookmarkStart w:id="89" w:name="_Toc282526036"/>
      <w:bookmarkStart w:id="90" w:name="_Toc283737193"/>
      <w:bookmarkStart w:id="91" w:name="_Toc286218710"/>
      <w:bookmarkStart w:id="92" w:name="_Toc288660267"/>
      <w:bookmarkStart w:id="93" w:name="_Toc291005377"/>
      <w:bookmarkStart w:id="94" w:name="_Toc292704949"/>
      <w:bookmarkStart w:id="95" w:name="_Toc295387894"/>
      <w:bookmarkStart w:id="96" w:name="_Toc296675477"/>
      <w:bookmarkStart w:id="97" w:name="_Toc297804716"/>
      <w:bookmarkStart w:id="98" w:name="_Toc301945288"/>
      <w:bookmarkStart w:id="99" w:name="_Toc303344247"/>
      <w:bookmarkStart w:id="100" w:name="_Toc304892153"/>
      <w:bookmarkStart w:id="101" w:name="_Toc308530335"/>
      <w:bookmarkStart w:id="102" w:name="_Toc311103641"/>
      <w:bookmarkStart w:id="103" w:name="_Toc313973311"/>
      <w:bookmarkStart w:id="104" w:name="_Toc316479951"/>
      <w:bookmarkStart w:id="105" w:name="_Toc318964997"/>
      <w:bookmarkStart w:id="106" w:name="_Toc320536953"/>
      <w:bookmarkStart w:id="107" w:name="_Toc321233388"/>
      <w:bookmarkStart w:id="108" w:name="_Toc321311659"/>
      <w:bookmarkStart w:id="109" w:name="_Toc321820539"/>
      <w:bookmarkStart w:id="110" w:name="_Toc323035705"/>
      <w:bookmarkStart w:id="111" w:name="_Toc323904373"/>
      <w:bookmarkStart w:id="112" w:name="_Toc332272645"/>
      <w:bookmarkStart w:id="113" w:name="_Toc334776191"/>
      <w:bookmarkStart w:id="114" w:name="_Toc335901498"/>
      <w:bookmarkStart w:id="115" w:name="_Toc337110332"/>
      <w:bookmarkStart w:id="116" w:name="_Toc338779372"/>
      <w:bookmarkStart w:id="117" w:name="_Toc340225512"/>
      <w:bookmarkStart w:id="118" w:name="_Toc341451211"/>
      <w:bookmarkStart w:id="119" w:name="_Toc342912838"/>
      <w:r w:rsidRPr="001C4F41">
        <w:rPr>
          <w:lang w:val="en-US"/>
        </w:rPr>
        <w:lastRenderedPageBreak/>
        <w:t>Table</w:t>
      </w:r>
      <w:r w:rsidR="00E33343">
        <w:rPr>
          <w:lang w:val="en-US"/>
        </w:rPr>
        <w:t xml:space="preserve"> </w:t>
      </w:r>
      <w:r w:rsidRPr="001C4F41">
        <w:rPr>
          <w:lang w:val="en-US"/>
        </w:rPr>
        <w:t>of Contents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C00C32" w:rsidRPr="006901BB" w:rsidRDefault="00466CEA" w:rsidP="00140E83">
      <w:pPr>
        <w:pStyle w:val="TOC1"/>
        <w:rPr>
          <w:rFonts w:eastAsiaTheme="minorEastAsia"/>
          <w:lang w:val="en-GB"/>
        </w:rPr>
      </w:pPr>
      <w:r w:rsidRPr="00C00C32">
        <w:rPr>
          <w:rStyle w:val="Hyperlink"/>
          <w:b/>
          <w:bCs/>
          <w:color w:val="auto"/>
          <w:u w:val="none"/>
          <w:lang w:val="en-US"/>
        </w:rPr>
        <w:t>General</w:t>
      </w:r>
      <w:r w:rsidR="00057A61">
        <w:rPr>
          <w:rStyle w:val="Hyperlink"/>
          <w:b/>
          <w:bCs/>
          <w:color w:val="auto"/>
          <w:u w:val="none"/>
          <w:lang w:val="en-US"/>
        </w:rPr>
        <w:t xml:space="preserve"> </w:t>
      </w:r>
      <w:r w:rsidRPr="00C00C32">
        <w:rPr>
          <w:rStyle w:val="Hyperlink"/>
          <w:b/>
          <w:bCs/>
          <w:color w:val="auto"/>
          <w:u w:val="none"/>
          <w:lang w:val="en-US"/>
        </w:rPr>
        <w:t>information</w:t>
      </w:r>
    </w:p>
    <w:p w:rsidR="005F4E58" w:rsidRDefault="005F4E58" w:rsidP="003D5D19">
      <w:pPr>
        <w:pStyle w:val="TOC1"/>
        <w:tabs>
          <w:tab w:val="clear" w:pos="567"/>
          <w:tab w:val="right" w:leader="dot" w:pos="8505"/>
          <w:tab w:val="right" w:pos="9072"/>
        </w:tabs>
        <w:rPr>
          <w:rStyle w:val="Hyperlink"/>
          <w:webHidden/>
          <w:color w:val="auto"/>
          <w:u w:val="none"/>
          <w:lang w:val="en-US"/>
        </w:rPr>
      </w:pPr>
      <w:r w:rsidRPr="005F4E58">
        <w:rPr>
          <w:rStyle w:val="Hyperlink"/>
          <w:color w:val="auto"/>
          <w:u w:val="none"/>
          <w:lang w:val="en-US"/>
        </w:rPr>
        <w:t>Lists</w:t>
      </w:r>
      <w:r w:rsidR="008F741F">
        <w:rPr>
          <w:rStyle w:val="Hyperlink"/>
          <w:color w:val="auto"/>
          <w:u w:val="none"/>
          <w:lang w:val="en-US"/>
        </w:rPr>
        <w:t xml:space="preserve"> </w:t>
      </w:r>
      <w:r w:rsidRPr="005F4E58">
        <w:rPr>
          <w:rStyle w:val="Hyperlink"/>
          <w:color w:val="auto"/>
          <w:u w:val="none"/>
          <w:lang w:val="en-US"/>
        </w:rPr>
        <w:t>annexed</w:t>
      </w:r>
      <w:r w:rsidR="0011241F">
        <w:rPr>
          <w:rStyle w:val="Hyperlink"/>
          <w:color w:val="auto"/>
          <w:u w:val="none"/>
          <w:lang w:val="en-US"/>
        </w:rPr>
        <w:t xml:space="preserve"> </w:t>
      </w:r>
      <w:r w:rsidRPr="005F4E58">
        <w:rPr>
          <w:rStyle w:val="Hyperlink"/>
          <w:color w:val="auto"/>
          <w:u w:val="none"/>
          <w:lang w:val="en-US"/>
        </w:rPr>
        <w:t>to</w:t>
      </w:r>
      <w:r w:rsidR="001C2C5C">
        <w:rPr>
          <w:rStyle w:val="Hyperlink"/>
          <w:color w:val="auto"/>
          <w:u w:val="none"/>
          <w:lang w:val="en-US"/>
        </w:rPr>
        <w:t xml:space="preserve"> </w:t>
      </w:r>
      <w:r w:rsidRPr="005F4E58">
        <w:rPr>
          <w:rStyle w:val="Hyperlink"/>
          <w:color w:val="auto"/>
          <w:u w:val="none"/>
          <w:lang w:val="en-US"/>
        </w:rPr>
        <w:t>the</w:t>
      </w:r>
      <w:r w:rsidR="00BD666D">
        <w:rPr>
          <w:rStyle w:val="Hyperlink"/>
          <w:color w:val="auto"/>
          <w:u w:val="none"/>
          <w:lang w:val="en-US"/>
        </w:rPr>
        <w:t xml:space="preserve"> </w:t>
      </w:r>
      <w:r w:rsidRPr="005F4E58">
        <w:rPr>
          <w:rStyle w:val="Hyperlink"/>
          <w:color w:val="auto"/>
          <w:u w:val="none"/>
          <w:lang w:val="en-US"/>
        </w:rPr>
        <w:t>ITU Operational Bulletin</w:t>
      </w:r>
      <w:r w:rsidR="003C2F81">
        <w:rPr>
          <w:rStyle w:val="Hyperlink"/>
          <w:color w:val="auto"/>
          <w:u w:val="none"/>
          <w:lang w:val="en-US"/>
        </w:rPr>
        <w:t xml:space="preserve">: </w:t>
      </w:r>
      <w:r w:rsidR="003C2F81" w:rsidRPr="003C2F81">
        <w:rPr>
          <w:rStyle w:val="Hyperlink"/>
          <w:i/>
          <w:iCs/>
          <w:color w:val="auto"/>
          <w:u w:val="none"/>
          <w:lang w:val="en-US"/>
        </w:rPr>
        <w:t>Note from TSB</w:t>
      </w:r>
      <w:r w:rsidRPr="005F4E58">
        <w:rPr>
          <w:rStyle w:val="Hyperlink"/>
          <w:webHidden/>
          <w:color w:val="auto"/>
          <w:u w:val="none"/>
          <w:lang w:val="en-US"/>
        </w:rPr>
        <w:tab/>
      </w:r>
      <w:r w:rsidR="004C25EF">
        <w:rPr>
          <w:rStyle w:val="Hyperlink"/>
          <w:webHidden/>
          <w:color w:val="auto"/>
          <w:u w:val="none"/>
          <w:lang w:val="en-US"/>
        </w:rPr>
        <w:tab/>
      </w:r>
      <w:r w:rsidR="009B6511">
        <w:rPr>
          <w:rStyle w:val="Hyperlink"/>
          <w:webHidden/>
          <w:color w:val="auto"/>
          <w:u w:val="none"/>
          <w:lang w:val="en-US"/>
        </w:rPr>
        <w:t>3</w:t>
      </w:r>
    </w:p>
    <w:p w:rsidR="000C5EB0" w:rsidRPr="001577EB" w:rsidRDefault="000C5EB0" w:rsidP="00950CF6">
      <w:pPr>
        <w:pStyle w:val="TOC1"/>
        <w:tabs>
          <w:tab w:val="clear" w:pos="567"/>
          <w:tab w:val="right" w:leader="dot" w:pos="8505"/>
          <w:tab w:val="right" w:pos="9072"/>
        </w:tabs>
        <w:rPr>
          <w:webHidden/>
        </w:rPr>
      </w:pPr>
      <w:r w:rsidRPr="001577EB">
        <w:t xml:space="preserve">Approval </w:t>
      </w:r>
      <w:r w:rsidRPr="001577EB">
        <w:rPr>
          <w:rStyle w:val="Hyperlink"/>
          <w:color w:val="auto"/>
          <w:u w:val="none"/>
        </w:rPr>
        <w:t>of</w:t>
      </w:r>
      <w:r w:rsidRPr="001577EB">
        <w:t xml:space="preserve"> ITU-T Recommendations</w:t>
      </w:r>
      <w:r w:rsidRPr="001577EB">
        <w:rPr>
          <w:webHidden/>
        </w:rPr>
        <w:tab/>
      </w:r>
      <w:r w:rsidR="007D3D3C" w:rsidRPr="001577EB">
        <w:rPr>
          <w:webHidden/>
        </w:rPr>
        <w:tab/>
      </w:r>
      <w:r w:rsidR="00950CF6" w:rsidRPr="001577EB">
        <w:rPr>
          <w:webHidden/>
        </w:rPr>
        <w:t>4</w:t>
      </w:r>
    </w:p>
    <w:p w:rsidR="00C9653C" w:rsidRPr="00C9653C" w:rsidRDefault="00C9653C" w:rsidP="00295E48">
      <w:pPr>
        <w:pStyle w:val="TOC1"/>
        <w:tabs>
          <w:tab w:val="clear" w:pos="567"/>
          <w:tab w:val="center" w:leader="dot" w:pos="8505"/>
          <w:tab w:val="right" w:pos="9072"/>
        </w:tabs>
        <w:rPr>
          <w:rFonts w:eastAsiaTheme="minorEastAsia"/>
        </w:rPr>
      </w:pPr>
      <w:r w:rsidRPr="00C9653C">
        <w:rPr>
          <w:lang w:val="en-US"/>
        </w:rPr>
        <w:t>Assignment of Signalling Area/Network Codes (SANC) (ITU-T Recommendation Q.708 (03/99))</w:t>
      </w:r>
      <w:r>
        <w:rPr>
          <w:lang w:val="en-US"/>
        </w:rPr>
        <w:t>:</w:t>
      </w:r>
      <w:r w:rsidRPr="00C9653C">
        <w:rPr>
          <w:rFonts w:asciiTheme="minorHAnsi" w:hAnsiTheme="minorHAnsi"/>
        </w:rPr>
        <w:t xml:space="preserve"> </w:t>
      </w:r>
      <w:r>
        <w:rPr>
          <w:rFonts w:asciiTheme="minorHAnsi" w:hAnsiTheme="minorHAnsi"/>
        </w:rPr>
        <w:br/>
      </w:r>
      <w:r w:rsidRPr="00C9653C">
        <w:rPr>
          <w:rFonts w:asciiTheme="minorHAnsi" w:hAnsiTheme="minorHAnsi"/>
          <w:i/>
          <w:iCs/>
        </w:rPr>
        <w:t>Hong Kong, China</w:t>
      </w:r>
      <w:r w:rsidRPr="00C9653C">
        <w:rPr>
          <w:webHidden/>
        </w:rPr>
        <w:tab/>
      </w:r>
      <w:r w:rsidR="00295E48">
        <w:rPr>
          <w:webHidden/>
        </w:rPr>
        <w:tab/>
      </w:r>
      <w:r w:rsidRPr="00C9653C">
        <w:rPr>
          <w:webHidden/>
        </w:rPr>
        <w:t>5</w:t>
      </w:r>
    </w:p>
    <w:p w:rsidR="00C9653C" w:rsidRPr="00C9653C" w:rsidRDefault="00C9653C" w:rsidP="00295E48">
      <w:pPr>
        <w:pStyle w:val="TOC1"/>
        <w:tabs>
          <w:tab w:val="clear" w:pos="567"/>
          <w:tab w:val="center" w:leader="dot" w:pos="8505"/>
        </w:tabs>
        <w:rPr>
          <w:rFonts w:eastAsiaTheme="minorEastAsia"/>
        </w:rPr>
      </w:pPr>
      <w:r w:rsidRPr="00C9653C">
        <w:t xml:space="preserve">Telephone </w:t>
      </w:r>
      <w:r w:rsidRPr="00C9653C">
        <w:rPr>
          <w:lang w:val="en-US"/>
        </w:rPr>
        <w:t>Service</w:t>
      </w:r>
      <w:r>
        <w:t>:</w:t>
      </w:r>
    </w:p>
    <w:p w:rsidR="00C9653C" w:rsidRPr="00C9653C" w:rsidRDefault="00C9653C" w:rsidP="00295E48">
      <w:pPr>
        <w:pStyle w:val="TOC2"/>
        <w:tabs>
          <w:tab w:val="clear" w:pos="567"/>
          <w:tab w:val="center" w:leader="dot" w:pos="8505"/>
          <w:tab w:val="right" w:pos="9072"/>
        </w:tabs>
      </w:pPr>
      <w:r w:rsidRPr="00C9653C">
        <w:rPr>
          <w:i/>
          <w:iCs/>
        </w:rPr>
        <w:t>Armenia (Ministry of Transport and Communication of Armenia (MoTC), Yerevan)</w:t>
      </w:r>
      <w:r w:rsidRPr="00C9653C">
        <w:rPr>
          <w:webHidden/>
        </w:rPr>
        <w:tab/>
      </w:r>
      <w:r w:rsidR="00295E48">
        <w:rPr>
          <w:webHidden/>
        </w:rPr>
        <w:tab/>
      </w:r>
      <w:r w:rsidRPr="00C9653C">
        <w:rPr>
          <w:webHidden/>
        </w:rPr>
        <w:t>6</w:t>
      </w:r>
    </w:p>
    <w:p w:rsidR="00C9653C" w:rsidRPr="00C9653C" w:rsidRDefault="00C9653C" w:rsidP="00295E48">
      <w:pPr>
        <w:pStyle w:val="TOC2"/>
        <w:tabs>
          <w:tab w:val="clear" w:pos="567"/>
          <w:tab w:val="center" w:leader="dot" w:pos="8505"/>
          <w:tab w:val="right" w:pos="9072"/>
        </w:tabs>
      </w:pPr>
      <w:r w:rsidRPr="00295E48">
        <w:rPr>
          <w:i/>
          <w:iCs/>
        </w:rPr>
        <w:t>Burkina Faso</w:t>
      </w:r>
      <w:r w:rsidR="00295E48" w:rsidRPr="00295E48">
        <w:rPr>
          <w:i/>
          <w:iCs/>
        </w:rPr>
        <w:t xml:space="preserve"> (Autorité de Régulation des Communications Electroniques et des Postes (ARCEP),</w:t>
      </w:r>
      <w:r w:rsidR="00295E48">
        <w:rPr>
          <w:i/>
          <w:iCs/>
        </w:rPr>
        <w:t xml:space="preserve"> </w:t>
      </w:r>
      <w:r w:rsidR="00295E48" w:rsidRPr="00295E48">
        <w:rPr>
          <w:i/>
          <w:iCs/>
        </w:rPr>
        <w:t>Ouagadougou)</w:t>
      </w:r>
      <w:r w:rsidRPr="00C9653C">
        <w:rPr>
          <w:webHidden/>
        </w:rPr>
        <w:tab/>
      </w:r>
      <w:r w:rsidR="00295E48">
        <w:rPr>
          <w:webHidden/>
        </w:rPr>
        <w:tab/>
      </w:r>
      <w:r w:rsidRPr="00C9653C">
        <w:rPr>
          <w:webHidden/>
        </w:rPr>
        <w:t>7</w:t>
      </w:r>
    </w:p>
    <w:p w:rsidR="00C9653C" w:rsidRPr="00C9653C" w:rsidRDefault="00C9653C" w:rsidP="00295E48">
      <w:pPr>
        <w:pStyle w:val="TOC2"/>
        <w:tabs>
          <w:tab w:val="clear" w:pos="567"/>
          <w:tab w:val="center" w:leader="dot" w:pos="8505"/>
          <w:tab w:val="right" w:pos="9072"/>
        </w:tabs>
      </w:pPr>
      <w:r w:rsidRPr="00295E48">
        <w:rPr>
          <w:i/>
          <w:iCs/>
        </w:rPr>
        <w:t>Denmark</w:t>
      </w:r>
      <w:r w:rsidR="00295E48" w:rsidRPr="00295E48">
        <w:rPr>
          <w:i/>
          <w:iCs/>
        </w:rPr>
        <w:t xml:space="preserve"> (Danish Business Authority, Copenhagen)</w:t>
      </w:r>
      <w:r w:rsidRPr="00C9653C">
        <w:rPr>
          <w:webHidden/>
        </w:rPr>
        <w:tab/>
      </w:r>
      <w:r w:rsidR="00295E48">
        <w:rPr>
          <w:webHidden/>
        </w:rPr>
        <w:tab/>
      </w:r>
      <w:r w:rsidRPr="00C9653C">
        <w:rPr>
          <w:webHidden/>
        </w:rPr>
        <w:t>7</w:t>
      </w:r>
    </w:p>
    <w:p w:rsidR="00C9653C" w:rsidRPr="00C9653C" w:rsidRDefault="00C9653C" w:rsidP="00295E48">
      <w:pPr>
        <w:pStyle w:val="TOC2"/>
        <w:tabs>
          <w:tab w:val="clear" w:pos="567"/>
          <w:tab w:val="center" w:leader="dot" w:pos="8505"/>
          <w:tab w:val="right" w:pos="9072"/>
        </w:tabs>
      </w:pPr>
      <w:r w:rsidRPr="00295E48">
        <w:rPr>
          <w:i/>
          <w:iCs/>
        </w:rPr>
        <w:t>Kuwait</w:t>
      </w:r>
      <w:r w:rsidR="00295E48" w:rsidRPr="00295E48">
        <w:rPr>
          <w:i/>
          <w:iCs/>
        </w:rPr>
        <w:t xml:space="preserve"> (Ministry of Communications (MOC), Safat)</w:t>
      </w:r>
      <w:r w:rsidRPr="00C9653C">
        <w:rPr>
          <w:webHidden/>
        </w:rPr>
        <w:tab/>
      </w:r>
      <w:r w:rsidR="00295E48">
        <w:rPr>
          <w:webHidden/>
        </w:rPr>
        <w:tab/>
      </w:r>
      <w:r w:rsidRPr="00C9653C">
        <w:rPr>
          <w:webHidden/>
        </w:rPr>
        <w:t>8</w:t>
      </w:r>
    </w:p>
    <w:p w:rsidR="00C9653C" w:rsidRPr="00C9653C" w:rsidRDefault="00C9653C" w:rsidP="00295E48">
      <w:pPr>
        <w:pStyle w:val="TOC2"/>
        <w:tabs>
          <w:tab w:val="clear" w:pos="567"/>
          <w:tab w:val="center" w:leader="dot" w:pos="8505"/>
          <w:tab w:val="right" w:pos="9072"/>
        </w:tabs>
      </w:pPr>
      <w:r w:rsidRPr="00295E48">
        <w:rPr>
          <w:i/>
          <w:iCs/>
        </w:rPr>
        <w:t>Solomon Islands</w:t>
      </w:r>
      <w:r w:rsidR="00295E48" w:rsidRPr="00295E48">
        <w:rPr>
          <w:i/>
          <w:iCs/>
        </w:rPr>
        <w:t xml:space="preserve"> (Telecommunications Commission (TCSI), Honiara)</w:t>
      </w:r>
      <w:r w:rsidRPr="00C9653C">
        <w:rPr>
          <w:webHidden/>
        </w:rPr>
        <w:tab/>
      </w:r>
      <w:r w:rsidR="00295E48">
        <w:rPr>
          <w:webHidden/>
        </w:rPr>
        <w:tab/>
      </w:r>
      <w:r w:rsidRPr="00C9653C">
        <w:rPr>
          <w:webHidden/>
        </w:rPr>
        <w:t>11</w:t>
      </w:r>
    </w:p>
    <w:p w:rsidR="00C9653C" w:rsidRPr="00C9653C" w:rsidRDefault="00C9653C" w:rsidP="00295E48">
      <w:pPr>
        <w:pStyle w:val="TOC2"/>
        <w:tabs>
          <w:tab w:val="clear" w:pos="567"/>
          <w:tab w:val="center" w:leader="dot" w:pos="8505"/>
          <w:tab w:val="right" w:pos="9072"/>
        </w:tabs>
      </w:pPr>
      <w:r w:rsidRPr="00295E48">
        <w:rPr>
          <w:i/>
          <w:iCs/>
        </w:rPr>
        <w:t>Trinidad and Tobago</w:t>
      </w:r>
      <w:r w:rsidR="00295E48" w:rsidRPr="00295E48">
        <w:rPr>
          <w:i/>
          <w:iCs/>
        </w:rPr>
        <w:t xml:space="preserve"> (Telecommunications Authority of Trinidad and Tobago (TATT), San Juan)</w:t>
      </w:r>
      <w:r w:rsidRPr="00C9653C">
        <w:rPr>
          <w:webHidden/>
        </w:rPr>
        <w:tab/>
      </w:r>
      <w:r w:rsidR="00295E48">
        <w:rPr>
          <w:webHidden/>
        </w:rPr>
        <w:tab/>
      </w:r>
      <w:r w:rsidRPr="00C9653C">
        <w:rPr>
          <w:webHidden/>
        </w:rPr>
        <w:t>12</w:t>
      </w:r>
    </w:p>
    <w:p w:rsidR="00C9653C" w:rsidRPr="00C9653C" w:rsidRDefault="00C9653C" w:rsidP="00295E48">
      <w:pPr>
        <w:pStyle w:val="TOC1"/>
        <w:tabs>
          <w:tab w:val="clear" w:pos="567"/>
          <w:tab w:val="center" w:leader="dot" w:pos="8505"/>
          <w:tab w:val="right" w:pos="9072"/>
        </w:tabs>
        <w:rPr>
          <w:rFonts w:eastAsiaTheme="minorEastAsia"/>
        </w:rPr>
      </w:pPr>
      <w:r w:rsidRPr="00C9653C">
        <w:rPr>
          <w:lang w:val="en-US"/>
        </w:rPr>
        <w:t>Changes in Administrations/ROAs and other entities or Organizations</w:t>
      </w:r>
      <w:r w:rsidR="00295E48">
        <w:rPr>
          <w:webHidden/>
        </w:rPr>
        <w:t>:</w:t>
      </w:r>
    </w:p>
    <w:p w:rsidR="00C9653C" w:rsidRPr="00C9653C" w:rsidRDefault="00C9653C" w:rsidP="00295E48">
      <w:pPr>
        <w:pStyle w:val="TOC2"/>
        <w:tabs>
          <w:tab w:val="clear" w:pos="567"/>
          <w:tab w:val="center" w:leader="dot" w:pos="8505"/>
          <w:tab w:val="right" w:pos="9072"/>
        </w:tabs>
      </w:pPr>
      <w:r w:rsidRPr="00295E48">
        <w:rPr>
          <w:i/>
          <w:iCs/>
        </w:rPr>
        <w:t>Senegal</w:t>
      </w:r>
      <w:r w:rsidR="00295E48" w:rsidRPr="00295E48">
        <w:rPr>
          <w:i/>
          <w:iCs/>
        </w:rPr>
        <w:t xml:space="preserve"> (Ministère de la Communication, des Télécommunications et des Technologies de</w:t>
      </w:r>
      <w:r w:rsidR="00295E48">
        <w:rPr>
          <w:i/>
          <w:iCs/>
        </w:rPr>
        <w:br/>
      </w:r>
      <w:r w:rsidR="00295E48" w:rsidRPr="00295E48">
        <w:rPr>
          <w:i/>
          <w:iCs/>
        </w:rPr>
        <w:t>l'information</w:t>
      </w:r>
      <w:r w:rsidR="00295E48">
        <w:rPr>
          <w:i/>
          <w:iCs/>
        </w:rPr>
        <w:t xml:space="preserve"> </w:t>
      </w:r>
      <w:r w:rsidR="00295E48" w:rsidRPr="00295E48">
        <w:rPr>
          <w:i/>
          <w:iCs/>
        </w:rPr>
        <w:t>et de la communication, Dakar): Change of name</w:t>
      </w:r>
      <w:r w:rsidRPr="00C9653C">
        <w:rPr>
          <w:webHidden/>
        </w:rPr>
        <w:tab/>
      </w:r>
      <w:r w:rsidR="00295E48">
        <w:rPr>
          <w:webHidden/>
        </w:rPr>
        <w:tab/>
      </w:r>
      <w:r w:rsidRPr="00C9653C">
        <w:rPr>
          <w:webHidden/>
        </w:rPr>
        <w:t>13</w:t>
      </w:r>
    </w:p>
    <w:p w:rsidR="00C9653C" w:rsidRPr="00C9653C" w:rsidRDefault="00C9653C" w:rsidP="00295E48">
      <w:pPr>
        <w:pStyle w:val="TOC2"/>
        <w:tabs>
          <w:tab w:val="clear" w:pos="567"/>
          <w:tab w:val="center" w:leader="dot" w:pos="8505"/>
          <w:tab w:val="right" w:pos="9072"/>
        </w:tabs>
      </w:pPr>
      <w:r w:rsidRPr="00295E48">
        <w:rPr>
          <w:i/>
          <w:iCs/>
        </w:rPr>
        <w:t>Myanmar</w:t>
      </w:r>
      <w:r w:rsidR="00295E48" w:rsidRPr="00295E48">
        <w:rPr>
          <w:i/>
          <w:iCs/>
        </w:rPr>
        <w:t xml:space="preserve"> (Ministry of Communications, Posts and Telegraphs,Nay Pyi Taw): Change of name</w:t>
      </w:r>
      <w:r w:rsidRPr="00C9653C">
        <w:rPr>
          <w:webHidden/>
        </w:rPr>
        <w:tab/>
      </w:r>
      <w:r w:rsidR="00295E48">
        <w:rPr>
          <w:webHidden/>
        </w:rPr>
        <w:tab/>
      </w:r>
      <w:r w:rsidRPr="00C9653C">
        <w:rPr>
          <w:webHidden/>
        </w:rPr>
        <w:t>13</w:t>
      </w:r>
    </w:p>
    <w:p w:rsidR="00C9653C" w:rsidRPr="00C9653C" w:rsidRDefault="00C9653C" w:rsidP="00295E48">
      <w:pPr>
        <w:pStyle w:val="TOC1"/>
        <w:tabs>
          <w:tab w:val="clear" w:pos="567"/>
          <w:tab w:val="center" w:leader="dot" w:pos="8505"/>
          <w:tab w:val="right" w:pos="9072"/>
        </w:tabs>
        <w:rPr>
          <w:rFonts w:eastAsiaTheme="minorEastAsia"/>
        </w:rPr>
      </w:pPr>
      <w:r w:rsidRPr="00C9653C">
        <w:rPr>
          <w:lang w:val="en-US"/>
        </w:rPr>
        <w:t>Other communications</w:t>
      </w:r>
      <w:r w:rsidR="00295E48">
        <w:rPr>
          <w:webHidden/>
        </w:rPr>
        <w:t>:</w:t>
      </w:r>
    </w:p>
    <w:p w:rsidR="00C9653C" w:rsidRPr="00C9653C" w:rsidRDefault="00C9653C" w:rsidP="00295E48">
      <w:pPr>
        <w:pStyle w:val="TOC2"/>
        <w:tabs>
          <w:tab w:val="clear" w:pos="567"/>
          <w:tab w:val="center" w:leader="dot" w:pos="8505"/>
          <w:tab w:val="right" w:pos="9072"/>
        </w:tabs>
      </w:pPr>
      <w:r w:rsidRPr="00295E48">
        <w:rPr>
          <w:i/>
          <w:iCs/>
        </w:rPr>
        <w:t>Austria</w:t>
      </w:r>
      <w:r w:rsidR="00295E48" w:rsidRPr="00295E48">
        <w:rPr>
          <w:i/>
          <w:iCs/>
        </w:rPr>
        <w:t xml:space="preserve"> and Serbia</w:t>
      </w:r>
      <w:r w:rsidRPr="00C9653C">
        <w:rPr>
          <w:webHidden/>
        </w:rPr>
        <w:tab/>
      </w:r>
      <w:r w:rsidR="00295E48">
        <w:rPr>
          <w:webHidden/>
        </w:rPr>
        <w:tab/>
      </w:r>
      <w:r w:rsidRPr="00C9653C">
        <w:rPr>
          <w:webHidden/>
        </w:rPr>
        <w:t>13</w:t>
      </w:r>
    </w:p>
    <w:p w:rsidR="00C9653C" w:rsidRPr="00C9653C" w:rsidRDefault="00C9653C" w:rsidP="00295E48">
      <w:pPr>
        <w:pStyle w:val="TOC1"/>
        <w:tabs>
          <w:tab w:val="clear" w:pos="567"/>
          <w:tab w:val="center" w:leader="dot" w:pos="8505"/>
          <w:tab w:val="right" w:pos="9072"/>
        </w:tabs>
        <w:rPr>
          <w:rFonts w:eastAsiaTheme="minorEastAsia"/>
        </w:rPr>
      </w:pPr>
      <w:r w:rsidRPr="00C9653C">
        <w:rPr>
          <w:lang w:val="en-US"/>
        </w:rPr>
        <w:t>Service Restrictions</w:t>
      </w:r>
      <w:r w:rsidRPr="00C9653C">
        <w:rPr>
          <w:webHidden/>
        </w:rPr>
        <w:tab/>
      </w:r>
      <w:r w:rsidR="00295E48">
        <w:rPr>
          <w:webHidden/>
        </w:rPr>
        <w:tab/>
      </w:r>
      <w:r w:rsidRPr="00C9653C">
        <w:rPr>
          <w:webHidden/>
        </w:rPr>
        <w:t>14</w:t>
      </w:r>
    </w:p>
    <w:p w:rsidR="00C9653C" w:rsidRPr="00C9653C" w:rsidRDefault="00C9653C" w:rsidP="00295E48">
      <w:pPr>
        <w:pStyle w:val="TOC1"/>
        <w:tabs>
          <w:tab w:val="clear" w:pos="567"/>
          <w:tab w:val="center" w:leader="dot" w:pos="8505"/>
          <w:tab w:val="right" w:pos="9072"/>
        </w:tabs>
        <w:rPr>
          <w:rFonts w:eastAsiaTheme="minorEastAsia"/>
        </w:rPr>
      </w:pPr>
      <w:r w:rsidRPr="00C9653C">
        <w:rPr>
          <w:lang w:val="en-US"/>
        </w:rPr>
        <w:t>Call-Back and alternative calling procedures (Res. 21 Rev. PP-2006)</w:t>
      </w:r>
      <w:r w:rsidRPr="00C9653C">
        <w:rPr>
          <w:webHidden/>
        </w:rPr>
        <w:tab/>
      </w:r>
      <w:r w:rsidR="00295E48">
        <w:rPr>
          <w:webHidden/>
        </w:rPr>
        <w:tab/>
      </w:r>
      <w:r w:rsidRPr="00C9653C">
        <w:rPr>
          <w:webHidden/>
        </w:rPr>
        <w:t>14</w:t>
      </w:r>
    </w:p>
    <w:p w:rsidR="00C9653C" w:rsidRDefault="00C9653C">
      <w:pPr>
        <w:tabs>
          <w:tab w:val="clear" w:pos="567"/>
          <w:tab w:val="clear" w:pos="1276"/>
          <w:tab w:val="clear" w:pos="1843"/>
          <w:tab w:val="clear" w:pos="5387"/>
          <w:tab w:val="clear" w:pos="5954"/>
        </w:tabs>
        <w:overflowPunct/>
        <w:autoSpaceDE/>
        <w:autoSpaceDN/>
        <w:adjustRightInd/>
        <w:spacing w:before="0"/>
        <w:jc w:val="left"/>
        <w:textAlignment w:val="auto"/>
        <w:rPr>
          <w:b/>
          <w:bCs/>
          <w:noProof/>
          <w:szCs w:val="32"/>
          <w:lang w:val="en-US"/>
        </w:rPr>
      </w:pPr>
      <w:r>
        <w:rPr>
          <w:b/>
          <w:bCs/>
          <w:lang w:val="en-US"/>
        </w:rPr>
        <w:br w:type="page"/>
      </w:r>
    </w:p>
    <w:p w:rsidR="00C9653C" w:rsidRPr="00EB4E65" w:rsidRDefault="00C9653C" w:rsidP="00C9653C">
      <w:pPr>
        <w:pStyle w:val="TOC0"/>
        <w:tabs>
          <w:tab w:val="clear" w:pos="567"/>
          <w:tab w:val="clear" w:pos="9072"/>
        </w:tabs>
        <w:spacing w:before="240"/>
        <w:ind w:right="-6"/>
        <w:rPr>
          <w:i/>
          <w:iCs/>
          <w:lang w:val="en-US"/>
        </w:rPr>
      </w:pPr>
      <w:r w:rsidRPr="00EB4E65">
        <w:rPr>
          <w:i/>
          <w:iCs/>
          <w:lang w:val="en-US"/>
        </w:rPr>
        <w:lastRenderedPageBreak/>
        <w:t>Page</w:t>
      </w:r>
    </w:p>
    <w:p w:rsidR="00C9653C" w:rsidRPr="00F11630" w:rsidRDefault="00C9653C" w:rsidP="00C9653C">
      <w:pPr>
        <w:pStyle w:val="TOC1"/>
        <w:tabs>
          <w:tab w:val="clear" w:pos="567"/>
          <w:tab w:val="right" w:leader="dot" w:pos="8505"/>
          <w:tab w:val="right" w:pos="9072"/>
        </w:tabs>
        <w:spacing w:before="240"/>
        <w:rPr>
          <w:b/>
          <w:bCs/>
          <w:lang w:val="en-US"/>
        </w:rPr>
      </w:pPr>
      <w:r w:rsidRPr="00F11630">
        <w:rPr>
          <w:b/>
          <w:bCs/>
          <w:lang w:val="en-US"/>
        </w:rPr>
        <w:t>Amendments to service publications</w:t>
      </w:r>
    </w:p>
    <w:p w:rsidR="00C9653C" w:rsidRPr="00C9653C" w:rsidRDefault="00C9653C" w:rsidP="009B154A">
      <w:pPr>
        <w:pStyle w:val="TOC1"/>
        <w:tabs>
          <w:tab w:val="clear" w:pos="567"/>
          <w:tab w:val="center" w:leader="dot" w:pos="8505"/>
          <w:tab w:val="right" w:pos="9072"/>
        </w:tabs>
        <w:rPr>
          <w:lang w:val="en-US"/>
        </w:rPr>
      </w:pPr>
      <w:r w:rsidRPr="00C9653C">
        <w:rPr>
          <w:lang w:val="en-US"/>
        </w:rPr>
        <w:t>List of Ship Stations and Maritime Mobile  Service Identity Assignments (List V)</w:t>
      </w:r>
      <w:r w:rsidRPr="00C9653C">
        <w:rPr>
          <w:webHidden/>
          <w:lang w:val="en-US"/>
        </w:rPr>
        <w:tab/>
      </w:r>
      <w:r w:rsidR="009B154A">
        <w:rPr>
          <w:webHidden/>
          <w:lang w:val="en-US"/>
        </w:rPr>
        <w:tab/>
      </w:r>
      <w:r w:rsidRPr="00C9653C">
        <w:rPr>
          <w:webHidden/>
          <w:lang w:val="en-US"/>
        </w:rPr>
        <w:t>15</w:t>
      </w:r>
    </w:p>
    <w:p w:rsidR="00C9653C" w:rsidRPr="00C9653C" w:rsidRDefault="00C9653C" w:rsidP="009B154A">
      <w:pPr>
        <w:pStyle w:val="TOC1"/>
        <w:tabs>
          <w:tab w:val="clear" w:pos="567"/>
          <w:tab w:val="center" w:leader="dot" w:pos="8505"/>
          <w:tab w:val="right" w:pos="9072"/>
        </w:tabs>
        <w:rPr>
          <w:lang w:val="en-US"/>
        </w:rPr>
      </w:pPr>
      <w:r w:rsidRPr="00C9653C">
        <w:rPr>
          <w:lang w:val="en-US"/>
        </w:rPr>
        <w:t>List of Issuer Identifier Numbers for the International Telecommunication Charge Card</w:t>
      </w:r>
      <w:r w:rsidRPr="00C9653C">
        <w:rPr>
          <w:webHidden/>
          <w:lang w:val="en-US"/>
        </w:rPr>
        <w:tab/>
      </w:r>
      <w:r w:rsidR="009B154A">
        <w:rPr>
          <w:webHidden/>
          <w:lang w:val="en-US"/>
        </w:rPr>
        <w:tab/>
      </w:r>
      <w:r w:rsidRPr="00C9653C">
        <w:rPr>
          <w:webHidden/>
          <w:lang w:val="en-US"/>
        </w:rPr>
        <w:t>16</w:t>
      </w:r>
    </w:p>
    <w:p w:rsidR="00C9653C" w:rsidRPr="00C9653C" w:rsidRDefault="00C9653C" w:rsidP="009B154A">
      <w:pPr>
        <w:pStyle w:val="TOC1"/>
        <w:tabs>
          <w:tab w:val="clear" w:pos="567"/>
          <w:tab w:val="center" w:leader="dot" w:pos="8505"/>
          <w:tab w:val="right" w:pos="9072"/>
        </w:tabs>
        <w:rPr>
          <w:lang w:val="en-US"/>
        </w:rPr>
      </w:pPr>
      <w:r w:rsidRPr="00C9653C">
        <w:rPr>
          <w:lang w:val="en-US"/>
        </w:rPr>
        <w:t>Mobile Network Code (MNC) for the international identification plan  for public networks and subscriptions</w:t>
      </w:r>
      <w:r w:rsidRPr="00C9653C">
        <w:rPr>
          <w:webHidden/>
          <w:lang w:val="en-US"/>
        </w:rPr>
        <w:tab/>
        <w:t>17</w:t>
      </w:r>
    </w:p>
    <w:p w:rsidR="00C9653C" w:rsidRPr="00C9653C" w:rsidRDefault="00C9653C" w:rsidP="009B154A">
      <w:pPr>
        <w:pStyle w:val="TOC1"/>
        <w:tabs>
          <w:tab w:val="clear" w:pos="567"/>
          <w:tab w:val="center" w:leader="dot" w:pos="8505"/>
          <w:tab w:val="right" w:pos="9072"/>
        </w:tabs>
        <w:rPr>
          <w:lang w:val="en-US"/>
        </w:rPr>
      </w:pPr>
      <w:r w:rsidRPr="00C9653C">
        <w:rPr>
          <w:lang w:val="en-US"/>
        </w:rPr>
        <w:t>List of Signalling Area/Network Codes (SANC)</w:t>
      </w:r>
      <w:r w:rsidRPr="00C9653C">
        <w:rPr>
          <w:webHidden/>
          <w:lang w:val="en-US"/>
        </w:rPr>
        <w:tab/>
      </w:r>
      <w:r w:rsidR="009B154A">
        <w:rPr>
          <w:webHidden/>
          <w:lang w:val="en-US"/>
        </w:rPr>
        <w:tab/>
      </w:r>
      <w:r w:rsidRPr="00C9653C">
        <w:rPr>
          <w:webHidden/>
          <w:lang w:val="en-US"/>
        </w:rPr>
        <w:t>17</w:t>
      </w:r>
    </w:p>
    <w:p w:rsidR="00C9653C" w:rsidRPr="00C9653C" w:rsidRDefault="00C9653C" w:rsidP="009B154A">
      <w:pPr>
        <w:pStyle w:val="TOC1"/>
        <w:tabs>
          <w:tab w:val="clear" w:pos="567"/>
          <w:tab w:val="center" w:leader="dot" w:pos="8505"/>
          <w:tab w:val="right" w:pos="9072"/>
        </w:tabs>
        <w:rPr>
          <w:lang w:val="en-US"/>
        </w:rPr>
      </w:pPr>
      <w:r w:rsidRPr="00C9653C">
        <w:rPr>
          <w:lang w:val="en-US"/>
        </w:rPr>
        <w:t>List of International Signalling Point Codes (ISPC)</w:t>
      </w:r>
      <w:r w:rsidRPr="00C9653C">
        <w:rPr>
          <w:webHidden/>
          <w:lang w:val="en-US"/>
        </w:rPr>
        <w:tab/>
      </w:r>
      <w:r w:rsidR="009B154A">
        <w:rPr>
          <w:webHidden/>
          <w:lang w:val="en-US"/>
        </w:rPr>
        <w:tab/>
      </w:r>
      <w:r w:rsidRPr="00C9653C">
        <w:rPr>
          <w:webHidden/>
          <w:lang w:val="en-US"/>
        </w:rPr>
        <w:t>18</w:t>
      </w:r>
    </w:p>
    <w:p w:rsidR="00C9653C" w:rsidRPr="00C9653C" w:rsidRDefault="00C9653C" w:rsidP="009B154A">
      <w:pPr>
        <w:pStyle w:val="TOC1"/>
        <w:tabs>
          <w:tab w:val="clear" w:pos="567"/>
          <w:tab w:val="center" w:leader="dot" w:pos="8505"/>
          <w:tab w:val="right" w:pos="9072"/>
        </w:tabs>
        <w:rPr>
          <w:lang w:val="en-US"/>
        </w:rPr>
      </w:pPr>
      <w:r w:rsidRPr="00C9653C">
        <w:rPr>
          <w:lang w:val="en-US"/>
        </w:rPr>
        <w:t>National Numbering Plan</w:t>
      </w:r>
      <w:r w:rsidRPr="00C9653C">
        <w:rPr>
          <w:webHidden/>
          <w:lang w:val="en-US"/>
        </w:rPr>
        <w:tab/>
      </w:r>
      <w:r w:rsidR="009B154A">
        <w:rPr>
          <w:webHidden/>
          <w:lang w:val="en-US"/>
        </w:rPr>
        <w:tab/>
      </w:r>
      <w:r w:rsidRPr="00C9653C">
        <w:rPr>
          <w:webHidden/>
          <w:lang w:val="en-US"/>
        </w:rPr>
        <w:t>19</w:t>
      </w:r>
    </w:p>
    <w:p w:rsidR="002D2FE2" w:rsidRPr="002D2FE2" w:rsidRDefault="002D2FE2" w:rsidP="002D2FE2">
      <w:pPr>
        <w:pStyle w:val="TOC1"/>
        <w:tabs>
          <w:tab w:val="clear" w:pos="567"/>
          <w:tab w:val="right" w:leader="dot" w:pos="8505"/>
          <w:tab w:val="right" w:pos="9072"/>
        </w:tabs>
        <w:rPr>
          <w:rFonts w:eastAsiaTheme="minorEastAsia"/>
        </w:rPr>
      </w:pPr>
    </w:p>
    <w:p w:rsidR="00705478" w:rsidRDefault="00705478">
      <w:pPr>
        <w:tabs>
          <w:tab w:val="clear" w:pos="567"/>
          <w:tab w:val="clear" w:pos="1276"/>
          <w:tab w:val="clear" w:pos="1843"/>
          <w:tab w:val="clear" w:pos="5387"/>
          <w:tab w:val="clear" w:pos="5954"/>
        </w:tabs>
        <w:overflowPunct/>
        <w:autoSpaceDE/>
        <w:autoSpaceDN/>
        <w:adjustRightInd/>
        <w:spacing w:before="0"/>
        <w:jc w:val="left"/>
        <w:textAlignment w:val="auto"/>
      </w:pPr>
    </w:p>
    <w:p w:rsidR="0073333C" w:rsidRPr="00677B65" w:rsidRDefault="0073333C" w:rsidP="00677B6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677B65" w:rsidRPr="00677B65" w:rsidTr="00DE609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1019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10.X</w:t>
            </w:r>
            <w:r w:rsidR="00AB19D4">
              <w:rPr>
                <w:rFonts w:eastAsia="SimSun"/>
                <w:lang w:eastAsia="zh-CN"/>
              </w:rPr>
              <w:t>II</w:t>
            </w:r>
            <w:r w:rsidRPr="00677B65">
              <w:rPr>
                <w:rFonts w:eastAsia="SimSun"/>
                <w:lang w:eastAsia="zh-CN"/>
              </w:rPr>
              <w:t>.2012</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28.III.2013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14.VI.2013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19.VIII.2013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2.XII.2013</w:t>
            </w:r>
          </w:p>
        </w:tc>
      </w:tr>
    </w:tbl>
    <w:p w:rsidR="00677B65" w:rsidRPr="00677B65" w:rsidRDefault="00677B65" w:rsidP="00677B65">
      <w:pPr>
        <w:ind w:left="567" w:hanging="567"/>
      </w:pPr>
    </w:p>
    <w:p w:rsidR="00E10D9E" w:rsidRPr="00DB3264" w:rsidRDefault="008149B6" w:rsidP="00F149EA">
      <w:pPr>
        <w:pStyle w:val="Heading1"/>
        <w:spacing w:before="160"/>
        <w:jc w:val="center"/>
        <w:rPr>
          <w:rFonts w:asciiTheme="minorHAnsi" w:hAnsiTheme="minorHAnsi"/>
          <w:lang w:val="en-US"/>
        </w:rPr>
      </w:pPr>
      <w:r w:rsidRPr="00DB3264">
        <w:rPr>
          <w:rFonts w:asciiTheme="minorHAnsi" w:hAnsiTheme="minorHAnsi"/>
          <w:lang w:val="en-US"/>
        </w:rPr>
        <w:br w:type="page"/>
      </w:r>
      <w:bookmarkStart w:id="120" w:name="_Toc253407141"/>
      <w:bookmarkStart w:id="121" w:name="_Toc259783104"/>
      <w:bookmarkStart w:id="122" w:name="_Toc266181233"/>
      <w:bookmarkStart w:id="123" w:name="_Toc268773999"/>
      <w:bookmarkStart w:id="124" w:name="_Toc271700476"/>
      <w:bookmarkStart w:id="125" w:name="_Toc273023320"/>
      <w:bookmarkStart w:id="126" w:name="_Toc274223814"/>
      <w:bookmarkStart w:id="127" w:name="_Toc276717162"/>
      <w:bookmarkStart w:id="128" w:name="_Toc279669135"/>
      <w:bookmarkStart w:id="129" w:name="_Toc280349205"/>
      <w:bookmarkStart w:id="130" w:name="_Toc282526037"/>
      <w:bookmarkStart w:id="131" w:name="_Toc283737194"/>
      <w:bookmarkStart w:id="132" w:name="_Toc286218711"/>
      <w:bookmarkStart w:id="133" w:name="_Toc288660268"/>
      <w:bookmarkStart w:id="134" w:name="_Toc291005378"/>
      <w:bookmarkStart w:id="135" w:name="_Toc292704950"/>
      <w:bookmarkStart w:id="136" w:name="_Toc295387895"/>
      <w:bookmarkStart w:id="137" w:name="_Toc296675478"/>
      <w:bookmarkStart w:id="138" w:name="_Toc297804717"/>
      <w:bookmarkStart w:id="139" w:name="_Toc301945289"/>
      <w:bookmarkStart w:id="140" w:name="_Toc303344248"/>
      <w:bookmarkStart w:id="141" w:name="_Toc304892154"/>
      <w:bookmarkStart w:id="142" w:name="_Toc308530336"/>
      <w:bookmarkStart w:id="143" w:name="_Toc311103642"/>
      <w:bookmarkStart w:id="144" w:name="_Toc313973312"/>
      <w:bookmarkStart w:id="145" w:name="_Toc316479952"/>
      <w:bookmarkStart w:id="146" w:name="_Toc318964998"/>
      <w:bookmarkStart w:id="147" w:name="_Toc320536954"/>
      <w:bookmarkStart w:id="148" w:name="_Toc321233389"/>
      <w:bookmarkStart w:id="149" w:name="_Toc321311660"/>
      <w:bookmarkStart w:id="150" w:name="_Toc321820540"/>
      <w:bookmarkStart w:id="151" w:name="_Toc323035706"/>
      <w:bookmarkStart w:id="152" w:name="_Toc323904374"/>
      <w:bookmarkStart w:id="153" w:name="_Toc332272646"/>
      <w:bookmarkStart w:id="154" w:name="_Toc334776192"/>
      <w:bookmarkStart w:id="155" w:name="_Toc335901499"/>
      <w:bookmarkStart w:id="156" w:name="_Toc337110333"/>
      <w:bookmarkStart w:id="157" w:name="_Toc338779373"/>
      <w:bookmarkStart w:id="158" w:name="_Toc340225513"/>
      <w:bookmarkStart w:id="159" w:name="_Toc341451212"/>
      <w:bookmarkStart w:id="160" w:name="_Toc342912839"/>
      <w:r w:rsidR="00911AE9" w:rsidRPr="00DB3264">
        <w:rPr>
          <w:rFonts w:asciiTheme="minorHAnsi" w:hAnsiTheme="minorHAnsi"/>
          <w:lang w:val="en-US"/>
        </w:rPr>
        <w:lastRenderedPageBreak/>
        <w:t>GENERAL  INFORMATION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E10D9E" w:rsidRPr="00115C7C" w:rsidRDefault="00911AE9" w:rsidP="00F149EA">
      <w:pPr>
        <w:pStyle w:val="Heading20"/>
        <w:spacing w:before="180"/>
        <w:rPr>
          <w:lang w:val="en-US"/>
        </w:rPr>
      </w:pPr>
      <w:bookmarkStart w:id="161" w:name="_Toc253407142"/>
      <w:bookmarkStart w:id="162" w:name="_Toc259783105"/>
      <w:bookmarkStart w:id="163" w:name="_Toc262631768"/>
      <w:bookmarkStart w:id="164" w:name="_Toc265056484"/>
      <w:bookmarkStart w:id="165" w:name="_Toc266181234"/>
      <w:bookmarkStart w:id="166" w:name="_Toc268774000"/>
      <w:bookmarkStart w:id="167" w:name="_Toc271700477"/>
      <w:bookmarkStart w:id="168" w:name="_Toc273023321"/>
      <w:bookmarkStart w:id="169" w:name="_Toc274223815"/>
      <w:bookmarkStart w:id="170" w:name="_Toc276717163"/>
      <w:bookmarkStart w:id="171" w:name="_Toc279669136"/>
      <w:bookmarkStart w:id="172" w:name="_Toc280349206"/>
      <w:bookmarkStart w:id="173" w:name="_Toc282526038"/>
      <w:bookmarkStart w:id="174" w:name="_Toc283737195"/>
      <w:bookmarkStart w:id="175" w:name="_Toc286218712"/>
      <w:bookmarkStart w:id="176" w:name="_Toc288660269"/>
      <w:bookmarkStart w:id="177" w:name="_Toc291005379"/>
      <w:bookmarkStart w:id="178" w:name="_Toc292704951"/>
      <w:bookmarkStart w:id="179" w:name="_Toc295387896"/>
      <w:bookmarkStart w:id="180" w:name="_Toc296675479"/>
      <w:bookmarkStart w:id="181" w:name="_Toc297804718"/>
      <w:bookmarkStart w:id="182" w:name="_Toc301945290"/>
      <w:bookmarkStart w:id="183" w:name="_Toc303344249"/>
      <w:bookmarkStart w:id="184" w:name="_Toc304892155"/>
      <w:bookmarkStart w:id="185" w:name="_Toc308530337"/>
      <w:bookmarkStart w:id="186" w:name="_Toc311103643"/>
      <w:bookmarkStart w:id="187" w:name="_Toc313973313"/>
      <w:bookmarkStart w:id="188" w:name="_Toc316479953"/>
      <w:bookmarkStart w:id="189" w:name="_Toc318964999"/>
      <w:bookmarkStart w:id="190" w:name="_Toc320536955"/>
      <w:bookmarkStart w:id="191" w:name="_Toc321233390"/>
      <w:bookmarkStart w:id="192" w:name="_Toc321311661"/>
      <w:bookmarkStart w:id="193" w:name="_Toc321820541"/>
      <w:bookmarkStart w:id="194" w:name="_Toc323035707"/>
      <w:bookmarkStart w:id="195" w:name="_Toc323904375"/>
      <w:bookmarkStart w:id="196" w:name="_Toc332272647"/>
      <w:bookmarkStart w:id="197" w:name="_Toc334776193"/>
      <w:bookmarkStart w:id="198" w:name="_Toc335901500"/>
      <w:bookmarkStart w:id="199" w:name="_Toc337110334"/>
      <w:bookmarkStart w:id="200" w:name="_Toc338779374"/>
      <w:bookmarkStart w:id="201" w:name="_Toc340225514"/>
      <w:bookmarkStart w:id="202" w:name="_Toc341451213"/>
      <w:bookmarkStart w:id="203" w:name="_Toc342912840"/>
      <w:r w:rsidRPr="00115C7C">
        <w:rPr>
          <w:lang w:val="en-US"/>
        </w:rPr>
        <w:t>Lists annexed to the ITU Operational Bulletin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D31948" w:rsidRPr="00DB3264" w:rsidRDefault="00D31948" w:rsidP="00D31948">
      <w:pPr>
        <w:spacing w:before="200"/>
        <w:rPr>
          <w:rFonts w:asciiTheme="minorHAnsi" w:hAnsiTheme="minorHAnsi"/>
          <w:b/>
          <w:bCs/>
        </w:rPr>
      </w:pPr>
      <w:bookmarkStart w:id="204" w:name="_Toc105302119"/>
      <w:bookmarkStart w:id="205" w:name="_Toc106504837"/>
      <w:bookmarkStart w:id="206" w:name="_Toc107798484"/>
      <w:bookmarkStart w:id="207" w:name="_Toc109028728"/>
      <w:bookmarkStart w:id="208" w:name="_Toc109631795"/>
      <w:bookmarkStart w:id="209" w:name="_Toc109631890"/>
      <w:bookmarkStart w:id="210" w:name="_Toc110233107"/>
      <w:bookmarkStart w:id="211" w:name="_Toc110233322"/>
      <w:bookmarkStart w:id="212" w:name="_Toc111607471"/>
      <w:bookmarkStart w:id="213" w:name="_Toc113250000"/>
      <w:bookmarkStart w:id="214" w:name="_Toc114285869"/>
      <w:bookmarkStart w:id="215" w:name="_Toc116117066"/>
      <w:bookmarkStart w:id="216" w:name="_Toc117389514"/>
      <w:bookmarkStart w:id="217" w:name="_Toc119749612"/>
      <w:bookmarkStart w:id="218" w:name="_Toc121281070"/>
      <w:bookmarkStart w:id="219" w:name="_Toc122238432"/>
      <w:bookmarkStart w:id="220" w:name="_Toc122940721"/>
      <w:bookmarkStart w:id="221" w:name="_Toc126481926"/>
      <w:bookmarkStart w:id="222" w:name="_Toc127606592"/>
      <w:bookmarkStart w:id="223" w:name="_Toc128886943"/>
      <w:bookmarkStart w:id="224" w:name="_Toc131917082"/>
      <w:bookmarkStart w:id="225" w:name="_Toc131917356"/>
      <w:bookmarkStart w:id="226" w:name="_Toc135453245"/>
      <w:bookmarkStart w:id="227" w:name="_Toc136762578"/>
      <w:bookmarkStart w:id="228" w:name="_Toc138153363"/>
      <w:bookmarkStart w:id="229" w:name="_Toc139444662"/>
      <w:bookmarkStart w:id="230" w:name="_Toc140656512"/>
      <w:bookmarkStart w:id="231" w:name="_Toc141774304"/>
      <w:bookmarkStart w:id="232" w:name="_Toc143331177"/>
      <w:bookmarkStart w:id="233" w:name="_Toc144780335"/>
      <w:bookmarkStart w:id="234" w:name="_Toc146011631"/>
      <w:bookmarkStart w:id="235" w:name="_Toc147313830"/>
      <w:bookmarkStart w:id="236" w:name="_Toc148518933"/>
      <w:bookmarkStart w:id="237" w:name="_Toc148519277"/>
      <w:bookmarkStart w:id="238" w:name="_Toc150078542"/>
      <w:bookmarkStart w:id="239" w:name="_Toc151281224"/>
      <w:bookmarkStart w:id="240" w:name="_Toc152663483"/>
      <w:bookmarkStart w:id="241" w:name="_Toc153877708"/>
      <w:bookmarkStart w:id="242" w:name="_Toc156378795"/>
      <w:bookmarkStart w:id="243" w:name="_Toc158019338"/>
      <w:bookmarkStart w:id="244" w:name="_Toc159212689"/>
      <w:bookmarkStart w:id="245" w:name="_Toc160456136"/>
      <w:bookmarkStart w:id="246" w:name="_Toc161638205"/>
      <w:bookmarkStart w:id="247" w:name="_Toc162942676"/>
      <w:bookmarkStart w:id="248" w:name="_Toc164586120"/>
      <w:bookmarkStart w:id="249" w:name="_Toc165690490"/>
      <w:bookmarkStart w:id="250" w:name="_Toc166647544"/>
      <w:bookmarkStart w:id="251" w:name="_Toc168388002"/>
      <w:bookmarkStart w:id="252" w:name="_Toc169584443"/>
      <w:bookmarkStart w:id="253" w:name="_Toc170815249"/>
      <w:bookmarkStart w:id="254" w:name="_Toc171936761"/>
      <w:bookmarkStart w:id="255" w:name="_Toc173647010"/>
      <w:bookmarkStart w:id="256" w:name="_Toc174436269"/>
      <w:bookmarkStart w:id="257" w:name="_Toc176340203"/>
      <w:bookmarkStart w:id="258" w:name="_Toc177526404"/>
      <w:bookmarkStart w:id="259" w:name="_Toc178733525"/>
      <w:bookmarkStart w:id="260" w:name="_Toc181591757"/>
      <w:bookmarkStart w:id="261" w:name="_Toc182996109"/>
      <w:bookmarkStart w:id="262" w:name="_Toc184099119"/>
      <w:bookmarkStart w:id="263" w:name="_Toc187491733"/>
      <w:bookmarkStart w:id="264" w:name="_Toc188073917"/>
      <w:bookmarkStart w:id="265" w:name="_Toc191803606"/>
      <w:bookmarkStart w:id="266" w:name="_Toc192925234"/>
      <w:bookmarkStart w:id="267" w:name="_Toc193013099"/>
      <w:bookmarkStart w:id="268" w:name="_Toc196019478"/>
      <w:bookmarkStart w:id="269" w:name="_Toc197223434"/>
      <w:bookmarkStart w:id="270" w:name="_Toc198519367"/>
      <w:bookmarkStart w:id="271" w:name="_Toc200872012"/>
      <w:bookmarkStart w:id="272" w:name="_Toc202750807"/>
      <w:bookmarkStart w:id="273" w:name="_Toc202750917"/>
      <w:bookmarkStart w:id="274" w:name="_Toc202751280"/>
      <w:bookmarkStart w:id="275" w:name="_Toc203553649"/>
      <w:bookmarkStart w:id="276" w:name="_Toc204666529"/>
      <w:bookmarkStart w:id="277" w:name="_Toc205106594"/>
      <w:bookmarkStart w:id="278" w:name="_Toc206389934"/>
      <w:bookmarkStart w:id="279" w:name="_Toc208205449"/>
      <w:bookmarkStart w:id="280" w:name="_Toc211848177"/>
      <w:bookmarkStart w:id="281" w:name="_Toc212964587"/>
      <w:bookmarkStart w:id="282" w:name="_Toc214162711"/>
      <w:bookmarkStart w:id="283" w:name="_Toc215907199"/>
      <w:bookmarkStart w:id="284" w:name="_Toc219001148"/>
      <w:bookmarkStart w:id="285" w:name="_Toc219610057"/>
      <w:bookmarkStart w:id="286" w:name="_Toc222028812"/>
      <w:bookmarkStart w:id="287" w:name="_Toc223252037"/>
      <w:bookmarkStart w:id="288" w:name="_Toc224533682"/>
      <w:bookmarkStart w:id="289" w:name="_Toc226791560"/>
      <w:bookmarkStart w:id="290" w:name="_Toc228766354"/>
      <w:bookmarkStart w:id="291" w:name="_Toc229971353"/>
      <w:bookmarkStart w:id="292" w:name="_Toc232323931"/>
      <w:bookmarkStart w:id="293" w:name="_Toc233609592"/>
      <w:bookmarkStart w:id="294" w:name="_Toc235352384"/>
      <w:bookmarkStart w:id="295" w:name="_Toc236573557"/>
      <w:bookmarkStart w:id="296" w:name="_Toc240790085"/>
      <w:bookmarkStart w:id="297" w:name="_Toc242001425"/>
      <w:bookmarkStart w:id="298" w:name="_Toc243300311"/>
      <w:bookmarkStart w:id="299" w:name="_Toc244506936"/>
      <w:bookmarkStart w:id="300" w:name="_Toc248829258"/>
      <w:bookmarkStart w:id="301" w:name="_Toc262631799"/>
      <w:bookmarkStart w:id="302" w:name="_Toc253407143"/>
      <w:r w:rsidRPr="00DB3264">
        <w:rPr>
          <w:rFonts w:asciiTheme="minorHAnsi" w:hAnsiTheme="minorHAnsi"/>
          <w:b/>
          <w:bCs/>
        </w:rPr>
        <w:t xml:space="preserve">Note from </w:t>
      </w:r>
      <w:r w:rsidRPr="00DB3264">
        <w:rPr>
          <w:rFonts w:asciiTheme="minorHAnsi" w:hAnsiTheme="minorHAnsi"/>
          <w:b/>
          <w:bCs/>
          <w:lang w:val="en-US"/>
        </w:rPr>
        <w:t>TSB</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List of International Signalling Point Codes (ISPC) (According to ITU-T Recommendation Q.708 (03/99)) (Position on 1</w:t>
      </w:r>
      <w:r>
        <w:rPr>
          <w:rFonts w:asciiTheme="minorHAnsi" w:hAnsiTheme="minorHAnsi"/>
          <w:lang w:val="en-US"/>
        </w:rPr>
        <w:t>5</w:t>
      </w:r>
      <w:r w:rsidRPr="00DB3264">
        <w:rPr>
          <w:rFonts w:asciiTheme="minorHAnsi" w:hAnsiTheme="minorHAnsi"/>
          <w:lang w:val="en-US"/>
        </w:rPr>
        <w:t xml:space="preserve"> May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99</w:t>
      </w:r>
      <w:r>
        <w:rPr>
          <w:rFonts w:asciiTheme="minorHAnsi" w:hAnsiTheme="minorHAnsi"/>
          <w:lang w:val="en-US"/>
        </w:rPr>
        <w:tab/>
        <w:t>Legal time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92</w:t>
      </w:r>
      <w:r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15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List of Signalling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t>List of mobile country or geographical area codes (Complement to ITU</w:t>
      </w:r>
      <w:r w:rsidRPr="00DB3264">
        <w:rPr>
          <w:rFonts w:asciiTheme="minorHAnsi" w:hAnsiTheme="minorHAnsi"/>
          <w:lang w:val="en-US"/>
        </w:rPr>
        <w:noBreakHyphen/>
        <w:t>T Recommendation E.212 (05/2008)) (Position on 1 April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1"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www.itu.int/ITU-T/inr/bureaufax/index.html</w:t>
        </w:r>
      </w:hyperlink>
    </w:p>
    <w:p w:rsidR="00D31948" w:rsidRPr="00DB3264" w:rsidRDefault="00D31948" w:rsidP="00D31948">
      <w:pPr>
        <w:tabs>
          <w:tab w:val="clear" w:pos="5387"/>
          <w:tab w:val="left" w:pos="4872"/>
        </w:tabs>
        <w:spacing w:before="20" w:after="20"/>
        <w:jc w:val="left"/>
        <w:rPr>
          <w:rFonts w:asciiTheme="minorHAnsi" w:hAnsiTheme="minorHAnsi"/>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3" w:history="1">
        <w:r w:rsidRPr="00DB3264">
          <w:rPr>
            <w:rFonts w:asciiTheme="minorHAnsi" w:hAnsiTheme="minorHAnsi"/>
            <w:sz w:val="18"/>
            <w:szCs w:val="18"/>
            <w:lang w:val="en-US"/>
          </w:rPr>
          <w:t>www.itu.int/ITU-T/inr/roa/index.html</w:t>
        </w:r>
      </w:hyperlink>
    </w:p>
    <w:p w:rsidR="00820862" w:rsidRDefault="00820862" w:rsidP="00F43423">
      <w:pPr>
        <w:rPr>
          <w:lang w:val="en-US"/>
        </w:rPr>
      </w:pPr>
      <w:r>
        <w:rPr>
          <w:lang w:val="en-US"/>
        </w:rPr>
        <w:br w:type="page"/>
      </w:r>
    </w:p>
    <w:p w:rsidR="00317487" w:rsidRPr="007D4075" w:rsidRDefault="00317487" w:rsidP="00317487">
      <w:pPr>
        <w:pStyle w:val="Heading20"/>
        <w:spacing w:before="240"/>
        <w:rPr>
          <w:lang w:val="en-US"/>
        </w:rPr>
      </w:pPr>
      <w:bookmarkStart w:id="303" w:name="_Toc337110335"/>
      <w:bookmarkStart w:id="304" w:name="_Toc338779375"/>
      <w:bookmarkStart w:id="305" w:name="_Toc340225515"/>
      <w:bookmarkStart w:id="306" w:name="_Toc341451214"/>
      <w:bookmarkStart w:id="307" w:name="_Toc342912841"/>
      <w:bookmarkEnd w:id="301"/>
      <w:r w:rsidRPr="007D4075">
        <w:rPr>
          <w:lang w:val="en-US"/>
        </w:rPr>
        <w:lastRenderedPageBreak/>
        <w:t>Approval of ITU-T Recommendations</w:t>
      </w:r>
      <w:bookmarkEnd w:id="303"/>
      <w:bookmarkEnd w:id="304"/>
      <w:bookmarkEnd w:id="305"/>
      <w:bookmarkEnd w:id="306"/>
      <w:bookmarkEnd w:id="307"/>
    </w:p>
    <w:p w:rsidR="00860C0F" w:rsidRPr="00860C0F" w:rsidRDefault="00860C0F" w:rsidP="00860C0F">
      <w:pPr>
        <w:rPr>
          <w:sz w:val="8"/>
          <w:lang w:val="en-US"/>
        </w:rPr>
      </w:pPr>
    </w:p>
    <w:p w:rsidR="006275C1" w:rsidRDefault="006275C1" w:rsidP="002C3BE0">
      <w:pPr>
        <w:spacing w:before="60"/>
        <w:ind w:left="567" w:hanging="567"/>
      </w:pPr>
    </w:p>
    <w:p w:rsidR="006275C1" w:rsidRPr="006275C1" w:rsidRDefault="006275C1" w:rsidP="002C3BE0">
      <w:pPr>
        <w:spacing w:before="60"/>
        <w:ind w:left="567" w:hanging="567"/>
      </w:pPr>
      <w:r w:rsidRPr="006275C1">
        <w:t>By AAP-01, it was announced that the following ITU-T Recommendations were approved, in accordance with the procedures outlined in Recommendation ITU-T A.8:</w:t>
      </w:r>
    </w:p>
    <w:p w:rsidR="006275C1" w:rsidRDefault="006275C1" w:rsidP="002C3BE0">
      <w:pPr>
        <w:spacing w:before="60"/>
        <w:ind w:left="567" w:hanging="567"/>
      </w:pPr>
      <w:r w:rsidRPr="006275C1">
        <w:t>–</w:t>
      </w:r>
      <w:r>
        <w:tab/>
      </w:r>
      <w:r w:rsidRPr="006275C1">
        <w:t>Recommendation ITU-T G.8021/Y.1341 (2012) Amd.1 (29/10/2012)</w:t>
      </w:r>
    </w:p>
    <w:p w:rsidR="006275C1" w:rsidRDefault="006275C1" w:rsidP="002C3BE0">
      <w:pPr>
        <w:spacing w:before="60"/>
        <w:ind w:left="567" w:hanging="567"/>
      </w:pPr>
      <w:r w:rsidRPr="006275C1">
        <w:t>–</w:t>
      </w:r>
      <w:r>
        <w:tab/>
      </w:r>
      <w:r w:rsidRPr="006275C1">
        <w:t>Recommendation ITU-T G.8101/Y.1355 (29/10/2012): Terms and definitions for MPLS transport profile</w:t>
      </w:r>
    </w:p>
    <w:p w:rsidR="006275C1" w:rsidRDefault="006275C1" w:rsidP="002C3BE0">
      <w:pPr>
        <w:spacing w:before="60"/>
        <w:ind w:left="567" w:hanging="567"/>
      </w:pPr>
      <w:r w:rsidRPr="006275C1">
        <w:t>–</w:t>
      </w:r>
      <w:r>
        <w:tab/>
      </w:r>
      <w:r w:rsidRPr="006275C1">
        <w:t>Recommendation ITU-T G.8151/Y.1374 (2012) Amd. 1 (29/10/2012)</w:t>
      </w:r>
    </w:p>
    <w:p w:rsidR="006275C1" w:rsidRDefault="006275C1" w:rsidP="002C3BE0">
      <w:pPr>
        <w:spacing w:before="60"/>
        <w:ind w:left="567" w:hanging="567"/>
      </w:pPr>
      <w:r w:rsidRPr="006275C1">
        <w:t>–</w:t>
      </w:r>
      <w:r>
        <w:tab/>
      </w:r>
      <w:r w:rsidRPr="006275C1">
        <w:t>Recommendation ITU-T G.9903 (29/10/2012): Narrow-band OFDM power line communication transceivers - G3-PLC</w:t>
      </w:r>
    </w:p>
    <w:p w:rsidR="006275C1" w:rsidRDefault="006275C1" w:rsidP="002C3BE0">
      <w:pPr>
        <w:spacing w:before="60"/>
        <w:ind w:left="567" w:hanging="567"/>
      </w:pPr>
      <w:r w:rsidRPr="006275C1">
        <w:t>–</w:t>
      </w:r>
      <w:r>
        <w:tab/>
      </w:r>
      <w:r w:rsidRPr="006275C1">
        <w:t>Recommendation ITU-T L.1001 (29/11/2012): External universal power adapter solutions for stationary information and communication technology devices</w:t>
      </w:r>
    </w:p>
    <w:p w:rsidR="006275C1" w:rsidRPr="006275C1" w:rsidRDefault="006275C1" w:rsidP="002C3BE0">
      <w:pPr>
        <w:spacing w:before="60"/>
        <w:ind w:left="567" w:hanging="567"/>
      </w:pPr>
      <w:r w:rsidRPr="006275C1">
        <w:t>–</w:t>
      </w:r>
      <w:r>
        <w:tab/>
      </w:r>
      <w:r w:rsidRPr="006275C1">
        <w:t>Recommendation ITU-T Z.109 (2012) Amd. 1 (29/11/2012): New Appendix 1 - Concrete syntax</w:t>
      </w:r>
    </w:p>
    <w:p w:rsidR="000F569C" w:rsidRDefault="000F569C" w:rsidP="000F569C">
      <w:pPr>
        <w:rPr>
          <w:lang w:val="en-US"/>
        </w:rPr>
      </w:pPr>
    </w:p>
    <w:p w:rsidR="006275C1" w:rsidRDefault="006275C1" w:rsidP="000F569C">
      <w:pPr>
        <w:rPr>
          <w:lang w:val="en-US"/>
        </w:rPr>
      </w:pPr>
    </w:p>
    <w:p w:rsidR="006275C1" w:rsidRPr="006275C1" w:rsidRDefault="006275C1" w:rsidP="006275C1">
      <w:pPr>
        <w:keepNext/>
        <w:shd w:val="clear" w:color="auto" w:fill="D9D9D9"/>
        <w:spacing w:before="360" w:after="60"/>
        <w:jc w:val="center"/>
        <w:outlineLvl w:val="1"/>
        <w:rPr>
          <w:rFonts w:ascii="Arial" w:hAnsi="Arial" w:cs="Arial"/>
          <w:b/>
          <w:bCs/>
          <w:sz w:val="26"/>
          <w:szCs w:val="28"/>
          <w:lang w:val="en-US"/>
        </w:rPr>
      </w:pPr>
      <w:bookmarkStart w:id="308" w:name="_Toc342912842"/>
      <w:r w:rsidRPr="006275C1">
        <w:rPr>
          <w:rFonts w:ascii="Arial" w:hAnsi="Arial" w:cs="Arial"/>
          <w:b/>
          <w:bCs/>
          <w:sz w:val="26"/>
          <w:szCs w:val="28"/>
          <w:lang w:val="en-US"/>
        </w:rPr>
        <w:t>Assignment of Signalling Area/Network Codes (SANC)</w:t>
      </w:r>
      <w:r w:rsidRPr="006275C1">
        <w:rPr>
          <w:rFonts w:ascii="Arial" w:hAnsi="Arial" w:cs="Arial"/>
          <w:b/>
          <w:bCs/>
          <w:sz w:val="26"/>
          <w:szCs w:val="28"/>
          <w:lang w:val="en-US"/>
        </w:rPr>
        <w:br/>
        <w:t>(ITU-T Recommendation Q.708 (03/99))</w:t>
      </w:r>
      <w:bookmarkEnd w:id="308"/>
    </w:p>
    <w:p w:rsidR="006275C1" w:rsidRPr="006275C1" w:rsidRDefault="006275C1" w:rsidP="006275C1">
      <w:pPr>
        <w:rPr>
          <w:b/>
        </w:rPr>
      </w:pPr>
      <w:r w:rsidRPr="006275C1">
        <w:rPr>
          <w:b/>
        </w:rPr>
        <w:t>Note from TSB</w:t>
      </w:r>
    </w:p>
    <w:p w:rsidR="006275C1" w:rsidRPr="006275C1" w:rsidRDefault="006275C1" w:rsidP="006275C1">
      <w:pPr>
        <w:rPr>
          <w:rFonts w:asciiTheme="minorHAnsi" w:eastAsia="SimSun" w:hAnsiTheme="minorHAnsi"/>
        </w:rPr>
      </w:pPr>
      <w:r w:rsidRPr="006275C1">
        <w:rPr>
          <w:rFonts w:asciiTheme="minorHAnsi" w:hAnsiTheme="minorHAnsi"/>
        </w:rPr>
        <w:t>At the request of the Administration of Hong Kong, China</w:t>
      </w:r>
      <w:r w:rsidRPr="006275C1">
        <w:rPr>
          <w:rFonts w:asciiTheme="minorHAnsi" w:eastAsia="SimSun" w:hAnsiTheme="minorHAnsi"/>
        </w:rPr>
        <w:t xml:space="preserve">, </w:t>
      </w:r>
      <w:r w:rsidRPr="006275C1">
        <w:rPr>
          <w:rFonts w:asciiTheme="minorHAnsi" w:hAnsiTheme="minorHAnsi"/>
        </w:rPr>
        <w:t>the Director of TSB has assigned the following signalling area/network code (SANC) for use in the international part of the signalling system No. 7 network of this country/geographical area, in accordance with ITU-T Recommendation Q.708 (03/99):</w:t>
      </w:r>
    </w:p>
    <w:p w:rsidR="006275C1" w:rsidRPr="006275C1" w:rsidRDefault="006275C1" w:rsidP="006275C1">
      <w:pPr>
        <w:spacing w:before="0"/>
        <w:rPr>
          <w:rFonts w:asciiTheme="minorHAnsi" w:eastAsia="SimSun" w:hAnsiTheme="minorHAnsi"/>
        </w:rPr>
      </w:pPr>
    </w:p>
    <w:tbl>
      <w:tblPr>
        <w:tblW w:w="7621" w:type="dxa"/>
        <w:tblLayout w:type="fixed"/>
        <w:tblLook w:val="0000"/>
      </w:tblPr>
      <w:tblGrid>
        <w:gridCol w:w="6057"/>
        <w:gridCol w:w="1564"/>
      </w:tblGrid>
      <w:tr w:rsidR="006275C1" w:rsidRPr="006275C1" w:rsidTr="006275C1">
        <w:tc>
          <w:tcPr>
            <w:tcW w:w="6057" w:type="dxa"/>
          </w:tcPr>
          <w:p w:rsidR="006275C1" w:rsidRPr="006275C1" w:rsidRDefault="006275C1" w:rsidP="006275C1">
            <w:pPr>
              <w:framePr w:hSpace="181" w:wrap="around" w:vAnchor="text" w:hAnchor="margin" w:xAlign="center" w:y="1"/>
              <w:spacing w:before="40" w:after="40"/>
              <w:ind w:firstLine="532"/>
              <w:jc w:val="left"/>
              <w:rPr>
                <w:rFonts w:asciiTheme="minorHAnsi" w:hAnsiTheme="minorHAnsi"/>
                <w:i/>
                <w:iCs/>
              </w:rPr>
            </w:pPr>
            <w:r w:rsidRPr="006275C1">
              <w:rPr>
                <w:rFonts w:asciiTheme="minorHAnsi" w:hAnsiTheme="minorHAnsi"/>
                <w:i/>
              </w:rPr>
              <w:t>Country</w:t>
            </w:r>
            <w:r w:rsidRPr="006275C1">
              <w:rPr>
                <w:rFonts w:asciiTheme="minorHAnsi" w:hAnsiTheme="minorHAnsi"/>
                <w:iCs/>
              </w:rPr>
              <w:t>/</w:t>
            </w:r>
            <w:r w:rsidRPr="006275C1">
              <w:rPr>
                <w:rFonts w:asciiTheme="minorHAnsi" w:hAnsiTheme="minorHAnsi"/>
                <w:i/>
              </w:rPr>
              <w:t>geographical area or signalling network</w:t>
            </w:r>
          </w:p>
        </w:tc>
        <w:tc>
          <w:tcPr>
            <w:tcW w:w="1564" w:type="dxa"/>
          </w:tcPr>
          <w:p w:rsidR="006275C1" w:rsidRPr="006275C1" w:rsidRDefault="006275C1" w:rsidP="006275C1">
            <w:pPr>
              <w:framePr w:hSpace="181" w:wrap="around" w:vAnchor="text" w:hAnchor="margin" w:xAlign="center" w:y="1"/>
              <w:spacing w:before="40" w:after="40"/>
              <w:jc w:val="center"/>
              <w:rPr>
                <w:rFonts w:asciiTheme="minorHAnsi" w:hAnsiTheme="minorHAnsi"/>
                <w:i/>
                <w:iCs/>
              </w:rPr>
            </w:pPr>
            <w:r w:rsidRPr="006275C1">
              <w:rPr>
                <w:rFonts w:asciiTheme="minorHAnsi" w:hAnsiTheme="minorHAnsi"/>
                <w:i/>
                <w:iCs/>
              </w:rPr>
              <w:t>SANC</w:t>
            </w:r>
          </w:p>
        </w:tc>
      </w:tr>
      <w:tr w:rsidR="006275C1" w:rsidRPr="006275C1" w:rsidTr="006275C1">
        <w:tc>
          <w:tcPr>
            <w:tcW w:w="6057" w:type="dxa"/>
          </w:tcPr>
          <w:p w:rsidR="006275C1" w:rsidRPr="006275C1" w:rsidRDefault="006275C1" w:rsidP="006275C1">
            <w:pPr>
              <w:framePr w:hSpace="181" w:wrap="around" w:vAnchor="text" w:hAnchor="margin" w:xAlign="center" w:y="1"/>
              <w:tabs>
                <w:tab w:val="clear" w:pos="567"/>
                <w:tab w:val="clear" w:pos="5387"/>
                <w:tab w:val="clear" w:pos="5954"/>
              </w:tabs>
              <w:spacing w:before="0"/>
              <w:ind w:firstLine="533"/>
              <w:jc w:val="left"/>
              <w:rPr>
                <w:rFonts w:asciiTheme="minorHAnsi" w:eastAsia="SimSun" w:hAnsiTheme="minorHAnsi"/>
              </w:rPr>
            </w:pPr>
            <w:r w:rsidRPr="006275C1">
              <w:rPr>
                <w:rFonts w:asciiTheme="minorHAnsi" w:eastAsia="SimSun" w:hAnsiTheme="minorHAnsi"/>
              </w:rPr>
              <w:t>Hong Kong, China</w:t>
            </w:r>
          </w:p>
        </w:tc>
        <w:tc>
          <w:tcPr>
            <w:tcW w:w="1564" w:type="dxa"/>
          </w:tcPr>
          <w:p w:rsidR="006275C1" w:rsidRPr="006275C1" w:rsidRDefault="006275C1" w:rsidP="006275C1">
            <w:pPr>
              <w:framePr w:hSpace="181" w:wrap="around" w:vAnchor="text" w:hAnchor="margin" w:xAlign="center" w:y="1"/>
              <w:tabs>
                <w:tab w:val="clear" w:pos="567"/>
                <w:tab w:val="clear" w:pos="5387"/>
                <w:tab w:val="clear" w:pos="5954"/>
                <w:tab w:val="left" w:pos="675"/>
                <w:tab w:val="center" w:pos="955"/>
              </w:tabs>
              <w:spacing w:before="0"/>
              <w:jc w:val="center"/>
              <w:rPr>
                <w:rFonts w:asciiTheme="minorHAnsi" w:hAnsiTheme="minorHAnsi"/>
              </w:rPr>
            </w:pPr>
            <w:r w:rsidRPr="006275C1">
              <w:rPr>
                <w:rFonts w:asciiTheme="minorHAnsi" w:hAnsiTheme="minorHAnsi"/>
              </w:rPr>
              <w:t>4-184</w:t>
            </w:r>
          </w:p>
        </w:tc>
      </w:tr>
    </w:tbl>
    <w:p w:rsidR="006275C1" w:rsidRPr="006275C1" w:rsidRDefault="006275C1" w:rsidP="006275C1">
      <w:pPr>
        <w:pStyle w:val="Tablefin"/>
        <w:rPr>
          <w:rFonts w:asciiTheme="minorHAnsi" w:hAnsiTheme="minorHAnsi"/>
          <w:lang w:val="en-GB"/>
        </w:rPr>
      </w:pPr>
    </w:p>
    <w:p w:rsidR="006275C1" w:rsidRPr="006275C1" w:rsidRDefault="006275C1" w:rsidP="006275C1">
      <w:pPr>
        <w:pStyle w:val="Footnotesepar"/>
        <w:rPr>
          <w:rFonts w:asciiTheme="minorHAnsi" w:hAnsiTheme="minorHAnsi"/>
        </w:rPr>
      </w:pPr>
      <w:r w:rsidRPr="006275C1">
        <w:rPr>
          <w:rFonts w:asciiTheme="minorHAnsi" w:hAnsiTheme="minorHAnsi"/>
        </w:rPr>
        <w:t>____________</w:t>
      </w:r>
    </w:p>
    <w:p w:rsidR="006275C1" w:rsidRPr="006275C1" w:rsidRDefault="006275C1" w:rsidP="006275C1">
      <w:pPr>
        <w:pStyle w:val="FootnoteText"/>
        <w:tabs>
          <w:tab w:val="left" w:pos="644"/>
        </w:tabs>
        <w:ind w:left="644" w:hanging="644"/>
        <w:jc w:val="left"/>
        <w:rPr>
          <w:rFonts w:asciiTheme="minorHAnsi" w:hAnsiTheme="minorHAnsi"/>
          <w:sz w:val="16"/>
          <w:szCs w:val="16"/>
        </w:rPr>
      </w:pPr>
      <w:r w:rsidRPr="006275C1">
        <w:rPr>
          <w:rFonts w:asciiTheme="minorHAnsi" w:hAnsiTheme="minorHAnsi"/>
          <w:sz w:val="16"/>
          <w:szCs w:val="16"/>
        </w:rPr>
        <w:t>SANC:</w:t>
      </w:r>
      <w:r w:rsidRPr="006275C1">
        <w:rPr>
          <w:rFonts w:asciiTheme="minorHAnsi" w:hAnsiTheme="minorHAnsi"/>
          <w:sz w:val="16"/>
          <w:szCs w:val="16"/>
        </w:rPr>
        <w:tab/>
        <w:t>Signalling Area/Network Code.</w:t>
      </w:r>
      <w:r w:rsidRPr="006275C1">
        <w:rPr>
          <w:rFonts w:asciiTheme="minorHAnsi" w:hAnsiTheme="minorHAnsi"/>
          <w:sz w:val="16"/>
          <w:szCs w:val="16"/>
        </w:rPr>
        <w:br/>
      </w:r>
      <w:r w:rsidRPr="006275C1">
        <w:rPr>
          <w:rFonts w:asciiTheme="minorHAnsi" w:hAnsiTheme="minorHAnsi"/>
          <w:sz w:val="16"/>
          <w:szCs w:val="16"/>
          <w:lang w:val="fr-FR"/>
        </w:rPr>
        <w:t>Code de zone/réseau sémaphore (CZRS).</w:t>
      </w:r>
      <w:r w:rsidRPr="006275C1">
        <w:rPr>
          <w:rFonts w:asciiTheme="minorHAnsi" w:hAnsiTheme="minorHAnsi"/>
          <w:sz w:val="16"/>
          <w:szCs w:val="16"/>
          <w:lang w:val="fr-FR"/>
        </w:rPr>
        <w:br/>
      </w:r>
      <w:r w:rsidRPr="006275C1">
        <w:rPr>
          <w:rFonts w:asciiTheme="minorHAnsi" w:hAnsiTheme="minorHAnsi"/>
          <w:sz w:val="16"/>
          <w:szCs w:val="16"/>
        </w:rPr>
        <w:t>Código de zona/red de señalización (CZRS).</w:t>
      </w:r>
    </w:p>
    <w:p w:rsidR="006275C1" w:rsidRDefault="006275C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6275C1" w:rsidRDefault="006275C1" w:rsidP="006275C1">
      <w:pPr>
        <w:pStyle w:val="Heading20"/>
        <w:spacing w:before="0"/>
      </w:pPr>
      <w:bookmarkStart w:id="309" w:name="_Toc342912843"/>
      <w:r>
        <w:lastRenderedPageBreak/>
        <w:t>Telephone Service</w:t>
      </w:r>
      <w:r>
        <w:br/>
        <w:t>(Recommendation ITU-T E.164)</w:t>
      </w:r>
      <w:bookmarkEnd w:id="309"/>
    </w:p>
    <w:p w:rsidR="006275C1" w:rsidRDefault="006275C1" w:rsidP="006275C1">
      <w:pPr>
        <w:overflowPunct/>
        <w:autoSpaceDE/>
        <w:adjustRightInd/>
        <w:spacing w:before="60"/>
        <w:jc w:val="center"/>
      </w:pPr>
      <w:r>
        <w:t>url: www.itu.int/itu-t/inr/nnp</w:t>
      </w:r>
    </w:p>
    <w:p w:rsidR="006275C1" w:rsidRPr="006275C1" w:rsidRDefault="006275C1" w:rsidP="006275C1">
      <w:pPr>
        <w:rPr>
          <w:b/>
        </w:rPr>
      </w:pPr>
      <w:r w:rsidRPr="006275C1">
        <w:rPr>
          <w:b/>
        </w:rPr>
        <w:t>Armenia</w:t>
      </w:r>
      <w:r w:rsidR="00C74903">
        <w:rPr>
          <w:b/>
        </w:rPr>
        <w:fldChar w:fldCharType="begin"/>
      </w:r>
      <w:r>
        <w:instrText xml:space="preserve"> TC "</w:instrText>
      </w:r>
      <w:bookmarkStart w:id="310" w:name="_Toc342912844"/>
      <w:r w:rsidRPr="00AA22F4">
        <w:rPr>
          <w:b/>
        </w:rPr>
        <w:instrText>Armenia</w:instrText>
      </w:r>
      <w:bookmarkEnd w:id="310"/>
      <w:r>
        <w:instrText xml:space="preserve">" \f C \l "1" </w:instrText>
      </w:r>
      <w:r w:rsidR="00C74903">
        <w:rPr>
          <w:b/>
        </w:rPr>
        <w:fldChar w:fldCharType="end"/>
      </w:r>
      <w:r w:rsidRPr="006275C1">
        <w:rPr>
          <w:b/>
        </w:rPr>
        <w:t xml:space="preserve"> (country code +374)</w:t>
      </w:r>
    </w:p>
    <w:p w:rsidR="006275C1" w:rsidRPr="006275C1" w:rsidRDefault="006275C1" w:rsidP="006275C1">
      <w:pPr>
        <w:tabs>
          <w:tab w:val="left" w:pos="720"/>
        </w:tabs>
        <w:overflowPunct/>
        <w:autoSpaceDE/>
        <w:autoSpaceDN/>
        <w:adjustRightInd/>
        <w:spacing w:before="0"/>
        <w:textAlignment w:val="auto"/>
        <w:rPr>
          <w:rFonts w:asciiTheme="minorHAnsi" w:eastAsia="??" w:hAnsiTheme="minorHAnsi" w:cs="Arial"/>
          <w:szCs w:val="24"/>
        </w:rPr>
      </w:pPr>
      <w:r w:rsidRPr="006275C1">
        <w:rPr>
          <w:rFonts w:asciiTheme="minorHAnsi" w:eastAsia="??" w:hAnsiTheme="minorHAnsi" w:cs="Arial"/>
          <w:szCs w:val="24"/>
        </w:rPr>
        <w:t>Communication of 13.XI.2012:</w:t>
      </w:r>
    </w:p>
    <w:p w:rsidR="006275C1" w:rsidRPr="006275C1" w:rsidRDefault="006275C1" w:rsidP="006275C1">
      <w:pPr>
        <w:overflowPunct/>
        <w:autoSpaceDE/>
        <w:autoSpaceDN/>
        <w:adjustRightInd/>
        <w:textAlignment w:val="auto"/>
        <w:rPr>
          <w:rFonts w:asciiTheme="minorHAnsi" w:eastAsia="??" w:hAnsiTheme="minorHAnsi" w:cs="Arial"/>
          <w:szCs w:val="24"/>
        </w:rPr>
      </w:pPr>
      <w:r w:rsidRPr="006275C1">
        <w:rPr>
          <w:rFonts w:asciiTheme="minorHAnsi" w:eastAsia="??" w:hAnsiTheme="minorHAnsi" w:cs="Arial"/>
          <w:iCs/>
          <w:szCs w:val="24"/>
        </w:rPr>
        <w:t xml:space="preserve">The </w:t>
      </w:r>
      <w:r w:rsidRPr="006275C1">
        <w:rPr>
          <w:rFonts w:asciiTheme="minorHAnsi" w:eastAsia="??" w:hAnsiTheme="minorHAnsi" w:cs="Arial"/>
          <w:i/>
          <w:iCs/>
          <w:szCs w:val="24"/>
        </w:rPr>
        <w:t>Ministry of Transport and Communication of Armenia (MoTC)</w:t>
      </w:r>
      <w:r w:rsidRPr="006275C1">
        <w:rPr>
          <w:rFonts w:asciiTheme="minorHAnsi" w:eastAsia="??" w:hAnsiTheme="minorHAnsi" w:cs="Arial"/>
          <w:i/>
          <w:szCs w:val="24"/>
        </w:rPr>
        <w:t xml:space="preserve">, </w:t>
      </w:r>
      <w:r w:rsidRPr="006275C1">
        <w:rPr>
          <w:rFonts w:asciiTheme="minorHAnsi" w:eastAsia="??" w:hAnsiTheme="minorHAnsi" w:cs="Arial"/>
          <w:szCs w:val="24"/>
        </w:rPr>
        <w:t>Yerevan</w:t>
      </w:r>
      <w:r w:rsidR="00C74903">
        <w:rPr>
          <w:rFonts w:asciiTheme="minorHAnsi" w:eastAsia="??" w:hAnsiTheme="minorHAnsi" w:cs="Arial"/>
          <w:szCs w:val="24"/>
        </w:rPr>
        <w:fldChar w:fldCharType="begin"/>
      </w:r>
      <w:r>
        <w:instrText xml:space="preserve"> TC "</w:instrText>
      </w:r>
      <w:bookmarkStart w:id="311" w:name="_Toc342912845"/>
      <w:r w:rsidRPr="00C215D2">
        <w:rPr>
          <w:rFonts w:asciiTheme="minorHAnsi" w:eastAsia="??" w:hAnsiTheme="minorHAnsi" w:cs="Arial"/>
          <w:i/>
          <w:iCs/>
          <w:szCs w:val="24"/>
        </w:rPr>
        <w:instrText>Ministry of Transport and Communication of Armenia (MoTC)</w:instrText>
      </w:r>
      <w:r w:rsidRPr="00C215D2">
        <w:rPr>
          <w:rFonts w:asciiTheme="minorHAnsi" w:eastAsia="??" w:hAnsiTheme="minorHAnsi" w:cs="Arial"/>
          <w:i/>
          <w:szCs w:val="24"/>
        </w:rPr>
        <w:instrText xml:space="preserve">, </w:instrText>
      </w:r>
      <w:r w:rsidRPr="00C215D2">
        <w:rPr>
          <w:rFonts w:asciiTheme="minorHAnsi" w:eastAsia="??" w:hAnsiTheme="minorHAnsi" w:cs="Arial"/>
          <w:szCs w:val="24"/>
        </w:rPr>
        <w:instrText>Yerevan</w:instrText>
      </w:r>
      <w:bookmarkEnd w:id="311"/>
      <w:r>
        <w:instrText xml:space="preserve">" \f C \l "1" </w:instrText>
      </w:r>
      <w:r w:rsidR="00C74903">
        <w:rPr>
          <w:rFonts w:asciiTheme="minorHAnsi" w:eastAsia="??" w:hAnsiTheme="minorHAnsi" w:cs="Arial"/>
          <w:szCs w:val="24"/>
        </w:rPr>
        <w:fldChar w:fldCharType="end"/>
      </w:r>
      <w:r w:rsidR="00C74903" w:rsidRPr="006275C1">
        <w:rPr>
          <w:rFonts w:asciiTheme="minorHAnsi" w:eastAsia="??" w:hAnsiTheme="minorHAnsi" w:cs="Arial"/>
          <w:szCs w:val="24"/>
        </w:rPr>
        <w:fldChar w:fldCharType="begin"/>
      </w:r>
      <w:r w:rsidRPr="006275C1">
        <w:rPr>
          <w:rFonts w:asciiTheme="minorHAnsi" w:eastAsia="??" w:hAnsiTheme="minorHAnsi" w:cs="Arial"/>
          <w:szCs w:val="24"/>
        </w:rPr>
        <w:instrText>tc "</w:instrText>
      </w:r>
      <w:r w:rsidRPr="006275C1">
        <w:rPr>
          <w:rFonts w:asciiTheme="minorHAnsi" w:eastAsia="??" w:hAnsiTheme="minorHAnsi" w:cs="Arial"/>
          <w:i/>
          <w:iCs/>
          <w:szCs w:val="24"/>
        </w:rPr>
        <w:instrText>Public Services Regulatory Commission (PSRC)</w:instrText>
      </w:r>
      <w:r w:rsidRPr="006275C1">
        <w:rPr>
          <w:rFonts w:asciiTheme="minorHAnsi" w:eastAsia="??" w:hAnsiTheme="minorHAnsi" w:cs="Arial"/>
          <w:i/>
          <w:szCs w:val="24"/>
        </w:rPr>
        <w:instrText xml:space="preserve">, </w:instrText>
      </w:r>
      <w:r w:rsidRPr="006275C1">
        <w:rPr>
          <w:rFonts w:asciiTheme="minorHAnsi" w:eastAsia="??" w:hAnsiTheme="minorHAnsi" w:cs="Arial"/>
          <w:szCs w:val="24"/>
        </w:rPr>
        <w:instrText>Yerevan" \f C \l 01</w:instrText>
      </w:r>
      <w:r w:rsidR="00C74903" w:rsidRPr="006275C1">
        <w:rPr>
          <w:rFonts w:asciiTheme="minorHAnsi" w:eastAsia="??" w:hAnsiTheme="minorHAnsi" w:cs="Arial"/>
          <w:szCs w:val="24"/>
        </w:rPr>
        <w:fldChar w:fldCharType="end"/>
      </w:r>
      <w:r w:rsidRPr="006275C1">
        <w:rPr>
          <w:rFonts w:asciiTheme="minorHAnsi" w:eastAsia="??" w:hAnsiTheme="minorHAnsi" w:cs="Arial"/>
          <w:szCs w:val="24"/>
        </w:rPr>
        <w:t>, announces that the following numbering range has been assigned to “UCOM” LLC telecommunication services provider, Armenia.</w:t>
      </w:r>
    </w:p>
    <w:p w:rsidR="006275C1" w:rsidRPr="006275C1" w:rsidRDefault="006275C1" w:rsidP="006275C1">
      <w:pPr>
        <w:rPr>
          <w:rFonts w:eastAsi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8"/>
        <w:gridCol w:w="1393"/>
        <w:gridCol w:w="2464"/>
        <w:gridCol w:w="1781"/>
        <w:gridCol w:w="1516"/>
      </w:tblGrid>
      <w:tr w:rsidR="006275C1" w:rsidRPr="006275C1" w:rsidTr="006275C1">
        <w:trPr>
          <w:trHeight w:val="20"/>
          <w:tblHeader/>
          <w:jc w:val="center"/>
        </w:trPr>
        <w:tc>
          <w:tcPr>
            <w:tcW w:w="1985" w:type="dxa"/>
            <w:vAlign w:val="center"/>
          </w:tcPr>
          <w:p w:rsidR="006275C1" w:rsidRPr="006275C1" w:rsidRDefault="006275C1" w:rsidP="006275C1">
            <w:pPr>
              <w:tabs>
                <w:tab w:val="left" w:pos="720"/>
              </w:tabs>
              <w:spacing w:before="60" w:after="60"/>
              <w:jc w:val="center"/>
              <w:textAlignment w:val="auto"/>
              <w:rPr>
                <w:rFonts w:asciiTheme="minorHAnsi" w:eastAsia="??" w:hAnsiTheme="minorHAnsi" w:cs="Arial"/>
                <w:bCs/>
                <w:i/>
                <w:iCs/>
                <w:sz w:val="18"/>
                <w:szCs w:val="18"/>
              </w:rPr>
            </w:pPr>
            <w:r w:rsidRPr="006275C1">
              <w:rPr>
                <w:rFonts w:asciiTheme="minorHAnsi" w:eastAsia="??" w:hAnsiTheme="minorHAnsi" w:cs="Arial"/>
                <w:bCs/>
                <w:i/>
                <w:iCs/>
                <w:sz w:val="18"/>
                <w:szCs w:val="18"/>
              </w:rPr>
              <w:t>Service</w:t>
            </w:r>
          </w:p>
        </w:tc>
        <w:tc>
          <w:tcPr>
            <w:tcW w:w="1439" w:type="dxa"/>
            <w:vAlign w:val="center"/>
          </w:tcPr>
          <w:p w:rsidR="006275C1" w:rsidRPr="006275C1" w:rsidRDefault="006275C1" w:rsidP="006275C1">
            <w:pPr>
              <w:tabs>
                <w:tab w:val="left" w:pos="720"/>
              </w:tabs>
              <w:spacing w:before="60" w:after="60"/>
              <w:jc w:val="center"/>
              <w:textAlignment w:val="auto"/>
              <w:rPr>
                <w:rFonts w:asciiTheme="minorHAnsi" w:eastAsia="??" w:hAnsiTheme="minorHAnsi" w:cs="Arial"/>
                <w:bCs/>
                <w:i/>
                <w:iCs/>
                <w:sz w:val="18"/>
                <w:szCs w:val="18"/>
              </w:rPr>
            </w:pPr>
            <w:r w:rsidRPr="006275C1">
              <w:rPr>
                <w:rFonts w:asciiTheme="minorHAnsi" w:eastAsia="??" w:hAnsiTheme="minorHAnsi" w:cs="Arial"/>
                <w:bCs/>
                <w:i/>
                <w:iCs/>
                <w:sz w:val="18"/>
                <w:szCs w:val="18"/>
              </w:rPr>
              <w:t>Operator</w:t>
            </w:r>
          </w:p>
        </w:tc>
        <w:tc>
          <w:tcPr>
            <w:tcW w:w="2552" w:type="dxa"/>
            <w:vAlign w:val="center"/>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i/>
                <w:iCs/>
                <w:sz w:val="18"/>
                <w:szCs w:val="18"/>
              </w:rPr>
            </w:pPr>
            <w:r w:rsidRPr="006275C1">
              <w:rPr>
                <w:rFonts w:asciiTheme="minorHAnsi" w:eastAsia="??" w:hAnsiTheme="minorHAnsi" w:cs="Arial"/>
                <w:bCs/>
                <w:i/>
                <w:iCs/>
                <w:sz w:val="18"/>
                <w:szCs w:val="18"/>
              </w:rPr>
              <w:t>Numbering Range</w:t>
            </w:r>
          </w:p>
        </w:tc>
        <w:tc>
          <w:tcPr>
            <w:tcW w:w="1842" w:type="dxa"/>
            <w:vAlign w:val="center"/>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i/>
                <w:iCs/>
                <w:sz w:val="18"/>
                <w:szCs w:val="18"/>
              </w:rPr>
            </w:pPr>
            <w:r w:rsidRPr="006275C1">
              <w:rPr>
                <w:rFonts w:asciiTheme="minorHAnsi" w:eastAsia="??" w:hAnsiTheme="minorHAnsi" w:cs="Arial"/>
                <w:bCs/>
                <w:i/>
                <w:iCs/>
                <w:sz w:val="18"/>
                <w:szCs w:val="18"/>
              </w:rPr>
              <w:t>Test number</w:t>
            </w:r>
          </w:p>
        </w:tc>
        <w:tc>
          <w:tcPr>
            <w:tcW w:w="1567" w:type="dxa"/>
            <w:vAlign w:val="center"/>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i/>
                <w:iCs/>
                <w:sz w:val="18"/>
                <w:szCs w:val="18"/>
              </w:rPr>
            </w:pPr>
            <w:r w:rsidRPr="006275C1">
              <w:rPr>
                <w:rFonts w:asciiTheme="minorHAnsi" w:eastAsia="??" w:hAnsiTheme="minorHAnsi" w:cs="Arial"/>
                <w:bCs/>
                <w:i/>
                <w:iCs/>
                <w:sz w:val="18"/>
                <w:szCs w:val="18"/>
              </w:rPr>
              <w:t>Date of introduction</w:t>
            </w:r>
          </w:p>
        </w:tc>
      </w:tr>
      <w:tr w:rsidR="006275C1" w:rsidRPr="006275C1" w:rsidTr="006275C1">
        <w:trPr>
          <w:trHeight w:val="20"/>
          <w:tblHeader/>
          <w:jc w:val="center"/>
        </w:trPr>
        <w:tc>
          <w:tcPr>
            <w:tcW w:w="1985" w:type="dxa"/>
          </w:tcPr>
          <w:p w:rsidR="006275C1" w:rsidRPr="006275C1" w:rsidRDefault="006275C1" w:rsidP="006275C1">
            <w:pPr>
              <w:tabs>
                <w:tab w:val="left" w:pos="720"/>
              </w:tabs>
              <w:spacing w:before="60" w:after="60"/>
              <w:ind w:firstLine="78"/>
              <w:textAlignment w:val="auto"/>
              <w:rPr>
                <w:rFonts w:asciiTheme="minorHAnsi" w:eastAsia="??" w:hAnsiTheme="minorHAnsi" w:cs="Arial"/>
                <w:sz w:val="18"/>
                <w:szCs w:val="18"/>
              </w:rPr>
            </w:pPr>
            <w:r w:rsidRPr="006275C1">
              <w:rPr>
                <w:rFonts w:asciiTheme="minorHAnsi" w:eastAsia="??" w:hAnsiTheme="minorHAnsi" w:cs="Arial"/>
                <w:sz w:val="18"/>
                <w:szCs w:val="18"/>
              </w:rPr>
              <w:t>Non-geographical</w:t>
            </w:r>
          </w:p>
        </w:tc>
        <w:tc>
          <w:tcPr>
            <w:tcW w:w="1439" w:type="dxa"/>
          </w:tcPr>
          <w:p w:rsidR="006275C1" w:rsidRPr="006275C1" w:rsidRDefault="006275C1" w:rsidP="006275C1">
            <w:pPr>
              <w:tabs>
                <w:tab w:val="left" w:pos="720"/>
              </w:tabs>
              <w:spacing w:before="60" w:after="60"/>
              <w:ind w:firstLine="34"/>
              <w:jc w:val="center"/>
              <w:textAlignment w:val="auto"/>
              <w:rPr>
                <w:rFonts w:asciiTheme="minorHAnsi" w:eastAsia="??" w:hAnsiTheme="minorHAnsi" w:cs="Arial"/>
                <w:bCs/>
                <w:sz w:val="18"/>
                <w:szCs w:val="18"/>
              </w:rPr>
            </w:pPr>
            <w:r w:rsidRPr="006275C1">
              <w:rPr>
                <w:rFonts w:asciiTheme="minorHAnsi" w:eastAsia="??" w:hAnsiTheme="minorHAnsi" w:cs="Arial"/>
                <w:sz w:val="18"/>
                <w:szCs w:val="18"/>
              </w:rPr>
              <w:t>“UCOM” LLC</w:t>
            </w:r>
          </w:p>
        </w:tc>
        <w:tc>
          <w:tcPr>
            <w:tcW w:w="2552"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6044 0000 – 6044 9999</w:t>
            </w:r>
          </w:p>
        </w:tc>
        <w:tc>
          <w:tcPr>
            <w:tcW w:w="1842"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+374 6044 4888</w:t>
            </w:r>
          </w:p>
        </w:tc>
        <w:tc>
          <w:tcPr>
            <w:tcW w:w="1567"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23.III.2011</w:t>
            </w:r>
          </w:p>
        </w:tc>
      </w:tr>
      <w:tr w:rsidR="006275C1" w:rsidRPr="006275C1" w:rsidTr="006275C1">
        <w:trPr>
          <w:trHeight w:val="20"/>
          <w:tblHeader/>
          <w:jc w:val="center"/>
        </w:trPr>
        <w:tc>
          <w:tcPr>
            <w:tcW w:w="1985" w:type="dxa"/>
          </w:tcPr>
          <w:p w:rsidR="006275C1" w:rsidRPr="006275C1" w:rsidRDefault="006275C1" w:rsidP="006275C1">
            <w:pPr>
              <w:tabs>
                <w:tab w:val="left" w:pos="720"/>
              </w:tabs>
              <w:spacing w:before="60" w:after="60"/>
              <w:ind w:firstLine="78"/>
              <w:textAlignment w:val="auto"/>
              <w:rPr>
                <w:rFonts w:asciiTheme="minorHAnsi" w:eastAsia="??" w:hAnsiTheme="minorHAnsi" w:cs="Arial"/>
                <w:sz w:val="18"/>
                <w:szCs w:val="18"/>
              </w:rPr>
            </w:pPr>
            <w:r w:rsidRPr="006275C1">
              <w:rPr>
                <w:rFonts w:asciiTheme="minorHAnsi" w:eastAsia="??" w:hAnsiTheme="minorHAnsi" w:cs="Arial"/>
                <w:sz w:val="18"/>
                <w:szCs w:val="18"/>
              </w:rPr>
              <w:t>Non-geographical</w:t>
            </w:r>
          </w:p>
        </w:tc>
        <w:tc>
          <w:tcPr>
            <w:tcW w:w="1439" w:type="dxa"/>
          </w:tcPr>
          <w:p w:rsidR="006275C1" w:rsidRPr="006275C1" w:rsidRDefault="006275C1" w:rsidP="006275C1">
            <w:pPr>
              <w:tabs>
                <w:tab w:val="left" w:pos="720"/>
              </w:tabs>
              <w:spacing w:before="60" w:after="60"/>
              <w:ind w:firstLine="34"/>
              <w:jc w:val="center"/>
              <w:textAlignment w:val="auto"/>
              <w:rPr>
                <w:rFonts w:asciiTheme="minorHAnsi" w:eastAsia="??" w:hAnsiTheme="minorHAnsi" w:cs="Arial"/>
                <w:bCs/>
                <w:sz w:val="18"/>
                <w:szCs w:val="18"/>
              </w:rPr>
            </w:pPr>
            <w:r w:rsidRPr="006275C1">
              <w:rPr>
                <w:rFonts w:asciiTheme="minorHAnsi" w:eastAsia="??" w:hAnsiTheme="minorHAnsi" w:cs="Arial"/>
                <w:sz w:val="18"/>
                <w:szCs w:val="18"/>
              </w:rPr>
              <w:t>“UCOM” LLC</w:t>
            </w:r>
          </w:p>
        </w:tc>
        <w:tc>
          <w:tcPr>
            <w:tcW w:w="2552"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6050 0000 – 6050 9999</w:t>
            </w:r>
          </w:p>
        </w:tc>
        <w:tc>
          <w:tcPr>
            <w:tcW w:w="1842"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+374 6050 1746</w:t>
            </w:r>
          </w:p>
        </w:tc>
        <w:tc>
          <w:tcPr>
            <w:tcW w:w="1567"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23.III.2011</w:t>
            </w:r>
          </w:p>
        </w:tc>
      </w:tr>
      <w:tr w:rsidR="006275C1" w:rsidRPr="006275C1" w:rsidTr="006275C1">
        <w:trPr>
          <w:trHeight w:val="20"/>
          <w:tblHeader/>
          <w:jc w:val="center"/>
        </w:trPr>
        <w:tc>
          <w:tcPr>
            <w:tcW w:w="1985" w:type="dxa"/>
          </w:tcPr>
          <w:p w:rsidR="006275C1" w:rsidRPr="006275C1" w:rsidRDefault="006275C1" w:rsidP="006275C1">
            <w:pPr>
              <w:tabs>
                <w:tab w:val="left" w:pos="720"/>
              </w:tabs>
              <w:spacing w:before="60" w:after="60"/>
              <w:ind w:firstLine="78"/>
              <w:textAlignment w:val="auto"/>
              <w:rPr>
                <w:rFonts w:asciiTheme="minorHAnsi" w:eastAsia="??" w:hAnsiTheme="minorHAnsi" w:cs="Arial"/>
                <w:sz w:val="18"/>
                <w:szCs w:val="18"/>
              </w:rPr>
            </w:pPr>
            <w:r w:rsidRPr="006275C1">
              <w:rPr>
                <w:rFonts w:asciiTheme="minorHAnsi" w:eastAsia="??" w:hAnsiTheme="minorHAnsi" w:cs="Arial"/>
                <w:sz w:val="18"/>
                <w:szCs w:val="18"/>
              </w:rPr>
              <w:t>Non-geographical</w:t>
            </w:r>
          </w:p>
        </w:tc>
        <w:tc>
          <w:tcPr>
            <w:tcW w:w="1439" w:type="dxa"/>
          </w:tcPr>
          <w:p w:rsidR="006275C1" w:rsidRPr="006275C1" w:rsidRDefault="006275C1" w:rsidP="006275C1">
            <w:pPr>
              <w:tabs>
                <w:tab w:val="left" w:pos="720"/>
              </w:tabs>
              <w:spacing w:before="60" w:after="60"/>
              <w:ind w:firstLine="34"/>
              <w:jc w:val="center"/>
              <w:textAlignment w:val="auto"/>
              <w:rPr>
                <w:rFonts w:asciiTheme="minorHAnsi" w:eastAsia="??" w:hAnsiTheme="minorHAnsi" w:cs="Arial"/>
                <w:bCs/>
                <w:sz w:val="18"/>
                <w:szCs w:val="18"/>
              </w:rPr>
            </w:pPr>
            <w:r w:rsidRPr="006275C1">
              <w:rPr>
                <w:rFonts w:asciiTheme="minorHAnsi" w:eastAsia="??" w:hAnsiTheme="minorHAnsi" w:cs="Arial"/>
                <w:sz w:val="18"/>
                <w:szCs w:val="18"/>
              </w:rPr>
              <w:t>“UCOM” LLC</w:t>
            </w:r>
          </w:p>
        </w:tc>
        <w:tc>
          <w:tcPr>
            <w:tcW w:w="2552"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6051 0000 – 6051 9999</w:t>
            </w:r>
          </w:p>
        </w:tc>
        <w:tc>
          <w:tcPr>
            <w:tcW w:w="1842"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+374 6051 1746</w:t>
            </w:r>
          </w:p>
        </w:tc>
        <w:tc>
          <w:tcPr>
            <w:tcW w:w="1567"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23.III.2011</w:t>
            </w:r>
          </w:p>
        </w:tc>
      </w:tr>
      <w:tr w:rsidR="006275C1" w:rsidRPr="006275C1" w:rsidTr="006275C1">
        <w:trPr>
          <w:trHeight w:val="20"/>
          <w:tblHeader/>
          <w:jc w:val="center"/>
        </w:trPr>
        <w:tc>
          <w:tcPr>
            <w:tcW w:w="1985" w:type="dxa"/>
          </w:tcPr>
          <w:p w:rsidR="006275C1" w:rsidRPr="006275C1" w:rsidRDefault="006275C1" w:rsidP="006275C1">
            <w:pPr>
              <w:tabs>
                <w:tab w:val="left" w:pos="720"/>
              </w:tabs>
              <w:spacing w:before="60" w:after="60"/>
              <w:ind w:firstLine="78"/>
              <w:textAlignment w:val="auto"/>
              <w:rPr>
                <w:rFonts w:asciiTheme="minorHAnsi" w:eastAsia="??" w:hAnsiTheme="minorHAnsi" w:cs="Arial"/>
                <w:sz w:val="18"/>
                <w:szCs w:val="18"/>
              </w:rPr>
            </w:pPr>
            <w:r w:rsidRPr="006275C1">
              <w:rPr>
                <w:rFonts w:asciiTheme="minorHAnsi" w:eastAsia="??" w:hAnsiTheme="minorHAnsi" w:cs="Arial"/>
                <w:sz w:val="18"/>
                <w:szCs w:val="18"/>
              </w:rPr>
              <w:t>Non-geographical</w:t>
            </w:r>
          </w:p>
        </w:tc>
        <w:tc>
          <w:tcPr>
            <w:tcW w:w="1439" w:type="dxa"/>
          </w:tcPr>
          <w:p w:rsidR="006275C1" w:rsidRPr="006275C1" w:rsidRDefault="006275C1" w:rsidP="006275C1">
            <w:pPr>
              <w:tabs>
                <w:tab w:val="left" w:pos="720"/>
              </w:tabs>
              <w:spacing w:before="60" w:after="60"/>
              <w:ind w:firstLine="34"/>
              <w:jc w:val="center"/>
              <w:textAlignment w:val="auto"/>
              <w:rPr>
                <w:rFonts w:asciiTheme="minorHAnsi" w:eastAsia="??" w:hAnsiTheme="minorHAnsi" w:cs="Arial"/>
                <w:bCs/>
                <w:sz w:val="18"/>
                <w:szCs w:val="18"/>
              </w:rPr>
            </w:pPr>
            <w:r w:rsidRPr="006275C1">
              <w:rPr>
                <w:rFonts w:asciiTheme="minorHAnsi" w:eastAsia="??" w:hAnsiTheme="minorHAnsi" w:cs="Arial"/>
                <w:sz w:val="18"/>
                <w:szCs w:val="18"/>
              </w:rPr>
              <w:t>“UCOM” LLC</w:t>
            </w:r>
          </w:p>
        </w:tc>
        <w:tc>
          <w:tcPr>
            <w:tcW w:w="2552"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6052 0000 – 6052 9999</w:t>
            </w:r>
          </w:p>
        </w:tc>
        <w:tc>
          <w:tcPr>
            <w:tcW w:w="1842"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+374 6052 1746</w:t>
            </w:r>
          </w:p>
        </w:tc>
        <w:tc>
          <w:tcPr>
            <w:tcW w:w="1567"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23.III.2011</w:t>
            </w:r>
          </w:p>
        </w:tc>
      </w:tr>
      <w:tr w:rsidR="006275C1" w:rsidRPr="006275C1" w:rsidTr="006275C1">
        <w:trPr>
          <w:trHeight w:val="20"/>
          <w:tblHeader/>
          <w:jc w:val="center"/>
        </w:trPr>
        <w:tc>
          <w:tcPr>
            <w:tcW w:w="1985" w:type="dxa"/>
          </w:tcPr>
          <w:p w:rsidR="006275C1" w:rsidRPr="006275C1" w:rsidRDefault="006275C1" w:rsidP="006275C1">
            <w:pPr>
              <w:tabs>
                <w:tab w:val="left" w:pos="720"/>
              </w:tabs>
              <w:spacing w:before="60" w:after="60"/>
              <w:ind w:firstLine="78"/>
              <w:textAlignment w:val="auto"/>
              <w:rPr>
                <w:rFonts w:asciiTheme="minorHAnsi" w:eastAsia="??" w:hAnsiTheme="minorHAnsi" w:cs="Arial"/>
                <w:sz w:val="18"/>
                <w:szCs w:val="18"/>
              </w:rPr>
            </w:pPr>
            <w:r w:rsidRPr="006275C1">
              <w:rPr>
                <w:rFonts w:asciiTheme="minorHAnsi" w:eastAsia="??" w:hAnsiTheme="minorHAnsi" w:cs="Arial"/>
                <w:sz w:val="18"/>
                <w:szCs w:val="18"/>
              </w:rPr>
              <w:t>Non-geographical</w:t>
            </w:r>
          </w:p>
        </w:tc>
        <w:tc>
          <w:tcPr>
            <w:tcW w:w="1439" w:type="dxa"/>
          </w:tcPr>
          <w:p w:rsidR="006275C1" w:rsidRPr="006275C1" w:rsidRDefault="006275C1" w:rsidP="006275C1">
            <w:pPr>
              <w:tabs>
                <w:tab w:val="left" w:pos="720"/>
              </w:tabs>
              <w:spacing w:before="60" w:after="60"/>
              <w:ind w:firstLine="34"/>
              <w:jc w:val="center"/>
              <w:textAlignment w:val="auto"/>
              <w:rPr>
                <w:rFonts w:asciiTheme="minorHAnsi" w:eastAsia="??" w:hAnsiTheme="minorHAnsi" w:cs="Arial"/>
                <w:bCs/>
                <w:sz w:val="18"/>
                <w:szCs w:val="18"/>
              </w:rPr>
            </w:pPr>
            <w:r w:rsidRPr="006275C1">
              <w:rPr>
                <w:rFonts w:asciiTheme="minorHAnsi" w:eastAsia="??" w:hAnsiTheme="minorHAnsi" w:cs="Arial"/>
                <w:sz w:val="18"/>
                <w:szCs w:val="18"/>
              </w:rPr>
              <w:t>“UCOM” LLC</w:t>
            </w:r>
          </w:p>
        </w:tc>
        <w:tc>
          <w:tcPr>
            <w:tcW w:w="2552"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6053 0000 – 6053 9999</w:t>
            </w:r>
          </w:p>
        </w:tc>
        <w:tc>
          <w:tcPr>
            <w:tcW w:w="1842"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+374 6053 1746</w:t>
            </w:r>
          </w:p>
        </w:tc>
        <w:tc>
          <w:tcPr>
            <w:tcW w:w="1567"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23.III.2011</w:t>
            </w:r>
          </w:p>
        </w:tc>
      </w:tr>
      <w:tr w:rsidR="006275C1" w:rsidRPr="006275C1" w:rsidTr="006275C1">
        <w:trPr>
          <w:trHeight w:val="20"/>
          <w:tblHeader/>
          <w:jc w:val="center"/>
        </w:trPr>
        <w:tc>
          <w:tcPr>
            <w:tcW w:w="1985" w:type="dxa"/>
          </w:tcPr>
          <w:p w:rsidR="006275C1" w:rsidRPr="006275C1" w:rsidRDefault="006275C1" w:rsidP="006275C1">
            <w:pPr>
              <w:tabs>
                <w:tab w:val="left" w:pos="720"/>
              </w:tabs>
              <w:spacing w:before="60" w:after="60"/>
              <w:ind w:firstLine="78"/>
              <w:textAlignment w:val="auto"/>
              <w:rPr>
                <w:rFonts w:asciiTheme="minorHAnsi" w:eastAsia="??" w:hAnsiTheme="minorHAnsi" w:cs="Arial"/>
                <w:sz w:val="18"/>
                <w:szCs w:val="18"/>
              </w:rPr>
            </w:pPr>
            <w:r w:rsidRPr="006275C1">
              <w:rPr>
                <w:rFonts w:asciiTheme="minorHAnsi" w:eastAsia="??" w:hAnsiTheme="minorHAnsi" w:cs="Arial"/>
                <w:sz w:val="18"/>
                <w:szCs w:val="18"/>
              </w:rPr>
              <w:t>Non-geographical</w:t>
            </w:r>
          </w:p>
        </w:tc>
        <w:tc>
          <w:tcPr>
            <w:tcW w:w="1439" w:type="dxa"/>
          </w:tcPr>
          <w:p w:rsidR="006275C1" w:rsidRPr="006275C1" w:rsidRDefault="006275C1" w:rsidP="006275C1">
            <w:pPr>
              <w:tabs>
                <w:tab w:val="left" w:pos="720"/>
              </w:tabs>
              <w:spacing w:before="60" w:after="60"/>
              <w:ind w:firstLine="34"/>
              <w:jc w:val="center"/>
              <w:textAlignment w:val="auto"/>
              <w:rPr>
                <w:rFonts w:asciiTheme="minorHAnsi" w:eastAsia="??" w:hAnsiTheme="minorHAnsi" w:cs="Arial"/>
                <w:bCs/>
                <w:sz w:val="18"/>
                <w:szCs w:val="18"/>
              </w:rPr>
            </w:pPr>
            <w:r w:rsidRPr="006275C1">
              <w:rPr>
                <w:rFonts w:asciiTheme="minorHAnsi" w:eastAsia="??" w:hAnsiTheme="minorHAnsi" w:cs="Arial"/>
                <w:sz w:val="18"/>
                <w:szCs w:val="18"/>
              </w:rPr>
              <w:t>“UCOM” LLC</w:t>
            </w:r>
          </w:p>
        </w:tc>
        <w:tc>
          <w:tcPr>
            <w:tcW w:w="2552"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6054 0000 – 6054 9999</w:t>
            </w:r>
          </w:p>
        </w:tc>
        <w:tc>
          <w:tcPr>
            <w:tcW w:w="1842"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+374 6054 1746</w:t>
            </w:r>
          </w:p>
        </w:tc>
        <w:tc>
          <w:tcPr>
            <w:tcW w:w="1567" w:type="dxa"/>
          </w:tcPr>
          <w:p w:rsidR="006275C1" w:rsidRPr="006275C1" w:rsidRDefault="006275C1" w:rsidP="006275C1">
            <w:pPr>
              <w:tabs>
                <w:tab w:val="left" w:pos="720"/>
              </w:tabs>
              <w:spacing w:before="60" w:after="60"/>
              <w:ind w:left="60"/>
              <w:jc w:val="center"/>
              <w:textAlignment w:val="auto"/>
              <w:rPr>
                <w:rFonts w:asciiTheme="minorHAnsi" w:eastAsia="??" w:hAnsiTheme="minorHAnsi" w:cs="Arial"/>
                <w:bCs/>
                <w:snapToGrid w:val="0"/>
                <w:sz w:val="18"/>
                <w:szCs w:val="18"/>
              </w:rPr>
            </w:pPr>
            <w:r w:rsidRPr="006275C1">
              <w:rPr>
                <w:rFonts w:asciiTheme="minorHAnsi" w:eastAsia="??" w:hAnsiTheme="minorHAnsi" w:cs="Arial"/>
                <w:bCs/>
                <w:snapToGrid w:val="0"/>
                <w:sz w:val="18"/>
                <w:szCs w:val="18"/>
              </w:rPr>
              <w:t>23.III.2011</w:t>
            </w:r>
          </w:p>
        </w:tc>
      </w:tr>
    </w:tbl>
    <w:p w:rsidR="006275C1" w:rsidRPr="006275C1" w:rsidRDefault="006275C1" w:rsidP="006275C1">
      <w:pPr>
        <w:overflowPunct/>
        <w:autoSpaceDE/>
        <w:autoSpaceDN/>
        <w:adjustRightInd/>
        <w:textAlignment w:val="auto"/>
        <w:rPr>
          <w:rFonts w:asciiTheme="minorHAnsi" w:eastAsia="??" w:hAnsiTheme="minorHAnsi" w:cs="Arial"/>
        </w:rPr>
      </w:pPr>
    </w:p>
    <w:p w:rsidR="006275C1" w:rsidRPr="006275C1" w:rsidRDefault="006275C1" w:rsidP="006275C1">
      <w:pPr>
        <w:tabs>
          <w:tab w:val="clear" w:pos="5387"/>
          <w:tab w:val="left" w:pos="2552"/>
        </w:tabs>
        <w:overflowPunct/>
        <w:autoSpaceDE/>
        <w:autoSpaceDN/>
        <w:adjustRightInd/>
        <w:textAlignment w:val="auto"/>
        <w:rPr>
          <w:rFonts w:asciiTheme="minorHAnsi" w:eastAsia="??" w:hAnsiTheme="minorHAnsi" w:cs="Arial"/>
          <w:szCs w:val="24"/>
        </w:rPr>
      </w:pPr>
      <w:r w:rsidRPr="006275C1">
        <w:rPr>
          <w:rFonts w:asciiTheme="minorHAnsi" w:eastAsia="??" w:hAnsiTheme="minorHAnsi" w:cs="Arial"/>
          <w:szCs w:val="24"/>
        </w:rPr>
        <w:t xml:space="preserve">International dialling format: </w:t>
      </w:r>
      <w:r w:rsidRPr="006275C1">
        <w:rPr>
          <w:rFonts w:asciiTheme="minorHAnsi" w:eastAsia="??" w:hAnsiTheme="minorHAnsi" w:cs="Arial"/>
          <w:szCs w:val="24"/>
        </w:rPr>
        <w:tab/>
        <w:t>+374 6044 XXXX</w:t>
      </w:r>
    </w:p>
    <w:p w:rsidR="006275C1" w:rsidRPr="006275C1" w:rsidRDefault="006275C1" w:rsidP="006275C1">
      <w:pPr>
        <w:tabs>
          <w:tab w:val="clear" w:pos="5387"/>
          <w:tab w:val="left" w:pos="2552"/>
        </w:tabs>
        <w:overflowPunct/>
        <w:autoSpaceDE/>
        <w:autoSpaceDN/>
        <w:adjustRightInd/>
        <w:textAlignment w:val="auto"/>
        <w:rPr>
          <w:rFonts w:asciiTheme="minorHAnsi" w:eastAsia="??" w:hAnsiTheme="minorHAnsi" w:cs="Arial"/>
          <w:szCs w:val="24"/>
        </w:rPr>
      </w:pPr>
      <w:r w:rsidRPr="006275C1">
        <w:rPr>
          <w:rFonts w:asciiTheme="minorHAnsi" w:eastAsia="??" w:hAnsiTheme="minorHAnsi" w:cs="Arial"/>
          <w:szCs w:val="24"/>
        </w:rPr>
        <w:tab/>
      </w:r>
      <w:r w:rsidRPr="006275C1">
        <w:rPr>
          <w:rFonts w:asciiTheme="minorHAnsi" w:eastAsia="??" w:hAnsiTheme="minorHAnsi" w:cs="Arial"/>
          <w:szCs w:val="24"/>
        </w:rPr>
        <w:tab/>
      </w:r>
      <w:r w:rsidRPr="006275C1">
        <w:rPr>
          <w:rFonts w:asciiTheme="minorHAnsi" w:eastAsia="??" w:hAnsiTheme="minorHAnsi" w:cs="Arial"/>
          <w:szCs w:val="24"/>
        </w:rPr>
        <w:tab/>
      </w:r>
      <w:r w:rsidRPr="006275C1">
        <w:rPr>
          <w:rFonts w:asciiTheme="minorHAnsi" w:eastAsia="??" w:hAnsiTheme="minorHAnsi" w:cs="Arial"/>
          <w:szCs w:val="24"/>
        </w:rPr>
        <w:tab/>
        <w:t>+374 6050 XXXX</w:t>
      </w:r>
    </w:p>
    <w:p w:rsidR="006275C1" w:rsidRPr="006275C1" w:rsidRDefault="006275C1" w:rsidP="006275C1">
      <w:pPr>
        <w:tabs>
          <w:tab w:val="clear" w:pos="5387"/>
          <w:tab w:val="left" w:pos="2552"/>
        </w:tabs>
        <w:overflowPunct/>
        <w:autoSpaceDE/>
        <w:autoSpaceDN/>
        <w:adjustRightInd/>
        <w:textAlignment w:val="auto"/>
        <w:rPr>
          <w:rFonts w:asciiTheme="minorHAnsi" w:eastAsia="??" w:hAnsiTheme="minorHAnsi" w:cs="Arial"/>
          <w:szCs w:val="24"/>
        </w:rPr>
      </w:pPr>
      <w:r w:rsidRPr="006275C1">
        <w:rPr>
          <w:rFonts w:asciiTheme="minorHAnsi" w:eastAsia="??" w:hAnsiTheme="minorHAnsi" w:cs="Arial"/>
          <w:szCs w:val="24"/>
        </w:rPr>
        <w:tab/>
      </w:r>
      <w:r w:rsidRPr="006275C1">
        <w:rPr>
          <w:rFonts w:asciiTheme="minorHAnsi" w:eastAsia="??" w:hAnsiTheme="minorHAnsi" w:cs="Arial"/>
          <w:szCs w:val="24"/>
        </w:rPr>
        <w:tab/>
      </w:r>
      <w:r w:rsidRPr="006275C1">
        <w:rPr>
          <w:rFonts w:asciiTheme="minorHAnsi" w:eastAsia="??" w:hAnsiTheme="minorHAnsi" w:cs="Arial"/>
          <w:szCs w:val="24"/>
        </w:rPr>
        <w:tab/>
      </w:r>
      <w:r w:rsidRPr="006275C1">
        <w:rPr>
          <w:rFonts w:asciiTheme="minorHAnsi" w:eastAsia="??" w:hAnsiTheme="minorHAnsi" w:cs="Arial"/>
          <w:szCs w:val="24"/>
        </w:rPr>
        <w:tab/>
        <w:t>+374 6051 XXXX</w:t>
      </w:r>
    </w:p>
    <w:p w:rsidR="006275C1" w:rsidRPr="006275C1" w:rsidRDefault="006275C1" w:rsidP="006275C1">
      <w:pPr>
        <w:tabs>
          <w:tab w:val="clear" w:pos="5387"/>
          <w:tab w:val="left" w:pos="2552"/>
        </w:tabs>
        <w:overflowPunct/>
        <w:autoSpaceDE/>
        <w:autoSpaceDN/>
        <w:adjustRightInd/>
        <w:textAlignment w:val="auto"/>
        <w:rPr>
          <w:rFonts w:asciiTheme="minorHAnsi" w:eastAsia="??" w:hAnsiTheme="minorHAnsi" w:cs="Arial"/>
          <w:szCs w:val="24"/>
        </w:rPr>
      </w:pPr>
      <w:r w:rsidRPr="006275C1">
        <w:rPr>
          <w:rFonts w:asciiTheme="minorHAnsi" w:eastAsia="??" w:hAnsiTheme="minorHAnsi" w:cs="Arial"/>
          <w:szCs w:val="24"/>
        </w:rPr>
        <w:tab/>
      </w:r>
      <w:r w:rsidRPr="006275C1">
        <w:rPr>
          <w:rFonts w:asciiTheme="minorHAnsi" w:eastAsia="??" w:hAnsiTheme="minorHAnsi" w:cs="Arial"/>
          <w:szCs w:val="24"/>
        </w:rPr>
        <w:tab/>
      </w:r>
      <w:r w:rsidRPr="006275C1">
        <w:rPr>
          <w:rFonts w:asciiTheme="minorHAnsi" w:eastAsia="??" w:hAnsiTheme="minorHAnsi" w:cs="Arial"/>
          <w:szCs w:val="24"/>
        </w:rPr>
        <w:tab/>
      </w:r>
      <w:r w:rsidRPr="006275C1">
        <w:rPr>
          <w:rFonts w:asciiTheme="minorHAnsi" w:eastAsia="??" w:hAnsiTheme="minorHAnsi" w:cs="Arial"/>
          <w:szCs w:val="24"/>
        </w:rPr>
        <w:tab/>
        <w:t>+374 6052 XXXX</w:t>
      </w:r>
    </w:p>
    <w:p w:rsidR="006275C1" w:rsidRPr="006275C1" w:rsidRDefault="006275C1" w:rsidP="006275C1">
      <w:pPr>
        <w:tabs>
          <w:tab w:val="clear" w:pos="5387"/>
          <w:tab w:val="left" w:pos="2552"/>
        </w:tabs>
        <w:overflowPunct/>
        <w:autoSpaceDE/>
        <w:autoSpaceDN/>
        <w:adjustRightInd/>
        <w:textAlignment w:val="auto"/>
        <w:rPr>
          <w:rFonts w:asciiTheme="minorHAnsi" w:eastAsia="??" w:hAnsiTheme="minorHAnsi" w:cs="Arial"/>
          <w:szCs w:val="24"/>
        </w:rPr>
      </w:pPr>
      <w:r w:rsidRPr="006275C1">
        <w:rPr>
          <w:rFonts w:asciiTheme="minorHAnsi" w:eastAsia="??" w:hAnsiTheme="minorHAnsi" w:cs="Arial"/>
          <w:szCs w:val="24"/>
        </w:rPr>
        <w:tab/>
      </w:r>
      <w:r w:rsidRPr="006275C1">
        <w:rPr>
          <w:rFonts w:asciiTheme="minorHAnsi" w:eastAsia="??" w:hAnsiTheme="minorHAnsi" w:cs="Arial"/>
          <w:szCs w:val="24"/>
        </w:rPr>
        <w:tab/>
      </w:r>
      <w:r w:rsidRPr="006275C1">
        <w:rPr>
          <w:rFonts w:asciiTheme="minorHAnsi" w:eastAsia="??" w:hAnsiTheme="minorHAnsi" w:cs="Arial"/>
          <w:szCs w:val="24"/>
        </w:rPr>
        <w:tab/>
      </w:r>
      <w:r w:rsidRPr="006275C1">
        <w:rPr>
          <w:rFonts w:asciiTheme="minorHAnsi" w:eastAsia="??" w:hAnsiTheme="minorHAnsi" w:cs="Arial"/>
          <w:szCs w:val="24"/>
        </w:rPr>
        <w:tab/>
        <w:t>+374 6053 XXXX</w:t>
      </w:r>
    </w:p>
    <w:p w:rsidR="006275C1" w:rsidRPr="006275C1" w:rsidRDefault="006275C1" w:rsidP="006275C1">
      <w:pPr>
        <w:tabs>
          <w:tab w:val="clear" w:pos="5387"/>
          <w:tab w:val="left" w:pos="2552"/>
        </w:tabs>
        <w:overflowPunct/>
        <w:autoSpaceDE/>
        <w:autoSpaceDN/>
        <w:adjustRightInd/>
        <w:textAlignment w:val="auto"/>
        <w:rPr>
          <w:rFonts w:asciiTheme="minorHAnsi" w:eastAsia="??" w:hAnsiTheme="minorHAnsi" w:cs="Arial"/>
          <w:szCs w:val="24"/>
        </w:rPr>
      </w:pPr>
      <w:r w:rsidRPr="006275C1">
        <w:rPr>
          <w:rFonts w:asciiTheme="minorHAnsi" w:eastAsia="??" w:hAnsiTheme="minorHAnsi" w:cs="Arial"/>
          <w:szCs w:val="24"/>
        </w:rPr>
        <w:tab/>
      </w:r>
      <w:r w:rsidRPr="006275C1">
        <w:rPr>
          <w:rFonts w:asciiTheme="minorHAnsi" w:eastAsia="??" w:hAnsiTheme="minorHAnsi" w:cs="Arial"/>
          <w:szCs w:val="24"/>
        </w:rPr>
        <w:tab/>
      </w:r>
      <w:r w:rsidRPr="006275C1">
        <w:rPr>
          <w:rFonts w:asciiTheme="minorHAnsi" w:eastAsia="??" w:hAnsiTheme="minorHAnsi" w:cs="Arial"/>
          <w:szCs w:val="24"/>
        </w:rPr>
        <w:tab/>
      </w:r>
      <w:r w:rsidRPr="006275C1">
        <w:rPr>
          <w:rFonts w:asciiTheme="minorHAnsi" w:eastAsia="??" w:hAnsiTheme="minorHAnsi" w:cs="Arial"/>
          <w:szCs w:val="24"/>
        </w:rPr>
        <w:tab/>
        <w:t>+374 6054 XXXX</w:t>
      </w:r>
    </w:p>
    <w:p w:rsidR="006275C1" w:rsidRPr="006275C1" w:rsidRDefault="006275C1" w:rsidP="006275C1">
      <w:pPr>
        <w:rPr>
          <w:rFonts w:eastAsia="??"/>
        </w:rPr>
      </w:pPr>
      <w:r w:rsidRPr="006275C1">
        <w:rPr>
          <w:rFonts w:eastAsia="??"/>
        </w:rPr>
        <w:t>All Administrations and Recognized Operating Agencies (ROAs) are requested to program their switches to enable immediate access to this number series.</w:t>
      </w:r>
    </w:p>
    <w:p w:rsidR="006275C1" w:rsidRPr="006275C1" w:rsidRDefault="006275C1" w:rsidP="006275C1">
      <w:pPr>
        <w:rPr>
          <w:rFonts w:eastAsia="??"/>
        </w:rPr>
      </w:pPr>
      <w:r w:rsidRPr="006275C1">
        <w:rPr>
          <w:rFonts w:eastAsia="??"/>
        </w:rPr>
        <w:t>Contacts:</w:t>
      </w:r>
    </w:p>
    <w:p w:rsidR="006275C1" w:rsidRPr="006275C1" w:rsidRDefault="006275C1" w:rsidP="006275C1">
      <w:pPr>
        <w:rPr>
          <w:rFonts w:eastAsia="??"/>
        </w:rPr>
      </w:pPr>
      <w:r w:rsidRPr="006275C1">
        <w:rPr>
          <w:rFonts w:eastAsia="??"/>
        </w:rPr>
        <w:t>Administrative questions:</w:t>
      </w:r>
    </w:p>
    <w:p w:rsidR="006275C1" w:rsidRPr="00AB19D4" w:rsidRDefault="006275C1" w:rsidP="00AB19D4">
      <w:pPr>
        <w:ind w:left="567" w:hanging="567"/>
        <w:jc w:val="left"/>
        <w:rPr>
          <w:rFonts w:eastAsia="??"/>
          <w:szCs w:val="24"/>
          <w:lang w:val="fr-FR"/>
        </w:rPr>
      </w:pPr>
      <w:r>
        <w:rPr>
          <w:rFonts w:eastAsia="??"/>
        </w:rPr>
        <w:tab/>
      </w:r>
      <w:r w:rsidRPr="006275C1">
        <w:rPr>
          <w:rFonts w:eastAsia="??"/>
        </w:rPr>
        <w:t>Ministry of Transport and Communication of Armenia (MoTC)</w:t>
      </w:r>
      <w:r w:rsidRPr="006275C1">
        <w:rPr>
          <w:rFonts w:eastAsia="??"/>
        </w:rPr>
        <w:br/>
        <w:t>28 Nalbandyan street</w:t>
      </w:r>
      <w:r w:rsidRPr="006275C1">
        <w:rPr>
          <w:rFonts w:eastAsia="??"/>
        </w:rPr>
        <w:br/>
        <w:t>Yerevan, Republic of Armenia, 0010</w:t>
      </w:r>
      <w:r w:rsidRPr="006275C1">
        <w:rPr>
          <w:rFonts w:eastAsia="??"/>
        </w:rPr>
        <w:br/>
        <w:t>Tel:</w:t>
      </w:r>
      <w:r w:rsidRPr="006275C1">
        <w:rPr>
          <w:rFonts w:eastAsia="??"/>
        </w:rPr>
        <w:tab/>
        <w:t>+37410 59 00 09</w:t>
      </w:r>
      <w:r>
        <w:rPr>
          <w:rFonts w:eastAsia="??"/>
        </w:rPr>
        <w:br/>
      </w:r>
      <w:r w:rsidRPr="006275C1">
        <w:rPr>
          <w:rFonts w:eastAsia="??"/>
          <w:lang w:val="fr-FR"/>
        </w:rPr>
        <w:t xml:space="preserve">Fax: </w:t>
      </w:r>
      <w:r w:rsidRPr="006275C1">
        <w:rPr>
          <w:rFonts w:eastAsia="Arial Unicode MS"/>
          <w:lang w:val="fr-FR"/>
        </w:rPr>
        <w:tab/>
      </w:r>
      <w:r w:rsidRPr="006275C1">
        <w:rPr>
          <w:rFonts w:eastAsia="??"/>
          <w:lang w:val="fr-FR"/>
        </w:rPr>
        <w:t>+374 10 52 38 62</w:t>
      </w:r>
      <w:r w:rsidRPr="006275C1">
        <w:rPr>
          <w:rFonts w:eastAsia="??"/>
          <w:lang w:val="fr-FR"/>
        </w:rPr>
        <w:br/>
      </w:r>
      <w:r w:rsidRPr="006275C1">
        <w:rPr>
          <w:rFonts w:eastAsia="??"/>
          <w:lang w:val="it-IT"/>
        </w:rPr>
        <w:t xml:space="preserve">E-mail: </w:t>
      </w:r>
      <w:r w:rsidRPr="006275C1">
        <w:rPr>
          <w:rFonts w:eastAsia="Arial Unicode MS"/>
          <w:lang w:val="it-IT"/>
        </w:rPr>
        <w:tab/>
      </w:r>
      <w:hyperlink r:id="rId14" w:history="1">
        <w:r w:rsidRPr="00AB19D4">
          <w:rPr>
            <w:rFonts w:eastAsia="??"/>
            <w:lang w:val="fr-FR"/>
          </w:rPr>
          <w:t>staff@mtc.am</w:t>
        </w:r>
      </w:hyperlink>
      <w:r w:rsidR="00AB19D4">
        <w:rPr>
          <w:rFonts w:eastAsia="??"/>
          <w:lang w:val="fr-FR"/>
        </w:rPr>
        <w:t>/</w:t>
      </w:r>
      <w:hyperlink r:id="rId15" w:history="1">
        <w:r w:rsidRPr="00AB19D4">
          <w:rPr>
            <w:rFonts w:eastAsia="??"/>
            <w:lang w:val="fr-FR"/>
          </w:rPr>
          <w:t>staff.motc@gmail.com</w:t>
        </w:r>
      </w:hyperlink>
    </w:p>
    <w:p w:rsidR="006275C1" w:rsidRPr="006275C1" w:rsidRDefault="006275C1" w:rsidP="006275C1">
      <w:pPr>
        <w:rPr>
          <w:rFonts w:eastAsia="??"/>
          <w:lang w:val="fr-FR"/>
        </w:rPr>
      </w:pPr>
      <w:r w:rsidRPr="006275C1">
        <w:rPr>
          <w:rFonts w:eastAsia="??"/>
          <w:lang w:val="fr-FR"/>
        </w:rPr>
        <w:t>Technical questions:</w:t>
      </w:r>
    </w:p>
    <w:p w:rsidR="006275C1" w:rsidRPr="006275C1" w:rsidRDefault="006275C1" w:rsidP="00AB19D4">
      <w:pPr>
        <w:ind w:left="567" w:hanging="567"/>
        <w:jc w:val="left"/>
        <w:rPr>
          <w:rFonts w:asciiTheme="minorHAnsi" w:eastAsia="??" w:hAnsiTheme="minorHAnsi" w:cs="Arial"/>
        </w:rPr>
      </w:pPr>
      <w:r w:rsidRPr="006275C1">
        <w:rPr>
          <w:rFonts w:eastAsia="??"/>
          <w:lang w:val="fr-FR"/>
        </w:rPr>
        <w:tab/>
        <w:t>“UCOM” LLC</w:t>
      </w:r>
      <w:r w:rsidRPr="006275C1">
        <w:rPr>
          <w:rFonts w:eastAsia="??"/>
          <w:lang w:val="fr-FR"/>
        </w:rPr>
        <w:br/>
        <w:t>Sayat-Nova 40/1</w:t>
      </w:r>
      <w:r>
        <w:rPr>
          <w:rFonts w:eastAsia="??"/>
          <w:lang w:val="fr-FR"/>
        </w:rPr>
        <w:br/>
      </w:r>
      <w:r w:rsidRPr="006275C1">
        <w:rPr>
          <w:rFonts w:asciiTheme="minorHAnsi" w:eastAsia="??" w:hAnsiTheme="minorHAnsi" w:cs="Arial"/>
          <w:szCs w:val="24"/>
        </w:rPr>
        <w:t>Yerevan, Republic of Armenia, 0025</w:t>
      </w:r>
      <w:r>
        <w:rPr>
          <w:rFonts w:asciiTheme="minorHAnsi" w:eastAsia="??" w:hAnsiTheme="minorHAnsi" w:cs="Arial"/>
          <w:szCs w:val="24"/>
        </w:rPr>
        <w:br/>
      </w:r>
      <w:r w:rsidRPr="006275C1">
        <w:rPr>
          <w:rFonts w:asciiTheme="minorHAnsi" w:eastAsia="??" w:hAnsiTheme="minorHAnsi" w:cs="Arial"/>
          <w:szCs w:val="24"/>
        </w:rPr>
        <w:t xml:space="preserve">Tel: </w:t>
      </w:r>
      <w:r w:rsidRPr="006275C1">
        <w:rPr>
          <w:rFonts w:asciiTheme="minorHAnsi" w:eastAsia="??" w:hAnsiTheme="minorHAnsi" w:cs="Arial"/>
          <w:szCs w:val="24"/>
        </w:rPr>
        <w:tab/>
        <w:t>+374 60 444 444</w:t>
      </w:r>
      <w:r>
        <w:rPr>
          <w:rFonts w:asciiTheme="minorHAnsi" w:eastAsia="??" w:hAnsiTheme="minorHAnsi" w:cs="Arial"/>
          <w:szCs w:val="24"/>
        </w:rPr>
        <w:br/>
      </w:r>
      <w:r w:rsidRPr="006275C1">
        <w:rPr>
          <w:rFonts w:asciiTheme="minorHAnsi" w:eastAsia="??" w:hAnsiTheme="minorHAnsi" w:cs="Arial"/>
          <w:lang w:val="fr-FR"/>
        </w:rPr>
        <w:t>Fax:</w:t>
      </w:r>
      <w:r w:rsidRPr="006275C1">
        <w:rPr>
          <w:rFonts w:asciiTheme="minorHAnsi" w:eastAsia="??" w:hAnsiTheme="minorHAnsi" w:cs="Arial"/>
          <w:lang w:val="fr-FR"/>
        </w:rPr>
        <w:tab/>
        <w:t>+374 60 444 441</w:t>
      </w:r>
      <w:r>
        <w:rPr>
          <w:rFonts w:asciiTheme="minorHAnsi" w:eastAsia="??" w:hAnsiTheme="minorHAnsi" w:cs="Arial"/>
          <w:lang w:val="fr-FR"/>
        </w:rPr>
        <w:br/>
      </w:r>
      <w:r w:rsidRPr="006275C1">
        <w:rPr>
          <w:rFonts w:asciiTheme="minorHAnsi" w:eastAsia="??" w:hAnsiTheme="minorHAnsi" w:cs="Arial"/>
          <w:lang w:val="fr-FR"/>
        </w:rPr>
        <w:t>E-mail:</w:t>
      </w:r>
      <w:r w:rsidRPr="006275C1">
        <w:rPr>
          <w:rFonts w:asciiTheme="minorHAnsi" w:eastAsia="??" w:hAnsiTheme="minorHAnsi" w:cs="Arial"/>
          <w:lang w:val="fr-FR"/>
        </w:rPr>
        <w:tab/>
      </w:r>
      <w:hyperlink r:id="rId16" w:history="1">
        <w:r w:rsidRPr="00AB19D4">
          <w:rPr>
            <w:rFonts w:asciiTheme="minorHAnsi" w:eastAsia="??" w:hAnsiTheme="minorHAnsi"/>
            <w:lang w:val="fr-FR"/>
          </w:rPr>
          <w:t>info</w:t>
        </w:r>
        <w:r w:rsidRPr="00AB19D4">
          <w:rPr>
            <w:rFonts w:asciiTheme="minorHAnsi" w:eastAsia="??" w:hAnsiTheme="minorHAnsi" w:cs="Arial"/>
            <w:lang w:val="fr-FR"/>
          </w:rPr>
          <w:t>@ucom.am</w:t>
        </w:r>
      </w:hyperlink>
      <w:r>
        <w:rPr>
          <w:rFonts w:asciiTheme="minorHAnsi" w:hAnsiTheme="minorHAnsi"/>
        </w:rPr>
        <w:br/>
      </w:r>
      <w:r w:rsidR="00AB19D4">
        <w:rPr>
          <w:rFonts w:asciiTheme="minorHAnsi" w:eastAsia="??" w:hAnsiTheme="minorHAnsi"/>
        </w:rPr>
        <w:t>URL</w:t>
      </w:r>
      <w:r w:rsidRPr="006275C1">
        <w:rPr>
          <w:rFonts w:asciiTheme="minorHAnsi" w:eastAsia="??" w:hAnsiTheme="minorHAnsi"/>
        </w:rPr>
        <w:t xml:space="preserve">: </w:t>
      </w:r>
      <w:r w:rsidRPr="006275C1">
        <w:rPr>
          <w:rFonts w:asciiTheme="minorHAnsi" w:eastAsia="??" w:hAnsiTheme="minorHAnsi"/>
        </w:rPr>
        <w:tab/>
      </w:r>
      <w:hyperlink r:id="rId17" w:history="1">
        <w:r w:rsidRPr="00AB19D4">
          <w:rPr>
            <w:rFonts w:asciiTheme="minorHAnsi" w:eastAsia="??" w:hAnsiTheme="minorHAnsi"/>
          </w:rPr>
          <w:t>www.ucom.am</w:t>
        </w:r>
      </w:hyperlink>
      <w:r w:rsidRPr="006275C1">
        <w:rPr>
          <w:rFonts w:asciiTheme="minorHAnsi" w:eastAsia="??" w:hAnsiTheme="minorHAnsi"/>
        </w:rPr>
        <w:t xml:space="preserve"> </w:t>
      </w:r>
    </w:p>
    <w:p w:rsidR="006275C1" w:rsidRDefault="006275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 w:hAnsiTheme="minorHAnsi"/>
          <w:szCs w:val="24"/>
        </w:rPr>
      </w:pPr>
      <w:r>
        <w:rPr>
          <w:rFonts w:asciiTheme="minorHAnsi" w:eastAsia="??" w:hAnsiTheme="minorHAnsi"/>
          <w:szCs w:val="24"/>
        </w:rPr>
        <w:br w:type="page"/>
      </w:r>
    </w:p>
    <w:p w:rsidR="006275C1" w:rsidRPr="006275C1" w:rsidRDefault="006275C1" w:rsidP="006275C1">
      <w:pPr>
        <w:overflowPunct/>
        <w:autoSpaceDE/>
        <w:adjustRightInd/>
        <w:spacing w:line="276" w:lineRule="auto"/>
        <w:rPr>
          <w:rFonts w:asciiTheme="minorHAnsi" w:hAnsiTheme="minorHAnsi" w:cs="Arial"/>
          <w:b/>
          <w:bCs/>
        </w:rPr>
      </w:pPr>
      <w:bookmarkStart w:id="312" w:name="_Toc232315646"/>
      <w:r w:rsidRPr="006275C1">
        <w:rPr>
          <w:rFonts w:asciiTheme="minorHAnsi" w:hAnsiTheme="minorHAnsi" w:cs="Arial"/>
          <w:b/>
          <w:bCs/>
        </w:rPr>
        <w:lastRenderedPageBreak/>
        <w:t>Burkina Faso</w:t>
      </w:r>
      <w:r w:rsidR="00C74903">
        <w:rPr>
          <w:rFonts w:asciiTheme="minorHAnsi" w:hAnsiTheme="minorHAnsi" w:cs="Arial"/>
          <w:b/>
          <w:bCs/>
        </w:rPr>
        <w:fldChar w:fldCharType="begin"/>
      </w:r>
      <w:r>
        <w:instrText xml:space="preserve"> TC "</w:instrText>
      </w:r>
      <w:bookmarkStart w:id="313" w:name="_Toc342912846"/>
      <w:r w:rsidRPr="008F2B6B">
        <w:rPr>
          <w:rFonts w:asciiTheme="minorHAnsi" w:hAnsiTheme="minorHAnsi" w:cs="Arial"/>
          <w:b/>
          <w:bCs/>
        </w:rPr>
        <w:instrText>Burkina Faso</w:instrText>
      </w:r>
      <w:bookmarkEnd w:id="313"/>
      <w:r>
        <w:instrText xml:space="preserve">" \f C \l "1" </w:instrText>
      </w:r>
      <w:r w:rsidR="00C74903">
        <w:rPr>
          <w:rFonts w:asciiTheme="minorHAnsi" w:hAnsiTheme="minorHAnsi" w:cs="Arial"/>
          <w:b/>
          <w:bCs/>
        </w:rPr>
        <w:fldChar w:fldCharType="end"/>
      </w:r>
      <w:r w:rsidRPr="006275C1">
        <w:rPr>
          <w:rFonts w:asciiTheme="minorHAnsi" w:hAnsiTheme="minorHAnsi" w:cs="Arial"/>
          <w:b/>
          <w:bCs/>
        </w:rPr>
        <w:t xml:space="preserve"> </w:t>
      </w:r>
      <w:bookmarkEnd w:id="312"/>
      <w:r w:rsidRPr="006275C1">
        <w:rPr>
          <w:rFonts w:asciiTheme="minorHAnsi" w:hAnsiTheme="minorHAnsi" w:cs="Arial"/>
          <w:b/>
          <w:bCs/>
        </w:rPr>
        <w:t>(country code +226)</w:t>
      </w:r>
    </w:p>
    <w:p w:rsidR="006275C1" w:rsidRPr="006275C1" w:rsidRDefault="006275C1" w:rsidP="006275C1">
      <w:pPr>
        <w:overflowPunct/>
        <w:autoSpaceDE/>
        <w:adjustRightInd/>
        <w:spacing w:before="0" w:line="276" w:lineRule="auto"/>
        <w:rPr>
          <w:rFonts w:asciiTheme="minorHAnsi" w:hAnsiTheme="minorHAnsi" w:cs="Arial"/>
        </w:rPr>
      </w:pPr>
      <w:r w:rsidRPr="006275C1">
        <w:rPr>
          <w:rFonts w:asciiTheme="minorHAnsi" w:hAnsiTheme="minorHAnsi" w:cs="Arial"/>
        </w:rPr>
        <w:t>Communication of 22.XI.2012:</w:t>
      </w:r>
    </w:p>
    <w:p w:rsidR="006275C1" w:rsidRDefault="006275C1" w:rsidP="006275C1">
      <w:pPr>
        <w:overflowPunct/>
        <w:autoSpaceDE/>
        <w:adjustRightInd/>
        <w:spacing w:line="276" w:lineRule="auto"/>
        <w:rPr>
          <w:rFonts w:asciiTheme="minorHAnsi" w:hAnsiTheme="minorHAnsi" w:cs="Arial"/>
        </w:rPr>
      </w:pPr>
      <w:r w:rsidRPr="006275C1">
        <w:rPr>
          <w:rFonts w:asciiTheme="minorHAnsi" w:hAnsiTheme="minorHAnsi" w:cs="Arial"/>
        </w:rPr>
        <w:t xml:space="preserve">The </w:t>
      </w:r>
      <w:r w:rsidRPr="006275C1">
        <w:rPr>
          <w:rFonts w:asciiTheme="minorHAnsi" w:hAnsiTheme="minorHAnsi"/>
          <w:i/>
          <w:iCs/>
        </w:rPr>
        <w:t>Autorité de Régulation des Communications Electroniques et des Postes (ARCEP)</w:t>
      </w:r>
      <w:r w:rsidRPr="006275C1">
        <w:rPr>
          <w:rFonts w:asciiTheme="minorHAnsi" w:hAnsiTheme="minorHAnsi" w:cs="Arial"/>
          <w:i/>
        </w:rPr>
        <w:t>,</w:t>
      </w:r>
      <w:r w:rsidRPr="006275C1">
        <w:rPr>
          <w:rFonts w:asciiTheme="minorHAnsi" w:hAnsiTheme="minorHAnsi" w:cs="Arial"/>
          <w:iCs/>
        </w:rPr>
        <w:t>Ouagadougou</w:t>
      </w:r>
      <w:r w:rsidR="00C74903">
        <w:rPr>
          <w:rFonts w:asciiTheme="minorHAnsi" w:hAnsiTheme="minorHAnsi" w:cs="Arial"/>
          <w:iCs/>
        </w:rPr>
        <w:fldChar w:fldCharType="begin"/>
      </w:r>
      <w:r w:rsidR="00292C0B">
        <w:instrText xml:space="preserve"> TC "</w:instrText>
      </w:r>
      <w:bookmarkStart w:id="314" w:name="_Toc342912847"/>
      <w:r w:rsidR="00292C0B" w:rsidRPr="007B0164">
        <w:rPr>
          <w:rFonts w:asciiTheme="minorHAnsi" w:hAnsiTheme="minorHAnsi"/>
          <w:i/>
          <w:iCs/>
        </w:rPr>
        <w:instrText>Autorité de Régulation des Communications Electroniques et des Postes (ARCEP)</w:instrText>
      </w:r>
      <w:r w:rsidR="00292C0B" w:rsidRPr="007B0164">
        <w:rPr>
          <w:rFonts w:asciiTheme="minorHAnsi" w:hAnsiTheme="minorHAnsi" w:cs="Arial"/>
          <w:i/>
        </w:rPr>
        <w:instrText>,</w:instrText>
      </w:r>
      <w:r w:rsidR="00292C0B" w:rsidRPr="007B0164">
        <w:rPr>
          <w:rFonts w:asciiTheme="minorHAnsi" w:hAnsiTheme="minorHAnsi" w:cs="Arial"/>
          <w:iCs/>
        </w:rPr>
        <w:instrText>Ouagadougou</w:instrText>
      </w:r>
      <w:bookmarkEnd w:id="314"/>
      <w:r w:rsidR="00292C0B">
        <w:instrText xml:space="preserve">" \f C \l "1" </w:instrText>
      </w:r>
      <w:r w:rsidR="00C74903">
        <w:rPr>
          <w:rFonts w:asciiTheme="minorHAnsi" w:hAnsiTheme="minorHAnsi" w:cs="Arial"/>
          <w:iCs/>
        </w:rPr>
        <w:fldChar w:fldCharType="end"/>
      </w:r>
      <w:r w:rsidRPr="006275C1">
        <w:rPr>
          <w:rFonts w:asciiTheme="minorHAnsi" w:hAnsiTheme="minorHAnsi" w:cs="Arial"/>
          <w:i/>
        </w:rPr>
        <w:t xml:space="preserve">, </w:t>
      </w:r>
      <w:r w:rsidRPr="006275C1">
        <w:rPr>
          <w:rFonts w:asciiTheme="minorHAnsi" w:hAnsiTheme="minorHAnsi" w:cs="Arial"/>
        </w:rPr>
        <w:t xml:space="preserve">announces the assignment of the following new number series: </w:t>
      </w:r>
    </w:p>
    <w:p w:rsidR="00292C0B" w:rsidRPr="006275C1" w:rsidRDefault="00292C0B" w:rsidP="00292C0B"/>
    <w:tbl>
      <w:tblPr>
        <w:tblStyle w:val="TableGrid"/>
        <w:tblW w:w="9072" w:type="dxa"/>
        <w:jc w:val="center"/>
        <w:tblLook w:val="01E0"/>
      </w:tblPr>
      <w:tblGrid>
        <w:gridCol w:w="2610"/>
        <w:gridCol w:w="1469"/>
        <w:gridCol w:w="3671"/>
        <w:gridCol w:w="1322"/>
      </w:tblGrid>
      <w:tr w:rsidR="006275C1" w:rsidRPr="00292C0B" w:rsidTr="00292C0B">
        <w:trPr>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overflowPunct/>
              <w:autoSpaceDE/>
              <w:adjustRightInd/>
              <w:spacing w:after="200" w:line="276" w:lineRule="auto"/>
              <w:jc w:val="center"/>
              <w:rPr>
                <w:rFonts w:asciiTheme="minorHAnsi" w:hAnsiTheme="minorHAnsi" w:cs="Arial"/>
                <w:i/>
                <w:sz w:val="18"/>
                <w:szCs w:val="18"/>
                <w:lang w:val="fr-FR"/>
              </w:rPr>
            </w:pPr>
            <w:r w:rsidRPr="00292C0B">
              <w:rPr>
                <w:rFonts w:asciiTheme="minorHAnsi" w:hAnsiTheme="minorHAnsi" w:cs="Arial"/>
                <w:bCs/>
                <w:i/>
                <w:iCs/>
                <w:sz w:val="18"/>
                <w:szCs w:val="18"/>
                <w:lang w:val="fr-FR"/>
              </w:rPr>
              <w:t>Operator</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overflowPunct/>
              <w:autoSpaceDE/>
              <w:adjustRightInd/>
              <w:spacing w:after="200" w:line="276" w:lineRule="auto"/>
              <w:jc w:val="center"/>
              <w:rPr>
                <w:rFonts w:asciiTheme="minorHAnsi" w:hAnsiTheme="minorHAnsi" w:cs="Arial"/>
                <w:i/>
                <w:sz w:val="18"/>
                <w:szCs w:val="18"/>
                <w:lang w:val="fr-FR"/>
              </w:rPr>
            </w:pPr>
            <w:r w:rsidRPr="00292C0B">
              <w:rPr>
                <w:rFonts w:asciiTheme="minorHAnsi" w:hAnsiTheme="minorHAnsi" w:cs="Arial"/>
                <w:i/>
                <w:sz w:val="18"/>
                <w:szCs w:val="18"/>
                <w:lang w:val="fr-FR"/>
              </w:rPr>
              <w:t>Service</w:t>
            </w:r>
          </w:p>
        </w:tc>
        <w:tc>
          <w:tcPr>
            <w:tcW w:w="3543"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overflowPunct/>
              <w:autoSpaceDE/>
              <w:adjustRightInd/>
              <w:spacing w:after="200" w:line="276" w:lineRule="auto"/>
              <w:jc w:val="center"/>
              <w:rPr>
                <w:rFonts w:asciiTheme="minorHAnsi" w:hAnsiTheme="minorHAnsi" w:cs="Arial"/>
                <w:i/>
                <w:sz w:val="18"/>
                <w:szCs w:val="18"/>
                <w:lang w:val="fr-FR"/>
              </w:rPr>
            </w:pPr>
            <w:r w:rsidRPr="00292C0B">
              <w:rPr>
                <w:rFonts w:asciiTheme="minorHAnsi" w:hAnsiTheme="minorHAnsi" w:cs="Arial"/>
                <w:bCs/>
                <w:i/>
                <w:iCs/>
                <w:sz w:val="18"/>
                <w:szCs w:val="18"/>
                <w:lang w:val="fr-FR"/>
              </w:rPr>
              <w:t>Number series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overflowPunct/>
              <w:autoSpaceDE/>
              <w:adjustRightInd/>
              <w:spacing w:after="200" w:line="276" w:lineRule="auto"/>
              <w:jc w:val="center"/>
              <w:rPr>
                <w:rFonts w:asciiTheme="minorHAnsi" w:hAnsiTheme="minorHAnsi" w:cs="Arial"/>
                <w:i/>
                <w:sz w:val="18"/>
                <w:szCs w:val="18"/>
                <w:lang w:val="fr-FR"/>
              </w:rPr>
            </w:pPr>
            <w:r w:rsidRPr="00292C0B">
              <w:rPr>
                <w:rFonts w:asciiTheme="minorHAnsi" w:hAnsiTheme="minorHAnsi" w:cs="Arial"/>
                <w:bCs/>
                <w:i/>
                <w:iCs/>
                <w:sz w:val="18"/>
                <w:szCs w:val="18"/>
                <w:lang w:val="fr-FR"/>
              </w:rPr>
              <w:t>Date of introduction</w:t>
            </w:r>
          </w:p>
        </w:tc>
      </w:tr>
      <w:tr w:rsidR="006275C1" w:rsidRPr="00292C0B" w:rsidTr="00292C0B">
        <w:trPr>
          <w:jc w:val="center"/>
        </w:trPr>
        <w:tc>
          <w:tcPr>
            <w:tcW w:w="2518" w:type="dxa"/>
            <w:tcBorders>
              <w:top w:val="single" w:sz="4" w:space="0" w:color="auto"/>
              <w:left w:val="single" w:sz="4" w:space="0" w:color="auto"/>
              <w:bottom w:val="single" w:sz="4" w:space="0" w:color="auto"/>
              <w:right w:val="single" w:sz="4" w:space="0" w:color="auto"/>
            </w:tcBorders>
            <w:hideMark/>
          </w:tcPr>
          <w:p w:rsidR="006275C1" w:rsidRPr="00292C0B" w:rsidRDefault="006275C1" w:rsidP="00292C0B">
            <w:pPr>
              <w:overflowPunct/>
              <w:autoSpaceDE/>
              <w:adjustRightInd/>
              <w:spacing w:before="60" w:after="60"/>
              <w:rPr>
                <w:rFonts w:asciiTheme="minorHAnsi" w:hAnsiTheme="minorHAnsi" w:cs="Arial"/>
                <w:sz w:val="18"/>
                <w:szCs w:val="18"/>
                <w:lang w:val="fr-CH"/>
              </w:rPr>
            </w:pPr>
            <w:r w:rsidRPr="00292C0B">
              <w:rPr>
                <w:rFonts w:asciiTheme="minorHAnsi" w:hAnsiTheme="minorHAnsi" w:cs="Arial"/>
                <w:sz w:val="18"/>
                <w:szCs w:val="18"/>
                <w:lang w:val="fr-CH"/>
              </w:rPr>
              <w:t>Onatel-SA</w:t>
            </w:r>
          </w:p>
        </w:tc>
        <w:tc>
          <w:tcPr>
            <w:tcW w:w="1418" w:type="dxa"/>
            <w:tcBorders>
              <w:top w:val="single" w:sz="4" w:space="0" w:color="auto"/>
              <w:left w:val="single" w:sz="4" w:space="0" w:color="auto"/>
              <w:bottom w:val="single" w:sz="4" w:space="0" w:color="auto"/>
              <w:right w:val="single" w:sz="4" w:space="0" w:color="auto"/>
            </w:tcBorders>
            <w:hideMark/>
          </w:tcPr>
          <w:p w:rsidR="006275C1" w:rsidRPr="00292C0B" w:rsidRDefault="006275C1" w:rsidP="00292C0B">
            <w:pPr>
              <w:overflowPunct/>
              <w:autoSpaceDE/>
              <w:adjustRightInd/>
              <w:spacing w:before="60" w:after="60"/>
              <w:rPr>
                <w:rFonts w:asciiTheme="minorHAnsi" w:hAnsiTheme="minorHAnsi" w:cs="Arial"/>
                <w:sz w:val="18"/>
                <w:szCs w:val="18"/>
                <w:lang w:val="fr-FR"/>
              </w:rPr>
            </w:pPr>
            <w:r w:rsidRPr="00292C0B">
              <w:rPr>
                <w:rFonts w:asciiTheme="minorHAnsi" w:hAnsiTheme="minorHAnsi" w:cs="Arial"/>
                <w:sz w:val="18"/>
                <w:szCs w:val="18"/>
                <w:lang w:val="fr-FR"/>
              </w:rPr>
              <w:t>Mobile</w:t>
            </w:r>
          </w:p>
        </w:tc>
        <w:tc>
          <w:tcPr>
            <w:tcW w:w="3543" w:type="dxa"/>
            <w:tcBorders>
              <w:top w:val="single" w:sz="4" w:space="0" w:color="auto"/>
              <w:left w:val="single" w:sz="4" w:space="0" w:color="auto"/>
              <w:bottom w:val="single" w:sz="4" w:space="0" w:color="auto"/>
              <w:right w:val="single" w:sz="4" w:space="0" w:color="auto"/>
            </w:tcBorders>
          </w:tcPr>
          <w:p w:rsidR="006275C1" w:rsidRPr="00292C0B" w:rsidRDefault="006275C1" w:rsidP="00292C0B">
            <w:pPr>
              <w:overflowPunct/>
              <w:autoSpaceDE/>
              <w:adjustRightInd/>
              <w:spacing w:before="60" w:after="60"/>
              <w:rPr>
                <w:rFonts w:asciiTheme="minorHAnsi" w:hAnsiTheme="minorHAnsi" w:cs="Arial"/>
                <w:sz w:val="18"/>
                <w:szCs w:val="18"/>
                <w:lang w:val="fr-FR"/>
              </w:rPr>
            </w:pPr>
            <w:r w:rsidRPr="00292C0B">
              <w:rPr>
                <w:rFonts w:asciiTheme="minorHAnsi" w:hAnsiTheme="minorHAnsi" w:cs="Arial"/>
                <w:sz w:val="18"/>
                <w:szCs w:val="18"/>
                <w:lang w:val="fr-FR"/>
              </w:rPr>
              <w:t xml:space="preserve">6160 XXXX to 6179 XXXX </w:t>
            </w:r>
          </w:p>
        </w:tc>
        <w:tc>
          <w:tcPr>
            <w:tcW w:w="1276" w:type="dxa"/>
            <w:tcBorders>
              <w:top w:val="single" w:sz="4" w:space="0" w:color="auto"/>
              <w:left w:val="single" w:sz="4" w:space="0" w:color="auto"/>
              <w:bottom w:val="single" w:sz="4" w:space="0" w:color="auto"/>
              <w:right w:val="single" w:sz="4" w:space="0" w:color="auto"/>
            </w:tcBorders>
            <w:hideMark/>
          </w:tcPr>
          <w:p w:rsidR="006275C1" w:rsidRPr="00292C0B" w:rsidRDefault="006275C1" w:rsidP="00292C0B">
            <w:pPr>
              <w:overflowPunct/>
              <w:autoSpaceDE/>
              <w:adjustRightInd/>
              <w:spacing w:before="60" w:after="60"/>
              <w:rPr>
                <w:rFonts w:asciiTheme="minorHAnsi" w:hAnsiTheme="minorHAnsi" w:cs="Arial"/>
                <w:sz w:val="18"/>
                <w:szCs w:val="18"/>
                <w:lang w:val="fr-FR"/>
              </w:rPr>
            </w:pPr>
            <w:r w:rsidRPr="00292C0B">
              <w:rPr>
                <w:rFonts w:asciiTheme="minorHAnsi" w:hAnsiTheme="minorHAnsi" w:cs="Arial"/>
                <w:sz w:val="18"/>
                <w:szCs w:val="18"/>
                <w:lang w:val="fr-FR"/>
              </w:rPr>
              <w:t>21.XI.2012</w:t>
            </w:r>
          </w:p>
        </w:tc>
      </w:tr>
    </w:tbl>
    <w:p w:rsidR="00292C0B" w:rsidRDefault="00292C0B" w:rsidP="00292C0B">
      <w:pPr>
        <w:rPr>
          <w:lang w:val="fr-FR"/>
        </w:rPr>
      </w:pPr>
    </w:p>
    <w:p w:rsidR="006275C1" w:rsidRPr="006275C1" w:rsidRDefault="006275C1" w:rsidP="00292C0B">
      <w:pPr>
        <w:rPr>
          <w:lang w:val="fr-FR"/>
        </w:rPr>
      </w:pPr>
      <w:r w:rsidRPr="006275C1">
        <w:rPr>
          <w:lang w:val="fr-FR"/>
        </w:rPr>
        <w:t>Contact:</w:t>
      </w:r>
    </w:p>
    <w:p w:rsidR="006275C1" w:rsidRPr="006275C1" w:rsidRDefault="00292C0B" w:rsidP="00AB19D4">
      <w:pPr>
        <w:ind w:left="567" w:hanging="567"/>
        <w:jc w:val="left"/>
        <w:rPr>
          <w:rFonts w:asciiTheme="minorHAnsi" w:hAnsiTheme="minorHAnsi" w:cs="Arial"/>
          <w:lang w:val="en-US"/>
        </w:rPr>
      </w:pPr>
      <w:r>
        <w:rPr>
          <w:lang w:val="fr-FR"/>
        </w:rPr>
        <w:tab/>
      </w:r>
      <w:r w:rsidR="006275C1" w:rsidRPr="006275C1">
        <w:rPr>
          <w:lang w:val="fr-FR"/>
        </w:rPr>
        <w:t>Autorité de Régulation des Communications Electroniques et des Postes (ARCEP)</w:t>
      </w:r>
      <w:r>
        <w:rPr>
          <w:lang w:val="fr-FR"/>
        </w:rPr>
        <w:br/>
      </w:r>
      <w:r w:rsidR="006275C1" w:rsidRPr="006275C1">
        <w:rPr>
          <w:rFonts w:asciiTheme="minorHAnsi" w:hAnsiTheme="minorHAnsi"/>
          <w:lang w:val="es-ES"/>
        </w:rPr>
        <w:t>B.P. 01</w:t>
      </w:r>
      <w:r>
        <w:rPr>
          <w:rFonts w:asciiTheme="minorHAnsi" w:hAnsiTheme="minorHAnsi"/>
          <w:lang w:val="es-ES"/>
        </w:rPr>
        <w:br/>
      </w:r>
      <w:r w:rsidR="006275C1" w:rsidRPr="006275C1">
        <w:rPr>
          <w:rFonts w:asciiTheme="minorHAnsi" w:hAnsiTheme="minorHAnsi"/>
          <w:lang w:val="es-ES"/>
        </w:rPr>
        <w:t>6437 OUAGADOUGOU 01</w:t>
      </w:r>
      <w:r>
        <w:rPr>
          <w:rFonts w:asciiTheme="minorHAnsi" w:hAnsiTheme="minorHAnsi"/>
          <w:lang w:val="es-ES"/>
        </w:rPr>
        <w:br/>
      </w:r>
      <w:r w:rsidR="006275C1" w:rsidRPr="006275C1">
        <w:rPr>
          <w:rFonts w:asciiTheme="minorHAnsi" w:hAnsiTheme="minorHAnsi"/>
          <w:lang w:val="es-ES"/>
        </w:rPr>
        <w:t>Burkina Faso</w:t>
      </w:r>
      <w:r w:rsidR="006275C1" w:rsidRPr="006275C1">
        <w:rPr>
          <w:rFonts w:asciiTheme="minorHAnsi" w:hAnsiTheme="minorHAnsi" w:cs="Arial"/>
          <w:lang w:val="es-ES"/>
        </w:rPr>
        <w:t xml:space="preserve"> </w:t>
      </w:r>
      <w:r>
        <w:rPr>
          <w:rFonts w:asciiTheme="minorHAnsi" w:hAnsiTheme="minorHAnsi" w:cs="Arial"/>
          <w:lang w:val="es-ES"/>
        </w:rPr>
        <w:br/>
      </w:r>
      <w:r w:rsidR="006275C1" w:rsidRPr="006275C1">
        <w:rPr>
          <w:rFonts w:asciiTheme="minorHAnsi" w:hAnsiTheme="minorHAnsi" w:cs="Arial"/>
          <w:lang w:val="es-ES"/>
        </w:rPr>
        <w:t>Te</w:t>
      </w:r>
      <w:r w:rsidR="006275C1" w:rsidRPr="006275C1">
        <w:rPr>
          <w:rFonts w:asciiTheme="minorHAnsi" w:hAnsiTheme="minorHAnsi" w:cs="Arial"/>
          <w:lang w:val="es-ES_tradnl"/>
        </w:rPr>
        <w:t>l:</w:t>
      </w:r>
      <w:r w:rsidR="006275C1" w:rsidRPr="006275C1">
        <w:rPr>
          <w:rFonts w:asciiTheme="minorHAnsi" w:hAnsiTheme="minorHAnsi" w:cs="Arial"/>
          <w:lang w:val="es-ES_tradnl"/>
        </w:rPr>
        <w:tab/>
        <w:t>+226 5037 5360/61/62</w:t>
      </w:r>
      <w:r>
        <w:rPr>
          <w:rFonts w:asciiTheme="minorHAnsi" w:hAnsiTheme="minorHAnsi" w:cs="Arial"/>
          <w:lang w:val="es-ES_tradnl"/>
        </w:rPr>
        <w:br/>
      </w:r>
      <w:r w:rsidR="006275C1" w:rsidRPr="006275C1">
        <w:rPr>
          <w:rFonts w:asciiTheme="minorHAnsi" w:hAnsiTheme="minorHAnsi" w:cs="Arial"/>
        </w:rPr>
        <w:t>Fax:</w:t>
      </w:r>
      <w:r w:rsidR="006275C1" w:rsidRPr="006275C1">
        <w:rPr>
          <w:rFonts w:asciiTheme="minorHAnsi" w:hAnsiTheme="minorHAnsi" w:cs="Arial"/>
        </w:rPr>
        <w:tab/>
        <w:t>+226 5037 5364</w:t>
      </w:r>
      <w:r>
        <w:rPr>
          <w:rFonts w:asciiTheme="minorHAnsi" w:hAnsiTheme="minorHAnsi" w:cs="Arial"/>
        </w:rPr>
        <w:br/>
      </w:r>
      <w:r w:rsidR="006275C1" w:rsidRPr="006275C1">
        <w:rPr>
          <w:rFonts w:asciiTheme="minorHAnsi" w:hAnsiTheme="minorHAnsi" w:cs="Arial"/>
          <w:lang w:val="fr-CH"/>
        </w:rPr>
        <w:t>E-mail:</w:t>
      </w:r>
      <w:r w:rsidR="006275C1" w:rsidRPr="006275C1">
        <w:rPr>
          <w:rFonts w:asciiTheme="minorHAnsi" w:hAnsiTheme="minorHAnsi" w:cs="Arial"/>
          <w:lang w:val="fr-CH"/>
        </w:rPr>
        <w:tab/>
      </w:r>
      <w:hyperlink r:id="rId18" w:history="1">
        <w:r w:rsidRPr="00AB19D4">
          <w:t>secretariat@arce.bf</w:t>
        </w:r>
      </w:hyperlink>
      <w:r>
        <w:rPr>
          <w:rFonts w:asciiTheme="minorHAnsi" w:hAnsiTheme="minorHAnsi" w:cs="Arial"/>
          <w:lang w:val="fr-CH"/>
        </w:rPr>
        <w:br/>
      </w:r>
      <w:r w:rsidR="006275C1" w:rsidRPr="006275C1">
        <w:rPr>
          <w:rFonts w:asciiTheme="minorHAnsi" w:hAnsiTheme="minorHAnsi" w:cs="Arial"/>
          <w:lang w:val="en-US"/>
        </w:rPr>
        <w:t>URL</w:t>
      </w:r>
      <w:r w:rsidR="00AB19D4">
        <w:rPr>
          <w:rFonts w:asciiTheme="minorHAnsi" w:hAnsiTheme="minorHAnsi" w:cs="Arial"/>
          <w:lang w:val="en-US"/>
        </w:rPr>
        <w:t>:</w:t>
      </w:r>
      <w:r w:rsidR="006275C1" w:rsidRPr="006275C1">
        <w:rPr>
          <w:rFonts w:asciiTheme="minorHAnsi" w:hAnsiTheme="minorHAnsi" w:cs="Arial"/>
          <w:lang w:val="en-US"/>
        </w:rPr>
        <w:tab/>
        <w:t>www.arce.bf</w:t>
      </w:r>
    </w:p>
    <w:p w:rsidR="006275C1" w:rsidRPr="00292C0B" w:rsidRDefault="006275C1" w:rsidP="00292C0B">
      <w:pPr>
        <w:rPr>
          <w:b/>
        </w:rPr>
      </w:pPr>
      <w:r w:rsidRPr="00292C0B">
        <w:rPr>
          <w:b/>
        </w:rPr>
        <w:t>Denmark</w:t>
      </w:r>
      <w:r w:rsidR="00C74903">
        <w:rPr>
          <w:b/>
        </w:rPr>
        <w:fldChar w:fldCharType="begin"/>
      </w:r>
      <w:r w:rsidR="00292C0B">
        <w:instrText xml:space="preserve"> TC "</w:instrText>
      </w:r>
      <w:bookmarkStart w:id="315" w:name="_Toc342912848"/>
      <w:r w:rsidR="00292C0B" w:rsidRPr="003074E5">
        <w:rPr>
          <w:b/>
        </w:rPr>
        <w:instrText>Denmark</w:instrText>
      </w:r>
      <w:bookmarkEnd w:id="315"/>
      <w:r w:rsidR="00292C0B">
        <w:instrText xml:space="preserve">" \f C \l "1" </w:instrText>
      </w:r>
      <w:r w:rsidR="00C74903">
        <w:rPr>
          <w:b/>
        </w:rPr>
        <w:fldChar w:fldCharType="end"/>
      </w:r>
      <w:r w:rsidRPr="00292C0B">
        <w:rPr>
          <w:b/>
        </w:rPr>
        <w:t xml:space="preserve"> (country code +45)</w:t>
      </w:r>
    </w:p>
    <w:p w:rsidR="006275C1" w:rsidRPr="00292C0B" w:rsidRDefault="006275C1" w:rsidP="00292C0B">
      <w:pPr>
        <w:spacing w:before="0"/>
      </w:pPr>
      <w:r w:rsidRPr="00292C0B">
        <w:t>Communication of 13.XI.2012:</w:t>
      </w:r>
    </w:p>
    <w:p w:rsidR="006275C1" w:rsidRPr="006275C1" w:rsidRDefault="006275C1" w:rsidP="006275C1">
      <w:pPr>
        <w:rPr>
          <w:rFonts w:asciiTheme="minorHAnsi" w:hAnsiTheme="minorHAnsi"/>
        </w:rPr>
      </w:pPr>
      <w:r w:rsidRPr="006275C1">
        <w:rPr>
          <w:rFonts w:asciiTheme="minorHAnsi" w:hAnsiTheme="minorHAnsi"/>
        </w:rPr>
        <w:t xml:space="preserve">The </w:t>
      </w:r>
      <w:r w:rsidRPr="006275C1">
        <w:rPr>
          <w:rFonts w:asciiTheme="minorHAnsi" w:hAnsiTheme="minorHAnsi"/>
          <w:i/>
        </w:rPr>
        <w:t>Danish Business Authority</w:t>
      </w:r>
      <w:r w:rsidRPr="006275C1">
        <w:rPr>
          <w:rFonts w:asciiTheme="minorHAnsi" w:hAnsiTheme="minorHAnsi"/>
        </w:rPr>
        <w:t>, Copenhagen</w:t>
      </w:r>
      <w:r w:rsidR="00C74903">
        <w:rPr>
          <w:rFonts w:asciiTheme="minorHAnsi" w:hAnsiTheme="minorHAnsi"/>
        </w:rPr>
        <w:fldChar w:fldCharType="begin"/>
      </w:r>
      <w:r w:rsidR="00292C0B">
        <w:instrText xml:space="preserve"> TC "</w:instrText>
      </w:r>
      <w:bookmarkStart w:id="316" w:name="_Toc342912849"/>
      <w:r w:rsidR="00292C0B" w:rsidRPr="005B7C5E">
        <w:rPr>
          <w:rFonts w:asciiTheme="minorHAnsi" w:hAnsiTheme="minorHAnsi"/>
          <w:i/>
        </w:rPr>
        <w:instrText>Danish Business Authority</w:instrText>
      </w:r>
      <w:r w:rsidR="00292C0B" w:rsidRPr="005B7C5E">
        <w:rPr>
          <w:rFonts w:asciiTheme="minorHAnsi" w:hAnsiTheme="minorHAnsi"/>
        </w:rPr>
        <w:instrText>, Copenhagen</w:instrText>
      </w:r>
      <w:bookmarkEnd w:id="316"/>
      <w:r w:rsidR="00292C0B">
        <w:instrText xml:space="preserve">" \f C \l "1" </w:instrText>
      </w:r>
      <w:r w:rsidR="00C74903">
        <w:rPr>
          <w:rFonts w:asciiTheme="minorHAnsi" w:hAnsiTheme="minorHAnsi"/>
        </w:rPr>
        <w:fldChar w:fldCharType="end"/>
      </w:r>
      <w:r w:rsidRPr="006275C1">
        <w:rPr>
          <w:rFonts w:asciiTheme="minorHAnsi" w:hAnsiTheme="minorHAnsi"/>
        </w:rPr>
        <w:t>, announces the following changes to the Danish telephone numbering plan:</w:t>
      </w:r>
    </w:p>
    <w:p w:rsidR="006275C1" w:rsidRDefault="00292C0B" w:rsidP="00292C0B">
      <w:r>
        <w:t>•</w:t>
      </w:r>
      <w:r>
        <w:tab/>
      </w:r>
      <w:r w:rsidR="006275C1" w:rsidRPr="006275C1">
        <w:t>assignment –</w:t>
      </w:r>
      <w:r w:rsidR="006275C1" w:rsidRPr="006275C1">
        <w:rPr>
          <w:color w:val="FF0000"/>
        </w:rPr>
        <w:t xml:space="preserve"> </w:t>
      </w:r>
      <w:r w:rsidR="006275C1" w:rsidRPr="006275C1">
        <w:t>fixed communication service</w:t>
      </w:r>
    </w:p>
    <w:p w:rsidR="00292C0B" w:rsidRPr="006275C1" w:rsidRDefault="00292C0B" w:rsidP="00292C0B"/>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419"/>
        <w:gridCol w:w="4688"/>
        <w:gridCol w:w="1965"/>
      </w:tblGrid>
      <w:tr w:rsidR="006275C1" w:rsidRPr="00292C0B" w:rsidTr="00292C0B">
        <w:trPr>
          <w:trHeight w:val="273"/>
          <w:jc w:val="center"/>
        </w:trPr>
        <w:tc>
          <w:tcPr>
            <w:tcW w:w="2602" w:type="dxa"/>
            <w:tcBorders>
              <w:top w:val="single" w:sz="6" w:space="0" w:color="auto"/>
              <w:left w:val="single" w:sz="6" w:space="0" w:color="auto"/>
              <w:bottom w:val="single" w:sz="6" w:space="0" w:color="auto"/>
              <w:right w:val="single" w:sz="6" w:space="0" w:color="auto"/>
            </w:tcBorders>
          </w:tcPr>
          <w:p w:rsidR="006275C1" w:rsidRPr="00292C0B" w:rsidRDefault="006275C1" w:rsidP="00292C0B">
            <w:pPr>
              <w:numPr>
                <w:ilvl w:val="12"/>
                <w:numId w:val="0"/>
              </w:numPr>
              <w:spacing w:before="60" w:after="60"/>
              <w:jc w:val="center"/>
              <w:rPr>
                <w:rFonts w:asciiTheme="minorHAnsi" w:hAnsiTheme="minorHAnsi"/>
                <w:i/>
                <w:sz w:val="18"/>
                <w:szCs w:val="18"/>
              </w:rPr>
            </w:pPr>
            <w:r w:rsidRPr="00292C0B">
              <w:rPr>
                <w:rFonts w:asciiTheme="minorHAnsi" w:hAnsiTheme="minorHAnsi"/>
                <w:i/>
                <w:sz w:val="18"/>
                <w:szCs w:val="18"/>
              </w:rPr>
              <w:t>Provider</w:t>
            </w:r>
          </w:p>
        </w:tc>
        <w:tc>
          <w:tcPr>
            <w:tcW w:w="5052" w:type="dxa"/>
            <w:tcBorders>
              <w:top w:val="single" w:sz="6" w:space="0" w:color="auto"/>
              <w:left w:val="single" w:sz="6" w:space="0" w:color="auto"/>
              <w:bottom w:val="single" w:sz="6" w:space="0" w:color="auto"/>
              <w:right w:val="single" w:sz="6" w:space="0" w:color="auto"/>
            </w:tcBorders>
          </w:tcPr>
          <w:p w:rsidR="006275C1" w:rsidRPr="00292C0B" w:rsidRDefault="006275C1" w:rsidP="00292C0B">
            <w:pPr>
              <w:numPr>
                <w:ilvl w:val="12"/>
                <w:numId w:val="0"/>
              </w:numPr>
              <w:spacing w:before="60" w:after="60"/>
              <w:jc w:val="center"/>
              <w:rPr>
                <w:rFonts w:asciiTheme="minorHAnsi" w:hAnsiTheme="minorHAnsi"/>
                <w:sz w:val="18"/>
                <w:szCs w:val="18"/>
              </w:rPr>
            </w:pPr>
            <w:r w:rsidRPr="00292C0B">
              <w:rPr>
                <w:rFonts w:asciiTheme="minorHAnsi" w:hAnsiTheme="minorHAnsi"/>
                <w:bCs/>
                <w:i/>
                <w:sz w:val="18"/>
                <w:szCs w:val="18"/>
              </w:rPr>
              <w:t>Numbering series</w:t>
            </w:r>
          </w:p>
        </w:tc>
        <w:tc>
          <w:tcPr>
            <w:tcW w:w="2112" w:type="dxa"/>
            <w:tcBorders>
              <w:top w:val="single" w:sz="6" w:space="0" w:color="auto"/>
              <w:left w:val="single" w:sz="6" w:space="0" w:color="auto"/>
              <w:bottom w:val="single" w:sz="6" w:space="0" w:color="auto"/>
              <w:right w:val="single" w:sz="6" w:space="0" w:color="auto"/>
            </w:tcBorders>
          </w:tcPr>
          <w:p w:rsidR="006275C1" w:rsidRPr="00292C0B" w:rsidRDefault="006275C1" w:rsidP="00292C0B">
            <w:pPr>
              <w:numPr>
                <w:ilvl w:val="12"/>
                <w:numId w:val="0"/>
              </w:numPr>
              <w:spacing w:before="60" w:after="60"/>
              <w:rPr>
                <w:rFonts w:asciiTheme="minorHAnsi" w:hAnsiTheme="minorHAnsi"/>
                <w:i/>
                <w:sz w:val="18"/>
                <w:szCs w:val="18"/>
              </w:rPr>
            </w:pPr>
            <w:r w:rsidRPr="00292C0B">
              <w:rPr>
                <w:rFonts w:asciiTheme="minorHAnsi" w:hAnsiTheme="minorHAnsi"/>
                <w:i/>
                <w:sz w:val="18"/>
                <w:szCs w:val="18"/>
              </w:rPr>
              <w:t xml:space="preserve">Date of </w:t>
            </w:r>
            <w:r w:rsidRPr="00292C0B">
              <w:rPr>
                <w:rFonts w:asciiTheme="minorHAnsi" w:hAnsiTheme="minorHAnsi"/>
                <w:bCs/>
                <w:i/>
                <w:sz w:val="18"/>
                <w:szCs w:val="18"/>
              </w:rPr>
              <w:t>assignment</w:t>
            </w:r>
          </w:p>
        </w:tc>
      </w:tr>
      <w:tr w:rsidR="006275C1" w:rsidRPr="00292C0B" w:rsidTr="00292C0B">
        <w:trPr>
          <w:jc w:val="center"/>
        </w:trPr>
        <w:tc>
          <w:tcPr>
            <w:tcW w:w="2602" w:type="dxa"/>
            <w:tcBorders>
              <w:top w:val="single" w:sz="6" w:space="0" w:color="auto"/>
              <w:left w:val="single" w:sz="6" w:space="0" w:color="auto"/>
              <w:bottom w:val="single" w:sz="6" w:space="0" w:color="auto"/>
              <w:right w:val="single" w:sz="6" w:space="0" w:color="auto"/>
            </w:tcBorders>
          </w:tcPr>
          <w:p w:rsidR="006275C1" w:rsidRPr="00292C0B" w:rsidRDefault="006275C1" w:rsidP="00292C0B">
            <w:pPr>
              <w:numPr>
                <w:ilvl w:val="12"/>
                <w:numId w:val="0"/>
              </w:numPr>
              <w:spacing w:before="60" w:after="60"/>
              <w:rPr>
                <w:rFonts w:asciiTheme="minorHAnsi" w:hAnsiTheme="minorHAnsi"/>
                <w:sz w:val="18"/>
                <w:szCs w:val="18"/>
              </w:rPr>
            </w:pPr>
            <w:r w:rsidRPr="00292C0B">
              <w:rPr>
                <w:rFonts w:asciiTheme="minorHAnsi" w:hAnsiTheme="minorHAnsi"/>
                <w:sz w:val="18"/>
                <w:szCs w:val="18"/>
              </w:rPr>
              <w:t>Concepy ApS</w:t>
            </w:r>
          </w:p>
        </w:tc>
        <w:tc>
          <w:tcPr>
            <w:tcW w:w="5052" w:type="dxa"/>
            <w:tcBorders>
              <w:top w:val="single" w:sz="6" w:space="0" w:color="auto"/>
              <w:left w:val="single" w:sz="6" w:space="0" w:color="auto"/>
              <w:bottom w:val="single" w:sz="6" w:space="0" w:color="auto"/>
              <w:right w:val="single" w:sz="6" w:space="0" w:color="auto"/>
            </w:tcBorders>
          </w:tcPr>
          <w:p w:rsidR="006275C1" w:rsidRPr="00292C0B" w:rsidRDefault="006275C1" w:rsidP="00292C0B">
            <w:pPr>
              <w:numPr>
                <w:ilvl w:val="12"/>
                <w:numId w:val="0"/>
              </w:numPr>
              <w:spacing w:before="60" w:after="60"/>
              <w:ind w:right="511"/>
              <w:rPr>
                <w:rFonts w:asciiTheme="minorHAnsi" w:hAnsiTheme="minorHAnsi"/>
                <w:b/>
                <w:bCs/>
                <w:sz w:val="18"/>
                <w:szCs w:val="18"/>
              </w:rPr>
            </w:pPr>
            <w:r w:rsidRPr="00292C0B">
              <w:rPr>
                <w:rFonts w:asciiTheme="minorHAnsi" w:hAnsiTheme="minorHAnsi"/>
                <w:sz w:val="18"/>
                <w:szCs w:val="18"/>
              </w:rPr>
              <w:t>4510XXXX and 4610XXXX</w:t>
            </w:r>
          </w:p>
        </w:tc>
        <w:tc>
          <w:tcPr>
            <w:tcW w:w="2112" w:type="dxa"/>
            <w:tcBorders>
              <w:top w:val="single" w:sz="6" w:space="0" w:color="auto"/>
              <w:left w:val="single" w:sz="6" w:space="0" w:color="auto"/>
              <w:bottom w:val="single" w:sz="6" w:space="0" w:color="auto"/>
              <w:right w:val="single" w:sz="6" w:space="0" w:color="auto"/>
            </w:tcBorders>
          </w:tcPr>
          <w:p w:rsidR="006275C1" w:rsidRPr="00292C0B" w:rsidRDefault="006275C1" w:rsidP="00292C0B">
            <w:pPr>
              <w:numPr>
                <w:ilvl w:val="12"/>
                <w:numId w:val="0"/>
              </w:numPr>
              <w:spacing w:before="60" w:after="60"/>
              <w:ind w:right="511"/>
              <w:jc w:val="center"/>
              <w:rPr>
                <w:rFonts w:asciiTheme="minorHAnsi" w:hAnsiTheme="minorHAnsi"/>
                <w:sz w:val="18"/>
                <w:szCs w:val="18"/>
              </w:rPr>
            </w:pPr>
            <w:r w:rsidRPr="00292C0B">
              <w:rPr>
                <w:rFonts w:asciiTheme="minorHAnsi" w:hAnsiTheme="minorHAnsi"/>
                <w:sz w:val="18"/>
                <w:szCs w:val="18"/>
              </w:rPr>
              <w:t>5.X.2012</w:t>
            </w:r>
          </w:p>
        </w:tc>
      </w:tr>
    </w:tbl>
    <w:p w:rsidR="006275C1" w:rsidRPr="006275C1" w:rsidRDefault="006275C1" w:rsidP="00292C0B"/>
    <w:p w:rsidR="006275C1" w:rsidRDefault="00292C0B" w:rsidP="00292C0B">
      <w:r>
        <w:t>•</w:t>
      </w:r>
      <w:r>
        <w:tab/>
      </w:r>
      <w:r w:rsidR="006275C1" w:rsidRPr="006275C1">
        <w:t>assignment –</w:t>
      </w:r>
      <w:r w:rsidR="006275C1" w:rsidRPr="006275C1">
        <w:rPr>
          <w:color w:val="FF0000"/>
        </w:rPr>
        <w:t xml:space="preserve"> </w:t>
      </w:r>
      <w:r w:rsidR="006275C1" w:rsidRPr="006275C1">
        <w:t>mobile communication service</w:t>
      </w:r>
    </w:p>
    <w:p w:rsidR="00AB19D4" w:rsidRPr="006275C1" w:rsidRDefault="00AB19D4" w:rsidP="00292C0B"/>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419"/>
        <w:gridCol w:w="4688"/>
        <w:gridCol w:w="1965"/>
      </w:tblGrid>
      <w:tr w:rsidR="006275C1" w:rsidRPr="00292C0B" w:rsidTr="00292C0B">
        <w:trPr>
          <w:trHeight w:val="273"/>
          <w:jc w:val="center"/>
        </w:trPr>
        <w:tc>
          <w:tcPr>
            <w:tcW w:w="2602" w:type="dxa"/>
            <w:tcBorders>
              <w:top w:val="single" w:sz="6" w:space="0" w:color="auto"/>
              <w:left w:val="single" w:sz="6" w:space="0" w:color="auto"/>
              <w:bottom w:val="single" w:sz="6" w:space="0" w:color="auto"/>
              <w:right w:val="single" w:sz="6" w:space="0" w:color="auto"/>
            </w:tcBorders>
          </w:tcPr>
          <w:p w:rsidR="006275C1" w:rsidRPr="00292C0B" w:rsidRDefault="006275C1" w:rsidP="00292C0B">
            <w:pPr>
              <w:numPr>
                <w:ilvl w:val="12"/>
                <w:numId w:val="0"/>
              </w:numPr>
              <w:spacing w:before="60" w:after="60"/>
              <w:jc w:val="center"/>
              <w:rPr>
                <w:rFonts w:asciiTheme="minorHAnsi" w:hAnsiTheme="minorHAnsi"/>
                <w:i/>
                <w:sz w:val="18"/>
                <w:szCs w:val="18"/>
              </w:rPr>
            </w:pPr>
            <w:r w:rsidRPr="00292C0B">
              <w:rPr>
                <w:rFonts w:asciiTheme="minorHAnsi" w:hAnsiTheme="minorHAnsi"/>
                <w:i/>
                <w:sz w:val="18"/>
                <w:szCs w:val="18"/>
              </w:rPr>
              <w:t>Provider</w:t>
            </w:r>
          </w:p>
        </w:tc>
        <w:tc>
          <w:tcPr>
            <w:tcW w:w="5052" w:type="dxa"/>
            <w:tcBorders>
              <w:top w:val="single" w:sz="6" w:space="0" w:color="auto"/>
              <w:left w:val="single" w:sz="6" w:space="0" w:color="auto"/>
              <w:bottom w:val="single" w:sz="6" w:space="0" w:color="auto"/>
              <w:right w:val="single" w:sz="6" w:space="0" w:color="auto"/>
            </w:tcBorders>
          </w:tcPr>
          <w:p w:rsidR="006275C1" w:rsidRPr="00292C0B" w:rsidRDefault="006275C1" w:rsidP="00292C0B">
            <w:pPr>
              <w:numPr>
                <w:ilvl w:val="12"/>
                <w:numId w:val="0"/>
              </w:numPr>
              <w:spacing w:before="60" w:after="60"/>
              <w:jc w:val="center"/>
              <w:rPr>
                <w:rFonts w:asciiTheme="minorHAnsi" w:hAnsiTheme="minorHAnsi"/>
                <w:i/>
                <w:sz w:val="18"/>
                <w:szCs w:val="18"/>
              </w:rPr>
            </w:pPr>
            <w:r w:rsidRPr="00292C0B">
              <w:rPr>
                <w:rFonts w:asciiTheme="minorHAnsi" w:hAnsiTheme="minorHAnsi"/>
                <w:i/>
                <w:sz w:val="18"/>
                <w:szCs w:val="18"/>
              </w:rPr>
              <w:t>Numbering series</w:t>
            </w:r>
          </w:p>
        </w:tc>
        <w:tc>
          <w:tcPr>
            <w:tcW w:w="2112" w:type="dxa"/>
            <w:tcBorders>
              <w:top w:val="single" w:sz="6" w:space="0" w:color="auto"/>
              <w:left w:val="single" w:sz="6" w:space="0" w:color="auto"/>
              <w:bottom w:val="single" w:sz="6" w:space="0" w:color="auto"/>
              <w:right w:val="single" w:sz="6" w:space="0" w:color="auto"/>
            </w:tcBorders>
          </w:tcPr>
          <w:p w:rsidR="006275C1" w:rsidRPr="00292C0B" w:rsidRDefault="006275C1" w:rsidP="00292C0B">
            <w:pPr>
              <w:numPr>
                <w:ilvl w:val="12"/>
                <w:numId w:val="0"/>
              </w:numPr>
              <w:spacing w:before="60" w:after="60"/>
              <w:rPr>
                <w:rFonts w:asciiTheme="minorHAnsi" w:hAnsiTheme="minorHAnsi"/>
                <w:i/>
                <w:sz w:val="18"/>
                <w:szCs w:val="18"/>
              </w:rPr>
            </w:pPr>
            <w:r w:rsidRPr="00292C0B">
              <w:rPr>
                <w:rFonts w:asciiTheme="minorHAnsi" w:hAnsiTheme="minorHAnsi"/>
                <w:i/>
                <w:sz w:val="18"/>
                <w:szCs w:val="18"/>
              </w:rPr>
              <w:t>Date of assignment</w:t>
            </w:r>
          </w:p>
        </w:tc>
      </w:tr>
      <w:tr w:rsidR="006275C1" w:rsidRPr="00292C0B" w:rsidTr="00292C0B">
        <w:trPr>
          <w:jc w:val="center"/>
        </w:trPr>
        <w:tc>
          <w:tcPr>
            <w:tcW w:w="2602" w:type="dxa"/>
            <w:tcBorders>
              <w:top w:val="single" w:sz="6" w:space="0" w:color="auto"/>
              <w:left w:val="single" w:sz="6" w:space="0" w:color="auto"/>
              <w:bottom w:val="single" w:sz="6" w:space="0" w:color="auto"/>
              <w:right w:val="single" w:sz="6" w:space="0" w:color="auto"/>
            </w:tcBorders>
          </w:tcPr>
          <w:p w:rsidR="006275C1" w:rsidRPr="00292C0B" w:rsidRDefault="006275C1" w:rsidP="00292C0B">
            <w:pPr>
              <w:numPr>
                <w:ilvl w:val="12"/>
                <w:numId w:val="0"/>
              </w:numPr>
              <w:spacing w:before="60" w:after="60"/>
              <w:rPr>
                <w:rFonts w:asciiTheme="minorHAnsi" w:hAnsiTheme="minorHAnsi"/>
                <w:sz w:val="18"/>
                <w:szCs w:val="18"/>
              </w:rPr>
            </w:pPr>
            <w:r w:rsidRPr="00292C0B">
              <w:rPr>
                <w:rFonts w:asciiTheme="minorHAnsi" w:hAnsiTheme="minorHAnsi"/>
                <w:sz w:val="18"/>
                <w:szCs w:val="18"/>
              </w:rPr>
              <w:t>Bolignet-Aarhus F.M.B.A</w:t>
            </w:r>
          </w:p>
        </w:tc>
        <w:tc>
          <w:tcPr>
            <w:tcW w:w="5052" w:type="dxa"/>
            <w:tcBorders>
              <w:top w:val="single" w:sz="6" w:space="0" w:color="auto"/>
              <w:left w:val="single" w:sz="6" w:space="0" w:color="auto"/>
              <w:bottom w:val="single" w:sz="6" w:space="0" w:color="auto"/>
              <w:right w:val="single" w:sz="6" w:space="0" w:color="auto"/>
            </w:tcBorders>
          </w:tcPr>
          <w:p w:rsidR="006275C1" w:rsidRPr="00292C0B" w:rsidRDefault="006275C1" w:rsidP="00AB19D4">
            <w:pPr>
              <w:numPr>
                <w:ilvl w:val="12"/>
                <w:numId w:val="0"/>
              </w:numPr>
              <w:spacing w:before="60" w:after="60"/>
              <w:ind w:right="511"/>
              <w:jc w:val="left"/>
              <w:rPr>
                <w:rFonts w:asciiTheme="minorHAnsi" w:hAnsiTheme="minorHAnsi"/>
                <w:sz w:val="18"/>
                <w:szCs w:val="18"/>
              </w:rPr>
            </w:pPr>
            <w:r w:rsidRPr="00292C0B">
              <w:rPr>
                <w:rFonts w:asciiTheme="minorHAnsi" w:hAnsiTheme="minorHAnsi"/>
                <w:sz w:val="18"/>
                <w:szCs w:val="18"/>
              </w:rPr>
              <w:t>9222XXXX</w:t>
            </w:r>
          </w:p>
        </w:tc>
        <w:tc>
          <w:tcPr>
            <w:tcW w:w="2112" w:type="dxa"/>
            <w:tcBorders>
              <w:top w:val="single" w:sz="6" w:space="0" w:color="auto"/>
              <w:left w:val="single" w:sz="6" w:space="0" w:color="auto"/>
              <w:bottom w:val="single" w:sz="6" w:space="0" w:color="auto"/>
              <w:right w:val="single" w:sz="6" w:space="0" w:color="auto"/>
            </w:tcBorders>
          </w:tcPr>
          <w:p w:rsidR="006275C1" w:rsidRPr="00292C0B" w:rsidRDefault="006275C1" w:rsidP="00292C0B">
            <w:pPr>
              <w:numPr>
                <w:ilvl w:val="12"/>
                <w:numId w:val="0"/>
              </w:numPr>
              <w:spacing w:before="60" w:after="60"/>
              <w:ind w:right="511"/>
              <w:jc w:val="center"/>
              <w:rPr>
                <w:rFonts w:asciiTheme="minorHAnsi" w:hAnsiTheme="minorHAnsi"/>
                <w:sz w:val="18"/>
                <w:szCs w:val="18"/>
              </w:rPr>
            </w:pPr>
            <w:r w:rsidRPr="00292C0B">
              <w:rPr>
                <w:rFonts w:asciiTheme="minorHAnsi" w:hAnsiTheme="minorHAnsi"/>
                <w:sz w:val="18"/>
                <w:szCs w:val="18"/>
              </w:rPr>
              <w:t>5.XI.2012</w:t>
            </w:r>
          </w:p>
        </w:tc>
      </w:tr>
    </w:tbl>
    <w:p w:rsidR="006275C1" w:rsidRPr="006275C1" w:rsidRDefault="006275C1" w:rsidP="006275C1">
      <w:pPr>
        <w:tabs>
          <w:tab w:val="left" w:pos="1800"/>
        </w:tabs>
        <w:ind w:left="1080" w:hanging="1080"/>
        <w:rPr>
          <w:rFonts w:asciiTheme="minorHAnsi" w:hAnsiTheme="minorHAnsi"/>
          <w:sz w:val="18"/>
          <w:szCs w:val="18"/>
        </w:rPr>
      </w:pPr>
    </w:p>
    <w:p w:rsidR="006275C1" w:rsidRPr="006275C1" w:rsidRDefault="006275C1" w:rsidP="00292C0B">
      <w:r w:rsidRPr="006275C1">
        <w:t>Contact:</w:t>
      </w:r>
      <w:r w:rsidRPr="006275C1">
        <w:tab/>
      </w:r>
    </w:p>
    <w:p w:rsidR="00292C0B" w:rsidRPr="00AB19D4" w:rsidRDefault="006275C1" w:rsidP="00292C0B">
      <w:pPr>
        <w:tabs>
          <w:tab w:val="clear" w:pos="1276"/>
          <w:tab w:val="left" w:pos="1204"/>
        </w:tabs>
        <w:ind w:left="567" w:hanging="567"/>
        <w:jc w:val="left"/>
        <w:rPr>
          <w:rFonts w:asciiTheme="minorHAnsi" w:hAnsiTheme="minorHAnsi"/>
        </w:rPr>
      </w:pPr>
      <w:r w:rsidRPr="00AB19D4">
        <w:tab/>
        <w:t>The Danish Business Authority</w:t>
      </w:r>
      <w:r w:rsidRPr="00AB19D4">
        <w:br/>
        <w:t>Dahlerups Pakhus</w:t>
      </w:r>
      <w:r w:rsidR="00292C0B" w:rsidRPr="00AB19D4">
        <w:br/>
      </w:r>
      <w:r w:rsidRPr="00AB19D4">
        <w:rPr>
          <w:rFonts w:asciiTheme="minorHAnsi" w:hAnsiTheme="minorHAnsi"/>
        </w:rPr>
        <w:t>DK-2100 Copenhagen</w:t>
      </w:r>
      <w:r w:rsidR="00292C0B" w:rsidRPr="00AB19D4">
        <w:rPr>
          <w:rFonts w:asciiTheme="minorHAnsi" w:hAnsiTheme="minorHAnsi"/>
        </w:rPr>
        <w:br/>
      </w:r>
      <w:r w:rsidRPr="00AB19D4">
        <w:rPr>
          <w:rFonts w:asciiTheme="minorHAnsi" w:hAnsiTheme="minorHAnsi"/>
        </w:rPr>
        <w:t>Denmark</w:t>
      </w:r>
      <w:r w:rsidR="00292C0B" w:rsidRPr="00AB19D4">
        <w:rPr>
          <w:rFonts w:asciiTheme="minorHAnsi" w:hAnsiTheme="minorHAnsi"/>
        </w:rPr>
        <w:br/>
      </w:r>
      <w:r w:rsidRPr="00AB19D4">
        <w:rPr>
          <w:rFonts w:asciiTheme="minorHAnsi" w:hAnsiTheme="minorHAnsi"/>
        </w:rPr>
        <w:t>Tel</w:t>
      </w:r>
      <w:r w:rsidR="00292C0B" w:rsidRPr="00AB19D4">
        <w:rPr>
          <w:rFonts w:asciiTheme="minorHAnsi" w:hAnsiTheme="minorHAnsi"/>
        </w:rPr>
        <w:t>:</w:t>
      </w:r>
      <w:r w:rsidR="00292C0B" w:rsidRPr="00AB19D4">
        <w:rPr>
          <w:rFonts w:asciiTheme="minorHAnsi" w:hAnsiTheme="minorHAnsi"/>
        </w:rPr>
        <w:tab/>
      </w:r>
      <w:r w:rsidRPr="00AB19D4">
        <w:rPr>
          <w:rFonts w:asciiTheme="minorHAnsi" w:hAnsiTheme="minorHAnsi"/>
        </w:rPr>
        <w:t xml:space="preserve">+45 35 29 10 00 </w:t>
      </w:r>
      <w:r w:rsidR="00292C0B" w:rsidRPr="00AB19D4">
        <w:rPr>
          <w:rFonts w:asciiTheme="minorHAnsi" w:hAnsiTheme="minorHAnsi"/>
        </w:rPr>
        <w:br/>
      </w:r>
      <w:r w:rsidRPr="00AB19D4">
        <w:rPr>
          <w:rFonts w:asciiTheme="minorHAnsi" w:hAnsiTheme="minorHAnsi"/>
        </w:rPr>
        <w:t>Fax:</w:t>
      </w:r>
      <w:r w:rsidR="00292C0B" w:rsidRPr="00AB19D4">
        <w:rPr>
          <w:rFonts w:asciiTheme="minorHAnsi" w:hAnsiTheme="minorHAnsi"/>
        </w:rPr>
        <w:tab/>
      </w:r>
      <w:r w:rsidRPr="00AB19D4">
        <w:rPr>
          <w:rFonts w:asciiTheme="minorHAnsi" w:hAnsiTheme="minorHAnsi"/>
        </w:rPr>
        <w:t xml:space="preserve">+45 35 46 60 01 </w:t>
      </w:r>
      <w:r w:rsidR="00292C0B" w:rsidRPr="00AB19D4">
        <w:rPr>
          <w:rFonts w:asciiTheme="minorHAnsi" w:hAnsiTheme="minorHAnsi"/>
        </w:rPr>
        <w:br/>
      </w:r>
      <w:r w:rsidRPr="00AB19D4">
        <w:rPr>
          <w:rFonts w:asciiTheme="minorHAnsi" w:hAnsiTheme="minorHAnsi"/>
        </w:rPr>
        <w:t>E-mail:</w:t>
      </w:r>
      <w:r w:rsidR="00292C0B" w:rsidRPr="00AB19D4">
        <w:rPr>
          <w:rFonts w:asciiTheme="minorHAnsi" w:hAnsiTheme="minorHAnsi"/>
        </w:rPr>
        <w:tab/>
      </w:r>
      <w:r w:rsidRPr="00AB19D4">
        <w:rPr>
          <w:rFonts w:asciiTheme="minorHAnsi" w:hAnsiTheme="minorHAnsi"/>
        </w:rPr>
        <w:t xml:space="preserve">erst@erst.dk </w:t>
      </w:r>
      <w:r w:rsidR="00292C0B" w:rsidRPr="00AB19D4">
        <w:rPr>
          <w:rFonts w:asciiTheme="minorHAnsi" w:hAnsiTheme="minorHAnsi"/>
        </w:rPr>
        <w:br/>
      </w:r>
      <w:r w:rsidRPr="00AB19D4">
        <w:rPr>
          <w:rFonts w:asciiTheme="minorHAnsi" w:hAnsiTheme="minorHAnsi"/>
        </w:rPr>
        <w:t>URL:</w:t>
      </w:r>
      <w:r w:rsidR="00292C0B" w:rsidRPr="00AB19D4">
        <w:rPr>
          <w:rFonts w:asciiTheme="minorHAnsi" w:hAnsiTheme="minorHAnsi"/>
        </w:rPr>
        <w:tab/>
      </w:r>
      <w:r w:rsidRPr="00AB19D4">
        <w:rPr>
          <w:rFonts w:asciiTheme="minorHAnsi" w:hAnsiTheme="minorHAnsi"/>
        </w:rPr>
        <w:t xml:space="preserve">www.erst.dk </w:t>
      </w:r>
    </w:p>
    <w:p w:rsidR="00183D83" w:rsidRDefault="0018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rPr>
      </w:pPr>
      <w:r>
        <w:rPr>
          <w:rFonts w:asciiTheme="minorHAnsi" w:hAnsiTheme="minorHAnsi" w:cs="Arial"/>
          <w:b/>
        </w:rPr>
        <w:br w:type="page"/>
      </w:r>
    </w:p>
    <w:p w:rsidR="006275C1" w:rsidRPr="006275C1" w:rsidRDefault="006275C1" w:rsidP="00292C0B">
      <w:pPr>
        <w:jc w:val="left"/>
        <w:rPr>
          <w:rFonts w:asciiTheme="minorHAnsi" w:hAnsiTheme="minorHAnsi" w:cs="Arial"/>
          <w:b/>
        </w:rPr>
      </w:pPr>
      <w:r w:rsidRPr="006275C1">
        <w:rPr>
          <w:rFonts w:asciiTheme="minorHAnsi" w:hAnsiTheme="minorHAnsi" w:cs="Arial"/>
          <w:b/>
        </w:rPr>
        <w:lastRenderedPageBreak/>
        <w:t>Kuwait</w:t>
      </w:r>
      <w:r w:rsidR="00C74903">
        <w:rPr>
          <w:rFonts w:asciiTheme="minorHAnsi" w:hAnsiTheme="minorHAnsi" w:cs="Arial"/>
          <w:b/>
        </w:rPr>
        <w:fldChar w:fldCharType="begin"/>
      </w:r>
      <w:r w:rsidR="00292C0B">
        <w:instrText xml:space="preserve"> TC "</w:instrText>
      </w:r>
      <w:bookmarkStart w:id="317" w:name="_Toc342912850"/>
      <w:r w:rsidR="00292C0B" w:rsidRPr="00B65BF9">
        <w:rPr>
          <w:rFonts w:asciiTheme="minorHAnsi" w:hAnsiTheme="minorHAnsi" w:cs="Arial"/>
          <w:b/>
        </w:rPr>
        <w:instrText>Kuwait</w:instrText>
      </w:r>
      <w:bookmarkEnd w:id="317"/>
      <w:r w:rsidR="00292C0B">
        <w:instrText xml:space="preserve">" \f C \l "1" </w:instrText>
      </w:r>
      <w:r w:rsidR="00C74903">
        <w:rPr>
          <w:rFonts w:asciiTheme="minorHAnsi" w:hAnsiTheme="minorHAnsi" w:cs="Arial"/>
          <w:b/>
        </w:rPr>
        <w:fldChar w:fldCharType="end"/>
      </w:r>
      <w:r w:rsidRPr="006275C1">
        <w:rPr>
          <w:rFonts w:asciiTheme="minorHAnsi" w:hAnsiTheme="minorHAnsi" w:cs="Arial"/>
          <w:b/>
        </w:rPr>
        <w:t xml:space="preserve"> (country code +965)</w:t>
      </w:r>
    </w:p>
    <w:p w:rsidR="006275C1" w:rsidRPr="006275C1" w:rsidRDefault="006275C1" w:rsidP="00292C0B">
      <w:pPr>
        <w:tabs>
          <w:tab w:val="left" w:pos="4395"/>
        </w:tabs>
        <w:spacing w:before="0" w:line="360" w:lineRule="auto"/>
        <w:ind w:right="-6"/>
        <w:rPr>
          <w:rFonts w:asciiTheme="minorHAnsi" w:hAnsiTheme="minorHAnsi" w:cs="Arial"/>
          <w:bCs/>
        </w:rPr>
      </w:pPr>
      <w:r w:rsidRPr="006275C1">
        <w:rPr>
          <w:rFonts w:asciiTheme="minorHAnsi" w:hAnsiTheme="minorHAnsi" w:cs="Arial"/>
          <w:bCs/>
        </w:rPr>
        <w:t>Communication of 11.XI.2012:</w:t>
      </w:r>
    </w:p>
    <w:p w:rsidR="006275C1" w:rsidRPr="006275C1" w:rsidRDefault="006275C1" w:rsidP="00292C0B">
      <w:pPr>
        <w:spacing w:before="0"/>
      </w:pPr>
      <w:r w:rsidRPr="006275C1">
        <w:t xml:space="preserve">The </w:t>
      </w:r>
      <w:r w:rsidRPr="006275C1">
        <w:rPr>
          <w:i/>
        </w:rPr>
        <w:t>Ministry of Communications (MOC)</w:t>
      </w:r>
      <w:r w:rsidRPr="006275C1">
        <w:t>, Safat</w:t>
      </w:r>
      <w:r w:rsidR="00C74903">
        <w:fldChar w:fldCharType="begin"/>
      </w:r>
      <w:r w:rsidR="00292C0B">
        <w:instrText xml:space="preserve"> TC "</w:instrText>
      </w:r>
      <w:bookmarkStart w:id="318" w:name="_Toc342912851"/>
      <w:r w:rsidR="00292C0B" w:rsidRPr="00B6199A">
        <w:rPr>
          <w:i/>
        </w:rPr>
        <w:instrText>Ministry of Communications (MOC)</w:instrText>
      </w:r>
      <w:r w:rsidR="00292C0B" w:rsidRPr="00B6199A">
        <w:instrText>, Safat</w:instrText>
      </w:r>
      <w:bookmarkEnd w:id="318"/>
      <w:r w:rsidR="00292C0B">
        <w:instrText xml:space="preserve">" \f C \l "1" </w:instrText>
      </w:r>
      <w:r w:rsidR="00C74903">
        <w:fldChar w:fldCharType="end"/>
      </w:r>
      <w:r w:rsidRPr="006275C1">
        <w:t>, announces an update of the national numbering plan of Kuwait.</w:t>
      </w:r>
    </w:p>
    <w:p w:rsidR="006275C1" w:rsidRPr="006275C1" w:rsidRDefault="006275C1" w:rsidP="006275C1">
      <w:pPr>
        <w:rPr>
          <w:rFonts w:asciiTheme="minorHAnsi" w:hAnsiTheme="minorHAnsi" w:cs="Arial"/>
          <w:i/>
          <w:iCs/>
        </w:rPr>
      </w:pPr>
      <w:r w:rsidRPr="006275C1">
        <w:rPr>
          <w:rFonts w:asciiTheme="minorHAnsi" w:hAnsiTheme="minorHAnsi" w:cs="Arial"/>
        </w:rPr>
        <w:t>I.</w:t>
      </w:r>
      <w:r w:rsidRPr="006275C1">
        <w:rPr>
          <w:rFonts w:asciiTheme="minorHAnsi" w:hAnsiTheme="minorHAnsi" w:cs="Arial"/>
        </w:rPr>
        <w:tab/>
      </w:r>
      <w:r w:rsidRPr="006275C1">
        <w:rPr>
          <w:rFonts w:asciiTheme="minorHAnsi" w:hAnsiTheme="minorHAnsi" w:cs="Arial"/>
          <w:i/>
          <w:iCs/>
        </w:rPr>
        <w:t>Fixed network subscribers ranges operated by Ministry of Communications:</w:t>
      </w:r>
    </w:p>
    <w:p w:rsidR="006275C1" w:rsidRPr="006275C1" w:rsidRDefault="006275C1" w:rsidP="006275C1">
      <w:pPr>
        <w:rPr>
          <w:rFonts w:asciiTheme="minorHAnsi" w:hAnsiTheme="minorHAnsi" w:cs="Arial"/>
        </w:rPr>
      </w:pPr>
      <w:r w:rsidRPr="006275C1">
        <w:rPr>
          <w:rFonts w:asciiTheme="minorHAnsi" w:hAnsiTheme="minorHAnsi" w:cs="Arial"/>
        </w:rPr>
        <w:t>Note: The range 18XX XXX is maximum 10 digits with the country code</w:t>
      </w:r>
    </w:p>
    <w:p w:rsidR="006275C1" w:rsidRPr="006275C1" w:rsidRDefault="006275C1" w:rsidP="00292C0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6951"/>
      </w:tblGrid>
      <w:tr w:rsidR="006275C1" w:rsidRPr="00292C0B" w:rsidTr="00292C0B">
        <w:trPr>
          <w:tblHeade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center"/>
              <w:rPr>
                <w:rFonts w:asciiTheme="minorHAnsi" w:hAnsiTheme="minorHAnsi" w:cs="Arial"/>
                <w:i/>
                <w:iCs/>
                <w:sz w:val="18"/>
                <w:szCs w:val="18"/>
              </w:rPr>
            </w:pPr>
            <w:r w:rsidRPr="00292C0B">
              <w:rPr>
                <w:rFonts w:asciiTheme="minorHAnsi" w:hAnsiTheme="minorHAnsi" w:cs="Arial"/>
                <w:i/>
                <w:iCs/>
                <w:sz w:val="18"/>
                <w:szCs w:val="18"/>
              </w:rPr>
              <w:t>SN.</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center"/>
              <w:rPr>
                <w:rFonts w:asciiTheme="minorHAnsi" w:hAnsiTheme="minorHAnsi" w:cs="Arial"/>
                <w:i/>
                <w:iCs/>
                <w:sz w:val="18"/>
                <w:szCs w:val="18"/>
              </w:rPr>
            </w:pPr>
            <w:r w:rsidRPr="00292C0B">
              <w:rPr>
                <w:rFonts w:asciiTheme="minorHAnsi" w:hAnsiTheme="minorHAnsi" w:cs="Arial"/>
                <w:i/>
                <w:iCs/>
                <w:sz w:val="18"/>
                <w:szCs w:val="18"/>
              </w:rPr>
              <w:t>Subscribers Ranges</w:t>
            </w:r>
          </w:p>
        </w:tc>
      </w:tr>
      <w:tr w:rsidR="006275C1" w:rsidRPr="00292C0B" w:rsidTr="00292C0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1800 000 – 1899 999</w:t>
            </w:r>
          </w:p>
        </w:tc>
      </w:tr>
      <w:tr w:rsidR="006275C1" w:rsidRPr="00292C0B" w:rsidTr="00292C0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2200 0000 – 2299 9999</w:t>
            </w:r>
          </w:p>
        </w:tc>
      </w:tr>
      <w:tr w:rsidR="006275C1" w:rsidRPr="00292C0B" w:rsidTr="00292C0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2300 0000 – 2399 9999</w:t>
            </w:r>
          </w:p>
        </w:tc>
      </w:tr>
      <w:tr w:rsidR="006275C1" w:rsidRPr="00292C0B" w:rsidTr="00292C0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2410 0000 – 2439 9999</w:t>
            </w:r>
          </w:p>
        </w:tc>
      </w:tr>
      <w:tr w:rsidR="006275C1" w:rsidRPr="00292C0B" w:rsidTr="00292C0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2444 4400 – 2444 4499</w:t>
            </w:r>
          </w:p>
        </w:tc>
      </w:tr>
      <w:tr w:rsidR="006275C1" w:rsidRPr="00292C0B" w:rsidTr="00292C0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2450 0000 – 2499 9999</w:t>
            </w:r>
          </w:p>
        </w:tc>
      </w:tr>
      <w:tr w:rsidR="006275C1" w:rsidRPr="00292C0B" w:rsidTr="00292C0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2500 0000 – 2500 9999</w:t>
            </w:r>
          </w:p>
        </w:tc>
      </w:tr>
      <w:tr w:rsidR="006275C1" w:rsidRPr="00292C0B" w:rsidTr="00292C0B">
        <w:trPr>
          <w:trHeight w:val="350"/>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8</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2503 0000 – 2504 9999</w:t>
            </w:r>
          </w:p>
        </w:tc>
      </w:tr>
      <w:tr w:rsidR="006275C1" w:rsidRPr="00292C0B" w:rsidTr="00292C0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9</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2520 0000 – 2549 9999</w:t>
            </w:r>
          </w:p>
        </w:tc>
      </w:tr>
      <w:tr w:rsidR="006275C1" w:rsidRPr="00292C0B" w:rsidTr="00292C0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10</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2551 0000 – 2553 9999</w:t>
            </w:r>
          </w:p>
        </w:tc>
      </w:tr>
      <w:tr w:rsidR="006275C1" w:rsidRPr="00292C0B" w:rsidTr="00292C0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11</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2560 0000 – 2569 9999</w:t>
            </w:r>
          </w:p>
        </w:tc>
      </w:tr>
      <w:tr w:rsidR="006275C1" w:rsidRPr="00292C0B" w:rsidTr="00292C0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12</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2571 0000 – 2577 9999</w:t>
            </w:r>
          </w:p>
        </w:tc>
      </w:tr>
    </w:tbl>
    <w:p w:rsidR="006275C1" w:rsidRPr="006275C1" w:rsidRDefault="006275C1" w:rsidP="006275C1">
      <w:pPr>
        <w:rPr>
          <w:rFonts w:asciiTheme="minorHAnsi" w:hAnsiTheme="minorHAnsi" w:cs="Arial"/>
        </w:rPr>
      </w:pPr>
    </w:p>
    <w:p w:rsidR="006275C1" w:rsidRPr="006275C1" w:rsidRDefault="006275C1" w:rsidP="006275C1">
      <w:pPr>
        <w:rPr>
          <w:rFonts w:asciiTheme="minorHAnsi" w:hAnsiTheme="minorHAnsi" w:cs="Arial"/>
        </w:rPr>
      </w:pPr>
      <w:r w:rsidRPr="006275C1">
        <w:rPr>
          <w:rFonts w:asciiTheme="minorHAnsi" w:hAnsiTheme="minorHAnsi" w:cs="Arial"/>
        </w:rPr>
        <w:t>II.</w:t>
      </w:r>
      <w:r w:rsidRPr="006275C1">
        <w:rPr>
          <w:rFonts w:asciiTheme="minorHAnsi" w:hAnsiTheme="minorHAnsi" w:cs="Arial"/>
        </w:rPr>
        <w:tab/>
      </w:r>
      <w:r w:rsidRPr="006275C1">
        <w:rPr>
          <w:rFonts w:asciiTheme="minorHAnsi" w:hAnsiTheme="minorHAnsi" w:cs="Arial"/>
          <w:i/>
          <w:iCs/>
        </w:rPr>
        <w:t>Mobile network subscriber ranges operated by mobile operator, Wataniya Telecom:</w:t>
      </w:r>
    </w:p>
    <w:p w:rsidR="006275C1" w:rsidRPr="006275C1" w:rsidRDefault="006275C1" w:rsidP="006275C1">
      <w:pPr>
        <w:rPr>
          <w:rFonts w:asciiTheme="minorHAnsi" w:hAnsiTheme="minorHAnsi"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6982"/>
      </w:tblGrid>
      <w:tr w:rsidR="006275C1" w:rsidRPr="00292C0B" w:rsidTr="00183D83">
        <w:trPr>
          <w:trHeight w:val="289"/>
          <w:tblHeade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ind w:left="720" w:hanging="720"/>
              <w:jc w:val="center"/>
              <w:rPr>
                <w:rFonts w:asciiTheme="minorHAnsi" w:hAnsiTheme="minorHAnsi" w:cs="Arial"/>
                <w:i/>
                <w:iCs/>
                <w:sz w:val="18"/>
                <w:szCs w:val="18"/>
              </w:rPr>
            </w:pPr>
            <w:r w:rsidRPr="00292C0B">
              <w:rPr>
                <w:rFonts w:asciiTheme="minorHAnsi" w:hAnsiTheme="minorHAnsi" w:cs="Arial"/>
                <w:i/>
                <w:iCs/>
                <w:sz w:val="18"/>
                <w:szCs w:val="18"/>
              </w:rPr>
              <w:t>SN.</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ind w:left="720" w:hanging="720"/>
              <w:jc w:val="center"/>
              <w:rPr>
                <w:rFonts w:asciiTheme="minorHAnsi" w:hAnsiTheme="minorHAnsi" w:cs="Arial"/>
                <w:i/>
                <w:iCs/>
                <w:sz w:val="18"/>
                <w:szCs w:val="18"/>
              </w:rPr>
            </w:pPr>
            <w:r w:rsidRPr="00292C0B">
              <w:rPr>
                <w:rFonts w:asciiTheme="minorHAnsi" w:hAnsiTheme="minorHAnsi" w:cs="Arial"/>
                <w:i/>
                <w:iCs/>
                <w:sz w:val="18"/>
                <w:szCs w:val="18"/>
              </w:rPr>
              <w:t>Subscribers Ranges</w:t>
            </w:r>
          </w:p>
        </w:tc>
      </w:tr>
      <w:tr w:rsidR="006275C1" w:rsidRPr="00292C0B" w:rsidTr="00183D83">
        <w:trPr>
          <w:trHeight w:val="302"/>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6000 0000 – 6009 9999</w:t>
            </w:r>
          </w:p>
        </w:tc>
      </w:tr>
      <w:tr w:rsidR="006275C1" w:rsidRPr="00292C0B" w:rsidTr="00183D83">
        <w:trPr>
          <w:trHeight w:val="302"/>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2</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6030 0000 – 6039 9999</w:t>
            </w:r>
          </w:p>
        </w:tc>
      </w:tr>
      <w:tr w:rsidR="006275C1" w:rsidRPr="00292C0B" w:rsidTr="00183D83">
        <w:trPr>
          <w:trHeight w:val="302"/>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3</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6040 0000 – 6049 9999</w:t>
            </w:r>
          </w:p>
        </w:tc>
      </w:tr>
      <w:tr w:rsidR="006275C1" w:rsidRPr="00292C0B" w:rsidTr="00183D83">
        <w:trPr>
          <w:trHeight w:val="302"/>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4</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6060 0000 – 6069 9999</w:t>
            </w:r>
          </w:p>
        </w:tc>
      </w:tr>
      <w:tr w:rsidR="006275C1" w:rsidRPr="00292C0B" w:rsidTr="00183D83">
        <w:trPr>
          <w:trHeight w:val="302"/>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5</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6070 0000 – 6079 9999</w:t>
            </w:r>
          </w:p>
        </w:tc>
      </w:tr>
      <w:tr w:rsidR="006275C1" w:rsidRPr="00292C0B" w:rsidTr="00183D83">
        <w:trPr>
          <w:trHeight w:val="302"/>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6</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6090 0000 – 6099 9999</w:t>
            </w:r>
          </w:p>
        </w:tc>
      </w:tr>
      <w:tr w:rsidR="006275C1" w:rsidRPr="00292C0B" w:rsidTr="00183D83">
        <w:trPr>
          <w:trHeight w:val="302"/>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7</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6500 0000 – 6500 9999</w:t>
            </w:r>
          </w:p>
        </w:tc>
      </w:tr>
      <w:tr w:rsidR="006275C1" w:rsidRPr="00292C0B" w:rsidTr="00183D83">
        <w:trPr>
          <w:trHeight w:val="302"/>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8</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6501 0000 – 6502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9</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6503 0000 – 6503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10</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6504 0000 – 6504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11</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6505 0000 – 6509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12</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6510 0000 – 6519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13</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6550 0000 – 6550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lastRenderedPageBreak/>
              <w:t>14</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6551 0000 – 6551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15</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6552 0000 – 6552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16</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6553 0000 – 6553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17</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6554 0000 – 6559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18</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6560 0000 – 6569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19</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6570 0000 – 6570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20</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6571 0000 – 6577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21</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6578 0000 – 6579 9999</w:t>
            </w:r>
          </w:p>
        </w:tc>
      </w:tr>
      <w:tr w:rsidR="006275C1" w:rsidRPr="00292C0B" w:rsidTr="00183D83">
        <w:trPr>
          <w:trHeight w:val="302"/>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22</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6580 0000 – 6599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23</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6600 0000 – 6699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24</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6700 0000 – 6701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25</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6703 0000 – 6709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26</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6760 0000 – 6769 9999</w:t>
            </w:r>
          </w:p>
        </w:tc>
      </w:tr>
      <w:tr w:rsidR="006275C1" w:rsidRPr="00292C0B" w:rsidTr="00183D83">
        <w:trPr>
          <w:trHeight w:val="289"/>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27</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6770 0000 – 6776 9999</w:t>
            </w:r>
          </w:p>
        </w:tc>
      </w:tr>
      <w:tr w:rsidR="006275C1" w:rsidRPr="00292C0B" w:rsidTr="00183D83">
        <w:trPr>
          <w:trHeight w:val="302"/>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28</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6777 0000 – 6777 9999</w:t>
            </w:r>
          </w:p>
        </w:tc>
      </w:tr>
      <w:tr w:rsidR="006275C1" w:rsidRPr="00292C0B" w:rsidTr="00183D83">
        <w:trPr>
          <w:trHeight w:val="302"/>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29</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6778 0000 – 6779 9999</w:t>
            </w:r>
          </w:p>
        </w:tc>
      </w:tr>
      <w:tr w:rsidR="006275C1" w:rsidRPr="00292C0B" w:rsidTr="00183D83">
        <w:trPr>
          <w:trHeight w:val="302"/>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30</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6900 0000 – 6909 9999</w:t>
            </w:r>
          </w:p>
        </w:tc>
      </w:tr>
      <w:tr w:rsidR="006275C1" w:rsidRPr="00292C0B" w:rsidTr="00183D83">
        <w:trPr>
          <w:trHeight w:val="302"/>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31</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6930 0000 – 6930 9999</w:t>
            </w:r>
          </w:p>
        </w:tc>
      </w:tr>
      <w:tr w:rsidR="006275C1" w:rsidRPr="00292C0B" w:rsidTr="00183D83">
        <w:trPr>
          <w:trHeight w:val="302"/>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32</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6933 0000 – 6933 9999</w:t>
            </w:r>
          </w:p>
        </w:tc>
      </w:tr>
      <w:tr w:rsidR="006275C1" w:rsidRPr="00292C0B" w:rsidTr="00183D83">
        <w:trPr>
          <w:trHeight w:val="302"/>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33</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6939 0000 – 6939 9999</w:t>
            </w:r>
          </w:p>
        </w:tc>
      </w:tr>
      <w:tr w:rsidR="006275C1" w:rsidRPr="00292C0B" w:rsidTr="00183D83">
        <w:trPr>
          <w:trHeight w:val="302"/>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34</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6960 0000 – 6969 9999</w:t>
            </w:r>
          </w:p>
        </w:tc>
      </w:tr>
      <w:tr w:rsidR="006275C1" w:rsidRPr="00292C0B" w:rsidTr="00183D83">
        <w:trPr>
          <w:trHeight w:val="302"/>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35</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6990 0000 – 6999 9999</w:t>
            </w:r>
          </w:p>
        </w:tc>
      </w:tr>
    </w:tbl>
    <w:p w:rsidR="006275C1" w:rsidRPr="006275C1" w:rsidRDefault="006275C1" w:rsidP="006275C1">
      <w:pPr>
        <w:tabs>
          <w:tab w:val="left" w:pos="720"/>
        </w:tabs>
        <w:overflowPunct/>
        <w:autoSpaceDE/>
        <w:adjustRightInd/>
        <w:rPr>
          <w:rFonts w:asciiTheme="minorHAnsi" w:hAnsiTheme="minorHAnsi" w:cs="Arial"/>
        </w:rPr>
      </w:pPr>
    </w:p>
    <w:p w:rsidR="006275C1" w:rsidRPr="006275C1" w:rsidRDefault="006275C1" w:rsidP="006275C1">
      <w:pPr>
        <w:rPr>
          <w:rFonts w:asciiTheme="minorHAnsi" w:hAnsiTheme="minorHAnsi" w:cs="Arial"/>
        </w:rPr>
      </w:pPr>
      <w:r w:rsidRPr="006275C1">
        <w:rPr>
          <w:rFonts w:asciiTheme="minorHAnsi" w:hAnsiTheme="minorHAnsi" w:cs="Arial"/>
        </w:rPr>
        <w:t>III.</w:t>
      </w:r>
      <w:r w:rsidRPr="006275C1">
        <w:rPr>
          <w:rFonts w:asciiTheme="minorHAnsi" w:hAnsiTheme="minorHAnsi" w:cs="Arial"/>
        </w:rPr>
        <w:tab/>
      </w:r>
      <w:r w:rsidRPr="006275C1">
        <w:rPr>
          <w:rFonts w:asciiTheme="minorHAnsi" w:hAnsiTheme="minorHAnsi" w:cs="Arial"/>
          <w:i/>
          <w:iCs/>
        </w:rPr>
        <w:t>Mobile network subscriber ranges operated by  mobile operator, ZAIN:</w:t>
      </w:r>
    </w:p>
    <w:p w:rsidR="006275C1" w:rsidRPr="006275C1" w:rsidRDefault="006275C1" w:rsidP="006275C1">
      <w:pPr>
        <w:rPr>
          <w:rFonts w:asciiTheme="minorHAnsi" w:hAnsiTheme="minorHAnsi"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6982"/>
      </w:tblGrid>
      <w:tr w:rsidR="006275C1" w:rsidRPr="00292C0B" w:rsidTr="00292C0B">
        <w:trPr>
          <w:tblHeade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center"/>
              <w:rPr>
                <w:rFonts w:asciiTheme="minorHAnsi" w:hAnsiTheme="minorHAnsi" w:cs="Arial"/>
                <w:i/>
                <w:iCs/>
                <w:sz w:val="18"/>
                <w:szCs w:val="18"/>
              </w:rPr>
            </w:pPr>
            <w:r w:rsidRPr="00292C0B">
              <w:rPr>
                <w:rFonts w:asciiTheme="minorHAnsi" w:hAnsiTheme="minorHAnsi" w:cs="Arial"/>
                <w:i/>
                <w:iCs/>
                <w:sz w:val="18"/>
                <w:szCs w:val="18"/>
              </w:rPr>
              <w:t>SN.</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AB19D4">
            <w:pPr>
              <w:tabs>
                <w:tab w:val="left" w:pos="720"/>
              </w:tabs>
              <w:spacing w:before="80" w:after="80" w:line="276" w:lineRule="auto"/>
              <w:jc w:val="center"/>
              <w:rPr>
                <w:rFonts w:asciiTheme="minorHAnsi" w:hAnsiTheme="minorHAnsi" w:cs="Arial"/>
                <w:i/>
                <w:iCs/>
                <w:sz w:val="18"/>
                <w:szCs w:val="18"/>
              </w:rPr>
            </w:pPr>
            <w:r w:rsidRPr="00292C0B">
              <w:rPr>
                <w:rFonts w:asciiTheme="minorHAnsi" w:hAnsiTheme="minorHAnsi" w:cs="Arial"/>
                <w:i/>
                <w:iCs/>
                <w:sz w:val="18"/>
                <w:szCs w:val="18"/>
              </w:rPr>
              <w:t>Subscribers Ranges</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9000 0000 – 9009 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2</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9090 0000 – 9099 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3</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9400 0000 – 9409 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4</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9440 0000 – 9449 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5</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9490 0000 – 9499 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6</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9660 0000 – 9669 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7</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9690 0000 – 9699 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8</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9702 0000 – 9702 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lastRenderedPageBreak/>
              <w:t>9</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9710 0000 – 9769 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10</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9770 0000 – 9779 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11</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9780 0000 – 9799 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center"/>
              <w:rPr>
                <w:rFonts w:asciiTheme="minorHAnsi" w:hAnsiTheme="minorHAnsi" w:cs="Arial"/>
                <w:sz w:val="18"/>
                <w:szCs w:val="18"/>
              </w:rPr>
            </w:pPr>
            <w:r w:rsidRPr="00292C0B">
              <w:rPr>
                <w:rFonts w:asciiTheme="minorHAnsi" w:hAnsiTheme="minorHAnsi" w:cs="Arial"/>
                <w:sz w:val="18"/>
                <w:szCs w:val="18"/>
              </w:rPr>
              <w:t>12</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183D83">
            <w:pPr>
              <w:tabs>
                <w:tab w:val="left" w:pos="720"/>
              </w:tabs>
              <w:spacing w:before="80" w:after="80"/>
              <w:jc w:val="mediumKashida"/>
              <w:rPr>
                <w:rFonts w:asciiTheme="minorHAnsi" w:hAnsiTheme="minorHAnsi" w:cs="Arial"/>
                <w:sz w:val="18"/>
                <w:szCs w:val="18"/>
              </w:rPr>
            </w:pPr>
            <w:r w:rsidRPr="00292C0B">
              <w:rPr>
                <w:rFonts w:asciiTheme="minorHAnsi" w:hAnsiTheme="minorHAnsi" w:cs="Arial"/>
                <w:sz w:val="18"/>
                <w:szCs w:val="18"/>
              </w:rPr>
              <w:t>9900 0000 – 9999 9999</w:t>
            </w:r>
          </w:p>
        </w:tc>
      </w:tr>
    </w:tbl>
    <w:p w:rsidR="006275C1" w:rsidRPr="006275C1" w:rsidRDefault="006275C1" w:rsidP="006275C1">
      <w:pPr>
        <w:rPr>
          <w:rFonts w:asciiTheme="minorHAnsi" w:hAnsiTheme="minorHAnsi" w:cs="Arial"/>
        </w:rPr>
      </w:pPr>
    </w:p>
    <w:p w:rsidR="006275C1" w:rsidRPr="006275C1" w:rsidRDefault="006275C1" w:rsidP="006275C1">
      <w:pPr>
        <w:rPr>
          <w:rFonts w:asciiTheme="minorHAnsi" w:hAnsiTheme="minorHAnsi" w:cs="Arial"/>
        </w:rPr>
      </w:pPr>
      <w:r w:rsidRPr="006275C1">
        <w:rPr>
          <w:rFonts w:asciiTheme="minorHAnsi" w:hAnsiTheme="minorHAnsi" w:cs="Arial"/>
        </w:rPr>
        <w:t>IV.</w:t>
      </w:r>
      <w:r w:rsidRPr="006275C1">
        <w:rPr>
          <w:rFonts w:asciiTheme="minorHAnsi" w:hAnsiTheme="minorHAnsi" w:cs="Arial"/>
        </w:rPr>
        <w:tab/>
      </w:r>
      <w:r w:rsidRPr="006275C1">
        <w:rPr>
          <w:rFonts w:asciiTheme="minorHAnsi" w:hAnsiTheme="minorHAnsi" w:cs="Arial"/>
          <w:i/>
          <w:iCs/>
        </w:rPr>
        <w:t>Mobile network subscriber ranges operated by mobile operator, VIVA:</w:t>
      </w:r>
    </w:p>
    <w:p w:rsidR="006275C1" w:rsidRPr="006275C1" w:rsidRDefault="006275C1" w:rsidP="006275C1">
      <w:pPr>
        <w:rPr>
          <w:rFonts w:asciiTheme="minorHAnsi" w:hAnsiTheme="minorHAnsi"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6982"/>
      </w:tblGrid>
      <w:tr w:rsidR="006275C1" w:rsidRPr="00292C0B" w:rsidTr="00292C0B">
        <w:trPr>
          <w:tblHeade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center"/>
              <w:rPr>
                <w:rFonts w:asciiTheme="minorHAnsi" w:hAnsiTheme="minorHAnsi" w:cs="Arial"/>
                <w:i/>
                <w:iCs/>
                <w:sz w:val="18"/>
                <w:szCs w:val="18"/>
              </w:rPr>
            </w:pPr>
            <w:r w:rsidRPr="00292C0B">
              <w:rPr>
                <w:rFonts w:asciiTheme="minorHAnsi" w:hAnsiTheme="minorHAnsi" w:cs="Arial"/>
                <w:i/>
                <w:iCs/>
                <w:sz w:val="18"/>
                <w:szCs w:val="18"/>
              </w:rPr>
              <w:t>SN.</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AB19D4">
            <w:pPr>
              <w:tabs>
                <w:tab w:val="left" w:pos="720"/>
              </w:tabs>
              <w:spacing w:before="80" w:after="80" w:line="276" w:lineRule="auto"/>
              <w:jc w:val="center"/>
              <w:rPr>
                <w:rFonts w:asciiTheme="minorHAnsi" w:hAnsiTheme="minorHAnsi" w:cs="Arial"/>
                <w:i/>
                <w:iCs/>
                <w:sz w:val="18"/>
                <w:szCs w:val="18"/>
              </w:rPr>
            </w:pPr>
            <w:r w:rsidRPr="00292C0B">
              <w:rPr>
                <w:rFonts w:asciiTheme="minorHAnsi" w:hAnsiTheme="minorHAnsi" w:cs="Arial"/>
                <w:i/>
                <w:iCs/>
                <w:sz w:val="18"/>
                <w:szCs w:val="18"/>
              </w:rPr>
              <w:t>Subscribers Ranges</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center"/>
              <w:rPr>
                <w:rFonts w:asciiTheme="minorHAnsi" w:hAnsiTheme="minorHAnsi" w:cs="Arial"/>
                <w:sz w:val="18"/>
                <w:szCs w:val="18"/>
              </w:rPr>
            </w:pPr>
            <w:r w:rsidRPr="00292C0B">
              <w:rPr>
                <w:rFonts w:asciiTheme="minorHAnsi" w:hAnsiTheme="minorHAnsi" w:cs="Arial"/>
                <w:sz w:val="18"/>
                <w:szCs w:val="18"/>
              </w:rPr>
              <w:t>1</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mediumKashida"/>
              <w:rPr>
                <w:rFonts w:asciiTheme="minorHAnsi" w:hAnsiTheme="minorHAnsi" w:cs="Arial"/>
                <w:sz w:val="18"/>
                <w:szCs w:val="18"/>
              </w:rPr>
            </w:pPr>
            <w:r w:rsidRPr="00292C0B">
              <w:rPr>
                <w:rFonts w:asciiTheme="minorHAnsi" w:hAnsiTheme="minorHAnsi" w:cs="Arial"/>
                <w:sz w:val="18"/>
                <w:szCs w:val="18"/>
              </w:rPr>
              <w:t>500 00000 – 500 99999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center"/>
              <w:rPr>
                <w:rFonts w:asciiTheme="minorHAnsi" w:hAnsiTheme="minorHAnsi" w:cs="Arial"/>
                <w:sz w:val="18"/>
                <w:szCs w:val="18"/>
              </w:rPr>
            </w:pPr>
            <w:r w:rsidRPr="00292C0B">
              <w:rPr>
                <w:rFonts w:asciiTheme="minorHAnsi" w:hAnsiTheme="minorHAnsi" w:cs="Arial"/>
                <w:sz w:val="18"/>
                <w:szCs w:val="18"/>
              </w:rPr>
              <w:t>2</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mediumKashida"/>
              <w:rPr>
                <w:rFonts w:asciiTheme="minorHAnsi" w:hAnsiTheme="minorHAnsi" w:cs="Arial"/>
                <w:sz w:val="18"/>
                <w:szCs w:val="18"/>
              </w:rPr>
            </w:pPr>
            <w:r w:rsidRPr="00292C0B">
              <w:rPr>
                <w:rFonts w:asciiTheme="minorHAnsi" w:hAnsiTheme="minorHAnsi" w:cs="Arial"/>
                <w:sz w:val="18"/>
                <w:szCs w:val="18"/>
              </w:rPr>
              <w:t>501 00000 – 501 99999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center"/>
              <w:rPr>
                <w:rFonts w:asciiTheme="minorHAnsi" w:hAnsiTheme="minorHAnsi" w:cs="Arial"/>
                <w:sz w:val="18"/>
                <w:szCs w:val="18"/>
              </w:rPr>
            </w:pPr>
            <w:r w:rsidRPr="00292C0B">
              <w:rPr>
                <w:rFonts w:asciiTheme="minorHAnsi" w:hAnsiTheme="minorHAnsi" w:cs="Arial"/>
                <w:sz w:val="18"/>
                <w:szCs w:val="18"/>
              </w:rPr>
              <w:t>3</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mediumKashida"/>
              <w:rPr>
                <w:rFonts w:asciiTheme="minorHAnsi" w:hAnsiTheme="minorHAnsi" w:cs="Arial"/>
                <w:sz w:val="18"/>
                <w:szCs w:val="18"/>
              </w:rPr>
            </w:pPr>
            <w:r w:rsidRPr="00292C0B">
              <w:rPr>
                <w:rFonts w:asciiTheme="minorHAnsi" w:hAnsiTheme="minorHAnsi" w:cs="Arial"/>
                <w:sz w:val="18"/>
                <w:szCs w:val="18"/>
              </w:rPr>
              <w:t>502 00000 – 502 99999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center"/>
              <w:rPr>
                <w:rFonts w:asciiTheme="minorHAnsi" w:hAnsiTheme="minorHAnsi" w:cs="Arial"/>
                <w:sz w:val="18"/>
                <w:szCs w:val="18"/>
              </w:rPr>
            </w:pPr>
            <w:r w:rsidRPr="00292C0B">
              <w:rPr>
                <w:rFonts w:asciiTheme="minorHAnsi" w:hAnsiTheme="minorHAnsi" w:cs="Arial"/>
                <w:sz w:val="18"/>
                <w:szCs w:val="18"/>
              </w:rPr>
              <w:t>4</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mediumKashida"/>
              <w:rPr>
                <w:rFonts w:asciiTheme="minorHAnsi" w:hAnsiTheme="minorHAnsi" w:cs="Arial"/>
                <w:sz w:val="18"/>
                <w:szCs w:val="18"/>
              </w:rPr>
            </w:pPr>
            <w:r w:rsidRPr="00292C0B">
              <w:rPr>
                <w:rFonts w:asciiTheme="minorHAnsi" w:hAnsiTheme="minorHAnsi" w:cs="Arial"/>
                <w:sz w:val="18"/>
                <w:szCs w:val="18"/>
              </w:rPr>
              <w:t>503 00000 – 503 99999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center"/>
              <w:rPr>
                <w:rFonts w:asciiTheme="minorHAnsi" w:hAnsiTheme="minorHAnsi" w:cs="Arial"/>
                <w:sz w:val="18"/>
                <w:szCs w:val="18"/>
              </w:rPr>
            </w:pPr>
            <w:r w:rsidRPr="00292C0B">
              <w:rPr>
                <w:rFonts w:asciiTheme="minorHAnsi" w:hAnsiTheme="minorHAnsi" w:cs="Arial"/>
                <w:sz w:val="18"/>
                <w:szCs w:val="18"/>
              </w:rPr>
              <w:t>5</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mediumKashida"/>
              <w:rPr>
                <w:rFonts w:asciiTheme="minorHAnsi" w:hAnsiTheme="minorHAnsi" w:cs="Arial"/>
                <w:sz w:val="18"/>
                <w:szCs w:val="18"/>
              </w:rPr>
            </w:pPr>
            <w:r w:rsidRPr="00292C0B">
              <w:rPr>
                <w:rFonts w:asciiTheme="minorHAnsi" w:hAnsiTheme="minorHAnsi" w:cs="Arial"/>
                <w:sz w:val="18"/>
                <w:szCs w:val="18"/>
              </w:rPr>
              <w:t>504 00000 – 504 99999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center"/>
              <w:rPr>
                <w:rFonts w:asciiTheme="minorHAnsi" w:hAnsiTheme="minorHAnsi" w:cs="Arial"/>
                <w:sz w:val="18"/>
                <w:szCs w:val="18"/>
              </w:rPr>
            </w:pPr>
            <w:r w:rsidRPr="00292C0B">
              <w:rPr>
                <w:rFonts w:asciiTheme="minorHAnsi" w:hAnsiTheme="minorHAnsi" w:cs="Arial"/>
                <w:sz w:val="18"/>
                <w:szCs w:val="18"/>
              </w:rPr>
              <w:t>6</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mediumKashida"/>
              <w:rPr>
                <w:rFonts w:asciiTheme="minorHAnsi" w:hAnsiTheme="minorHAnsi" w:cs="Arial"/>
                <w:sz w:val="18"/>
                <w:szCs w:val="18"/>
              </w:rPr>
            </w:pPr>
            <w:r w:rsidRPr="00292C0B">
              <w:rPr>
                <w:rFonts w:asciiTheme="minorHAnsi" w:hAnsiTheme="minorHAnsi" w:cs="Arial"/>
                <w:sz w:val="18"/>
                <w:szCs w:val="18"/>
              </w:rPr>
              <w:t>505 00000 – 505 99999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center"/>
              <w:rPr>
                <w:rFonts w:asciiTheme="minorHAnsi" w:hAnsiTheme="minorHAnsi" w:cs="Arial"/>
                <w:sz w:val="18"/>
                <w:szCs w:val="18"/>
              </w:rPr>
            </w:pPr>
            <w:r w:rsidRPr="00292C0B">
              <w:rPr>
                <w:rFonts w:asciiTheme="minorHAnsi" w:hAnsiTheme="minorHAnsi" w:cs="Arial"/>
                <w:sz w:val="18"/>
                <w:szCs w:val="18"/>
              </w:rPr>
              <w:t>7</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mediumKashida"/>
              <w:rPr>
                <w:rFonts w:asciiTheme="minorHAnsi" w:hAnsiTheme="minorHAnsi" w:cs="Arial"/>
                <w:sz w:val="18"/>
                <w:szCs w:val="18"/>
              </w:rPr>
            </w:pPr>
            <w:r w:rsidRPr="00292C0B">
              <w:rPr>
                <w:rFonts w:asciiTheme="minorHAnsi" w:hAnsiTheme="minorHAnsi" w:cs="Arial"/>
                <w:sz w:val="18"/>
                <w:szCs w:val="18"/>
              </w:rPr>
              <w:t xml:space="preserve">506 00000 – 506 99999 </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center"/>
              <w:rPr>
                <w:rFonts w:asciiTheme="minorHAnsi" w:hAnsiTheme="minorHAnsi" w:cs="Arial"/>
                <w:sz w:val="18"/>
                <w:szCs w:val="18"/>
              </w:rPr>
            </w:pPr>
            <w:r w:rsidRPr="00292C0B">
              <w:rPr>
                <w:rFonts w:asciiTheme="minorHAnsi" w:hAnsiTheme="minorHAnsi" w:cs="Arial"/>
                <w:sz w:val="18"/>
                <w:szCs w:val="18"/>
              </w:rPr>
              <w:t>8</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mediumKashida"/>
              <w:rPr>
                <w:rFonts w:asciiTheme="minorHAnsi" w:hAnsiTheme="minorHAnsi" w:cs="Arial"/>
                <w:sz w:val="18"/>
                <w:szCs w:val="18"/>
              </w:rPr>
            </w:pPr>
            <w:r w:rsidRPr="00292C0B">
              <w:rPr>
                <w:rFonts w:asciiTheme="minorHAnsi" w:hAnsiTheme="minorHAnsi" w:cs="Arial"/>
                <w:sz w:val="18"/>
                <w:szCs w:val="18"/>
              </w:rPr>
              <w:t>507 00000 – 507 99999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center"/>
              <w:rPr>
                <w:rFonts w:asciiTheme="minorHAnsi" w:hAnsiTheme="minorHAnsi" w:cs="Arial"/>
                <w:sz w:val="18"/>
                <w:szCs w:val="18"/>
              </w:rPr>
            </w:pPr>
            <w:r w:rsidRPr="00292C0B">
              <w:rPr>
                <w:rFonts w:asciiTheme="minorHAnsi" w:hAnsiTheme="minorHAnsi" w:cs="Arial"/>
                <w:sz w:val="18"/>
                <w:szCs w:val="18"/>
              </w:rPr>
              <w:t>9</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mediumKashida"/>
              <w:rPr>
                <w:rFonts w:asciiTheme="minorHAnsi" w:hAnsiTheme="minorHAnsi" w:cs="Arial"/>
                <w:sz w:val="18"/>
                <w:szCs w:val="18"/>
              </w:rPr>
            </w:pPr>
            <w:r w:rsidRPr="00292C0B">
              <w:rPr>
                <w:rFonts w:asciiTheme="minorHAnsi" w:hAnsiTheme="minorHAnsi" w:cs="Arial"/>
                <w:sz w:val="18"/>
                <w:szCs w:val="18"/>
              </w:rPr>
              <w:t>508 00000 – 508 99999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center"/>
              <w:rPr>
                <w:rFonts w:asciiTheme="minorHAnsi" w:hAnsiTheme="minorHAnsi" w:cs="Arial"/>
                <w:sz w:val="18"/>
                <w:szCs w:val="18"/>
              </w:rPr>
            </w:pPr>
            <w:r w:rsidRPr="00292C0B">
              <w:rPr>
                <w:rFonts w:asciiTheme="minorHAnsi" w:hAnsiTheme="minorHAnsi" w:cs="Arial"/>
                <w:sz w:val="18"/>
                <w:szCs w:val="18"/>
              </w:rPr>
              <w:t>10</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mediumKashida"/>
              <w:rPr>
                <w:rFonts w:asciiTheme="minorHAnsi" w:hAnsiTheme="minorHAnsi" w:cs="Arial"/>
                <w:sz w:val="18"/>
                <w:szCs w:val="18"/>
              </w:rPr>
            </w:pPr>
            <w:r w:rsidRPr="00292C0B">
              <w:rPr>
                <w:rFonts w:asciiTheme="minorHAnsi" w:hAnsiTheme="minorHAnsi" w:cs="Arial"/>
                <w:sz w:val="18"/>
                <w:szCs w:val="18"/>
              </w:rPr>
              <w:t>509 00000 – 509 99999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center"/>
              <w:rPr>
                <w:rFonts w:asciiTheme="minorHAnsi" w:hAnsiTheme="minorHAnsi" w:cs="Arial"/>
                <w:sz w:val="18"/>
                <w:szCs w:val="18"/>
              </w:rPr>
            </w:pPr>
            <w:r w:rsidRPr="00292C0B">
              <w:rPr>
                <w:rFonts w:asciiTheme="minorHAnsi" w:hAnsiTheme="minorHAnsi" w:cs="Arial"/>
                <w:sz w:val="18"/>
                <w:szCs w:val="18"/>
              </w:rPr>
              <w:t>11</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mediumKashida"/>
              <w:rPr>
                <w:rFonts w:asciiTheme="minorHAnsi" w:hAnsiTheme="minorHAnsi" w:cs="Arial"/>
                <w:sz w:val="18"/>
                <w:szCs w:val="18"/>
              </w:rPr>
            </w:pPr>
            <w:r w:rsidRPr="00292C0B">
              <w:rPr>
                <w:rFonts w:asciiTheme="minorHAnsi" w:hAnsiTheme="minorHAnsi" w:cs="Arial"/>
                <w:sz w:val="18"/>
                <w:szCs w:val="18"/>
              </w:rPr>
              <w:t>511 00000 – 511 99999</w:t>
            </w:r>
          </w:p>
        </w:tc>
      </w:tr>
      <w:tr w:rsidR="006275C1" w:rsidRPr="00292C0B" w:rsidTr="00292C0B">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center"/>
              <w:rPr>
                <w:rFonts w:asciiTheme="minorHAnsi" w:hAnsiTheme="minorHAnsi" w:cs="Arial"/>
                <w:sz w:val="18"/>
                <w:szCs w:val="18"/>
              </w:rPr>
            </w:pPr>
            <w:r w:rsidRPr="00292C0B">
              <w:rPr>
                <w:rFonts w:asciiTheme="minorHAnsi" w:hAnsiTheme="minorHAnsi" w:cs="Arial"/>
                <w:sz w:val="18"/>
                <w:szCs w:val="18"/>
              </w:rPr>
              <w:t>12</w:t>
            </w:r>
          </w:p>
        </w:tc>
        <w:tc>
          <w:tcPr>
            <w:tcW w:w="6982" w:type="dxa"/>
            <w:tcBorders>
              <w:top w:val="single" w:sz="4" w:space="0" w:color="auto"/>
              <w:left w:val="single" w:sz="4" w:space="0" w:color="auto"/>
              <w:bottom w:val="single" w:sz="4" w:space="0" w:color="auto"/>
              <w:right w:val="single" w:sz="4" w:space="0" w:color="auto"/>
            </w:tcBorders>
            <w:vAlign w:val="center"/>
            <w:hideMark/>
          </w:tcPr>
          <w:p w:rsidR="006275C1" w:rsidRPr="00292C0B" w:rsidRDefault="006275C1" w:rsidP="006275C1">
            <w:pPr>
              <w:tabs>
                <w:tab w:val="left" w:pos="720"/>
              </w:tabs>
              <w:spacing w:before="80" w:after="80" w:line="276" w:lineRule="auto"/>
              <w:jc w:val="mediumKashida"/>
              <w:rPr>
                <w:rFonts w:asciiTheme="minorHAnsi" w:hAnsiTheme="minorHAnsi" w:cs="Arial"/>
                <w:sz w:val="18"/>
                <w:szCs w:val="18"/>
              </w:rPr>
            </w:pPr>
            <w:r w:rsidRPr="00292C0B">
              <w:rPr>
                <w:rFonts w:asciiTheme="minorHAnsi" w:hAnsiTheme="minorHAnsi" w:cs="Arial"/>
                <w:sz w:val="18"/>
                <w:szCs w:val="18"/>
              </w:rPr>
              <w:t>550 00000 – 559 99999</w:t>
            </w:r>
          </w:p>
        </w:tc>
      </w:tr>
    </w:tbl>
    <w:p w:rsidR="006275C1" w:rsidRPr="006275C1" w:rsidRDefault="006275C1" w:rsidP="006275C1">
      <w:pPr>
        <w:rPr>
          <w:rFonts w:asciiTheme="minorHAnsi" w:hAnsiTheme="minorHAnsi" w:cs="Arial"/>
        </w:rPr>
      </w:pPr>
    </w:p>
    <w:p w:rsidR="006275C1" w:rsidRPr="00292C0B" w:rsidRDefault="006275C1" w:rsidP="006275C1">
      <w:r w:rsidRPr="006275C1">
        <w:rPr>
          <w:rFonts w:asciiTheme="minorHAnsi" w:hAnsiTheme="minorHAnsi" w:cs="Arial"/>
        </w:rPr>
        <w:t>The 3-digit f</w:t>
      </w:r>
      <w:r w:rsidRPr="00292C0B">
        <w:t>ixed network subscriber numbers (100-179), operated by Ministry of Communications, will remain unchanged.</w:t>
      </w:r>
    </w:p>
    <w:p w:rsidR="006275C1" w:rsidRPr="006275C1" w:rsidRDefault="006275C1" w:rsidP="00292C0B">
      <w:r w:rsidRPr="006275C1">
        <w:t>Contact:</w:t>
      </w:r>
    </w:p>
    <w:p w:rsidR="006275C1" w:rsidRPr="006275C1" w:rsidRDefault="006275C1" w:rsidP="00AB19D4">
      <w:pPr>
        <w:ind w:left="567" w:hanging="567"/>
        <w:jc w:val="left"/>
        <w:rPr>
          <w:rFonts w:asciiTheme="minorHAnsi" w:hAnsiTheme="minorHAnsi" w:cs="Arial"/>
        </w:rPr>
      </w:pPr>
      <w:r w:rsidRPr="006275C1">
        <w:rPr>
          <w:rFonts w:asciiTheme="minorHAnsi" w:hAnsiTheme="minorHAnsi" w:cs="Arial"/>
        </w:rPr>
        <w:tab/>
        <w:t>ISCC Kuwait</w:t>
      </w:r>
      <w:r w:rsidRPr="006275C1">
        <w:rPr>
          <w:rFonts w:asciiTheme="minorHAnsi" w:hAnsiTheme="minorHAnsi" w:cs="Arial"/>
        </w:rPr>
        <w:br/>
        <w:t>Ministry of Communications</w:t>
      </w:r>
      <w:r w:rsidRPr="006275C1">
        <w:rPr>
          <w:rFonts w:asciiTheme="minorHAnsi" w:hAnsiTheme="minorHAnsi" w:cs="Arial"/>
        </w:rPr>
        <w:br/>
        <w:t>P.O. Box 318</w:t>
      </w:r>
      <w:r w:rsidRPr="006275C1">
        <w:rPr>
          <w:rFonts w:asciiTheme="minorHAnsi" w:hAnsiTheme="minorHAnsi" w:cs="Arial"/>
        </w:rPr>
        <w:br/>
        <w:t>11111 SAFAT</w:t>
      </w:r>
      <w:r w:rsidRPr="006275C1">
        <w:rPr>
          <w:rFonts w:asciiTheme="minorHAnsi" w:hAnsiTheme="minorHAnsi" w:cs="Arial"/>
        </w:rPr>
        <w:br/>
        <w:t>Kuwait</w:t>
      </w:r>
      <w:r w:rsidRPr="006275C1">
        <w:rPr>
          <w:rFonts w:asciiTheme="minorHAnsi" w:hAnsiTheme="minorHAnsi" w:cs="Arial"/>
        </w:rPr>
        <w:br/>
        <w:t>Tel:</w:t>
      </w:r>
      <w:r w:rsidRPr="006275C1">
        <w:rPr>
          <w:rFonts w:asciiTheme="minorHAnsi" w:hAnsiTheme="minorHAnsi" w:cs="Arial"/>
        </w:rPr>
        <w:tab/>
        <w:t>+965 2241 1777</w:t>
      </w:r>
      <w:r w:rsidRPr="006275C1">
        <w:rPr>
          <w:rFonts w:asciiTheme="minorHAnsi" w:hAnsiTheme="minorHAnsi" w:cs="Arial"/>
        </w:rPr>
        <w:br/>
        <w:t>Fax:</w:t>
      </w:r>
      <w:r w:rsidRPr="006275C1">
        <w:rPr>
          <w:rFonts w:asciiTheme="minorHAnsi" w:hAnsiTheme="minorHAnsi" w:cs="Arial"/>
        </w:rPr>
        <w:tab/>
        <w:t>+965 2241 9815</w:t>
      </w:r>
      <w:r w:rsidRPr="006275C1">
        <w:rPr>
          <w:rFonts w:asciiTheme="minorHAnsi" w:hAnsiTheme="minorHAnsi" w:cs="Arial"/>
        </w:rPr>
        <w:br/>
        <w:t>E-mail</w:t>
      </w:r>
      <w:r w:rsidR="00AB19D4">
        <w:rPr>
          <w:rFonts w:asciiTheme="minorHAnsi" w:hAnsiTheme="minorHAnsi" w:cs="Arial"/>
        </w:rPr>
        <w:t>:</w:t>
      </w:r>
      <w:r w:rsidR="00AB19D4">
        <w:rPr>
          <w:rFonts w:asciiTheme="minorHAnsi" w:hAnsiTheme="minorHAnsi" w:cs="Arial"/>
        </w:rPr>
        <w:tab/>
      </w:r>
      <w:r w:rsidRPr="006275C1">
        <w:rPr>
          <w:rFonts w:asciiTheme="minorHAnsi" w:hAnsiTheme="minorHAnsi" w:cs="Arial"/>
        </w:rPr>
        <w:t>iscckuwait@gmail.com</w:t>
      </w:r>
      <w:r w:rsidRPr="006275C1">
        <w:rPr>
          <w:rFonts w:asciiTheme="minorHAnsi" w:hAnsiTheme="minorHAnsi" w:cs="Arial"/>
        </w:rPr>
        <w:br/>
        <w:t>URL:</w:t>
      </w:r>
      <w:r w:rsidRPr="006275C1">
        <w:rPr>
          <w:rFonts w:asciiTheme="minorHAnsi" w:hAnsiTheme="minorHAnsi" w:cs="Arial"/>
        </w:rPr>
        <w:tab/>
        <w:t>www.moc.kw</w:t>
      </w:r>
    </w:p>
    <w:p w:rsidR="00183D83" w:rsidRDefault="0018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b/>
          <w:bCs/>
          <w:szCs w:val="22"/>
        </w:rPr>
      </w:pPr>
      <w:bookmarkStart w:id="319" w:name="_Toc218929447"/>
      <w:r>
        <w:rPr>
          <w:rFonts w:asciiTheme="minorHAnsi" w:hAnsiTheme="minorHAnsi" w:cs="Calibri"/>
          <w:b/>
          <w:bCs/>
          <w:szCs w:val="22"/>
        </w:rPr>
        <w:br w:type="page"/>
      </w:r>
    </w:p>
    <w:p w:rsidR="006275C1" w:rsidRPr="006275C1" w:rsidRDefault="006275C1" w:rsidP="00292C0B">
      <w:pPr>
        <w:rPr>
          <w:rFonts w:asciiTheme="minorHAnsi" w:hAnsiTheme="minorHAnsi" w:cs="Calibri"/>
          <w:b/>
          <w:bCs/>
          <w:szCs w:val="22"/>
        </w:rPr>
      </w:pPr>
      <w:r w:rsidRPr="006275C1">
        <w:rPr>
          <w:rFonts w:asciiTheme="minorHAnsi" w:hAnsiTheme="minorHAnsi" w:cs="Calibri"/>
          <w:b/>
          <w:bCs/>
          <w:szCs w:val="22"/>
        </w:rPr>
        <w:lastRenderedPageBreak/>
        <w:t>Solomon Islands</w:t>
      </w:r>
      <w:r w:rsidR="00C74903">
        <w:rPr>
          <w:rFonts w:asciiTheme="minorHAnsi" w:hAnsiTheme="minorHAnsi" w:cs="Calibri"/>
          <w:b/>
          <w:bCs/>
          <w:szCs w:val="22"/>
        </w:rPr>
        <w:fldChar w:fldCharType="begin"/>
      </w:r>
      <w:r w:rsidR="00292C0B">
        <w:instrText xml:space="preserve"> TC "</w:instrText>
      </w:r>
      <w:bookmarkStart w:id="320" w:name="_Toc342912852"/>
      <w:r w:rsidR="00292C0B" w:rsidRPr="00485109">
        <w:rPr>
          <w:rFonts w:asciiTheme="minorHAnsi" w:hAnsiTheme="minorHAnsi" w:cs="Calibri"/>
          <w:b/>
          <w:bCs/>
          <w:szCs w:val="22"/>
        </w:rPr>
        <w:instrText>Solomon Islands</w:instrText>
      </w:r>
      <w:bookmarkEnd w:id="320"/>
      <w:r w:rsidR="00292C0B">
        <w:instrText xml:space="preserve">" \f C \l "1" </w:instrText>
      </w:r>
      <w:r w:rsidR="00C74903">
        <w:rPr>
          <w:rFonts w:asciiTheme="minorHAnsi" w:hAnsiTheme="minorHAnsi" w:cs="Calibri"/>
          <w:b/>
          <w:bCs/>
          <w:szCs w:val="22"/>
        </w:rPr>
        <w:fldChar w:fldCharType="end"/>
      </w:r>
      <w:r w:rsidRPr="006275C1">
        <w:rPr>
          <w:rFonts w:asciiTheme="minorHAnsi" w:hAnsiTheme="minorHAnsi" w:cs="Calibri"/>
          <w:b/>
          <w:bCs/>
          <w:szCs w:val="22"/>
        </w:rPr>
        <w:t xml:space="preserve"> (country code +677)</w:t>
      </w:r>
    </w:p>
    <w:p w:rsidR="006275C1" w:rsidRPr="006275C1" w:rsidRDefault="006275C1" w:rsidP="00292C0B">
      <w:pPr>
        <w:spacing w:before="0"/>
        <w:rPr>
          <w:rFonts w:asciiTheme="minorHAnsi" w:hAnsiTheme="minorHAnsi" w:cs="Calibri"/>
          <w:bCs/>
          <w:szCs w:val="22"/>
        </w:rPr>
      </w:pPr>
      <w:r w:rsidRPr="006275C1">
        <w:rPr>
          <w:rFonts w:asciiTheme="minorHAnsi" w:hAnsiTheme="minorHAnsi" w:cs="Calibri"/>
          <w:bCs/>
          <w:szCs w:val="22"/>
        </w:rPr>
        <w:t>Communication of 2.XI.2012:</w:t>
      </w:r>
    </w:p>
    <w:bookmarkEnd w:id="319"/>
    <w:p w:rsidR="006275C1" w:rsidRPr="006275C1" w:rsidRDefault="006275C1" w:rsidP="006275C1">
      <w:pPr>
        <w:rPr>
          <w:rFonts w:asciiTheme="minorHAnsi" w:hAnsiTheme="minorHAnsi" w:cs="Calibri"/>
          <w:szCs w:val="22"/>
        </w:rPr>
      </w:pPr>
      <w:r w:rsidRPr="006275C1">
        <w:rPr>
          <w:rFonts w:asciiTheme="minorHAnsi" w:hAnsiTheme="minorHAnsi" w:cs="Calibri"/>
          <w:szCs w:val="22"/>
        </w:rPr>
        <w:t>The</w:t>
      </w:r>
      <w:r w:rsidRPr="006275C1">
        <w:rPr>
          <w:rFonts w:asciiTheme="minorHAnsi" w:hAnsiTheme="minorHAnsi" w:cs="Calibri"/>
          <w:i/>
          <w:iCs/>
          <w:szCs w:val="22"/>
        </w:rPr>
        <w:t xml:space="preserve"> Telecommunications Commission (TCSI)</w:t>
      </w:r>
      <w:r w:rsidRPr="006275C1">
        <w:rPr>
          <w:rFonts w:asciiTheme="minorHAnsi" w:hAnsiTheme="minorHAnsi" w:cs="Calibri"/>
          <w:szCs w:val="22"/>
        </w:rPr>
        <w:t>, Honiara</w:t>
      </w:r>
      <w:r w:rsidR="00C74903">
        <w:rPr>
          <w:rFonts w:asciiTheme="minorHAnsi" w:hAnsiTheme="minorHAnsi" w:cs="Calibri"/>
          <w:szCs w:val="22"/>
        </w:rPr>
        <w:fldChar w:fldCharType="begin"/>
      </w:r>
      <w:r w:rsidR="00292C0B">
        <w:instrText xml:space="preserve"> TC "</w:instrText>
      </w:r>
      <w:bookmarkStart w:id="321" w:name="_Toc342912853"/>
      <w:r w:rsidR="00292C0B" w:rsidRPr="001869AB">
        <w:rPr>
          <w:rFonts w:asciiTheme="minorHAnsi" w:hAnsiTheme="minorHAnsi" w:cs="Calibri"/>
          <w:i/>
          <w:iCs/>
          <w:szCs w:val="22"/>
        </w:rPr>
        <w:instrText>Telecommunications Commission (TCSI)</w:instrText>
      </w:r>
      <w:r w:rsidR="00292C0B" w:rsidRPr="001869AB">
        <w:rPr>
          <w:rFonts w:asciiTheme="minorHAnsi" w:hAnsiTheme="minorHAnsi" w:cs="Calibri"/>
          <w:szCs w:val="22"/>
        </w:rPr>
        <w:instrText>, Honiara</w:instrText>
      </w:r>
      <w:bookmarkEnd w:id="321"/>
      <w:r w:rsidR="00292C0B">
        <w:instrText xml:space="preserve">" \f C \l "1" </w:instrText>
      </w:r>
      <w:r w:rsidR="00C74903">
        <w:rPr>
          <w:rFonts w:asciiTheme="minorHAnsi" w:hAnsiTheme="minorHAnsi" w:cs="Calibri"/>
          <w:szCs w:val="22"/>
        </w:rPr>
        <w:fldChar w:fldCharType="end"/>
      </w:r>
      <w:r w:rsidRPr="006275C1">
        <w:rPr>
          <w:rFonts w:asciiTheme="minorHAnsi" w:hAnsiTheme="minorHAnsi" w:cs="Calibri"/>
          <w:szCs w:val="22"/>
        </w:rPr>
        <w:t>, announces the opening of an additional seven-digit GSM Prepaid number range for Honiara and other Provinces in Solomon Islands.</w:t>
      </w:r>
    </w:p>
    <w:p w:rsidR="006275C1" w:rsidRPr="006275C1" w:rsidRDefault="006275C1" w:rsidP="006275C1">
      <w:pPr>
        <w:rPr>
          <w:rFonts w:asciiTheme="minorHAnsi" w:hAnsiTheme="minorHAnsi" w:cs="Calibri"/>
          <w:szCs w:val="22"/>
        </w:rPr>
      </w:pPr>
      <w:r w:rsidRPr="006275C1">
        <w:rPr>
          <w:rFonts w:asciiTheme="minorHAnsi" w:hAnsiTheme="minorHAnsi" w:cs="Calibri"/>
          <w:szCs w:val="22"/>
        </w:rPr>
        <w:t>GSM service – Solomon Telekom Company Limited</w:t>
      </w:r>
    </w:p>
    <w:p w:rsidR="006275C1" w:rsidRPr="006275C1" w:rsidRDefault="006275C1" w:rsidP="006275C1">
      <w:pPr>
        <w:rPr>
          <w:rFonts w:asciiTheme="minorHAnsi" w:hAnsiTheme="minorHAnsi" w:cs="Calibri"/>
          <w:szCs w:val="22"/>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83"/>
        <w:gridCol w:w="1245"/>
        <w:gridCol w:w="1124"/>
        <w:gridCol w:w="2410"/>
        <w:gridCol w:w="2410"/>
      </w:tblGrid>
      <w:tr w:rsidR="006275C1" w:rsidRPr="006275C1" w:rsidTr="00292C0B">
        <w:trPr>
          <w:trHeight w:val="566"/>
          <w:tblHeader/>
          <w:jc w:val="center"/>
        </w:trPr>
        <w:tc>
          <w:tcPr>
            <w:tcW w:w="2165" w:type="dxa"/>
            <w:tcBorders>
              <w:bottom w:val="nil"/>
            </w:tcBorders>
            <w:vAlign w:val="center"/>
          </w:tcPr>
          <w:p w:rsidR="006275C1" w:rsidRPr="006275C1" w:rsidRDefault="006275C1" w:rsidP="006275C1">
            <w:pPr>
              <w:pStyle w:val="Tablehead"/>
              <w:keepNext w:val="0"/>
              <w:rPr>
                <w:rFonts w:asciiTheme="minorHAnsi" w:hAnsiTheme="minorHAnsi" w:cs="Calibri"/>
                <w:b w:val="0"/>
                <w:bCs w:val="0"/>
                <w:i w:val="0"/>
                <w:iCs/>
              </w:rPr>
            </w:pPr>
            <w:r w:rsidRPr="006275C1">
              <w:rPr>
                <w:rFonts w:asciiTheme="minorHAnsi" w:hAnsiTheme="minorHAnsi" w:cs="Calibri"/>
                <w:b w:val="0"/>
                <w:iCs/>
              </w:rPr>
              <w:t>(1)</w:t>
            </w:r>
          </w:p>
        </w:tc>
        <w:tc>
          <w:tcPr>
            <w:tcW w:w="2694" w:type="dxa"/>
            <w:gridSpan w:val="2"/>
            <w:tcBorders>
              <w:bottom w:val="nil"/>
            </w:tcBorders>
            <w:vAlign w:val="center"/>
          </w:tcPr>
          <w:p w:rsidR="006275C1" w:rsidRPr="006275C1" w:rsidRDefault="006275C1" w:rsidP="006275C1">
            <w:pPr>
              <w:pStyle w:val="Tablehead"/>
              <w:keepNext w:val="0"/>
              <w:rPr>
                <w:rFonts w:asciiTheme="minorHAnsi" w:hAnsiTheme="minorHAnsi" w:cs="Calibri"/>
                <w:b w:val="0"/>
                <w:bCs w:val="0"/>
                <w:i w:val="0"/>
                <w:iCs/>
              </w:rPr>
            </w:pPr>
            <w:r w:rsidRPr="006275C1">
              <w:rPr>
                <w:rFonts w:asciiTheme="minorHAnsi" w:hAnsiTheme="minorHAnsi" w:cs="Calibri"/>
                <w:b w:val="0"/>
                <w:iCs/>
              </w:rPr>
              <w:t>(2)</w:t>
            </w:r>
          </w:p>
        </w:tc>
        <w:tc>
          <w:tcPr>
            <w:tcW w:w="2783" w:type="dxa"/>
            <w:tcBorders>
              <w:bottom w:val="nil"/>
            </w:tcBorders>
            <w:vAlign w:val="center"/>
          </w:tcPr>
          <w:p w:rsidR="006275C1" w:rsidRPr="006275C1" w:rsidRDefault="006275C1" w:rsidP="006275C1">
            <w:pPr>
              <w:pStyle w:val="Tablehead"/>
              <w:keepNext w:val="0"/>
              <w:rPr>
                <w:rFonts w:asciiTheme="minorHAnsi" w:hAnsiTheme="minorHAnsi" w:cs="Calibri"/>
                <w:b w:val="0"/>
                <w:bCs w:val="0"/>
                <w:i w:val="0"/>
                <w:iCs/>
              </w:rPr>
            </w:pPr>
            <w:r w:rsidRPr="006275C1">
              <w:rPr>
                <w:rFonts w:asciiTheme="minorHAnsi" w:hAnsiTheme="minorHAnsi" w:cs="Calibri"/>
                <w:b w:val="0"/>
                <w:iCs/>
              </w:rPr>
              <w:t>(3)</w:t>
            </w:r>
          </w:p>
        </w:tc>
        <w:tc>
          <w:tcPr>
            <w:tcW w:w="2783" w:type="dxa"/>
            <w:tcBorders>
              <w:bottom w:val="nil"/>
            </w:tcBorders>
            <w:vAlign w:val="center"/>
          </w:tcPr>
          <w:p w:rsidR="006275C1" w:rsidRPr="006275C1" w:rsidRDefault="006275C1" w:rsidP="006275C1">
            <w:pPr>
              <w:pStyle w:val="Tablehead"/>
              <w:keepNext w:val="0"/>
              <w:rPr>
                <w:rFonts w:asciiTheme="minorHAnsi" w:hAnsiTheme="minorHAnsi" w:cs="Calibri"/>
                <w:b w:val="0"/>
                <w:bCs w:val="0"/>
                <w:i w:val="0"/>
                <w:iCs/>
              </w:rPr>
            </w:pPr>
            <w:r w:rsidRPr="006275C1">
              <w:rPr>
                <w:rFonts w:asciiTheme="minorHAnsi" w:hAnsiTheme="minorHAnsi" w:cs="Calibri"/>
                <w:b w:val="0"/>
                <w:iCs/>
              </w:rPr>
              <w:t>(4)</w:t>
            </w:r>
          </w:p>
        </w:tc>
      </w:tr>
      <w:tr w:rsidR="006275C1" w:rsidRPr="006275C1" w:rsidTr="00292C0B">
        <w:trPr>
          <w:trHeight w:val="20"/>
          <w:tblHeader/>
          <w:jc w:val="center"/>
        </w:trPr>
        <w:tc>
          <w:tcPr>
            <w:tcW w:w="2165" w:type="dxa"/>
            <w:vMerge w:val="restart"/>
            <w:tcBorders>
              <w:top w:val="nil"/>
            </w:tcBorders>
            <w:vAlign w:val="center"/>
          </w:tcPr>
          <w:p w:rsidR="006275C1" w:rsidRPr="006275C1" w:rsidRDefault="006275C1" w:rsidP="006275C1">
            <w:pPr>
              <w:pStyle w:val="Tablehead"/>
              <w:keepNext w:val="0"/>
              <w:rPr>
                <w:rFonts w:asciiTheme="minorHAnsi" w:hAnsiTheme="minorHAnsi" w:cs="Calibri"/>
                <w:b w:val="0"/>
                <w:bCs w:val="0"/>
                <w:i w:val="0"/>
                <w:iCs/>
              </w:rPr>
            </w:pPr>
            <w:r w:rsidRPr="006275C1">
              <w:rPr>
                <w:rFonts w:asciiTheme="minorHAnsi" w:hAnsiTheme="minorHAnsi" w:cs="Calibri"/>
                <w:b w:val="0"/>
                <w:iCs/>
              </w:rPr>
              <w:t xml:space="preserve">NDC (National Destination Code) </w:t>
            </w:r>
            <w:r w:rsidRPr="006275C1">
              <w:rPr>
                <w:rFonts w:asciiTheme="minorHAnsi" w:hAnsiTheme="minorHAnsi" w:cs="Calibri"/>
                <w:b w:val="0"/>
                <w:iCs/>
                <w:color w:val="000000"/>
              </w:rPr>
              <w:t>or leading digits of N(S)N (National (Significant) Number)</w:t>
            </w:r>
          </w:p>
        </w:tc>
        <w:tc>
          <w:tcPr>
            <w:tcW w:w="2694" w:type="dxa"/>
            <w:gridSpan w:val="2"/>
            <w:tcBorders>
              <w:top w:val="nil"/>
            </w:tcBorders>
            <w:vAlign w:val="center"/>
          </w:tcPr>
          <w:p w:rsidR="006275C1" w:rsidRPr="006275C1" w:rsidRDefault="006275C1" w:rsidP="00292C0B">
            <w:pPr>
              <w:pStyle w:val="Tablehead"/>
              <w:keepNext w:val="0"/>
              <w:rPr>
                <w:rFonts w:asciiTheme="minorHAnsi" w:hAnsiTheme="minorHAnsi" w:cs="Calibri"/>
                <w:b w:val="0"/>
                <w:bCs w:val="0"/>
                <w:i w:val="0"/>
                <w:iCs/>
              </w:rPr>
            </w:pPr>
            <w:r w:rsidRPr="006275C1">
              <w:rPr>
                <w:rFonts w:asciiTheme="minorHAnsi" w:hAnsiTheme="minorHAnsi" w:cs="Calibri"/>
                <w:b w:val="0"/>
                <w:iCs/>
              </w:rPr>
              <w:t xml:space="preserve">N(S)N </w:t>
            </w:r>
            <w:r w:rsidRPr="006275C1">
              <w:rPr>
                <w:rFonts w:asciiTheme="minorHAnsi" w:hAnsiTheme="minorHAnsi" w:cs="Calibri"/>
                <w:b w:val="0"/>
                <w:iCs/>
                <w:color w:val="000000"/>
              </w:rPr>
              <w:t>number length</w:t>
            </w:r>
          </w:p>
        </w:tc>
        <w:tc>
          <w:tcPr>
            <w:tcW w:w="2783" w:type="dxa"/>
            <w:vMerge w:val="restart"/>
            <w:tcBorders>
              <w:top w:val="nil"/>
            </w:tcBorders>
            <w:vAlign w:val="center"/>
          </w:tcPr>
          <w:p w:rsidR="006275C1" w:rsidRPr="006275C1" w:rsidRDefault="006275C1" w:rsidP="006275C1">
            <w:pPr>
              <w:pStyle w:val="Tablehead"/>
              <w:keepNext w:val="0"/>
              <w:rPr>
                <w:rFonts w:asciiTheme="minorHAnsi" w:hAnsiTheme="minorHAnsi" w:cs="Calibri"/>
                <w:b w:val="0"/>
                <w:bCs w:val="0"/>
                <w:i w:val="0"/>
                <w:iCs/>
              </w:rPr>
            </w:pPr>
            <w:r w:rsidRPr="006275C1">
              <w:rPr>
                <w:rFonts w:asciiTheme="minorHAnsi" w:hAnsiTheme="minorHAnsi" w:cs="Calibri"/>
                <w:b w:val="0"/>
                <w:iCs/>
                <w:color w:val="000000"/>
              </w:rPr>
              <w:t>Usage of E.164 number</w:t>
            </w:r>
          </w:p>
        </w:tc>
        <w:tc>
          <w:tcPr>
            <w:tcW w:w="2783" w:type="dxa"/>
            <w:vMerge w:val="restart"/>
            <w:tcBorders>
              <w:top w:val="nil"/>
            </w:tcBorders>
            <w:vAlign w:val="center"/>
          </w:tcPr>
          <w:p w:rsidR="006275C1" w:rsidRPr="006275C1" w:rsidRDefault="006275C1" w:rsidP="006275C1">
            <w:pPr>
              <w:pStyle w:val="Tablehead"/>
              <w:keepNext w:val="0"/>
              <w:rPr>
                <w:rFonts w:asciiTheme="minorHAnsi" w:hAnsiTheme="minorHAnsi" w:cs="Calibri"/>
                <w:b w:val="0"/>
                <w:bCs w:val="0"/>
                <w:i w:val="0"/>
                <w:iCs/>
              </w:rPr>
            </w:pPr>
            <w:r w:rsidRPr="006275C1">
              <w:rPr>
                <w:rFonts w:asciiTheme="minorHAnsi" w:hAnsiTheme="minorHAnsi" w:cs="Calibri"/>
                <w:b w:val="0"/>
                <w:iCs/>
                <w:color w:val="000000"/>
              </w:rPr>
              <w:t>Additional information</w:t>
            </w:r>
          </w:p>
        </w:tc>
      </w:tr>
      <w:tr w:rsidR="006275C1" w:rsidRPr="006275C1" w:rsidTr="00292C0B">
        <w:trPr>
          <w:trHeight w:val="601"/>
          <w:tblHeader/>
          <w:jc w:val="center"/>
        </w:trPr>
        <w:tc>
          <w:tcPr>
            <w:tcW w:w="2165" w:type="dxa"/>
            <w:vMerge/>
            <w:vAlign w:val="center"/>
          </w:tcPr>
          <w:p w:rsidR="006275C1" w:rsidRPr="006275C1" w:rsidRDefault="006275C1" w:rsidP="006275C1">
            <w:pPr>
              <w:pStyle w:val="Tablehead"/>
              <w:keepNext w:val="0"/>
              <w:rPr>
                <w:rFonts w:asciiTheme="minorHAnsi" w:hAnsiTheme="minorHAnsi" w:cs="Calibri"/>
                <w:b w:val="0"/>
                <w:bCs w:val="0"/>
                <w:i w:val="0"/>
                <w:iCs/>
                <w:color w:val="000000"/>
              </w:rPr>
            </w:pPr>
          </w:p>
        </w:tc>
        <w:tc>
          <w:tcPr>
            <w:tcW w:w="1418" w:type="dxa"/>
            <w:vAlign w:val="center"/>
          </w:tcPr>
          <w:p w:rsidR="006275C1" w:rsidRPr="006275C1" w:rsidRDefault="006275C1" w:rsidP="00292C0B">
            <w:pPr>
              <w:pStyle w:val="Tablehead"/>
              <w:keepNext w:val="0"/>
              <w:rPr>
                <w:rFonts w:asciiTheme="minorHAnsi" w:hAnsiTheme="minorHAnsi" w:cs="Calibri"/>
                <w:b w:val="0"/>
                <w:i w:val="0"/>
                <w:iCs/>
                <w:color w:val="000000"/>
              </w:rPr>
            </w:pPr>
            <w:r w:rsidRPr="006275C1">
              <w:rPr>
                <w:rFonts w:asciiTheme="minorHAnsi" w:hAnsiTheme="minorHAnsi" w:cs="Calibri"/>
                <w:b w:val="0"/>
                <w:iCs/>
              </w:rPr>
              <w:t>Maximum length</w:t>
            </w:r>
          </w:p>
        </w:tc>
        <w:tc>
          <w:tcPr>
            <w:tcW w:w="1276" w:type="dxa"/>
            <w:vAlign w:val="center"/>
          </w:tcPr>
          <w:p w:rsidR="006275C1" w:rsidRPr="006275C1" w:rsidRDefault="006275C1" w:rsidP="00292C0B">
            <w:pPr>
              <w:pStyle w:val="Tablehead"/>
              <w:keepNext w:val="0"/>
              <w:rPr>
                <w:rFonts w:asciiTheme="minorHAnsi" w:hAnsiTheme="minorHAnsi" w:cs="Calibri"/>
                <w:b w:val="0"/>
                <w:i w:val="0"/>
                <w:iCs/>
                <w:color w:val="000000"/>
              </w:rPr>
            </w:pPr>
            <w:r w:rsidRPr="006275C1">
              <w:rPr>
                <w:rFonts w:asciiTheme="minorHAnsi" w:hAnsiTheme="minorHAnsi" w:cs="Calibri"/>
                <w:b w:val="0"/>
                <w:iCs/>
                <w:color w:val="000000"/>
              </w:rPr>
              <w:t>Minimum length</w:t>
            </w:r>
          </w:p>
        </w:tc>
        <w:tc>
          <w:tcPr>
            <w:tcW w:w="2783" w:type="dxa"/>
            <w:vMerge/>
            <w:vAlign w:val="center"/>
          </w:tcPr>
          <w:p w:rsidR="006275C1" w:rsidRPr="006275C1" w:rsidRDefault="006275C1" w:rsidP="006275C1">
            <w:pPr>
              <w:pStyle w:val="Tablehead"/>
              <w:keepNext w:val="0"/>
              <w:rPr>
                <w:rFonts w:asciiTheme="minorHAnsi" w:hAnsiTheme="minorHAnsi" w:cs="Calibri"/>
                <w:i w:val="0"/>
                <w:iCs/>
                <w:color w:val="000000"/>
              </w:rPr>
            </w:pPr>
          </w:p>
        </w:tc>
        <w:tc>
          <w:tcPr>
            <w:tcW w:w="2783" w:type="dxa"/>
            <w:vMerge/>
            <w:vAlign w:val="center"/>
          </w:tcPr>
          <w:p w:rsidR="006275C1" w:rsidRPr="006275C1" w:rsidRDefault="006275C1" w:rsidP="006275C1">
            <w:pPr>
              <w:pStyle w:val="Tablehead"/>
              <w:keepNext w:val="0"/>
              <w:rPr>
                <w:rFonts w:asciiTheme="minorHAnsi" w:hAnsiTheme="minorHAnsi" w:cs="Calibri"/>
                <w:i w:val="0"/>
                <w:iCs/>
                <w:color w:val="000000"/>
              </w:rPr>
            </w:pPr>
          </w:p>
        </w:tc>
      </w:tr>
      <w:tr w:rsidR="006275C1" w:rsidRPr="006275C1" w:rsidTr="00292C0B">
        <w:trPr>
          <w:trHeight w:val="20"/>
          <w:tblHeader/>
          <w:jc w:val="center"/>
        </w:trPr>
        <w:tc>
          <w:tcPr>
            <w:tcW w:w="2165" w:type="dxa"/>
          </w:tcPr>
          <w:p w:rsidR="006275C1" w:rsidRPr="00292C0B" w:rsidRDefault="006275C1" w:rsidP="006275C1">
            <w:pPr>
              <w:pStyle w:val="Tabletext"/>
              <w:jc w:val="center"/>
              <w:rPr>
                <w:rFonts w:asciiTheme="minorHAnsi" w:hAnsiTheme="minorHAnsi" w:cs="Calibri"/>
                <w:b w:val="0"/>
              </w:rPr>
            </w:pPr>
            <w:r w:rsidRPr="00292C0B">
              <w:rPr>
                <w:rFonts w:asciiTheme="minorHAnsi" w:hAnsiTheme="minorHAnsi" w:cs="Calibri"/>
                <w:b w:val="0"/>
              </w:rPr>
              <w:t>77 10000 – 77 19999</w:t>
            </w:r>
          </w:p>
        </w:tc>
        <w:tc>
          <w:tcPr>
            <w:tcW w:w="1418" w:type="dxa"/>
          </w:tcPr>
          <w:p w:rsidR="006275C1" w:rsidRPr="00292C0B" w:rsidRDefault="006275C1" w:rsidP="006275C1">
            <w:pPr>
              <w:pStyle w:val="Tabletext"/>
              <w:jc w:val="center"/>
              <w:rPr>
                <w:rFonts w:asciiTheme="minorHAnsi" w:hAnsiTheme="minorHAnsi" w:cs="Calibri"/>
                <w:b w:val="0"/>
              </w:rPr>
            </w:pPr>
            <w:r w:rsidRPr="00292C0B">
              <w:rPr>
                <w:rFonts w:asciiTheme="minorHAnsi" w:hAnsiTheme="minorHAnsi" w:cs="Calibri"/>
                <w:b w:val="0"/>
              </w:rPr>
              <w:t>7</w:t>
            </w:r>
          </w:p>
        </w:tc>
        <w:tc>
          <w:tcPr>
            <w:tcW w:w="1276" w:type="dxa"/>
          </w:tcPr>
          <w:p w:rsidR="006275C1" w:rsidRPr="00292C0B" w:rsidRDefault="006275C1" w:rsidP="006275C1">
            <w:pPr>
              <w:pStyle w:val="Tabletext"/>
              <w:jc w:val="center"/>
              <w:rPr>
                <w:rFonts w:asciiTheme="minorHAnsi" w:hAnsiTheme="minorHAnsi" w:cs="Calibri"/>
                <w:b w:val="0"/>
              </w:rPr>
            </w:pPr>
            <w:r w:rsidRPr="00292C0B">
              <w:rPr>
                <w:rFonts w:asciiTheme="minorHAnsi" w:hAnsiTheme="minorHAnsi" w:cs="Calibri"/>
                <w:b w:val="0"/>
              </w:rPr>
              <w:t>7</w:t>
            </w:r>
          </w:p>
        </w:tc>
        <w:tc>
          <w:tcPr>
            <w:tcW w:w="2783" w:type="dxa"/>
          </w:tcPr>
          <w:p w:rsidR="006275C1" w:rsidRPr="00292C0B" w:rsidRDefault="006275C1" w:rsidP="006275C1">
            <w:pPr>
              <w:pStyle w:val="Tabletext"/>
              <w:rPr>
                <w:rFonts w:asciiTheme="minorHAnsi" w:hAnsiTheme="minorHAnsi" w:cs="Calibri"/>
                <w:b w:val="0"/>
              </w:rPr>
            </w:pPr>
            <w:r w:rsidRPr="00292C0B">
              <w:rPr>
                <w:rFonts w:asciiTheme="minorHAnsi" w:hAnsiTheme="minorHAnsi" w:cs="Calibri"/>
                <w:b w:val="0"/>
              </w:rPr>
              <w:t>Non-geographic number –digital prepaid mobile GSM.</w:t>
            </w:r>
          </w:p>
          <w:p w:rsidR="006275C1" w:rsidRPr="00292C0B" w:rsidRDefault="006275C1" w:rsidP="006275C1">
            <w:pPr>
              <w:pStyle w:val="Tabletext"/>
              <w:rPr>
                <w:rFonts w:asciiTheme="minorHAnsi" w:hAnsiTheme="minorHAnsi" w:cs="Calibri"/>
                <w:b w:val="0"/>
              </w:rPr>
            </w:pPr>
            <w:r w:rsidRPr="00292C0B">
              <w:rPr>
                <w:rFonts w:asciiTheme="minorHAnsi" w:hAnsiTheme="minorHAnsi" w:cs="Calibri"/>
                <w:b w:val="0"/>
              </w:rPr>
              <w:t>Operator – Honiara and other Provinces</w:t>
            </w:r>
          </w:p>
        </w:tc>
        <w:tc>
          <w:tcPr>
            <w:tcW w:w="2783" w:type="dxa"/>
          </w:tcPr>
          <w:p w:rsidR="006275C1" w:rsidRPr="00292C0B" w:rsidRDefault="006275C1" w:rsidP="006275C1">
            <w:pPr>
              <w:pStyle w:val="Tabletext"/>
              <w:jc w:val="center"/>
              <w:rPr>
                <w:rFonts w:asciiTheme="minorHAnsi" w:hAnsiTheme="minorHAnsi" w:cs="Calibri"/>
                <w:b w:val="0"/>
              </w:rPr>
            </w:pPr>
            <w:r w:rsidRPr="00292C0B">
              <w:rPr>
                <w:rFonts w:asciiTheme="minorHAnsi" w:hAnsiTheme="minorHAnsi" w:cs="Calibri"/>
                <w:b w:val="0"/>
              </w:rPr>
              <w:t xml:space="preserve">Solomon Telekom </w:t>
            </w:r>
            <w:r w:rsidR="00AB19D4">
              <w:rPr>
                <w:rFonts w:asciiTheme="minorHAnsi" w:hAnsiTheme="minorHAnsi" w:cs="Calibri"/>
                <w:b w:val="0"/>
              </w:rPr>
              <w:br/>
              <w:t>Company Limited</w:t>
            </w:r>
          </w:p>
        </w:tc>
      </w:tr>
    </w:tbl>
    <w:p w:rsidR="006275C1" w:rsidRPr="006275C1" w:rsidRDefault="006275C1" w:rsidP="00292C0B"/>
    <w:p w:rsidR="006275C1" w:rsidRPr="006275C1" w:rsidRDefault="006275C1" w:rsidP="00292C0B">
      <w:r w:rsidRPr="006275C1">
        <w:t>Test number: + 677 77 10000</w:t>
      </w:r>
    </w:p>
    <w:p w:rsidR="006275C1" w:rsidRPr="006275C1" w:rsidRDefault="006275C1" w:rsidP="00292C0B">
      <w:r w:rsidRPr="006275C1">
        <w:t>All Administrations and recognized operating agencies (ROAs) are requested to ensure access to these new number ranges.</w:t>
      </w:r>
    </w:p>
    <w:p w:rsidR="006275C1" w:rsidRPr="006275C1" w:rsidRDefault="006275C1" w:rsidP="006275C1">
      <w:pPr>
        <w:rPr>
          <w:rFonts w:asciiTheme="minorHAnsi" w:hAnsiTheme="minorHAnsi" w:cs="Calibri"/>
          <w:szCs w:val="22"/>
        </w:rPr>
      </w:pPr>
      <w:r w:rsidRPr="006275C1">
        <w:rPr>
          <w:rFonts w:asciiTheme="minorHAnsi" w:hAnsiTheme="minorHAnsi" w:cs="Calibri"/>
          <w:szCs w:val="22"/>
        </w:rPr>
        <w:t>Contacts:</w:t>
      </w:r>
    </w:p>
    <w:p w:rsidR="006275C1" w:rsidRPr="006275C1" w:rsidRDefault="006275C1" w:rsidP="00292C0B">
      <w:r w:rsidRPr="006275C1">
        <w:t>Administrative questions:</w:t>
      </w:r>
    </w:p>
    <w:tbl>
      <w:tblPr>
        <w:tblW w:w="0" w:type="auto"/>
        <w:tblInd w:w="142" w:type="dxa"/>
        <w:tblLayout w:type="fixed"/>
        <w:tblCellMar>
          <w:left w:w="0" w:type="dxa"/>
          <w:right w:w="0" w:type="dxa"/>
        </w:tblCellMar>
        <w:tblLook w:val="0000"/>
      </w:tblPr>
      <w:tblGrid>
        <w:gridCol w:w="4904"/>
        <w:gridCol w:w="4771"/>
      </w:tblGrid>
      <w:tr w:rsidR="006275C1" w:rsidRPr="006275C1" w:rsidTr="006275C1">
        <w:trPr>
          <w:cantSplit/>
        </w:trPr>
        <w:tc>
          <w:tcPr>
            <w:tcW w:w="4904" w:type="dxa"/>
          </w:tcPr>
          <w:p w:rsidR="006275C1" w:rsidRPr="006275C1" w:rsidRDefault="006275C1" w:rsidP="00292C0B">
            <w:pPr>
              <w:tabs>
                <w:tab w:val="clear" w:pos="1276"/>
                <w:tab w:val="left" w:pos="810"/>
              </w:tabs>
              <w:jc w:val="left"/>
              <w:rPr>
                <w:rFonts w:asciiTheme="minorHAnsi" w:hAnsiTheme="minorHAnsi" w:cs="Calibri"/>
                <w:szCs w:val="22"/>
              </w:rPr>
            </w:pPr>
            <w:r w:rsidRPr="006275C1">
              <w:rPr>
                <w:rFonts w:asciiTheme="minorHAnsi" w:hAnsiTheme="minorHAnsi" w:cs="Calibri"/>
                <w:szCs w:val="22"/>
              </w:rPr>
              <w:t>Telecommunications Commissioner</w:t>
            </w:r>
            <w:r w:rsidR="00292C0B">
              <w:rPr>
                <w:rFonts w:asciiTheme="minorHAnsi" w:hAnsiTheme="minorHAnsi" w:cs="Calibri"/>
                <w:szCs w:val="22"/>
              </w:rPr>
              <w:br/>
            </w:r>
            <w:r w:rsidRPr="006275C1">
              <w:rPr>
                <w:rFonts w:asciiTheme="minorHAnsi" w:hAnsiTheme="minorHAnsi" w:cs="Calibri"/>
                <w:szCs w:val="22"/>
              </w:rPr>
              <w:t>Telecommunications Commission (TCSI)</w:t>
            </w:r>
            <w:r w:rsidR="00292C0B">
              <w:rPr>
                <w:rFonts w:asciiTheme="minorHAnsi" w:hAnsiTheme="minorHAnsi" w:cs="Calibri"/>
                <w:szCs w:val="22"/>
              </w:rPr>
              <w:br/>
            </w:r>
            <w:r w:rsidRPr="006275C1">
              <w:rPr>
                <w:rFonts w:asciiTheme="minorHAnsi" w:hAnsiTheme="minorHAnsi" w:cs="Calibri"/>
                <w:szCs w:val="22"/>
              </w:rPr>
              <w:t>PO Box 2180</w:t>
            </w:r>
            <w:r w:rsidR="00292C0B">
              <w:rPr>
                <w:rFonts w:asciiTheme="minorHAnsi" w:hAnsiTheme="minorHAnsi" w:cs="Calibri"/>
                <w:szCs w:val="22"/>
              </w:rPr>
              <w:br/>
            </w:r>
            <w:r w:rsidRPr="006275C1">
              <w:rPr>
                <w:rFonts w:asciiTheme="minorHAnsi" w:hAnsiTheme="minorHAnsi" w:cs="Calibri"/>
                <w:szCs w:val="22"/>
              </w:rPr>
              <w:t xml:space="preserve">HONIARA </w:t>
            </w:r>
            <w:r w:rsidR="00292C0B">
              <w:rPr>
                <w:rFonts w:asciiTheme="minorHAnsi" w:hAnsiTheme="minorHAnsi" w:cs="Calibri"/>
                <w:szCs w:val="22"/>
              </w:rPr>
              <w:br/>
            </w:r>
            <w:r w:rsidRPr="006275C1">
              <w:rPr>
                <w:rFonts w:asciiTheme="minorHAnsi" w:hAnsiTheme="minorHAnsi" w:cs="Calibri"/>
                <w:szCs w:val="22"/>
              </w:rPr>
              <w:t>Solomon Islands</w:t>
            </w:r>
            <w:r w:rsidR="00292C0B">
              <w:rPr>
                <w:rFonts w:asciiTheme="minorHAnsi" w:hAnsiTheme="minorHAnsi" w:cs="Calibri"/>
                <w:szCs w:val="22"/>
              </w:rPr>
              <w:br/>
            </w:r>
            <w:r w:rsidRPr="006275C1">
              <w:rPr>
                <w:rFonts w:asciiTheme="minorHAnsi" w:hAnsiTheme="minorHAnsi" w:cs="Calibri"/>
                <w:szCs w:val="22"/>
              </w:rPr>
              <w:t xml:space="preserve">Fax: </w:t>
            </w:r>
            <w:r w:rsidRPr="006275C1">
              <w:rPr>
                <w:rFonts w:asciiTheme="minorHAnsi" w:hAnsiTheme="minorHAnsi" w:cs="Calibri"/>
                <w:szCs w:val="22"/>
              </w:rPr>
              <w:tab/>
            </w:r>
            <w:r w:rsidR="00AB19D4">
              <w:rPr>
                <w:rFonts w:asciiTheme="minorHAnsi" w:hAnsiTheme="minorHAnsi" w:cs="Calibri"/>
                <w:szCs w:val="22"/>
              </w:rPr>
              <w:tab/>
            </w:r>
            <w:r w:rsidRPr="006275C1">
              <w:rPr>
                <w:rFonts w:asciiTheme="minorHAnsi" w:hAnsiTheme="minorHAnsi" w:cs="Calibri"/>
                <w:szCs w:val="22"/>
              </w:rPr>
              <w:t>+677 23861</w:t>
            </w:r>
            <w:r w:rsidR="00292C0B">
              <w:rPr>
                <w:rFonts w:asciiTheme="minorHAnsi" w:hAnsiTheme="minorHAnsi" w:cs="Calibri"/>
                <w:szCs w:val="22"/>
              </w:rPr>
              <w:br/>
            </w:r>
            <w:r w:rsidRPr="006275C1">
              <w:rPr>
                <w:rFonts w:asciiTheme="minorHAnsi" w:hAnsiTheme="minorHAnsi" w:cs="Calibri"/>
                <w:szCs w:val="22"/>
              </w:rPr>
              <w:t xml:space="preserve">E-mail: </w:t>
            </w:r>
            <w:r w:rsidRPr="006275C1">
              <w:rPr>
                <w:rFonts w:asciiTheme="minorHAnsi" w:hAnsiTheme="minorHAnsi" w:cs="Calibri"/>
                <w:szCs w:val="22"/>
              </w:rPr>
              <w:tab/>
            </w:r>
            <w:hyperlink r:id="rId19" w:history="1">
              <w:r w:rsidRPr="00AB19D4">
                <w:t>bernard.hill@tcsi.org.sb</w:t>
              </w:r>
            </w:hyperlink>
          </w:p>
        </w:tc>
        <w:tc>
          <w:tcPr>
            <w:tcW w:w="4771" w:type="dxa"/>
          </w:tcPr>
          <w:p w:rsidR="006275C1" w:rsidRPr="006275C1" w:rsidRDefault="006275C1" w:rsidP="006275C1">
            <w:pPr>
              <w:ind w:left="142"/>
              <w:rPr>
                <w:rFonts w:asciiTheme="minorHAnsi" w:hAnsiTheme="minorHAnsi" w:cs="Calibri"/>
                <w:szCs w:val="22"/>
              </w:rPr>
            </w:pPr>
          </w:p>
        </w:tc>
      </w:tr>
    </w:tbl>
    <w:p w:rsidR="006275C1" w:rsidRPr="006275C1" w:rsidRDefault="006275C1" w:rsidP="00292C0B">
      <w:pPr>
        <w:spacing w:before="240"/>
      </w:pPr>
      <w:r w:rsidRPr="006275C1">
        <w:t>Technical questions:</w:t>
      </w:r>
    </w:p>
    <w:tbl>
      <w:tblPr>
        <w:tblW w:w="9639" w:type="dxa"/>
        <w:tblInd w:w="142" w:type="dxa"/>
        <w:tblLayout w:type="fixed"/>
        <w:tblCellMar>
          <w:left w:w="0" w:type="dxa"/>
          <w:right w:w="0" w:type="dxa"/>
        </w:tblCellMar>
        <w:tblLook w:val="0000"/>
      </w:tblPr>
      <w:tblGrid>
        <w:gridCol w:w="4904"/>
        <w:gridCol w:w="4735"/>
      </w:tblGrid>
      <w:tr w:rsidR="006275C1" w:rsidRPr="006275C1" w:rsidTr="00183D83">
        <w:trPr>
          <w:cantSplit/>
        </w:trPr>
        <w:tc>
          <w:tcPr>
            <w:tcW w:w="4904" w:type="dxa"/>
          </w:tcPr>
          <w:p w:rsidR="006275C1" w:rsidRPr="006275C1" w:rsidRDefault="006275C1" w:rsidP="00292C0B">
            <w:pPr>
              <w:tabs>
                <w:tab w:val="clear" w:pos="1276"/>
                <w:tab w:val="left" w:pos="852"/>
              </w:tabs>
              <w:jc w:val="left"/>
              <w:rPr>
                <w:rFonts w:asciiTheme="minorHAnsi" w:hAnsiTheme="minorHAnsi" w:cs="Calibri"/>
                <w:szCs w:val="22"/>
              </w:rPr>
            </w:pPr>
            <w:r w:rsidRPr="006275C1">
              <w:rPr>
                <w:rFonts w:asciiTheme="minorHAnsi" w:hAnsiTheme="minorHAnsi" w:cs="Calibri"/>
                <w:szCs w:val="22"/>
              </w:rPr>
              <w:t>Mr Martin Horika</w:t>
            </w:r>
            <w:r w:rsidR="00292C0B">
              <w:rPr>
                <w:rFonts w:asciiTheme="minorHAnsi" w:hAnsiTheme="minorHAnsi" w:cs="Calibri"/>
                <w:szCs w:val="22"/>
              </w:rPr>
              <w:br/>
            </w:r>
            <w:r w:rsidRPr="006275C1">
              <w:rPr>
                <w:rFonts w:asciiTheme="minorHAnsi" w:hAnsiTheme="minorHAnsi" w:cs="Calibri"/>
                <w:szCs w:val="22"/>
              </w:rPr>
              <w:t>Asst Manager Call Centre</w:t>
            </w:r>
            <w:r w:rsidR="00292C0B">
              <w:rPr>
                <w:rFonts w:asciiTheme="minorHAnsi" w:hAnsiTheme="minorHAnsi" w:cs="Calibri"/>
                <w:szCs w:val="22"/>
              </w:rPr>
              <w:br/>
            </w:r>
            <w:r w:rsidRPr="006275C1">
              <w:rPr>
                <w:rFonts w:asciiTheme="minorHAnsi" w:hAnsiTheme="minorHAnsi" w:cs="Calibri"/>
                <w:szCs w:val="22"/>
              </w:rPr>
              <w:t>Solomon Telekom Company Limited</w:t>
            </w:r>
            <w:r w:rsidR="00292C0B">
              <w:rPr>
                <w:rFonts w:asciiTheme="minorHAnsi" w:hAnsiTheme="minorHAnsi" w:cs="Calibri"/>
                <w:szCs w:val="22"/>
              </w:rPr>
              <w:br/>
            </w:r>
            <w:r w:rsidRPr="006275C1">
              <w:rPr>
                <w:rFonts w:asciiTheme="minorHAnsi" w:hAnsiTheme="minorHAnsi" w:cs="Calibri"/>
                <w:szCs w:val="22"/>
              </w:rPr>
              <w:t>Telekom House Mendana Avenue</w:t>
            </w:r>
            <w:r w:rsidR="00292C0B">
              <w:rPr>
                <w:rFonts w:asciiTheme="minorHAnsi" w:hAnsiTheme="minorHAnsi" w:cs="Calibri"/>
                <w:szCs w:val="22"/>
              </w:rPr>
              <w:br/>
            </w:r>
            <w:r w:rsidRPr="006275C1">
              <w:rPr>
                <w:rFonts w:asciiTheme="minorHAnsi" w:hAnsiTheme="minorHAnsi" w:cs="Calibri"/>
                <w:szCs w:val="22"/>
              </w:rPr>
              <w:t>P.O. box 148</w:t>
            </w:r>
            <w:r w:rsidR="00292C0B">
              <w:rPr>
                <w:rFonts w:asciiTheme="minorHAnsi" w:hAnsiTheme="minorHAnsi" w:cs="Calibri"/>
                <w:szCs w:val="22"/>
              </w:rPr>
              <w:br/>
            </w:r>
            <w:r w:rsidRPr="006275C1">
              <w:rPr>
                <w:rFonts w:asciiTheme="minorHAnsi" w:hAnsiTheme="minorHAnsi" w:cs="Calibri"/>
                <w:szCs w:val="22"/>
              </w:rPr>
              <w:t>HONIARA</w:t>
            </w:r>
            <w:r w:rsidR="00292C0B">
              <w:rPr>
                <w:rFonts w:asciiTheme="minorHAnsi" w:hAnsiTheme="minorHAnsi" w:cs="Calibri"/>
                <w:szCs w:val="22"/>
              </w:rPr>
              <w:br/>
            </w:r>
            <w:r w:rsidRPr="006275C1">
              <w:rPr>
                <w:rFonts w:asciiTheme="minorHAnsi" w:hAnsiTheme="minorHAnsi" w:cs="Calibri"/>
                <w:szCs w:val="22"/>
              </w:rPr>
              <w:t>Solomon Islands</w:t>
            </w:r>
            <w:r w:rsidR="00292C0B">
              <w:rPr>
                <w:rFonts w:asciiTheme="minorHAnsi" w:hAnsiTheme="minorHAnsi" w:cs="Calibri"/>
                <w:szCs w:val="22"/>
              </w:rPr>
              <w:br/>
            </w:r>
            <w:r w:rsidRPr="006275C1">
              <w:rPr>
                <w:rFonts w:asciiTheme="minorHAnsi" w:hAnsiTheme="minorHAnsi" w:cs="Calibri"/>
                <w:szCs w:val="22"/>
              </w:rPr>
              <w:t>Tel:</w:t>
            </w:r>
            <w:r w:rsidRPr="006275C1">
              <w:rPr>
                <w:rFonts w:asciiTheme="minorHAnsi" w:hAnsiTheme="minorHAnsi" w:cs="Calibri"/>
                <w:szCs w:val="22"/>
              </w:rPr>
              <w:tab/>
            </w:r>
            <w:r w:rsidR="00AB19D4">
              <w:rPr>
                <w:rFonts w:asciiTheme="minorHAnsi" w:hAnsiTheme="minorHAnsi" w:cs="Calibri"/>
                <w:szCs w:val="22"/>
              </w:rPr>
              <w:tab/>
            </w:r>
            <w:r w:rsidRPr="006275C1">
              <w:rPr>
                <w:rFonts w:asciiTheme="minorHAnsi" w:hAnsiTheme="minorHAnsi" w:cs="Calibri"/>
                <w:szCs w:val="22"/>
              </w:rPr>
              <w:t>+ 677 267 66</w:t>
            </w:r>
            <w:r w:rsidR="00292C0B">
              <w:rPr>
                <w:rFonts w:asciiTheme="minorHAnsi" w:hAnsiTheme="minorHAnsi" w:cs="Calibri"/>
                <w:szCs w:val="22"/>
              </w:rPr>
              <w:br/>
            </w:r>
            <w:r w:rsidRPr="006275C1">
              <w:rPr>
                <w:rFonts w:asciiTheme="minorHAnsi" w:hAnsiTheme="minorHAnsi" w:cs="Calibri"/>
                <w:szCs w:val="22"/>
              </w:rPr>
              <w:t>Fax:</w:t>
            </w:r>
            <w:r w:rsidRPr="006275C1">
              <w:rPr>
                <w:rFonts w:asciiTheme="minorHAnsi" w:hAnsiTheme="minorHAnsi" w:cs="Calibri"/>
                <w:szCs w:val="22"/>
              </w:rPr>
              <w:tab/>
            </w:r>
            <w:r w:rsidR="00AB19D4">
              <w:rPr>
                <w:rFonts w:asciiTheme="minorHAnsi" w:hAnsiTheme="minorHAnsi" w:cs="Calibri"/>
                <w:szCs w:val="22"/>
              </w:rPr>
              <w:tab/>
            </w:r>
            <w:r w:rsidRPr="006275C1">
              <w:rPr>
                <w:rFonts w:asciiTheme="minorHAnsi" w:hAnsiTheme="minorHAnsi" w:cs="Calibri"/>
                <w:szCs w:val="22"/>
              </w:rPr>
              <w:t>+ 677 214 68</w:t>
            </w:r>
            <w:r w:rsidR="00292C0B">
              <w:rPr>
                <w:rFonts w:asciiTheme="minorHAnsi" w:hAnsiTheme="minorHAnsi" w:cs="Calibri"/>
                <w:szCs w:val="22"/>
              </w:rPr>
              <w:br/>
            </w:r>
            <w:r w:rsidRPr="006275C1">
              <w:rPr>
                <w:rFonts w:asciiTheme="minorHAnsi" w:hAnsiTheme="minorHAnsi" w:cs="Calibri"/>
                <w:szCs w:val="22"/>
              </w:rPr>
              <w:t xml:space="preserve">E-mail: </w:t>
            </w:r>
            <w:r w:rsidRPr="006275C1">
              <w:rPr>
                <w:rFonts w:asciiTheme="minorHAnsi" w:hAnsiTheme="minorHAnsi" w:cs="Calibri"/>
                <w:szCs w:val="22"/>
              </w:rPr>
              <w:tab/>
              <w:t>martin.horika@telekom.com.sb</w:t>
            </w:r>
          </w:p>
        </w:tc>
        <w:tc>
          <w:tcPr>
            <w:tcW w:w="4735" w:type="dxa"/>
          </w:tcPr>
          <w:p w:rsidR="006275C1" w:rsidRPr="006275C1" w:rsidRDefault="006275C1" w:rsidP="006275C1">
            <w:pPr>
              <w:ind w:left="133"/>
              <w:rPr>
                <w:rFonts w:asciiTheme="minorHAnsi" w:hAnsiTheme="minorHAnsi" w:cs="Arial"/>
              </w:rPr>
            </w:pPr>
          </w:p>
        </w:tc>
      </w:tr>
    </w:tbl>
    <w:p w:rsidR="006275C1" w:rsidRPr="006275C1" w:rsidRDefault="006275C1" w:rsidP="006275C1">
      <w:pPr>
        <w:rPr>
          <w:rFonts w:asciiTheme="minorHAnsi" w:hAnsiTheme="minorHAnsi" w:cs="Calibri"/>
        </w:rPr>
      </w:pPr>
    </w:p>
    <w:p w:rsidR="00183D83" w:rsidRDefault="00183D83">
      <w:pPr>
        <w:tabs>
          <w:tab w:val="clear" w:pos="567"/>
          <w:tab w:val="clear" w:pos="1276"/>
          <w:tab w:val="clear" w:pos="1843"/>
          <w:tab w:val="clear" w:pos="5387"/>
          <w:tab w:val="clear" w:pos="5954"/>
        </w:tabs>
        <w:overflowPunct/>
        <w:autoSpaceDE/>
        <w:autoSpaceDN/>
        <w:adjustRightInd/>
        <w:spacing w:before="0"/>
        <w:jc w:val="left"/>
        <w:textAlignment w:val="auto"/>
        <w:rPr>
          <w:b/>
        </w:rPr>
      </w:pPr>
      <w:r>
        <w:rPr>
          <w:b/>
        </w:rPr>
        <w:br w:type="page"/>
      </w:r>
    </w:p>
    <w:p w:rsidR="006275C1" w:rsidRPr="00292C0B" w:rsidRDefault="006275C1" w:rsidP="00292C0B">
      <w:pPr>
        <w:rPr>
          <w:b/>
        </w:rPr>
      </w:pPr>
      <w:r w:rsidRPr="00292C0B">
        <w:rPr>
          <w:b/>
        </w:rPr>
        <w:lastRenderedPageBreak/>
        <w:t>Trinidad and Tobago</w:t>
      </w:r>
      <w:r w:rsidR="00C74903">
        <w:rPr>
          <w:b/>
        </w:rPr>
        <w:fldChar w:fldCharType="begin"/>
      </w:r>
      <w:r w:rsidR="00292C0B">
        <w:instrText xml:space="preserve"> TC "</w:instrText>
      </w:r>
      <w:bookmarkStart w:id="322" w:name="_Toc342912854"/>
      <w:r w:rsidR="00292C0B" w:rsidRPr="00D94EB4">
        <w:rPr>
          <w:b/>
        </w:rPr>
        <w:instrText>Trinidad and Tobago</w:instrText>
      </w:r>
      <w:bookmarkEnd w:id="322"/>
      <w:r w:rsidR="00292C0B">
        <w:instrText xml:space="preserve">" \f C \l "1" </w:instrText>
      </w:r>
      <w:r w:rsidR="00C74903">
        <w:rPr>
          <w:b/>
        </w:rPr>
        <w:fldChar w:fldCharType="end"/>
      </w:r>
      <w:r w:rsidRPr="00292C0B">
        <w:rPr>
          <w:b/>
        </w:rPr>
        <w:t xml:space="preserve"> (country code +1 868)</w:t>
      </w:r>
    </w:p>
    <w:p w:rsidR="006275C1" w:rsidRPr="006275C1" w:rsidRDefault="006275C1" w:rsidP="00292C0B">
      <w:pPr>
        <w:spacing w:before="0"/>
        <w:rPr>
          <w:rFonts w:asciiTheme="minorHAnsi" w:hAnsiTheme="minorHAnsi" w:cs="Arial"/>
        </w:rPr>
      </w:pPr>
      <w:r w:rsidRPr="006275C1">
        <w:rPr>
          <w:rFonts w:asciiTheme="minorHAnsi" w:hAnsiTheme="minorHAnsi" w:cs="Arial"/>
        </w:rPr>
        <w:t>Communication of 15.X.2012:</w:t>
      </w:r>
    </w:p>
    <w:p w:rsidR="006275C1" w:rsidRPr="006275C1" w:rsidRDefault="006275C1" w:rsidP="00292C0B">
      <w:pPr>
        <w:rPr>
          <w:rFonts w:asciiTheme="minorHAnsi" w:hAnsiTheme="minorHAnsi" w:cs="Arial"/>
        </w:rPr>
      </w:pPr>
      <w:r w:rsidRPr="006275C1">
        <w:rPr>
          <w:rFonts w:asciiTheme="minorHAnsi" w:hAnsiTheme="minorHAnsi" w:cs="Arial"/>
        </w:rPr>
        <w:t xml:space="preserve">The </w:t>
      </w:r>
      <w:r w:rsidRPr="006275C1">
        <w:rPr>
          <w:rFonts w:asciiTheme="minorHAnsi" w:hAnsiTheme="minorHAnsi" w:cs="Arial"/>
          <w:i/>
        </w:rPr>
        <w:t>Teleco</w:t>
      </w:r>
      <w:smartTag w:uri="urn:schemas-microsoft-com:office:smarttags" w:element="PersonName">
        <w:r w:rsidRPr="006275C1">
          <w:rPr>
            <w:rFonts w:asciiTheme="minorHAnsi" w:hAnsiTheme="minorHAnsi" w:cs="Arial"/>
            <w:i/>
          </w:rPr>
          <w:t>m</w:t>
        </w:r>
      </w:smartTag>
      <w:smartTag w:uri="urn:schemas-microsoft-com:office:smarttags" w:element="PersonName">
        <w:r w:rsidRPr="006275C1">
          <w:rPr>
            <w:rFonts w:asciiTheme="minorHAnsi" w:hAnsiTheme="minorHAnsi" w:cs="Arial"/>
            <w:i/>
          </w:rPr>
          <w:t>m</w:t>
        </w:r>
      </w:smartTag>
      <w:r w:rsidRPr="006275C1">
        <w:rPr>
          <w:rFonts w:asciiTheme="minorHAnsi" w:hAnsiTheme="minorHAnsi" w:cs="Arial"/>
          <w:i/>
        </w:rPr>
        <w:t xml:space="preserve">unications Authority of Trinidad and Tobago (TATT), </w:t>
      </w:r>
      <w:r w:rsidRPr="006275C1">
        <w:rPr>
          <w:rFonts w:asciiTheme="minorHAnsi" w:hAnsiTheme="minorHAnsi" w:cs="Arial"/>
        </w:rPr>
        <w:t>San Juan</w:t>
      </w:r>
      <w:r w:rsidR="00C74903">
        <w:rPr>
          <w:rFonts w:asciiTheme="minorHAnsi" w:hAnsiTheme="minorHAnsi" w:cs="Arial"/>
        </w:rPr>
        <w:fldChar w:fldCharType="begin"/>
      </w:r>
      <w:r w:rsidR="00292C0B">
        <w:instrText xml:space="preserve"> TC "</w:instrText>
      </w:r>
      <w:bookmarkStart w:id="323" w:name="_Toc342912855"/>
      <w:r w:rsidR="00292C0B" w:rsidRPr="0087337C">
        <w:rPr>
          <w:rFonts w:asciiTheme="minorHAnsi" w:hAnsiTheme="minorHAnsi" w:cs="Arial"/>
          <w:i/>
        </w:rPr>
        <w:instrText xml:space="preserve">Telecommunications Authority of Trinidad and Tobago (TATT), </w:instrText>
      </w:r>
      <w:r w:rsidR="00292C0B" w:rsidRPr="0087337C">
        <w:rPr>
          <w:rFonts w:asciiTheme="minorHAnsi" w:hAnsiTheme="minorHAnsi" w:cs="Arial"/>
        </w:rPr>
        <w:instrText>San Juan</w:instrText>
      </w:r>
      <w:bookmarkEnd w:id="323"/>
      <w:r w:rsidR="00292C0B">
        <w:instrText xml:space="preserve">" \f C \l "1" </w:instrText>
      </w:r>
      <w:r w:rsidR="00C74903">
        <w:rPr>
          <w:rFonts w:asciiTheme="minorHAnsi" w:hAnsiTheme="minorHAnsi" w:cs="Arial"/>
        </w:rPr>
        <w:fldChar w:fldCharType="end"/>
      </w:r>
      <w:r w:rsidRPr="006275C1">
        <w:rPr>
          <w:rFonts w:asciiTheme="minorHAnsi" w:hAnsiTheme="minorHAnsi" w:cs="Arial"/>
        </w:rPr>
        <w:t>, announces that the following Central office code (NXX) is currently assigned to incu</w:t>
      </w:r>
      <w:smartTag w:uri="urn:schemas-microsoft-com:office:smarttags" w:element="PersonName">
        <w:r w:rsidRPr="006275C1">
          <w:rPr>
            <w:rFonts w:asciiTheme="minorHAnsi" w:hAnsiTheme="minorHAnsi" w:cs="Arial"/>
          </w:rPr>
          <w:t>m</w:t>
        </w:r>
      </w:smartTag>
      <w:r w:rsidRPr="006275C1">
        <w:rPr>
          <w:rFonts w:asciiTheme="minorHAnsi" w:hAnsiTheme="minorHAnsi" w:cs="Arial"/>
        </w:rPr>
        <w:t>bent operator, Digicel (Trinidad and Tobago) Limited, within the North American Numbering Plan (NPA – 868)</w:t>
      </w:r>
      <w:r w:rsidRPr="006275C1">
        <w:rPr>
          <w:rFonts w:asciiTheme="minorHAnsi" w:hAnsiTheme="minorHAnsi" w:cs="Arial"/>
          <w:color w:val="FF0000"/>
        </w:rPr>
        <w:t xml:space="preserve"> </w:t>
      </w:r>
      <w:r w:rsidRPr="006275C1">
        <w:rPr>
          <w:rFonts w:asciiTheme="minorHAnsi" w:hAnsiTheme="minorHAnsi" w:cs="Arial"/>
        </w:rPr>
        <w:t>for Trinidad and Tobago</w:t>
      </w:r>
      <w:r w:rsidRPr="006275C1">
        <w:rPr>
          <w:rFonts w:asciiTheme="minorHAnsi" w:hAnsiTheme="minorHAnsi" w:cs="Arial"/>
          <w:color w:val="FF0000"/>
        </w:rPr>
        <w:t xml:space="preserve"> </w:t>
      </w:r>
    </w:p>
    <w:p w:rsidR="006275C1" w:rsidRDefault="006275C1" w:rsidP="00292C0B">
      <w:r w:rsidRPr="006275C1">
        <w:t>•</w:t>
      </w:r>
      <w:r w:rsidRPr="006275C1">
        <w:tab/>
        <w:t>Mobile network</w:t>
      </w:r>
    </w:p>
    <w:p w:rsidR="00292C0B" w:rsidRPr="006275C1" w:rsidRDefault="00292C0B" w:rsidP="00292C0B">
      <w:pPr>
        <w:spacing w:before="0"/>
      </w:pP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540"/>
        <w:gridCol w:w="2350"/>
        <w:gridCol w:w="2182"/>
      </w:tblGrid>
      <w:tr w:rsidR="006275C1" w:rsidRPr="00292C0B" w:rsidTr="00292C0B">
        <w:trPr>
          <w:tblHeader/>
          <w:jc w:val="center"/>
        </w:trPr>
        <w:tc>
          <w:tcPr>
            <w:tcW w:w="4540" w:type="dxa"/>
            <w:tcBorders>
              <w:top w:val="single" w:sz="2" w:space="0" w:color="auto"/>
              <w:left w:val="single" w:sz="2" w:space="0" w:color="auto"/>
              <w:bottom w:val="single" w:sz="2" w:space="0" w:color="auto"/>
              <w:right w:val="single" w:sz="2" w:space="0" w:color="auto"/>
            </w:tcBorders>
            <w:vAlign w:val="center"/>
            <w:hideMark/>
          </w:tcPr>
          <w:p w:rsidR="006275C1" w:rsidRPr="00292C0B" w:rsidRDefault="006275C1" w:rsidP="006275C1">
            <w:pPr>
              <w:pStyle w:val="Tablehead"/>
              <w:spacing w:line="276" w:lineRule="auto"/>
              <w:rPr>
                <w:rFonts w:asciiTheme="minorHAnsi" w:hAnsiTheme="minorHAnsi" w:cs="Arial"/>
                <w:b w:val="0"/>
                <w:i w:val="0"/>
                <w:iCs/>
                <w:szCs w:val="18"/>
              </w:rPr>
            </w:pPr>
            <w:r w:rsidRPr="00292C0B">
              <w:rPr>
                <w:rFonts w:asciiTheme="minorHAnsi" w:hAnsiTheme="minorHAnsi" w:cs="Arial"/>
                <w:b w:val="0"/>
                <w:iCs/>
                <w:szCs w:val="18"/>
              </w:rPr>
              <w:t>Name of operator</w:t>
            </w:r>
          </w:p>
        </w:tc>
        <w:tc>
          <w:tcPr>
            <w:tcW w:w="2350" w:type="dxa"/>
            <w:tcBorders>
              <w:top w:val="single" w:sz="2" w:space="0" w:color="auto"/>
              <w:left w:val="single" w:sz="2" w:space="0" w:color="auto"/>
              <w:bottom w:val="single" w:sz="2" w:space="0" w:color="auto"/>
              <w:right w:val="single" w:sz="2" w:space="0" w:color="auto"/>
            </w:tcBorders>
            <w:vAlign w:val="center"/>
            <w:hideMark/>
          </w:tcPr>
          <w:p w:rsidR="006275C1" w:rsidRPr="00292C0B" w:rsidRDefault="006275C1" w:rsidP="006275C1">
            <w:pPr>
              <w:pStyle w:val="Tablehead"/>
              <w:spacing w:line="276" w:lineRule="auto"/>
              <w:rPr>
                <w:rFonts w:asciiTheme="minorHAnsi" w:hAnsiTheme="minorHAnsi" w:cs="Arial"/>
                <w:b w:val="0"/>
                <w:i w:val="0"/>
                <w:iCs/>
                <w:szCs w:val="18"/>
              </w:rPr>
            </w:pPr>
            <w:r w:rsidRPr="00292C0B">
              <w:rPr>
                <w:rFonts w:asciiTheme="minorHAnsi" w:hAnsiTheme="minorHAnsi" w:cs="Arial"/>
                <w:b w:val="0"/>
                <w:iCs/>
                <w:szCs w:val="18"/>
              </w:rPr>
              <w:t>Central office code (NXX)</w:t>
            </w:r>
          </w:p>
        </w:tc>
        <w:tc>
          <w:tcPr>
            <w:tcW w:w="2182" w:type="dxa"/>
            <w:tcBorders>
              <w:top w:val="single" w:sz="2" w:space="0" w:color="auto"/>
              <w:left w:val="single" w:sz="2" w:space="0" w:color="auto"/>
              <w:bottom w:val="single" w:sz="2" w:space="0" w:color="auto"/>
              <w:right w:val="single" w:sz="2" w:space="0" w:color="auto"/>
            </w:tcBorders>
            <w:vAlign w:val="center"/>
            <w:hideMark/>
          </w:tcPr>
          <w:p w:rsidR="006275C1" w:rsidRPr="00292C0B" w:rsidRDefault="006275C1" w:rsidP="006275C1">
            <w:pPr>
              <w:pStyle w:val="Tablehead"/>
              <w:spacing w:line="276" w:lineRule="auto"/>
              <w:rPr>
                <w:rFonts w:asciiTheme="minorHAnsi" w:hAnsiTheme="minorHAnsi" w:cs="Arial"/>
                <w:b w:val="0"/>
                <w:i w:val="0"/>
                <w:iCs/>
                <w:szCs w:val="18"/>
              </w:rPr>
            </w:pPr>
            <w:r w:rsidRPr="00292C0B">
              <w:rPr>
                <w:rFonts w:asciiTheme="minorHAnsi" w:hAnsiTheme="minorHAnsi" w:cs="Arial"/>
                <w:b w:val="0"/>
                <w:iCs/>
                <w:szCs w:val="18"/>
              </w:rPr>
              <w:t>Service</w:t>
            </w:r>
          </w:p>
        </w:tc>
      </w:tr>
      <w:tr w:rsidR="006275C1" w:rsidRPr="00292C0B" w:rsidTr="00292C0B">
        <w:trPr>
          <w:jc w:val="center"/>
        </w:trPr>
        <w:tc>
          <w:tcPr>
            <w:tcW w:w="4540" w:type="dxa"/>
            <w:tcBorders>
              <w:top w:val="single" w:sz="2" w:space="0" w:color="auto"/>
              <w:left w:val="single" w:sz="2" w:space="0" w:color="auto"/>
              <w:bottom w:val="single" w:sz="2" w:space="0" w:color="auto"/>
              <w:right w:val="single" w:sz="2" w:space="0" w:color="auto"/>
            </w:tcBorders>
            <w:hideMark/>
          </w:tcPr>
          <w:p w:rsidR="006275C1" w:rsidRPr="00292C0B" w:rsidRDefault="006275C1" w:rsidP="006275C1">
            <w:pPr>
              <w:pStyle w:val="Tabletext"/>
              <w:spacing w:line="276" w:lineRule="auto"/>
              <w:rPr>
                <w:rFonts w:asciiTheme="minorHAnsi" w:hAnsiTheme="minorHAnsi" w:cs="Arial"/>
                <w:b w:val="0"/>
                <w:bCs/>
                <w:szCs w:val="18"/>
              </w:rPr>
            </w:pPr>
            <w:r w:rsidRPr="00292C0B">
              <w:rPr>
                <w:rFonts w:asciiTheme="minorHAnsi" w:hAnsiTheme="minorHAnsi" w:cs="Arial"/>
                <w:b w:val="0"/>
                <w:bCs/>
                <w:szCs w:val="18"/>
              </w:rPr>
              <w:t>Digicel (Trinidad and Tobago ) Limited</w:t>
            </w:r>
          </w:p>
        </w:tc>
        <w:tc>
          <w:tcPr>
            <w:tcW w:w="2350" w:type="dxa"/>
            <w:tcBorders>
              <w:top w:val="single" w:sz="2" w:space="0" w:color="auto"/>
              <w:left w:val="single" w:sz="2" w:space="0" w:color="auto"/>
              <w:bottom w:val="single" w:sz="2" w:space="0" w:color="auto"/>
              <w:right w:val="single" w:sz="2" w:space="0" w:color="auto"/>
            </w:tcBorders>
            <w:hideMark/>
          </w:tcPr>
          <w:p w:rsidR="006275C1" w:rsidRPr="00292C0B" w:rsidRDefault="006275C1" w:rsidP="006275C1">
            <w:pPr>
              <w:pStyle w:val="Tabletext"/>
              <w:spacing w:line="276" w:lineRule="auto"/>
              <w:ind w:left="567"/>
              <w:rPr>
                <w:rFonts w:asciiTheme="minorHAnsi" w:hAnsiTheme="minorHAnsi" w:cs="Arial"/>
                <w:b w:val="0"/>
                <w:bCs/>
                <w:szCs w:val="18"/>
              </w:rPr>
            </w:pPr>
            <w:r w:rsidRPr="00292C0B">
              <w:rPr>
                <w:rFonts w:asciiTheme="minorHAnsi" w:hAnsiTheme="minorHAnsi" w:cs="Arial"/>
                <w:b w:val="0"/>
                <w:bCs/>
                <w:szCs w:val="18"/>
              </w:rPr>
              <w:t>289</w:t>
            </w:r>
          </w:p>
        </w:tc>
        <w:tc>
          <w:tcPr>
            <w:tcW w:w="2182" w:type="dxa"/>
            <w:tcBorders>
              <w:top w:val="single" w:sz="2" w:space="0" w:color="auto"/>
              <w:left w:val="single" w:sz="2" w:space="0" w:color="auto"/>
              <w:bottom w:val="single" w:sz="2" w:space="0" w:color="auto"/>
              <w:right w:val="single" w:sz="2" w:space="0" w:color="auto"/>
            </w:tcBorders>
            <w:hideMark/>
          </w:tcPr>
          <w:p w:rsidR="006275C1" w:rsidRPr="00292C0B" w:rsidRDefault="006275C1" w:rsidP="006275C1">
            <w:pPr>
              <w:pStyle w:val="Tabletext"/>
              <w:spacing w:line="276" w:lineRule="auto"/>
              <w:ind w:left="170"/>
              <w:rPr>
                <w:rFonts w:asciiTheme="minorHAnsi" w:hAnsiTheme="minorHAnsi" w:cs="Arial"/>
                <w:b w:val="0"/>
                <w:bCs/>
                <w:szCs w:val="18"/>
              </w:rPr>
            </w:pPr>
            <w:r w:rsidRPr="00292C0B">
              <w:rPr>
                <w:rFonts w:asciiTheme="minorHAnsi" w:hAnsiTheme="minorHAnsi" w:cs="Arial"/>
                <w:b w:val="0"/>
                <w:bCs/>
                <w:szCs w:val="18"/>
              </w:rPr>
              <w:t>Mobile</w:t>
            </w:r>
          </w:p>
        </w:tc>
      </w:tr>
    </w:tbl>
    <w:p w:rsidR="006275C1" w:rsidRPr="006275C1" w:rsidRDefault="006275C1" w:rsidP="006275C1">
      <w:pPr>
        <w:overflowPunct/>
        <w:autoSpaceDE/>
        <w:adjustRightInd/>
        <w:rPr>
          <w:rFonts w:asciiTheme="minorHAnsi" w:hAnsiTheme="minorHAnsi" w:cs="Arial"/>
        </w:rPr>
      </w:pPr>
    </w:p>
    <w:p w:rsidR="006275C1" w:rsidRPr="006275C1" w:rsidRDefault="006275C1" w:rsidP="00292C0B">
      <w:r w:rsidRPr="006275C1">
        <w:t>International format: +1 868 289 XXXX</w:t>
      </w:r>
    </w:p>
    <w:p w:rsidR="006275C1" w:rsidRPr="006275C1" w:rsidRDefault="006275C1" w:rsidP="00292C0B">
      <w:r w:rsidRPr="006275C1">
        <w:t>Communication of 19 XI.2012:</w:t>
      </w:r>
    </w:p>
    <w:p w:rsidR="006275C1" w:rsidRDefault="00292C0B" w:rsidP="00292C0B">
      <w:r w:rsidRPr="006275C1">
        <w:t>•</w:t>
      </w:r>
      <w:r w:rsidRPr="006275C1">
        <w:tab/>
      </w:r>
      <w:r w:rsidR="006275C1" w:rsidRPr="006275C1">
        <w:t>Mobile network</w:t>
      </w:r>
    </w:p>
    <w:p w:rsidR="00292C0B" w:rsidRPr="006275C1" w:rsidRDefault="00292C0B" w:rsidP="00292C0B"/>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824"/>
        <w:gridCol w:w="2066"/>
        <w:gridCol w:w="2182"/>
      </w:tblGrid>
      <w:tr w:rsidR="006275C1" w:rsidRPr="00292C0B" w:rsidTr="00292C0B">
        <w:trPr>
          <w:tblHeader/>
          <w:jc w:val="center"/>
        </w:trPr>
        <w:tc>
          <w:tcPr>
            <w:tcW w:w="4824" w:type="dxa"/>
            <w:tcBorders>
              <w:top w:val="single" w:sz="2" w:space="0" w:color="auto"/>
              <w:left w:val="single" w:sz="2" w:space="0" w:color="auto"/>
              <w:bottom w:val="single" w:sz="2" w:space="0" w:color="auto"/>
              <w:right w:val="single" w:sz="2" w:space="0" w:color="auto"/>
            </w:tcBorders>
            <w:vAlign w:val="center"/>
            <w:hideMark/>
          </w:tcPr>
          <w:p w:rsidR="006275C1" w:rsidRPr="00292C0B" w:rsidRDefault="006275C1" w:rsidP="006275C1">
            <w:pPr>
              <w:pStyle w:val="Tablehead"/>
              <w:spacing w:line="276" w:lineRule="auto"/>
              <w:rPr>
                <w:rFonts w:asciiTheme="minorHAnsi" w:hAnsiTheme="minorHAnsi" w:cs="Arial"/>
                <w:b w:val="0"/>
                <w:i w:val="0"/>
                <w:iCs/>
                <w:szCs w:val="18"/>
              </w:rPr>
            </w:pPr>
            <w:r w:rsidRPr="00292C0B">
              <w:rPr>
                <w:rFonts w:asciiTheme="minorHAnsi" w:hAnsiTheme="minorHAnsi" w:cs="Arial"/>
                <w:b w:val="0"/>
                <w:iCs/>
                <w:szCs w:val="18"/>
              </w:rPr>
              <w:t>Name of operator</w:t>
            </w:r>
          </w:p>
        </w:tc>
        <w:tc>
          <w:tcPr>
            <w:tcW w:w="2066" w:type="dxa"/>
            <w:tcBorders>
              <w:top w:val="single" w:sz="2" w:space="0" w:color="auto"/>
              <w:left w:val="single" w:sz="2" w:space="0" w:color="auto"/>
              <w:bottom w:val="single" w:sz="2" w:space="0" w:color="auto"/>
              <w:right w:val="single" w:sz="2" w:space="0" w:color="auto"/>
            </w:tcBorders>
            <w:vAlign w:val="center"/>
            <w:hideMark/>
          </w:tcPr>
          <w:p w:rsidR="006275C1" w:rsidRPr="00292C0B" w:rsidRDefault="006275C1" w:rsidP="006275C1">
            <w:pPr>
              <w:pStyle w:val="Tablehead"/>
              <w:spacing w:line="276" w:lineRule="auto"/>
              <w:rPr>
                <w:rFonts w:asciiTheme="minorHAnsi" w:hAnsiTheme="minorHAnsi" w:cs="Arial"/>
                <w:b w:val="0"/>
                <w:i w:val="0"/>
                <w:iCs/>
                <w:szCs w:val="18"/>
              </w:rPr>
            </w:pPr>
            <w:r w:rsidRPr="00292C0B">
              <w:rPr>
                <w:rFonts w:asciiTheme="minorHAnsi" w:hAnsiTheme="minorHAnsi" w:cs="Arial"/>
                <w:b w:val="0"/>
                <w:iCs/>
                <w:szCs w:val="18"/>
              </w:rPr>
              <w:t>Central office code (NXX)</w:t>
            </w:r>
          </w:p>
        </w:tc>
        <w:tc>
          <w:tcPr>
            <w:tcW w:w="2182" w:type="dxa"/>
            <w:tcBorders>
              <w:top w:val="single" w:sz="2" w:space="0" w:color="auto"/>
              <w:left w:val="single" w:sz="2" w:space="0" w:color="auto"/>
              <w:bottom w:val="single" w:sz="2" w:space="0" w:color="auto"/>
              <w:right w:val="single" w:sz="2" w:space="0" w:color="auto"/>
            </w:tcBorders>
            <w:vAlign w:val="center"/>
            <w:hideMark/>
          </w:tcPr>
          <w:p w:rsidR="006275C1" w:rsidRPr="00292C0B" w:rsidRDefault="006275C1" w:rsidP="006275C1">
            <w:pPr>
              <w:pStyle w:val="Tablehead"/>
              <w:spacing w:line="276" w:lineRule="auto"/>
              <w:rPr>
                <w:rFonts w:asciiTheme="minorHAnsi" w:hAnsiTheme="minorHAnsi" w:cs="Arial"/>
                <w:b w:val="0"/>
                <w:i w:val="0"/>
                <w:iCs/>
                <w:szCs w:val="18"/>
              </w:rPr>
            </w:pPr>
            <w:r w:rsidRPr="00292C0B">
              <w:rPr>
                <w:rFonts w:asciiTheme="minorHAnsi" w:hAnsiTheme="minorHAnsi" w:cs="Arial"/>
                <w:b w:val="0"/>
                <w:iCs/>
                <w:szCs w:val="18"/>
              </w:rPr>
              <w:t>Service</w:t>
            </w:r>
          </w:p>
        </w:tc>
      </w:tr>
      <w:tr w:rsidR="006275C1" w:rsidRPr="00292C0B" w:rsidTr="00292C0B">
        <w:trPr>
          <w:jc w:val="center"/>
        </w:trPr>
        <w:tc>
          <w:tcPr>
            <w:tcW w:w="4824" w:type="dxa"/>
            <w:tcBorders>
              <w:top w:val="single" w:sz="2" w:space="0" w:color="auto"/>
              <w:left w:val="single" w:sz="2" w:space="0" w:color="auto"/>
              <w:bottom w:val="single" w:sz="2" w:space="0" w:color="auto"/>
              <w:right w:val="single" w:sz="2" w:space="0" w:color="auto"/>
            </w:tcBorders>
            <w:hideMark/>
          </w:tcPr>
          <w:p w:rsidR="006275C1" w:rsidRPr="00292C0B" w:rsidRDefault="006275C1" w:rsidP="006275C1">
            <w:pPr>
              <w:pStyle w:val="Tabletext"/>
              <w:spacing w:line="276" w:lineRule="auto"/>
              <w:rPr>
                <w:rFonts w:asciiTheme="minorHAnsi" w:hAnsiTheme="minorHAnsi" w:cs="Arial"/>
                <w:b w:val="0"/>
                <w:bCs/>
                <w:szCs w:val="18"/>
              </w:rPr>
            </w:pPr>
            <w:r w:rsidRPr="00292C0B">
              <w:rPr>
                <w:rFonts w:asciiTheme="minorHAnsi" w:hAnsiTheme="minorHAnsi" w:cs="Arial"/>
                <w:b w:val="0"/>
                <w:bCs/>
                <w:szCs w:val="18"/>
              </w:rPr>
              <w:t>Digicel (Trinidad and Tobago ) Limited</w:t>
            </w:r>
          </w:p>
        </w:tc>
        <w:tc>
          <w:tcPr>
            <w:tcW w:w="2066" w:type="dxa"/>
            <w:tcBorders>
              <w:top w:val="single" w:sz="2" w:space="0" w:color="auto"/>
              <w:left w:val="single" w:sz="2" w:space="0" w:color="auto"/>
              <w:bottom w:val="single" w:sz="2" w:space="0" w:color="auto"/>
              <w:right w:val="single" w:sz="2" w:space="0" w:color="auto"/>
            </w:tcBorders>
            <w:hideMark/>
          </w:tcPr>
          <w:p w:rsidR="006275C1" w:rsidRPr="00292C0B" w:rsidRDefault="006275C1" w:rsidP="006275C1">
            <w:pPr>
              <w:pStyle w:val="Tabletext"/>
              <w:spacing w:line="276" w:lineRule="auto"/>
              <w:ind w:left="567"/>
              <w:rPr>
                <w:rFonts w:asciiTheme="minorHAnsi" w:hAnsiTheme="minorHAnsi" w:cs="Arial"/>
                <w:b w:val="0"/>
                <w:bCs/>
                <w:szCs w:val="18"/>
              </w:rPr>
            </w:pPr>
            <w:r w:rsidRPr="00292C0B">
              <w:rPr>
                <w:rFonts w:asciiTheme="minorHAnsi" w:hAnsiTheme="minorHAnsi" w:cs="Arial"/>
                <w:b w:val="0"/>
                <w:bCs/>
                <w:szCs w:val="18"/>
              </w:rPr>
              <w:t>285</w:t>
            </w:r>
          </w:p>
        </w:tc>
        <w:tc>
          <w:tcPr>
            <w:tcW w:w="2182" w:type="dxa"/>
            <w:tcBorders>
              <w:top w:val="single" w:sz="2" w:space="0" w:color="auto"/>
              <w:left w:val="single" w:sz="2" w:space="0" w:color="auto"/>
              <w:bottom w:val="single" w:sz="2" w:space="0" w:color="auto"/>
              <w:right w:val="single" w:sz="2" w:space="0" w:color="auto"/>
            </w:tcBorders>
            <w:hideMark/>
          </w:tcPr>
          <w:p w:rsidR="006275C1" w:rsidRPr="00292C0B" w:rsidRDefault="006275C1" w:rsidP="006275C1">
            <w:pPr>
              <w:pStyle w:val="Tabletext"/>
              <w:spacing w:line="276" w:lineRule="auto"/>
              <w:ind w:left="170"/>
              <w:rPr>
                <w:rFonts w:asciiTheme="minorHAnsi" w:hAnsiTheme="minorHAnsi" w:cs="Arial"/>
                <w:b w:val="0"/>
                <w:bCs/>
                <w:szCs w:val="18"/>
              </w:rPr>
            </w:pPr>
            <w:r w:rsidRPr="00292C0B">
              <w:rPr>
                <w:rFonts w:asciiTheme="minorHAnsi" w:hAnsiTheme="minorHAnsi" w:cs="Arial"/>
                <w:b w:val="0"/>
                <w:bCs/>
                <w:szCs w:val="18"/>
              </w:rPr>
              <w:t>Mobile</w:t>
            </w:r>
          </w:p>
        </w:tc>
      </w:tr>
    </w:tbl>
    <w:p w:rsidR="0081060E" w:rsidRDefault="0081060E" w:rsidP="0081060E"/>
    <w:p w:rsidR="006275C1" w:rsidRPr="006275C1" w:rsidRDefault="006275C1" w:rsidP="0081060E">
      <w:r w:rsidRPr="006275C1">
        <w:t>International format: +1 868 285 XXXX</w:t>
      </w:r>
    </w:p>
    <w:p w:rsidR="006275C1" w:rsidRPr="006275C1" w:rsidRDefault="006275C1" w:rsidP="006275C1">
      <w:pPr>
        <w:rPr>
          <w:rFonts w:asciiTheme="minorHAnsi" w:hAnsiTheme="minorHAnsi" w:cs="Arial"/>
        </w:rPr>
      </w:pPr>
      <w:r w:rsidRPr="006275C1">
        <w:rPr>
          <w:rFonts w:asciiTheme="minorHAnsi" w:hAnsiTheme="minorHAnsi" w:cs="Arial"/>
        </w:rPr>
        <w:t>Contact:</w:t>
      </w:r>
    </w:p>
    <w:p w:rsidR="006275C1" w:rsidRPr="006275C1" w:rsidRDefault="006275C1" w:rsidP="0081060E">
      <w:pPr>
        <w:ind w:left="567" w:hanging="567"/>
        <w:jc w:val="left"/>
        <w:rPr>
          <w:rFonts w:asciiTheme="minorHAnsi" w:hAnsiTheme="minorHAnsi"/>
          <w:lang w:val="en-US"/>
        </w:rPr>
      </w:pPr>
      <w:r w:rsidRPr="006275C1">
        <w:tab/>
        <w:t>Mr Cris Seecheran</w:t>
      </w:r>
      <w:r w:rsidR="0081060E">
        <w:br/>
      </w:r>
      <w:r w:rsidRPr="006275C1">
        <w:rPr>
          <w:rFonts w:asciiTheme="minorHAnsi" w:hAnsiTheme="minorHAnsi" w:cs="Arial"/>
        </w:rPr>
        <w:t>Chief Executive Officer</w:t>
      </w:r>
      <w:r w:rsidR="0081060E">
        <w:rPr>
          <w:rFonts w:asciiTheme="minorHAnsi" w:hAnsiTheme="minorHAnsi" w:cs="Arial"/>
        </w:rPr>
        <w:br/>
      </w:r>
      <w:r w:rsidRPr="006275C1">
        <w:rPr>
          <w:rFonts w:asciiTheme="minorHAnsi" w:hAnsiTheme="minorHAnsi" w:cs="Arial"/>
        </w:rPr>
        <w:t>Telecommunications Authority of Trinidad and Tobago (TATT)</w:t>
      </w:r>
      <w:r w:rsidR="0081060E">
        <w:rPr>
          <w:rFonts w:asciiTheme="minorHAnsi" w:hAnsiTheme="minorHAnsi" w:cs="Arial"/>
        </w:rPr>
        <w:br/>
      </w:r>
      <w:r w:rsidRPr="006275C1">
        <w:rPr>
          <w:rFonts w:asciiTheme="minorHAnsi" w:hAnsiTheme="minorHAnsi" w:cs="Arial"/>
        </w:rPr>
        <w:t>5, Eight Avenue Extension, off Twelfth Street</w:t>
      </w:r>
      <w:r w:rsidR="0081060E">
        <w:rPr>
          <w:rFonts w:asciiTheme="minorHAnsi" w:hAnsiTheme="minorHAnsi" w:cs="Arial"/>
        </w:rPr>
        <w:br/>
      </w:r>
      <w:r w:rsidRPr="006275C1">
        <w:rPr>
          <w:rFonts w:asciiTheme="minorHAnsi" w:hAnsiTheme="minorHAnsi" w:cs="Arial"/>
          <w:lang w:val="es-ES_tradnl"/>
        </w:rPr>
        <w:t xml:space="preserve">BARATARIA </w:t>
      </w:r>
      <w:r w:rsidR="0081060E">
        <w:rPr>
          <w:rFonts w:asciiTheme="minorHAnsi" w:hAnsiTheme="minorHAnsi" w:cs="Arial"/>
          <w:lang w:val="es-ES_tradnl"/>
        </w:rPr>
        <w:br/>
      </w:r>
      <w:r w:rsidRPr="006275C1">
        <w:rPr>
          <w:rFonts w:asciiTheme="minorHAnsi" w:hAnsiTheme="minorHAnsi" w:cs="Arial"/>
          <w:lang w:val="es-ES_tradnl"/>
        </w:rPr>
        <w:t>Trinidad and Tobago</w:t>
      </w:r>
      <w:r w:rsidR="0081060E">
        <w:rPr>
          <w:rFonts w:asciiTheme="minorHAnsi" w:hAnsiTheme="minorHAnsi" w:cs="Arial"/>
          <w:lang w:val="es-ES_tradnl"/>
        </w:rPr>
        <w:br/>
      </w:r>
      <w:r w:rsidRPr="006275C1">
        <w:rPr>
          <w:rFonts w:asciiTheme="minorHAnsi" w:hAnsiTheme="minorHAnsi" w:cs="Arial"/>
          <w:lang w:val="es-ES_tradnl"/>
        </w:rPr>
        <w:t>Tel:</w:t>
      </w:r>
      <w:r w:rsidRPr="006275C1">
        <w:rPr>
          <w:rFonts w:asciiTheme="minorHAnsi" w:hAnsiTheme="minorHAnsi" w:cs="Arial"/>
          <w:lang w:val="es-ES_tradnl"/>
        </w:rPr>
        <w:tab/>
        <w:t xml:space="preserve">+1 868 675 8288 </w:t>
      </w:r>
      <w:r w:rsidR="0081060E">
        <w:rPr>
          <w:rFonts w:asciiTheme="minorHAnsi" w:hAnsiTheme="minorHAnsi" w:cs="Arial"/>
          <w:lang w:val="es-ES_tradnl"/>
        </w:rPr>
        <w:br/>
      </w:r>
      <w:r w:rsidRPr="006275C1">
        <w:rPr>
          <w:rFonts w:asciiTheme="minorHAnsi" w:hAnsiTheme="minorHAnsi" w:cs="Arial"/>
          <w:lang w:val="fr-CH"/>
        </w:rPr>
        <w:t>Fax:</w:t>
      </w:r>
      <w:r w:rsidRPr="006275C1">
        <w:rPr>
          <w:rFonts w:asciiTheme="minorHAnsi" w:hAnsiTheme="minorHAnsi" w:cs="Arial"/>
          <w:lang w:val="fr-CH"/>
        </w:rPr>
        <w:tab/>
        <w:t xml:space="preserve">+1 868 674 1055 </w:t>
      </w:r>
      <w:r w:rsidR="0081060E">
        <w:rPr>
          <w:rFonts w:asciiTheme="minorHAnsi" w:hAnsiTheme="minorHAnsi" w:cs="Arial"/>
          <w:lang w:val="fr-CH"/>
        </w:rPr>
        <w:br/>
      </w:r>
      <w:r w:rsidRPr="006275C1">
        <w:rPr>
          <w:rFonts w:asciiTheme="minorHAnsi" w:hAnsiTheme="minorHAnsi" w:cs="Arial"/>
          <w:lang w:val="fr-CH"/>
        </w:rPr>
        <w:t>E-mail :</w:t>
      </w:r>
      <w:r w:rsidRPr="006275C1">
        <w:rPr>
          <w:rFonts w:asciiTheme="minorHAnsi" w:hAnsiTheme="minorHAnsi" w:cs="Arial"/>
          <w:lang w:val="fr-CH"/>
        </w:rPr>
        <w:tab/>
        <w:t>cseecheran@tatt.org.tt /</w:t>
      </w:r>
      <w:hyperlink r:id="rId20" w:history="1">
        <w:r w:rsidRPr="00AB19D4">
          <w:t>info@tatt.org.tt</w:t>
        </w:r>
      </w:hyperlink>
      <w:r w:rsidR="0081060E">
        <w:rPr>
          <w:rFonts w:asciiTheme="minorHAnsi" w:hAnsiTheme="minorHAnsi"/>
        </w:rPr>
        <w:br/>
      </w:r>
      <w:r w:rsidRPr="006275C1">
        <w:rPr>
          <w:rFonts w:asciiTheme="minorHAnsi" w:hAnsiTheme="minorHAnsi" w:cs="Arial"/>
        </w:rPr>
        <w:t>URL:</w:t>
      </w:r>
      <w:r w:rsidRPr="006275C1">
        <w:rPr>
          <w:rFonts w:asciiTheme="minorHAnsi" w:hAnsiTheme="minorHAnsi" w:cs="Arial"/>
        </w:rPr>
        <w:tab/>
      </w:r>
      <w:hyperlink r:id="rId21" w:history="1">
        <w:r w:rsidRPr="00AB19D4">
          <w:t>www.tatt.org.tt</w:t>
        </w:r>
      </w:hyperlink>
    </w:p>
    <w:p w:rsidR="00183D83" w:rsidRDefault="00183D8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183D83" w:rsidRPr="00183D83" w:rsidRDefault="00183D83" w:rsidP="00183D83">
      <w:pPr>
        <w:keepNext/>
        <w:shd w:val="clear" w:color="auto" w:fill="D9D9D9"/>
        <w:spacing w:before="360" w:after="60"/>
        <w:jc w:val="center"/>
        <w:outlineLvl w:val="1"/>
        <w:rPr>
          <w:rFonts w:ascii="Arial" w:hAnsi="Arial" w:cs="Arial"/>
          <w:b/>
          <w:bCs/>
          <w:sz w:val="26"/>
          <w:szCs w:val="28"/>
          <w:lang w:val="en-US"/>
        </w:rPr>
      </w:pPr>
      <w:bookmarkStart w:id="324" w:name="_Toc342912856"/>
      <w:r w:rsidRPr="00183D83">
        <w:rPr>
          <w:rFonts w:ascii="Arial" w:hAnsi="Arial" w:cs="Arial"/>
          <w:b/>
          <w:bCs/>
          <w:sz w:val="26"/>
          <w:szCs w:val="28"/>
          <w:lang w:val="en-US"/>
        </w:rPr>
        <w:lastRenderedPageBreak/>
        <w:t>Changes in Administrations/ROAs and other entities</w:t>
      </w:r>
      <w:r w:rsidRPr="00183D83">
        <w:rPr>
          <w:rFonts w:ascii="Arial" w:hAnsi="Arial" w:cs="Arial"/>
          <w:b/>
          <w:bCs/>
          <w:sz w:val="26"/>
          <w:szCs w:val="28"/>
          <w:lang w:val="en-US"/>
        </w:rPr>
        <w:br/>
        <w:t>or Organizations</w:t>
      </w:r>
      <w:bookmarkEnd w:id="324"/>
    </w:p>
    <w:p w:rsidR="00183D83" w:rsidRPr="00183D83" w:rsidRDefault="00183D83" w:rsidP="00183D83">
      <w:pPr>
        <w:tabs>
          <w:tab w:val="clear" w:pos="567"/>
          <w:tab w:val="clear" w:pos="5387"/>
          <w:tab w:val="clear" w:pos="5954"/>
        </w:tabs>
        <w:overflowPunct/>
        <w:spacing w:before="240"/>
        <w:jc w:val="left"/>
        <w:rPr>
          <w:rFonts w:asciiTheme="minorHAnsi" w:hAnsiTheme="minorHAnsi" w:cs="Arial"/>
          <w:b/>
          <w:bCs/>
          <w:lang w:val="en-US"/>
        </w:rPr>
      </w:pPr>
      <w:r w:rsidRPr="00183D83">
        <w:rPr>
          <w:rFonts w:asciiTheme="minorHAnsi" w:hAnsiTheme="minorHAnsi" w:cs="Arial"/>
          <w:b/>
          <w:bCs/>
          <w:lang w:val="en-US"/>
        </w:rPr>
        <w:t>Senegal</w:t>
      </w:r>
      <w:r w:rsidR="00C74903">
        <w:rPr>
          <w:rFonts w:asciiTheme="minorHAnsi" w:hAnsiTheme="minorHAnsi" w:cs="Arial"/>
          <w:b/>
          <w:bCs/>
          <w:lang w:val="en-US"/>
        </w:rPr>
        <w:fldChar w:fldCharType="begin"/>
      </w:r>
      <w:r>
        <w:instrText xml:space="preserve"> TC "</w:instrText>
      </w:r>
      <w:bookmarkStart w:id="325" w:name="_Toc342912857"/>
      <w:r w:rsidRPr="00E921CF">
        <w:rPr>
          <w:rFonts w:asciiTheme="minorHAnsi" w:hAnsiTheme="minorHAnsi" w:cs="Arial"/>
          <w:b/>
          <w:bCs/>
          <w:lang w:val="en-US"/>
        </w:rPr>
        <w:instrText>Senegal</w:instrText>
      </w:r>
      <w:bookmarkEnd w:id="325"/>
      <w:r>
        <w:instrText xml:space="preserve">" \f C \l "1" </w:instrText>
      </w:r>
      <w:r w:rsidR="00C74903">
        <w:rPr>
          <w:rFonts w:asciiTheme="minorHAnsi" w:hAnsiTheme="minorHAnsi" w:cs="Arial"/>
          <w:b/>
          <w:bCs/>
          <w:lang w:val="en-US"/>
        </w:rPr>
        <w:fldChar w:fldCharType="end"/>
      </w:r>
    </w:p>
    <w:p w:rsidR="00183D83" w:rsidRPr="00183D83" w:rsidRDefault="00183D83" w:rsidP="00183D83">
      <w:pPr>
        <w:tabs>
          <w:tab w:val="clear" w:pos="567"/>
          <w:tab w:val="clear" w:pos="5387"/>
          <w:tab w:val="clear" w:pos="5954"/>
        </w:tabs>
        <w:overflowPunct/>
        <w:spacing w:before="0"/>
        <w:jc w:val="left"/>
        <w:rPr>
          <w:rFonts w:asciiTheme="minorHAnsi" w:hAnsiTheme="minorHAnsi" w:cs="Arial"/>
          <w:lang w:val="en-US"/>
        </w:rPr>
      </w:pPr>
      <w:r w:rsidRPr="00183D83">
        <w:rPr>
          <w:rFonts w:asciiTheme="minorHAnsi" w:hAnsiTheme="minorHAnsi" w:cs="Arial"/>
          <w:lang w:val="en-US"/>
        </w:rPr>
        <w:t>Communication of 20.XI.2012:</w:t>
      </w:r>
    </w:p>
    <w:p w:rsidR="00183D83" w:rsidRPr="00183D83" w:rsidRDefault="00183D83" w:rsidP="00183D83">
      <w:pPr>
        <w:keepNext/>
        <w:tabs>
          <w:tab w:val="clear" w:pos="567"/>
          <w:tab w:val="clear" w:pos="5387"/>
          <w:tab w:val="clear" w:pos="5954"/>
        </w:tabs>
        <w:overflowPunct/>
        <w:spacing w:before="0"/>
        <w:jc w:val="center"/>
        <w:outlineLvl w:val="0"/>
        <w:rPr>
          <w:rFonts w:asciiTheme="minorHAnsi" w:hAnsiTheme="minorHAnsi" w:cs="Arial"/>
          <w:i/>
          <w:iCs/>
          <w:lang w:val="en-US"/>
        </w:rPr>
      </w:pPr>
      <w:bookmarkStart w:id="326" w:name="_Toc342912858"/>
      <w:r w:rsidRPr="00183D83">
        <w:rPr>
          <w:rFonts w:asciiTheme="minorHAnsi" w:hAnsiTheme="minorHAnsi" w:cs="Arial"/>
          <w:i/>
          <w:iCs/>
          <w:lang w:val="en-US"/>
        </w:rPr>
        <w:t>Change of name</w:t>
      </w:r>
      <w:bookmarkEnd w:id="326"/>
      <w:r w:rsidR="00C74903">
        <w:rPr>
          <w:rFonts w:asciiTheme="minorHAnsi" w:hAnsiTheme="minorHAnsi" w:cs="Arial"/>
          <w:i/>
          <w:iCs/>
          <w:lang w:val="en-US"/>
        </w:rPr>
        <w:fldChar w:fldCharType="begin"/>
      </w:r>
      <w:r>
        <w:instrText xml:space="preserve"> TC "</w:instrText>
      </w:r>
      <w:bookmarkStart w:id="327" w:name="_Toc342912859"/>
      <w:r w:rsidRPr="003D6870">
        <w:rPr>
          <w:rFonts w:asciiTheme="minorHAnsi" w:hAnsiTheme="minorHAnsi" w:cs="Arial"/>
          <w:i/>
          <w:iCs/>
          <w:lang w:val="en-US"/>
        </w:rPr>
        <w:instrText>Change of name</w:instrText>
      </w:r>
      <w:bookmarkEnd w:id="327"/>
      <w:r>
        <w:instrText xml:space="preserve">" \f C \l "1" </w:instrText>
      </w:r>
      <w:r w:rsidR="00C74903">
        <w:rPr>
          <w:rFonts w:asciiTheme="minorHAnsi" w:hAnsiTheme="minorHAnsi" w:cs="Arial"/>
          <w:i/>
          <w:iCs/>
          <w:lang w:val="en-US"/>
        </w:rPr>
        <w:fldChar w:fldCharType="end"/>
      </w:r>
      <w:r w:rsidRPr="00183D83">
        <w:rPr>
          <w:rFonts w:asciiTheme="minorHAnsi" w:hAnsiTheme="minorHAnsi" w:cs="Arial"/>
          <w:i/>
          <w:iCs/>
          <w:lang w:val="en-US"/>
        </w:rPr>
        <w:t xml:space="preserve"> </w:t>
      </w:r>
    </w:p>
    <w:p w:rsidR="00183D83" w:rsidRPr="00183D83" w:rsidRDefault="00183D83" w:rsidP="00183D83">
      <w:pPr>
        <w:tabs>
          <w:tab w:val="clear" w:pos="567"/>
          <w:tab w:val="clear" w:pos="5387"/>
          <w:tab w:val="clear" w:pos="5954"/>
        </w:tabs>
        <w:overflowPunct/>
        <w:autoSpaceDE/>
        <w:autoSpaceDN/>
        <w:adjustRightInd/>
        <w:spacing w:before="240"/>
        <w:rPr>
          <w:rFonts w:asciiTheme="minorHAnsi" w:hAnsiTheme="minorHAnsi" w:cs="Arial"/>
          <w:lang w:val="fr-FR"/>
        </w:rPr>
      </w:pPr>
      <w:r w:rsidRPr="00183D83">
        <w:rPr>
          <w:rFonts w:asciiTheme="minorHAnsi" w:hAnsiTheme="minorHAnsi" w:cs="Arial"/>
          <w:lang w:val="fr-FR"/>
        </w:rPr>
        <w:t xml:space="preserve">The </w:t>
      </w:r>
      <w:r w:rsidRPr="00183D83">
        <w:rPr>
          <w:rFonts w:asciiTheme="minorHAnsi" w:hAnsiTheme="minorHAnsi" w:cs="Arial"/>
          <w:i/>
          <w:iCs/>
          <w:lang w:val="fr-FR"/>
        </w:rPr>
        <w:t>Ministère de la Communication, des Télécommunications et des Technologies de l'information et de la communication</w:t>
      </w:r>
      <w:r w:rsidRPr="00183D83">
        <w:rPr>
          <w:rFonts w:asciiTheme="minorHAnsi" w:hAnsiTheme="minorHAnsi" w:cs="Arial"/>
          <w:lang w:val="fr-FR"/>
        </w:rPr>
        <w:t>, Dakar</w:t>
      </w:r>
      <w:r w:rsidR="00C74903">
        <w:rPr>
          <w:rFonts w:asciiTheme="minorHAnsi" w:hAnsiTheme="minorHAnsi" w:cs="Arial"/>
          <w:lang w:val="fr-FR"/>
        </w:rPr>
        <w:fldChar w:fldCharType="begin"/>
      </w:r>
      <w:r>
        <w:instrText xml:space="preserve"> TC "</w:instrText>
      </w:r>
      <w:bookmarkStart w:id="328" w:name="_Toc342912860"/>
      <w:r w:rsidRPr="0092789C">
        <w:rPr>
          <w:rFonts w:asciiTheme="minorHAnsi" w:hAnsiTheme="minorHAnsi" w:cs="Arial"/>
          <w:i/>
          <w:iCs/>
          <w:lang w:val="fr-FR"/>
        </w:rPr>
        <w:instrText>Ministère de la Communication, des Télécommunications et des Technologies de l'information et de la communication</w:instrText>
      </w:r>
      <w:r w:rsidRPr="0092789C">
        <w:rPr>
          <w:rFonts w:asciiTheme="minorHAnsi" w:hAnsiTheme="minorHAnsi" w:cs="Arial"/>
          <w:lang w:val="fr-FR"/>
        </w:rPr>
        <w:instrText>, Dakar</w:instrText>
      </w:r>
      <w:bookmarkEnd w:id="328"/>
      <w:r>
        <w:instrText xml:space="preserve">" \f C \l "1" </w:instrText>
      </w:r>
      <w:r w:rsidR="00C74903">
        <w:rPr>
          <w:rFonts w:asciiTheme="minorHAnsi" w:hAnsiTheme="minorHAnsi" w:cs="Arial"/>
          <w:lang w:val="fr-FR"/>
        </w:rPr>
        <w:fldChar w:fldCharType="end"/>
      </w:r>
      <w:r w:rsidRPr="00183D83">
        <w:rPr>
          <w:rFonts w:asciiTheme="minorHAnsi" w:hAnsiTheme="minorHAnsi" w:cs="Arial"/>
          <w:lang w:val="fr-FR"/>
        </w:rPr>
        <w:t xml:space="preserve">, announces that it has changed its name. It is now called: « </w:t>
      </w:r>
      <w:r w:rsidRPr="00183D83">
        <w:rPr>
          <w:rFonts w:asciiTheme="minorHAnsi" w:hAnsiTheme="minorHAnsi" w:cs="Arial"/>
          <w:i/>
          <w:iCs/>
          <w:lang w:val="fr-FR"/>
        </w:rPr>
        <w:t>Ministère de la Communication, des Télécommunications et de l'Economie numérique</w:t>
      </w:r>
      <w:r w:rsidRPr="00183D83">
        <w:rPr>
          <w:rFonts w:asciiTheme="minorHAnsi" w:hAnsiTheme="minorHAnsi" w:cs="Arial"/>
          <w:lang w:val="fr-FR"/>
        </w:rPr>
        <w:t xml:space="preserve"> ».</w:t>
      </w:r>
    </w:p>
    <w:p w:rsidR="00183D83" w:rsidRPr="00183D83" w:rsidRDefault="00183D83" w:rsidP="00183D83">
      <w:pPr>
        <w:ind w:left="567" w:hanging="567"/>
        <w:jc w:val="left"/>
        <w:rPr>
          <w:rFonts w:asciiTheme="minorHAnsi" w:hAnsiTheme="minorHAnsi" w:cs="Arial"/>
          <w:lang w:val="en-US"/>
        </w:rPr>
      </w:pPr>
      <w:r>
        <w:rPr>
          <w:lang w:val="fr-FR"/>
        </w:rPr>
        <w:tab/>
      </w:r>
      <w:r w:rsidRPr="00183D83">
        <w:rPr>
          <w:lang w:val="fr-FR"/>
        </w:rPr>
        <w:t>Ministère de la Communication, des Télécommunications et de l'Economie numérique</w:t>
      </w:r>
      <w:r>
        <w:rPr>
          <w:lang w:val="fr-FR"/>
        </w:rPr>
        <w:br/>
      </w:r>
      <w:r w:rsidRPr="00183D83">
        <w:rPr>
          <w:rFonts w:asciiTheme="minorHAnsi" w:hAnsiTheme="minorHAnsi" w:cs="Arial"/>
          <w:lang w:val="en-US"/>
        </w:rPr>
        <w:t>B.P. 4027</w:t>
      </w:r>
      <w:r>
        <w:rPr>
          <w:rFonts w:asciiTheme="minorHAnsi" w:hAnsiTheme="minorHAnsi" w:cs="Arial"/>
          <w:lang w:val="en-US"/>
        </w:rPr>
        <w:br/>
      </w:r>
      <w:r w:rsidRPr="00183D83">
        <w:rPr>
          <w:rFonts w:asciiTheme="minorHAnsi" w:hAnsiTheme="minorHAnsi" w:cs="Arial"/>
          <w:lang w:val="en-US"/>
        </w:rPr>
        <w:t xml:space="preserve">DAKAR </w:t>
      </w:r>
      <w:r>
        <w:rPr>
          <w:rFonts w:asciiTheme="minorHAnsi" w:hAnsiTheme="minorHAnsi" w:cs="Arial"/>
          <w:lang w:val="en-US"/>
        </w:rPr>
        <w:br/>
      </w:r>
      <w:r w:rsidRPr="00183D83">
        <w:rPr>
          <w:rFonts w:asciiTheme="minorHAnsi" w:hAnsiTheme="minorHAnsi" w:cs="Arial"/>
          <w:lang w:val="en-US"/>
        </w:rPr>
        <w:t>Senegal</w:t>
      </w:r>
      <w:r>
        <w:rPr>
          <w:rFonts w:asciiTheme="minorHAnsi" w:hAnsiTheme="minorHAnsi" w:cs="Arial"/>
          <w:lang w:val="en-US"/>
        </w:rPr>
        <w:br/>
      </w:r>
      <w:r w:rsidRPr="00183D83">
        <w:rPr>
          <w:rFonts w:asciiTheme="minorHAnsi" w:hAnsiTheme="minorHAnsi" w:cs="Arial"/>
          <w:lang w:val="en-US"/>
        </w:rPr>
        <w:t>Tel:</w:t>
      </w:r>
      <w:r w:rsidRPr="00183D83">
        <w:rPr>
          <w:rFonts w:asciiTheme="minorHAnsi" w:hAnsiTheme="minorHAnsi" w:cs="Arial"/>
          <w:lang w:val="en-US"/>
        </w:rPr>
        <w:tab/>
        <w:t>+221 33 889</w:t>
      </w:r>
      <w:r w:rsidR="00AB19D4">
        <w:rPr>
          <w:rFonts w:asciiTheme="minorHAnsi" w:hAnsiTheme="minorHAnsi" w:cs="Arial"/>
          <w:lang w:val="en-US"/>
        </w:rPr>
        <w:t xml:space="preserve"> </w:t>
      </w:r>
      <w:r w:rsidRPr="00183D83">
        <w:rPr>
          <w:rFonts w:asciiTheme="minorHAnsi" w:hAnsiTheme="minorHAnsi" w:cs="Arial"/>
          <w:lang w:val="en-US"/>
        </w:rPr>
        <w:t>1715</w:t>
      </w:r>
      <w:r>
        <w:rPr>
          <w:rFonts w:asciiTheme="minorHAnsi" w:hAnsiTheme="minorHAnsi" w:cs="Arial"/>
          <w:lang w:val="en-US"/>
        </w:rPr>
        <w:br/>
      </w:r>
      <w:r w:rsidRPr="00183D83">
        <w:rPr>
          <w:rFonts w:asciiTheme="minorHAnsi" w:hAnsiTheme="minorHAnsi" w:cs="Arial"/>
          <w:lang w:val="en-US"/>
        </w:rPr>
        <w:t>Fax:</w:t>
      </w:r>
      <w:r w:rsidRPr="00183D83">
        <w:rPr>
          <w:rFonts w:asciiTheme="minorHAnsi" w:hAnsiTheme="minorHAnsi" w:cs="Arial"/>
          <w:lang w:val="en-US"/>
        </w:rPr>
        <w:tab/>
        <w:t>+221 33 842</w:t>
      </w:r>
      <w:r w:rsidR="00AB19D4">
        <w:rPr>
          <w:rFonts w:asciiTheme="minorHAnsi" w:hAnsiTheme="minorHAnsi" w:cs="Arial"/>
          <w:lang w:val="en-US"/>
        </w:rPr>
        <w:t xml:space="preserve"> </w:t>
      </w:r>
      <w:r w:rsidRPr="00183D83">
        <w:rPr>
          <w:rFonts w:asciiTheme="minorHAnsi" w:hAnsiTheme="minorHAnsi" w:cs="Arial"/>
          <w:lang w:val="en-US"/>
        </w:rPr>
        <w:t>1291</w:t>
      </w:r>
    </w:p>
    <w:p w:rsidR="00183D83" w:rsidRPr="00183D83" w:rsidRDefault="00183D83" w:rsidP="00183D83">
      <w:pPr>
        <w:tabs>
          <w:tab w:val="clear" w:pos="567"/>
          <w:tab w:val="clear" w:pos="5387"/>
          <w:tab w:val="clear" w:pos="5954"/>
        </w:tabs>
        <w:overflowPunct/>
        <w:spacing w:before="240"/>
        <w:jc w:val="left"/>
        <w:rPr>
          <w:rFonts w:asciiTheme="minorHAnsi" w:hAnsiTheme="minorHAnsi" w:cs="Arial"/>
          <w:b/>
          <w:bCs/>
          <w:lang w:val="en-US"/>
        </w:rPr>
      </w:pPr>
      <w:r w:rsidRPr="00183D83">
        <w:rPr>
          <w:rFonts w:asciiTheme="minorHAnsi" w:hAnsiTheme="minorHAnsi" w:cs="Arial"/>
          <w:b/>
          <w:bCs/>
          <w:lang w:val="en-US"/>
        </w:rPr>
        <w:t>Myanmar</w:t>
      </w:r>
      <w:r w:rsidR="00C74903">
        <w:rPr>
          <w:rFonts w:asciiTheme="minorHAnsi" w:hAnsiTheme="minorHAnsi" w:cs="Arial"/>
          <w:b/>
          <w:bCs/>
          <w:lang w:val="en-US"/>
        </w:rPr>
        <w:fldChar w:fldCharType="begin"/>
      </w:r>
      <w:r>
        <w:instrText xml:space="preserve"> TC "</w:instrText>
      </w:r>
      <w:bookmarkStart w:id="329" w:name="_Toc342912861"/>
      <w:r w:rsidRPr="002A45E8">
        <w:rPr>
          <w:rFonts w:asciiTheme="minorHAnsi" w:hAnsiTheme="minorHAnsi" w:cs="Arial"/>
          <w:b/>
          <w:bCs/>
          <w:lang w:val="en-US"/>
        </w:rPr>
        <w:instrText>Myanmar</w:instrText>
      </w:r>
      <w:bookmarkEnd w:id="329"/>
      <w:r>
        <w:instrText xml:space="preserve">" \f C \l "1" </w:instrText>
      </w:r>
      <w:r w:rsidR="00C74903">
        <w:rPr>
          <w:rFonts w:asciiTheme="minorHAnsi" w:hAnsiTheme="minorHAnsi" w:cs="Arial"/>
          <w:b/>
          <w:bCs/>
          <w:lang w:val="en-US"/>
        </w:rPr>
        <w:fldChar w:fldCharType="end"/>
      </w:r>
    </w:p>
    <w:p w:rsidR="00183D83" w:rsidRPr="00183D83" w:rsidRDefault="00183D83" w:rsidP="00183D83">
      <w:pPr>
        <w:tabs>
          <w:tab w:val="clear" w:pos="567"/>
          <w:tab w:val="clear" w:pos="5387"/>
          <w:tab w:val="clear" w:pos="5954"/>
        </w:tabs>
        <w:overflowPunct/>
        <w:spacing w:before="0"/>
        <w:jc w:val="left"/>
        <w:rPr>
          <w:rFonts w:asciiTheme="minorHAnsi" w:hAnsiTheme="minorHAnsi" w:cs="Arial"/>
          <w:lang w:val="en-US"/>
        </w:rPr>
      </w:pPr>
      <w:r w:rsidRPr="00183D83">
        <w:rPr>
          <w:rFonts w:asciiTheme="minorHAnsi" w:hAnsiTheme="minorHAnsi" w:cs="Arial"/>
          <w:lang w:val="en-US"/>
        </w:rPr>
        <w:t>Communication of 21.XI.2012:</w:t>
      </w:r>
    </w:p>
    <w:p w:rsidR="00183D83" w:rsidRPr="00183D83" w:rsidRDefault="00183D83" w:rsidP="00183D83">
      <w:pPr>
        <w:keepNext/>
        <w:tabs>
          <w:tab w:val="clear" w:pos="567"/>
          <w:tab w:val="clear" w:pos="5387"/>
          <w:tab w:val="clear" w:pos="5954"/>
        </w:tabs>
        <w:overflowPunct/>
        <w:spacing w:before="0"/>
        <w:jc w:val="center"/>
        <w:outlineLvl w:val="0"/>
        <w:rPr>
          <w:rFonts w:asciiTheme="minorHAnsi" w:hAnsiTheme="minorHAnsi" w:cs="Arial"/>
          <w:i/>
          <w:iCs/>
          <w:lang w:val="en-US"/>
        </w:rPr>
      </w:pPr>
      <w:bookmarkStart w:id="330" w:name="_Toc342912862"/>
      <w:r w:rsidRPr="00183D83">
        <w:rPr>
          <w:rFonts w:asciiTheme="minorHAnsi" w:hAnsiTheme="minorHAnsi" w:cs="Arial"/>
          <w:i/>
          <w:iCs/>
          <w:lang w:val="en-US"/>
        </w:rPr>
        <w:t>Change of name</w:t>
      </w:r>
      <w:bookmarkEnd w:id="330"/>
      <w:r w:rsidR="00C74903">
        <w:rPr>
          <w:rFonts w:asciiTheme="minorHAnsi" w:hAnsiTheme="minorHAnsi" w:cs="Arial"/>
          <w:i/>
          <w:iCs/>
          <w:lang w:val="en-US"/>
        </w:rPr>
        <w:fldChar w:fldCharType="begin"/>
      </w:r>
      <w:r>
        <w:instrText xml:space="preserve"> TC "</w:instrText>
      </w:r>
      <w:bookmarkStart w:id="331" w:name="_Toc342912863"/>
      <w:r w:rsidRPr="004B5CB8">
        <w:rPr>
          <w:rFonts w:asciiTheme="minorHAnsi" w:hAnsiTheme="minorHAnsi" w:cs="Arial"/>
          <w:i/>
          <w:iCs/>
          <w:lang w:val="en-US"/>
        </w:rPr>
        <w:instrText>Change of name</w:instrText>
      </w:r>
      <w:bookmarkEnd w:id="331"/>
      <w:r>
        <w:instrText xml:space="preserve">" \f C \l "1" </w:instrText>
      </w:r>
      <w:r w:rsidR="00C74903">
        <w:rPr>
          <w:rFonts w:asciiTheme="minorHAnsi" w:hAnsiTheme="minorHAnsi" w:cs="Arial"/>
          <w:i/>
          <w:iCs/>
          <w:lang w:val="en-US"/>
        </w:rPr>
        <w:fldChar w:fldCharType="end"/>
      </w:r>
      <w:r w:rsidRPr="00183D83">
        <w:rPr>
          <w:rFonts w:asciiTheme="minorHAnsi" w:hAnsiTheme="minorHAnsi" w:cs="Arial"/>
          <w:i/>
          <w:iCs/>
          <w:lang w:val="en-US"/>
        </w:rPr>
        <w:t xml:space="preserve"> </w:t>
      </w:r>
    </w:p>
    <w:p w:rsidR="00183D83" w:rsidRPr="00183D83" w:rsidRDefault="00183D83" w:rsidP="00183D83">
      <w:pPr>
        <w:tabs>
          <w:tab w:val="clear" w:pos="567"/>
          <w:tab w:val="clear" w:pos="5387"/>
          <w:tab w:val="clear" w:pos="5954"/>
        </w:tabs>
        <w:overflowPunct/>
        <w:autoSpaceDE/>
        <w:autoSpaceDN/>
        <w:adjustRightInd/>
        <w:spacing w:before="240"/>
        <w:rPr>
          <w:rFonts w:asciiTheme="minorHAnsi" w:hAnsiTheme="minorHAnsi" w:cs="Arial"/>
          <w:lang w:val="en-US"/>
        </w:rPr>
      </w:pPr>
      <w:r w:rsidRPr="00183D83">
        <w:rPr>
          <w:rFonts w:asciiTheme="minorHAnsi" w:hAnsiTheme="minorHAnsi" w:cs="Arial"/>
          <w:lang w:val="en-US"/>
        </w:rPr>
        <w:t>The</w:t>
      </w:r>
      <w:r w:rsidRPr="00183D83">
        <w:rPr>
          <w:rFonts w:asciiTheme="minorHAnsi" w:hAnsiTheme="minorHAnsi"/>
        </w:rPr>
        <w:t xml:space="preserve"> </w:t>
      </w:r>
      <w:r w:rsidRPr="00183D83">
        <w:rPr>
          <w:rFonts w:asciiTheme="minorHAnsi" w:hAnsiTheme="minorHAnsi" w:cs="Arial"/>
          <w:i/>
          <w:iCs/>
          <w:lang w:val="en-US"/>
        </w:rPr>
        <w:t>Ministry of Communications, Posts and Telegraphs</w:t>
      </w:r>
      <w:r w:rsidRPr="00183D83">
        <w:rPr>
          <w:rFonts w:asciiTheme="minorHAnsi" w:hAnsiTheme="minorHAnsi" w:cs="Arial"/>
          <w:lang w:val="en-US"/>
        </w:rPr>
        <w:t>,Nay Pyi Taw</w:t>
      </w:r>
      <w:r w:rsidR="00C74903">
        <w:rPr>
          <w:rFonts w:asciiTheme="minorHAnsi" w:hAnsiTheme="minorHAnsi" w:cs="Arial"/>
          <w:lang w:val="en-US"/>
        </w:rPr>
        <w:fldChar w:fldCharType="begin"/>
      </w:r>
      <w:r>
        <w:instrText xml:space="preserve"> TC "</w:instrText>
      </w:r>
      <w:bookmarkStart w:id="332" w:name="_Toc342912864"/>
      <w:r w:rsidRPr="00A3380C">
        <w:rPr>
          <w:rFonts w:asciiTheme="minorHAnsi" w:hAnsiTheme="minorHAnsi" w:cs="Arial"/>
          <w:i/>
          <w:iCs/>
          <w:lang w:val="en-US"/>
        </w:rPr>
        <w:instrText>Ministry of Communications, Posts and Telegraphs</w:instrText>
      </w:r>
      <w:r w:rsidRPr="00A3380C">
        <w:rPr>
          <w:rFonts w:asciiTheme="minorHAnsi" w:hAnsiTheme="minorHAnsi" w:cs="Arial"/>
          <w:lang w:val="en-US"/>
        </w:rPr>
        <w:instrText>,Nay Pyi Taw</w:instrText>
      </w:r>
      <w:bookmarkEnd w:id="332"/>
      <w:r>
        <w:instrText xml:space="preserve">" \f C \l "1" </w:instrText>
      </w:r>
      <w:r w:rsidR="00C74903">
        <w:rPr>
          <w:rFonts w:asciiTheme="minorHAnsi" w:hAnsiTheme="minorHAnsi" w:cs="Arial"/>
          <w:lang w:val="en-US"/>
        </w:rPr>
        <w:fldChar w:fldCharType="end"/>
      </w:r>
      <w:r w:rsidRPr="00183D83">
        <w:rPr>
          <w:rFonts w:asciiTheme="minorHAnsi" w:hAnsiTheme="minorHAnsi" w:cs="Arial"/>
          <w:lang w:val="en-US"/>
        </w:rPr>
        <w:t xml:space="preserve">, announces that it has changed its name. It is now called: « </w:t>
      </w:r>
      <w:r w:rsidRPr="00183D83">
        <w:rPr>
          <w:rFonts w:asciiTheme="minorHAnsi" w:hAnsiTheme="minorHAnsi" w:cs="Arial"/>
          <w:i/>
          <w:iCs/>
          <w:lang w:val="en-US"/>
        </w:rPr>
        <w:t>Ministry of Communications and Information Technology</w:t>
      </w:r>
      <w:r w:rsidRPr="00183D83">
        <w:rPr>
          <w:rFonts w:asciiTheme="minorHAnsi" w:hAnsiTheme="minorHAnsi" w:cs="Arial"/>
          <w:lang w:val="en-US"/>
        </w:rPr>
        <w:t xml:space="preserve"> ».</w:t>
      </w:r>
    </w:p>
    <w:p w:rsidR="00183D83" w:rsidRDefault="00183D83" w:rsidP="00183D83">
      <w:pPr>
        <w:ind w:left="567" w:hanging="567"/>
        <w:jc w:val="left"/>
        <w:rPr>
          <w:rFonts w:asciiTheme="minorHAnsi" w:hAnsiTheme="minorHAnsi" w:cs="Arial"/>
          <w:lang w:val="fr-FR"/>
        </w:rPr>
      </w:pPr>
      <w:r>
        <w:rPr>
          <w:lang w:val="en-US"/>
        </w:rPr>
        <w:tab/>
      </w:r>
      <w:r w:rsidRPr="00183D83">
        <w:rPr>
          <w:lang w:val="en-US"/>
        </w:rPr>
        <w:t>Ministry of Communications and Information Technology</w:t>
      </w:r>
      <w:r>
        <w:rPr>
          <w:lang w:val="en-US"/>
        </w:rPr>
        <w:br/>
      </w:r>
      <w:r w:rsidRPr="00183D83">
        <w:rPr>
          <w:rFonts w:asciiTheme="minorHAnsi" w:hAnsiTheme="minorHAnsi" w:cs="Arial"/>
          <w:lang w:val="en-US"/>
        </w:rPr>
        <w:t>Building No. 2,</w:t>
      </w:r>
      <w:r>
        <w:rPr>
          <w:rFonts w:asciiTheme="minorHAnsi" w:hAnsiTheme="minorHAnsi" w:cs="Arial"/>
          <w:lang w:val="en-US"/>
        </w:rPr>
        <w:br/>
      </w:r>
      <w:r w:rsidRPr="00183D83">
        <w:rPr>
          <w:rFonts w:asciiTheme="minorHAnsi" w:hAnsiTheme="minorHAnsi" w:cs="Arial"/>
          <w:lang w:val="en-US"/>
        </w:rPr>
        <w:t xml:space="preserve">NAY PYI TAW </w:t>
      </w:r>
      <w:r>
        <w:rPr>
          <w:rFonts w:asciiTheme="minorHAnsi" w:hAnsiTheme="minorHAnsi" w:cs="Arial"/>
          <w:lang w:val="en-US"/>
        </w:rPr>
        <w:br/>
      </w:r>
      <w:r w:rsidRPr="00183D83">
        <w:rPr>
          <w:rFonts w:asciiTheme="minorHAnsi" w:hAnsiTheme="minorHAnsi" w:cs="Arial"/>
          <w:lang w:val="en-US"/>
        </w:rPr>
        <w:t>Myanmar</w:t>
      </w:r>
      <w:r>
        <w:rPr>
          <w:rFonts w:asciiTheme="minorHAnsi" w:hAnsiTheme="minorHAnsi" w:cs="Arial"/>
          <w:lang w:val="en-US"/>
        </w:rPr>
        <w:br/>
      </w:r>
      <w:r w:rsidRPr="00183D83">
        <w:rPr>
          <w:rFonts w:asciiTheme="minorHAnsi" w:hAnsiTheme="minorHAnsi" w:cs="Arial"/>
          <w:lang w:val="en-US"/>
        </w:rPr>
        <w:t>Tel:</w:t>
      </w:r>
      <w:r w:rsidRPr="00183D83">
        <w:rPr>
          <w:rFonts w:asciiTheme="minorHAnsi" w:hAnsiTheme="minorHAnsi" w:cs="Arial"/>
          <w:lang w:val="en-US"/>
        </w:rPr>
        <w:tab/>
        <w:t>+95 67 407</w:t>
      </w:r>
      <w:r w:rsidR="00AB19D4">
        <w:rPr>
          <w:rFonts w:asciiTheme="minorHAnsi" w:hAnsiTheme="minorHAnsi" w:cs="Arial"/>
          <w:lang w:val="en-US"/>
        </w:rPr>
        <w:t xml:space="preserve"> </w:t>
      </w:r>
      <w:r w:rsidRPr="00183D83">
        <w:rPr>
          <w:rFonts w:asciiTheme="minorHAnsi" w:hAnsiTheme="minorHAnsi" w:cs="Arial"/>
          <w:lang w:val="en-US"/>
        </w:rPr>
        <w:t>005/+95 67 407</w:t>
      </w:r>
      <w:r w:rsidR="00AB19D4">
        <w:rPr>
          <w:rFonts w:asciiTheme="minorHAnsi" w:hAnsiTheme="minorHAnsi" w:cs="Arial"/>
          <w:lang w:val="en-US"/>
        </w:rPr>
        <w:t xml:space="preserve"> </w:t>
      </w:r>
      <w:r w:rsidRPr="00183D83">
        <w:rPr>
          <w:rFonts w:asciiTheme="minorHAnsi" w:hAnsiTheme="minorHAnsi" w:cs="Arial"/>
          <w:lang w:val="en-US"/>
        </w:rPr>
        <w:t>999</w:t>
      </w:r>
      <w:r>
        <w:rPr>
          <w:rFonts w:asciiTheme="minorHAnsi" w:hAnsiTheme="minorHAnsi" w:cs="Arial"/>
          <w:lang w:val="en-US"/>
        </w:rPr>
        <w:br/>
      </w:r>
      <w:r w:rsidRPr="00183D83">
        <w:rPr>
          <w:rFonts w:asciiTheme="minorHAnsi" w:hAnsiTheme="minorHAnsi" w:cs="Arial"/>
          <w:lang w:val="en-US"/>
        </w:rPr>
        <w:t>Fax:</w:t>
      </w:r>
      <w:r w:rsidRPr="00183D83">
        <w:rPr>
          <w:rFonts w:asciiTheme="minorHAnsi" w:hAnsiTheme="minorHAnsi" w:cs="Arial"/>
          <w:lang w:val="en-US"/>
        </w:rPr>
        <w:tab/>
        <w:t xml:space="preserve">+95 67 407216 </w:t>
      </w:r>
      <w:r>
        <w:rPr>
          <w:rFonts w:asciiTheme="minorHAnsi" w:hAnsiTheme="minorHAnsi" w:cs="Arial"/>
          <w:lang w:val="en-US"/>
        </w:rPr>
        <w:br/>
      </w:r>
      <w:r w:rsidRPr="00183D83">
        <w:rPr>
          <w:rFonts w:asciiTheme="minorHAnsi" w:hAnsiTheme="minorHAnsi" w:cs="Arial"/>
          <w:lang w:val="en-US"/>
        </w:rPr>
        <w:t>E-mail:</w:t>
      </w:r>
      <w:r w:rsidRPr="00183D83">
        <w:rPr>
          <w:rFonts w:asciiTheme="minorHAnsi" w:hAnsiTheme="minorHAnsi" w:cs="Arial"/>
          <w:lang w:val="en-US"/>
        </w:rPr>
        <w:tab/>
        <w:t xml:space="preserve">dg.ptd@mptmail.net.mm </w:t>
      </w:r>
      <w:r>
        <w:rPr>
          <w:rFonts w:asciiTheme="minorHAnsi" w:hAnsiTheme="minorHAnsi" w:cs="Arial"/>
          <w:lang w:val="en-US"/>
        </w:rPr>
        <w:br/>
      </w:r>
      <w:r w:rsidRPr="00183D83">
        <w:rPr>
          <w:rFonts w:asciiTheme="minorHAnsi" w:hAnsiTheme="minorHAnsi" w:cs="Arial"/>
          <w:lang w:val="fr-FR"/>
        </w:rPr>
        <w:t>URL:</w:t>
      </w:r>
      <w:r w:rsidRPr="00183D83">
        <w:rPr>
          <w:rFonts w:asciiTheme="minorHAnsi" w:hAnsiTheme="minorHAnsi" w:cs="Arial"/>
          <w:lang w:val="fr-FR"/>
        </w:rPr>
        <w:tab/>
      </w:r>
      <w:hyperlink r:id="rId22" w:history="1">
        <w:r w:rsidRPr="00AB19D4">
          <w:t>www.mcpt.gov.mm</w:t>
        </w:r>
      </w:hyperlink>
    </w:p>
    <w:p w:rsidR="00183D83" w:rsidRDefault="00183D83" w:rsidP="00183D83">
      <w:pPr>
        <w:rPr>
          <w:lang w:val="fr-FR"/>
        </w:rPr>
      </w:pPr>
    </w:p>
    <w:p w:rsidR="00C9653C" w:rsidRPr="00183D83" w:rsidRDefault="00C9653C" w:rsidP="00183D83">
      <w:pPr>
        <w:rPr>
          <w:lang w:val="fr-FR"/>
        </w:rPr>
      </w:pPr>
    </w:p>
    <w:p w:rsidR="00183D83" w:rsidRPr="00183D83" w:rsidRDefault="00183D83" w:rsidP="00183D83">
      <w:pPr>
        <w:keepNext/>
        <w:shd w:val="clear" w:color="auto" w:fill="D9D9D9"/>
        <w:spacing w:before="360" w:after="60"/>
        <w:jc w:val="center"/>
        <w:outlineLvl w:val="1"/>
        <w:rPr>
          <w:rFonts w:ascii="Arial" w:hAnsi="Arial" w:cs="Arial"/>
          <w:b/>
          <w:bCs/>
          <w:sz w:val="26"/>
          <w:szCs w:val="28"/>
          <w:lang w:val="en-US"/>
        </w:rPr>
      </w:pPr>
      <w:bookmarkStart w:id="333" w:name="_Toc342912865"/>
      <w:r w:rsidRPr="00183D83">
        <w:rPr>
          <w:rFonts w:ascii="Arial" w:hAnsi="Arial" w:cs="Arial"/>
          <w:b/>
          <w:bCs/>
          <w:sz w:val="26"/>
          <w:szCs w:val="28"/>
          <w:lang w:val="en-US"/>
        </w:rPr>
        <w:t>Other communications</w:t>
      </w:r>
      <w:bookmarkEnd w:id="333"/>
    </w:p>
    <w:p w:rsidR="00183D83" w:rsidRPr="00183D83" w:rsidRDefault="00183D83" w:rsidP="00183D83">
      <w:pPr>
        <w:tabs>
          <w:tab w:val="left" w:pos="1134"/>
          <w:tab w:val="left" w:pos="1560"/>
          <w:tab w:val="left" w:pos="2127"/>
        </w:tabs>
        <w:spacing w:before="360"/>
        <w:outlineLvl w:val="3"/>
        <w:rPr>
          <w:rFonts w:asciiTheme="minorHAnsi" w:hAnsiTheme="minorHAnsi" w:cs="Arial"/>
          <w:b/>
          <w:bCs/>
        </w:rPr>
      </w:pPr>
      <w:r w:rsidRPr="00183D83">
        <w:rPr>
          <w:rFonts w:asciiTheme="minorHAnsi" w:hAnsiTheme="minorHAnsi" w:cs="Arial"/>
          <w:b/>
          <w:bCs/>
        </w:rPr>
        <w:t>Austria</w:t>
      </w:r>
      <w:r w:rsidR="00C74903">
        <w:rPr>
          <w:rFonts w:asciiTheme="minorHAnsi" w:hAnsiTheme="minorHAnsi" w:cs="Arial"/>
          <w:b/>
          <w:bCs/>
        </w:rPr>
        <w:fldChar w:fldCharType="begin"/>
      </w:r>
      <w:r w:rsidR="00C9653C">
        <w:instrText xml:space="preserve"> TC "</w:instrText>
      </w:r>
      <w:bookmarkStart w:id="334" w:name="_Toc342912866"/>
      <w:r w:rsidR="00C9653C" w:rsidRPr="00B55EDD">
        <w:rPr>
          <w:rFonts w:asciiTheme="minorHAnsi" w:hAnsiTheme="minorHAnsi" w:cs="Arial"/>
          <w:b/>
          <w:bCs/>
        </w:rPr>
        <w:instrText>Austria</w:instrText>
      </w:r>
      <w:bookmarkEnd w:id="334"/>
      <w:r w:rsidR="00C9653C">
        <w:instrText xml:space="preserve">" \f C \l "1" </w:instrText>
      </w:r>
      <w:r w:rsidR="00C74903">
        <w:rPr>
          <w:rFonts w:asciiTheme="minorHAnsi" w:hAnsiTheme="minorHAnsi" w:cs="Arial"/>
          <w:b/>
          <w:bCs/>
        </w:rPr>
        <w:fldChar w:fldCharType="end"/>
      </w:r>
      <w:r w:rsidRPr="00183D83">
        <w:rPr>
          <w:rFonts w:asciiTheme="minorHAnsi" w:hAnsiTheme="minorHAnsi" w:cs="Arial"/>
          <w:b/>
          <w:bCs/>
        </w:rPr>
        <w:t xml:space="preserve"> </w:t>
      </w:r>
    </w:p>
    <w:p w:rsidR="00183D83" w:rsidRPr="00183D83" w:rsidRDefault="00183D83" w:rsidP="00183D83">
      <w:pPr>
        <w:tabs>
          <w:tab w:val="left" w:pos="1134"/>
          <w:tab w:val="left" w:pos="1560"/>
          <w:tab w:val="left" w:pos="2127"/>
        </w:tabs>
        <w:spacing w:before="40"/>
        <w:outlineLvl w:val="4"/>
        <w:rPr>
          <w:rFonts w:asciiTheme="minorHAnsi" w:hAnsiTheme="minorHAnsi" w:cs="Arial"/>
        </w:rPr>
      </w:pPr>
      <w:r w:rsidRPr="00183D83">
        <w:rPr>
          <w:rFonts w:asciiTheme="minorHAnsi" w:hAnsiTheme="minorHAnsi" w:cs="Arial"/>
        </w:rPr>
        <w:t>Communication of 14.XI.2012:</w:t>
      </w:r>
    </w:p>
    <w:p w:rsidR="00183D83" w:rsidRPr="006C0534" w:rsidRDefault="00183D83" w:rsidP="006C0534">
      <w:pPr>
        <w:rPr>
          <w:rFonts w:asciiTheme="minorHAnsi" w:hAnsiTheme="minorHAnsi" w:cs="Arial"/>
          <w:spacing w:val="-2"/>
        </w:rPr>
      </w:pPr>
      <w:r w:rsidRPr="006C0534">
        <w:rPr>
          <w:rFonts w:asciiTheme="minorHAnsi" w:hAnsiTheme="minorHAnsi" w:cs="Arial"/>
          <w:spacing w:val="-2"/>
        </w:rPr>
        <w:t xml:space="preserve">On the occasion of the FIS Alpine World Ski Championships in Schladming, the </w:t>
      </w:r>
      <w:r w:rsidRPr="00442C89">
        <w:rPr>
          <w:rFonts w:asciiTheme="minorHAnsi" w:hAnsiTheme="minorHAnsi" w:cs="Arial"/>
          <w:iCs/>
          <w:spacing w:val="-2"/>
        </w:rPr>
        <w:t xml:space="preserve">Austrian </w:t>
      </w:r>
      <w:r w:rsidR="004D3E39" w:rsidRPr="00442C89">
        <w:rPr>
          <w:rFonts w:asciiTheme="minorHAnsi" w:hAnsiTheme="minorHAnsi" w:cs="Arial"/>
          <w:iCs/>
          <w:spacing w:val="-2"/>
        </w:rPr>
        <w:t>Administration</w:t>
      </w:r>
      <w:r w:rsidRPr="006C0534">
        <w:rPr>
          <w:rFonts w:asciiTheme="minorHAnsi" w:hAnsiTheme="minorHAnsi" w:cs="Arial"/>
          <w:spacing w:val="-2"/>
        </w:rPr>
        <w:t xml:space="preserve"> authorizes an Austrian amateur station to use the special call sign </w:t>
      </w:r>
      <w:r w:rsidRPr="006C0534">
        <w:rPr>
          <w:rFonts w:asciiTheme="minorHAnsi" w:hAnsiTheme="minorHAnsi" w:cs="Arial"/>
          <w:b/>
          <w:bCs/>
          <w:spacing w:val="-2"/>
        </w:rPr>
        <w:t xml:space="preserve">OE2013SKI </w:t>
      </w:r>
      <w:r w:rsidRPr="006C0534">
        <w:rPr>
          <w:rFonts w:asciiTheme="minorHAnsi" w:hAnsiTheme="minorHAnsi" w:cs="Arial"/>
          <w:spacing w:val="-2"/>
        </w:rPr>
        <w:t>from 15 January to 18 February 2013.</w:t>
      </w:r>
    </w:p>
    <w:p w:rsidR="00C9653C" w:rsidRPr="00C9653C" w:rsidRDefault="00C9653C" w:rsidP="00C9653C">
      <w:pPr>
        <w:rPr>
          <w:rFonts w:asciiTheme="minorHAnsi" w:hAnsiTheme="minorHAnsi" w:cs="Arial"/>
          <w:b/>
          <w:bCs/>
          <w:lang w:val="en-US"/>
        </w:rPr>
      </w:pPr>
      <w:r w:rsidRPr="00C9653C">
        <w:rPr>
          <w:rFonts w:asciiTheme="minorHAnsi" w:hAnsiTheme="minorHAnsi" w:cs="Arial"/>
          <w:b/>
          <w:bCs/>
          <w:lang w:val="en-US"/>
        </w:rPr>
        <w:t>Serbia</w:t>
      </w:r>
      <w:r w:rsidR="00C74903">
        <w:rPr>
          <w:rFonts w:asciiTheme="minorHAnsi" w:hAnsiTheme="minorHAnsi" w:cs="Arial"/>
          <w:b/>
          <w:bCs/>
          <w:lang w:val="en-US"/>
        </w:rPr>
        <w:fldChar w:fldCharType="begin"/>
      </w:r>
      <w:r>
        <w:instrText xml:space="preserve"> TC "</w:instrText>
      </w:r>
      <w:bookmarkStart w:id="335" w:name="_Toc342912867"/>
      <w:r w:rsidRPr="005D0CCE">
        <w:rPr>
          <w:rFonts w:asciiTheme="minorHAnsi" w:hAnsiTheme="minorHAnsi" w:cs="Arial"/>
          <w:b/>
          <w:bCs/>
          <w:lang w:val="en-US"/>
        </w:rPr>
        <w:instrText>Serbia</w:instrText>
      </w:r>
      <w:bookmarkEnd w:id="335"/>
      <w:r>
        <w:instrText xml:space="preserve">" \f C \l "1" </w:instrText>
      </w:r>
      <w:r w:rsidR="00C74903">
        <w:rPr>
          <w:rFonts w:asciiTheme="minorHAnsi" w:hAnsiTheme="minorHAnsi" w:cs="Arial"/>
          <w:b/>
          <w:bCs/>
          <w:lang w:val="en-US"/>
        </w:rPr>
        <w:fldChar w:fldCharType="end"/>
      </w:r>
    </w:p>
    <w:p w:rsidR="00C9653C" w:rsidRPr="00C9653C" w:rsidRDefault="00C9653C" w:rsidP="00C9653C">
      <w:pPr>
        <w:spacing w:before="0"/>
        <w:rPr>
          <w:rFonts w:asciiTheme="minorHAnsi" w:hAnsiTheme="minorHAnsi" w:cs="Arial"/>
          <w:lang w:val="en-US"/>
        </w:rPr>
      </w:pPr>
      <w:r w:rsidRPr="00C9653C">
        <w:rPr>
          <w:rFonts w:asciiTheme="minorHAnsi" w:hAnsiTheme="minorHAnsi" w:cs="Arial"/>
          <w:lang w:val="en-US"/>
        </w:rPr>
        <w:t>Communication of 4.XII.2012:</w:t>
      </w:r>
    </w:p>
    <w:p w:rsidR="00C9653C" w:rsidRPr="00183D83" w:rsidRDefault="00C9653C" w:rsidP="00C9653C">
      <w:pPr>
        <w:rPr>
          <w:rFonts w:asciiTheme="minorHAnsi" w:hAnsiTheme="minorHAnsi" w:cs="Arial"/>
        </w:rPr>
      </w:pPr>
      <w:r w:rsidRPr="00C9653C">
        <w:rPr>
          <w:rFonts w:asciiTheme="minorHAnsi" w:hAnsiTheme="minorHAnsi" w:cs="Arial"/>
          <w:lang w:val="en-US"/>
        </w:rPr>
        <w:t xml:space="preserve">On the occasion of the 15th anniversary of the Serbian Veterans Radio Amateur Club (YU0OTC), the Republic of Serbia authorizes a number of Serbian amateur radio stations to use the special call sign </w:t>
      </w:r>
      <w:r w:rsidRPr="00C9653C">
        <w:rPr>
          <w:rFonts w:asciiTheme="minorHAnsi" w:hAnsiTheme="minorHAnsi" w:cs="Arial"/>
          <w:b/>
          <w:bCs/>
          <w:lang w:val="en-US"/>
        </w:rPr>
        <w:t>YU15OTC</w:t>
      </w:r>
      <w:r w:rsidRPr="00C9653C">
        <w:rPr>
          <w:rFonts w:asciiTheme="minorHAnsi" w:hAnsiTheme="minorHAnsi" w:cs="Arial"/>
          <w:lang w:val="en-US"/>
        </w:rPr>
        <w:t xml:space="preserve"> from 1 January to 31 December 2013.</w:t>
      </w:r>
    </w:p>
    <w:p w:rsidR="00183D83" w:rsidRDefault="0018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Pr>
          <w:rFonts w:asciiTheme="minorHAnsi" w:hAnsiTheme="minorHAnsi"/>
          <w:lang w:val="en-US"/>
        </w:rPr>
        <w:br w:type="page"/>
      </w:r>
    </w:p>
    <w:p w:rsidR="00E5105F" w:rsidRPr="00115C7C" w:rsidRDefault="00E5105F" w:rsidP="00265CAE">
      <w:pPr>
        <w:pStyle w:val="Heading20"/>
        <w:spacing w:before="240" w:after="40"/>
        <w:rPr>
          <w:lang w:val="en-US"/>
        </w:rPr>
      </w:pPr>
      <w:bookmarkStart w:id="336" w:name="_Toc248829285"/>
      <w:bookmarkStart w:id="337" w:name="_Toc251059439"/>
      <w:bookmarkStart w:id="338" w:name="_Toc253407165"/>
      <w:bookmarkStart w:id="339" w:name="_Toc259783160"/>
      <w:bookmarkStart w:id="340" w:name="_Toc262631831"/>
      <w:bookmarkStart w:id="341" w:name="_Toc265056510"/>
      <w:bookmarkStart w:id="342" w:name="_Toc266181257"/>
      <w:bookmarkStart w:id="343" w:name="_Toc268774042"/>
      <w:bookmarkStart w:id="344" w:name="_Toc271700511"/>
      <w:bookmarkStart w:id="345" w:name="_Toc273023372"/>
      <w:bookmarkStart w:id="346" w:name="_Toc274223846"/>
      <w:bookmarkStart w:id="347" w:name="_Toc276717182"/>
      <w:bookmarkStart w:id="348" w:name="_Toc279669168"/>
      <w:bookmarkStart w:id="349" w:name="_Toc280349224"/>
      <w:bookmarkStart w:id="350" w:name="_Toc282526056"/>
      <w:bookmarkStart w:id="351" w:name="_Toc283737222"/>
      <w:bookmarkStart w:id="352" w:name="_Toc286218733"/>
      <w:bookmarkStart w:id="353" w:name="_Toc288660298"/>
      <w:bookmarkStart w:id="354" w:name="_Toc291005407"/>
      <w:bookmarkStart w:id="355" w:name="_Toc292704991"/>
      <w:bookmarkStart w:id="356" w:name="_Toc295387916"/>
      <w:bookmarkStart w:id="357" w:name="_Toc296675486"/>
      <w:bookmarkStart w:id="358" w:name="_Toc297804737"/>
      <w:bookmarkStart w:id="359" w:name="_Toc301945311"/>
      <w:bookmarkStart w:id="360" w:name="_Toc303344266"/>
      <w:bookmarkStart w:id="361" w:name="_Toc304892184"/>
      <w:bookmarkStart w:id="362" w:name="_Toc308530349"/>
      <w:bookmarkStart w:id="363" w:name="_Toc311103661"/>
      <w:bookmarkStart w:id="364" w:name="_Toc313973326"/>
      <w:bookmarkStart w:id="365" w:name="_Toc316479982"/>
      <w:bookmarkStart w:id="366" w:name="_Toc318965020"/>
      <w:bookmarkStart w:id="367" w:name="_Toc320536977"/>
      <w:bookmarkStart w:id="368" w:name="_Toc323035740"/>
      <w:bookmarkStart w:id="369" w:name="_Toc323904393"/>
      <w:bookmarkStart w:id="370" w:name="_Toc332272671"/>
      <w:bookmarkStart w:id="371" w:name="_Toc334776206"/>
      <w:bookmarkStart w:id="372" w:name="_Toc335901525"/>
      <w:bookmarkStart w:id="373" w:name="_Toc337110351"/>
      <w:bookmarkStart w:id="374" w:name="_Toc338779392"/>
      <w:bookmarkStart w:id="375" w:name="_Toc340225539"/>
      <w:bookmarkStart w:id="376" w:name="_Toc341451237"/>
      <w:bookmarkStart w:id="377" w:name="_Toc342912868"/>
      <w:bookmarkEnd w:id="302"/>
      <w:r w:rsidRPr="00115C7C">
        <w:rPr>
          <w:lang w:val="en-US"/>
        </w:rPr>
        <w:lastRenderedPageBreak/>
        <w:t>Service Restrictions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E5105F" w:rsidRPr="00075E3D" w:rsidRDefault="00E5105F" w:rsidP="00E5105F">
      <w:pPr>
        <w:jc w:val="center"/>
      </w:pPr>
      <w:bookmarkStart w:id="378" w:name="_Toc248829287"/>
      <w:bookmarkStart w:id="379" w:name="_Toc251059440"/>
      <w:r w:rsidRPr="00075E3D">
        <w:t xml:space="preserve">See URL: </w:t>
      </w:r>
      <w:hyperlink r:id="rId23" w:history="1">
        <w:r w:rsidRPr="00075E3D">
          <w:t>www.itu.int/pub/T-SP-SR.1-2012</w:t>
        </w:r>
      </w:hyperlink>
    </w:p>
    <w:p w:rsidR="00E272C7" w:rsidRPr="005B3E0F" w:rsidRDefault="00E272C7" w:rsidP="00E272C7">
      <w:pPr>
        <w:rPr>
          <w:lang w:val="en-US"/>
        </w:rPr>
      </w:pPr>
    </w:p>
    <w:tbl>
      <w:tblPr>
        <w:tblW w:w="0" w:type="auto"/>
        <w:tblLayout w:type="fixed"/>
        <w:tblLook w:val="0000"/>
      </w:tblPr>
      <w:tblGrid>
        <w:gridCol w:w="2620"/>
        <w:gridCol w:w="1985"/>
      </w:tblGrid>
      <w:tr w:rsidR="00E272C7" w:rsidRPr="00880BB6" w:rsidTr="00301156">
        <w:tc>
          <w:tcPr>
            <w:tcW w:w="2620" w:type="dxa"/>
            <w:vAlign w:val="center"/>
          </w:tcPr>
          <w:p w:rsidR="00E272C7" w:rsidRPr="00880BB6" w:rsidRDefault="00E272C7" w:rsidP="00301156">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E272C7" w:rsidRPr="00880BB6" w:rsidRDefault="00E272C7" w:rsidP="00301156">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E272C7" w:rsidRPr="00880BB6" w:rsidTr="00301156">
        <w:tc>
          <w:tcPr>
            <w:tcW w:w="2160" w:type="dxa"/>
          </w:tcPr>
          <w:p w:rsidR="00E272C7" w:rsidRPr="00880BB6" w:rsidRDefault="00E272C7" w:rsidP="00301156">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301156">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301156">
            <w:pPr>
              <w:pStyle w:val="Tabletext"/>
              <w:rPr>
                <w:sz w:val="20"/>
                <w:szCs w:val="20"/>
                <w:lang w:val="es-ES_tradnl"/>
              </w:rPr>
            </w:pPr>
          </w:p>
        </w:tc>
        <w:tc>
          <w:tcPr>
            <w:tcW w:w="1985" w:type="dxa"/>
          </w:tcPr>
          <w:p w:rsidR="00E272C7" w:rsidRPr="00880BB6" w:rsidRDefault="00E272C7" w:rsidP="00301156">
            <w:pPr>
              <w:pStyle w:val="Tabletext"/>
              <w:rPr>
                <w:sz w:val="20"/>
                <w:szCs w:val="20"/>
                <w:lang w:val="es-ES_tradnl"/>
              </w:rPr>
            </w:pPr>
          </w:p>
        </w:tc>
      </w:tr>
      <w:tr w:rsidR="00E272C7" w:rsidRPr="00880BB6" w:rsidTr="00301156">
        <w:tc>
          <w:tcPr>
            <w:tcW w:w="2160" w:type="dxa"/>
          </w:tcPr>
          <w:p w:rsidR="00E272C7" w:rsidRPr="00880BB6" w:rsidRDefault="00E272C7" w:rsidP="00301156">
            <w:pPr>
              <w:pStyle w:val="Tabletext"/>
              <w:rPr>
                <w:sz w:val="20"/>
                <w:szCs w:val="20"/>
                <w:lang w:val="es-ES_tradnl"/>
              </w:rPr>
            </w:pPr>
            <w:r>
              <w:rPr>
                <w:sz w:val="20"/>
                <w:szCs w:val="20"/>
                <w:lang w:val="es-ES_tradnl"/>
              </w:rPr>
              <w:t>Slovakia</w:t>
            </w:r>
          </w:p>
        </w:tc>
        <w:tc>
          <w:tcPr>
            <w:tcW w:w="1985" w:type="dxa"/>
          </w:tcPr>
          <w:p w:rsidR="00E272C7" w:rsidRPr="00880BB6" w:rsidRDefault="00E272C7" w:rsidP="00301156">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301156">
            <w:pPr>
              <w:pStyle w:val="Tabletext"/>
              <w:rPr>
                <w:sz w:val="20"/>
                <w:szCs w:val="20"/>
                <w:lang w:val="es-ES_tradnl"/>
              </w:rPr>
            </w:pPr>
          </w:p>
        </w:tc>
        <w:tc>
          <w:tcPr>
            <w:tcW w:w="1985" w:type="dxa"/>
          </w:tcPr>
          <w:p w:rsidR="00E272C7" w:rsidRPr="00880BB6" w:rsidRDefault="00E272C7" w:rsidP="00301156">
            <w:pPr>
              <w:pStyle w:val="Tabletext"/>
              <w:rPr>
                <w:sz w:val="20"/>
                <w:szCs w:val="20"/>
                <w:lang w:val="es-ES_tradnl"/>
              </w:rPr>
            </w:pPr>
          </w:p>
        </w:tc>
      </w:tr>
    </w:tbl>
    <w:p w:rsidR="00E272C7" w:rsidRDefault="00E272C7" w:rsidP="00E272C7">
      <w:pPr>
        <w:rPr>
          <w:lang w:val="es-ES_tradnl"/>
        </w:rPr>
      </w:pPr>
    </w:p>
    <w:p w:rsidR="00E5105F" w:rsidRDefault="00E5105F" w:rsidP="00E5105F">
      <w:pPr>
        <w:rPr>
          <w:rFonts w:asciiTheme="minorHAnsi" w:hAnsiTheme="minorHAnsi"/>
        </w:rPr>
      </w:pPr>
    </w:p>
    <w:p w:rsidR="000F4586" w:rsidRDefault="000F4586" w:rsidP="00E5105F">
      <w:pPr>
        <w:rPr>
          <w:rFonts w:asciiTheme="minorHAnsi" w:hAnsiTheme="minorHAnsi"/>
        </w:rPr>
      </w:pPr>
    </w:p>
    <w:p w:rsidR="00E5105F" w:rsidRPr="00DB3264" w:rsidRDefault="00E5105F" w:rsidP="00E5105F">
      <w:pPr>
        <w:rPr>
          <w:rFonts w:asciiTheme="minorHAnsi" w:hAnsiTheme="minorHAnsi"/>
        </w:rPr>
      </w:pPr>
    </w:p>
    <w:p w:rsidR="00E5105F" w:rsidRPr="00115C7C" w:rsidRDefault="00E5105F" w:rsidP="00E5105F">
      <w:pPr>
        <w:pStyle w:val="Heading20"/>
        <w:rPr>
          <w:lang w:val="en-US"/>
        </w:rPr>
      </w:pPr>
      <w:bookmarkStart w:id="380" w:name="_Toc253407167"/>
      <w:bookmarkStart w:id="381" w:name="_Toc259783162"/>
      <w:bookmarkStart w:id="382" w:name="_Toc262631833"/>
      <w:bookmarkStart w:id="383" w:name="_Toc265056512"/>
      <w:bookmarkStart w:id="384" w:name="_Toc266181259"/>
      <w:bookmarkStart w:id="385" w:name="_Toc268774044"/>
      <w:bookmarkStart w:id="386" w:name="_Toc271700513"/>
      <w:bookmarkStart w:id="387" w:name="_Toc273023374"/>
      <w:bookmarkStart w:id="388" w:name="_Toc274223848"/>
      <w:bookmarkStart w:id="389" w:name="_Toc276717184"/>
      <w:bookmarkStart w:id="390" w:name="_Toc279669170"/>
      <w:bookmarkStart w:id="391" w:name="_Toc280349226"/>
      <w:bookmarkStart w:id="392" w:name="_Toc282526058"/>
      <w:bookmarkStart w:id="393" w:name="_Toc283737224"/>
      <w:bookmarkStart w:id="394" w:name="_Toc286218735"/>
      <w:bookmarkStart w:id="395" w:name="_Toc288660300"/>
      <w:bookmarkStart w:id="396" w:name="_Toc291005409"/>
      <w:bookmarkStart w:id="397" w:name="_Toc292704993"/>
      <w:bookmarkStart w:id="398" w:name="_Toc295387918"/>
      <w:bookmarkStart w:id="399" w:name="_Toc296675488"/>
      <w:bookmarkStart w:id="400" w:name="_Toc297804739"/>
      <w:bookmarkStart w:id="401" w:name="_Toc301945313"/>
      <w:bookmarkStart w:id="402" w:name="_Toc303344268"/>
      <w:bookmarkStart w:id="403" w:name="_Toc304892186"/>
      <w:bookmarkStart w:id="404" w:name="_Toc308530351"/>
      <w:bookmarkStart w:id="405" w:name="_Toc311103663"/>
      <w:bookmarkStart w:id="406" w:name="_Toc313973328"/>
      <w:bookmarkStart w:id="407" w:name="_Toc316479984"/>
      <w:bookmarkStart w:id="408" w:name="_Toc318965022"/>
      <w:bookmarkStart w:id="409" w:name="_Toc320536978"/>
      <w:bookmarkStart w:id="410" w:name="_Toc323035741"/>
      <w:bookmarkStart w:id="411" w:name="_Toc323904394"/>
      <w:bookmarkStart w:id="412" w:name="_Toc332272672"/>
      <w:bookmarkStart w:id="413" w:name="_Toc334776207"/>
      <w:bookmarkStart w:id="414" w:name="_Toc335901526"/>
      <w:bookmarkStart w:id="415" w:name="_Toc337110352"/>
      <w:bookmarkStart w:id="416" w:name="_Toc338779393"/>
      <w:bookmarkStart w:id="417" w:name="_Toc340225540"/>
      <w:bookmarkStart w:id="418" w:name="_Toc341451238"/>
      <w:bookmarkStart w:id="419" w:name="_Toc342912869"/>
      <w:r w:rsidRPr="00115C7C">
        <w:rPr>
          <w:lang w:val="en-US"/>
        </w:rPr>
        <w:t>Call-Back</w:t>
      </w:r>
      <w:r w:rsidRPr="00115C7C">
        <w:rPr>
          <w:lang w:val="en-US"/>
        </w:rPr>
        <w:br/>
        <w:t>and alternative calling procedures (Res. 21 Rev. PP-200</w:t>
      </w:r>
      <w:r>
        <w:rPr>
          <w:lang w:val="en-US"/>
        </w:rPr>
        <w:t>6</w:t>
      </w:r>
      <w:r w:rsidRPr="00115C7C">
        <w:rPr>
          <w:lang w:val="en-US"/>
        </w:rPr>
        <w:t>)</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E5105F" w:rsidRPr="00DB3264" w:rsidRDefault="00E5105F" w:rsidP="00E5105F">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E5105F">
      <w:pPr>
        <w:rPr>
          <w:rFonts w:asciiTheme="minorHAnsi" w:hAnsiTheme="minorHAnsi"/>
        </w:rPr>
      </w:pPr>
    </w:p>
    <w:p w:rsidR="00E5105F" w:rsidRPr="00DB3264" w:rsidRDefault="00E5105F" w:rsidP="00E5105F">
      <w:pPr>
        <w:rPr>
          <w:rFonts w:asciiTheme="minorHAnsi" w:hAnsiTheme="minorHAnsi"/>
        </w:rPr>
      </w:pPr>
    </w:p>
    <w:p w:rsidR="00B94F44" w:rsidRPr="00DB3264" w:rsidRDefault="00B94F44" w:rsidP="00E10D9E">
      <w:pPr>
        <w:rPr>
          <w:rFonts w:asciiTheme="minorHAnsi" w:hAnsiTheme="minorHAnsi"/>
          <w:lang w:val="en-US"/>
        </w:rPr>
        <w:sectPr w:rsidR="00B94F44" w:rsidRPr="00DB3264" w:rsidSect="007D2301">
          <w:headerReference w:type="even" r:id="rId24"/>
          <w:headerReference w:type="default" r:id="rId25"/>
          <w:footerReference w:type="even" r:id="rId26"/>
          <w:footerReference w:type="default" r:id="rId27"/>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872C86">
      <w:pPr>
        <w:pStyle w:val="Heading1"/>
        <w:spacing w:before="0"/>
        <w:ind w:left="142"/>
        <w:jc w:val="center"/>
        <w:rPr>
          <w:lang w:val="en-US"/>
        </w:rPr>
      </w:pPr>
      <w:bookmarkStart w:id="420" w:name="_Toc253407169"/>
      <w:bookmarkStart w:id="421" w:name="_Toc259783164"/>
      <w:bookmarkStart w:id="422" w:name="_Toc266181261"/>
      <w:bookmarkStart w:id="423" w:name="_Toc268774046"/>
      <w:bookmarkStart w:id="424" w:name="_Toc271700515"/>
      <w:bookmarkStart w:id="425" w:name="_Toc273023376"/>
      <w:bookmarkStart w:id="426" w:name="_Toc274223850"/>
      <w:bookmarkStart w:id="427" w:name="_Toc276717186"/>
      <w:bookmarkStart w:id="428" w:name="_Toc279669172"/>
      <w:bookmarkStart w:id="429" w:name="_Toc280349228"/>
      <w:bookmarkStart w:id="430" w:name="_Toc282526060"/>
      <w:bookmarkStart w:id="431" w:name="_Toc283737226"/>
      <w:bookmarkStart w:id="432" w:name="_Toc286218737"/>
      <w:bookmarkStart w:id="433" w:name="_Toc288660302"/>
      <w:bookmarkStart w:id="434" w:name="_Toc291005411"/>
      <w:bookmarkStart w:id="435" w:name="_Toc292704995"/>
      <w:bookmarkStart w:id="436" w:name="_Toc295387920"/>
      <w:bookmarkStart w:id="437" w:name="_Toc296675490"/>
      <w:bookmarkStart w:id="438" w:name="_Toc297804741"/>
      <w:bookmarkStart w:id="439" w:name="_Toc301945315"/>
      <w:bookmarkStart w:id="440" w:name="_Toc303344270"/>
      <w:bookmarkStart w:id="441" w:name="_Toc304892188"/>
      <w:bookmarkStart w:id="442" w:name="_Toc308530352"/>
      <w:bookmarkStart w:id="443" w:name="_Toc311103664"/>
      <w:bookmarkStart w:id="444" w:name="_Toc313973329"/>
      <w:bookmarkStart w:id="445" w:name="_Toc316479985"/>
      <w:bookmarkStart w:id="446" w:name="_Toc318965023"/>
      <w:bookmarkStart w:id="447" w:name="_Toc320536979"/>
      <w:bookmarkStart w:id="448" w:name="_Toc321233409"/>
      <w:bookmarkStart w:id="449" w:name="_Toc321311688"/>
      <w:bookmarkStart w:id="450" w:name="_Toc321820569"/>
      <w:bookmarkStart w:id="451" w:name="_Toc323035742"/>
      <w:bookmarkStart w:id="452" w:name="_Toc323904395"/>
      <w:bookmarkStart w:id="453" w:name="_Toc332272673"/>
      <w:bookmarkStart w:id="454" w:name="_Toc334776208"/>
      <w:bookmarkStart w:id="455" w:name="_Toc335901527"/>
      <w:bookmarkStart w:id="456" w:name="_Toc337110353"/>
      <w:bookmarkStart w:id="457" w:name="_Toc338779394"/>
      <w:bookmarkStart w:id="458" w:name="_Toc340225541"/>
      <w:bookmarkStart w:id="459" w:name="_Toc341451239"/>
      <w:bookmarkStart w:id="460" w:name="_Toc342912870"/>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6551AD" w:rsidRDefault="006551AD" w:rsidP="00E41A39">
      <w:bookmarkStart w:id="461" w:name="_Toc36875243"/>
    </w:p>
    <w:p w:rsidR="00183D83" w:rsidRDefault="00183D83" w:rsidP="00E41A39"/>
    <w:p w:rsidR="00183D83" w:rsidRDefault="00183D83" w:rsidP="00183D83">
      <w:pPr>
        <w:pStyle w:val="Heading20"/>
        <w:rPr>
          <w:lang w:val="en-US"/>
        </w:rPr>
      </w:pPr>
      <w:bookmarkStart w:id="462" w:name="_Toc342912871"/>
      <w:r>
        <w:rPr>
          <w:lang w:val="en-US"/>
        </w:rPr>
        <w:t xml:space="preserve">List of Ship Stations and Maritime Mobile </w:t>
      </w:r>
      <w:r>
        <w:rPr>
          <w:lang w:val="en-US"/>
        </w:rPr>
        <w:br/>
        <w:t>Service Identity Assignments</w:t>
      </w:r>
      <w:r>
        <w:rPr>
          <w:lang w:val="en-US"/>
        </w:rPr>
        <w:br/>
        <w:t>(List V)</w:t>
      </w:r>
      <w:r>
        <w:rPr>
          <w:lang w:val="en-US"/>
        </w:rPr>
        <w:br/>
        <w:t>2</w:t>
      </w:r>
      <w:r w:rsidRPr="00183D83">
        <w:rPr>
          <w:lang w:val="en-US"/>
        </w:rPr>
        <w:t>nd</w:t>
      </w:r>
      <w:r>
        <w:rPr>
          <w:lang w:val="en-US"/>
        </w:rPr>
        <w:t xml:space="preserve"> Edition, 2012</w:t>
      </w:r>
      <w:r>
        <w:rPr>
          <w:lang w:val="en-US"/>
        </w:rPr>
        <w:br/>
      </w:r>
      <w:r>
        <w:rPr>
          <w:lang w:val="en-US"/>
        </w:rPr>
        <w:br/>
        <w:t>Section VI</w:t>
      </w:r>
      <w:bookmarkEnd w:id="462"/>
    </w:p>
    <w:p w:rsidR="00183D83" w:rsidRPr="00183D83" w:rsidRDefault="00183D83" w:rsidP="0015033F">
      <w:pPr>
        <w:rPr>
          <w:lang w:val="fr-CH"/>
        </w:rPr>
      </w:pPr>
    </w:p>
    <w:p w:rsidR="00183D83" w:rsidRPr="00183D83" w:rsidRDefault="00183D83" w:rsidP="00183D83">
      <w:pPr>
        <w:widowControl w:val="0"/>
        <w:tabs>
          <w:tab w:val="left" w:pos="90"/>
        </w:tabs>
        <w:spacing w:before="0"/>
        <w:rPr>
          <w:rFonts w:asciiTheme="minorHAnsi" w:hAnsiTheme="minorHAnsi" w:cs="Arial"/>
          <w:b/>
          <w:bCs/>
          <w:color w:val="000000"/>
          <w:lang w:val="en-US"/>
        </w:rPr>
      </w:pPr>
      <w:r w:rsidRPr="00183D83">
        <w:rPr>
          <w:rFonts w:asciiTheme="minorHAnsi" w:hAnsiTheme="minorHAnsi" w:cs="Arial"/>
          <w:b/>
          <w:bCs/>
          <w:color w:val="000000"/>
          <w:lang w:val="en-US"/>
        </w:rPr>
        <w:t>REP</w:t>
      </w:r>
    </w:p>
    <w:p w:rsidR="00183D83" w:rsidRPr="00183D83" w:rsidRDefault="00183D83" w:rsidP="00183D83">
      <w:pPr>
        <w:widowControl w:val="0"/>
        <w:tabs>
          <w:tab w:val="left" w:pos="90"/>
        </w:tabs>
        <w:spacing w:before="0"/>
        <w:rPr>
          <w:rFonts w:asciiTheme="minorHAnsi" w:hAnsiTheme="minorHAnsi" w:cs="Arial"/>
          <w:b/>
          <w:bCs/>
          <w:color w:val="000000"/>
          <w:sz w:val="25"/>
          <w:szCs w:val="25"/>
          <w:lang w:val="en-US"/>
        </w:rPr>
      </w:pPr>
    </w:p>
    <w:p w:rsidR="00183D83" w:rsidRPr="00183D83" w:rsidRDefault="00183D83" w:rsidP="00183D83">
      <w:pPr>
        <w:widowControl w:val="0"/>
        <w:tabs>
          <w:tab w:val="clear" w:pos="567"/>
          <w:tab w:val="clear" w:pos="5387"/>
          <w:tab w:val="clear" w:pos="5954"/>
          <w:tab w:val="left" w:pos="90"/>
        </w:tabs>
        <w:overflowPunct/>
        <w:spacing w:before="0"/>
        <w:ind w:firstLine="284"/>
        <w:jc w:val="left"/>
        <w:textAlignment w:val="auto"/>
        <w:rPr>
          <w:rFonts w:asciiTheme="minorHAnsi" w:eastAsia="SimSun" w:hAnsiTheme="minorHAnsi" w:cs="Arial"/>
          <w:color w:val="000000"/>
          <w:lang w:val="en-US" w:eastAsia="zh-CN"/>
        </w:rPr>
      </w:pPr>
      <w:r w:rsidRPr="00183D83">
        <w:rPr>
          <w:rFonts w:asciiTheme="minorHAnsi" w:eastAsia="SimSun" w:hAnsiTheme="minorHAnsi" w:cs="Arial"/>
          <w:b/>
          <w:bCs/>
          <w:color w:val="000000"/>
          <w:lang w:val="en-US" w:eastAsia="zh-CN"/>
        </w:rPr>
        <w:t>DP01</w:t>
      </w:r>
      <w:r w:rsidRPr="00183D83">
        <w:rPr>
          <w:rFonts w:asciiTheme="minorHAnsi" w:eastAsia="SimSun" w:hAnsiTheme="minorHAnsi" w:cs="Arial"/>
          <w:sz w:val="24"/>
          <w:szCs w:val="24"/>
          <w:lang w:val="en-US" w:eastAsia="zh-CN"/>
        </w:rPr>
        <w:tab/>
      </w:r>
      <w:r w:rsidRPr="00183D83">
        <w:rPr>
          <w:rFonts w:asciiTheme="minorHAnsi" w:eastAsia="SimSun" w:hAnsiTheme="minorHAnsi" w:cs="Arial"/>
          <w:color w:val="000000"/>
          <w:lang w:val="en-US" w:eastAsia="zh-CN"/>
        </w:rPr>
        <w:t>Astrium Business Communications GmbH, Konrad Adenauer Ufer 41-45,</w:t>
      </w:r>
    </w:p>
    <w:p w:rsidR="00183D83" w:rsidRPr="00183D83" w:rsidRDefault="00183D83" w:rsidP="00183D83">
      <w:pPr>
        <w:widowControl w:val="0"/>
        <w:tabs>
          <w:tab w:val="clear" w:pos="567"/>
          <w:tab w:val="clear" w:pos="5387"/>
          <w:tab w:val="clear" w:pos="5954"/>
          <w:tab w:val="left" w:pos="90"/>
        </w:tabs>
        <w:overflowPunct/>
        <w:spacing w:before="0"/>
        <w:ind w:firstLine="284"/>
        <w:jc w:val="left"/>
        <w:textAlignment w:val="auto"/>
        <w:rPr>
          <w:rFonts w:asciiTheme="minorHAnsi" w:eastAsia="SimSun" w:hAnsiTheme="minorHAnsi" w:cs="Arial"/>
          <w:color w:val="000000"/>
          <w:sz w:val="25"/>
          <w:szCs w:val="25"/>
          <w:lang w:val="en-US" w:eastAsia="zh-CN"/>
        </w:rPr>
      </w:pPr>
      <w:r w:rsidRPr="00183D83">
        <w:rPr>
          <w:rFonts w:asciiTheme="minorHAnsi" w:eastAsia="SimSun" w:hAnsiTheme="minorHAnsi" w:cs="Arial"/>
          <w:color w:val="000000"/>
          <w:lang w:val="en-US" w:eastAsia="zh-CN"/>
        </w:rPr>
        <w:tab/>
        <w:t>D-50668 Köln, Germany.</w:t>
      </w:r>
    </w:p>
    <w:p w:rsidR="00183D83" w:rsidRPr="00183D83" w:rsidRDefault="00183D83" w:rsidP="00183D83">
      <w:pPr>
        <w:widowControl w:val="0"/>
        <w:tabs>
          <w:tab w:val="clear" w:pos="567"/>
          <w:tab w:val="clear" w:pos="5387"/>
          <w:tab w:val="clear" w:pos="5954"/>
        </w:tabs>
        <w:overflowPunct/>
        <w:spacing w:before="0"/>
        <w:ind w:firstLine="284"/>
        <w:jc w:val="left"/>
        <w:textAlignment w:val="auto"/>
        <w:rPr>
          <w:rFonts w:asciiTheme="minorHAnsi" w:eastAsia="SimSun" w:hAnsiTheme="minorHAnsi" w:cs="Arial"/>
          <w:color w:val="000000"/>
          <w:lang w:val="en-US" w:eastAsia="zh-CN"/>
        </w:rPr>
      </w:pPr>
      <w:r w:rsidRPr="00183D83">
        <w:rPr>
          <w:rFonts w:asciiTheme="minorHAnsi" w:eastAsia="SimSun" w:hAnsiTheme="minorHAnsi" w:cs="Arial"/>
          <w:sz w:val="24"/>
          <w:szCs w:val="24"/>
          <w:lang w:val="en-US" w:eastAsia="zh-CN"/>
        </w:rPr>
        <w:tab/>
      </w:r>
      <w:r w:rsidRPr="00183D83">
        <w:rPr>
          <w:rFonts w:asciiTheme="minorHAnsi" w:eastAsia="SimSun" w:hAnsiTheme="minorHAnsi" w:cs="Arial"/>
          <w:color w:val="000000"/>
          <w:lang w:val="en-US" w:eastAsia="zh-CN"/>
        </w:rPr>
        <w:t>Tel.: +33 5 61 288999, Fax: +33 5 61 288998,</w:t>
      </w:r>
    </w:p>
    <w:p w:rsidR="00183D83" w:rsidRPr="00183D83" w:rsidRDefault="00183D83" w:rsidP="00183D83">
      <w:pPr>
        <w:widowControl w:val="0"/>
        <w:tabs>
          <w:tab w:val="clear" w:pos="567"/>
          <w:tab w:val="clear" w:pos="5387"/>
          <w:tab w:val="clear" w:pos="5954"/>
        </w:tabs>
        <w:overflowPunct/>
        <w:spacing w:before="0"/>
        <w:ind w:firstLine="284"/>
        <w:jc w:val="left"/>
        <w:textAlignment w:val="auto"/>
        <w:rPr>
          <w:rFonts w:asciiTheme="minorHAnsi" w:eastAsia="SimSun" w:hAnsiTheme="minorHAnsi" w:cs="Arial"/>
          <w:color w:val="000000"/>
          <w:lang w:val="en-US" w:eastAsia="zh-CN"/>
        </w:rPr>
      </w:pPr>
      <w:r w:rsidRPr="00183D83">
        <w:rPr>
          <w:rFonts w:asciiTheme="minorHAnsi" w:eastAsia="SimSun" w:hAnsiTheme="minorHAnsi" w:cs="Arial"/>
          <w:color w:val="000000"/>
          <w:lang w:val="en-US" w:eastAsia="zh-CN"/>
        </w:rPr>
        <w:tab/>
        <w:t xml:space="preserve">E-Mail: </w:t>
      </w:r>
      <w:hyperlink r:id="rId28" w:history="1">
        <w:r w:rsidRPr="00183D83">
          <w:rPr>
            <w:rStyle w:val="Hyperlink"/>
            <w:rFonts w:asciiTheme="minorHAnsi" w:eastAsia="SimSun" w:hAnsiTheme="minorHAnsi" w:cs="Arial"/>
            <w:lang w:val="en-US" w:eastAsia="zh-CN"/>
          </w:rPr>
          <w:t>tilmann.michalke@astrium.eads.net</w:t>
        </w:r>
      </w:hyperlink>
      <w:r w:rsidRPr="00183D83">
        <w:rPr>
          <w:rFonts w:asciiTheme="minorHAnsi" w:eastAsia="SimSun" w:hAnsiTheme="minorHAnsi" w:cs="Arial"/>
          <w:color w:val="000000"/>
          <w:lang w:val="en-US" w:eastAsia="zh-CN"/>
        </w:rPr>
        <w:t xml:space="preserve">, URL: </w:t>
      </w:r>
      <w:hyperlink r:id="rId29" w:history="1">
        <w:r w:rsidRPr="00183D83">
          <w:rPr>
            <w:rStyle w:val="Hyperlink"/>
            <w:rFonts w:asciiTheme="minorHAnsi" w:eastAsia="SimSun" w:hAnsiTheme="minorHAnsi" w:cs="Arial"/>
            <w:lang w:val="en-US" w:eastAsia="zh-CN"/>
          </w:rPr>
          <w:t>www.vizada.com</w:t>
        </w:r>
      </w:hyperlink>
    </w:p>
    <w:p w:rsidR="00183D83" w:rsidRPr="00183D83" w:rsidRDefault="00183D83" w:rsidP="00183D83">
      <w:pPr>
        <w:widowControl w:val="0"/>
        <w:tabs>
          <w:tab w:val="clear" w:pos="567"/>
          <w:tab w:val="clear" w:pos="5387"/>
          <w:tab w:val="clear" w:pos="5954"/>
        </w:tabs>
        <w:overflowPunct/>
        <w:spacing w:before="0"/>
        <w:ind w:firstLine="284"/>
        <w:jc w:val="left"/>
        <w:textAlignment w:val="auto"/>
        <w:rPr>
          <w:rFonts w:asciiTheme="minorHAnsi" w:eastAsia="SimSun" w:hAnsiTheme="minorHAnsi" w:cs="Arial"/>
          <w:i/>
          <w:iCs/>
          <w:color w:val="000000"/>
          <w:lang w:val="en-US" w:eastAsia="zh-CN"/>
        </w:rPr>
      </w:pPr>
      <w:r w:rsidRPr="00183D83">
        <w:rPr>
          <w:rFonts w:asciiTheme="minorHAnsi" w:eastAsia="SimSun" w:hAnsiTheme="minorHAnsi" w:cs="Arial"/>
          <w:sz w:val="24"/>
          <w:szCs w:val="24"/>
          <w:lang w:val="en-US" w:eastAsia="zh-CN"/>
        </w:rPr>
        <w:tab/>
      </w:r>
      <w:r w:rsidRPr="00183D83">
        <w:rPr>
          <w:rFonts w:asciiTheme="minorHAnsi" w:eastAsia="SimSun" w:hAnsiTheme="minorHAnsi" w:cs="Arial"/>
          <w:i/>
          <w:iCs/>
          <w:color w:val="000000"/>
          <w:lang w:val="en-US" w:eastAsia="zh-CN"/>
        </w:rPr>
        <w:t>Contact Person: Tilmann Michalke (Product Manager), Tel:+49 (0) 228 72192742</w:t>
      </w:r>
    </w:p>
    <w:p w:rsidR="00183D83" w:rsidRPr="00183D83" w:rsidRDefault="00183D83" w:rsidP="00183D83">
      <w:pPr>
        <w:widowControl w:val="0"/>
        <w:tabs>
          <w:tab w:val="clear" w:pos="567"/>
          <w:tab w:val="clear" w:pos="5387"/>
          <w:tab w:val="clear" w:pos="5954"/>
        </w:tabs>
        <w:overflowPunct/>
        <w:spacing w:before="0"/>
        <w:ind w:firstLine="284"/>
        <w:jc w:val="left"/>
        <w:textAlignment w:val="auto"/>
        <w:rPr>
          <w:rFonts w:asciiTheme="minorHAnsi" w:eastAsia="SimSun" w:hAnsiTheme="minorHAnsi" w:cs="Arial"/>
          <w:i/>
          <w:iCs/>
          <w:color w:val="000000"/>
          <w:lang w:val="en-US" w:eastAsia="zh-CN"/>
        </w:rPr>
      </w:pPr>
    </w:p>
    <w:p w:rsidR="00183D83" w:rsidRPr="00183D83" w:rsidRDefault="00183D83" w:rsidP="00183D83">
      <w:pPr>
        <w:widowControl w:val="0"/>
        <w:tabs>
          <w:tab w:val="clear" w:pos="567"/>
          <w:tab w:val="clear" w:pos="5387"/>
          <w:tab w:val="clear" w:pos="5954"/>
          <w:tab w:val="left" w:pos="90"/>
        </w:tabs>
        <w:overflowPunct/>
        <w:spacing w:before="0"/>
        <w:ind w:firstLine="284"/>
        <w:jc w:val="left"/>
        <w:textAlignment w:val="auto"/>
        <w:rPr>
          <w:rFonts w:asciiTheme="minorHAnsi" w:eastAsia="SimSun" w:hAnsiTheme="minorHAnsi" w:cs="Arial"/>
          <w:color w:val="000000"/>
          <w:lang w:val="en-US" w:eastAsia="zh-CN"/>
        </w:rPr>
      </w:pPr>
      <w:r w:rsidRPr="00183D83">
        <w:rPr>
          <w:rFonts w:asciiTheme="minorHAnsi" w:eastAsia="SimSun" w:hAnsiTheme="minorHAnsi" w:cs="Arial"/>
          <w:b/>
          <w:bCs/>
          <w:color w:val="000000"/>
          <w:lang w:val="en-US" w:eastAsia="zh-CN"/>
        </w:rPr>
        <w:t>DP03</w:t>
      </w:r>
      <w:r w:rsidRPr="00183D83">
        <w:rPr>
          <w:rFonts w:asciiTheme="minorHAnsi" w:eastAsia="SimSun" w:hAnsiTheme="minorHAnsi" w:cs="Arial"/>
          <w:sz w:val="24"/>
          <w:szCs w:val="24"/>
          <w:lang w:val="en-US" w:eastAsia="zh-CN"/>
        </w:rPr>
        <w:tab/>
      </w:r>
      <w:r w:rsidRPr="00183D83">
        <w:rPr>
          <w:rFonts w:asciiTheme="minorHAnsi" w:eastAsia="SimSun" w:hAnsiTheme="minorHAnsi" w:cs="Arial"/>
          <w:color w:val="000000"/>
          <w:lang w:val="en-US" w:eastAsia="zh-CN"/>
        </w:rPr>
        <w:t>Astrium Business Communications GmbH, Konrad Adenauer Ufer 41-45,</w:t>
      </w:r>
    </w:p>
    <w:p w:rsidR="00183D83" w:rsidRPr="00183D83" w:rsidRDefault="00183D83" w:rsidP="00183D83">
      <w:pPr>
        <w:widowControl w:val="0"/>
        <w:tabs>
          <w:tab w:val="clear" w:pos="567"/>
          <w:tab w:val="clear" w:pos="5387"/>
          <w:tab w:val="clear" w:pos="5954"/>
          <w:tab w:val="left" w:pos="90"/>
        </w:tabs>
        <w:overflowPunct/>
        <w:spacing w:before="0"/>
        <w:ind w:firstLine="284"/>
        <w:jc w:val="left"/>
        <w:textAlignment w:val="auto"/>
        <w:rPr>
          <w:rFonts w:asciiTheme="minorHAnsi" w:eastAsia="SimSun" w:hAnsiTheme="minorHAnsi" w:cs="Arial"/>
          <w:color w:val="000000"/>
          <w:sz w:val="25"/>
          <w:szCs w:val="25"/>
          <w:lang w:val="en-US" w:eastAsia="zh-CN"/>
        </w:rPr>
      </w:pPr>
      <w:r w:rsidRPr="00183D83">
        <w:rPr>
          <w:rFonts w:asciiTheme="minorHAnsi" w:eastAsia="SimSun" w:hAnsiTheme="minorHAnsi" w:cs="Arial"/>
          <w:color w:val="000000"/>
          <w:lang w:val="en-US" w:eastAsia="zh-CN"/>
        </w:rPr>
        <w:tab/>
        <w:t>D-50668 Köln, Germany.</w:t>
      </w:r>
    </w:p>
    <w:p w:rsidR="00183D83" w:rsidRPr="00183D83" w:rsidRDefault="00183D83" w:rsidP="00183D83">
      <w:pPr>
        <w:widowControl w:val="0"/>
        <w:tabs>
          <w:tab w:val="clear" w:pos="567"/>
          <w:tab w:val="clear" w:pos="5387"/>
          <w:tab w:val="clear" w:pos="5954"/>
        </w:tabs>
        <w:overflowPunct/>
        <w:spacing w:before="0"/>
        <w:ind w:firstLine="284"/>
        <w:jc w:val="left"/>
        <w:textAlignment w:val="auto"/>
        <w:rPr>
          <w:rFonts w:asciiTheme="minorHAnsi" w:eastAsia="SimSun" w:hAnsiTheme="minorHAnsi" w:cs="Arial"/>
          <w:color w:val="000000"/>
          <w:lang w:val="en-US" w:eastAsia="zh-CN"/>
        </w:rPr>
      </w:pPr>
      <w:r w:rsidRPr="00183D83">
        <w:rPr>
          <w:rFonts w:asciiTheme="minorHAnsi" w:eastAsia="SimSun" w:hAnsiTheme="minorHAnsi" w:cs="Arial"/>
          <w:sz w:val="24"/>
          <w:szCs w:val="24"/>
          <w:lang w:val="en-US" w:eastAsia="zh-CN"/>
        </w:rPr>
        <w:tab/>
      </w:r>
      <w:r w:rsidRPr="00183D83">
        <w:rPr>
          <w:rFonts w:asciiTheme="minorHAnsi" w:eastAsia="SimSun" w:hAnsiTheme="minorHAnsi" w:cs="Arial"/>
          <w:color w:val="000000"/>
          <w:lang w:val="en-US" w:eastAsia="zh-CN"/>
        </w:rPr>
        <w:t>Tel.: +33 5 61 288999, Fax: +33 5 61 288998,</w:t>
      </w:r>
    </w:p>
    <w:p w:rsidR="00183D83" w:rsidRPr="00183D83" w:rsidRDefault="00183D83" w:rsidP="00183D83">
      <w:pPr>
        <w:widowControl w:val="0"/>
        <w:tabs>
          <w:tab w:val="clear" w:pos="567"/>
          <w:tab w:val="clear" w:pos="5387"/>
          <w:tab w:val="clear" w:pos="5954"/>
        </w:tabs>
        <w:overflowPunct/>
        <w:spacing w:before="0"/>
        <w:ind w:firstLine="284"/>
        <w:jc w:val="left"/>
        <w:textAlignment w:val="auto"/>
        <w:rPr>
          <w:rFonts w:asciiTheme="minorHAnsi" w:eastAsia="SimSun" w:hAnsiTheme="minorHAnsi" w:cs="Arial"/>
          <w:color w:val="000000"/>
          <w:sz w:val="22"/>
          <w:szCs w:val="22"/>
          <w:lang w:val="en-US" w:eastAsia="zh-CN"/>
        </w:rPr>
      </w:pPr>
      <w:r w:rsidRPr="00183D83">
        <w:rPr>
          <w:rFonts w:asciiTheme="minorHAnsi" w:eastAsia="SimSun" w:hAnsiTheme="minorHAnsi" w:cs="Arial"/>
          <w:color w:val="000000"/>
          <w:lang w:val="en-US" w:eastAsia="zh-CN"/>
        </w:rPr>
        <w:tab/>
        <w:t xml:space="preserve">E-Mail: </w:t>
      </w:r>
      <w:hyperlink r:id="rId30" w:history="1">
        <w:r w:rsidRPr="00183D83">
          <w:rPr>
            <w:rStyle w:val="Hyperlink"/>
            <w:rFonts w:asciiTheme="minorHAnsi" w:eastAsia="SimSun" w:hAnsiTheme="minorHAnsi" w:cs="Arial"/>
            <w:lang w:val="en-US" w:eastAsia="zh-CN"/>
          </w:rPr>
          <w:t>tilmann.michalke@astrium.eads.net</w:t>
        </w:r>
      </w:hyperlink>
      <w:r w:rsidRPr="00183D83">
        <w:rPr>
          <w:rFonts w:asciiTheme="minorHAnsi" w:eastAsia="SimSun" w:hAnsiTheme="minorHAnsi" w:cs="Arial"/>
          <w:color w:val="000000"/>
          <w:lang w:val="en-US" w:eastAsia="zh-CN"/>
        </w:rPr>
        <w:t xml:space="preserve">, URL: </w:t>
      </w:r>
      <w:hyperlink r:id="rId31" w:history="1">
        <w:r w:rsidRPr="00183D83">
          <w:rPr>
            <w:rStyle w:val="Hyperlink"/>
            <w:rFonts w:asciiTheme="minorHAnsi" w:eastAsia="SimSun" w:hAnsiTheme="minorHAnsi" w:cs="Arial"/>
            <w:lang w:val="en-US" w:eastAsia="zh-CN"/>
          </w:rPr>
          <w:t>www.vizada.com</w:t>
        </w:r>
      </w:hyperlink>
    </w:p>
    <w:p w:rsidR="00183D83" w:rsidRPr="00183D83" w:rsidRDefault="00183D83" w:rsidP="00183D83">
      <w:pPr>
        <w:widowControl w:val="0"/>
        <w:tabs>
          <w:tab w:val="clear" w:pos="567"/>
          <w:tab w:val="clear" w:pos="5387"/>
          <w:tab w:val="clear" w:pos="5954"/>
        </w:tabs>
        <w:overflowPunct/>
        <w:spacing w:before="0"/>
        <w:ind w:firstLine="284"/>
        <w:jc w:val="left"/>
        <w:textAlignment w:val="auto"/>
        <w:rPr>
          <w:rFonts w:asciiTheme="minorHAnsi" w:eastAsia="SimSun" w:hAnsiTheme="minorHAnsi" w:cs="Arial"/>
          <w:i/>
          <w:iCs/>
          <w:color w:val="000000"/>
          <w:lang w:val="en-US" w:eastAsia="zh-CN"/>
        </w:rPr>
      </w:pPr>
      <w:r w:rsidRPr="00183D83">
        <w:rPr>
          <w:rFonts w:asciiTheme="minorHAnsi" w:eastAsia="SimSun" w:hAnsiTheme="minorHAnsi" w:cs="Arial"/>
          <w:sz w:val="24"/>
          <w:szCs w:val="24"/>
          <w:lang w:val="en-US" w:eastAsia="zh-CN"/>
        </w:rPr>
        <w:tab/>
      </w:r>
      <w:r w:rsidRPr="00183D83">
        <w:rPr>
          <w:rFonts w:asciiTheme="minorHAnsi" w:eastAsia="SimSun" w:hAnsiTheme="minorHAnsi" w:cs="Arial"/>
          <w:i/>
          <w:iCs/>
          <w:color w:val="000000"/>
          <w:lang w:val="en-US" w:eastAsia="zh-CN"/>
        </w:rPr>
        <w:t>Contact Person: Tilmann Michalke (Product Manager), Tel:+49 (0) 228 721 92742</w:t>
      </w:r>
    </w:p>
    <w:p w:rsidR="00183D83" w:rsidRPr="00183D83" w:rsidRDefault="00183D83" w:rsidP="00183D83">
      <w:pPr>
        <w:widowControl w:val="0"/>
        <w:tabs>
          <w:tab w:val="clear" w:pos="567"/>
          <w:tab w:val="clear" w:pos="5387"/>
          <w:tab w:val="clear" w:pos="5954"/>
        </w:tabs>
        <w:overflowPunct/>
        <w:spacing w:before="38"/>
        <w:ind w:firstLine="284"/>
        <w:jc w:val="left"/>
        <w:textAlignment w:val="auto"/>
        <w:rPr>
          <w:rFonts w:asciiTheme="minorHAnsi" w:eastAsia="SimSun" w:hAnsiTheme="minorHAnsi" w:cs="Arial"/>
          <w:i/>
          <w:iCs/>
          <w:color w:val="000000"/>
          <w:lang w:val="en-US" w:eastAsia="zh-CN"/>
        </w:rPr>
      </w:pPr>
    </w:p>
    <w:p w:rsidR="00183D83" w:rsidRPr="00183D83" w:rsidRDefault="00183D83" w:rsidP="00183D83">
      <w:pPr>
        <w:widowControl w:val="0"/>
        <w:tabs>
          <w:tab w:val="clear" w:pos="567"/>
          <w:tab w:val="clear" w:pos="5387"/>
          <w:tab w:val="clear" w:pos="5954"/>
          <w:tab w:val="left" w:pos="90"/>
        </w:tabs>
        <w:overflowPunct/>
        <w:spacing w:before="0"/>
        <w:ind w:firstLine="284"/>
        <w:jc w:val="left"/>
        <w:textAlignment w:val="auto"/>
        <w:rPr>
          <w:rFonts w:asciiTheme="minorHAnsi" w:eastAsia="SimSun" w:hAnsiTheme="minorHAnsi" w:cs="Arial"/>
          <w:color w:val="000000"/>
          <w:lang w:val="en-US" w:eastAsia="zh-CN"/>
        </w:rPr>
      </w:pPr>
      <w:r w:rsidRPr="00183D83">
        <w:rPr>
          <w:rFonts w:asciiTheme="minorHAnsi" w:eastAsia="SimSun" w:hAnsiTheme="minorHAnsi" w:cs="Arial"/>
          <w:b/>
          <w:bCs/>
          <w:color w:val="000000"/>
          <w:lang w:val="en-US" w:eastAsia="zh-CN"/>
        </w:rPr>
        <w:t>GB06</w:t>
      </w:r>
      <w:r w:rsidRPr="00183D83">
        <w:rPr>
          <w:rFonts w:asciiTheme="minorHAnsi" w:eastAsia="SimSun" w:hAnsiTheme="minorHAnsi" w:cs="Arial"/>
          <w:sz w:val="24"/>
          <w:szCs w:val="24"/>
          <w:lang w:val="en-US" w:eastAsia="zh-CN"/>
        </w:rPr>
        <w:tab/>
      </w:r>
      <w:r w:rsidRPr="00183D83">
        <w:rPr>
          <w:rFonts w:asciiTheme="minorHAnsi" w:eastAsia="SimSun" w:hAnsiTheme="minorHAnsi" w:cs="Arial"/>
          <w:color w:val="000000"/>
          <w:lang w:val="en-US" w:eastAsia="zh-CN"/>
        </w:rPr>
        <w:t>SELEX ELSAG LTD., Lambda House, Christopher Martin Road, Basildon,</w:t>
      </w:r>
    </w:p>
    <w:p w:rsidR="00183D83" w:rsidRPr="00183D83" w:rsidRDefault="00183D83" w:rsidP="00183D83">
      <w:pPr>
        <w:widowControl w:val="0"/>
        <w:tabs>
          <w:tab w:val="clear" w:pos="567"/>
          <w:tab w:val="clear" w:pos="5387"/>
          <w:tab w:val="clear" w:pos="5954"/>
          <w:tab w:val="left" w:pos="90"/>
        </w:tabs>
        <w:overflowPunct/>
        <w:spacing w:before="0"/>
        <w:ind w:firstLine="284"/>
        <w:jc w:val="left"/>
        <w:textAlignment w:val="auto"/>
        <w:rPr>
          <w:rFonts w:asciiTheme="minorHAnsi" w:eastAsia="SimSun" w:hAnsiTheme="minorHAnsi" w:cs="Arial"/>
          <w:color w:val="000000"/>
          <w:sz w:val="22"/>
          <w:szCs w:val="22"/>
          <w:lang w:val="en-US" w:eastAsia="zh-CN"/>
        </w:rPr>
      </w:pPr>
      <w:r w:rsidRPr="00183D83">
        <w:rPr>
          <w:rFonts w:asciiTheme="minorHAnsi" w:eastAsia="SimSun" w:hAnsiTheme="minorHAnsi" w:cs="Arial"/>
          <w:color w:val="000000"/>
          <w:lang w:val="en-US" w:eastAsia="zh-CN"/>
        </w:rPr>
        <w:tab/>
        <w:t>Essex SS14 3EL, United Kingdom.</w:t>
      </w:r>
    </w:p>
    <w:p w:rsidR="00183D83" w:rsidRPr="00183D83" w:rsidRDefault="00183D83" w:rsidP="00183D83">
      <w:pPr>
        <w:widowControl w:val="0"/>
        <w:tabs>
          <w:tab w:val="clear" w:pos="567"/>
          <w:tab w:val="clear" w:pos="5387"/>
          <w:tab w:val="clear" w:pos="5954"/>
        </w:tabs>
        <w:overflowPunct/>
        <w:spacing w:before="0"/>
        <w:ind w:firstLine="284"/>
        <w:jc w:val="left"/>
        <w:textAlignment w:val="auto"/>
        <w:rPr>
          <w:rFonts w:asciiTheme="minorHAnsi" w:eastAsia="SimSun" w:hAnsiTheme="minorHAnsi" w:cs="Arial"/>
          <w:color w:val="000000"/>
          <w:lang w:val="en-US" w:eastAsia="zh-CN"/>
        </w:rPr>
      </w:pPr>
      <w:r w:rsidRPr="00183D83">
        <w:rPr>
          <w:rFonts w:asciiTheme="minorHAnsi" w:eastAsia="SimSun" w:hAnsiTheme="minorHAnsi" w:cs="Arial"/>
          <w:sz w:val="24"/>
          <w:szCs w:val="24"/>
          <w:lang w:val="en-US" w:eastAsia="zh-CN"/>
        </w:rPr>
        <w:tab/>
      </w:r>
      <w:r w:rsidRPr="00183D83">
        <w:rPr>
          <w:rFonts w:asciiTheme="minorHAnsi" w:eastAsia="SimSun" w:hAnsiTheme="minorHAnsi" w:cs="Arial"/>
          <w:color w:val="000000"/>
          <w:lang w:val="en-US" w:eastAsia="zh-CN"/>
        </w:rPr>
        <w:t>Tel.: +44 1268 823924, Fax: +44 1268 823494,</w:t>
      </w:r>
    </w:p>
    <w:p w:rsidR="00183D83" w:rsidRPr="00183D83" w:rsidRDefault="00183D83" w:rsidP="00183D83">
      <w:pPr>
        <w:widowControl w:val="0"/>
        <w:tabs>
          <w:tab w:val="clear" w:pos="567"/>
          <w:tab w:val="clear" w:pos="5387"/>
          <w:tab w:val="clear" w:pos="5954"/>
        </w:tabs>
        <w:overflowPunct/>
        <w:spacing w:before="0"/>
        <w:ind w:firstLine="284"/>
        <w:jc w:val="left"/>
        <w:textAlignment w:val="auto"/>
        <w:rPr>
          <w:rFonts w:asciiTheme="minorHAnsi" w:eastAsia="SimSun" w:hAnsiTheme="minorHAnsi" w:cs="Arial"/>
          <w:color w:val="000000"/>
          <w:sz w:val="25"/>
          <w:szCs w:val="25"/>
          <w:lang w:val="en-US" w:eastAsia="zh-CN"/>
        </w:rPr>
      </w:pPr>
      <w:r w:rsidRPr="00183D83">
        <w:rPr>
          <w:rFonts w:asciiTheme="minorHAnsi" w:eastAsia="SimSun" w:hAnsiTheme="minorHAnsi" w:cs="Arial"/>
          <w:color w:val="000000"/>
          <w:lang w:val="en-US" w:eastAsia="zh-CN"/>
        </w:rPr>
        <w:tab/>
        <w:t xml:space="preserve">E-Mail: </w:t>
      </w:r>
      <w:hyperlink r:id="rId32" w:history="1">
        <w:r w:rsidRPr="00183D83">
          <w:rPr>
            <w:rStyle w:val="Hyperlink"/>
            <w:rFonts w:asciiTheme="minorHAnsi" w:eastAsia="SimSun" w:hAnsiTheme="minorHAnsi" w:cs="Arial"/>
            <w:lang w:val="en-US" w:eastAsia="zh-CN"/>
          </w:rPr>
          <w:t>airtime.support@selexelsag.com</w:t>
        </w:r>
      </w:hyperlink>
    </w:p>
    <w:p w:rsidR="00183D83" w:rsidRPr="00183D83" w:rsidRDefault="00183D83" w:rsidP="00183D83">
      <w:pPr>
        <w:widowControl w:val="0"/>
        <w:tabs>
          <w:tab w:val="clear" w:pos="567"/>
          <w:tab w:val="clear" w:pos="5387"/>
          <w:tab w:val="clear" w:pos="5954"/>
        </w:tabs>
        <w:overflowPunct/>
        <w:spacing w:before="0"/>
        <w:ind w:firstLine="284"/>
        <w:jc w:val="left"/>
        <w:textAlignment w:val="auto"/>
        <w:rPr>
          <w:rFonts w:asciiTheme="minorHAnsi" w:eastAsia="SimSun" w:hAnsiTheme="minorHAnsi" w:cs="Arial"/>
          <w:i/>
          <w:iCs/>
          <w:color w:val="000000"/>
          <w:lang w:val="en-US" w:eastAsia="zh-CN"/>
        </w:rPr>
      </w:pPr>
      <w:r w:rsidRPr="00183D83">
        <w:rPr>
          <w:rFonts w:asciiTheme="minorHAnsi" w:eastAsia="SimSun" w:hAnsiTheme="minorHAnsi" w:cs="Arial"/>
          <w:sz w:val="24"/>
          <w:szCs w:val="24"/>
          <w:lang w:val="en-US" w:eastAsia="zh-CN"/>
        </w:rPr>
        <w:tab/>
      </w:r>
      <w:r w:rsidRPr="00183D83">
        <w:rPr>
          <w:rFonts w:asciiTheme="minorHAnsi" w:eastAsia="SimSun" w:hAnsiTheme="minorHAnsi" w:cs="Arial"/>
          <w:i/>
          <w:iCs/>
          <w:color w:val="000000"/>
          <w:lang w:val="en-US" w:eastAsia="zh-CN"/>
        </w:rPr>
        <w:t xml:space="preserve">Contact Person: John Tabor, E-mail: </w:t>
      </w:r>
      <w:hyperlink r:id="rId33" w:history="1">
        <w:r w:rsidRPr="00183D83">
          <w:rPr>
            <w:rStyle w:val="Hyperlink"/>
            <w:rFonts w:asciiTheme="minorHAnsi" w:eastAsia="SimSun" w:hAnsiTheme="minorHAnsi" w:cs="Arial"/>
            <w:i/>
            <w:iCs/>
            <w:lang w:val="en-US" w:eastAsia="zh-CN"/>
          </w:rPr>
          <w:t>airtime.support@selexelsag.com</w:t>
        </w:r>
      </w:hyperlink>
    </w:p>
    <w:p w:rsidR="00183D83" w:rsidRPr="00183D83" w:rsidRDefault="00183D83" w:rsidP="00183D83">
      <w:pPr>
        <w:widowControl w:val="0"/>
        <w:tabs>
          <w:tab w:val="clear" w:pos="567"/>
          <w:tab w:val="clear" w:pos="5387"/>
          <w:tab w:val="clear" w:pos="5954"/>
        </w:tabs>
        <w:overflowPunct/>
        <w:spacing w:before="1"/>
        <w:ind w:firstLine="284"/>
        <w:jc w:val="left"/>
        <w:textAlignment w:val="auto"/>
        <w:rPr>
          <w:rFonts w:asciiTheme="minorHAnsi" w:eastAsia="SimSun" w:hAnsiTheme="minorHAnsi" w:cs="Arial"/>
          <w:i/>
          <w:iCs/>
          <w:color w:val="000000"/>
          <w:lang w:val="en-US" w:eastAsia="zh-CN"/>
        </w:rPr>
      </w:pPr>
    </w:p>
    <w:p w:rsidR="00183D83" w:rsidRPr="00183D83" w:rsidRDefault="00183D83" w:rsidP="00183D83">
      <w:pPr>
        <w:widowControl w:val="0"/>
        <w:tabs>
          <w:tab w:val="clear" w:pos="567"/>
          <w:tab w:val="clear" w:pos="5387"/>
          <w:tab w:val="clear" w:pos="5954"/>
          <w:tab w:val="left" w:pos="90"/>
        </w:tabs>
        <w:overflowPunct/>
        <w:spacing w:before="0"/>
        <w:ind w:firstLine="284"/>
        <w:jc w:val="left"/>
        <w:textAlignment w:val="auto"/>
        <w:rPr>
          <w:rFonts w:asciiTheme="minorHAnsi" w:eastAsia="SimSun" w:hAnsiTheme="minorHAnsi" w:cs="Arial"/>
          <w:color w:val="000000"/>
          <w:lang w:val="en-US" w:eastAsia="zh-CN"/>
        </w:rPr>
      </w:pPr>
      <w:r w:rsidRPr="00183D83">
        <w:rPr>
          <w:rFonts w:asciiTheme="minorHAnsi" w:eastAsia="SimSun" w:hAnsiTheme="minorHAnsi" w:cs="Arial"/>
          <w:b/>
          <w:bCs/>
          <w:color w:val="000000"/>
          <w:lang w:val="en-US" w:eastAsia="zh-CN"/>
        </w:rPr>
        <w:t>GB08</w:t>
      </w:r>
      <w:r w:rsidRPr="00183D83">
        <w:rPr>
          <w:rFonts w:asciiTheme="minorHAnsi" w:eastAsia="SimSun" w:hAnsiTheme="minorHAnsi" w:cs="Arial"/>
          <w:sz w:val="24"/>
          <w:szCs w:val="24"/>
          <w:lang w:val="en-US" w:eastAsia="zh-CN"/>
        </w:rPr>
        <w:tab/>
      </w:r>
      <w:r w:rsidRPr="00183D83">
        <w:rPr>
          <w:rFonts w:asciiTheme="minorHAnsi" w:eastAsia="SimSun" w:hAnsiTheme="minorHAnsi" w:cs="Arial"/>
          <w:color w:val="000000"/>
          <w:lang w:val="en-US" w:eastAsia="zh-CN"/>
        </w:rPr>
        <w:t>SELEX ELSAG LTD., Lambda House, Christopher Martin Road, Basildon,</w:t>
      </w:r>
    </w:p>
    <w:p w:rsidR="00183D83" w:rsidRPr="00183D83" w:rsidRDefault="00183D83" w:rsidP="00183D83">
      <w:pPr>
        <w:widowControl w:val="0"/>
        <w:tabs>
          <w:tab w:val="clear" w:pos="567"/>
          <w:tab w:val="clear" w:pos="5387"/>
          <w:tab w:val="clear" w:pos="5954"/>
          <w:tab w:val="left" w:pos="90"/>
        </w:tabs>
        <w:overflowPunct/>
        <w:spacing w:before="0"/>
        <w:ind w:firstLine="284"/>
        <w:jc w:val="left"/>
        <w:textAlignment w:val="auto"/>
        <w:rPr>
          <w:rFonts w:asciiTheme="minorHAnsi" w:eastAsia="SimSun" w:hAnsiTheme="minorHAnsi" w:cs="Arial"/>
          <w:color w:val="000000"/>
          <w:sz w:val="22"/>
          <w:szCs w:val="22"/>
          <w:lang w:val="en-US" w:eastAsia="zh-CN"/>
        </w:rPr>
      </w:pPr>
      <w:r w:rsidRPr="00183D83">
        <w:rPr>
          <w:rFonts w:asciiTheme="minorHAnsi" w:eastAsia="SimSun" w:hAnsiTheme="minorHAnsi" w:cs="Arial"/>
          <w:color w:val="000000"/>
          <w:lang w:val="en-US" w:eastAsia="zh-CN"/>
        </w:rPr>
        <w:tab/>
        <w:t>Essex SS14 3EL, United Kingdom.</w:t>
      </w:r>
    </w:p>
    <w:p w:rsidR="00183D83" w:rsidRPr="00183D83" w:rsidRDefault="00183D83" w:rsidP="00183D83">
      <w:pPr>
        <w:widowControl w:val="0"/>
        <w:tabs>
          <w:tab w:val="clear" w:pos="567"/>
          <w:tab w:val="clear" w:pos="5387"/>
          <w:tab w:val="clear" w:pos="5954"/>
        </w:tabs>
        <w:overflowPunct/>
        <w:spacing w:before="0"/>
        <w:ind w:firstLine="284"/>
        <w:jc w:val="left"/>
        <w:textAlignment w:val="auto"/>
        <w:rPr>
          <w:rFonts w:asciiTheme="minorHAnsi" w:eastAsia="SimSun" w:hAnsiTheme="minorHAnsi" w:cs="Arial"/>
          <w:color w:val="000000"/>
          <w:lang w:val="en-US" w:eastAsia="zh-CN"/>
        </w:rPr>
      </w:pPr>
      <w:r w:rsidRPr="00183D83">
        <w:rPr>
          <w:rFonts w:asciiTheme="minorHAnsi" w:eastAsia="SimSun" w:hAnsiTheme="minorHAnsi" w:cs="Arial"/>
          <w:sz w:val="24"/>
          <w:szCs w:val="24"/>
          <w:lang w:val="en-US" w:eastAsia="zh-CN"/>
        </w:rPr>
        <w:tab/>
      </w:r>
      <w:r w:rsidRPr="00183D83">
        <w:rPr>
          <w:rFonts w:asciiTheme="minorHAnsi" w:eastAsia="SimSun" w:hAnsiTheme="minorHAnsi" w:cs="Arial"/>
          <w:color w:val="000000"/>
          <w:lang w:val="en-US" w:eastAsia="zh-CN"/>
        </w:rPr>
        <w:t>Tel.: +44 1268 823924, Fax: +44 1268 823494,</w:t>
      </w:r>
    </w:p>
    <w:p w:rsidR="00183D83" w:rsidRPr="00183D83" w:rsidRDefault="00183D83" w:rsidP="00183D83">
      <w:pPr>
        <w:widowControl w:val="0"/>
        <w:tabs>
          <w:tab w:val="clear" w:pos="567"/>
          <w:tab w:val="clear" w:pos="5387"/>
          <w:tab w:val="clear" w:pos="5954"/>
        </w:tabs>
        <w:overflowPunct/>
        <w:spacing w:before="0"/>
        <w:ind w:firstLine="284"/>
        <w:jc w:val="left"/>
        <w:textAlignment w:val="auto"/>
        <w:rPr>
          <w:rFonts w:asciiTheme="minorHAnsi" w:eastAsia="SimSun" w:hAnsiTheme="minorHAnsi" w:cs="Arial"/>
          <w:color w:val="000000"/>
          <w:sz w:val="25"/>
          <w:szCs w:val="25"/>
          <w:lang w:val="en-US" w:eastAsia="zh-CN"/>
        </w:rPr>
      </w:pPr>
      <w:r w:rsidRPr="00183D83">
        <w:rPr>
          <w:rFonts w:asciiTheme="minorHAnsi" w:eastAsia="SimSun" w:hAnsiTheme="minorHAnsi" w:cs="Arial"/>
          <w:color w:val="000000"/>
          <w:lang w:val="en-US" w:eastAsia="zh-CN"/>
        </w:rPr>
        <w:tab/>
        <w:t xml:space="preserve">E-Mail: </w:t>
      </w:r>
      <w:hyperlink r:id="rId34" w:history="1">
        <w:r w:rsidRPr="00183D83">
          <w:rPr>
            <w:rStyle w:val="Hyperlink"/>
            <w:rFonts w:asciiTheme="minorHAnsi" w:eastAsia="SimSun" w:hAnsiTheme="minorHAnsi" w:cs="Arial"/>
            <w:lang w:val="en-US" w:eastAsia="zh-CN"/>
          </w:rPr>
          <w:t>airtime.support@selexelsag.com</w:t>
        </w:r>
      </w:hyperlink>
    </w:p>
    <w:p w:rsidR="00183D83" w:rsidRPr="00183D83" w:rsidRDefault="00183D83" w:rsidP="00183D83">
      <w:pPr>
        <w:widowControl w:val="0"/>
        <w:tabs>
          <w:tab w:val="clear" w:pos="567"/>
          <w:tab w:val="clear" w:pos="5387"/>
          <w:tab w:val="clear" w:pos="5954"/>
        </w:tabs>
        <w:overflowPunct/>
        <w:spacing w:before="0"/>
        <w:ind w:firstLine="284"/>
        <w:jc w:val="left"/>
        <w:textAlignment w:val="auto"/>
        <w:rPr>
          <w:rFonts w:asciiTheme="minorHAnsi" w:eastAsia="SimSun" w:hAnsiTheme="minorHAnsi" w:cs="Arial"/>
          <w:i/>
          <w:iCs/>
          <w:color w:val="000000"/>
          <w:lang w:val="en-US" w:eastAsia="zh-CN"/>
        </w:rPr>
      </w:pPr>
      <w:r w:rsidRPr="00183D83">
        <w:rPr>
          <w:rFonts w:asciiTheme="minorHAnsi" w:eastAsia="SimSun" w:hAnsiTheme="minorHAnsi" w:cs="Arial"/>
          <w:sz w:val="24"/>
          <w:szCs w:val="24"/>
          <w:lang w:val="en-US" w:eastAsia="zh-CN"/>
        </w:rPr>
        <w:tab/>
      </w:r>
      <w:r w:rsidRPr="00183D83">
        <w:rPr>
          <w:rFonts w:asciiTheme="minorHAnsi" w:eastAsia="SimSun" w:hAnsiTheme="minorHAnsi" w:cs="Arial"/>
          <w:i/>
          <w:iCs/>
          <w:color w:val="000000"/>
          <w:lang w:val="en-US" w:eastAsia="zh-CN"/>
        </w:rPr>
        <w:t xml:space="preserve">Contact Person: John Tabor, E-mail: </w:t>
      </w:r>
      <w:hyperlink r:id="rId35" w:history="1">
        <w:r w:rsidRPr="00183D83">
          <w:rPr>
            <w:rStyle w:val="Hyperlink"/>
            <w:rFonts w:asciiTheme="minorHAnsi" w:eastAsia="SimSun" w:hAnsiTheme="minorHAnsi" w:cs="Arial"/>
            <w:i/>
            <w:iCs/>
            <w:lang w:val="en-US" w:eastAsia="zh-CN"/>
          </w:rPr>
          <w:t>airtime.support@selexelsag.com</w:t>
        </w:r>
      </w:hyperlink>
    </w:p>
    <w:p w:rsidR="00183D83" w:rsidRPr="00183D83" w:rsidRDefault="00183D83" w:rsidP="00183D83">
      <w:pPr>
        <w:widowControl w:val="0"/>
        <w:tabs>
          <w:tab w:val="clear" w:pos="567"/>
          <w:tab w:val="clear" w:pos="5387"/>
          <w:tab w:val="clear" w:pos="5954"/>
        </w:tabs>
        <w:overflowPunct/>
        <w:spacing w:before="38"/>
        <w:ind w:firstLine="284"/>
        <w:jc w:val="left"/>
        <w:textAlignment w:val="auto"/>
        <w:rPr>
          <w:rFonts w:asciiTheme="minorHAnsi" w:eastAsia="SimSun" w:hAnsiTheme="minorHAnsi" w:cs="Arial"/>
          <w:i/>
          <w:iCs/>
          <w:color w:val="000000"/>
          <w:lang w:val="en-US" w:eastAsia="zh-CN"/>
        </w:rPr>
      </w:pPr>
    </w:p>
    <w:p w:rsidR="00183D83" w:rsidRPr="00183D83" w:rsidRDefault="00183D83" w:rsidP="00183D83">
      <w:pPr>
        <w:widowControl w:val="0"/>
        <w:tabs>
          <w:tab w:val="clear" w:pos="567"/>
          <w:tab w:val="clear" w:pos="5387"/>
          <w:tab w:val="clear" w:pos="5954"/>
          <w:tab w:val="left" w:pos="90"/>
        </w:tabs>
        <w:overflowPunct/>
        <w:spacing w:before="0"/>
        <w:ind w:firstLine="284"/>
        <w:jc w:val="left"/>
        <w:textAlignment w:val="auto"/>
        <w:rPr>
          <w:rFonts w:asciiTheme="minorHAnsi" w:eastAsia="SimSun" w:hAnsiTheme="minorHAnsi" w:cs="Arial"/>
          <w:color w:val="000000"/>
          <w:lang w:val="en-US" w:eastAsia="zh-CN"/>
        </w:rPr>
      </w:pPr>
      <w:r w:rsidRPr="00183D83">
        <w:rPr>
          <w:rFonts w:asciiTheme="minorHAnsi" w:eastAsia="SimSun" w:hAnsiTheme="minorHAnsi" w:cs="Arial"/>
          <w:b/>
          <w:bCs/>
          <w:color w:val="000000"/>
          <w:lang w:val="en-US" w:eastAsia="zh-CN"/>
        </w:rPr>
        <w:t>UX02</w:t>
      </w:r>
      <w:r w:rsidRPr="00183D83">
        <w:rPr>
          <w:rFonts w:asciiTheme="minorHAnsi" w:eastAsia="SimSun" w:hAnsiTheme="minorHAnsi" w:cs="Arial"/>
          <w:sz w:val="24"/>
          <w:szCs w:val="24"/>
          <w:lang w:val="en-US" w:eastAsia="zh-CN"/>
        </w:rPr>
        <w:tab/>
      </w:r>
      <w:r w:rsidRPr="00183D83">
        <w:rPr>
          <w:rFonts w:asciiTheme="minorHAnsi" w:eastAsia="SimSun" w:hAnsiTheme="minorHAnsi" w:cs="Arial"/>
          <w:color w:val="000000"/>
          <w:lang w:val="en-US" w:eastAsia="zh-CN"/>
        </w:rPr>
        <w:t>MSRS (Marine Search and Rescue Service), 1, Lanjeronovskaya Street,</w:t>
      </w:r>
    </w:p>
    <w:p w:rsidR="00183D83" w:rsidRPr="00183D83" w:rsidRDefault="00183D83" w:rsidP="00183D83">
      <w:pPr>
        <w:widowControl w:val="0"/>
        <w:tabs>
          <w:tab w:val="clear" w:pos="567"/>
          <w:tab w:val="clear" w:pos="5387"/>
          <w:tab w:val="clear" w:pos="5954"/>
          <w:tab w:val="left" w:pos="90"/>
        </w:tabs>
        <w:overflowPunct/>
        <w:spacing w:before="0"/>
        <w:ind w:firstLine="284"/>
        <w:jc w:val="left"/>
        <w:textAlignment w:val="auto"/>
        <w:rPr>
          <w:rFonts w:asciiTheme="minorHAnsi" w:eastAsia="SimSun" w:hAnsiTheme="minorHAnsi" w:cs="Arial"/>
          <w:color w:val="000000"/>
          <w:sz w:val="25"/>
          <w:szCs w:val="25"/>
          <w:lang w:val="en-US" w:eastAsia="zh-CN"/>
        </w:rPr>
      </w:pPr>
      <w:r w:rsidRPr="00183D83">
        <w:rPr>
          <w:rFonts w:asciiTheme="minorHAnsi" w:eastAsia="SimSun" w:hAnsiTheme="minorHAnsi" w:cs="Arial"/>
          <w:color w:val="000000"/>
          <w:lang w:val="en-US" w:eastAsia="zh-CN"/>
        </w:rPr>
        <w:tab/>
        <w:t>Odessa 65026, Ukraine.</w:t>
      </w:r>
    </w:p>
    <w:p w:rsidR="00183D83" w:rsidRPr="00183D83" w:rsidRDefault="00183D83" w:rsidP="00183D83">
      <w:pPr>
        <w:widowControl w:val="0"/>
        <w:tabs>
          <w:tab w:val="clear" w:pos="567"/>
          <w:tab w:val="clear" w:pos="5387"/>
          <w:tab w:val="clear" w:pos="5954"/>
        </w:tabs>
        <w:overflowPunct/>
        <w:spacing w:before="0"/>
        <w:ind w:firstLine="284"/>
        <w:jc w:val="left"/>
        <w:textAlignment w:val="auto"/>
        <w:rPr>
          <w:rFonts w:asciiTheme="minorHAnsi" w:eastAsia="SimSun" w:hAnsiTheme="minorHAnsi" w:cs="Arial"/>
          <w:color w:val="000000"/>
          <w:lang w:val="es-ES_tradnl" w:eastAsia="zh-CN"/>
        </w:rPr>
      </w:pPr>
      <w:r w:rsidRPr="00183D83">
        <w:rPr>
          <w:rFonts w:asciiTheme="minorHAnsi" w:eastAsia="SimSun" w:hAnsiTheme="minorHAnsi" w:cs="Arial"/>
          <w:sz w:val="24"/>
          <w:szCs w:val="24"/>
          <w:lang w:val="en-US" w:eastAsia="zh-CN"/>
        </w:rPr>
        <w:tab/>
      </w:r>
      <w:r w:rsidRPr="00183D83">
        <w:rPr>
          <w:rFonts w:asciiTheme="minorHAnsi" w:eastAsia="SimSun" w:hAnsiTheme="minorHAnsi" w:cs="Arial"/>
          <w:color w:val="000000"/>
          <w:lang w:val="es-ES_tradnl" w:eastAsia="zh-CN"/>
        </w:rPr>
        <w:t>Tel.: +380 48 7854458, +380 48 7854461, Fax: +380 48 7854461,</w:t>
      </w:r>
    </w:p>
    <w:p w:rsidR="00183D83" w:rsidRPr="00183D83" w:rsidRDefault="00183D83" w:rsidP="00183D83">
      <w:pPr>
        <w:widowControl w:val="0"/>
        <w:tabs>
          <w:tab w:val="clear" w:pos="567"/>
          <w:tab w:val="clear" w:pos="5387"/>
          <w:tab w:val="clear" w:pos="5954"/>
        </w:tabs>
        <w:overflowPunct/>
        <w:spacing w:before="0"/>
        <w:ind w:firstLine="284"/>
        <w:jc w:val="left"/>
        <w:textAlignment w:val="auto"/>
        <w:rPr>
          <w:rFonts w:asciiTheme="minorHAnsi" w:eastAsia="SimSun" w:hAnsiTheme="minorHAnsi" w:cs="Arial"/>
          <w:color w:val="000000"/>
          <w:sz w:val="22"/>
          <w:szCs w:val="22"/>
          <w:lang w:val="es-ES_tradnl" w:eastAsia="zh-CN"/>
        </w:rPr>
      </w:pPr>
      <w:r w:rsidRPr="00183D83">
        <w:rPr>
          <w:rFonts w:asciiTheme="minorHAnsi" w:eastAsia="SimSun" w:hAnsiTheme="minorHAnsi" w:cs="Arial"/>
          <w:color w:val="000000"/>
          <w:lang w:val="es-ES_tradnl" w:eastAsia="zh-CN"/>
        </w:rPr>
        <w:tab/>
        <w:t xml:space="preserve">E-Mail: </w:t>
      </w:r>
      <w:hyperlink r:id="rId36" w:history="1">
        <w:r w:rsidRPr="00183D83">
          <w:rPr>
            <w:rStyle w:val="Hyperlink"/>
            <w:rFonts w:asciiTheme="minorHAnsi" w:eastAsia="SimSun" w:hAnsiTheme="minorHAnsi" w:cs="Arial"/>
            <w:lang w:val="es-ES_tradnl" w:eastAsia="zh-CN"/>
          </w:rPr>
          <w:t>bux@te.net.ua</w:t>
        </w:r>
      </w:hyperlink>
      <w:r w:rsidRPr="00183D83">
        <w:rPr>
          <w:rFonts w:asciiTheme="minorHAnsi" w:eastAsia="SimSun" w:hAnsiTheme="minorHAnsi" w:cs="Arial"/>
          <w:color w:val="000000"/>
          <w:lang w:val="es-ES_tradnl" w:eastAsia="zh-CN"/>
        </w:rPr>
        <w:t xml:space="preserve">, </w:t>
      </w:r>
      <w:hyperlink r:id="rId37" w:history="1">
        <w:r w:rsidRPr="00183D83">
          <w:rPr>
            <w:rStyle w:val="Hyperlink"/>
            <w:rFonts w:asciiTheme="minorHAnsi" w:eastAsia="SimSun" w:hAnsiTheme="minorHAnsi" w:cs="Arial"/>
            <w:lang w:val="es-ES_tradnl" w:eastAsia="zh-CN"/>
          </w:rPr>
          <w:t>morcom@te.net.ua</w:t>
        </w:r>
      </w:hyperlink>
    </w:p>
    <w:p w:rsidR="00183D83" w:rsidRPr="00183D83" w:rsidRDefault="00183D83" w:rsidP="00183D83">
      <w:pPr>
        <w:widowControl w:val="0"/>
        <w:tabs>
          <w:tab w:val="clear" w:pos="567"/>
          <w:tab w:val="clear" w:pos="5387"/>
          <w:tab w:val="clear" w:pos="5954"/>
        </w:tabs>
        <w:overflowPunct/>
        <w:spacing w:before="0"/>
        <w:ind w:firstLine="284"/>
        <w:jc w:val="left"/>
        <w:textAlignment w:val="auto"/>
        <w:rPr>
          <w:rFonts w:asciiTheme="minorHAnsi" w:eastAsia="SimSun" w:hAnsiTheme="minorHAnsi" w:cs="Arial"/>
          <w:i/>
          <w:iCs/>
          <w:color w:val="000000"/>
          <w:sz w:val="25"/>
          <w:szCs w:val="25"/>
          <w:lang w:val="es-ES_tradnl" w:eastAsia="zh-CN"/>
        </w:rPr>
      </w:pPr>
      <w:r w:rsidRPr="00183D83">
        <w:rPr>
          <w:rFonts w:asciiTheme="minorHAnsi" w:eastAsia="SimSun" w:hAnsiTheme="minorHAnsi" w:cs="Arial"/>
          <w:sz w:val="24"/>
          <w:szCs w:val="24"/>
          <w:lang w:val="es-ES_tradnl" w:eastAsia="zh-CN"/>
        </w:rPr>
        <w:tab/>
      </w:r>
      <w:r w:rsidRPr="00183D83">
        <w:rPr>
          <w:rFonts w:asciiTheme="minorHAnsi" w:eastAsia="SimSun" w:hAnsiTheme="minorHAnsi" w:cs="Arial"/>
          <w:i/>
          <w:iCs/>
          <w:color w:val="000000"/>
          <w:lang w:val="es-ES_tradnl" w:eastAsia="zh-CN"/>
        </w:rPr>
        <w:t>Contact Person: Natalia Platzerova</w:t>
      </w:r>
    </w:p>
    <w:p w:rsidR="0015033F" w:rsidRDefault="0015033F">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183D83" w:rsidRDefault="00183D83" w:rsidP="00E41A39"/>
    <w:p w:rsidR="0015033F" w:rsidRDefault="0015033F" w:rsidP="0015033F">
      <w:pPr>
        <w:pStyle w:val="Heading20"/>
        <w:spacing w:before="240"/>
        <w:rPr>
          <w:lang w:val="en-US"/>
        </w:rPr>
      </w:pPr>
      <w:bookmarkStart w:id="463" w:name="_Toc342912872"/>
      <w:r>
        <w:rPr>
          <w:lang w:val="en-US"/>
        </w:rPr>
        <w:t>List of Issuer Identifier Numbers for</w:t>
      </w:r>
      <w:r>
        <w:rPr>
          <w:lang w:val="en-US"/>
        </w:rPr>
        <w:br/>
        <w:t xml:space="preserve">the International Telecommunication Charge Card </w:t>
      </w:r>
      <w:r>
        <w:rPr>
          <w:lang w:val="en-US"/>
        </w:rPr>
        <w:br/>
        <w:t>(in accordance with ITU-T Recommendation E.118 (05/2006))</w:t>
      </w:r>
      <w:r>
        <w:rPr>
          <w:lang w:val="en-US"/>
        </w:rPr>
        <w:br/>
        <w:t>(Position on 1 September 2012)</w:t>
      </w:r>
      <w:bookmarkEnd w:id="463"/>
    </w:p>
    <w:p w:rsidR="0015033F" w:rsidRDefault="0015033F" w:rsidP="0015033F">
      <w:pPr>
        <w:tabs>
          <w:tab w:val="left" w:pos="720"/>
        </w:tabs>
        <w:spacing w:before="240"/>
        <w:jc w:val="center"/>
      </w:pPr>
      <w:r>
        <w:t>(Annex to ITU Operational Bulletin No. 1011 – 1.IX.2012)</w:t>
      </w:r>
      <w:r>
        <w:br/>
        <w:t xml:space="preserve">(Amendment No.7) </w:t>
      </w:r>
    </w:p>
    <w:p w:rsidR="0015033F" w:rsidRPr="0015033F" w:rsidRDefault="0015033F" w:rsidP="0015033F">
      <w:pPr>
        <w:tabs>
          <w:tab w:val="left" w:pos="1560"/>
          <w:tab w:val="left" w:pos="4140"/>
          <w:tab w:val="left" w:pos="4230"/>
        </w:tabs>
        <w:spacing w:after="80"/>
        <w:rPr>
          <w:rFonts w:asciiTheme="minorHAnsi" w:hAnsiTheme="minorHAnsi" w:cs="Arial"/>
          <w:b/>
        </w:rPr>
      </w:pPr>
      <w:r w:rsidRPr="0015033F">
        <w:rPr>
          <w:rFonts w:asciiTheme="minorHAnsi" w:hAnsiTheme="minorHAnsi" w:cs="Arial"/>
          <w:b/>
        </w:rPr>
        <w:t xml:space="preserve">P  22  </w:t>
      </w:r>
      <w:r w:rsidRPr="0015033F">
        <w:rPr>
          <w:rFonts w:asciiTheme="minorHAnsi" w:hAnsiTheme="minorHAnsi" w:cs="Arial"/>
          <w:b/>
          <w:bCs/>
        </w:rPr>
        <w:t xml:space="preserve">French Polynesia        </w:t>
      </w:r>
      <w:r w:rsidRPr="0015033F">
        <w:rPr>
          <w:rFonts w:asciiTheme="minorHAnsi" w:hAnsiTheme="minorHAnsi" w:cs="Arial"/>
          <w:b/>
        </w:rPr>
        <w:t>ADD</w:t>
      </w:r>
    </w:p>
    <w:p w:rsidR="0015033F" w:rsidRPr="0015033F" w:rsidRDefault="0015033F" w:rsidP="0015033F">
      <w:pPr>
        <w:tabs>
          <w:tab w:val="left" w:pos="1560"/>
          <w:tab w:val="left" w:pos="4140"/>
          <w:tab w:val="left" w:pos="4230"/>
        </w:tabs>
        <w:spacing w:after="80"/>
        <w:rPr>
          <w:rFonts w:asciiTheme="minorHAnsi" w:hAnsiTheme="minorHAnsi" w:cs="Aria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4"/>
        <w:gridCol w:w="2448"/>
        <w:gridCol w:w="1157"/>
        <w:gridCol w:w="2993"/>
        <w:gridCol w:w="1180"/>
      </w:tblGrid>
      <w:tr w:rsidR="0015033F" w:rsidRPr="0015033F" w:rsidTr="0015033F">
        <w:trPr>
          <w:jc w:val="center"/>
        </w:trPr>
        <w:tc>
          <w:tcPr>
            <w:tcW w:w="1294" w:type="dxa"/>
            <w:tcBorders>
              <w:top w:val="single" w:sz="6" w:space="0" w:color="auto"/>
              <w:left w:val="single" w:sz="6" w:space="0" w:color="auto"/>
              <w:bottom w:val="single" w:sz="6" w:space="0" w:color="auto"/>
              <w:right w:val="single" w:sz="6" w:space="0" w:color="auto"/>
            </w:tcBorders>
            <w:vAlign w:val="center"/>
            <w:hideMark/>
          </w:tcPr>
          <w:p w:rsidR="0015033F" w:rsidRPr="0015033F" w:rsidRDefault="0015033F" w:rsidP="0015033F">
            <w:pPr>
              <w:tabs>
                <w:tab w:val="left" w:pos="426"/>
                <w:tab w:val="left" w:pos="4140"/>
                <w:tab w:val="left" w:pos="4230"/>
              </w:tabs>
              <w:spacing w:after="120"/>
              <w:jc w:val="center"/>
              <w:rPr>
                <w:rFonts w:asciiTheme="minorHAnsi" w:hAnsiTheme="minorHAnsi" w:cs="Arial"/>
                <w:i/>
                <w:iCs/>
                <w:sz w:val="18"/>
                <w:szCs w:val="18"/>
              </w:rPr>
            </w:pPr>
            <w:r w:rsidRPr="0015033F">
              <w:rPr>
                <w:rFonts w:asciiTheme="minorHAnsi" w:hAnsiTheme="minorHAnsi" w:cs="Arial"/>
                <w:i/>
                <w:iCs/>
                <w:sz w:val="18"/>
                <w:szCs w:val="18"/>
              </w:rPr>
              <w:t>Country/</w:t>
            </w:r>
            <w:r>
              <w:rPr>
                <w:rFonts w:asciiTheme="minorHAnsi" w:hAnsiTheme="minorHAnsi" w:cs="Arial"/>
                <w:i/>
                <w:iCs/>
                <w:sz w:val="18"/>
                <w:szCs w:val="18"/>
              </w:rPr>
              <w:br/>
            </w:r>
            <w:r w:rsidRPr="0015033F">
              <w:rPr>
                <w:rFonts w:asciiTheme="minorHAnsi" w:hAnsiTheme="minorHAnsi" w:cs="Arial"/>
                <w:i/>
                <w:iCs/>
                <w:sz w:val="18"/>
                <w:szCs w:val="18"/>
              </w:rPr>
              <w:t>geographical area</w:t>
            </w:r>
          </w:p>
        </w:tc>
        <w:tc>
          <w:tcPr>
            <w:tcW w:w="2448" w:type="dxa"/>
            <w:tcBorders>
              <w:top w:val="single" w:sz="6" w:space="0" w:color="auto"/>
              <w:left w:val="single" w:sz="6" w:space="0" w:color="auto"/>
              <w:bottom w:val="single" w:sz="6" w:space="0" w:color="auto"/>
              <w:right w:val="single" w:sz="6" w:space="0" w:color="auto"/>
            </w:tcBorders>
            <w:vAlign w:val="center"/>
            <w:hideMark/>
          </w:tcPr>
          <w:p w:rsidR="0015033F" w:rsidRPr="0015033F" w:rsidRDefault="0015033F" w:rsidP="0015033F">
            <w:pPr>
              <w:tabs>
                <w:tab w:val="left" w:pos="426"/>
                <w:tab w:val="left" w:pos="4140"/>
                <w:tab w:val="left" w:pos="4230"/>
              </w:tabs>
              <w:spacing w:after="120"/>
              <w:jc w:val="center"/>
              <w:rPr>
                <w:rFonts w:asciiTheme="minorHAnsi" w:hAnsiTheme="minorHAnsi" w:cs="Arial"/>
                <w:i/>
                <w:iCs/>
                <w:sz w:val="18"/>
                <w:szCs w:val="18"/>
              </w:rPr>
            </w:pPr>
            <w:r w:rsidRPr="0015033F">
              <w:rPr>
                <w:rFonts w:asciiTheme="minorHAnsi" w:hAnsiTheme="minorHAnsi" w:cs="Arial"/>
                <w:i/>
                <w:iCs/>
                <w:sz w:val="18"/>
                <w:szCs w:val="18"/>
              </w:rPr>
              <w:t>Company Name/Address</w:t>
            </w:r>
          </w:p>
        </w:tc>
        <w:tc>
          <w:tcPr>
            <w:tcW w:w="1157" w:type="dxa"/>
            <w:tcBorders>
              <w:top w:val="single" w:sz="6" w:space="0" w:color="auto"/>
              <w:left w:val="single" w:sz="6" w:space="0" w:color="auto"/>
              <w:bottom w:val="single" w:sz="6" w:space="0" w:color="auto"/>
              <w:right w:val="single" w:sz="6" w:space="0" w:color="auto"/>
            </w:tcBorders>
            <w:vAlign w:val="center"/>
            <w:hideMark/>
          </w:tcPr>
          <w:p w:rsidR="0015033F" w:rsidRPr="0015033F" w:rsidRDefault="0015033F" w:rsidP="0015033F">
            <w:pPr>
              <w:tabs>
                <w:tab w:val="left" w:pos="426"/>
                <w:tab w:val="left" w:pos="4140"/>
                <w:tab w:val="left" w:pos="4230"/>
              </w:tabs>
              <w:spacing w:after="120"/>
              <w:jc w:val="center"/>
              <w:rPr>
                <w:rFonts w:asciiTheme="minorHAnsi" w:hAnsiTheme="minorHAnsi" w:cs="Arial"/>
                <w:i/>
                <w:iCs/>
                <w:sz w:val="18"/>
                <w:szCs w:val="18"/>
              </w:rPr>
            </w:pPr>
            <w:r w:rsidRPr="0015033F">
              <w:rPr>
                <w:rFonts w:asciiTheme="minorHAnsi" w:hAnsiTheme="minorHAnsi" w:cs="Arial"/>
                <w:i/>
                <w:iCs/>
                <w:sz w:val="18"/>
                <w:szCs w:val="18"/>
              </w:rPr>
              <w:t>Issuer Identifier Number</w:t>
            </w:r>
          </w:p>
        </w:tc>
        <w:tc>
          <w:tcPr>
            <w:tcW w:w="2993" w:type="dxa"/>
            <w:tcBorders>
              <w:top w:val="single" w:sz="6" w:space="0" w:color="auto"/>
              <w:left w:val="single" w:sz="6" w:space="0" w:color="auto"/>
              <w:bottom w:val="single" w:sz="6" w:space="0" w:color="auto"/>
              <w:right w:val="single" w:sz="6" w:space="0" w:color="auto"/>
            </w:tcBorders>
            <w:vAlign w:val="center"/>
            <w:hideMark/>
          </w:tcPr>
          <w:p w:rsidR="0015033F" w:rsidRPr="0015033F" w:rsidRDefault="0015033F" w:rsidP="0015033F">
            <w:pPr>
              <w:tabs>
                <w:tab w:val="left" w:pos="426"/>
                <w:tab w:val="left" w:pos="4140"/>
                <w:tab w:val="left" w:pos="4230"/>
              </w:tabs>
              <w:spacing w:after="120"/>
              <w:jc w:val="center"/>
              <w:rPr>
                <w:rFonts w:asciiTheme="minorHAnsi" w:hAnsiTheme="minorHAnsi" w:cs="Arial"/>
                <w:i/>
                <w:iCs/>
                <w:sz w:val="18"/>
                <w:szCs w:val="18"/>
              </w:rPr>
            </w:pPr>
            <w:r w:rsidRPr="0015033F">
              <w:rPr>
                <w:rFonts w:asciiTheme="minorHAnsi" w:hAnsiTheme="minorHAnsi" w:cs="Arial"/>
                <w:i/>
                <w:iCs/>
                <w:sz w:val="18"/>
                <w:szCs w:val="18"/>
              </w:rPr>
              <w:t>Contact</w:t>
            </w:r>
          </w:p>
        </w:tc>
        <w:tc>
          <w:tcPr>
            <w:tcW w:w="1180" w:type="dxa"/>
            <w:tcBorders>
              <w:top w:val="single" w:sz="6" w:space="0" w:color="auto"/>
              <w:left w:val="single" w:sz="6" w:space="0" w:color="auto"/>
              <w:bottom w:val="single" w:sz="6" w:space="0" w:color="auto"/>
              <w:right w:val="single" w:sz="6" w:space="0" w:color="auto"/>
            </w:tcBorders>
            <w:vAlign w:val="center"/>
            <w:hideMark/>
          </w:tcPr>
          <w:p w:rsidR="0015033F" w:rsidRPr="0015033F" w:rsidRDefault="0015033F" w:rsidP="0015033F">
            <w:pPr>
              <w:tabs>
                <w:tab w:val="left" w:pos="426"/>
                <w:tab w:val="left" w:pos="4140"/>
                <w:tab w:val="left" w:pos="4230"/>
              </w:tabs>
              <w:spacing w:after="120"/>
              <w:jc w:val="center"/>
              <w:rPr>
                <w:rFonts w:asciiTheme="minorHAnsi" w:hAnsiTheme="minorHAnsi" w:cs="Arial"/>
                <w:i/>
                <w:iCs/>
                <w:sz w:val="18"/>
                <w:szCs w:val="18"/>
              </w:rPr>
            </w:pPr>
            <w:r w:rsidRPr="0015033F">
              <w:rPr>
                <w:rFonts w:asciiTheme="minorHAnsi" w:hAnsiTheme="minorHAnsi" w:cs="Arial"/>
                <w:i/>
                <w:iCs/>
                <w:sz w:val="18"/>
                <w:szCs w:val="18"/>
              </w:rPr>
              <w:t>Effective date of usage</w:t>
            </w:r>
          </w:p>
        </w:tc>
      </w:tr>
      <w:tr w:rsidR="0015033F" w:rsidRPr="0015033F" w:rsidTr="0015033F">
        <w:trPr>
          <w:jc w:val="center"/>
        </w:trPr>
        <w:tc>
          <w:tcPr>
            <w:tcW w:w="1294" w:type="dxa"/>
            <w:tcBorders>
              <w:top w:val="single" w:sz="6" w:space="0" w:color="auto"/>
              <w:left w:val="single" w:sz="6" w:space="0" w:color="auto"/>
              <w:bottom w:val="single" w:sz="6" w:space="0" w:color="auto"/>
              <w:right w:val="single" w:sz="6" w:space="0" w:color="auto"/>
            </w:tcBorders>
            <w:hideMark/>
          </w:tcPr>
          <w:p w:rsidR="0015033F" w:rsidRPr="0015033F" w:rsidRDefault="0015033F" w:rsidP="00C9653C">
            <w:pPr>
              <w:tabs>
                <w:tab w:val="left" w:pos="426"/>
                <w:tab w:val="left" w:pos="4140"/>
                <w:tab w:val="left" w:pos="4230"/>
              </w:tabs>
              <w:spacing w:line="276" w:lineRule="auto"/>
              <w:rPr>
                <w:rFonts w:asciiTheme="minorHAnsi" w:hAnsiTheme="minorHAnsi" w:cs="Arial"/>
                <w:sz w:val="18"/>
                <w:szCs w:val="18"/>
              </w:rPr>
            </w:pPr>
            <w:r w:rsidRPr="0015033F">
              <w:rPr>
                <w:rFonts w:asciiTheme="minorHAnsi" w:hAnsiTheme="minorHAnsi" w:cs="Arial"/>
                <w:sz w:val="18"/>
                <w:szCs w:val="18"/>
              </w:rPr>
              <w:t>French Polynesia</w:t>
            </w:r>
          </w:p>
        </w:tc>
        <w:tc>
          <w:tcPr>
            <w:tcW w:w="2448" w:type="dxa"/>
            <w:tcBorders>
              <w:top w:val="single" w:sz="6" w:space="0" w:color="auto"/>
              <w:left w:val="single" w:sz="6" w:space="0" w:color="auto"/>
              <w:bottom w:val="single" w:sz="6" w:space="0" w:color="auto"/>
              <w:right w:val="single" w:sz="6" w:space="0" w:color="auto"/>
            </w:tcBorders>
            <w:hideMark/>
          </w:tcPr>
          <w:p w:rsidR="0015033F" w:rsidRPr="0015033F" w:rsidRDefault="0015033F" w:rsidP="0015033F">
            <w:pPr>
              <w:tabs>
                <w:tab w:val="left" w:pos="426"/>
                <w:tab w:val="left" w:pos="4140"/>
                <w:tab w:val="left" w:pos="4230"/>
              </w:tabs>
              <w:spacing w:line="276" w:lineRule="auto"/>
              <w:jc w:val="left"/>
              <w:rPr>
                <w:rFonts w:asciiTheme="minorHAnsi" w:hAnsiTheme="minorHAnsi" w:cs="Arial"/>
                <w:sz w:val="18"/>
                <w:szCs w:val="18"/>
                <w:lang w:val="fr-FR"/>
              </w:rPr>
            </w:pPr>
            <w:r w:rsidRPr="0015033F">
              <w:rPr>
                <w:rFonts w:asciiTheme="minorHAnsi" w:hAnsiTheme="minorHAnsi" w:cs="Arial"/>
                <w:sz w:val="18"/>
                <w:szCs w:val="18"/>
              </w:rPr>
              <w:t>Pac</w:t>
            </w:r>
            <w:r w:rsidRPr="0015033F">
              <w:rPr>
                <w:rFonts w:asciiTheme="minorHAnsi" w:hAnsiTheme="minorHAnsi" w:cs="Arial"/>
                <w:sz w:val="18"/>
                <w:szCs w:val="18"/>
                <w:lang w:val="fr-FR"/>
              </w:rPr>
              <w:t>ific Mobile Telecom</w:t>
            </w:r>
            <w:r w:rsidRPr="0015033F">
              <w:rPr>
                <w:rFonts w:asciiTheme="minorHAnsi" w:hAnsiTheme="minorHAnsi" w:cs="Arial"/>
                <w:sz w:val="18"/>
                <w:szCs w:val="18"/>
                <w:lang w:val="fr-FR"/>
              </w:rPr>
              <w:br/>
              <w:t>BP 335</w:t>
            </w:r>
            <w:r>
              <w:rPr>
                <w:rFonts w:asciiTheme="minorHAnsi" w:hAnsiTheme="minorHAnsi" w:cs="Arial"/>
                <w:sz w:val="18"/>
                <w:szCs w:val="18"/>
                <w:lang w:val="fr-FR"/>
              </w:rPr>
              <w:br/>
            </w:r>
            <w:r w:rsidRPr="0015033F">
              <w:rPr>
                <w:rFonts w:asciiTheme="minorHAnsi" w:hAnsiTheme="minorHAnsi" w:cs="Arial"/>
                <w:sz w:val="18"/>
                <w:szCs w:val="18"/>
                <w:lang w:val="fr-FR"/>
              </w:rPr>
              <w:t>98713 PAPETEE</w:t>
            </w:r>
            <w:r>
              <w:rPr>
                <w:rFonts w:asciiTheme="minorHAnsi" w:hAnsiTheme="minorHAnsi" w:cs="Arial"/>
                <w:sz w:val="18"/>
                <w:szCs w:val="18"/>
                <w:lang w:val="fr-FR"/>
              </w:rPr>
              <w:br/>
            </w:r>
            <w:r w:rsidRPr="0015033F">
              <w:rPr>
                <w:rFonts w:asciiTheme="minorHAnsi" w:hAnsiTheme="minorHAnsi" w:cs="Arial"/>
                <w:sz w:val="18"/>
                <w:szCs w:val="18"/>
                <w:lang w:val="fr-FR"/>
              </w:rPr>
              <w:t>Polynésie française</w:t>
            </w:r>
          </w:p>
        </w:tc>
        <w:tc>
          <w:tcPr>
            <w:tcW w:w="1157" w:type="dxa"/>
            <w:tcBorders>
              <w:top w:val="single" w:sz="6" w:space="0" w:color="auto"/>
              <w:left w:val="single" w:sz="6" w:space="0" w:color="auto"/>
              <w:bottom w:val="single" w:sz="6" w:space="0" w:color="auto"/>
              <w:right w:val="single" w:sz="6" w:space="0" w:color="auto"/>
            </w:tcBorders>
            <w:hideMark/>
          </w:tcPr>
          <w:p w:rsidR="0015033F" w:rsidRPr="0015033F" w:rsidRDefault="0015033F" w:rsidP="0015033F">
            <w:pPr>
              <w:tabs>
                <w:tab w:val="left" w:pos="426"/>
                <w:tab w:val="left" w:pos="4140"/>
                <w:tab w:val="left" w:pos="4230"/>
              </w:tabs>
              <w:spacing w:line="276" w:lineRule="auto"/>
              <w:jc w:val="center"/>
              <w:rPr>
                <w:rFonts w:asciiTheme="minorHAnsi" w:hAnsiTheme="minorHAnsi" w:cs="Arial"/>
                <w:b/>
                <w:sz w:val="18"/>
                <w:szCs w:val="18"/>
              </w:rPr>
            </w:pPr>
            <w:r w:rsidRPr="0015033F">
              <w:rPr>
                <w:rFonts w:asciiTheme="minorHAnsi" w:hAnsiTheme="minorHAnsi" w:cs="Arial"/>
                <w:b/>
                <w:sz w:val="18"/>
                <w:szCs w:val="18"/>
              </w:rPr>
              <w:t>89 689 15</w:t>
            </w:r>
          </w:p>
        </w:tc>
        <w:tc>
          <w:tcPr>
            <w:tcW w:w="2993" w:type="dxa"/>
            <w:tcBorders>
              <w:top w:val="single" w:sz="6" w:space="0" w:color="auto"/>
              <w:left w:val="single" w:sz="6" w:space="0" w:color="auto"/>
              <w:bottom w:val="single" w:sz="6" w:space="0" w:color="auto"/>
              <w:right w:val="single" w:sz="6" w:space="0" w:color="auto"/>
            </w:tcBorders>
            <w:hideMark/>
          </w:tcPr>
          <w:p w:rsidR="0015033F" w:rsidRPr="0015033F" w:rsidRDefault="0015033F" w:rsidP="0015033F">
            <w:pPr>
              <w:tabs>
                <w:tab w:val="clear" w:pos="567"/>
                <w:tab w:val="left" w:pos="708"/>
              </w:tabs>
              <w:spacing w:line="276" w:lineRule="auto"/>
              <w:jc w:val="left"/>
              <w:rPr>
                <w:rFonts w:asciiTheme="minorHAnsi" w:hAnsiTheme="minorHAnsi" w:cs="Arial"/>
                <w:sz w:val="18"/>
                <w:szCs w:val="18"/>
                <w:lang w:val="fr-FR"/>
              </w:rPr>
            </w:pPr>
            <w:r w:rsidRPr="0015033F">
              <w:rPr>
                <w:rFonts w:asciiTheme="minorHAnsi" w:hAnsiTheme="minorHAnsi" w:cs="Arial"/>
                <w:sz w:val="18"/>
                <w:szCs w:val="18"/>
              </w:rPr>
              <w:t>Mr Bruce Rudy</w:t>
            </w:r>
            <w:r>
              <w:rPr>
                <w:rFonts w:asciiTheme="minorHAnsi" w:hAnsiTheme="minorHAnsi" w:cs="Arial"/>
                <w:sz w:val="18"/>
                <w:szCs w:val="18"/>
              </w:rPr>
              <w:br/>
            </w:r>
            <w:r w:rsidRPr="0015033F">
              <w:rPr>
                <w:rFonts w:asciiTheme="minorHAnsi" w:hAnsiTheme="minorHAnsi" w:cs="Arial"/>
                <w:sz w:val="18"/>
                <w:szCs w:val="18"/>
              </w:rPr>
              <w:t>Pacific Mobile Telecom</w:t>
            </w:r>
            <w:r w:rsidRPr="0015033F">
              <w:rPr>
                <w:rFonts w:asciiTheme="minorHAnsi" w:hAnsiTheme="minorHAnsi" w:cs="Arial"/>
                <w:sz w:val="18"/>
                <w:szCs w:val="18"/>
              </w:rPr>
              <w:br/>
              <w:t>BP 335</w:t>
            </w:r>
            <w:r>
              <w:rPr>
                <w:rFonts w:asciiTheme="minorHAnsi" w:hAnsiTheme="minorHAnsi" w:cs="Arial"/>
                <w:sz w:val="18"/>
                <w:szCs w:val="18"/>
              </w:rPr>
              <w:br/>
            </w:r>
            <w:r w:rsidRPr="0015033F">
              <w:rPr>
                <w:rFonts w:asciiTheme="minorHAnsi" w:hAnsiTheme="minorHAnsi" w:cs="Arial"/>
                <w:sz w:val="18"/>
                <w:szCs w:val="18"/>
                <w:lang w:val="fr-FR"/>
              </w:rPr>
              <w:t>98713 PAPETEE</w:t>
            </w:r>
            <w:r>
              <w:rPr>
                <w:rFonts w:asciiTheme="minorHAnsi" w:hAnsiTheme="minorHAnsi" w:cs="Arial"/>
                <w:sz w:val="18"/>
                <w:szCs w:val="18"/>
                <w:lang w:val="fr-FR"/>
              </w:rPr>
              <w:br/>
            </w:r>
            <w:r w:rsidRPr="0015033F">
              <w:rPr>
                <w:rFonts w:asciiTheme="minorHAnsi" w:hAnsiTheme="minorHAnsi" w:cs="Arial"/>
                <w:sz w:val="18"/>
                <w:szCs w:val="18"/>
                <w:lang w:val="fr-FR"/>
              </w:rPr>
              <w:t>Polynésie française</w:t>
            </w:r>
            <w:r>
              <w:rPr>
                <w:rFonts w:asciiTheme="minorHAnsi" w:hAnsiTheme="minorHAnsi" w:cs="Arial"/>
                <w:sz w:val="18"/>
                <w:szCs w:val="18"/>
                <w:lang w:val="fr-FR"/>
              </w:rPr>
              <w:br/>
            </w:r>
            <w:r w:rsidRPr="0015033F">
              <w:rPr>
                <w:rFonts w:asciiTheme="minorHAnsi" w:hAnsiTheme="minorHAnsi" w:cs="Arial"/>
                <w:sz w:val="18"/>
                <w:szCs w:val="18"/>
                <w:lang w:val="fr-FR"/>
              </w:rPr>
              <w:t xml:space="preserve">Tel: </w:t>
            </w:r>
            <w:r>
              <w:rPr>
                <w:rFonts w:asciiTheme="minorHAnsi" w:hAnsiTheme="minorHAnsi" w:cs="Arial"/>
                <w:sz w:val="18"/>
                <w:szCs w:val="18"/>
                <w:lang w:val="fr-FR"/>
              </w:rPr>
              <w:tab/>
            </w:r>
            <w:r w:rsidRPr="0015033F">
              <w:rPr>
                <w:rFonts w:asciiTheme="minorHAnsi" w:hAnsiTheme="minorHAnsi" w:cs="Arial"/>
                <w:sz w:val="18"/>
                <w:szCs w:val="18"/>
                <w:lang w:val="fr-FR"/>
              </w:rPr>
              <w:t>+689 24 23 20</w:t>
            </w:r>
            <w:r>
              <w:rPr>
                <w:rFonts w:asciiTheme="minorHAnsi" w:hAnsiTheme="minorHAnsi" w:cs="Arial"/>
                <w:sz w:val="18"/>
                <w:szCs w:val="18"/>
                <w:lang w:val="fr-FR"/>
              </w:rPr>
              <w:br/>
            </w:r>
            <w:r w:rsidRPr="0015033F">
              <w:rPr>
                <w:rFonts w:asciiTheme="minorHAnsi" w:hAnsiTheme="minorHAnsi" w:cs="Arial"/>
                <w:sz w:val="18"/>
                <w:szCs w:val="18"/>
                <w:lang w:val="fr-FR"/>
              </w:rPr>
              <w:t xml:space="preserve">Fax: </w:t>
            </w:r>
            <w:r>
              <w:rPr>
                <w:rFonts w:asciiTheme="minorHAnsi" w:hAnsiTheme="minorHAnsi" w:cs="Arial"/>
                <w:sz w:val="18"/>
                <w:szCs w:val="18"/>
                <w:lang w:val="fr-FR"/>
              </w:rPr>
              <w:tab/>
            </w:r>
            <w:r w:rsidRPr="0015033F">
              <w:rPr>
                <w:rFonts w:asciiTheme="minorHAnsi" w:hAnsiTheme="minorHAnsi" w:cs="Arial"/>
                <w:sz w:val="18"/>
                <w:szCs w:val="18"/>
                <w:lang w:val="fr-FR"/>
              </w:rPr>
              <w:t>+689 50 42 51</w:t>
            </w:r>
            <w:r>
              <w:rPr>
                <w:rFonts w:asciiTheme="minorHAnsi" w:hAnsiTheme="minorHAnsi" w:cs="Arial"/>
                <w:sz w:val="18"/>
                <w:szCs w:val="18"/>
                <w:lang w:val="fr-FR"/>
              </w:rPr>
              <w:br/>
            </w:r>
            <w:r w:rsidRPr="0015033F">
              <w:rPr>
                <w:rFonts w:asciiTheme="minorHAnsi" w:hAnsiTheme="minorHAnsi" w:cs="Arial"/>
                <w:sz w:val="18"/>
                <w:szCs w:val="18"/>
                <w:lang w:val="fr-FR"/>
              </w:rPr>
              <w:t xml:space="preserve">E-mail: </w:t>
            </w:r>
            <w:r>
              <w:rPr>
                <w:rFonts w:asciiTheme="minorHAnsi" w:hAnsiTheme="minorHAnsi" w:cs="Arial"/>
                <w:sz w:val="18"/>
                <w:szCs w:val="18"/>
                <w:lang w:val="fr-FR"/>
              </w:rPr>
              <w:tab/>
            </w:r>
            <w:r w:rsidRPr="0015033F">
              <w:rPr>
                <w:rFonts w:asciiTheme="minorHAnsi" w:hAnsiTheme="minorHAnsi" w:cs="Arial"/>
                <w:sz w:val="18"/>
                <w:szCs w:val="18"/>
                <w:lang w:val="fr-FR"/>
              </w:rPr>
              <w:t>brudy@pmtgrp.com</w:t>
            </w:r>
          </w:p>
        </w:tc>
        <w:tc>
          <w:tcPr>
            <w:tcW w:w="1180" w:type="dxa"/>
            <w:tcBorders>
              <w:top w:val="single" w:sz="6" w:space="0" w:color="auto"/>
              <w:left w:val="single" w:sz="6" w:space="0" w:color="auto"/>
              <w:bottom w:val="single" w:sz="6" w:space="0" w:color="auto"/>
              <w:right w:val="single" w:sz="6" w:space="0" w:color="auto"/>
            </w:tcBorders>
            <w:hideMark/>
          </w:tcPr>
          <w:p w:rsidR="0015033F" w:rsidRPr="0015033F" w:rsidRDefault="0015033F" w:rsidP="00C9653C">
            <w:pPr>
              <w:tabs>
                <w:tab w:val="left" w:pos="426"/>
                <w:tab w:val="left" w:pos="4140"/>
                <w:tab w:val="left" w:pos="4230"/>
              </w:tabs>
              <w:spacing w:line="276" w:lineRule="auto"/>
              <w:jc w:val="center"/>
              <w:rPr>
                <w:rFonts w:asciiTheme="minorHAnsi" w:hAnsiTheme="minorHAnsi" w:cs="Arial"/>
                <w:bCs/>
                <w:sz w:val="18"/>
                <w:szCs w:val="18"/>
              </w:rPr>
            </w:pPr>
            <w:r w:rsidRPr="0015033F">
              <w:rPr>
                <w:rFonts w:asciiTheme="minorHAnsi" w:hAnsiTheme="minorHAnsi" w:cs="Arial"/>
                <w:bCs/>
                <w:sz w:val="18"/>
                <w:szCs w:val="18"/>
              </w:rPr>
              <w:t>2.XII.2012</w:t>
            </w:r>
          </w:p>
        </w:tc>
      </w:tr>
    </w:tbl>
    <w:p w:rsidR="0015033F" w:rsidRPr="0015033F" w:rsidRDefault="0015033F" w:rsidP="0015033F">
      <w:pPr>
        <w:rPr>
          <w:rFonts w:asciiTheme="minorHAnsi" w:hAnsiTheme="minorHAnsi" w:cs="Arial"/>
        </w:rPr>
      </w:pPr>
    </w:p>
    <w:p w:rsidR="0015033F" w:rsidRPr="0015033F" w:rsidRDefault="0015033F" w:rsidP="0015033F">
      <w:pPr>
        <w:tabs>
          <w:tab w:val="left" w:pos="1134"/>
          <w:tab w:val="left" w:pos="4140"/>
          <w:tab w:val="left" w:pos="4230"/>
        </w:tabs>
        <w:ind w:right="-425"/>
        <w:rPr>
          <w:rFonts w:asciiTheme="minorHAnsi" w:hAnsiTheme="minorHAnsi" w:cs="Arial"/>
          <w:b/>
        </w:rPr>
      </w:pPr>
      <w:r w:rsidRPr="0015033F">
        <w:rPr>
          <w:rFonts w:asciiTheme="minorHAnsi" w:hAnsiTheme="minorHAnsi" w:cs="Arial"/>
          <w:b/>
        </w:rPr>
        <w:t xml:space="preserve">P 37  </w:t>
      </w:r>
      <w:r w:rsidRPr="0015033F">
        <w:rPr>
          <w:rFonts w:asciiTheme="minorHAnsi" w:hAnsiTheme="minorHAnsi" w:cs="Arial"/>
          <w:b/>
          <w:iCs/>
        </w:rPr>
        <w:t>Malaysia</w:t>
      </w:r>
      <w:r w:rsidRPr="0015033F">
        <w:rPr>
          <w:rFonts w:asciiTheme="minorHAnsi" w:hAnsiTheme="minorHAnsi" w:cs="Arial"/>
        </w:rPr>
        <w:t xml:space="preserve">     </w:t>
      </w:r>
      <w:r w:rsidRPr="0015033F">
        <w:rPr>
          <w:rFonts w:asciiTheme="minorHAnsi" w:hAnsiTheme="minorHAnsi" w:cs="Arial"/>
          <w:b/>
        </w:rPr>
        <w:t>ADD</w:t>
      </w:r>
    </w:p>
    <w:p w:rsidR="0015033F" w:rsidRPr="0015033F" w:rsidRDefault="0015033F" w:rsidP="0015033F">
      <w:pPr>
        <w:tabs>
          <w:tab w:val="left" w:pos="1134"/>
          <w:tab w:val="left" w:pos="4140"/>
          <w:tab w:val="left" w:pos="4230"/>
        </w:tabs>
        <w:ind w:right="-425"/>
        <w:rPr>
          <w:rFonts w:asciiTheme="minorHAnsi" w:hAnsiTheme="minorHAnsi" w:cs="Aria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39"/>
        <w:gridCol w:w="2531"/>
        <w:gridCol w:w="1078"/>
        <w:gridCol w:w="3163"/>
        <w:gridCol w:w="1061"/>
      </w:tblGrid>
      <w:tr w:rsidR="0015033F" w:rsidRPr="0015033F" w:rsidTr="00AB19D4">
        <w:trPr>
          <w:jc w:val="center"/>
        </w:trPr>
        <w:tc>
          <w:tcPr>
            <w:tcW w:w="1239" w:type="dxa"/>
            <w:tcBorders>
              <w:top w:val="single" w:sz="6" w:space="0" w:color="auto"/>
              <w:left w:val="single" w:sz="6" w:space="0" w:color="auto"/>
              <w:bottom w:val="single" w:sz="6" w:space="0" w:color="auto"/>
              <w:right w:val="single" w:sz="6" w:space="0" w:color="auto"/>
            </w:tcBorders>
            <w:vAlign w:val="center"/>
            <w:hideMark/>
          </w:tcPr>
          <w:p w:rsidR="0015033F" w:rsidRPr="0015033F" w:rsidRDefault="0015033F" w:rsidP="0015033F">
            <w:pPr>
              <w:tabs>
                <w:tab w:val="left" w:pos="426"/>
                <w:tab w:val="left" w:pos="4140"/>
                <w:tab w:val="left" w:pos="4230"/>
              </w:tabs>
              <w:spacing w:after="120"/>
              <w:jc w:val="center"/>
              <w:rPr>
                <w:rFonts w:asciiTheme="minorHAnsi" w:hAnsiTheme="minorHAnsi" w:cs="Arial"/>
                <w:i/>
                <w:iCs/>
                <w:sz w:val="18"/>
                <w:szCs w:val="18"/>
              </w:rPr>
            </w:pPr>
            <w:r w:rsidRPr="0015033F">
              <w:rPr>
                <w:rFonts w:asciiTheme="minorHAnsi" w:hAnsiTheme="minorHAnsi" w:cs="Arial"/>
                <w:i/>
                <w:iCs/>
                <w:sz w:val="18"/>
                <w:szCs w:val="18"/>
              </w:rPr>
              <w:t>Country/</w:t>
            </w:r>
            <w:r>
              <w:rPr>
                <w:rFonts w:asciiTheme="minorHAnsi" w:hAnsiTheme="minorHAnsi" w:cs="Arial"/>
                <w:i/>
                <w:iCs/>
                <w:sz w:val="18"/>
                <w:szCs w:val="18"/>
              </w:rPr>
              <w:br/>
            </w:r>
            <w:r w:rsidRPr="0015033F">
              <w:rPr>
                <w:rFonts w:asciiTheme="minorHAnsi" w:hAnsiTheme="minorHAnsi" w:cs="Arial"/>
                <w:i/>
                <w:iCs/>
                <w:sz w:val="18"/>
                <w:szCs w:val="18"/>
              </w:rPr>
              <w:t>geographical area</w:t>
            </w:r>
          </w:p>
        </w:tc>
        <w:tc>
          <w:tcPr>
            <w:tcW w:w="2531" w:type="dxa"/>
            <w:tcBorders>
              <w:top w:val="single" w:sz="6" w:space="0" w:color="auto"/>
              <w:left w:val="single" w:sz="6" w:space="0" w:color="auto"/>
              <w:bottom w:val="single" w:sz="6" w:space="0" w:color="auto"/>
              <w:right w:val="single" w:sz="6" w:space="0" w:color="auto"/>
            </w:tcBorders>
            <w:vAlign w:val="center"/>
            <w:hideMark/>
          </w:tcPr>
          <w:p w:rsidR="0015033F" w:rsidRPr="0015033F" w:rsidRDefault="0015033F" w:rsidP="0015033F">
            <w:pPr>
              <w:tabs>
                <w:tab w:val="left" w:pos="426"/>
                <w:tab w:val="left" w:pos="4140"/>
                <w:tab w:val="left" w:pos="4230"/>
              </w:tabs>
              <w:spacing w:after="120"/>
              <w:jc w:val="center"/>
              <w:rPr>
                <w:rFonts w:asciiTheme="minorHAnsi" w:hAnsiTheme="minorHAnsi" w:cs="Arial"/>
                <w:i/>
                <w:iCs/>
                <w:sz w:val="18"/>
                <w:szCs w:val="18"/>
              </w:rPr>
            </w:pPr>
            <w:r w:rsidRPr="0015033F">
              <w:rPr>
                <w:rFonts w:asciiTheme="minorHAnsi" w:hAnsiTheme="minorHAnsi" w:cs="Arial"/>
                <w:i/>
                <w:iCs/>
                <w:sz w:val="18"/>
                <w:szCs w:val="18"/>
              </w:rPr>
              <w:t>Company Name/Address</w:t>
            </w:r>
          </w:p>
        </w:tc>
        <w:tc>
          <w:tcPr>
            <w:tcW w:w="1078" w:type="dxa"/>
            <w:tcBorders>
              <w:top w:val="single" w:sz="6" w:space="0" w:color="auto"/>
              <w:left w:val="single" w:sz="6" w:space="0" w:color="auto"/>
              <w:bottom w:val="single" w:sz="6" w:space="0" w:color="auto"/>
              <w:right w:val="single" w:sz="6" w:space="0" w:color="auto"/>
            </w:tcBorders>
            <w:vAlign w:val="center"/>
            <w:hideMark/>
          </w:tcPr>
          <w:p w:rsidR="0015033F" w:rsidRPr="0015033F" w:rsidRDefault="0015033F" w:rsidP="0015033F">
            <w:pPr>
              <w:tabs>
                <w:tab w:val="left" w:pos="426"/>
                <w:tab w:val="left" w:pos="4140"/>
                <w:tab w:val="left" w:pos="4230"/>
              </w:tabs>
              <w:spacing w:after="120"/>
              <w:jc w:val="center"/>
              <w:rPr>
                <w:rFonts w:asciiTheme="minorHAnsi" w:hAnsiTheme="minorHAnsi" w:cs="Arial"/>
                <w:i/>
                <w:iCs/>
                <w:sz w:val="18"/>
                <w:szCs w:val="18"/>
              </w:rPr>
            </w:pPr>
            <w:r w:rsidRPr="0015033F">
              <w:rPr>
                <w:rFonts w:asciiTheme="minorHAnsi" w:hAnsiTheme="minorHAnsi" w:cs="Arial"/>
                <w:i/>
                <w:iCs/>
                <w:sz w:val="18"/>
                <w:szCs w:val="18"/>
              </w:rPr>
              <w:t>Issuer Identifier Number</w:t>
            </w:r>
          </w:p>
        </w:tc>
        <w:tc>
          <w:tcPr>
            <w:tcW w:w="3163" w:type="dxa"/>
            <w:tcBorders>
              <w:top w:val="single" w:sz="6" w:space="0" w:color="auto"/>
              <w:left w:val="single" w:sz="6" w:space="0" w:color="auto"/>
              <w:bottom w:val="single" w:sz="6" w:space="0" w:color="auto"/>
              <w:right w:val="single" w:sz="6" w:space="0" w:color="auto"/>
            </w:tcBorders>
            <w:vAlign w:val="center"/>
            <w:hideMark/>
          </w:tcPr>
          <w:p w:rsidR="0015033F" w:rsidRPr="0015033F" w:rsidRDefault="0015033F" w:rsidP="0015033F">
            <w:pPr>
              <w:tabs>
                <w:tab w:val="left" w:pos="426"/>
                <w:tab w:val="left" w:pos="4140"/>
                <w:tab w:val="left" w:pos="4230"/>
              </w:tabs>
              <w:spacing w:after="120"/>
              <w:jc w:val="center"/>
              <w:rPr>
                <w:rFonts w:asciiTheme="minorHAnsi" w:hAnsiTheme="minorHAnsi" w:cs="Arial"/>
                <w:i/>
                <w:iCs/>
                <w:sz w:val="18"/>
                <w:szCs w:val="18"/>
              </w:rPr>
            </w:pPr>
            <w:r w:rsidRPr="0015033F">
              <w:rPr>
                <w:rFonts w:asciiTheme="minorHAnsi" w:hAnsiTheme="minorHAnsi" w:cs="Arial"/>
                <w:i/>
                <w:iCs/>
                <w:sz w:val="18"/>
                <w:szCs w:val="18"/>
              </w:rPr>
              <w:t>Contact</w:t>
            </w:r>
          </w:p>
        </w:tc>
        <w:tc>
          <w:tcPr>
            <w:tcW w:w="1061" w:type="dxa"/>
            <w:tcBorders>
              <w:top w:val="single" w:sz="6" w:space="0" w:color="auto"/>
              <w:left w:val="single" w:sz="6" w:space="0" w:color="auto"/>
              <w:bottom w:val="single" w:sz="6" w:space="0" w:color="auto"/>
              <w:right w:val="single" w:sz="6" w:space="0" w:color="auto"/>
            </w:tcBorders>
            <w:vAlign w:val="center"/>
            <w:hideMark/>
          </w:tcPr>
          <w:p w:rsidR="0015033F" w:rsidRPr="0015033F" w:rsidRDefault="0015033F" w:rsidP="0015033F">
            <w:pPr>
              <w:tabs>
                <w:tab w:val="left" w:pos="426"/>
                <w:tab w:val="left" w:pos="4140"/>
                <w:tab w:val="left" w:pos="4230"/>
              </w:tabs>
              <w:spacing w:after="120"/>
              <w:jc w:val="center"/>
              <w:rPr>
                <w:rFonts w:asciiTheme="minorHAnsi" w:hAnsiTheme="minorHAnsi" w:cs="Arial"/>
                <w:i/>
                <w:iCs/>
                <w:sz w:val="18"/>
                <w:szCs w:val="18"/>
              </w:rPr>
            </w:pPr>
            <w:r w:rsidRPr="0015033F">
              <w:rPr>
                <w:rFonts w:asciiTheme="minorHAnsi" w:hAnsiTheme="minorHAnsi" w:cs="Arial"/>
                <w:i/>
                <w:iCs/>
                <w:sz w:val="18"/>
                <w:szCs w:val="18"/>
              </w:rPr>
              <w:t>Effective date of usage</w:t>
            </w:r>
          </w:p>
        </w:tc>
      </w:tr>
      <w:tr w:rsidR="0015033F" w:rsidRPr="0015033F" w:rsidTr="00AB19D4">
        <w:trPr>
          <w:jc w:val="center"/>
        </w:trPr>
        <w:tc>
          <w:tcPr>
            <w:tcW w:w="1239" w:type="dxa"/>
            <w:tcBorders>
              <w:top w:val="single" w:sz="6" w:space="0" w:color="auto"/>
              <w:left w:val="single" w:sz="6" w:space="0" w:color="auto"/>
              <w:bottom w:val="single" w:sz="6" w:space="0" w:color="auto"/>
              <w:right w:val="single" w:sz="6" w:space="0" w:color="auto"/>
            </w:tcBorders>
            <w:hideMark/>
          </w:tcPr>
          <w:p w:rsidR="0015033F" w:rsidRPr="0015033F" w:rsidRDefault="0015033F" w:rsidP="00C9653C">
            <w:pPr>
              <w:tabs>
                <w:tab w:val="left" w:pos="426"/>
                <w:tab w:val="left" w:pos="4140"/>
                <w:tab w:val="left" w:pos="4230"/>
              </w:tabs>
              <w:rPr>
                <w:rFonts w:asciiTheme="minorHAnsi" w:hAnsiTheme="minorHAnsi" w:cs="Arial"/>
                <w:sz w:val="18"/>
                <w:szCs w:val="18"/>
              </w:rPr>
            </w:pPr>
            <w:r w:rsidRPr="0015033F">
              <w:rPr>
                <w:rFonts w:asciiTheme="minorHAnsi" w:hAnsiTheme="minorHAnsi" w:cs="Arial"/>
                <w:sz w:val="18"/>
                <w:szCs w:val="18"/>
              </w:rPr>
              <w:t>Malaysia</w:t>
            </w:r>
          </w:p>
        </w:tc>
        <w:tc>
          <w:tcPr>
            <w:tcW w:w="2531" w:type="dxa"/>
            <w:tcBorders>
              <w:top w:val="single" w:sz="6" w:space="0" w:color="auto"/>
              <w:left w:val="single" w:sz="6" w:space="0" w:color="auto"/>
              <w:bottom w:val="single" w:sz="6" w:space="0" w:color="auto"/>
              <w:right w:val="single" w:sz="6" w:space="0" w:color="auto"/>
            </w:tcBorders>
          </w:tcPr>
          <w:p w:rsidR="0015033F" w:rsidRPr="0015033F" w:rsidRDefault="0015033F" w:rsidP="0015033F">
            <w:pPr>
              <w:tabs>
                <w:tab w:val="left" w:pos="426"/>
                <w:tab w:val="left" w:pos="4140"/>
                <w:tab w:val="left" w:pos="4230"/>
              </w:tabs>
              <w:jc w:val="left"/>
              <w:rPr>
                <w:rFonts w:asciiTheme="minorHAnsi" w:hAnsiTheme="minorHAnsi" w:cs="Arial"/>
                <w:sz w:val="18"/>
                <w:szCs w:val="18"/>
              </w:rPr>
            </w:pPr>
            <w:r w:rsidRPr="0015033F">
              <w:rPr>
                <w:rFonts w:asciiTheme="minorHAnsi" w:hAnsiTheme="minorHAnsi" w:cs="Arial"/>
                <w:sz w:val="18"/>
                <w:szCs w:val="18"/>
              </w:rPr>
              <w:t>PACKET ONE NETWORKS (MALAYSIA) SDN BHD</w:t>
            </w:r>
            <w:r>
              <w:rPr>
                <w:rFonts w:asciiTheme="minorHAnsi" w:hAnsiTheme="minorHAnsi" w:cs="Arial"/>
                <w:sz w:val="18"/>
                <w:szCs w:val="18"/>
              </w:rPr>
              <w:br/>
            </w:r>
            <w:r w:rsidRPr="0015033F">
              <w:rPr>
                <w:rFonts w:asciiTheme="minorHAnsi" w:hAnsiTheme="minorHAnsi" w:cs="Arial"/>
                <w:sz w:val="18"/>
                <w:szCs w:val="18"/>
              </w:rPr>
              <w:t>Level 9, Packet Hub,</w:t>
            </w:r>
            <w:r w:rsidRPr="0015033F">
              <w:rPr>
                <w:rFonts w:asciiTheme="minorHAnsi" w:hAnsiTheme="minorHAnsi" w:cs="Arial"/>
                <w:sz w:val="18"/>
                <w:szCs w:val="18"/>
              </w:rPr>
              <w:br/>
              <w:t>159 Jalan Templer</w:t>
            </w:r>
            <w:r>
              <w:rPr>
                <w:rFonts w:asciiTheme="minorHAnsi" w:hAnsiTheme="minorHAnsi" w:cs="Arial"/>
                <w:sz w:val="18"/>
                <w:szCs w:val="18"/>
              </w:rPr>
              <w:br/>
            </w:r>
            <w:r w:rsidRPr="0015033F">
              <w:rPr>
                <w:rFonts w:asciiTheme="minorHAnsi" w:hAnsiTheme="minorHAnsi" w:cs="Arial"/>
                <w:sz w:val="18"/>
                <w:szCs w:val="18"/>
              </w:rPr>
              <w:t>4605 PETALING JAYA SELANGOR</w:t>
            </w:r>
            <w:r>
              <w:rPr>
                <w:rFonts w:asciiTheme="minorHAnsi" w:hAnsiTheme="minorHAnsi" w:cs="Arial"/>
                <w:sz w:val="18"/>
                <w:szCs w:val="18"/>
              </w:rPr>
              <w:br/>
            </w:r>
            <w:r w:rsidRPr="0015033F">
              <w:rPr>
                <w:rFonts w:asciiTheme="minorHAnsi" w:hAnsiTheme="minorHAnsi" w:cs="Arial"/>
                <w:sz w:val="18"/>
                <w:szCs w:val="18"/>
              </w:rPr>
              <w:t>Malaysia</w:t>
            </w:r>
          </w:p>
        </w:tc>
        <w:tc>
          <w:tcPr>
            <w:tcW w:w="1078" w:type="dxa"/>
            <w:tcBorders>
              <w:top w:val="single" w:sz="6" w:space="0" w:color="auto"/>
              <w:left w:val="single" w:sz="6" w:space="0" w:color="auto"/>
              <w:bottom w:val="single" w:sz="6" w:space="0" w:color="auto"/>
              <w:right w:val="single" w:sz="6" w:space="0" w:color="auto"/>
            </w:tcBorders>
            <w:hideMark/>
          </w:tcPr>
          <w:p w:rsidR="0015033F" w:rsidRPr="0015033F" w:rsidRDefault="0015033F" w:rsidP="0015033F">
            <w:pPr>
              <w:tabs>
                <w:tab w:val="left" w:pos="426"/>
                <w:tab w:val="left" w:pos="4140"/>
                <w:tab w:val="left" w:pos="4230"/>
              </w:tabs>
              <w:jc w:val="center"/>
              <w:rPr>
                <w:rFonts w:asciiTheme="minorHAnsi" w:hAnsiTheme="minorHAnsi" w:cs="Arial"/>
                <w:b/>
                <w:sz w:val="18"/>
                <w:szCs w:val="18"/>
              </w:rPr>
            </w:pPr>
            <w:r w:rsidRPr="0015033F">
              <w:rPr>
                <w:rFonts w:asciiTheme="minorHAnsi" w:hAnsiTheme="minorHAnsi" w:cs="Arial"/>
                <w:b/>
                <w:sz w:val="18"/>
                <w:szCs w:val="18"/>
              </w:rPr>
              <w:t>89  60 30</w:t>
            </w:r>
          </w:p>
        </w:tc>
        <w:tc>
          <w:tcPr>
            <w:tcW w:w="3163" w:type="dxa"/>
            <w:tcBorders>
              <w:top w:val="single" w:sz="6" w:space="0" w:color="auto"/>
              <w:left w:val="single" w:sz="6" w:space="0" w:color="auto"/>
              <w:bottom w:val="single" w:sz="6" w:space="0" w:color="auto"/>
              <w:right w:val="single" w:sz="6" w:space="0" w:color="auto"/>
            </w:tcBorders>
            <w:hideMark/>
          </w:tcPr>
          <w:p w:rsidR="0015033F" w:rsidRPr="0015033F" w:rsidRDefault="0015033F" w:rsidP="0015033F">
            <w:pPr>
              <w:tabs>
                <w:tab w:val="left" w:pos="426"/>
                <w:tab w:val="left" w:pos="4140"/>
                <w:tab w:val="left" w:pos="4230"/>
              </w:tabs>
              <w:jc w:val="left"/>
              <w:rPr>
                <w:rFonts w:asciiTheme="minorHAnsi" w:hAnsiTheme="minorHAnsi" w:cs="Arial"/>
                <w:sz w:val="18"/>
                <w:szCs w:val="18"/>
              </w:rPr>
            </w:pPr>
            <w:r w:rsidRPr="0015033F">
              <w:rPr>
                <w:rFonts w:asciiTheme="minorHAnsi" w:hAnsiTheme="minorHAnsi" w:cs="Arial"/>
                <w:sz w:val="18"/>
                <w:szCs w:val="18"/>
              </w:rPr>
              <w:t>Mr MD RADZI BIN DIN</w:t>
            </w:r>
            <w:r>
              <w:rPr>
                <w:rFonts w:asciiTheme="minorHAnsi" w:hAnsiTheme="minorHAnsi" w:cs="Arial"/>
                <w:sz w:val="18"/>
                <w:szCs w:val="18"/>
              </w:rPr>
              <w:br/>
            </w:r>
            <w:r w:rsidRPr="0015033F">
              <w:rPr>
                <w:rFonts w:asciiTheme="minorHAnsi" w:hAnsiTheme="minorHAnsi" w:cs="Arial"/>
                <w:sz w:val="18"/>
                <w:szCs w:val="18"/>
              </w:rPr>
              <w:t>PACKET ONE NETWORKS (MALAYSIA) SDN BHD</w:t>
            </w:r>
            <w:r>
              <w:rPr>
                <w:rFonts w:asciiTheme="minorHAnsi" w:hAnsiTheme="minorHAnsi" w:cs="Arial"/>
                <w:sz w:val="18"/>
                <w:szCs w:val="18"/>
              </w:rPr>
              <w:br/>
            </w:r>
            <w:r w:rsidRPr="0015033F">
              <w:rPr>
                <w:rFonts w:asciiTheme="minorHAnsi" w:hAnsiTheme="minorHAnsi" w:cs="Arial"/>
                <w:sz w:val="18"/>
                <w:szCs w:val="18"/>
              </w:rPr>
              <w:t xml:space="preserve">Level 9, Packet Hub,159 </w:t>
            </w:r>
            <w:r w:rsidRPr="0015033F">
              <w:rPr>
                <w:rFonts w:asciiTheme="minorHAnsi" w:hAnsiTheme="minorHAnsi" w:cs="Arial"/>
                <w:sz w:val="18"/>
                <w:szCs w:val="18"/>
              </w:rPr>
              <w:br/>
              <w:t>Jalan Templer</w:t>
            </w:r>
            <w:r>
              <w:rPr>
                <w:rFonts w:asciiTheme="minorHAnsi" w:hAnsiTheme="minorHAnsi" w:cs="Arial"/>
                <w:sz w:val="18"/>
                <w:szCs w:val="18"/>
              </w:rPr>
              <w:br/>
            </w:r>
            <w:r w:rsidRPr="0015033F">
              <w:rPr>
                <w:rFonts w:asciiTheme="minorHAnsi" w:hAnsiTheme="minorHAnsi" w:cs="Arial"/>
                <w:sz w:val="18"/>
                <w:szCs w:val="18"/>
              </w:rPr>
              <w:t>4605 PETALING JAYA SELANGOR</w:t>
            </w:r>
          </w:p>
          <w:p w:rsidR="0015033F" w:rsidRPr="0015033F" w:rsidRDefault="0015033F" w:rsidP="0015033F">
            <w:pPr>
              <w:pStyle w:val="HTMLPreformatted"/>
              <w:tabs>
                <w:tab w:val="clear" w:pos="916"/>
                <w:tab w:val="left" w:pos="773"/>
              </w:tabs>
              <w:rPr>
                <w:rFonts w:asciiTheme="minorHAnsi" w:hAnsiTheme="minorHAnsi" w:cs="Arial"/>
                <w:sz w:val="18"/>
                <w:szCs w:val="18"/>
                <w:lang w:val="es-ES_tradnl"/>
              </w:rPr>
            </w:pPr>
            <w:r w:rsidRPr="0015033F">
              <w:rPr>
                <w:rFonts w:asciiTheme="minorHAnsi" w:hAnsiTheme="minorHAnsi" w:cs="Arial"/>
                <w:sz w:val="18"/>
                <w:szCs w:val="18"/>
              </w:rPr>
              <w:t>Malaysia</w:t>
            </w:r>
            <w:r w:rsidRPr="0015033F">
              <w:rPr>
                <w:rFonts w:asciiTheme="minorHAnsi" w:hAnsiTheme="minorHAnsi" w:cs="Arial"/>
                <w:sz w:val="18"/>
                <w:szCs w:val="18"/>
                <w:lang w:val="es-ES_tradnl"/>
              </w:rPr>
              <w:t xml:space="preserve"> </w:t>
            </w:r>
            <w:r>
              <w:rPr>
                <w:rFonts w:asciiTheme="minorHAnsi" w:hAnsiTheme="minorHAnsi" w:cs="Arial"/>
                <w:sz w:val="18"/>
                <w:szCs w:val="18"/>
                <w:lang w:val="es-ES_tradnl"/>
              </w:rPr>
              <w:br/>
            </w:r>
            <w:r w:rsidRPr="0015033F">
              <w:rPr>
                <w:rFonts w:asciiTheme="minorHAnsi" w:hAnsiTheme="minorHAnsi" w:cs="Arial"/>
                <w:sz w:val="18"/>
                <w:szCs w:val="18"/>
                <w:lang w:val="es-ES_tradnl"/>
              </w:rPr>
              <w:t xml:space="preserve">Tel: </w:t>
            </w:r>
            <w:r>
              <w:rPr>
                <w:rFonts w:asciiTheme="minorHAnsi" w:hAnsiTheme="minorHAnsi" w:cs="Arial"/>
                <w:sz w:val="18"/>
                <w:szCs w:val="18"/>
                <w:lang w:val="es-ES_tradnl"/>
              </w:rPr>
              <w:tab/>
            </w:r>
            <w:r w:rsidRPr="0015033F">
              <w:rPr>
                <w:rFonts w:asciiTheme="minorHAnsi" w:hAnsiTheme="minorHAnsi" w:cs="Arial"/>
                <w:sz w:val="18"/>
                <w:szCs w:val="18"/>
                <w:lang w:val="es-ES_tradnl"/>
              </w:rPr>
              <w:t>+60 3 7450 8822</w:t>
            </w:r>
          </w:p>
          <w:p w:rsidR="0015033F" w:rsidRPr="0015033F" w:rsidRDefault="0015033F" w:rsidP="0015033F">
            <w:pPr>
              <w:pStyle w:val="HTMLPreformatted"/>
              <w:tabs>
                <w:tab w:val="clear" w:pos="916"/>
                <w:tab w:val="left" w:pos="773"/>
              </w:tabs>
              <w:rPr>
                <w:rFonts w:asciiTheme="minorHAnsi" w:hAnsiTheme="minorHAnsi" w:cs="Arial"/>
                <w:sz w:val="18"/>
                <w:szCs w:val="18"/>
                <w:lang w:val="it-IT"/>
              </w:rPr>
            </w:pPr>
            <w:r w:rsidRPr="0015033F">
              <w:rPr>
                <w:rFonts w:asciiTheme="minorHAnsi" w:hAnsiTheme="minorHAnsi" w:cs="Arial"/>
                <w:sz w:val="18"/>
                <w:szCs w:val="18"/>
                <w:lang w:val="es-ES_tradnl"/>
              </w:rPr>
              <w:t xml:space="preserve">Fax: </w:t>
            </w:r>
            <w:r>
              <w:rPr>
                <w:rFonts w:asciiTheme="minorHAnsi" w:hAnsiTheme="minorHAnsi" w:cs="Arial"/>
                <w:sz w:val="18"/>
                <w:szCs w:val="18"/>
                <w:lang w:val="es-ES_tradnl"/>
              </w:rPr>
              <w:tab/>
            </w:r>
            <w:r w:rsidRPr="0015033F">
              <w:rPr>
                <w:rFonts w:asciiTheme="minorHAnsi" w:hAnsiTheme="minorHAnsi" w:cs="Arial"/>
                <w:sz w:val="18"/>
                <w:szCs w:val="18"/>
                <w:lang w:val="es-ES_tradnl"/>
              </w:rPr>
              <w:t>+60 3 7947 2199</w:t>
            </w:r>
            <w:r>
              <w:rPr>
                <w:rFonts w:asciiTheme="minorHAnsi" w:hAnsiTheme="minorHAnsi" w:cs="Arial"/>
                <w:sz w:val="18"/>
                <w:szCs w:val="18"/>
                <w:lang w:val="es-ES_tradnl"/>
              </w:rPr>
              <w:br/>
            </w:r>
            <w:r w:rsidRPr="0015033F">
              <w:rPr>
                <w:rFonts w:asciiTheme="minorHAnsi" w:hAnsiTheme="minorHAnsi" w:cs="Arial"/>
                <w:sz w:val="18"/>
                <w:szCs w:val="18"/>
                <w:lang w:val="it-IT"/>
              </w:rPr>
              <w:t xml:space="preserve">E-mail: </w:t>
            </w:r>
            <w:r>
              <w:rPr>
                <w:rFonts w:asciiTheme="minorHAnsi" w:hAnsiTheme="minorHAnsi" w:cs="Arial"/>
                <w:sz w:val="18"/>
                <w:szCs w:val="18"/>
                <w:lang w:val="it-IT"/>
              </w:rPr>
              <w:tab/>
            </w:r>
            <w:r w:rsidRPr="0015033F">
              <w:rPr>
                <w:rFonts w:asciiTheme="minorHAnsi" w:hAnsiTheme="minorHAnsi" w:cs="Arial"/>
                <w:sz w:val="18"/>
                <w:szCs w:val="18"/>
                <w:lang w:val="it-IT"/>
              </w:rPr>
              <w:t>mdradzin.din@packet-1.com</w:t>
            </w:r>
          </w:p>
        </w:tc>
        <w:tc>
          <w:tcPr>
            <w:tcW w:w="1061" w:type="dxa"/>
            <w:tcBorders>
              <w:top w:val="single" w:sz="6" w:space="0" w:color="auto"/>
              <w:left w:val="single" w:sz="6" w:space="0" w:color="auto"/>
              <w:bottom w:val="single" w:sz="6" w:space="0" w:color="auto"/>
              <w:right w:val="single" w:sz="6" w:space="0" w:color="auto"/>
            </w:tcBorders>
            <w:hideMark/>
          </w:tcPr>
          <w:p w:rsidR="0015033F" w:rsidRPr="0015033F" w:rsidRDefault="0015033F" w:rsidP="00C9653C">
            <w:pPr>
              <w:tabs>
                <w:tab w:val="left" w:pos="426"/>
                <w:tab w:val="left" w:pos="4140"/>
                <w:tab w:val="left" w:pos="4230"/>
              </w:tabs>
              <w:jc w:val="center"/>
              <w:rPr>
                <w:rFonts w:asciiTheme="minorHAnsi" w:hAnsiTheme="minorHAnsi" w:cs="Arial"/>
                <w:bCs/>
                <w:sz w:val="18"/>
                <w:szCs w:val="18"/>
                <w:lang w:val="es-ES"/>
              </w:rPr>
            </w:pPr>
            <w:r w:rsidRPr="0015033F">
              <w:rPr>
                <w:rFonts w:asciiTheme="minorHAnsi" w:hAnsiTheme="minorHAnsi" w:cs="Arial"/>
                <w:bCs/>
                <w:sz w:val="18"/>
                <w:szCs w:val="18"/>
                <w:lang w:val="es-ES"/>
              </w:rPr>
              <w:t>XII.2012</w:t>
            </w:r>
          </w:p>
        </w:tc>
      </w:tr>
    </w:tbl>
    <w:p w:rsidR="0015033F" w:rsidRPr="00083099" w:rsidRDefault="0015033F" w:rsidP="0015033F">
      <w:pPr>
        <w:rPr>
          <w:rFonts w:cs="Arial"/>
        </w:rPr>
      </w:pPr>
    </w:p>
    <w:p w:rsidR="00141DFD" w:rsidRDefault="00141DFD">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141DFD" w:rsidRDefault="00141DFD" w:rsidP="00141DFD">
      <w:pPr>
        <w:pStyle w:val="Heading20"/>
        <w:spacing w:before="240"/>
        <w:rPr>
          <w:lang w:val="en-US"/>
        </w:rPr>
      </w:pPr>
      <w:bookmarkStart w:id="464" w:name="_Toc292705001"/>
      <w:bookmarkStart w:id="465" w:name="_Toc301945317"/>
      <w:bookmarkStart w:id="466" w:name="_Toc342912873"/>
      <w:r>
        <w:rPr>
          <w:lang w:val="en-US"/>
        </w:rPr>
        <w:lastRenderedPageBreak/>
        <w:t xml:space="preserve">Mobile Network Code (MNC) for the international identification plan </w:t>
      </w:r>
      <w:r>
        <w:rPr>
          <w:lang w:val="en-US"/>
        </w:rPr>
        <w:br/>
        <w:t>for public networks and subscriptions</w:t>
      </w:r>
      <w:r>
        <w:rPr>
          <w:lang w:val="en-US"/>
        </w:rPr>
        <w:br/>
        <w:t>(According to ITU-T Recommendation E.212 (05/2008))</w:t>
      </w:r>
      <w:r>
        <w:rPr>
          <w:lang w:val="en-US"/>
        </w:rPr>
        <w:br/>
        <w:t>(Position on 15 November 2011)</w:t>
      </w:r>
      <w:bookmarkEnd w:id="464"/>
      <w:bookmarkEnd w:id="465"/>
      <w:bookmarkEnd w:id="466"/>
    </w:p>
    <w:p w:rsidR="00141DFD" w:rsidRPr="00416339" w:rsidRDefault="00141DFD" w:rsidP="00141DFD">
      <w:pPr>
        <w:tabs>
          <w:tab w:val="left" w:pos="720"/>
        </w:tabs>
        <w:spacing w:before="240"/>
        <w:jc w:val="center"/>
        <w:rPr>
          <w:b/>
        </w:rPr>
      </w:pPr>
      <w:r w:rsidRPr="009F613A">
        <w:t>(Annex to ITU Operational Bulletin No. 992 – 15.XI.2011)</w:t>
      </w:r>
      <w:r w:rsidRPr="009F613A">
        <w:br/>
        <w:t>(Amendment No.</w:t>
      </w:r>
      <w:r>
        <w:t>25</w:t>
      </w:r>
      <w:r w:rsidRPr="009F613A">
        <w:t>)</w:t>
      </w:r>
      <w:r w:rsidRPr="00416339">
        <w:rPr>
          <w:b/>
        </w:rPr>
        <w:t xml:space="preserve"> </w:t>
      </w:r>
    </w:p>
    <w:p w:rsidR="00141DFD" w:rsidRPr="00394C90" w:rsidRDefault="00141DFD" w:rsidP="00141DFD">
      <w:pPr>
        <w:tabs>
          <w:tab w:val="left" w:pos="851"/>
          <w:tab w:val="left" w:pos="1418"/>
          <w:tab w:val="left" w:pos="3119"/>
        </w:tabs>
        <w:spacing w:before="240" w:after="120"/>
        <w:rPr>
          <w:rFonts w:cs="Arial"/>
          <w:b/>
          <w:bCs/>
        </w:rPr>
      </w:pPr>
      <w:r>
        <w:rPr>
          <w:rFonts w:cs="Arial"/>
          <w:b/>
        </w:rPr>
        <w:t>P 29  South Africa</w:t>
      </w:r>
      <w:r w:rsidRPr="00394C90">
        <w:rPr>
          <w:rFonts w:cs="Arial"/>
          <w:b/>
        </w:rPr>
        <w:tab/>
        <w:t>ADD</w:t>
      </w: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50"/>
        <w:gridCol w:w="2236"/>
        <w:gridCol w:w="4186"/>
      </w:tblGrid>
      <w:tr w:rsidR="00141DFD" w:rsidRPr="00141DFD" w:rsidTr="00141DFD">
        <w:trPr>
          <w:tblHeader/>
          <w:jc w:val="center"/>
        </w:trPr>
        <w:tc>
          <w:tcPr>
            <w:tcW w:w="2691" w:type="dxa"/>
            <w:tcBorders>
              <w:top w:val="single" w:sz="6" w:space="0" w:color="auto"/>
              <w:left w:val="single" w:sz="6" w:space="0" w:color="auto"/>
              <w:bottom w:val="single" w:sz="6" w:space="0" w:color="auto"/>
              <w:right w:val="single" w:sz="6" w:space="0" w:color="auto"/>
            </w:tcBorders>
            <w:hideMark/>
          </w:tcPr>
          <w:p w:rsidR="00141DFD" w:rsidRPr="00141DFD" w:rsidRDefault="00141DFD" w:rsidP="00C9653C">
            <w:pPr>
              <w:keepNext/>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cs="Arial"/>
                <w:i/>
                <w:sz w:val="18"/>
                <w:szCs w:val="18"/>
              </w:rPr>
            </w:pPr>
            <w:r w:rsidRPr="00141DFD">
              <w:rPr>
                <w:rFonts w:cs="Arial"/>
                <w:i/>
                <w:sz w:val="18"/>
                <w:szCs w:val="18"/>
              </w:rPr>
              <w:t>Country/geographical area</w:t>
            </w:r>
          </w:p>
        </w:tc>
        <w:tc>
          <w:tcPr>
            <w:tcW w:w="2270" w:type="dxa"/>
            <w:tcBorders>
              <w:top w:val="single" w:sz="6" w:space="0" w:color="auto"/>
              <w:left w:val="single" w:sz="6" w:space="0" w:color="auto"/>
              <w:bottom w:val="single" w:sz="6" w:space="0" w:color="auto"/>
              <w:right w:val="single" w:sz="6" w:space="0" w:color="auto"/>
            </w:tcBorders>
            <w:hideMark/>
          </w:tcPr>
          <w:p w:rsidR="00141DFD" w:rsidRPr="00141DFD" w:rsidRDefault="00141DFD" w:rsidP="00C9653C">
            <w:pPr>
              <w:keepNext/>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cs="Arial"/>
                <w:bCs/>
                <w:i/>
                <w:sz w:val="18"/>
                <w:szCs w:val="18"/>
              </w:rPr>
            </w:pPr>
            <w:r w:rsidRPr="00141DFD">
              <w:rPr>
                <w:rFonts w:cs="Arial"/>
                <w:bCs/>
                <w:i/>
                <w:sz w:val="18"/>
                <w:szCs w:val="18"/>
              </w:rPr>
              <w:t>MCC + MNC*</w:t>
            </w:r>
          </w:p>
        </w:tc>
        <w:tc>
          <w:tcPr>
            <w:tcW w:w="4253" w:type="dxa"/>
            <w:tcBorders>
              <w:top w:val="single" w:sz="6" w:space="0" w:color="auto"/>
              <w:left w:val="single" w:sz="6" w:space="0" w:color="auto"/>
              <w:bottom w:val="single" w:sz="6" w:space="0" w:color="auto"/>
              <w:right w:val="single" w:sz="6" w:space="0" w:color="auto"/>
            </w:tcBorders>
            <w:hideMark/>
          </w:tcPr>
          <w:p w:rsidR="00141DFD" w:rsidRPr="00141DFD" w:rsidRDefault="00141DFD" w:rsidP="00C9653C">
            <w:pPr>
              <w:keepNext/>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cs="Arial"/>
                <w:i/>
                <w:sz w:val="18"/>
                <w:szCs w:val="18"/>
              </w:rPr>
            </w:pPr>
            <w:r w:rsidRPr="00141DFD">
              <w:rPr>
                <w:rFonts w:cs="Arial"/>
                <w:i/>
                <w:sz w:val="18"/>
                <w:szCs w:val="18"/>
              </w:rPr>
              <w:t>Name of Operator/Network</w:t>
            </w:r>
          </w:p>
        </w:tc>
      </w:tr>
      <w:tr w:rsidR="00141DFD" w:rsidRPr="00141DFD" w:rsidTr="00141DFD">
        <w:trPr>
          <w:tblHeader/>
          <w:jc w:val="center"/>
        </w:trPr>
        <w:tc>
          <w:tcPr>
            <w:tcW w:w="2691" w:type="dxa"/>
            <w:tcBorders>
              <w:top w:val="single" w:sz="6" w:space="0" w:color="auto"/>
              <w:left w:val="single" w:sz="6" w:space="0" w:color="auto"/>
              <w:bottom w:val="single" w:sz="6" w:space="0" w:color="auto"/>
              <w:right w:val="single" w:sz="6" w:space="0" w:color="auto"/>
            </w:tcBorders>
            <w:hideMark/>
          </w:tcPr>
          <w:p w:rsidR="00141DFD" w:rsidRPr="00141DFD" w:rsidRDefault="00141DFD" w:rsidP="00C9653C">
            <w:pPr>
              <w:spacing w:before="40" w:after="40" w:line="276" w:lineRule="auto"/>
              <w:rPr>
                <w:rFonts w:cs="Arial"/>
                <w:bCs/>
                <w:iCs/>
                <w:sz w:val="18"/>
                <w:szCs w:val="18"/>
              </w:rPr>
            </w:pPr>
            <w:r w:rsidRPr="00141DFD">
              <w:rPr>
                <w:rFonts w:cs="Arial"/>
                <w:bCs/>
                <w:iCs/>
                <w:sz w:val="18"/>
                <w:szCs w:val="18"/>
              </w:rPr>
              <w:t>South Africa</w:t>
            </w:r>
          </w:p>
        </w:tc>
        <w:tc>
          <w:tcPr>
            <w:tcW w:w="2270" w:type="dxa"/>
            <w:tcBorders>
              <w:top w:val="single" w:sz="6" w:space="0" w:color="auto"/>
              <w:left w:val="single" w:sz="6" w:space="0" w:color="auto"/>
              <w:bottom w:val="single" w:sz="6" w:space="0" w:color="auto"/>
              <w:right w:val="single" w:sz="6" w:space="0" w:color="auto"/>
            </w:tcBorders>
            <w:hideMark/>
          </w:tcPr>
          <w:p w:rsidR="00141DFD" w:rsidRPr="00141DFD" w:rsidRDefault="00141DFD" w:rsidP="00C9653C">
            <w:pPr>
              <w:spacing w:after="40" w:line="276" w:lineRule="auto"/>
              <w:jc w:val="center"/>
              <w:rPr>
                <w:rFonts w:cs="Arial"/>
                <w:bCs/>
                <w:iCs/>
                <w:sz w:val="18"/>
                <w:szCs w:val="18"/>
              </w:rPr>
            </w:pPr>
            <w:r w:rsidRPr="00141DFD">
              <w:rPr>
                <w:rFonts w:cs="Arial"/>
                <w:bCs/>
                <w:iCs/>
                <w:sz w:val="18"/>
                <w:szCs w:val="18"/>
              </w:rPr>
              <w:t>655 19</w:t>
            </w:r>
          </w:p>
        </w:tc>
        <w:tc>
          <w:tcPr>
            <w:tcW w:w="4253" w:type="dxa"/>
            <w:tcBorders>
              <w:top w:val="single" w:sz="6" w:space="0" w:color="auto"/>
              <w:left w:val="single" w:sz="6" w:space="0" w:color="auto"/>
              <w:bottom w:val="single" w:sz="6" w:space="0" w:color="auto"/>
              <w:right w:val="single" w:sz="6" w:space="0" w:color="auto"/>
            </w:tcBorders>
            <w:hideMark/>
          </w:tcPr>
          <w:p w:rsidR="00141DFD" w:rsidRPr="00141DFD" w:rsidRDefault="00141DFD" w:rsidP="00C9653C">
            <w:pPr>
              <w:spacing w:after="40" w:line="276" w:lineRule="auto"/>
              <w:rPr>
                <w:rFonts w:cs="Arial"/>
                <w:bCs/>
                <w:iCs/>
                <w:sz w:val="18"/>
                <w:szCs w:val="18"/>
              </w:rPr>
            </w:pPr>
            <w:r w:rsidRPr="00141DFD">
              <w:rPr>
                <w:rFonts w:cs="Arial"/>
                <w:color w:val="000000"/>
                <w:sz w:val="18"/>
                <w:szCs w:val="18"/>
              </w:rPr>
              <w:t>Wireless Business Solutions (iBurst)</w:t>
            </w:r>
          </w:p>
        </w:tc>
      </w:tr>
    </w:tbl>
    <w:p w:rsidR="00141DFD" w:rsidRPr="00394C90" w:rsidRDefault="00141DFD" w:rsidP="00141DFD">
      <w:pPr>
        <w:tabs>
          <w:tab w:val="left" w:pos="851"/>
          <w:tab w:val="left" w:pos="1418"/>
          <w:tab w:val="left" w:pos="3119"/>
        </w:tabs>
        <w:spacing w:before="40" w:after="120"/>
        <w:rPr>
          <w:rFonts w:cs="Arial"/>
          <w:b/>
        </w:rPr>
      </w:pPr>
    </w:p>
    <w:p w:rsidR="00141DFD" w:rsidRPr="00394C90" w:rsidRDefault="00141DFD" w:rsidP="00141DFD">
      <w:pPr>
        <w:tabs>
          <w:tab w:val="left" w:pos="851"/>
          <w:tab w:val="left" w:pos="1418"/>
          <w:tab w:val="left" w:pos="3119"/>
        </w:tabs>
        <w:spacing w:before="40" w:after="120"/>
        <w:rPr>
          <w:rFonts w:cs="Arial"/>
          <w:b/>
          <w:bCs/>
        </w:rPr>
      </w:pPr>
      <w:r>
        <w:rPr>
          <w:rFonts w:cs="Arial"/>
          <w:b/>
        </w:rPr>
        <w:t>P 30  Sweden</w:t>
      </w:r>
      <w:r>
        <w:rPr>
          <w:rFonts w:cs="Arial"/>
          <w:b/>
        </w:rPr>
        <w:tab/>
      </w:r>
      <w:r w:rsidRPr="00394C90">
        <w:rPr>
          <w:rFonts w:cs="Arial"/>
          <w:b/>
        </w:rPr>
        <w:t>LIR</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552"/>
        <w:gridCol w:w="2270"/>
        <w:gridCol w:w="4253"/>
      </w:tblGrid>
      <w:tr w:rsidR="00141DFD" w:rsidRPr="00141DFD" w:rsidTr="00C9653C">
        <w:trPr>
          <w:tblHeader/>
          <w:jc w:val="center"/>
        </w:trPr>
        <w:tc>
          <w:tcPr>
            <w:tcW w:w="2552" w:type="dxa"/>
            <w:tcBorders>
              <w:top w:val="single" w:sz="6" w:space="0" w:color="auto"/>
              <w:left w:val="single" w:sz="6" w:space="0" w:color="auto"/>
              <w:bottom w:val="single" w:sz="6" w:space="0" w:color="auto"/>
              <w:right w:val="single" w:sz="6" w:space="0" w:color="auto"/>
            </w:tcBorders>
            <w:hideMark/>
          </w:tcPr>
          <w:p w:rsidR="00141DFD" w:rsidRPr="00141DFD" w:rsidRDefault="00141DFD" w:rsidP="00C9653C">
            <w:pPr>
              <w:keepNext/>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cs="Arial"/>
                <w:i/>
                <w:sz w:val="18"/>
                <w:szCs w:val="18"/>
              </w:rPr>
            </w:pPr>
            <w:r w:rsidRPr="00141DFD">
              <w:rPr>
                <w:rFonts w:cs="Arial"/>
                <w:i/>
                <w:sz w:val="18"/>
                <w:szCs w:val="18"/>
              </w:rPr>
              <w:t>Country/geographical area</w:t>
            </w:r>
          </w:p>
        </w:tc>
        <w:tc>
          <w:tcPr>
            <w:tcW w:w="2270" w:type="dxa"/>
            <w:tcBorders>
              <w:top w:val="single" w:sz="6" w:space="0" w:color="auto"/>
              <w:left w:val="single" w:sz="6" w:space="0" w:color="auto"/>
              <w:bottom w:val="single" w:sz="6" w:space="0" w:color="auto"/>
              <w:right w:val="single" w:sz="6" w:space="0" w:color="auto"/>
            </w:tcBorders>
            <w:hideMark/>
          </w:tcPr>
          <w:p w:rsidR="00141DFD" w:rsidRPr="00141DFD" w:rsidRDefault="00141DFD" w:rsidP="00C9653C">
            <w:pPr>
              <w:keepNext/>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cs="Arial"/>
                <w:bCs/>
                <w:i/>
                <w:sz w:val="18"/>
                <w:szCs w:val="18"/>
              </w:rPr>
            </w:pPr>
            <w:r w:rsidRPr="00141DFD">
              <w:rPr>
                <w:rFonts w:cs="Arial"/>
                <w:bCs/>
                <w:i/>
                <w:sz w:val="18"/>
                <w:szCs w:val="18"/>
              </w:rPr>
              <w:t>MCC + MNC*</w:t>
            </w:r>
          </w:p>
        </w:tc>
        <w:tc>
          <w:tcPr>
            <w:tcW w:w="4253" w:type="dxa"/>
            <w:tcBorders>
              <w:top w:val="single" w:sz="6" w:space="0" w:color="auto"/>
              <w:left w:val="single" w:sz="6" w:space="0" w:color="auto"/>
              <w:bottom w:val="single" w:sz="6" w:space="0" w:color="auto"/>
              <w:right w:val="single" w:sz="6" w:space="0" w:color="auto"/>
            </w:tcBorders>
            <w:hideMark/>
          </w:tcPr>
          <w:p w:rsidR="00141DFD" w:rsidRPr="00141DFD" w:rsidRDefault="00141DFD" w:rsidP="00C9653C">
            <w:pPr>
              <w:keepNext/>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cs="Arial"/>
                <w:i/>
                <w:sz w:val="18"/>
                <w:szCs w:val="18"/>
              </w:rPr>
            </w:pPr>
            <w:r w:rsidRPr="00141DFD">
              <w:rPr>
                <w:rFonts w:cs="Arial"/>
                <w:i/>
                <w:sz w:val="18"/>
                <w:szCs w:val="18"/>
              </w:rPr>
              <w:t>Name of Operator/Network</w:t>
            </w:r>
          </w:p>
        </w:tc>
      </w:tr>
      <w:tr w:rsidR="00141DFD" w:rsidRPr="00141DFD" w:rsidTr="00C9653C">
        <w:trPr>
          <w:tblHeader/>
          <w:jc w:val="center"/>
        </w:trPr>
        <w:tc>
          <w:tcPr>
            <w:tcW w:w="2552" w:type="dxa"/>
            <w:tcBorders>
              <w:top w:val="single" w:sz="6" w:space="0" w:color="auto"/>
              <w:left w:val="single" w:sz="6" w:space="0" w:color="auto"/>
              <w:bottom w:val="single" w:sz="6" w:space="0" w:color="auto"/>
              <w:right w:val="single" w:sz="6" w:space="0" w:color="auto"/>
            </w:tcBorders>
            <w:hideMark/>
          </w:tcPr>
          <w:p w:rsidR="00141DFD" w:rsidRPr="00141DFD" w:rsidRDefault="00141DFD" w:rsidP="00C9653C">
            <w:pPr>
              <w:spacing w:before="40" w:after="40" w:line="276" w:lineRule="auto"/>
              <w:rPr>
                <w:rFonts w:cs="Arial"/>
                <w:bCs/>
                <w:iCs/>
                <w:sz w:val="18"/>
                <w:szCs w:val="18"/>
              </w:rPr>
            </w:pPr>
            <w:r w:rsidRPr="00141DFD">
              <w:rPr>
                <w:rFonts w:cs="Arial"/>
                <w:bCs/>
                <w:iCs/>
                <w:sz w:val="18"/>
                <w:szCs w:val="18"/>
              </w:rPr>
              <w:t xml:space="preserve">Sweden </w:t>
            </w:r>
          </w:p>
        </w:tc>
        <w:tc>
          <w:tcPr>
            <w:tcW w:w="2270" w:type="dxa"/>
            <w:tcBorders>
              <w:top w:val="single" w:sz="6" w:space="0" w:color="auto"/>
              <w:left w:val="single" w:sz="6" w:space="0" w:color="auto"/>
              <w:bottom w:val="single" w:sz="6" w:space="0" w:color="auto"/>
              <w:right w:val="single" w:sz="6" w:space="0" w:color="auto"/>
            </w:tcBorders>
            <w:hideMark/>
          </w:tcPr>
          <w:p w:rsidR="00141DFD" w:rsidRPr="00141DFD" w:rsidRDefault="00141DFD" w:rsidP="00C9653C">
            <w:pPr>
              <w:spacing w:after="40" w:line="276" w:lineRule="auto"/>
              <w:jc w:val="center"/>
              <w:rPr>
                <w:rFonts w:cs="Arial"/>
                <w:bCs/>
                <w:iCs/>
                <w:sz w:val="18"/>
                <w:szCs w:val="18"/>
              </w:rPr>
            </w:pPr>
            <w:r w:rsidRPr="00141DFD">
              <w:rPr>
                <w:rFonts w:cs="Arial"/>
                <w:bCs/>
                <w:iCs/>
                <w:sz w:val="18"/>
                <w:szCs w:val="18"/>
              </w:rPr>
              <w:t>240 14</w:t>
            </w:r>
          </w:p>
        </w:tc>
        <w:tc>
          <w:tcPr>
            <w:tcW w:w="4253" w:type="dxa"/>
            <w:tcBorders>
              <w:top w:val="single" w:sz="6" w:space="0" w:color="auto"/>
              <w:left w:val="single" w:sz="6" w:space="0" w:color="auto"/>
              <w:bottom w:val="single" w:sz="6" w:space="0" w:color="auto"/>
              <w:right w:val="single" w:sz="6" w:space="0" w:color="auto"/>
            </w:tcBorders>
            <w:hideMark/>
          </w:tcPr>
          <w:p w:rsidR="00141DFD" w:rsidRPr="00141DFD" w:rsidRDefault="00141DFD" w:rsidP="00C9653C">
            <w:pPr>
              <w:spacing w:after="40" w:line="276" w:lineRule="auto"/>
              <w:rPr>
                <w:rFonts w:cs="Arial"/>
                <w:bCs/>
                <w:iCs/>
                <w:sz w:val="18"/>
                <w:szCs w:val="18"/>
              </w:rPr>
            </w:pPr>
            <w:r w:rsidRPr="00141DFD">
              <w:rPr>
                <w:rFonts w:cs="Arial"/>
                <w:bCs/>
                <w:iCs/>
                <w:sz w:val="18"/>
                <w:szCs w:val="18"/>
              </w:rPr>
              <w:t>TDC Sverige AB</w:t>
            </w:r>
          </w:p>
        </w:tc>
      </w:tr>
    </w:tbl>
    <w:p w:rsidR="00141DFD" w:rsidRDefault="00141DFD" w:rsidP="00141DFD">
      <w:pPr>
        <w:pStyle w:val="EmptyLayoutCell"/>
      </w:pPr>
    </w:p>
    <w:p w:rsidR="00141DFD" w:rsidRDefault="00141DFD" w:rsidP="00141DFD">
      <w:pPr>
        <w:tabs>
          <w:tab w:val="left" w:pos="284"/>
          <w:tab w:val="left" w:pos="644"/>
        </w:tabs>
        <w:spacing w:before="80"/>
        <w:ind w:left="646" w:hanging="646"/>
        <w:rPr>
          <w:rFonts w:cs="Arial"/>
          <w:position w:val="6"/>
        </w:rPr>
      </w:pPr>
      <w:r w:rsidRPr="003445DE">
        <w:rPr>
          <w:rFonts w:cs="Arial"/>
          <w:position w:val="6"/>
        </w:rPr>
        <w:t>____________</w:t>
      </w:r>
    </w:p>
    <w:p w:rsidR="00141DFD" w:rsidRPr="00141DFD" w:rsidRDefault="00141DFD" w:rsidP="00AB19D4">
      <w:pPr>
        <w:tabs>
          <w:tab w:val="left" w:pos="284"/>
          <w:tab w:val="left" w:pos="644"/>
        </w:tabs>
        <w:spacing w:before="80"/>
        <w:jc w:val="left"/>
        <w:rPr>
          <w:rFonts w:cs="Arial"/>
          <w:sz w:val="16"/>
          <w:szCs w:val="16"/>
        </w:rPr>
      </w:pPr>
      <w:r w:rsidRPr="00141DFD">
        <w:rPr>
          <w:rFonts w:cs="Arial"/>
          <w:sz w:val="16"/>
          <w:szCs w:val="16"/>
        </w:rPr>
        <w:t>*</w:t>
      </w:r>
      <w:r w:rsidRPr="00141DFD">
        <w:rPr>
          <w:rFonts w:cs="Arial"/>
          <w:sz w:val="16"/>
          <w:szCs w:val="16"/>
        </w:rPr>
        <w:tab/>
        <w:t>MCC: Mobile Country Code / Indicatif de pays du mobile / Indicativo de país para el servicio móvil.</w:t>
      </w:r>
      <w:r w:rsidRPr="00141DFD">
        <w:rPr>
          <w:rFonts w:cs="Arial"/>
          <w:sz w:val="16"/>
          <w:szCs w:val="16"/>
        </w:rPr>
        <w:br/>
        <w:t>**</w:t>
      </w:r>
      <w:r w:rsidRPr="00141DFD">
        <w:rPr>
          <w:rFonts w:cs="Arial"/>
          <w:sz w:val="16"/>
          <w:szCs w:val="16"/>
        </w:rPr>
        <w:tab/>
        <w:t>MNC: Mobile Network Code / Code de réseau mobile / Indicativo de red para el servicio móvil.</w:t>
      </w:r>
    </w:p>
    <w:p w:rsidR="00141DFD" w:rsidRDefault="00141DFD" w:rsidP="00E41A39"/>
    <w:p w:rsidR="00141DFD" w:rsidRPr="00996DDA" w:rsidRDefault="00141DFD" w:rsidP="00141DFD">
      <w:pPr>
        <w:pStyle w:val="Heading20"/>
        <w:rPr>
          <w:lang w:val="en-US"/>
        </w:rPr>
      </w:pPr>
      <w:bookmarkStart w:id="467" w:name="_Toc342912874"/>
      <w:r w:rsidRPr="00996DDA">
        <w:rPr>
          <w:lang w:val="en-US"/>
        </w:rPr>
        <w:t>List of Signalling Area/Network Codes (SANC)</w:t>
      </w:r>
      <w:r w:rsidRPr="00996DDA">
        <w:rPr>
          <w:lang w:val="en-US"/>
        </w:rPr>
        <w:br/>
        <w:t>(Complement to Recommendation ITU-T Q.708 (03/1999))</w:t>
      </w:r>
      <w:r w:rsidRPr="00996DDA">
        <w:rPr>
          <w:lang w:val="en-US"/>
        </w:rPr>
        <w:br/>
        <w:t>(Position on 1 July 2011)</w:t>
      </w:r>
      <w:bookmarkEnd w:id="467"/>
    </w:p>
    <w:p w:rsidR="00141DFD" w:rsidRPr="008149B6" w:rsidRDefault="00141DFD" w:rsidP="00141DFD">
      <w:pPr>
        <w:pStyle w:val="Heading70"/>
        <w:keepNext/>
      </w:pPr>
      <w:r w:rsidRPr="008149B6">
        <w:t>(Annex to ITU Operational Bulletin No. 983 – 1.VII.2011)</w:t>
      </w:r>
      <w:r w:rsidRPr="008149B6">
        <w:br/>
        <w:t>(Amendment No. 23)</w:t>
      </w:r>
    </w:p>
    <w:p w:rsidR="00141DFD" w:rsidRPr="00756D3F" w:rsidRDefault="00141DFD" w:rsidP="00141DFD">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141DFD" w:rsidRPr="00870C6B" w:rsidTr="00C9653C">
        <w:trPr>
          <w:trHeight w:val="240"/>
        </w:trPr>
        <w:tc>
          <w:tcPr>
            <w:tcW w:w="9288" w:type="dxa"/>
            <w:gridSpan w:val="3"/>
            <w:shd w:val="clear" w:color="auto" w:fill="auto"/>
          </w:tcPr>
          <w:p w:rsidR="00141DFD" w:rsidRPr="00AB19D4" w:rsidRDefault="00141DFD" w:rsidP="00C9653C">
            <w:pPr>
              <w:pStyle w:val="Normalaftertitle"/>
              <w:keepNext/>
              <w:spacing w:before="240"/>
              <w:rPr>
                <w:b/>
                <w:bCs/>
              </w:rPr>
            </w:pPr>
            <w:r w:rsidRPr="00AB19D4">
              <w:rPr>
                <w:b/>
                <w:bCs/>
              </w:rPr>
              <w:t>Numerical order     ADD</w:t>
            </w:r>
          </w:p>
        </w:tc>
      </w:tr>
      <w:tr w:rsidR="00141DFD" w:rsidRPr="00F25E55" w:rsidTr="00C9653C">
        <w:trPr>
          <w:trHeight w:val="240"/>
        </w:trPr>
        <w:tc>
          <w:tcPr>
            <w:tcW w:w="909" w:type="dxa"/>
            <w:shd w:val="clear" w:color="auto" w:fill="auto"/>
          </w:tcPr>
          <w:p w:rsidR="00141DFD" w:rsidRPr="000A177F" w:rsidRDefault="00141DFD" w:rsidP="00C9653C">
            <w:pPr>
              <w:pStyle w:val="StyleTabletextLeft"/>
              <w:rPr>
                <w:b/>
                <w:bCs w:val="0"/>
              </w:rPr>
            </w:pPr>
            <w:r w:rsidRPr="000A177F">
              <w:rPr>
                <w:b/>
                <w:bCs w:val="0"/>
              </w:rPr>
              <w:t>P</w:t>
            </w:r>
            <w:r>
              <w:rPr>
                <w:b/>
                <w:bCs w:val="0"/>
              </w:rPr>
              <w:t xml:space="preserve"> 15</w:t>
            </w:r>
          </w:p>
        </w:tc>
        <w:tc>
          <w:tcPr>
            <w:tcW w:w="909" w:type="dxa"/>
            <w:shd w:val="clear" w:color="auto" w:fill="auto"/>
          </w:tcPr>
          <w:p w:rsidR="00141DFD" w:rsidRPr="00F25E55" w:rsidRDefault="00141DFD" w:rsidP="00C9653C">
            <w:pPr>
              <w:pStyle w:val="StyleTabletextLeft"/>
            </w:pPr>
            <w:r>
              <w:t>4-184</w:t>
            </w:r>
          </w:p>
        </w:tc>
        <w:tc>
          <w:tcPr>
            <w:tcW w:w="7470" w:type="dxa"/>
            <w:shd w:val="clear" w:color="auto" w:fill="auto"/>
          </w:tcPr>
          <w:p w:rsidR="00141DFD" w:rsidRPr="00F25E55" w:rsidRDefault="00141DFD" w:rsidP="00C9653C">
            <w:pPr>
              <w:pStyle w:val="StyleTabletextLeft"/>
            </w:pPr>
            <w:r>
              <w:t>Hong Kong, China</w:t>
            </w:r>
          </w:p>
        </w:tc>
      </w:tr>
    </w:tbl>
    <w:p w:rsidR="00141DFD" w:rsidRPr="00756D3F" w:rsidRDefault="00141DFD" w:rsidP="00141DFD">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141DFD" w:rsidRPr="00870C6B" w:rsidTr="00C9653C">
        <w:trPr>
          <w:trHeight w:val="240"/>
        </w:trPr>
        <w:tc>
          <w:tcPr>
            <w:tcW w:w="9288" w:type="dxa"/>
            <w:gridSpan w:val="3"/>
            <w:shd w:val="clear" w:color="auto" w:fill="auto"/>
          </w:tcPr>
          <w:p w:rsidR="00141DFD" w:rsidRPr="00AB19D4" w:rsidRDefault="00141DFD" w:rsidP="00C9653C">
            <w:pPr>
              <w:pStyle w:val="Normalaftertitle"/>
              <w:keepNext/>
              <w:spacing w:before="240"/>
              <w:rPr>
                <w:b/>
                <w:bCs/>
              </w:rPr>
            </w:pPr>
            <w:r w:rsidRPr="00AB19D4">
              <w:rPr>
                <w:b/>
                <w:bCs/>
              </w:rPr>
              <w:t>Alphabetical order    ADD</w:t>
            </w:r>
          </w:p>
        </w:tc>
      </w:tr>
      <w:tr w:rsidR="00141DFD" w:rsidRPr="00F25E55" w:rsidTr="00C9653C">
        <w:trPr>
          <w:trHeight w:val="240"/>
        </w:trPr>
        <w:tc>
          <w:tcPr>
            <w:tcW w:w="909" w:type="dxa"/>
            <w:shd w:val="clear" w:color="auto" w:fill="auto"/>
          </w:tcPr>
          <w:p w:rsidR="00141DFD" w:rsidRPr="000A177F" w:rsidRDefault="00141DFD" w:rsidP="00C9653C">
            <w:pPr>
              <w:pStyle w:val="StyleTabletextLeft"/>
              <w:rPr>
                <w:b/>
                <w:bCs w:val="0"/>
              </w:rPr>
            </w:pPr>
            <w:r w:rsidRPr="000A177F">
              <w:rPr>
                <w:b/>
                <w:bCs w:val="0"/>
              </w:rPr>
              <w:t>P</w:t>
            </w:r>
            <w:r>
              <w:rPr>
                <w:b/>
                <w:bCs w:val="0"/>
              </w:rPr>
              <w:t xml:space="preserve"> 31</w:t>
            </w:r>
          </w:p>
        </w:tc>
        <w:tc>
          <w:tcPr>
            <w:tcW w:w="909" w:type="dxa"/>
            <w:shd w:val="clear" w:color="auto" w:fill="auto"/>
          </w:tcPr>
          <w:p w:rsidR="00141DFD" w:rsidRPr="00F25E55" w:rsidRDefault="00141DFD" w:rsidP="00C9653C">
            <w:pPr>
              <w:pStyle w:val="StyleTabletextLeft"/>
            </w:pPr>
            <w:r>
              <w:t>4-184</w:t>
            </w:r>
          </w:p>
        </w:tc>
        <w:tc>
          <w:tcPr>
            <w:tcW w:w="7470" w:type="dxa"/>
            <w:shd w:val="clear" w:color="auto" w:fill="auto"/>
          </w:tcPr>
          <w:p w:rsidR="00141DFD" w:rsidRPr="00F25E55" w:rsidRDefault="00141DFD" w:rsidP="00C9653C">
            <w:pPr>
              <w:pStyle w:val="StyleTabletextLeft"/>
            </w:pPr>
            <w:r>
              <w:t>Hong Kong, China</w:t>
            </w:r>
          </w:p>
        </w:tc>
      </w:tr>
    </w:tbl>
    <w:p w:rsidR="00141DFD" w:rsidRPr="00FF621E" w:rsidRDefault="00141DFD" w:rsidP="00141DFD">
      <w:pPr>
        <w:pStyle w:val="Footnotesepar"/>
        <w:rPr>
          <w:lang w:val="fr-FR"/>
        </w:rPr>
      </w:pPr>
      <w:r w:rsidRPr="00FF621E">
        <w:rPr>
          <w:lang w:val="fr-FR"/>
        </w:rPr>
        <w:t>____________</w:t>
      </w:r>
    </w:p>
    <w:p w:rsidR="00141DFD" w:rsidRPr="00996DDA" w:rsidRDefault="00141DFD" w:rsidP="00141DFD">
      <w:pPr>
        <w:pStyle w:val="Tabletext"/>
        <w:tabs>
          <w:tab w:val="clear" w:pos="1276"/>
          <w:tab w:val="clear" w:pos="1843"/>
          <w:tab w:val="left" w:pos="567"/>
        </w:tabs>
        <w:spacing w:after="0"/>
        <w:rPr>
          <w:b w:val="0"/>
          <w:sz w:val="16"/>
          <w:szCs w:val="16"/>
          <w:lang w:val="en-US"/>
        </w:rPr>
      </w:pPr>
      <w:r w:rsidRPr="00996DDA">
        <w:rPr>
          <w:b w:val="0"/>
          <w:sz w:val="16"/>
          <w:szCs w:val="16"/>
          <w:lang w:val="en-US"/>
        </w:rPr>
        <w:t>SANC:</w:t>
      </w:r>
      <w:r w:rsidRPr="00996DDA">
        <w:rPr>
          <w:b w:val="0"/>
          <w:sz w:val="16"/>
          <w:szCs w:val="16"/>
          <w:lang w:val="en-US"/>
        </w:rPr>
        <w:tab/>
        <w:t>Signalling Area/Network Code.</w:t>
      </w:r>
    </w:p>
    <w:p w:rsidR="00141DFD" w:rsidRDefault="00141DFD" w:rsidP="00141DFD">
      <w:pPr>
        <w:pStyle w:val="Tabletext"/>
        <w:tabs>
          <w:tab w:val="clear" w:pos="1276"/>
          <w:tab w:val="clear" w:pos="1843"/>
          <w:tab w:val="left" w:pos="567"/>
        </w:tabs>
        <w:spacing w:before="0" w:after="0"/>
        <w:rPr>
          <w:b w:val="0"/>
          <w:sz w:val="16"/>
          <w:szCs w:val="16"/>
        </w:rPr>
      </w:pPr>
      <w:r w:rsidRPr="00996DDA">
        <w:rPr>
          <w:b w:val="0"/>
          <w:sz w:val="16"/>
          <w:szCs w:val="16"/>
          <w:lang w:val="en-US"/>
        </w:rPr>
        <w:tab/>
      </w:r>
      <w:r w:rsidRPr="00FF621E">
        <w:rPr>
          <w:b w:val="0"/>
          <w:sz w:val="16"/>
          <w:szCs w:val="16"/>
        </w:rPr>
        <w:t>Code de zone/réseau sémaphore (CZRS).</w:t>
      </w:r>
    </w:p>
    <w:p w:rsidR="00141DFD" w:rsidRPr="00756D3F" w:rsidRDefault="00141DFD" w:rsidP="00141DFD">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rsidR="00141DFD" w:rsidRDefault="00141DFD">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141DFD" w:rsidRPr="00141DFD" w:rsidRDefault="00141DFD" w:rsidP="006421D0">
      <w:pPr>
        <w:keepNext/>
        <w:shd w:val="clear" w:color="auto" w:fill="D9D9D9"/>
        <w:spacing w:before="0" w:after="60"/>
        <w:jc w:val="center"/>
        <w:outlineLvl w:val="1"/>
        <w:rPr>
          <w:rFonts w:ascii="Arial" w:hAnsi="Arial" w:cs="Arial"/>
          <w:b/>
          <w:bCs/>
          <w:sz w:val="26"/>
          <w:szCs w:val="28"/>
          <w:lang w:val="en-US"/>
        </w:rPr>
      </w:pPr>
      <w:bookmarkStart w:id="468" w:name="_Toc342912875"/>
      <w:r w:rsidRPr="00141DFD">
        <w:rPr>
          <w:rFonts w:ascii="Arial" w:hAnsi="Arial" w:cs="Arial"/>
          <w:b/>
          <w:bCs/>
          <w:sz w:val="26"/>
          <w:szCs w:val="28"/>
          <w:lang w:val="en-US"/>
        </w:rPr>
        <w:lastRenderedPageBreak/>
        <w:t>List of International Signalling Point Codes (ISPC)</w:t>
      </w:r>
      <w:r w:rsidRPr="00141DFD">
        <w:rPr>
          <w:rFonts w:ascii="Arial" w:hAnsi="Arial" w:cs="Arial"/>
          <w:b/>
          <w:bCs/>
          <w:sz w:val="26"/>
          <w:szCs w:val="28"/>
          <w:lang w:val="en-US"/>
        </w:rPr>
        <w:br/>
        <w:t>(According to Recommendation ITU-T Q.708 (03/1999))</w:t>
      </w:r>
      <w:r w:rsidRPr="00141DFD">
        <w:rPr>
          <w:rFonts w:ascii="Arial" w:hAnsi="Arial" w:cs="Arial"/>
          <w:b/>
          <w:bCs/>
          <w:sz w:val="26"/>
          <w:szCs w:val="28"/>
          <w:lang w:val="en-US"/>
        </w:rPr>
        <w:br/>
        <w:t>(Position on 15 May 2012)</w:t>
      </w:r>
      <w:bookmarkEnd w:id="468"/>
    </w:p>
    <w:p w:rsidR="00141DFD" w:rsidRDefault="00141DFD" w:rsidP="00141DFD">
      <w:pPr>
        <w:keepNext/>
        <w:tabs>
          <w:tab w:val="clear" w:pos="1276"/>
          <w:tab w:val="clear" w:pos="1843"/>
          <w:tab w:val="clear" w:pos="5387"/>
          <w:tab w:val="clear" w:pos="5954"/>
          <w:tab w:val="right" w:pos="1021"/>
          <w:tab w:val="left" w:pos="1701"/>
          <w:tab w:val="left" w:pos="2268"/>
        </w:tabs>
        <w:spacing w:before="240"/>
        <w:jc w:val="center"/>
      </w:pPr>
      <w:r w:rsidRPr="00141DFD">
        <w:t>(Annex to ITU Operational Bulletin No. 1004 – 15.V.2012)</w:t>
      </w:r>
      <w:r w:rsidRPr="00141DFD">
        <w:br/>
        <w:t>(Amendment No. 14)</w:t>
      </w:r>
    </w:p>
    <w:p w:rsidR="00141DFD" w:rsidRPr="00141DFD" w:rsidRDefault="00141DFD" w:rsidP="00141DFD"/>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141DFD" w:rsidRPr="00141DFD" w:rsidTr="00C9653C">
        <w:trPr>
          <w:cantSplit/>
          <w:trHeight w:val="227"/>
        </w:trPr>
        <w:tc>
          <w:tcPr>
            <w:tcW w:w="1818" w:type="dxa"/>
            <w:gridSpan w:val="2"/>
          </w:tcPr>
          <w:p w:rsidR="00141DFD" w:rsidRPr="00141DFD" w:rsidRDefault="00141DFD" w:rsidP="00141DFD">
            <w:pPr>
              <w:keepNext/>
              <w:tabs>
                <w:tab w:val="clear" w:pos="567"/>
                <w:tab w:val="clear" w:pos="5387"/>
                <w:tab w:val="clear" w:pos="5954"/>
              </w:tabs>
              <w:spacing w:before="60" w:after="60"/>
              <w:jc w:val="left"/>
              <w:rPr>
                <w:i/>
                <w:sz w:val="18"/>
                <w:lang w:val="fr-FR"/>
              </w:rPr>
            </w:pPr>
            <w:r w:rsidRPr="00141DFD">
              <w:rPr>
                <w:i/>
                <w:sz w:val="18"/>
                <w:lang w:val="fr-FR"/>
              </w:rPr>
              <w:t>Country/ Geographical Area</w:t>
            </w:r>
          </w:p>
        </w:tc>
        <w:tc>
          <w:tcPr>
            <w:tcW w:w="3461" w:type="dxa"/>
            <w:vMerge w:val="restart"/>
            <w:shd w:val="clear" w:color="auto" w:fill="auto"/>
          </w:tcPr>
          <w:p w:rsidR="00141DFD" w:rsidRPr="00141DFD" w:rsidRDefault="00141DFD" w:rsidP="00141DFD">
            <w:pPr>
              <w:keepNext/>
              <w:tabs>
                <w:tab w:val="clear" w:pos="567"/>
                <w:tab w:val="clear" w:pos="5387"/>
                <w:tab w:val="clear" w:pos="5954"/>
              </w:tabs>
              <w:spacing w:before="60" w:after="60"/>
              <w:jc w:val="left"/>
              <w:rPr>
                <w:i/>
                <w:sz w:val="18"/>
                <w:lang w:val="en-US"/>
              </w:rPr>
            </w:pPr>
            <w:r w:rsidRPr="00141DFD">
              <w:rPr>
                <w:i/>
                <w:sz w:val="18"/>
                <w:lang w:val="en-US"/>
              </w:rPr>
              <w:t>Unique name of the signalling point</w:t>
            </w:r>
          </w:p>
        </w:tc>
        <w:tc>
          <w:tcPr>
            <w:tcW w:w="4009" w:type="dxa"/>
            <w:vMerge w:val="restart"/>
            <w:shd w:val="clear" w:color="auto" w:fill="auto"/>
          </w:tcPr>
          <w:p w:rsidR="00141DFD" w:rsidRPr="00141DFD" w:rsidRDefault="00141DFD" w:rsidP="00141DFD">
            <w:pPr>
              <w:keepNext/>
              <w:tabs>
                <w:tab w:val="clear" w:pos="567"/>
                <w:tab w:val="clear" w:pos="5387"/>
                <w:tab w:val="clear" w:pos="5954"/>
              </w:tabs>
              <w:spacing w:before="60" w:after="60"/>
              <w:jc w:val="left"/>
              <w:rPr>
                <w:i/>
                <w:sz w:val="18"/>
                <w:lang w:val="en-US"/>
              </w:rPr>
            </w:pPr>
            <w:r w:rsidRPr="00141DFD">
              <w:rPr>
                <w:i/>
                <w:sz w:val="18"/>
                <w:lang w:val="en-US"/>
              </w:rPr>
              <w:t>Name of the signalling point operator</w:t>
            </w:r>
          </w:p>
        </w:tc>
      </w:tr>
      <w:tr w:rsidR="00141DFD" w:rsidRPr="00141DFD" w:rsidTr="00C9653C">
        <w:trPr>
          <w:cantSplit/>
          <w:trHeight w:val="227"/>
        </w:trPr>
        <w:tc>
          <w:tcPr>
            <w:tcW w:w="909" w:type="dxa"/>
          </w:tcPr>
          <w:p w:rsidR="00141DFD" w:rsidRPr="00141DFD" w:rsidRDefault="00141DFD" w:rsidP="00141DFD">
            <w:pPr>
              <w:keepNext/>
              <w:tabs>
                <w:tab w:val="clear" w:pos="567"/>
                <w:tab w:val="clear" w:pos="5387"/>
                <w:tab w:val="clear" w:pos="5954"/>
              </w:tabs>
              <w:spacing w:before="60" w:after="60"/>
              <w:jc w:val="left"/>
              <w:rPr>
                <w:i/>
                <w:sz w:val="18"/>
                <w:lang w:val="fr-FR"/>
              </w:rPr>
            </w:pPr>
            <w:r w:rsidRPr="00141DFD">
              <w:rPr>
                <w:i/>
                <w:sz w:val="18"/>
                <w:lang w:val="fr-FR"/>
              </w:rPr>
              <w:t>ISPC</w:t>
            </w:r>
          </w:p>
        </w:tc>
        <w:tc>
          <w:tcPr>
            <w:tcW w:w="909" w:type="dxa"/>
            <w:shd w:val="clear" w:color="auto" w:fill="auto"/>
          </w:tcPr>
          <w:p w:rsidR="00141DFD" w:rsidRPr="00141DFD" w:rsidRDefault="00141DFD" w:rsidP="00141DFD">
            <w:pPr>
              <w:keepNext/>
              <w:tabs>
                <w:tab w:val="clear" w:pos="567"/>
                <w:tab w:val="clear" w:pos="5387"/>
                <w:tab w:val="clear" w:pos="5954"/>
              </w:tabs>
              <w:spacing w:before="60" w:after="60"/>
              <w:jc w:val="left"/>
              <w:rPr>
                <w:i/>
                <w:sz w:val="18"/>
                <w:lang w:val="fr-FR"/>
              </w:rPr>
            </w:pPr>
            <w:r w:rsidRPr="00141DFD">
              <w:rPr>
                <w:i/>
                <w:sz w:val="18"/>
                <w:lang w:val="fr-FR"/>
              </w:rPr>
              <w:t>DEC</w:t>
            </w:r>
          </w:p>
        </w:tc>
        <w:tc>
          <w:tcPr>
            <w:tcW w:w="3461" w:type="dxa"/>
            <w:vMerge/>
            <w:shd w:val="clear" w:color="auto" w:fill="auto"/>
          </w:tcPr>
          <w:p w:rsidR="00141DFD" w:rsidRPr="00141DFD" w:rsidRDefault="00141DFD" w:rsidP="00141DFD">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141DFD" w:rsidRPr="00141DFD" w:rsidRDefault="00141DFD" w:rsidP="00141DFD">
            <w:pPr>
              <w:keepNext/>
              <w:tabs>
                <w:tab w:val="clear" w:pos="567"/>
                <w:tab w:val="clear" w:pos="5387"/>
                <w:tab w:val="clear" w:pos="5954"/>
              </w:tabs>
              <w:spacing w:before="60" w:after="60"/>
              <w:jc w:val="left"/>
              <w:rPr>
                <w:i/>
                <w:sz w:val="18"/>
                <w:lang w:val="fr-FR"/>
              </w:rPr>
            </w:pPr>
          </w:p>
        </w:tc>
      </w:tr>
      <w:tr w:rsidR="00141DFD" w:rsidRPr="00141DFD" w:rsidTr="00C9653C">
        <w:trPr>
          <w:cantSplit/>
          <w:trHeight w:val="240"/>
        </w:trPr>
        <w:tc>
          <w:tcPr>
            <w:tcW w:w="9288" w:type="dxa"/>
            <w:gridSpan w:val="4"/>
            <w:shd w:val="clear" w:color="auto" w:fill="auto"/>
          </w:tcPr>
          <w:p w:rsidR="00141DFD" w:rsidRPr="00141DFD" w:rsidRDefault="00141DFD" w:rsidP="006421D0">
            <w:pPr>
              <w:keepNext/>
              <w:tabs>
                <w:tab w:val="clear" w:pos="1276"/>
                <w:tab w:val="clear" w:pos="1843"/>
                <w:tab w:val="clear" w:pos="5387"/>
                <w:tab w:val="clear" w:pos="5954"/>
                <w:tab w:val="right" w:pos="1021"/>
                <w:tab w:val="left" w:pos="1701"/>
                <w:tab w:val="left" w:pos="2268"/>
              </w:tabs>
              <w:spacing w:before="100"/>
              <w:rPr>
                <w:b/>
              </w:rPr>
            </w:pPr>
            <w:r w:rsidRPr="00141DFD">
              <w:rPr>
                <w:b/>
              </w:rPr>
              <w:t>P  22 Chile    ADD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7-063-2</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14842</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ROSAS</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Conect S.A.</w:t>
            </w:r>
          </w:p>
        </w:tc>
      </w:tr>
      <w:tr w:rsidR="00141DFD" w:rsidRPr="00141DFD" w:rsidTr="00C9653C">
        <w:trPr>
          <w:cantSplit/>
          <w:trHeight w:val="240"/>
        </w:trPr>
        <w:tc>
          <w:tcPr>
            <w:tcW w:w="9288" w:type="dxa"/>
            <w:gridSpan w:val="4"/>
            <w:shd w:val="clear" w:color="auto" w:fill="auto"/>
          </w:tcPr>
          <w:p w:rsidR="00141DFD" w:rsidRPr="00141DFD" w:rsidRDefault="00141DFD" w:rsidP="006421D0">
            <w:pPr>
              <w:keepNext/>
              <w:tabs>
                <w:tab w:val="clear" w:pos="1276"/>
                <w:tab w:val="clear" w:pos="1843"/>
                <w:tab w:val="clear" w:pos="5387"/>
                <w:tab w:val="clear" w:pos="5954"/>
                <w:tab w:val="right" w:pos="1021"/>
                <w:tab w:val="left" w:pos="1701"/>
                <w:tab w:val="left" w:pos="2268"/>
              </w:tabs>
              <w:spacing w:before="100"/>
              <w:rPr>
                <w:b/>
              </w:rPr>
            </w:pPr>
            <w:r w:rsidRPr="00141DFD">
              <w:rPr>
                <w:b/>
              </w:rPr>
              <w:t>P 25 Cuba    ADD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3-137-1</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7241</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ETECSA</w:t>
            </w:r>
          </w:p>
        </w:tc>
      </w:tr>
      <w:tr w:rsidR="00141DFD" w:rsidRPr="00141DFD" w:rsidTr="00C9653C">
        <w:trPr>
          <w:cantSplit/>
          <w:trHeight w:val="240"/>
        </w:trPr>
        <w:tc>
          <w:tcPr>
            <w:tcW w:w="9288" w:type="dxa"/>
            <w:gridSpan w:val="4"/>
            <w:shd w:val="clear" w:color="auto" w:fill="auto"/>
          </w:tcPr>
          <w:p w:rsidR="00141DFD" w:rsidRPr="00141DFD" w:rsidRDefault="00141DFD" w:rsidP="00AB19D4">
            <w:pPr>
              <w:keepNext/>
              <w:tabs>
                <w:tab w:val="clear" w:pos="1276"/>
                <w:tab w:val="clear" w:pos="1843"/>
                <w:tab w:val="clear" w:pos="5387"/>
                <w:tab w:val="clear" w:pos="5954"/>
                <w:tab w:val="right" w:pos="1021"/>
                <w:tab w:val="left" w:pos="1701"/>
                <w:tab w:val="left" w:pos="2268"/>
              </w:tabs>
              <w:spacing w:before="100"/>
              <w:rPr>
                <w:b/>
              </w:rPr>
            </w:pPr>
            <w:r w:rsidRPr="00141DFD">
              <w:rPr>
                <w:b/>
              </w:rPr>
              <w:t>P 48 to P 49</w:t>
            </w:r>
            <w:r w:rsidR="00AB19D4">
              <w:rPr>
                <w:b/>
              </w:rPr>
              <w:t xml:space="preserve">   </w:t>
            </w:r>
            <w:r w:rsidRPr="00141DFD">
              <w:rPr>
                <w:b/>
              </w:rPr>
              <w:t>Hong Kong, China    SUP</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4-106-0</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9040</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CTI/HKG1</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City Telecom (HK) Ltd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4-107-2</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9050</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CTI/HKG2</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City Telecom (HK) Ltd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4-177-2</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9610</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CTI/HKG3</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City Telecom (HK) Ltd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4-178-1</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9617</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CMTEL</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CMTEL (HK) Ltd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4-178-5</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9621</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HKtele1</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Teleone (HK) Ltd</w:t>
            </w:r>
          </w:p>
        </w:tc>
      </w:tr>
      <w:tr w:rsidR="00141DFD" w:rsidRPr="00141DFD" w:rsidTr="00C9653C">
        <w:trPr>
          <w:cantSplit/>
          <w:trHeight w:val="240"/>
        </w:trPr>
        <w:tc>
          <w:tcPr>
            <w:tcW w:w="9288" w:type="dxa"/>
            <w:gridSpan w:val="4"/>
            <w:shd w:val="clear" w:color="auto" w:fill="auto"/>
          </w:tcPr>
          <w:p w:rsidR="00141DFD" w:rsidRPr="00141DFD" w:rsidRDefault="00141DFD" w:rsidP="006421D0">
            <w:pPr>
              <w:keepNext/>
              <w:tabs>
                <w:tab w:val="clear" w:pos="1276"/>
                <w:tab w:val="clear" w:pos="1843"/>
                <w:tab w:val="clear" w:pos="5387"/>
                <w:tab w:val="clear" w:pos="5954"/>
                <w:tab w:val="right" w:pos="1021"/>
                <w:tab w:val="left" w:pos="1701"/>
                <w:tab w:val="left" w:pos="2268"/>
              </w:tabs>
              <w:spacing w:before="100"/>
              <w:rPr>
                <w:b/>
              </w:rPr>
            </w:pPr>
            <w:r w:rsidRPr="00141DFD">
              <w:rPr>
                <w:b/>
              </w:rPr>
              <w:t>P48 to P 50 Hong Kong, China    ADD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4-106-0</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9040</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CTI/HKG1</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en-US"/>
              </w:rPr>
            </w:pPr>
            <w:r w:rsidRPr="00141DFD">
              <w:rPr>
                <w:bCs/>
                <w:sz w:val="18"/>
                <w:szCs w:val="22"/>
                <w:lang w:val="en-US"/>
              </w:rPr>
              <w:t>Hong Kong Broadband Network Ltd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4-107-2</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9050</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CTI/HKG2</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en-US"/>
              </w:rPr>
            </w:pPr>
            <w:r w:rsidRPr="00141DFD">
              <w:rPr>
                <w:bCs/>
                <w:sz w:val="18"/>
                <w:szCs w:val="22"/>
                <w:lang w:val="en-US"/>
              </w:rPr>
              <w:t>Hong Kong Broadband Network Ltd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4-176-0</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9600</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CMIS01</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China Mobile International Ltd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4-177-2</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9610</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CIT/HKG3</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en-US"/>
              </w:rPr>
            </w:pPr>
            <w:r w:rsidRPr="00141DFD">
              <w:rPr>
                <w:bCs/>
                <w:sz w:val="18"/>
                <w:szCs w:val="22"/>
                <w:lang w:val="en-US"/>
              </w:rPr>
              <w:t>Hong Kong Broadband Network Ltd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4-178-0</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9616</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CMIS02</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China Mobile International Ltd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4-178-1</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9617</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CMTEL</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ComNet Telecom(HK) Limited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4-178-5</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9621</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HKTele1</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CTM(HK) Ltd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4-182-7</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9655</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PLDT HK POP</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PLDT(HK) Ltd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4-183-0</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9656</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HTHKIU5</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Hutchison Global Communications Ltd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4-183-1</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9657</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HTHKIU6</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Hutchison Global Communications Ltd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4-183-2</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9658</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TWHK01</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Telewhite (HK) Ltd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4-183-3</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9659</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CTHK ACCESS GW1</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China Telecom Global Limited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4-183-4</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9660</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CTHK ACCESS GW2</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China Telecom Global Limited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4-183-5</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9661</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TASGWHK1</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Tilla Limited</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4-183-6</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9662</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CMTHK01</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en-US"/>
              </w:rPr>
            </w:pPr>
            <w:r w:rsidRPr="00141DFD">
              <w:rPr>
                <w:bCs/>
                <w:sz w:val="18"/>
                <w:szCs w:val="22"/>
                <w:lang w:val="en-US"/>
              </w:rPr>
              <w:t>China Motion Telecom (HK) Ltd</w:t>
            </w:r>
          </w:p>
        </w:tc>
      </w:tr>
      <w:tr w:rsidR="00141DFD" w:rsidRPr="00141DFD" w:rsidTr="00C9653C">
        <w:trPr>
          <w:cantSplit/>
          <w:trHeight w:val="240"/>
        </w:trPr>
        <w:tc>
          <w:tcPr>
            <w:tcW w:w="9288" w:type="dxa"/>
            <w:gridSpan w:val="4"/>
            <w:shd w:val="clear" w:color="auto" w:fill="auto"/>
          </w:tcPr>
          <w:p w:rsidR="00141DFD" w:rsidRPr="00141DFD" w:rsidRDefault="00141DFD" w:rsidP="006421D0">
            <w:pPr>
              <w:keepNext/>
              <w:tabs>
                <w:tab w:val="clear" w:pos="1276"/>
                <w:tab w:val="clear" w:pos="1843"/>
                <w:tab w:val="clear" w:pos="5387"/>
                <w:tab w:val="clear" w:pos="5954"/>
                <w:tab w:val="right" w:pos="1021"/>
                <w:tab w:val="left" w:pos="1701"/>
                <w:tab w:val="left" w:pos="2268"/>
              </w:tabs>
              <w:spacing w:before="100"/>
              <w:rPr>
                <w:b/>
              </w:rPr>
            </w:pPr>
            <w:r w:rsidRPr="00141DFD">
              <w:rPr>
                <w:b/>
              </w:rPr>
              <w:t>P 82 Norway    ADD</w:t>
            </w:r>
          </w:p>
        </w:tc>
      </w:tr>
      <w:tr w:rsidR="00141DFD" w:rsidRPr="00141DFD" w:rsidTr="00C9653C">
        <w:trPr>
          <w:cantSplit/>
          <w:trHeight w:val="240"/>
        </w:trPr>
        <w:tc>
          <w:tcPr>
            <w:tcW w:w="909" w:type="dxa"/>
            <w:shd w:val="clear" w:color="auto" w:fill="auto"/>
          </w:tcPr>
          <w:p w:rsidR="00141DFD" w:rsidRPr="00141DFD" w:rsidRDefault="00141DFD" w:rsidP="006421D0">
            <w:pPr>
              <w:tabs>
                <w:tab w:val="clear" w:pos="567"/>
                <w:tab w:val="clear" w:pos="1276"/>
                <w:tab w:val="clear" w:pos="1843"/>
                <w:tab w:val="clear" w:pos="5387"/>
                <w:tab w:val="clear" w:pos="5954"/>
                <w:tab w:val="right" w:pos="454"/>
              </w:tabs>
              <w:spacing w:before="20" w:after="20"/>
              <w:jc w:val="left"/>
              <w:rPr>
                <w:bCs/>
                <w:sz w:val="18"/>
                <w:szCs w:val="22"/>
                <w:lang w:val="fr-FR"/>
              </w:rPr>
            </w:pPr>
            <w:r w:rsidRPr="00141DFD">
              <w:rPr>
                <w:bCs/>
                <w:sz w:val="18"/>
                <w:szCs w:val="22"/>
                <w:lang w:val="fr-FR"/>
              </w:rPr>
              <w:t>7-231-0</w:t>
            </w:r>
          </w:p>
        </w:tc>
        <w:tc>
          <w:tcPr>
            <w:tcW w:w="909" w:type="dxa"/>
            <w:shd w:val="clear" w:color="auto" w:fill="auto"/>
          </w:tcPr>
          <w:p w:rsidR="00141DFD" w:rsidRPr="00141DFD" w:rsidRDefault="00141DFD" w:rsidP="006421D0">
            <w:pPr>
              <w:tabs>
                <w:tab w:val="clear" w:pos="567"/>
                <w:tab w:val="clear" w:pos="1276"/>
                <w:tab w:val="clear" w:pos="1843"/>
                <w:tab w:val="clear" w:pos="5387"/>
                <w:tab w:val="clear" w:pos="5954"/>
                <w:tab w:val="right" w:pos="454"/>
              </w:tabs>
              <w:spacing w:before="20" w:after="20"/>
              <w:jc w:val="left"/>
              <w:rPr>
                <w:bCs/>
                <w:sz w:val="18"/>
                <w:szCs w:val="22"/>
                <w:lang w:val="fr-FR"/>
              </w:rPr>
            </w:pPr>
            <w:r w:rsidRPr="00141DFD">
              <w:rPr>
                <w:bCs/>
                <w:sz w:val="18"/>
                <w:szCs w:val="22"/>
                <w:lang w:val="fr-FR"/>
              </w:rPr>
              <w:t>16184</w:t>
            </w:r>
          </w:p>
        </w:tc>
        <w:tc>
          <w:tcPr>
            <w:tcW w:w="3461" w:type="dxa"/>
            <w:shd w:val="clear" w:color="auto" w:fill="auto"/>
          </w:tcPr>
          <w:p w:rsidR="00141DFD" w:rsidRPr="00141DFD" w:rsidRDefault="00141DFD" w:rsidP="006421D0">
            <w:pPr>
              <w:tabs>
                <w:tab w:val="clear" w:pos="567"/>
                <w:tab w:val="clear" w:pos="1276"/>
                <w:tab w:val="clear" w:pos="1843"/>
                <w:tab w:val="clear" w:pos="5387"/>
                <w:tab w:val="clear" w:pos="5954"/>
                <w:tab w:val="right" w:pos="454"/>
              </w:tabs>
              <w:spacing w:before="20" w:after="20"/>
              <w:jc w:val="left"/>
              <w:rPr>
                <w:bCs/>
                <w:sz w:val="18"/>
                <w:szCs w:val="22"/>
                <w:lang w:val="fr-FR"/>
              </w:rPr>
            </w:pPr>
            <w:r w:rsidRPr="00141DFD">
              <w:rPr>
                <w:bCs/>
                <w:sz w:val="18"/>
                <w:szCs w:val="22"/>
                <w:lang w:val="fr-FR"/>
              </w:rPr>
              <w:t>HMG9-MSS01</w:t>
            </w:r>
          </w:p>
        </w:tc>
        <w:tc>
          <w:tcPr>
            <w:tcW w:w="4009" w:type="dxa"/>
          </w:tcPr>
          <w:p w:rsidR="00141DFD" w:rsidRPr="00141DFD" w:rsidRDefault="00141DFD" w:rsidP="006421D0">
            <w:pPr>
              <w:tabs>
                <w:tab w:val="clear" w:pos="567"/>
                <w:tab w:val="clear" w:pos="1276"/>
                <w:tab w:val="clear" w:pos="1843"/>
                <w:tab w:val="clear" w:pos="5387"/>
                <w:tab w:val="clear" w:pos="5954"/>
                <w:tab w:val="right" w:pos="454"/>
              </w:tabs>
              <w:spacing w:before="20" w:after="20"/>
              <w:jc w:val="left"/>
              <w:rPr>
                <w:bCs/>
                <w:sz w:val="18"/>
                <w:szCs w:val="22"/>
                <w:lang w:val="fr-FR"/>
              </w:rPr>
            </w:pPr>
            <w:r w:rsidRPr="00141DFD">
              <w:rPr>
                <w:bCs/>
                <w:sz w:val="18"/>
                <w:szCs w:val="22"/>
                <w:lang w:val="fr-FR"/>
              </w:rPr>
              <w:t>Ventelo AS</w:t>
            </w:r>
          </w:p>
        </w:tc>
      </w:tr>
      <w:tr w:rsidR="00141DFD" w:rsidRPr="00141DFD" w:rsidTr="00C9653C">
        <w:trPr>
          <w:cantSplit/>
          <w:trHeight w:val="240"/>
        </w:trPr>
        <w:tc>
          <w:tcPr>
            <w:tcW w:w="909" w:type="dxa"/>
            <w:shd w:val="clear" w:color="auto" w:fill="auto"/>
          </w:tcPr>
          <w:p w:rsidR="00141DFD" w:rsidRPr="00141DFD" w:rsidRDefault="00141DFD" w:rsidP="006421D0">
            <w:pPr>
              <w:tabs>
                <w:tab w:val="clear" w:pos="567"/>
                <w:tab w:val="clear" w:pos="1276"/>
                <w:tab w:val="clear" w:pos="1843"/>
                <w:tab w:val="clear" w:pos="5387"/>
                <w:tab w:val="clear" w:pos="5954"/>
                <w:tab w:val="right" w:pos="454"/>
              </w:tabs>
              <w:spacing w:before="20" w:after="20"/>
              <w:jc w:val="left"/>
              <w:rPr>
                <w:bCs/>
                <w:sz w:val="18"/>
                <w:szCs w:val="22"/>
                <w:lang w:val="fr-FR"/>
              </w:rPr>
            </w:pPr>
            <w:r w:rsidRPr="00141DFD">
              <w:rPr>
                <w:bCs/>
                <w:sz w:val="18"/>
                <w:szCs w:val="22"/>
                <w:lang w:val="fr-FR"/>
              </w:rPr>
              <w:t>7-231-1</w:t>
            </w:r>
          </w:p>
        </w:tc>
        <w:tc>
          <w:tcPr>
            <w:tcW w:w="909" w:type="dxa"/>
            <w:shd w:val="clear" w:color="auto" w:fill="auto"/>
          </w:tcPr>
          <w:p w:rsidR="00141DFD" w:rsidRPr="00141DFD" w:rsidRDefault="00141DFD" w:rsidP="006421D0">
            <w:pPr>
              <w:tabs>
                <w:tab w:val="clear" w:pos="567"/>
                <w:tab w:val="clear" w:pos="1276"/>
                <w:tab w:val="clear" w:pos="1843"/>
                <w:tab w:val="clear" w:pos="5387"/>
                <w:tab w:val="clear" w:pos="5954"/>
                <w:tab w:val="right" w:pos="454"/>
              </w:tabs>
              <w:spacing w:before="20" w:after="20"/>
              <w:jc w:val="left"/>
              <w:rPr>
                <w:bCs/>
                <w:sz w:val="18"/>
                <w:szCs w:val="22"/>
                <w:lang w:val="fr-FR"/>
              </w:rPr>
            </w:pPr>
            <w:r w:rsidRPr="00141DFD">
              <w:rPr>
                <w:bCs/>
                <w:sz w:val="18"/>
                <w:szCs w:val="22"/>
                <w:lang w:val="fr-FR"/>
              </w:rPr>
              <w:t>16185</w:t>
            </w:r>
          </w:p>
        </w:tc>
        <w:tc>
          <w:tcPr>
            <w:tcW w:w="3461" w:type="dxa"/>
            <w:shd w:val="clear" w:color="auto" w:fill="auto"/>
          </w:tcPr>
          <w:p w:rsidR="00141DFD" w:rsidRPr="00141DFD" w:rsidRDefault="00141DFD" w:rsidP="006421D0">
            <w:pPr>
              <w:tabs>
                <w:tab w:val="clear" w:pos="567"/>
                <w:tab w:val="clear" w:pos="1276"/>
                <w:tab w:val="clear" w:pos="1843"/>
                <w:tab w:val="clear" w:pos="5387"/>
                <w:tab w:val="clear" w:pos="5954"/>
                <w:tab w:val="right" w:pos="454"/>
              </w:tabs>
              <w:spacing w:before="20" w:after="20"/>
              <w:jc w:val="left"/>
              <w:rPr>
                <w:bCs/>
                <w:sz w:val="18"/>
                <w:szCs w:val="22"/>
                <w:lang w:val="fr-FR"/>
              </w:rPr>
            </w:pPr>
            <w:r w:rsidRPr="00141DFD">
              <w:rPr>
                <w:bCs/>
                <w:sz w:val="18"/>
                <w:szCs w:val="22"/>
                <w:lang w:val="fr-FR"/>
              </w:rPr>
              <w:t>HMG9-MGW01</w:t>
            </w:r>
          </w:p>
        </w:tc>
        <w:tc>
          <w:tcPr>
            <w:tcW w:w="4009" w:type="dxa"/>
          </w:tcPr>
          <w:p w:rsidR="00141DFD" w:rsidRPr="00141DFD" w:rsidRDefault="00141DFD" w:rsidP="006421D0">
            <w:pPr>
              <w:tabs>
                <w:tab w:val="clear" w:pos="567"/>
                <w:tab w:val="clear" w:pos="1276"/>
                <w:tab w:val="clear" w:pos="1843"/>
                <w:tab w:val="clear" w:pos="5387"/>
                <w:tab w:val="clear" w:pos="5954"/>
                <w:tab w:val="right" w:pos="454"/>
              </w:tabs>
              <w:spacing w:before="20" w:after="20"/>
              <w:jc w:val="left"/>
              <w:rPr>
                <w:bCs/>
                <w:sz w:val="18"/>
                <w:szCs w:val="22"/>
                <w:lang w:val="fr-FR"/>
              </w:rPr>
            </w:pPr>
            <w:r w:rsidRPr="00141DFD">
              <w:rPr>
                <w:bCs/>
                <w:sz w:val="18"/>
                <w:szCs w:val="22"/>
                <w:lang w:val="fr-FR"/>
              </w:rPr>
              <w:t>Ventelo AS</w:t>
            </w:r>
          </w:p>
        </w:tc>
      </w:tr>
      <w:tr w:rsidR="00141DFD" w:rsidRPr="00141DFD" w:rsidTr="00C9653C">
        <w:trPr>
          <w:cantSplit/>
          <w:trHeight w:val="240"/>
        </w:trPr>
        <w:tc>
          <w:tcPr>
            <w:tcW w:w="909" w:type="dxa"/>
            <w:shd w:val="clear" w:color="auto" w:fill="auto"/>
          </w:tcPr>
          <w:p w:rsidR="00141DFD" w:rsidRPr="00141DFD" w:rsidRDefault="00141DFD" w:rsidP="006421D0">
            <w:pPr>
              <w:tabs>
                <w:tab w:val="clear" w:pos="567"/>
                <w:tab w:val="clear" w:pos="1276"/>
                <w:tab w:val="clear" w:pos="1843"/>
                <w:tab w:val="clear" w:pos="5387"/>
                <w:tab w:val="clear" w:pos="5954"/>
                <w:tab w:val="right" w:pos="454"/>
              </w:tabs>
              <w:spacing w:before="20" w:after="20"/>
              <w:jc w:val="left"/>
              <w:rPr>
                <w:bCs/>
                <w:sz w:val="18"/>
                <w:szCs w:val="22"/>
                <w:lang w:val="fr-FR"/>
              </w:rPr>
            </w:pPr>
            <w:r w:rsidRPr="00141DFD">
              <w:rPr>
                <w:bCs/>
                <w:sz w:val="18"/>
                <w:szCs w:val="22"/>
                <w:lang w:val="fr-FR"/>
              </w:rPr>
              <w:t>7-231-2</w:t>
            </w:r>
          </w:p>
        </w:tc>
        <w:tc>
          <w:tcPr>
            <w:tcW w:w="909" w:type="dxa"/>
            <w:shd w:val="clear" w:color="auto" w:fill="auto"/>
          </w:tcPr>
          <w:p w:rsidR="00141DFD" w:rsidRPr="00141DFD" w:rsidRDefault="00141DFD" w:rsidP="006421D0">
            <w:pPr>
              <w:tabs>
                <w:tab w:val="clear" w:pos="567"/>
                <w:tab w:val="clear" w:pos="1276"/>
                <w:tab w:val="clear" w:pos="1843"/>
                <w:tab w:val="clear" w:pos="5387"/>
                <w:tab w:val="clear" w:pos="5954"/>
                <w:tab w:val="right" w:pos="454"/>
              </w:tabs>
              <w:spacing w:before="20" w:after="20"/>
              <w:jc w:val="left"/>
              <w:rPr>
                <w:bCs/>
                <w:sz w:val="18"/>
                <w:szCs w:val="22"/>
                <w:lang w:val="fr-FR"/>
              </w:rPr>
            </w:pPr>
            <w:r w:rsidRPr="00141DFD">
              <w:rPr>
                <w:bCs/>
                <w:sz w:val="18"/>
                <w:szCs w:val="22"/>
                <w:lang w:val="fr-FR"/>
              </w:rPr>
              <w:t>16186</w:t>
            </w:r>
          </w:p>
        </w:tc>
        <w:tc>
          <w:tcPr>
            <w:tcW w:w="3461" w:type="dxa"/>
            <w:shd w:val="clear" w:color="auto" w:fill="auto"/>
          </w:tcPr>
          <w:p w:rsidR="00141DFD" w:rsidRPr="00141DFD" w:rsidRDefault="00141DFD" w:rsidP="006421D0">
            <w:pPr>
              <w:tabs>
                <w:tab w:val="clear" w:pos="567"/>
                <w:tab w:val="clear" w:pos="1276"/>
                <w:tab w:val="clear" w:pos="1843"/>
                <w:tab w:val="clear" w:pos="5387"/>
                <w:tab w:val="clear" w:pos="5954"/>
                <w:tab w:val="right" w:pos="454"/>
              </w:tabs>
              <w:spacing w:before="20" w:after="20"/>
              <w:jc w:val="left"/>
              <w:rPr>
                <w:bCs/>
                <w:sz w:val="18"/>
                <w:szCs w:val="22"/>
                <w:lang w:val="fr-FR"/>
              </w:rPr>
            </w:pPr>
            <w:r w:rsidRPr="00141DFD">
              <w:rPr>
                <w:bCs/>
                <w:sz w:val="18"/>
                <w:szCs w:val="22"/>
                <w:lang w:val="fr-FR"/>
              </w:rPr>
              <w:t>SIG14-MSS02</w:t>
            </w:r>
          </w:p>
        </w:tc>
        <w:tc>
          <w:tcPr>
            <w:tcW w:w="4009" w:type="dxa"/>
          </w:tcPr>
          <w:p w:rsidR="00141DFD" w:rsidRPr="00141DFD" w:rsidRDefault="00141DFD" w:rsidP="006421D0">
            <w:pPr>
              <w:tabs>
                <w:tab w:val="clear" w:pos="567"/>
                <w:tab w:val="clear" w:pos="1276"/>
                <w:tab w:val="clear" w:pos="1843"/>
                <w:tab w:val="clear" w:pos="5387"/>
                <w:tab w:val="clear" w:pos="5954"/>
                <w:tab w:val="right" w:pos="454"/>
              </w:tabs>
              <w:spacing w:before="20" w:after="20"/>
              <w:jc w:val="left"/>
              <w:rPr>
                <w:bCs/>
                <w:sz w:val="18"/>
                <w:szCs w:val="22"/>
                <w:lang w:val="fr-FR"/>
              </w:rPr>
            </w:pPr>
            <w:r w:rsidRPr="00141DFD">
              <w:rPr>
                <w:bCs/>
                <w:sz w:val="18"/>
                <w:szCs w:val="22"/>
                <w:lang w:val="fr-FR"/>
              </w:rPr>
              <w:t>Ventelo AS</w:t>
            </w:r>
          </w:p>
        </w:tc>
      </w:tr>
      <w:tr w:rsidR="00141DFD" w:rsidRPr="00141DFD" w:rsidTr="00C9653C">
        <w:trPr>
          <w:cantSplit/>
          <w:trHeight w:val="240"/>
        </w:trPr>
        <w:tc>
          <w:tcPr>
            <w:tcW w:w="909" w:type="dxa"/>
            <w:shd w:val="clear" w:color="auto" w:fill="auto"/>
          </w:tcPr>
          <w:p w:rsidR="00141DFD" w:rsidRPr="00141DFD" w:rsidRDefault="00141DFD" w:rsidP="006421D0">
            <w:pPr>
              <w:tabs>
                <w:tab w:val="clear" w:pos="567"/>
                <w:tab w:val="clear" w:pos="1276"/>
                <w:tab w:val="clear" w:pos="1843"/>
                <w:tab w:val="clear" w:pos="5387"/>
                <w:tab w:val="clear" w:pos="5954"/>
                <w:tab w:val="right" w:pos="454"/>
              </w:tabs>
              <w:spacing w:before="20" w:after="20"/>
              <w:jc w:val="left"/>
              <w:rPr>
                <w:bCs/>
                <w:sz w:val="18"/>
                <w:szCs w:val="22"/>
                <w:lang w:val="fr-FR"/>
              </w:rPr>
            </w:pPr>
            <w:r w:rsidRPr="00141DFD">
              <w:rPr>
                <w:bCs/>
                <w:sz w:val="18"/>
                <w:szCs w:val="22"/>
                <w:lang w:val="fr-FR"/>
              </w:rPr>
              <w:t>7-231-3</w:t>
            </w:r>
          </w:p>
        </w:tc>
        <w:tc>
          <w:tcPr>
            <w:tcW w:w="909" w:type="dxa"/>
            <w:shd w:val="clear" w:color="auto" w:fill="auto"/>
          </w:tcPr>
          <w:p w:rsidR="00141DFD" w:rsidRPr="00141DFD" w:rsidRDefault="00141DFD" w:rsidP="006421D0">
            <w:pPr>
              <w:tabs>
                <w:tab w:val="clear" w:pos="567"/>
                <w:tab w:val="clear" w:pos="1276"/>
                <w:tab w:val="clear" w:pos="1843"/>
                <w:tab w:val="clear" w:pos="5387"/>
                <w:tab w:val="clear" w:pos="5954"/>
                <w:tab w:val="right" w:pos="454"/>
              </w:tabs>
              <w:spacing w:before="20" w:after="20"/>
              <w:jc w:val="left"/>
              <w:rPr>
                <w:bCs/>
                <w:sz w:val="18"/>
                <w:szCs w:val="22"/>
                <w:lang w:val="fr-FR"/>
              </w:rPr>
            </w:pPr>
            <w:r w:rsidRPr="00141DFD">
              <w:rPr>
                <w:bCs/>
                <w:sz w:val="18"/>
                <w:szCs w:val="22"/>
                <w:lang w:val="fr-FR"/>
              </w:rPr>
              <w:t>16187</w:t>
            </w:r>
          </w:p>
        </w:tc>
        <w:tc>
          <w:tcPr>
            <w:tcW w:w="3461" w:type="dxa"/>
            <w:shd w:val="clear" w:color="auto" w:fill="auto"/>
          </w:tcPr>
          <w:p w:rsidR="00141DFD" w:rsidRPr="00141DFD" w:rsidRDefault="00141DFD" w:rsidP="006421D0">
            <w:pPr>
              <w:tabs>
                <w:tab w:val="clear" w:pos="567"/>
                <w:tab w:val="clear" w:pos="1276"/>
                <w:tab w:val="clear" w:pos="1843"/>
                <w:tab w:val="clear" w:pos="5387"/>
                <w:tab w:val="clear" w:pos="5954"/>
                <w:tab w:val="right" w:pos="454"/>
              </w:tabs>
              <w:spacing w:before="20" w:after="20"/>
              <w:jc w:val="left"/>
              <w:rPr>
                <w:bCs/>
                <w:sz w:val="18"/>
                <w:szCs w:val="22"/>
                <w:lang w:val="fr-FR"/>
              </w:rPr>
            </w:pPr>
            <w:r w:rsidRPr="00141DFD">
              <w:rPr>
                <w:bCs/>
                <w:sz w:val="18"/>
                <w:szCs w:val="22"/>
                <w:lang w:val="fr-FR"/>
              </w:rPr>
              <w:t>SIG14-MGW02</w:t>
            </w:r>
          </w:p>
        </w:tc>
        <w:tc>
          <w:tcPr>
            <w:tcW w:w="4009" w:type="dxa"/>
          </w:tcPr>
          <w:p w:rsidR="00141DFD" w:rsidRPr="00141DFD" w:rsidRDefault="00141DFD" w:rsidP="006421D0">
            <w:pPr>
              <w:tabs>
                <w:tab w:val="clear" w:pos="567"/>
                <w:tab w:val="clear" w:pos="1276"/>
                <w:tab w:val="clear" w:pos="1843"/>
                <w:tab w:val="clear" w:pos="5387"/>
                <w:tab w:val="clear" w:pos="5954"/>
                <w:tab w:val="right" w:pos="454"/>
              </w:tabs>
              <w:spacing w:before="20" w:after="20"/>
              <w:jc w:val="left"/>
              <w:rPr>
                <w:bCs/>
                <w:sz w:val="18"/>
                <w:szCs w:val="22"/>
                <w:lang w:val="fr-FR"/>
              </w:rPr>
            </w:pPr>
            <w:r w:rsidRPr="00141DFD">
              <w:rPr>
                <w:bCs/>
                <w:sz w:val="18"/>
                <w:szCs w:val="22"/>
                <w:lang w:val="fr-FR"/>
              </w:rPr>
              <w:t>Ventelo AS</w:t>
            </w:r>
          </w:p>
        </w:tc>
      </w:tr>
      <w:tr w:rsidR="00141DFD" w:rsidRPr="00141DFD" w:rsidTr="00C9653C">
        <w:trPr>
          <w:cantSplit/>
          <w:trHeight w:val="240"/>
        </w:trPr>
        <w:tc>
          <w:tcPr>
            <w:tcW w:w="9288" w:type="dxa"/>
            <w:gridSpan w:val="4"/>
            <w:shd w:val="clear" w:color="auto" w:fill="auto"/>
          </w:tcPr>
          <w:p w:rsidR="00141DFD" w:rsidRPr="00141DFD" w:rsidRDefault="00141DFD" w:rsidP="00AB19D4">
            <w:pPr>
              <w:keepNext/>
              <w:tabs>
                <w:tab w:val="clear" w:pos="1276"/>
                <w:tab w:val="clear" w:pos="1843"/>
                <w:tab w:val="clear" w:pos="5387"/>
                <w:tab w:val="clear" w:pos="5954"/>
                <w:tab w:val="right" w:pos="1021"/>
                <w:tab w:val="left" w:pos="1701"/>
                <w:tab w:val="left" w:pos="2268"/>
              </w:tabs>
              <w:spacing w:before="100"/>
              <w:rPr>
                <w:b/>
              </w:rPr>
            </w:pPr>
            <w:r w:rsidRPr="00141DFD">
              <w:rPr>
                <w:b/>
              </w:rPr>
              <w:t>P 95 Singapore    SUP</w:t>
            </w:r>
          </w:p>
        </w:tc>
      </w:tr>
      <w:tr w:rsidR="00141DFD" w:rsidRPr="00141DFD" w:rsidTr="00C9653C">
        <w:trPr>
          <w:cantSplit/>
          <w:trHeight w:val="240"/>
        </w:trPr>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5-053-7</w:t>
            </w:r>
          </w:p>
        </w:tc>
        <w:tc>
          <w:tcPr>
            <w:tcW w:w="909"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10671</w:t>
            </w:r>
          </w:p>
        </w:tc>
        <w:tc>
          <w:tcPr>
            <w:tcW w:w="3461" w:type="dxa"/>
            <w:shd w:val="clear" w:color="auto" w:fill="auto"/>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Tridor - Ayer Rajah Crescent</w:t>
            </w:r>
          </w:p>
        </w:tc>
        <w:tc>
          <w:tcPr>
            <w:tcW w:w="4009" w:type="dxa"/>
          </w:tcPr>
          <w:p w:rsidR="00141DFD" w:rsidRPr="00141DFD" w:rsidRDefault="00141DFD" w:rsidP="00141DFD">
            <w:pPr>
              <w:tabs>
                <w:tab w:val="clear" w:pos="567"/>
                <w:tab w:val="clear" w:pos="1276"/>
                <w:tab w:val="clear" w:pos="1843"/>
                <w:tab w:val="clear" w:pos="5387"/>
                <w:tab w:val="clear" w:pos="5954"/>
                <w:tab w:val="right" w:pos="454"/>
              </w:tabs>
              <w:spacing w:before="40" w:after="40"/>
              <w:jc w:val="left"/>
              <w:rPr>
                <w:bCs/>
                <w:sz w:val="18"/>
                <w:szCs w:val="22"/>
                <w:lang w:val="fr-FR"/>
              </w:rPr>
            </w:pPr>
            <w:r w:rsidRPr="00141DFD">
              <w:rPr>
                <w:bCs/>
                <w:sz w:val="18"/>
                <w:szCs w:val="22"/>
                <w:lang w:val="fr-FR"/>
              </w:rPr>
              <w:t>Tridor Pte Ltd</w:t>
            </w:r>
          </w:p>
        </w:tc>
      </w:tr>
    </w:tbl>
    <w:p w:rsidR="00141DFD" w:rsidRPr="00141DFD" w:rsidRDefault="00141DFD" w:rsidP="006421D0">
      <w:pPr>
        <w:tabs>
          <w:tab w:val="clear" w:pos="567"/>
          <w:tab w:val="clear" w:pos="5387"/>
          <w:tab w:val="clear" w:pos="5954"/>
          <w:tab w:val="left" w:pos="284"/>
        </w:tabs>
        <w:spacing w:before="0"/>
        <w:rPr>
          <w:position w:val="6"/>
          <w:sz w:val="16"/>
          <w:szCs w:val="16"/>
          <w:lang w:val="fr-FR"/>
        </w:rPr>
      </w:pPr>
      <w:r w:rsidRPr="00141DFD">
        <w:rPr>
          <w:position w:val="6"/>
          <w:sz w:val="16"/>
          <w:szCs w:val="16"/>
          <w:lang w:val="fr-FR"/>
        </w:rPr>
        <w:t>____________</w:t>
      </w:r>
    </w:p>
    <w:p w:rsidR="00141DFD" w:rsidRPr="00141DFD" w:rsidRDefault="00141DFD" w:rsidP="00141DFD">
      <w:pPr>
        <w:tabs>
          <w:tab w:val="clear" w:pos="1276"/>
          <w:tab w:val="clear" w:pos="1843"/>
          <w:tab w:val="clear" w:pos="5387"/>
          <w:tab w:val="clear" w:pos="5954"/>
        </w:tabs>
        <w:spacing w:before="40"/>
        <w:jc w:val="left"/>
        <w:rPr>
          <w:sz w:val="16"/>
          <w:szCs w:val="16"/>
          <w:lang w:val="fr-FR"/>
        </w:rPr>
      </w:pPr>
      <w:r w:rsidRPr="00141DFD">
        <w:rPr>
          <w:sz w:val="16"/>
          <w:szCs w:val="16"/>
          <w:lang w:val="fr-FR"/>
        </w:rPr>
        <w:t>ISPC:</w:t>
      </w:r>
      <w:r w:rsidRPr="00141DFD">
        <w:rPr>
          <w:sz w:val="16"/>
          <w:szCs w:val="16"/>
          <w:lang w:val="fr-FR"/>
        </w:rPr>
        <w:tab/>
        <w:t>International Signalling Point Codes.</w:t>
      </w:r>
    </w:p>
    <w:p w:rsidR="00141DFD" w:rsidRPr="00141DFD" w:rsidRDefault="00141DFD" w:rsidP="00141DFD">
      <w:pPr>
        <w:tabs>
          <w:tab w:val="clear" w:pos="1276"/>
          <w:tab w:val="clear" w:pos="1843"/>
          <w:tab w:val="clear" w:pos="5387"/>
          <w:tab w:val="clear" w:pos="5954"/>
        </w:tabs>
        <w:spacing w:before="0"/>
        <w:jc w:val="left"/>
        <w:rPr>
          <w:sz w:val="16"/>
          <w:szCs w:val="16"/>
          <w:lang w:val="fr-FR"/>
        </w:rPr>
      </w:pPr>
      <w:r w:rsidRPr="00141DFD">
        <w:rPr>
          <w:sz w:val="16"/>
          <w:szCs w:val="16"/>
          <w:lang w:val="fr-FR"/>
        </w:rPr>
        <w:tab/>
        <w:t>Codes de points sémaphores internationaux (CPSI).</w:t>
      </w:r>
    </w:p>
    <w:p w:rsidR="00141DFD" w:rsidRPr="00141DFD" w:rsidRDefault="00141DFD" w:rsidP="00141DFD">
      <w:pPr>
        <w:tabs>
          <w:tab w:val="clear" w:pos="1276"/>
          <w:tab w:val="clear" w:pos="1843"/>
          <w:tab w:val="clear" w:pos="5387"/>
          <w:tab w:val="clear" w:pos="5954"/>
        </w:tabs>
        <w:spacing w:before="0"/>
        <w:jc w:val="left"/>
        <w:rPr>
          <w:b/>
          <w:sz w:val="18"/>
          <w:szCs w:val="22"/>
          <w:lang w:val="es-ES"/>
        </w:rPr>
      </w:pPr>
      <w:r w:rsidRPr="00141DFD">
        <w:rPr>
          <w:sz w:val="16"/>
          <w:szCs w:val="16"/>
          <w:lang w:val="fr-FR"/>
        </w:rPr>
        <w:tab/>
      </w:r>
      <w:r w:rsidRPr="00141DFD">
        <w:rPr>
          <w:sz w:val="16"/>
          <w:szCs w:val="16"/>
          <w:lang w:val="es-ES"/>
        </w:rPr>
        <w:t>Códigos de puntos de señalización internacional (CPSI).</w:t>
      </w:r>
    </w:p>
    <w:p w:rsidR="006421D0" w:rsidRDefault="006421D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141DFD" w:rsidRDefault="00141DFD" w:rsidP="00E41A39"/>
    <w:p w:rsidR="00141DFD" w:rsidRPr="00141DFD" w:rsidRDefault="00141DFD" w:rsidP="00141DFD">
      <w:pPr>
        <w:pStyle w:val="Heading20"/>
        <w:rPr>
          <w:lang w:val="en-US"/>
        </w:rPr>
      </w:pPr>
      <w:bookmarkStart w:id="469" w:name="_Toc342912876"/>
      <w:r w:rsidRPr="00141DFD">
        <w:rPr>
          <w:lang w:val="en-US"/>
        </w:rPr>
        <w:t>National Nu</w:t>
      </w:r>
      <w:smartTag w:uri="urn:schemas-microsoft-com:office:smarttags" w:element="PersonName">
        <w:r w:rsidRPr="00141DFD">
          <w:rPr>
            <w:lang w:val="en-US"/>
          </w:rPr>
          <w:t>m</w:t>
        </w:r>
      </w:smartTag>
      <w:r w:rsidRPr="00141DFD">
        <w:rPr>
          <w:lang w:val="en-US"/>
        </w:rPr>
        <w:t>bering Plan</w:t>
      </w:r>
      <w:r w:rsidRPr="00141DFD">
        <w:rPr>
          <w:lang w:val="en-US"/>
        </w:rPr>
        <w:br/>
        <w:t>(According to ITU-T Reco</w:t>
      </w:r>
      <w:smartTag w:uri="urn:schemas-microsoft-com:office:smarttags" w:element="PersonName">
        <w:r w:rsidRPr="00141DFD">
          <w:rPr>
            <w:lang w:val="en-US"/>
          </w:rPr>
          <w:t>m</w:t>
        </w:r>
      </w:smartTag>
      <w:smartTag w:uri="urn:schemas-microsoft-com:office:smarttags" w:element="PersonName">
        <w:r w:rsidRPr="00141DFD">
          <w:rPr>
            <w:lang w:val="en-US"/>
          </w:rPr>
          <w:t>m</w:t>
        </w:r>
      </w:smartTag>
      <w:r w:rsidRPr="00141DFD">
        <w:rPr>
          <w:lang w:val="en-US"/>
        </w:rPr>
        <w:t>endation E.129 (11/2009))</w:t>
      </w:r>
      <w:bookmarkEnd w:id="469"/>
    </w:p>
    <w:p w:rsidR="00141DFD" w:rsidRPr="00141DFD" w:rsidRDefault="00141DFD" w:rsidP="00141DFD">
      <w:pPr>
        <w:tabs>
          <w:tab w:val="clear" w:pos="1276"/>
          <w:tab w:val="clear" w:pos="1843"/>
          <w:tab w:val="left" w:pos="1134"/>
          <w:tab w:val="left" w:pos="1560"/>
          <w:tab w:val="left" w:pos="2127"/>
        </w:tabs>
        <w:spacing w:before="240" w:after="80"/>
        <w:jc w:val="center"/>
        <w:outlineLvl w:val="2"/>
        <w:rPr>
          <w:lang w:val="en-US"/>
        </w:rPr>
      </w:pPr>
      <w:bookmarkStart w:id="470" w:name="_Toc342912877"/>
      <w:r w:rsidRPr="00141DFD">
        <w:rPr>
          <w:lang w:val="en-US"/>
        </w:rPr>
        <w:t>Web:</w:t>
      </w:r>
      <w:hyperlink r:id="rId38" w:history="1">
        <w:r w:rsidRPr="00141DFD">
          <w:t>www.itu.int/itu-t/inr/nnp/index.html</w:t>
        </w:r>
        <w:bookmarkEnd w:id="470"/>
      </w:hyperlink>
    </w:p>
    <w:p w:rsidR="00141DFD" w:rsidRPr="00141DFD" w:rsidRDefault="00141DFD" w:rsidP="00141DFD">
      <w:pPr>
        <w:spacing w:before="240"/>
      </w:pPr>
      <w:r w:rsidRPr="00141DFD">
        <w:t>Ad</w:t>
      </w:r>
      <w:smartTag w:uri="urn:schemas-microsoft-com:office:smarttags" w:element="PersonName">
        <w:r w:rsidRPr="00141DFD">
          <w:t>m</w:t>
        </w:r>
      </w:smartTag>
      <w:r w:rsidRPr="00141DFD">
        <w:t>inistrations are requested to notify ITU about their national nu</w:t>
      </w:r>
      <w:smartTag w:uri="urn:schemas-microsoft-com:office:smarttags" w:element="PersonName">
        <w:r w:rsidRPr="00141DFD">
          <w:t>m</w:t>
        </w:r>
      </w:smartTag>
      <w:r w:rsidRPr="00141DFD">
        <w:t>bering plan changes, or to give an explanation on their webpage concerning the national nu</w:t>
      </w:r>
      <w:smartTag w:uri="urn:schemas-microsoft-com:office:smarttags" w:element="PersonName">
        <w:r w:rsidRPr="00141DFD">
          <w:t>m</w:t>
        </w:r>
      </w:smartTag>
      <w:r w:rsidRPr="00141DFD">
        <w:t>bering plan as well as their contact points, so that the infor</w:t>
      </w:r>
      <w:smartTag w:uri="urn:schemas-microsoft-com:office:smarttags" w:element="PersonName">
        <w:r w:rsidRPr="00141DFD">
          <w:t>m</w:t>
        </w:r>
      </w:smartTag>
      <w:r w:rsidRPr="00141DFD">
        <w:t>ation, which will be made available freely to all administrations/ROAs and service providers, can be posted on the ITU-T website.</w:t>
      </w:r>
    </w:p>
    <w:p w:rsidR="00141DFD" w:rsidRPr="00141DFD" w:rsidRDefault="00141DFD" w:rsidP="00141DFD">
      <w:pPr>
        <w:rPr>
          <w:szCs w:val="24"/>
          <w:lang w:val="en-US"/>
        </w:rPr>
      </w:pPr>
      <w:r w:rsidRPr="00141DFD">
        <w:rPr>
          <w:szCs w:val="24"/>
          <w:lang w:val="en-US"/>
        </w:rPr>
        <w:t>For their nu</w:t>
      </w:r>
      <w:smartTag w:uri="urn:schemas-microsoft-com:office:smarttags" w:element="PersonName">
        <w:r w:rsidRPr="00141DFD">
          <w:rPr>
            <w:szCs w:val="24"/>
            <w:lang w:val="en-US"/>
          </w:rPr>
          <w:t>m</w:t>
        </w:r>
      </w:smartTag>
      <w:r w:rsidRPr="00141DFD">
        <w:rPr>
          <w:szCs w:val="24"/>
          <w:lang w:val="en-US"/>
        </w:rPr>
        <w:t>bering website, or when sending their infor</w:t>
      </w:r>
      <w:smartTag w:uri="urn:schemas-microsoft-com:office:smarttags" w:element="PersonName">
        <w:r w:rsidRPr="00141DFD">
          <w:rPr>
            <w:szCs w:val="24"/>
            <w:lang w:val="en-US"/>
          </w:rPr>
          <w:t>m</w:t>
        </w:r>
      </w:smartTag>
      <w:r w:rsidRPr="00141DFD">
        <w:rPr>
          <w:szCs w:val="24"/>
          <w:lang w:val="en-US"/>
        </w:rPr>
        <w:t>ation to ITU/TSB (e-</w:t>
      </w:r>
      <w:smartTag w:uri="urn:schemas-microsoft-com:office:smarttags" w:element="PersonName">
        <w:r w:rsidRPr="00141DFD">
          <w:rPr>
            <w:szCs w:val="24"/>
            <w:lang w:val="en-US"/>
          </w:rPr>
          <w:t>m</w:t>
        </w:r>
      </w:smartTag>
      <w:r w:rsidRPr="00141DFD">
        <w:rPr>
          <w:szCs w:val="24"/>
          <w:lang w:val="en-US"/>
        </w:rPr>
        <w:t xml:space="preserve">ail: </w:t>
      </w:r>
      <w:hyperlink r:id="rId39" w:history="1">
        <w:r w:rsidRPr="00141DFD">
          <w:rPr>
            <w:szCs w:val="24"/>
            <w:lang w:val="en-US"/>
          </w:rPr>
          <w:t>tsbtson@itu.int</w:t>
        </w:r>
      </w:hyperlink>
      <w:r w:rsidRPr="00141DFD">
        <w:rPr>
          <w:szCs w:val="24"/>
          <w:lang w:val="en-US"/>
        </w:rPr>
        <w:t>), administrations are kindly requested to use the for</w:t>
      </w:r>
      <w:smartTag w:uri="urn:schemas-microsoft-com:office:smarttags" w:element="PersonName">
        <w:r w:rsidRPr="00141DFD">
          <w:rPr>
            <w:szCs w:val="24"/>
            <w:lang w:val="en-US"/>
          </w:rPr>
          <w:t>m</w:t>
        </w:r>
      </w:smartTag>
      <w:r w:rsidRPr="00141DFD">
        <w:rPr>
          <w:szCs w:val="24"/>
          <w:lang w:val="en-US"/>
        </w:rPr>
        <w:t>at as explained in  Reco</w:t>
      </w:r>
      <w:smartTag w:uri="urn:schemas-microsoft-com:office:smarttags" w:element="PersonName">
        <w:r w:rsidRPr="00141DFD">
          <w:rPr>
            <w:szCs w:val="24"/>
            <w:lang w:val="en-US"/>
          </w:rPr>
          <w:t>m</w:t>
        </w:r>
      </w:smartTag>
      <w:smartTag w:uri="urn:schemas-microsoft-com:office:smarttags" w:element="PersonName">
        <w:r w:rsidRPr="00141DFD">
          <w:rPr>
            <w:szCs w:val="24"/>
            <w:lang w:val="en-US"/>
          </w:rPr>
          <w:t>m</w:t>
        </w:r>
      </w:smartTag>
      <w:r w:rsidRPr="00141DFD">
        <w:rPr>
          <w:szCs w:val="24"/>
          <w:lang w:val="en-US"/>
        </w:rPr>
        <w:t>endation ITU-T E.129. They are re</w:t>
      </w:r>
      <w:smartTag w:uri="urn:schemas-microsoft-com:office:smarttags" w:element="PersonName">
        <w:r w:rsidRPr="00141DFD">
          <w:rPr>
            <w:szCs w:val="24"/>
            <w:lang w:val="en-US"/>
          </w:rPr>
          <w:t>m</w:t>
        </w:r>
      </w:smartTag>
      <w:r w:rsidRPr="00141DFD">
        <w:rPr>
          <w:szCs w:val="24"/>
          <w:lang w:val="en-US"/>
        </w:rPr>
        <w:t>inded that they will be responsible for the ti</w:t>
      </w:r>
      <w:smartTag w:uri="urn:schemas-microsoft-com:office:smarttags" w:element="PersonName">
        <w:r w:rsidRPr="00141DFD">
          <w:rPr>
            <w:szCs w:val="24"/>
            <w:lang w:val="en-US"/>
          </w:rPr>
          <w:t>m</w:t>
        </w:r>
      </w:smartTag>
      <w:r w:rsidRPr="00141DFD">
        <w:rPr>
          <w:szCs w:val="24"/>
          <w:lang w:val="en-US"/>
        </w:rPr>
        <w:t>ely update of this infor</w:t>
      </w:r>
      <w:smartTag w:uri="urn:schemas-microsoft-com:office:smarttags" w:element="PersonName">
        <w:r w:rsidRPr="00141DFD">
          <w:rPr>
            <w:szCs w:val="24"/>
            <w:lang w:val="en-US"/>
          </w:rPr>
          <w:t>m</w:t>
        </w:r>
      </w:smartTag>
      <w:r w:rsidRPr="00141DFD">
        <w:rPr>
          <w:szCs w:val="24"/>
          <w:lang w:val="en-US"/>
        </w:rPr>
        <w:t>ation.</w:t>
      </w:r>
    </w:p>
    <w:p w:rsidR="00141DFD" w:rsidRPr="00141DFD" w:rsidRDefault="00141DFD" w:rsidP="00141DFD">
      <w:pPr>
        <w:rPr>
          <w:szCs w:val="24"/>
          <w:lang w:val="en-US"/>
        </w:rPr>
      </w:pPr>
      <w:r w:rsidRPr="00141DFD">
        <w:rPr>
          <w:szCs w:val="24"/>
          <w:lang w:val="en-US"/>
        </w:rPr>
        <w:t>Fro</w:t>
      </w:r>
      <w:smartTag w:uri="urn:schemas-microsoft-com:office:smarttags" w:element="PersonName">
        <w:r w:rsidRPr="00141DFD">
          <w:rPr>
            <w:szCs w:val="24"/>
            <w:lang w:val="en-US"/>
          </w:rPr>
          <w:t>m</w:t>
        </w:r>
      </w:smartTag>
      <w:r w:rsidRPr="00141DFD">
        <w:rPr>
          <w:szCs w:val="24"/>
          <w:lang w:val="en-US"/>
        </w:rPr>
        <w:t xml:space="preserve"> </w:t>
      </w:r>
      <w:r w:rsidRPr="00141DFD">
        <w:rPr>
          <w:szCs w:val="24"/>
        </w:rPr>
        <w:t xml:space="preserve">15.XI.2012 </w:t>
      </w:r>
      <w:r w:rsidRPr="00141DFD">
        <w:rPr>
          <w:szCs w:val="24"/>
          <w:lang w:val="en-US"/>
        </w:rPr>
        <w:t>the following countries have updated their national nu</w:t>
      </w:r>
      <w:smartTag w:uri="urn:schemas-microsoft-com:office:smarttags" w:element="PersonName">
        <w:r w:rsidRPr="00141DFD">
          <w:rPr>
            <w:szCs w:val="24"/>
            <w:lang w:val="en-US"/>
          </w:rPr>
          <w:t>m</w:t>
        </w:r>
      </w:smartTag>
      <w:r w:rsidRPr="00141DFD">
        <w:rPr>
          <w:szCs w:val="24"/>
          <w:lang w:val="en-US"/>
        </w:rPr>
        <w:t>bering plan on our site:</w:t>
      </w:r>
    </w:p>
    <w:p w:rsidR="00141DFD" w:rsidRPr="00141DFD" w:rsidRDefault="00141DFD" w:rsidP="00141DFD">
      <w:pPr>
        <w:rPr>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201"/>
        <w:gridCol w:w="3871"/>
      </w:tblGrid>
      <w:tr w:rsidR="00141DFD" w:rsidRPr="00141DFD" w:rsidTr="00141DFD">
        <w:trPr>
          <w:jc w:val="center"/>
        </w:trPr>
        <w:tc>
          <w:tcPr>
            <w:tcW w:w="3917" w:type="dxa"/>
            <w:tcBorders>
              <w:top w:val="single" w:sz="4" w:space="0" w:color="auto"/>
              <w:left w:val="single" w:sz="4" w:space="0" w:color="auto"/>
              <w:bottom w:val="single" w:sz="4" w:space="0" w:color="auto"/>
              <w:right w:val="single" w:sz="4" w:space="0" w:color="auto"/>
            </w:tcBorders>
            <w:hideMark/>
          </w:tcPr>
          <w:p w:rsidR="00141DFD" w:rsidRPr="00141DFD" w:rsidRDefault="00141DFD" w:rsidP="00141DFD">
            <w:pPr>
              <w:pStyle w:val="TableHead1"/>
            </w:pPr>
            <w:r w:rsidRPr="00141DFD">
              <w:t>Country</w:t>
            </w:r>
          </w:p>
        </w:tc>
        <w:tc>
          <w:tcPr>
            <w:tcW w:w="2916" w:type="dxa"/>
            <w:tcBorders>
              <w:top w:val="single" w:sz="4" w:space="0" w:color="auto"/>
              <w:left w:val="single" w:sz="4" w:space="0" w:color="auto"/>
              <w:bottom w:val="single" w:sz="4" w:space="0" w:color="auto"/>
              <w:right w:val="single" w:sz="4" w:space="0" w:color="auto"/>
            </w:tcBorders>
            <w:hideMark/>
          </w:tcPr>
          <w:p w:rsidR="00141DFD" w:rsidRPr="00141DFD" w:rsidRDefault="00141DFD" w:rsidP="00141DFD">
            <w:pPr>
              <w:pStyle w:val="TableHead1"/>
            </w:pPr>
            <w:r w:rsidRPr="00141DFD">
              <w:t>Country Code (CC)</w:t>
            </w:r>
          </w:p>
        </w:tc>
      </w:tr>
      <w:tr w:rsidR="00141DFD" w:rsidRPr="00141DFD" w:rsidTr="00141DFD">
        <w:trPr>
          <w:jc w:val="center"/>
        </w:trPr>
        <w:tc>
          <w:tcPr>
            <w:tcW w:w="3917" w:type="dxa"/>
            <w:tcBorders>
              <w:top w:val="single" w:sz="4" w:space="0" w:color="auto"/>
              <w:left w:val="single" w:sz="4" w:space="0" w:color="auto"/>
              <w:bottom w:val="single" w:sz="4" w:space="0" w:color="auto"/>
              <w:right w:val="single" w:sz="4" w:space="0" w:color="auto"/>
            </w:tcBorders>
            <w:hideMark/>
          </w:tcPr>
          <w:p w:rsidR="00141DFD" w:rsidRPr="00141DFD" w:rsidRDefault="00141DFD" w:rsidP="00141DFD">
            <w:pPr>
              <w:spacing w:before="40" w:after="40"/>
              <w:jc w:val="left"/>
              <w:rPr>
                <w:rFonts w:eastAsia="SimSun" w:cs="Arial"/>
                <w:bCs/>
                <w:sz w:val="18"/>
                <w:szCs w:val="18"/>
              </w:rPr>
            </w:pPr>
            <w:r w:rsidRPr="00141DFD">
              <w:rPr>
                <w:rFonts w:eastAsia="SimSun" w:cs="Arial"/>
                <w:bCs/>
                <w:sz w:val="18"/>
                <w:szCs w:val="18"/>
              </w:rPr>
              <w:t>Burkina Faso</w:t>
            </w:r>
          </w:p>
        </w:tc>
        <w:tc>
          <w:tcPr>
            <w:tcW w:w="2916" w:type="dxa"/>
            <w:tcBorders>
              <w:top w:val="single" w:sz="4" w:space="0" w:color="auto"/>
              <w:left w:val="single" w:sz="4" w:space="0" w:color="auto"/>
              <w:bottom w:val="single" w:sz="4" w:space="0" w:color="auto"/>
              <w:right w:val="single" w:sz="4" w:space="0" w:color="auto"/>
            </w:tcBorders>
            <w:hideMark/>
          </w:tcPr>
          <w:p w:rsidR="00141DFD" w:rsidRPr="00141DFD" w:rsidRDefault="00141DFD" w:rsidP="00141DFD">
            <w:pPr>
              <w:spacing w:before="40" w:after="40"/>
              <w:jc w:val="center"/>
              <w:rPr>
                <w:rFonts w:cs="Arial"/>
                <w:bCs/>
                <w:sz w:val="18"/>
                <w:szCs w:val="18"/>
              </w:rPr>
            </w:pPr>
            <w:r w:rsidRPr="00141DFD">
              <w:rPr>
                <w:rFonts w:cs="Arial"/>
                <w:bCs/>
                <w:sz w:val="18"/>
                <w:szCs w:val="18"/>
              </w:rPr>
              <w:t>+226</w:t>
            </w:r>
          </w:p>
        </w:tc>
      </w:tr>
      <w:tr w:rsidR="00141DFD" w:rsidRPr="00141DFD" w:rsidTr="00141DFD">
        <w:trPr>
          <w:jc w:val="center"/>
        </w:trPr>
        <w:tc>
          <w:tcPr>
            <w:tcW w:w="3917" w:type="dxa"/>
            <w:tcBorders>
              <w:top w:val="single" w:sz="4" w:space="0" w:color="auto"/>
              <w:left w:val="single" w:sz="4" w:space="0" w:color="auto"/>
              <w:bottom w:val="single" w:sz="4" w:space="0" w:color="auto"/>
              <w:right w:val="single" w:sz="4" w:space="0" w:color="auto"/>
            </w:tcBorders>
            <w:hideMark/>
          </w:tcPr>
          <w:p w:rsidR="00141DFD" w:rsidRPr="00141DFD" w:rsidRDefault="00141DFD" w:rsidP="00141DFD">
            <w:pPr>
              <w:spacing w:before="40" w:after="40"/>
              <w:jc w:val="left"/>
              <w:rPr>
                <w:rFonts w:eastAsia="SimSun" w:cs="Arial"/>
                <w:bCs/>
                <w:sz w:val="18"/>
                <w:szCs w:val="18"/>
              </w:rPr>
            </w:pPr>
            <w:r w:rsidRPr="00141DFD">
              <w:rPr>
                <w:rFonts w:eastAsia="SimSun" w:cs="Arial"/>
                <w:bCs/>
                <w:sz w:val="18"/>
                <w:szCs w:val="18"/>
              </w:rPr>
              <w:t>Germany</w:t>
            </w:r>
          </w:p>
        </w:tc>
        <w:tc>
          <w:tcPr>
            <w:tcW w:w="2916" w:type="dxa"/>
            <w:tcBorders>
              <w:top w:val="single" w:sz="4" w:space="0" w:color="auto"/>
              <w:left w:val="single" w:sz="4" w:space="0" w:color="auto"/>
              <w:bottom w:val="single" w:sz="4" w:space="0" w:color="auto"/>
              <w:right w:val="single" w:sz="4" w:space="0" w:color="auto"/>
            </w:tcBorders>
            <w:hideMark/>
          </w:tcPr>
          <w:p w:rsidR="00141DFD" w:rsidRPr="00141DFD" w:rsidRDefault="00141DFD" w:rsidP="00141DFD">
            <w:pPr>
              <w:spacing w:before="40" w:after="40"/>
              <w:jc w:val="center"/>
              <w:rPr>
                <w:rFonts w:cs="Arial"/>
                <w:bCs/>
                <w:sz w:val="18"/>
                <w:szCs w:val="18"/>
              </w:rPr>
            </w:pPr>
            <w:r w:rsidRPr="00141DFD">
              <w:rPr>
                <w:rFonts w:cs="Arial"/>
                <w:bCs/>
                <w:sz w:val="18"/>
                <w:szCs w:val="18"/>
              </w:rPr>
              <w:t>+49</w:t>
            </w:r>
          </w:p>
        </w:tc>
      </w:tr>
      <w:tr w:rsidR="00141DFD" w:rsidRPr="00141DFD" w:rsidTr="00141DFD">
        <w:trPr>
          <w:jc w:val="center"/>
        </w:trPr>
        <w:tc>
          <w:tcPr>
            <w:tcW w:w="3917" w:type="dxa"/>
            <w:tcBorders>
              <w:top w:val="single" w:sz="4" w:space="0" w:color="auto"/>
              <w:left w:val="single" w:sz="4" w:space="0" w:color="auto"/>
              <w:bottom w:val="single" w:sz="4" w:space="0" w:color="auto"/>
              <w:right w:val="single" w:sz="4" w:space="0" w:color="auto"/>
            </w:tcBorders>
            <w:hideMark/>
          </w:tcPr>
          <w:p w:rsidR="00141DFD" w:rsidRPr="00141DFD" w:rsidRDefault="00141DFD" w:rsidP="00141DFD">
            <w:pPr>
              <w:spacing w:before="40" w:after="40"/>
              <w:jc w:val="left"/>
              <w:rPr>
                <w:rFonts w:eastAsia="SimSun" w:cs="Arial"/>
                <w:bCs/>
                <w:sz w:val="18"/>
                <w:szCs w:val="18"/>
              </w:rPr>
            </w:pPr>
            <w:r w:rsidRPr="00141DFD">
              <w:rPr>
                <w:rFonts w:eastAsia="SimSun" w:cs="Arial"/>
                <w:bCs/>
                <w:sz w:val="18"/>
                <w:szCs w:val="18"/>
              </w:rPr>
              <w:t>Jordan</w:t>
            </w:r>
          </w:p>
        </w:tc>
        <w:tc>
          <w:tcPr>
            <w:tcW w:w="2916" w:type="dxa"/>
            <w:tcBorders>
              <w:top w:val="single" w:sz="4" w:space="0" w:color="auto"/>
              <w:left w:val="single" w:sz="4" w:space="0" w:color="auto"/>
              <w:bottom w:val="single" w:sz="4" w:space="0" w:color="auto"/>
              <w:right w:val="single" w:sz="4" w:space="0" w:color="auto"/>
            </w:tcBorders>
            <w:hideMark/>
          </w:tcPr>
          <w:p w:rsidR="00141DFD" w:rsidRPr="00141DFD" w:rsidRDefault="00141DFD" w:rsidP="00141DFD">
            <w:pPr>
              <w:spacing w:before="40" w:after="40"/>
              <w:jc w:val="center"/>
              <w:rPr>
                <w:rFonts w:cs="Arial"/>
                <w:bCs/>
                <w:sz w:val="18"/>
                <w:szCs w:val="18"/>
              </w:rPr>
            </w:pPr>
            <w:r w:rsidRPr="00141DFD">
              <w:rPr>
                <w:rFonts w:cs="Arial"/>
                <w:bCs/>
                <w:sz w:val="18"/>
                <w:szCs w:val="18"/>
              </w:rPr>
              <w:t>+962</w:t>
            </w:r>
          </w:p>
        </w:tc>
      </w:tr>
      <w:tr w:rsidR="00141DFD" w:rsidRPr="00141DFD" w:rsidTr="00141DFD">
        <w:trPr>
          <w:jc w:val="center"/>
        </w:trPr>
        <w:tc>
          <w:tcPr>
            <w:tcW w:w="3917" w:type="dxa"/>
            <w:tcBorders>
              <w:top w:val="single" w:sz="4" w:space="0" w:color="auto"/>
              <w:left w:val="single" w:sz="4" w:space="0" w:color="auto"/>
              <w:bottom w:val="single" w:sz="4" w:space="0" w:color="auto"/>
              <w:right w:val="single" w:sz="4" w:space="0" w:color="auto"/>
            </w:tcBorders>
            <w:hideMark/>
          </w:tcPr>
          <w:p w:rsidR="00141DFD" w:rsidRPr="00141DFD" w:rsidRDefault="00141DFD" w:rsidP="00141DFD">
            <w:pPr>
              <w:spacing w:before="40" w:after="40"/>
              <w:jc w:val="left"/>
              <w:rPr>
                <w:rFonts w:eastAsia="SimSun" w:cs="Arial"/>
                <w:bCs/>
                <w:sz w:val="18"/>
                <w:szCs w:val="18"/>
              </w:rPr>
            </w:pPr>
            <w:r w:rsidRPr="00141DFD">
              <w:rPr>
                <w:rFonts w:eastAsia="SimSun" w:cs="Arial"/>
                <w:bCs/>
                <w:sz w:val="18"/>
                <w:szCs w:val="18"/>
              </w:rPr>
              <w:t>Lebanon</w:t>
            </w:r>
          </w:p>
        </w:tc>
        <w:tc>
          <w:tcPr>
            <w:tcW w:w="2916" w:type="dxa"/>
            <w:tcBorders>
              <w:top w:val="single" w:sz="4" w:space="0" w:color="auto"/>
              <w:left w:val="single" w:sz="4" w:space="0" w:color="auto"/>
              <w:bottom w:val="single" w:sz="4" w:space="0" w:color="auto"/>
              <w:right w:val="single" w:sz="4" w:space="0" w:color="auto"/>
            </w:tcBorders>
            <w:hideMark/>
          </w:tcPr>
          <w:p w:rsidR="00141DFD" w:rsidRPr="00141DFD" w:rsidRDefault="00141DFD" w:rsidP="00141DFD">
            <w:pPr>
              <w:spacing w:before="40" w:after="40"/>
              <w:jc w:val="center"/>
              <w:rPr>
                <w:rFonts w:cs="Arial"/>
                <w:bCs/>
                <w:sz w:val="18"/>
                <w:szCs w:val="18"/>
              </w:rPr>
            </w:pPr>
            <w:r w:rsidRPr="00141DFD">
              <w:rPr>
                <w:rFonts w:cs="Arial"/>
                <w:bCs/>
                <w:sz w:val="18"/>
                <w:szCs w:val="18"/>
              </w:rPr>
              <w:t>+961</w:t>
            </w:r>
          </w:p>
        </w:tc>
      </w:tr>
      <w:tr w:rsidR="00141DFD" w:rsidRPr="00141DFD" w:rsidTr="00141DFD">
        <w:trPr>
          <w:jc w:val="center"/>
        </w:trPr>
        <w:tc>
          <w:tcPr>
            <w:tcW w:w="3917" w:type="dxa"/>
            <w:tcBorders>
              <w:top w:val="single" w:sz="4" w:space="0" w:color="auto"/>
              <w:left w:val="single" w:sz="4" w:space="0" w:color="auto"/>
              <w:bottom w:val="single" w:sz="4" w:space="0" w:color="auto"/>
              <w:right w:val="single" w:sz="4" w:space="0" w:color="auto"/>
            </w:tcBorders>
            <w:hideMark/>
          </w:tcPr>
          <w:p w:rsidR="00141DFD" w:rsidRPr="00141DFD" w:rsidRDefault="00141DFD" w:rsidP="00141DFD">
            <w:pPr>
              <w:spacing w:before="40" w:after="40"/>
              <w:jc w:val="left"/>
              <w:rPr>
                <w:rFonts w:eastAsia="SimSun" w:cs="Arial"/>
                <w:bCs/>
                <w:sz w:val="18"/>
                <w:szCs w:val="18"/>
              </w:rPr>
            </w:pPr>
            <w:r w:rsidRPr="00141DFD">
              <w:rPr>
                <w:rFonts w:eastAsia="SimSun" w:cs="Arial"/>
                <w:bCs/>
                <w:sz w:val="18"/>
                <w:szCs w:val="18"/>
              </w:rPr>
              <w:t>Myanmar</w:t>
            </w:r>
          </w:p>
        </w:tc>
        <w:tc>
          <w:tcPr>
            <w:tcW w:w="2916" w:type="dxa"/>
            <w:tcBorders>
              <w:top w:val="single" w:sz="4" w:space="0" w:color="auto"/>
              <w:left w:val="single" w:sz="4" w:space="0" w:color="auto"/>
              <w:bottom w:val="single" w:sz="4" w:space="0" w:color="auto"/>
              <w:right w:val="single" w:sz="4" w:space="0" w:color="auto"/>
            </w:tcBorders>
            <w:hideMark/>
          </w:tcPr>
          <w:p w:rsidR="00141DFD" w:rsidRPr="00141DFD" w:rsidRDefault="00141DFD" w:rsidP="00141DFD">
            <w:pPr>
              <w:spacing w:before="40" w:after="40"/>
              <w:jc w:val="center"/>
              <w:rPr>
                <w:rFonts w:cs="Arial"/>
                <w:bCs/>
                <w:sz w:val="18"/>
                <w:szCs w:val="18"/>
              </w:rPr>
            </w:pPr>
            <w:r w:rsidRPr="00141DFD">
              <w:rPr>
                <w:rFonts w:cs="Arial"/>
                <w:bCs/>
                <w:sz w:val="18"/>
                <w:szCs w:val="18"/>
              </w:rPr>
              <w:t>+95</w:t>
            </w:r>
          </w:p>
        </w:tc>
      </w:tr>
      <w:tr w:rsidR="00141DFD" w:rsidRPr="00141DFD" w:rsidTr="00141DFD">
        <w:trPr>
          <w:jc w:val="center"/>
        </w:trPr>
        <w:tc>
          <w:tcPr>
            <w:tcW w:w="3917" w:type="dxa"/>
            <w:tcBorders>
              <w:top w:val="single" w:sz="4" w:space="0" w:color="auto"/>
              <w:left w:val="single" w:sz="4" w:space="0" w:color="auto"/>
              <w:bottom w:val="single" w:sz="4" w:space="0" w:color="auto"/>
              <w:right w:val="single" w:sz="4" w:space="0" w:color="auto"/>
            </w:tcBorders>
            <w:hideMark/>
          </w:tcPr>
          <w:p w:rsidR="00141DFD" w:rsidRPr="00141DFD" w:rsidRDefault="00141DFD" w:rsidP="00141DFD">
            <w:pPr>
              <w:spacing w:before="40" w:after="40"/>
              <w:jc w:val="left"/>
              <w:rPr>
                <w:rFonts w:eastAsia="SimSun" w:cs="Arial"/>
                <w:bCs/>
                <w:sz w:val="18"/>
                <w:szCs w:val="18"/>
              </w:rPr>
            </w:pPr>
            <w:r w:rsidRPr="00141DFD">
              <w:rPr>
                <w:rFonts w:eastAsia="SimSun" w:cs="Arial"/>
                <w:bCs/>
                <w:sz w:val="18"/>
                <w:szCs w:val="18"/>
              </w:rPr>
              <w:t>Suriname</w:t>
            </w:r>
          </w:p>
        </w:tc>
        <w:tc>
          <w:tcPr>
            <w:tcW w:w="2916" w:type="dxa"/>
            <w:tcBorders>
              <w:top w:val="single" w:sz="4" w:space="0" w:color="auto"/>
              <w:left w:val="single" w:sz="4" w:space="0" w:color="auto"/>
              <w:bottom w:val="single" w:sz="4" w:space="0" w:color="auto"/>
              <w:right w:val="single" w:sz="4" w:space="0" w:color="auto"/>
            </w:tcBorders>
            <w:hideMark/>
          </w:tcPr>
          <w:p w:rsidR="00141DFD" w:rsidRPr="00141DFD" w:rsidRDefault="00141DFD" w:rsidP="00141DFD">
            <w:pPr>
              <w:spacing w:before="40" w:after="40"/>
              <w:jc w:val="center"/>
              <w:rPr>
                <w:rFonts w:cs="Arial"/>
                <w:bCs/>
                <w:sz w:val="18"/>
                <w:szCs w:val="18"/>
              </w:rPr>
            </w:pPr>
            <w:r w:rsidRPr="00141DFD">
              <w:rPr>
                <w:rFonts w:cs="Arial"/>
                <w:bCs/>
                <w:sz w:val="18"/>
                <w:szCs w:val="18"/>
              </w:rPr>
              <w:t>+597</w:t>
            </w:r>
          </w:p>
        </w:tc>
      </w:tr>
    </w:tbl>
    <w:p w:rsidR="00141DFD" w:rsidRDefault="00141DFD" w:rsidP="00E41A39"/>
    <w:bookmarkEnd w:id="461"/>
    <w:p w:rsidR="00726FFC" w:rsidRDefault="00726FFC">
      <w:pPr>
        <w:tabs>
          <w:tab w:val="clear" w:pos="567"/>
          <w:tab w:val="clear" w:pos="1276"/>
          <w:tab w:val="clear" w:pos="1843"/>
          <w:tab w:val="clear" w:pos="5387"/>
          <w:tab w:val="clear" w:pos="5954"/>
        </w:tabs>
        <w:overflowPunct/>
        <w:autoSpaceDE/>
        <w:autoSpaceDN/>
        <w:adjustRightInd/>
        <w:spacing w:before="0"/>
        <w:jc w:val="left"/>
        <w:textAlignment w:val="auto"/>
        <w:rPr>
          <w:lang w:val="fr-FR"/>
        </w:rPr>
        <w:sectPr w:rsidR="00726FFC" w:rsidSect="007D2301">
          <w:footerReference w:type="first" r:id="rId40"/>
          <w:pgSz w:w="11901" w:h="16840" w:code="9"/>
          <w:pgMar w:top="1134" w:right="1418" w:bottom="1701" w:left="1418" w:header="720" w:footer="720" w:gutter="0"/>
          <w:paperSrc w:first="15" w:other="15"/>
          <w:cols w:space="720"/>
          <w:titlePg/>
          <w:docGrid w:linePitch="360"/>
        </w:sectPr>
      </w:pPr>
    </w:p>
    <w:p w:rsidR="00466456" w:rsidRPr="00466456" w:rsidRDefault="00466456" w:rsidP="008A0B1B">
      <w:pPr>
        <w:rPr>
          <w:lang w:val="en-US"/>
        </w:rPr>
      </w:pPr>
    </w:p>
    <w:sectPr w:rsidR="00466456" w:rsidRPr="00466456" w:rsidSect="00726FFC">
      <w:footerReference w:type="first" r:id="rId4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57B" w:rsidRDefault="0068257B">
      <w:r>
        <w:separator/>
      </w:r>
    </w:p>
  </w:endnote>
  <w:endnote w:type="continuationSeparator" w:id="0">
    <w:p w:rsidR="0068257B" w:rsidRDefault="00682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Univers">
    <w:panose1 w:val="020B0603020202030204"/>
    <w:charset w:val="00"/>
    <w:family w:val="swiss"/>
    <w:pitch w:val="variable"/>
    <w:sig w:usb0="00000007" w:usb1="00000000" w:usb2="00000000" w:usb3="00000000" w:csb0="00000013" w:csb1="00000000"/>
  </w:font>
  <w:font w:name="FrugalSans">
    <w:altName w:val="Franklin Gothic Demi Cond"/>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C9653C" w:rsidRPr="007F091C" w:rsidTr="008149B6">
      <w:trPr>
        <w:cantSplit/>
        <w:trHeight w:val="900"/>
      </w:trPr>
      <w:tc>
        <w:tcPr>
          <w:tcW w:w="8147" w:type="dxa"/>
          <w:tcBorders>
            <w:top w:val="nil"/>
            <w:bottom w:val="nil"/>
          </w:tcBorders>
          <w:shd w:val="clear" w:color="auto" w:fill="FFFFFF"/>
          <w:vAlign w:val="center"/>
        </w:tcPr>
        <w:p w:rsidR="00C9653C" w:rsidRDefault="00C9653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C9653C" w:rsidRPr="007F091C" w:rsidRDefault="00C9653C"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9653C" w:rsidRDefault="00C9653C"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C9653C" w:rsidRPr="007F091C" w:rsidTr="00DE1F6D">
      <w:trPr>
        <w:cantSplit/>
        <w:jc w:val="center"/>
      </w:trPr>
      <w:tc>
        <w:tcPr>
          <w:tcW w:w="1761" w:type="dxa"/>
          <w:shd w:val="clear" w:color="auto" w:fill="4C4C4C"/>
        </w:tcPr>
        <w:p w:rsidR="00C9653C" w:rsidRPr="007F091C" w:rsidRDefault="00C9653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C74903" w:rsidRPr="007F091C">
            <w:rPr>
              <w:color w:val="FFFFFF"/>
              <w:lang w:val="es-ES_tradnl"/>
            </w:rPr>
            <w:fldChar w:fldCharType="begin"/>
          </w:r>
          <w:r w:rsidRPr="007F091C">
            <w:rPr>
              <w:color w:val="FFFFFF"/>
              <w:lang w:val="es-ES_tradnl"/>
            </w:rPr>
            <w:instrText>styleref Foot</w:instrText>
          </w:r>
          <w:r w:rsidR="00C74903" w:rsidRPr="007F091C">
            <w:rPr>
              <w:color w:val="FFFFFF"/>
              <w:lang w:val="es-ES_tradnl"/>
            </w:rPr>
            <w:fldChar w:fldCharType="separate"/>
          </w:r>
          <w:r w:rsidR="00AB19D4">
            <w:rPr>
              <w:noProof/>
              <w:color w:val="FFFFFF"/>
              <w:lang w:val="es-ES_tradnl"/>
            </w:rPr>
            <w:t>1018</w:t>
          </w:r>
          <w:r w:rsidR="00C74903" w:rsidRPr="007F091C">
            <w:rPr>
              <w:color w:val="FFFFFF"/>
              <w:lang w:val="es-ES_tradnl"/>
            </w:rPr>
            <w:fldChar w:fldCharType="end"/>
          </w:r>
          <w:r w:rsidRPr="007F091C">
            <w:rPr>
              <w:color w:val="FFFFFF"/>
              <w:lang w:val="en-US"/>
            </w:rPr>
            <w:t xml:space="preserve"> – </w:t>
          </w:r>
          <w:r w:rsidR="00C74903" w:rsidRPr="007F091C">
            <w:rPr>
              <w:color w:val="FFFFFF"/>
              <w:lang w:val="en-US"/>
            </w:rPr>
            <w:fldChar w:fldCharType="begin"/>
          </w:r>
          <w:r w:rsidRPr="007F091C">
            <w:rPr>
              <w:color w:val="FFFFFF"/>
              <w:lang w:val="en-US"/>
            </w:rPr>
            <w:instrText>PAGE</w:instrText>
          </w:r>
          <w:r w:rsidR="00C74903" w:rsidRPr="007F091C">
            <w:rPr>
              <w:color w:val="FFFFFF"/>
              <w:lang w:val="en-US"/>
            </w:rPr>
            <w:fldChar w:fldCharType="separate"/>
          </w:r>
          <w:r w:rsidR="00AB19D4">
            <w:rPr>
              <w:noProof/>
              <w:color w:val="FFFFFF"/>
              <w:lang w:val="en-US"/>
            </w:rPr>
            <w:t>16</w:t>
          </w:r>
          <w:r w:rsidR="00C74903" w:rsidRPr="007F091C">
            <w:rPr>
              <w:color w:val="FFFFFF"/>
              <w:lang w:val="en-US"/>
            </w:rPr>
            <w:fldChar w:fldCharType="end"/>
          </w:r>
        </w:p>
      </w:tc>
      <w:tc>
        <w:tcPr>
          <w:tcW w:w="7292" w:type="dxa"/>
          <w:shd w:val="clear" w:color="auto" w:fill="A6A6A6"/>
        </w:tcPr>
        <w:p w:rsidR="00C9653C" w:rsidRPr="00911AE9" w:rsidRDefault="00C9653C" w:rsidP="00520156">
          <w:pPr>
            <w:pStyle w:val="Footer"/>
            <w:spacing w:before="20" w:after="20"/>
            <w:ind w:right="141"/>
            <w:jc w:val="right"/>
            <w:rPr>
              <w:color w:val="FFFFFF"/>
              <w:lang w:val="fr-CH"/>
            </w:rPr>
          </w:pPr>
          <w:r w:rsidRPr="00911AE9">
            <w:rPr>
              <w:color w:val="FFFFFF"/>
              <w:lang w:val="fr-CH"/>
            </w:rPr>
            <w:t>ITU Operational Bulletin</w:t>
          </w:r>
        </w:p>
      </w:tc>
    </w:tr>
  </w:tbl>
  <w:p w:rsidR="00C9653C" w:rsidRPr="008149B6" w:rsidRDefault="00C9653C"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C9653C" w:rsidRPr="007F091C" w:rsidTr="00DE1F6D">
      <w:trPr>
        <w:cantSplit/>
        <w:jc w:val="right"/>
      </w:trPr>
      <w:tc>
        <w:tcPr>
          <w:tcW w:w="7378" w:type="dxa"/>
          <w:shd w:val="clear" w:color="auto" w:fill="A6A6A6"/>
        </w:tcPr>
        <w:p w:rsidR="00C9653C" w:rsidRPr="00911AE9" w:rsidRDefault="00C9653C"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C9653C" w:rsidRPr="007F091C" w:rsidRDefault="00C9653C"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C74903" w:rsidRPr="007F091C">
            <w:rPr>
              <w:color w:val="FFFFFF"/>
              <w:lang w:val="es-ES_tradnl"/>
            </w:rPr>
            <w:fldChar w:fldCharType="begin"/>
          </w:r>
          <w:r w:rsidRPr="007F091C">
            <w:rPr>
              <w:color w:val="FFFFFF"/>
              <w:lang w:val="es-ES_tradnl"/>
            </w:rPr>
            <w:instrText>styleref Foot</w:instrText>
          </w:r>
          <w:r w:rsidR="00C74903" w:rsidRPr="007F091C">
            <w:rPr>
              <w:color w:val="FFFFFF"/>
              <w:lang w:val="es-ES_tradnl"/>
            </w:rPr>
            <w:fldChar w:fldCharType="separate"/>
          </w:r>
          <w:r w:rsidR="00AB19D4">
            <w:rPr>
              <w:noProof/>
              <w:color w:val="FFFFFF"/>
              <w:lang w:val="es-ES_tradnl"/>
            </w:rPr>
            <w:t>1018</w:t>
          </w:r>
          <w:r w:rsidR="00C74903" w:rsidRPr="007F091C">
            <w:rPr>
              <w:color w:val="FFFFFF"/>
              <w:lang w:val="es-ES_tradnl"/>
            </w:rPr>
            <w:fldChar w:fldCharType="end"/>
          </w:r>
          <w:r w:rsidRPr="007F091C">
            <w:rPr>
              <w:color w:val="FFFFFF"/>
              <w:lang w:val="en-US"/>
            </w:rPr>
            <w:t xml:space="preserve"> – </w:t>
          </w:r>
          <w:r w:rsidR="00C74903" w:rsidRPr="007F091C">
            <w:rPr>
              <w:color w:val="FFFFFF"/>
              <w:lang w:val="en-US"/>
            </w:rPr>
            <w:fldChar w:fldCharType="begin"/>
          </w:r>
          <w:r w:rsidRPr="007F091C">
            <w:rPr>
              <w:color w:val="FFFFFF"/>
              <w:lang w:val="en-US"/>
            </w:rPr>
            <w:instrText>PAGE</w:instrText>
          </w:r>
          <w:r w:rsidR="00C74903" w:rsidRPr="007F091C">
            <w:rPr>
              <w:color w:val="FFFFFF"/>
              <w:lang w:val="en-US"/>
            </w:rPr>
            <w:fldChar w:fldCharType="separate"/>
          </w:r>
          <w:r w:rsidR="00AB19D4">
            <w:rPr>
              <w:noProof/>
              <w:color w:val="FFFFFF"/>
              <w:lang w:val="en-US"/>
            </w:rPr>
            <w:t>17</w:t>
          </w:r>
          <w:r w:rsidR="00C74903" w:rsidRPr="007F091C">
            <w:rPr>
              <w:color w:val="FFFFFF"/>
              <w:lang w:val="en-US"/>
            </w:rPr>
            <w:fldChar w:fldCharType="end"/>
          </w:r>
          <w:r w:rsidRPr="007F091C">
            <w:rPr>
              <w:color w:val="FFFFFF"/>
              <w:lang w:val="es-ES_tradnl"/>
            </w:rPr>
            <w:t>  </w:t>
          </w:r>
        </w:p>
      </w:tc>
    </w:tr>
  </w:tbl>
  <w:p w:rsidR="00C9653C" w:rsidRPr="008149B6" w:rsidRDefault="00C9653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C9653C" w:rsidRPr="007F091C" w:rsidTr="000D70F7">
      <w:trPr>
        <w:cantSplit/>
        <w:jc w:val="right"/>
      </w:trPr>
      <w:tc>
        <w:tcPr>
          <w:tcW w:w="7378" w:type="dxa"/>
          <w:shd w:val="clear" w:color="auto" w:fill="A6A6A6"/>
        </w:tcPr>
        <w:p w:rsidR="00C9653C" w:rsidRPr="007F091C" w:rsidRDefault="00C9653C"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C9653C" w:rsidRPr="007F091C" w:rsidRDefault="00C9653C"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C74903" w:rsidRPr="007F091C">
            <w:rPr>
              <w:color w:val="FFFFFF"/>
              <w:lang w:val="es-ES_tradnl"/>
            </w:rPr>
            <w:fldChar w:fldCharType="begin"/>
          </w:r>
          <w:r w:rsidRPr="007F091C">
            <w:rPr>
              <w:color w:val="FFFFFF"/>
              <w:lang w:val="es-ES_tradnl"/>
            </w:rPr>
            <w:instrText>styleref Foot</w:instrText>
          </w:r>
          <w:r w:rsidR="00C74903" w:rsidRPr="007F091C">
            <w:rPr>
              <w:color w:val="FFFFFF"/>
              <w:lang w:val="es-ES_tradnl"/>
            </w:rPr>
            <w:fldChar w:fldCharType="separate"/>
          </w:r>
          <w:r w:rsidR="00AB19D4">
            <w:rPr>
              <w:noProof/>
              <w:color w:val="FFFFFF"/>
              <w:lang w:val="es-ES_tradnl"/>
            </w:rPr>
            <w:t>1018</w:t>
          </w:r>
          <w:r w:rsidR="00C74903" w:rsidRPr="007F091C">
            <w:rPr>
              <w:color w:val="FFFFFF"/>
              <w:lang w:val="es-ES_tradnl"/>
            </w:rPr>
            <w:fldChar w:fldCharType="end"/>
          </w:r>
          <w:r w:rsidRPr="007F091C">
            <w:rPr>
              <w:color w:val="FFFFFF"/>
              <w:lang w:val="en-US"/>
            </w:rPr>
            <w:t xml:space="preserve"> – </w:t>
          </w:r>
          <w:r w:rsidR="00C74903" w:rsidRPr="007F091C">
            <w:rPr>
              <w:color w:val="FFFFFF"/>
              <w:lang w:val="en-US"/>
            </w:rPr>
            <w:fldChar w:fldCharType="begin"/>
          </w:r>
          <w:r w:rsidRPr="007F091C">
            <w:rPr>
              <w:color w:val="FFFFFF"/>
              <w:lang w:val="en-US"/>
            </w:rPr>
            <w:instrText>PAGE</w:instrText>
          </w:r>
          <w:r w:rsidR="00C74903" w:rsidRPr="007F091C">
            <w:rPr>
              <w:color w:val="FFFFFF"/>
              <w:lang w:val="en-US"/>
            </w:rPr>
            <w:fldChar w:fldCharType="separate"/>
          </w:r>
          <w:r w:rsidR="00AB19D4">
            <w:rPr>
              <w:noProof/>
              <w:color w:val="FFFFFF"/>
              <w:lang w:val="en-US"/>
            </w:rPr>
            <w:t>14</w:t>
          </w:r>
          <w:r w:rsidR="00C74903" w:rsidRPr="007F091C">
            <w:rPr>
              <w:color w:val="FFFFFF"/>
              <w:lang w:val="en-US"/>
            </w:rPr>
            <w:fldChar w:fldCharType="end"/>
          </w:r>
          <w:r w:rsidRPr="007F091C">
            <w:rPr>
              <w:color w:val="FFFFFF"/>
              <w:lang w:val="es-ES_tradnl"/>
            </w:rPr>
            <w:t>  </w:t>
          </w:r>
        </w:p>
      </w:tc>
    </w:tr>
  </w:tbl>
  <w:p w:rsidR="00C9653C" w:rsidRDefault="00C9653C"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3C" w:rsidRPr="00726FFC" w:rsidRDefault="00C9653C"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57B" w:rsidRDefault="0068257B">
      <w:r>
        <w:separator/>
      </w:r>
    </w:p>
  </w:footnote>
  <w:footnote w:type="continuationSeparator" w:id="0">
    <w:p w:rsidR="0068257B" w:rsidRDefault="00682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3C" w:rsidRDefault="00C965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3C" w:rsidRDefault="00C965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pPr>
        <w:ind w:left="0" w:firstLine="0"/>
      </w:pPr>
    </w:lvl>
  </w:abstractNum>
  <w:abstractNum w:abstractNumId="1">
    <w:nsid w:val="02006077"/>
    <w:multiLevelType w:val="hybridMultilevel"/>
    <w:tmpl w:val="F98894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31576"/>
    <w:multiLevelType w:val="hybridMultilevel"/>
    <w:tmpl w:val="0568A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7109AA"/>
    <w:multiLevelType w:val="hybridMultilevel"/>
    <w:tmpl w:val="FAA09762"/>
    <w:lvl w:ilvl="0" w:tplc="21E236E8">
      <w:start w:val="2"/>
      <w:numFmt w:val="decimal"/>
      <w:lvlText w:val="3.%1.2."/>
      <w:lvlJc w:val="left"/>
      <w:pPr>
        <w:tabs>
          <w:tab w:val="num" w:pos="720"/>
        </w:tabs>
        <w:ind w:left="-72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5C59D4"/>
    <w:multiLevelType w:val="hybridMultilevel"/>
    <w:tmpl w:val="27044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23013"/>
    <w:multiLevelType w:val="hybridMultilevel"/>
    <w:tmpl w:val="2C529CBA"/>
    <w:lvl w:ilvl="0" w:tplc="26D87EBC">
      <w:start w:val="3"/>
      <w:numFmt w:val="decimal"/>
      <w:lvlText w:val="3.%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7B6A65"/>
    <w:multiLevelType w:val="hybridMultilevel"/>
    <w:tmpl w:val="CCB28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D905AA"/>
    <w:multiLevelType w:val="hybridMultilevel"/>
    <w:tmpl w:val="DE4CA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83108"/>
    <w:multiLevelType w:val="hybridMultilevel"/>
    <w:tmpl w:val="53BE1542"/>
    <w:lvl w:ilvl="0" w:tplc="86A607E2">
      <w:start w:val="1"/>
      <w:numFmt w:val="decimal"/>
      <w:lvlText w:val="4.%1."/>
      <w:lvlJc w:val="left"/>
      <w:pPr>
        <w:tabs>
          <w:tab w:val="num" w:pos="473"/>
        </w:tabs>
        <w:ind w:left="0" w:firstLine="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187810"/>
    <w:multiLevelType w:val="hybridMultilevel"/>
    <w:tmpl w:val="81761370"/>
    <w:lvl w:ilvl="0" w:tplc="89A875C4">
      <w:start w:val="2"/>
      <w:numFmt w:val="decimal"/>
      <w:lvlText w:val="3.%1.9."/>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8C626C"/>
    <w:multiLevelType w:val="hybridMultilevel"/>
    <w:tmpl w:val="2FB8F712"/>
    <w:lvl w:ilvl="0" w:tplc="7384E936">
      <w:start w:val="2"/>
      <w:numFmt w:val="decimal"/>
      <w:lvlText w:val="3.%1.3."/>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7A138F"/>
    <w:multiLevelType w:val="hybridMultilevel"/>
    <w:tmpl w:val="48788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F5BFB"/>
    <w:multiLevelType w:val="hybridMultilevel"/>
    <w:tmpl w:val="BF56B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45970"/>
    <w:multiLevelType w:val="hybridMultilevel"/>
    <w:tmpl w:val="E90E7536"/>
    <w:lvl w:ilvl="0" w:tplc="58CCDF04">
      <w:start w:val="2"/>
      <w:numFmt w:val="decimal"/>
      <w:lvlText w:val="3.%1.10."/>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4C3A90"/>
    <w:multiLevelType w:val="singleLevel"/>
    <w:tmpl w:val="8C94AFD8"/>
    <w:lvl w:ilvl="0">
      <w:start w:val="1"/>
      <w:numFmt w:val="decimal"/>
      <w:lvlText w:val="%1) "/>
      <w:legacy w:legacy="1" w:legacySpace="0" w:legacyIndent="283"/>
      <w:lvlJc w:val="left"/>
      <w:pPr>
        <w:ind w:left="283" w:hanging="283"/>
      </w:pPr>
      <w:rPr>
        <w:rFonts w:ascii="Arial" w:hAnsi="Arial" w:hint="default"/>
        <w:b w:val="0"/>
        <w:i w:val="0"/>
        <w:sz w:val="16"/>
        <w:u w:val="none"/>
      </w:rPr>
    </w:lvl>
  </w:abstractNum>
  <w:abstractNum w:abstractNumId="15">
    <w:nsid w:val="374E5C51"/>
    <w:multiLevelType w:val="hybridMultilevel"/>
    <w:tmpl w:val="94BA48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0358B"/>
    <w:multiLevelType w:val="hybridMultilevel"/>
    <w:tmpl w:val="81807678"/>
    <w:lvl w:ilvl="0" w:tplc="BEEE42DE">
      <w:start w:val="2"/>
      <w:numFmt w:val="decimal"/>
      <w:lvlText w:val="3.%1.7."/>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334364"/>
    <w:multiLevelType w:val="hybridMultilevel"/>
    <w:tmpl w:val="27DA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84022"/>
    <w:multiLevelType w:val="hybridMultilevel"/>
    <w:tmpl w:val="197AB3EC"/>
    <w:lvl w:ilvl="0" w:tplc="5914CE0C">
      <w:start w:val="7"/>
      <w:numFmt w:val="decimal"/>
      <w:lvlText w:val="%1."/>
      <w:lvlJc w:val="left"/>
      <w:pPr>
        <w:tabs>
          <w:tab w:val="num" w:pos="720"/>
        </w:tabs>
        <w:ind w:left="720" w:hanging="360"/>
      </w:pPr>
      <w:rPr>
        <w:rFonts w:ascii="Times New Roman" w:hAnsi="Times New Roman" w:hint="default"/>
      </w:rPr>
    </w:lvl>
    <w:lvl w:ilvl="1" w:tplc="27BA6980">
      <w:start w:val="1"/>
      <w:numFmt w:val="decimal"/>
      <w:lvlText w:val="7.%2."/>
      <w:lvlJc w:val="left"/>
      <w:pPr>
        <w:tabs>
          <w:tab w:val="num" w:pos="360"/>
        </w:tabs>
        <w:ind w:left="0" w:firstLine="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7B5B3F"/>
    <w:multiLevelType w:val="multilevel"/>
    <w:tmpl w:val="5E0665DC"/>
    <w:lvl w:ilvl="0">
      <w:start w:val="1"/>
      <w:numFmt w:val="upperRoman"/>
      <w:suff w:val="space"/>
      <w:lvlText w:val="%1."/>
      <w:lvlJc w:val="left"/>
      <w:pPr>
        <w:ind w:left="1080" w:hanging="1080"/>
      </w:pPr>
      <w:rPr>
        <w:rFonts w:hint="default"/>
      </w:rPr>
    </w:lvl>
    <w:lvl w:ilvl="1">
      <w:start w:val="1"/>
      <w:numFmt w:val="decimal"/>
      <w:lvlRestart w:val="0"/>
      <w:suff w:val="space"/>
      <w:lvlText w:val="%2."/>
      <w:lvlJc w:val="left"/>
      <w:pPr>
        <w:ind w:left="0" w:firstLine="397"/>
      </w:pPr>
      <w:rPr>
        <w:rFonts w:hint="default"/>
      </w:rPr>
    </w:lvl>
    <w:lvl w:ilvl="2">
      <w:start w:val="1"/>
      <w:numFmt w:val="decimal"/>
      <w:lvlText w:val="2.%3."/>
      <w:lvlJc w:val="left"/>
      <w:pPr>
        <w:tabs>
          <w:tab w:val="num" w:pos="473"/>
        </w:tabs>
        <w:ind w:left="113" w:firstLine="0"/>
      </w:pPr>
      <w:rPr>
        <w:rFonts w:hint="default"/>
      </w:rPr>
    </w:lvl>
    <w:lvl w:ilvl="3">
      <w:start w:val="1"/>
      <w:numFmt w:val="decimal"/>
      <w:suff w:val="space"/>
      <w:lvlText w:val="%2.%3.%4."/>
      <w:lvlJc w:val="left"/>
      <w:pPr>
        <w:ind w:left="0" w:firstLine="113"/>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EA45A7F"/>
    <w:multiLevelType w:val="hybridMultilevel"/>
    <w:tmpl w:val="6E5C5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40398"/>
    <w:multiLevelType w:val="hybridMultilevel"/>
    <w:tmpl w:val="355EB824"/>
    <w:lvl w:ilvl="0" w:tplc="CCE61602">
      <w:start w:val="2"/>
      <w:numFmt w:val="decimal"/>
      <w:lvlText w:val="3.%1.8"/>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E6541E"/>
    <w:multiLevelType w:val="hybridMultilevel"/>
    <w:tmpl w:val="96F22E3A"/>
    <w:lvl w:ilvl="0" w:tplc="0780F758">
      <w:start w:val="2"/>
      <w:numFmt w:val="decimal"/>
      <w:lvlText w:val="3.%1.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349E1"/>
    <w:multiLevelType w:val="hybridMultilevel"/>
    <w:tmpl w:val="6B041A3A"/>
    <w:lvl w:ilvl="0" w:tplc="0780F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27698"/>
    <w:multiLevelType w:val="hybridMultilevel"/>
    <w:tmpl w:val="A12A32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224C03"/>
    <w:multiLevelType w:val="singleLevel"/>
    <w:tmpl w:val="8C94AFD8"/>
    <w:lvl w:ilvl="0">
      <w:start w:val="1"/>
      <w:numFmt w:val="decimal"/>
      <w:lvlText w:val="%1) "/>
      <w:legacy w:legacy="1" w:legacySpace="0" w:legacyIndent="283"/>
      <w:lvlJc w:val="left"/>
      <w:pPr>
        <w:ind w:left="283" w:hanging="283"/>
      </w:pPr>
      <w:rPr>
        <w:rFonts w:ascii="Arial" w:hAnsi="Arial" w:hint="default"/>
        <w:b w:val="0"/>
        <w:i w:val="0"/>
        <w:sz w:val="16"/>
        <w:u w:val="none"/>
      </w:rPr>
    </w:lvl>
  </w:abstractNum>
  <w:abstractNum w:abstractNumId="26">
    <w:nsid w:val="52E732DA"/>
    <w:multiLevelType w:val="hybridMultilevel"/>
    <w:tmpl w:val="2320F4BE"/>
    <w:lvl w:ilvl="0" w:tplc="CE0091C6">
      <w:start w:val="1"/>
      <w:numFmt w:val="decimal"/>
      <w:lvlText w:val="%1)"/>
      <w:lvlJc w:val="left"/>
      <w:pPr>
        <w:ind w:left="720" w:hanging="360"/>
      </w:pPr>
      <w:rPr>
        <w:rFonts w:hint="default"/>
      </w:rPr>
    </w:lvl>
    <w:lvl w:ilvl="1" w:tplc="EAE29DBC" w:tentative="1">
      <w:start w:val="1"/>
      <w:numFmt w:val="lowerLetter"/>
      <w:lvlText w:val="%2."/>
      <w:lvlJc w:val="left"/>
      <w:pPr>
        <w:ind w:left="1440" w:hanging="360"/>
      </w:pPr>
    </w:lvl>
    <w:lvl w:ilvl="2" w:tplc="9E30FFB2" w:tentative="1">
      <w:start w:val="1"/>
      <w:numFmt w:val="lowerRoman"/>
      <w:lvlText w:val="%3."/>
      <w:lvlJc w:val="right"/>
      <w:pPr>
        <w:ind w:left="2160" w:hanging="180"/>
      </w:pPr>
    </w:lvl>
    <w:lvl w:ilvl="3" w:tplc="D576D070" w:tentative="1">
      <w:start w:val="1"/>
      <w:numFmt w:val="decimal"/>
      <w:lvlText w:val="%4."/>
      <w:lvlJc w:val="left"/>
      <w:pPr>
        <w:ind w:left="2880" w:hanging="360"/>
      </w:pPr>
    </w:lvl>
    <w:lvl w:ilvl="4" w:tplc="0B10D676" w:tentative="1">
      <w:start w:val="1"/>
      <w:numFmt w:val="lowerLetter"/>
      <w:lvlText w:val="%5."/>
      <w:lvlJc w:val="left"/>
      <w:pPr>
        <w:ind w:left="3600" w:hanging="360"/>
      </w:pPr>
    </w:lvl>
    <w:lvl w:ilvl="5" w:tplc="EEF8523A" w:tentative="1">
      <w:start w:val="1"/>
      <w:numFmt w:val="lowerRoman"/>
      <w:lvlText w:val="%6."/>
      <w:lvlJc w:val="right"/>
      <w:pPr>
        <w:ind w:left="4320" w:hanging="180"/>
      </w:pPr>
    </w:lvl>
    <w:lvl w:ilvl="6" w:tplc="0E66C446" w:tentative="1">
      <w:start w:val="1"/>
      <w:numFmt w:val="decimal"/>
      <w:lvlText w:val="%7."/>
      <w:lvlJc w:val="left"/>
      <w:pPr>
        <w:ind w:left="5040" w:hanging="360"/>
      </w:pPr>
    </w:lvl>
    <w:lvl w:ilvl="7" w:tplc="6DD63FE0" w:tentative="1">
      <w:start w:val="1"/>
      <w:numFmt w:val="lowerLetter"/>
      <w:lvlText w:val="%8."/>
      <w:lvlJc w:val="left"/>
      <w:pPr>
        <w:ind w:left="5760" w:hanging="360"/>
      </w:pPr>
    </w:lvl>
    <w:lvl w:ilvl="8" w:tplc="01E6321A" w:tentative="1">
      <w:start w:val="1"/>
      <w:numFmt w:val="lowerRoman"/>
      <w:lvlText w:val="%9."/>
      <w:lvlJc w:val="right"/>
      <w:pPr>
        <w:ind w:left="6480" w:hanging="180"/>
      </w:pPr>
    </w:lvl>
  </w:abstractNum>
  <w:abstractNum w:abstractNumId="27">
    <w:nsid w:val="53EF4657"/>
    <w:multiLevelType w:val="hybridMultilevel"/>
    <w:tmpl w:val="75D02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D7FA1"/>
    <w:multiLevelType w:val="hybridMultilevel"/>
    <w:tmpl w:val="6930E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A4200"/>
    <w:multiLevelType w:val="hybridMultilevel"/>
    <w:tmpl w:val="01545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027073"/>
    <w:multiLevelType w:val="hybridMultilevel"/>
    <w:tmpl w:val="7D2EAB2A"/>
    <w:lvl w:ilvl="0" w:tplc="04090011">
      <w:start w:val="1"/>
      <w:numFmt w:val="decimal"/>
      <w:lvlText w:val="8.%1."/>
      <w:lvlJc w:val="left"/>
      <w:pPr>
        <w:tabs>
          <w:tab w:val="num" w:pos="36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9E15DDB"/>
    <w:multiLevelType w:val="hybridMultilevel"/>
    <w:tmpl w:val="19AA0856"/>
    <w:lvl w:ilvl="0" w:tplc="22ACAC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0554A0"/>
    <w:multiLevelType w:val="hybridMultilevel"/>
    <w:tmpl w:val="9C1C85A0"/>
    <w:lvl w:ilvl="0" w:tplc="04090011">
      <w:start w:val="2"/>
      <w:numFmt w:val="decimal"/>
      <w:lvlText w:val="3.%1.5."/>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CE4304"/>
    <w:multiLevelType w:val="hybridMultilevel"/>
    <w:tmpl w:val="470C1266"/>
    <w:lvl w:ilvl="0" w:tplc="17CEBB3C">
      <w:start w:val="1"/>
      <w:numFmt w:val="decimal"/>
      <w:lvlText w:val="6.%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AC2CCF"/>
    <w:multiLevelType w:val="hybridMultilevel"/>
    <w:tmpl w:val="B3206FB8"/>
    <w:lvl w:ilvl="0" w:tplc="BEB00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0264C0"/>
    <w:multiLevelType w:val="hybridMultilevel"/>
    <w:tmpl w:val="4086B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281786"/>
    <w:multiLevelType w:val="hybridMultilevel"/>
    <w:tmpl w:val="759EC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75642F"/>
    <w:multiLevelType w:val="hybridMultilevel"/>
    <w:tmpl w:val="D5DE6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900F56"/>
    <w:multiLevelType w:val="hybridMultilevel"/>
    <w:tmpl w:val="24005FCA"/>
    <w:lvl w:ilvl="0" w:tplc="04090011">
      <w:start w:val="2"/>
      <w:numFmt w:val="decimal"/>
      <w:lvlText w:val="3.%1.4."/>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701526"/>
    <w:multiLevelType w:val="hybridMultilevel"/>
    <w:tmpl w:val="F8825D38"/>
    <w:lvl w:ilvl="0" w:tplc="B0C2979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0912A7B"/>
    <w:multiLevelType w:val="hybridMultilevel"/>
    <w:tmpl w:val="C43CEB8C"/>
    <w:lvl w:ilvl="0" w:tplc="7062FF88">
      <w:start w:val="1"/>
      <w:numFmt w:val="decimal"/>
      <w:lvlText w:val="5.%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744105"/>
    <w:multiLevelType w:val="hybridMultilevel"/>
    <w:tmpl w:val="16980C52"/>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nsid w:val="72395073"/>
    <w:multiLevelType w:val="hybridMultilevel"/>
    <w:tmpl w:val="36A4C14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E7536B"/>
    <w:multiLevelType w:val="hybridMultilevel"/>
    <w:tmpl w:val="A2040FD0"/>
    <w:lvl w:ilvl="0" w:tplc="01BCF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206001"/>
    <w:multiLevelType w:val="hybridMultilevel"/>
    <w:tmpl w:val="BC9AD186"/>
    <w:lvl w:ilvl="0" w:tplc="0409001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79219B"/>
    <w:multiLevelType w:val="hybridMultilevel"/>
    <w:tmpl w:val="B990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6C659E"/>
    <w:multiLevelType w:val="hybridMultilevel"/>
    <w:tmpl w:val="3766A0EE"/>
    <w:lvl w:ilvl="0" w:tplc="04090011">
      <w:start w:val="2"/>
      <w:numFmt w:val="decimal"/>
      <w:lvlText w:val="3.%1.6."/>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8F3928"/>
    <w:multiLevelType w:val="multilevel"/>
    <w:tmpl w:val="500C628A"/>
    <w:lvl w:ilvl="0">
      <w:start w:val="1"/>
      <w:numFmt w:val="decimal"/>
      <w:lvlText w:val="3.%1"/>
      <w:lvlJc w:val="left"/>
      <w:pPr>
        <w:tabs>
          <w:tab w:val="num" w:pos="360"/>
        </w:tabs>
        <w:ind w:left="0" w:firstLine="0"/>
      </w:pPr>
      <w:rPr>
        <w:rFonts w:hint="default"/>
      </w:rPr>
    </w:lvl>
    <w:lvl w:ilvl="1">
      <w:start w:val="1"/>
      <w:numFmt w:val="decimal"/>
      <w:suff w:val="nothing"/>
      <w:lvlText w:val=" %1.%2. "/>
      <w:lvlJc w:val="left"/>
      <w:pPr>
        <w:ind w:left="0" w:firstLine="720"/>
      </w:pPr>
      <w:rPr>
        <w:rFonts w:hint="default"/>
      </w:rPr>
    </w:lvl>
    <w:lvl w:ilvl="2">
      <w:start w:val="1"/>
      <w:numFmt w:val="none"/>
      <w:suff w:val="nothing"/>
      <w:lvlText w:val="4.2."/>
      <w:lvlJc w:val="right"/>
      <w:pPr>
        <w:ind w:left="0" w:firstLine="1247"/>
      </w:pPr>
      <w:rPr>
        <w:rFonts w:hint="default"/>
      </w:rPr>
    </w:lvl>
    <w:lvl w:ilvl="3">
      <w:start w:val="1"/>
      <w:numFmt w:val="decimal"/>
      <w:suff w:val="nothing"/>
      <w:lvlText w:val="%4 4.2%3.1. "/>
      <w:lvlJc w:val="left"/>
      <w:pPr>
        <w:ind w:left="0" w:firstLine="720"/>
      </w:pPr>
      <w:rPr>
        <w:rFonts w:hint="default"/>
      </w:rPr>
    </w:lvl>
    <w:lvl w:ilvl="4">
      <w:start w:val="1"/>
      <w:numFmt w:val="decimal"/>
      <w:suff w:val="nothing"/>
      <w:lvlText w:val=" 4.2.%32.%5 "/>
      <w:lvlJc w:val="left"/>
      <w:pPr>
        <w:ind w:left="0" w:firstLine="0"/>
      </w:pPr>
      <w:rPr>
        <w:rFonts w:hint="default"/>
      </w:rPr>
    </w:lvl>
    <w:lvl w:ilvl="5">
      <w:start w:val="1"/>
      <w:numFmt w:val="decimal"/>
      <w:suff w:val="nothing"/>
      <w:lvlText w:val=" %1.%2.%3.%4.%5.%6 "/>
      <w:lvlJc w:val="right"/>
      <w:pPr>
        <w:ind w:left="0" w:firstLine="0"/>
      </w:pPr>
      <w:rPr>
        <w:rFonts w:hint="default"/>
      </w:rPr>
    </w:lvl>
    <w:lvl w:ilvl="6">
      <w:start w:val="1"/>
      <w:numFmt w:val="decimal"/>
      <w:suff w:val="nothing"/>
      <w:lvlText w:val=" %1.%2.%3.%4.%5.%6.%7 "/>
      <w:lvlJc w:val="left"/>
      <w:pPr>
        <w:ind w:left="0" w:firstLine="0"/>
      </w:pPr>
      <w:rPr>
        <w:rFonts w:hint="default"/>
      </w:rPr>
    </w:lvl>
    <w:lvl w:ilvl="7">
      <w:start w:val="1"/>
      <w:numFmt w:val="decimal"/>
      <w:suff w:val="nothing"/>
      <w:lvlText w:val=" %1.%2.%3.%4.%5.%6.%7.%8 "/>
      <w:lvlJc w:val="left"/>
      <w:pPr>
        <w:ind w:left="0" w:firstLine="0"/>
      </w:pPr>
      <w:rPr>
        <w:rFonts w:hint="default"/>
      </w:rPr>
    </w:lvl>
    <w:lvl w:ilvl="8">
      <w:start w:val="1"/>
      <w:numFmt w:val="decimal"/>
      <w:suff w:val="nothing"/>
      <w:lvlText w:val=" %1.%2.%3.%4.%5.%6.%7.%8.%9 "/>
      <w:lvlJc w:val="right"/>
      <w:pPr>
        <w:ind w:left="0" w:firstLine="0"/>
      </w:pPr>
      <w:rPr>
        <w:rFonts w:hint="default"/>
      </w:rPr>
    </w:lvl>
  </w:abstractNum>
  <w:num w:numId="1">
    <w:abstractNumId w:val="19"/>
  </w:num>
  <w:num w:numId="2">
    <w:abstractNumId w:val="18"/>
  </w:num>
  <w:num w:numId="3">
    <w:abstractNumId w:val="30"/>
  </w:num>
  <w:num w:numId="4">
    <w:abstractNumId w:val="40"/>
  </w:num>
  <w:num w:numId="5">
    <w:abstractNumId w:val="8"/>
  </w:num>
  <w:num w:numId="6">
    <w:abstractNumId w:val="47"/>
  </w:num>
  <w:num w:numId="7">
    <w:abstractNumId w:val="22"/>
  </w:num>
  <w:num w:numId="8">
    <w:abstractNumId w:val="3"/>
  </w:num>
  <w:num w:numId="9">
    <w:abstractNumId w:val="10"/>
  </w:num>
  <w:num w:numId="10">
    <w:abstractNumId w:val="38"/>
  </w:num>
  <w:num w:numId="11">
    <w:abstractNumId w:val="32"/>
  </w:num>
  <w:num w:numId="12">
    <w:abstractNumId w:val="46"/>
  </w:num>
  <w:num w:numId="13">
    <w:abstractNumId w:val="16"/>
  </w:num>
  <w:num w:numId="14">
    <w:abstractNumId w:val="21"/>
  </w:num>
  <w:num w:numId="15">
    <w:abstractNumId w:val="9"/>
  </w:num>
  <w:num w:numId="16">
    <w:abstractNumId w:val="13"/>
  </w:num>
  <w:num w:numId="17">
    <w:abstractNumId w:val="5"/>
  </w:num>
  <w:num w:numId="18">
    <w:abstractNumId w:val="33"/>
  </w:num>
  <w:num w:numId="19">
    <w:abstractNumId w:val="0"/>
    <w:lvlOverride w:ilvl="0">
      <w:lvl w:ilvl="0">
        <w:numFmt w:val="bullet"/>
        <w:lvlText w:val=""/>
        <w:legacy w:legacy="1" w:legacySpace="120" w:legacyIndent="360"/>
        <w:lvlJc w:val="left"/>
        <w:pPr>
          <w:ind w:left="786" w:hanging="360"/>
        </w:pPr>
        <w:rPr>
          <w:rFonts w:ascii="Symbol" w:hAnsi="Symbol" w:hint="default"/>
        </w:rPr>
      </w:lvl>
    </w:lvlOverride>
  </w:num>
  <w:num w:numId="20">
    <w:abstractNumId w:val="0"/>
    <w:lvlOverride w:ilvl="0">
      <w:lvl w:ilvl="0">
        <w:start w:val="5"/>
        <w:numFmt w:val="bullet"/>
        <w:lvlText w:val="-"/>
        <w:legacy w:legacy="1" w:legacySpace="120" w:legacyIndent="360"/>
        <w:lvlJc w:val="left"/>
        <w:pPr>
          <w:ind w:left="360" w:hanging="360"/>
        </w:pPr>
      </w:lvl>
    </w:lvlOverride>
  </w:num>
  <w:num w:numId="21">
    <w:abstractNumId w:val="39"/>
  </w:num>
  <w:num w:numId="22">
    <w:abstractNumId w:val="42"/>
  </w:num>
  <w:num w:numId="23">
    <w:abstractNumId w:val="6"/>
  </w:num>
  <w:num w:numId="24">
    <w:abstractNumId w:val="2"/>
  </w:num>
  <w:num w:numId="25">
    <w:abstractNumId w:val="44"/>
  </w:num>
  <w:num w:numId="26">
    <w:abstractNumId w:val="17"/>
  </w:num>
  <w:num w:numId="27">
    <w:abstractNumId w:val="15"/>
  </w:num>
  <w:num w:numId="28">
    <w:abstractNumId w:val="25"/>
  </w:num>
  <w:num w:numId="29">
    <w:abstractNumId w:val="14"/>
  </w:num>
  <w:num w:numId="30">
    <w:abstractNumId w:val="41"/>
  </w:num>
  <w:num w:numId="31">
    <w:abstractNumId w:val="31"/>
  </w:num>
  <w:num w:numId="32">
    <w:abstractNumId w:val="24"/>
  </w:num>
  <w:num w:numId="33">
    <w:abstractNumId w:val="1"/>
  </w:num>
  <w:num w:numId="34">
    <w:abstractNumId w:val="37"/>
  </w:num>
  <w:num w:numId="35">
    <w:abstractNumId w:val="45"/>
  </w:num>
  <w:num w:numId="36">
    <w:abstractNumId w:val="7"/>
  </w:num>
  <w:num w:numId="37">
    <w:abstractNumId w:val="27"/>
  </w:num>
  <w:num w:numId="38">
    <w:abstractNumId w:val="36"/>
  </w:num>
  <w:num w:numId="39">
    <w:abstractNumId w:val="26"/>
  </w:num>
  <w:num w:numId="40">
    <w:abstractNumId w:val="34"/>
  </w:num>
  <w:num w:numId="41">
    <w:abstractNumId w:val="12"/>
  </w:num>
  <w:num w:numId="42">
    <w:abstractNumId w:val="29"/>
  </w:num>
  <w:num w:numId="43">
    <w:abstractNumId w:val="28"/>
  </w:num>
  <w:num w:numId="44">
    <w:abstractNumId w:val="35"/>
  </w:num>
  <w:num w:numId="45">
    <w:abstractNumId w:val="11"/>
  </w:num>
  <w:num w:numId="46">
    <w:abstractNumId w:val="43"/>
  </w:num>
  <w:num w:numId="47">
    <w:abstractNumId w:val="20"/>
  </w:num>
  <w:num w:numId="48">
    <w:abstractNumId w:val="23"/>
  </w:num>
  <w:num w:numId="49">
    <w:abstractNumId w:val="4"/>
  </w:num>
  <w:num w:numId="50">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8"/>
  <w:defaultTabStop w:val="142"/>
  <w:evenAndOddHeaders/>
  <w:noPunctuationKerning/>
  <w:characterSpacingControl w:val="doNotCompress"/>
  <w:hdrShapeDefaults>
    <o:shapedefaults v:ext="edit" spidmax="2024449"/>
  </w:hdrShapeDefaults>
  <w:footnotePr>
    <w:footnote w:id="-1"/>
    <w:footnote w:id="0"/>
  </w:footnotePr>
  <w:endnotePr>
    <w:endnote w:id="-1"/>
    <w:endnote w:id="0"/>
  </w:endnotePr>
  <w:compat>
    <w:useFELayout/>
  </w:compat>
  <w:rsids>
    <w:rsidRoot w:val="008149B6"/>
    <w:rsid w:val="00000B36"/>
    <w:rsid w:val="00001F95"/>
    <w:rsid w:val="00002186"/>
    <w:rsid w:val="000023A1"/>
    <w:rsid w:val="0000240C"/>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004"/>
    <w:rsid w:val="00016F0D"/>
    <w:rsid w:val="00017637"/>
    <w:rsid w:val="00017CF9"/>
    <w:rsid w:val="000200B1"/>
    <w:rsid w:val="00020364"/>
    <w:rsid w:val="00020A03"/>
    <w:rsid w:val="00020B61"/>
    <w:rsid w:val="00020E56"/>
    <w:rsid w:val="00020FC6"/>
    <w:rsid w:val="00021CC1"/>
    <w:rsid w:val="000220D0"/>
    <w:rsid w:val="0002470D"/>
    <w:rsid w:val="00024830"/>
    <w:rsid w:val="00024B07"/>
    <w:rsid w:val="0002574A"/>
    <w:rsid w:val="00025D8E"/>
    <w:rsid w:val="00025E62"/>
    <w:rsid w:val="00026537"/>
    <w:rsid w:val="00026A8A"/>
    <w:rsid w:val="00026B14"/>
    <w:rsid w:val="00027C4D"/>
    <w:rsid w:val="00027F84"/>
    <w:rsid w:val="00027FCD"/>
    <w:rsid w:val="000303D5"/>
    <w:rsid w:val="000305E2"/>
    <w:rsid w:val="00030BEF"/>
    <w:rsid w:val="00030BF7"/>
    <w:rsid w:val="00031014"/>
    <w:rsid w:val="00031166"/>
    <w:rsid w:val="000311C7"/>
    <w:rsid w:val="00031768"/>
    <w:rsid w:val="00032061"/>
    <w:rsid w:val="00032120"/>
    <w:rsid w:val="000330E2"/>
    <w:rsid w:val="0003486D"/>
    <w:rsid w:val="00034905"/>
    <w:rsid w:val="000351B9"/>
    <w:rsid w:val="00035977"/>
    <w:rsid w:val="00035A42"/>
    <w:rsid w:val="00036A10"/>
    <w:rsid w:val="00036D71"/>
    <w:rsid w:val="0004036D"/>
    <w:rsid w:val="00040639"/>
    <w:rsid w:val="00040DCC"/>
    <w:rsid w:val="00041498"/>
    <w:rsid w:val="00041772"/>
    <w:rsid w:val="000417A7"/>
    <w:rsid w:val="00041B2A"/>
    <w:rsid w:val="00041E9A"/>
    <w:rsid w:val="00042076"/>
    <w:rsid w:val="000424BA"/>
    <w:rsid w:val="000426CE"/>
    <w:rsid w:val="00042A2A"/>
    <w:rsid w:val="00042F61"/>
    <w:rsid w:val="00043328"/>
    <w:rsid w:val="000434CE"/>
    <w:rsid w:val="00043C6A"/>
    <w:rsid w:val="00043FC0"/>
    <w:rsid w:val="0004400A"/>
    <w:rsid w:val="0004426D"/>
    <w:rsid w:val="00044D71"/>
    <w:rsid w:val="00044F72"/>
    <w:rsid w:val="000456B1"/>
    <w:rsid w:val="00046529"/>
    <w:rsid w:val="000479FB"/>
    <w:rsid w:val="00047AC3"/>
    <w:rsid w:val="00047EAE"/>
    <w:rsid w:val="000507F6"/>
    <w:rsid w:val="00050864"/>
    <w:rsid w:val="00050D55"/>
    <w:rsid w:val="00051208"/>
    <w:rsid w:val="00051213"/>
    <w:rsid w:val="00052378"/>
    <w:rsid w:val="00052A14"/>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989"/>
    <w:rsid w:val="00057689"/>
    <w:rsid w:val="000577B0"/>
    <w:rsid w:val="00057A61"/>
    <w:rsid w:val="00057F0C"/>
    <w:rsid w:val="0006007B"/>
    <w:rsid w:val="00060133"/>
    <w:rsid w:val="00060A15"/>
    <w:rsid w:val="00061438"/>
    <w:rsid w:val="0006267E"/>
    <w:rsid w:val="000630DA"/>
    <w:rsid w:val="000631E3"/>
    <w:rsid w:val="000634EA"/>
    <w:rsid w:val="000639F0"/>
    <w:rsid w:val="0006429E"/>
    <w:rsid w:val="00064E11"/>
    <w:rsid w:val="000654E8"/>
    <w:rsid w:val="000655E1"/>
    <w:rsid w:val="00065937"/>
    <w:rsid w:val="000662EA"/>
    <w:rsid w:val="00066FAE"/>
    <w:rsid w:val="0007057F"/>
    <w:rsid w:val="000706BF"/>
    <w:rsid w:val="00070BB5"/>
    <w:rsid w:val="00070BD4"/>
    <w:rsid w:val="00071792"/>
    <w:rsid w:val="000721A6"/>
    <w:rsid w:val="0007240C"/>
    <w:rsid w:val="00073036"/>
    <w:rsid w:val="000731EE"/>
    <w:rsid w:val="00073F80"/>
    <w:rsid w:val="00074AD3"/>
    <w:rsid w:val="00075191"/>
    <w:rsid w:val="00075248"/>
    <w:rsid w:val="00075D35"/>
    <w:rsid w:val="00075E3D"/>
    <w:rsid w:val="00075FD3"/>
    <w:rsid w:val="00076007"/>
    <w:rsid w:val="000763E0"/>
    <w:rsid w:val="00077404"/>
    <w:rsid w:val="0008093B"/>
    <w:rsid w:val="000812D6"/>
    <w:rsid w:val="00081E45"/>
    <w:rsid w:val="0008290F"/>
    <w:rsid w:val="00082A76"/>
    <w:rsid w:val="00082C77"/>
    <w:rsid w:val="00083664"/>
    <w:rsid w:val="00083823"/>
    <w:rsid w:val="00083973"/>
    <w:rsid w:val="000839A5"/>
    <w:rsid w:val="00083B80"/>
    <w:rsid w:val="000840D4"/>
    <w:rsid w:val="000841E1"/>
    <w:rsid w:val="000844DB"/>
    <w:rsid w:val="00084A0B"/>
    <w:rsid w:val="00084D92"/>
    <w:rsid w:val="000854AF"/>
    <w:rsid w:val="00085802"/>
    <w:rsid w:val="00085C3C"/>
    <w:rsid w:val="00085C98"/>
    <w:rsid w:val="0008623A"/>
    <w:rsid w:val="0008629F"/>
    <w:rsid w:val="00086645"/>
    <w:rsid w:val="00086E13"/>
    <w:rsid w:val="000870A0"/>
    <w:rsid w:val="00087160"/>
    <w:rsid w:val="000875FC"/>
    <w:rsid w:val="00087ABD"/>
    <w:rsid w:val="00090640"/>
    <w:rsid w:val="00090860"/>
    <w:rsid w:val="00090CE4"/>
    <w:rsid w:val="00091197"/>
    <w:rsid w:val="00091C87"/>
    <w:rsid w:val="00092287"/>
    <w:rsid w:val="0009244C"/>
    <w:rsid w:val="000940E7"/>
    <w:rsid w:val="00094362"/>
    <w:rsid w:val="00094830"/>
    <w:rsid w:val="000953FD"/>
    <w:rsid w:val="00095C94"/>
    <w:rsid w:val="000968C6"/>
    <w:rsid w:val="0009738B"/>
    <w:rsid w:val="000978B0"/>
    <w:rsid w:val="000A0DF2"/>
    <w:rsid w:val="000A0FE1"/>
    <w:rsid w:val="000A110B"/>
    <w:rsid w:val="000A1A3D"/>
    <w:rsid w:val="000A1F79"/>
    <w:rsid w:val="000A2289"/>
    <w:rsid w:val="000A3A92"/>
    <w:rsid w:val="000A3DF2"/>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69A"/>
    <w:rsid w:val="000C569B"/>
    <w:rsid w:val="000C5EB0"/>
    <w:rsid w:val="000C5F04"/>
    <w:rsid w:val="000C642A"/>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EB8"/>
    <w:rsid w:val="000E4776"/>
    <w:rsid w:val="000E56F7"/>
    <w:rsid w:val="000E65FD"/>
    <w:rsid w:val="000E67E7"/>
    <w:rsid w:val="000E6873"/>
    <w:rsid w:val="000E79E1"/>
    <w:rsid w:val="000E7F5A"/>
    <w:rsid w:val="000F165B"/>
    <w:rsid w:val="000F2C7A"/>
    <w:rsid w:val="000F33EB"/>
    <w:rsid w:val="000F38C2"/>
    <w:rsid w:val="000F3902"/>
    <w:rsid w:val="000F3BC2"/>
    <w:rsid w:val="000F4586"/>
    <w:rsid w:val="000F4897"/>
    <w:rsid w:val="000F48F8"/>
    <w:rsid w:val="000F49CB"/>
    <w:rsid w:val="000F51AF"/>
    <w:rsid w:val="000F524C"/>
    <w:rsid w:val="000F569C"/>
    <w:rsid w:val="000F66E9"/>
    <w:rsid w:val="000F672D"/>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4CAF"/>
    <w:rsid w:val="00125221"/>
    <w:rsid w:val="0012550E"/>
    <w:rsid w:val="001260CC"/>
    <w:rsid w:val="00126577"/>
    <w:rsid w:val="001268C2"/>
    <w:rsid w:val="00127106"/>
    <w:rsid w:val="001272A5"/>
    <w:rsid w:val="00127F77"/>
    <w:rsid w:val="00130B30"/>
    <w:rsid w:val="001316B8"/>
    <w:rsid w:val="0013230B"/>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33F"/>
    <w:rsid w:val="00150698"/>
    <w:rsid w:val="001508D6"/>
    <w:rsid w:val="00150A5D"/>
    <w:rsid w:val="00150DA5"/>
    <w:rsid w:val="001510E1"/>
    <w:rsid w:val="001514D5"/>
    <w:rsid w:val="001514F2"/>
    <w:rsid w:val="0015164C"/>
    <w:rsid w:val="0015197C"/>
    <w:rsid w:val="001523D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D80"/>
    <w:rsid w:val="0016336B"/>
    <w:rsid w:val="00163423"/>
    <w:rsid w:val="0016401B"/>
    <w:rsid w:val="00164334"/>
    <w:rsid w:val="00164345"/>
    <w:rsid w:val="001650CB"/>
    <w:rsid w:val="00165164"/>
    <w:rsid w:val="00165299"/>
    <w:rsid w:val="001653D3"/>
    <w:rsid w:val="00165C91"/>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5386"/>
    <w:rsid w:val="001755D8"/>
    <w:rsid w:val="001763E7"/>
    <w:rsid w:val="001765C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8CB"/>
    <w:rsid w:val="00186F29"/>
    <w:rsid w:val="00187129"/>
    <w:rsid w:val="001873CB"/>
    <w:rsid w:val="00187628"/>
    <w:rsid w:val="00187645"/>
    <w:rsid w:val="001878B9"/>
    <w:rsid w:val="00192778"/>
    <w:rsid w:val="00193393"/>
    <w:rsid w:val="0019340A"/>
    <w:rsid w:val="00193EC4"/>
    <w:rsid w:val="00194062"/>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9CD"/>
    <w:rsid w:val="001A40FD"/>
    <w:rsid w:val="001A41B2"/>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86"/>
    <w:rsid w:val="001B34D3"/>
    <w:rsid w:val="001B3545"/>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E6E"/>
    <w:rsid w:val="001C4CA6"/>
    <w:rsid w:val="001C4EBE"/>
    <w:rsid w:val="001C4F41"/>
    <w:rsid w:val="001C5836"/>
    <w:rsid w:val="001C5FF9"/>
    <w:rsid w:val="001C66EA"/>
    <w:rsid w:val="001C6ABE"/>
    <w:rsid w:val="001C6EBA"/>
    <w:rsid w:val="001C70AB"/>
    <w:rsid w:val="001C7A96"/>
    <w:rsid w:val="001D0FFC"/>
    <w:rsid w:val="001D14B9"/>
    <w:rsid w:val="001D1691"/>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63A"/>
    <w:rsid w:val="001F69FD"/>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6184"/>
    <w:rsid w:val="00216B53"/>
    <w:rsid w:val="00216E1E"/>
    <w:rsid w:val="00216FCD"/>
    <w:rsid w:val="002170B2"/>
    <w:rsid w:val="00217321"/>
    <w:rsid w:val="00217F5B"/>
    <w:rsid w:val="00220989"/>
    <w:rsid w:val="00220ACE"/>
    <w:rsid w:val="00220E61"/>
    <w:rsid w:val="00220EE8"/>
    <w:rsid w:val="00221D54"/>
    <w:rsid w:val="0022219C"/>
    <w:rsid w:val="002225FA"/>
    <w:rsid w:val="00222727"/>
    <w:rsid w:val="002228E6"/>
    <w:rsid w:val="00222FC6"/>
    <w:rsid w:val="00223417"/>
    <w:rsid w:val="00224067"/>
    <w:rsid w:val="00224265"/>
    <w:rsid w:val="00225810"/>
    <w:rsid w:val="00225FAC"/>
    <w:rsid w:val="002265A6"/>
    <w:rsid w:val="002273DD"/>
    <w:rsid w:val="002277A3"/>
    <w:rsid w:val="00230CE2"/>
    <w:rsid w:val="0023106F"/>
    <w:rsid w:val="0023110C"/>
    <w:rsid w:val="00231116"/>
    <w:rsid w:val="0023136A"/>
    <w:rsid w:val="00231392"/>
    <w:rsid w:val="002317E6"/>
    <w:rsid w:val="00231EF4"/>
    <w:rsid w:val="002324B9"/>
    <w:rsid w:val="002327BE"/>
    <w:rsid w:val="00232AB6"/>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3161"/>
    <w:rsid w:val="002538A7"/>
    <w:rsid w:val="00254322"/>
    <w:rsid w:val="0025477C"/>
    <w:rsid w:val="002551B4"/>
    <w:rsid w:val="00256629"/>
    <w:rsid w:val="00257A3F"/>
    <w:rsid w:val="00260268"/>
    <w:rsid w:val="0026039A"/>
    <w:rsid w:val="00260724"/>
    <w:rsid w:val="00260975"/>
    <w:rsid w:val="00261108"/>
    <w:rsid w:val="00261463"/>
    <w:rsid w:val="0026230D"/>
    <w:rsid w:val="00262365"/>
    <w:rsid w:val="0026303E"/>
    <w:rsid w:val="00263300"/>
    <w:rsid w:val="002633B7"/>
    <w:rsid w:val="002635C7"/>
    <w:rsid w:val="0026574E"/>
    <w:rsid w:val="00265B9B"/>
    <w:rsid w:val="00265CAE"/>
    <w:rsid w:val="00266366"/>
    <w:rsid w:val="00266CAD"/>
    <w:rsid w:val="002672A1"/>
    <w:rsid w:val="002673CB"/>
    <w:rsid w:val="002708BA"/>
    <w:rsid w:val="002717D9"/>
    <w:rsid w:val="00271B48"/>
    <w:rsid w:val="0027361B"/>
    <w:rsid w:val="00273AA6"/>
    <w:rsid w:val="002740BF"/>
    <w:rsid w:val="00274330"/>
    <w:rsid w:val="00274571"/>
    <w:rsid w:val="002751DC"/>
    <w:rsid w:val="00275FCB"/>
    <w:rsid w:val="0027788A"/>
    <w:rsid w:val="00277D52"/>
    <w:rsid w:val="0028002A"/>
    <w:rsid w:val="002808DB"/>
    <w:rsid w:val="00280C2E"/>
    <w:rsid w:val="00281751"/>
    <w:rsid w:val="002818E5"/>
    <w:rsid w:val="00281C74"/>
    <w:rsid w:val="00281EE1"/>
    <w:rsid w:val="00281F88"/>
    <w:rsid w:val="00283933"/>
    <w:rsid w:val="00283D20"/>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9F2"/>
    <w:rsid w:val="002A43FC"/>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9D4"/>
    <w:rsid w:val="002B74D5"/>
    <w:rsid w:val="002B77FB"/>
    <w:rsid w:val="002B7F0B"/>
    <w:rsid w:val="002B7FC0"/>
    <w:rsid w:val="002C0627"/>
    <w:rsid w:val="002C0BEF"/>
    <w:rsid w:val="002C184E"/>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644"/>
    <w:rsid w:val="002D079E"/>
    <w:rsid w:val="002D07DE"/>
    <w:rsid w:val="002D0B67"/>
    <w:rsid w:val="002D163C"/>
    <w:rsid w:val="002D164B"/>
    <w:rsid w:val="002D203E"/>
    <w:rsid w:val="002D22CC"/>
    <w:rsid w:val="002D23E9"/>
    <w:rsid w:val="002D288A"/>
    <w:rsid w:val="002D2C9D"/>
    <w:rsid w:val="002D2FE2"/>
    <w:rsid w:val="002D3129"/>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D50"/>
    <w:rsid w:val="00316B7D"/>
    <w:rsid w:val="00317219"/>
    <w:rsid w:val="00317487"/>
    <w:rsid w:val="00317914"/>
    <w:rsid w:val="00317B29"/>
    <w:rsid w:val="00317CF0"/>
    <w:rsid w:val="003201C8"/>
    <w:rsid w:val="00320A51"/>
    <w:rsid w:val="00320D1B"/>
    <w:rsid w:val="003210B2"/>
    <w:rsid w:val="00321BED"/>
    <w:rsid w:val="00321FF1"/>
    <w:rsid w:val="00322646"/>
    <w:rsid w:val="00322956"/>
    <w:rsid w:val="00322F80"/>
    <w:rsid w:val="00323634"/>
    <w:rsid w:val="00323A57"/>
    <w:rsid w:val="00324153"/>
    <w:rsid w:val="003243A9"/>
    <w:rsid w:val="003250D0"/>
    <w:rsid w:val="00325203"/>
    <w:rsid w:val="00325C1D"/>
    <w:rsid w:val="00326453"/>
    <w:rsid w:val="00326BC6"/>
    <w:rsid w:val="003273D1"/>
    <w:rsid w:val="00327520"/>
    <w:rsid w:val="00327787"/>
    <w:rsid w:val="003278A0"/>
    <w:rsid w:val="00327E66"/>
    <w:rsid w:val="00327FC0"/>
    <w:rsid w:val="00330427"/>
    <w:rsid w:val="00330C21"/>
    <w:rsid w:val="00330CD9"/>
    <w:rsid w:val="00330EC8"/>
    <w:rsid w:val="00330F28"/>
    <w:rsid w:val="0033182F"/>
    <w:rsid w:val="00333AE8"/>
    <w:rsid w:val="00333D4A"/>
    <w:rsid w:val="00333EB4"/>
    <w:rsid w:val="0033420D"/>
    <w:rsid w:val="003355E0"/>
    <w:rsid w:val="0033592A"/>
    <w:rsid w:val="00336186"/>
    <w:rsid w:val="00336993"/>
    <w:rsid w:val="00336B50"/>
    <w:rsid w:val="00336EAC"/>
    <w:rsid w:val="00336F65"/>
    <w:rsid w:val="00337799"/>
    <w:rsid w:val="0034052A"/>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1C58"/>
    <w:rsid w:val="00351CBE"/>
    <w:rsid w:val="0035216C"/>
    <w:rsid w:val="0035234F"/>
    <w:rsid w:val="0035349F"/>
    <w:rsid w:val="0035350E"/>
    <w:rsid w:val="00353694"/>
    <w:rsid w:val="00353EED"/>
    <w:rsid w:val="00355045"/>
    <w:rsid w:val="00355145"/>
    <w:rsid w:val="00355897"/>
    <w:rsid w:val="00356167"/>
    <w:rsid w:val="00356307"/>
    <w:rsid w:val="00356D0A"/>
    <w:rsid w:val="00356E98"/>
    <w:rsid w:val="00357744"/>
    <w:rsid w:val="0035789E"/>
    <w:rsid w:val="00360116"/>
    <w:rsid w:val="00360D00"/>
    <w:rsid w:val="00363672"/>
    <w:rsid w:val="00363DF6"/>
    <w:rsid w:val="00365ABB"/>
    <w:rsid w:val="00365C2D"/>
    <w:rsid w:val="00365D2D"/>
    <w:rsid w:val="00365F1F"/>
    <w:rsid w:val="003677E2"/>
    <w:rsid w:val="003678B9"/>
    <w:rsid w:val="00367BAE"/>
    <w:rsid w:val="00367E81"/>
    <w:rsid w:val="00370594"/>
    <w:rsid w:val="0037110E"/>
    <w:rsid w:val="003715D1"/>
    <w:rsid w:val="003717D9"/>
    <w:rsid w:val="0037220C"/>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5879"/>
    <w:rsid w:val="0038685B"/>
    <w:rsid w:val="00386945"/>
    <w:rsid w:val="0038698D"/>
    <w:rsid w:val="0038735F"/>
    <w:rsid w:val="003877BD"/>
    <w:rsid w:val="00387DD9"/>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1497"/>
    <w:rsid w:val="003A19BC"/>
    <w:rsid w:val="003A213B"/>
    <w:rsid w:val="003A2A91"/>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D29"/>
    <w:rsid w:val="003B5DBA"/>
    <w:rsid w:val="003B606B"/>
    <w:rsid w:val="003B623D"/>
    <w:rsid w:val="003B6BE2"/>
    <w:rsid w:val="003B72EB"/>
    <w:rsid w:val="003B765F"/>
    <w:rsid w:val="003B76EB"/>
    <w:rsid w:val="003B7DBF"/>
    <w:rsid w:val="003B7E47"/>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5BF5"/>
    <w:rsid w:val="003D5D19"/>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2A4"/>
    <w:rsid w:val="003E7358"/>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C8C"/>
    <w:rsid w:val="004003F4"/>
    <w:rsid w:val="004005A9"/>
    <w:rsid w:val="00400D0D"/>
    <w:rsid w:val="00400D5F"/>
    <w:rsid w:val="00401296"/>
    <w:rsid w:val="0040140F"/>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A0"/>
    <w:rsid w:val="00406F65"/>
    <w:rsid w:val="00407F48"/>
    <w:rsid w:val="00410464"/>
    <w:rsid w:val="00410CDA"/>
    <w:rsid w:val="00411258"/>
    <w:rsid w:val="004118D0"/>
    <w:rsid w:val="00411B19"/>
    <w:rsid w:val="00411D8C"/>
    <w:rsid w:val="00412032"/>
    <w:rsid w:val="004127B9"/>
    <w:rsid w:val="004128A7"/>
    <w:rsid w:val="0041363A"/>
    <w:rsid w:val="004137F0"/>
    <w:rsid w:val="00415158"/>
    <w:rsid w:val="004151FD"/>
    <w:rsid w:val="00415327"/>
    <w:rsid w:val="004158B4"/>
    <w:rsid w:val="00415A0F"/>
    <w:rsid w:val="004161C2"/>
    <w:rsid w:val="00416F9E"/>
    <w:rsid w:val="00420775"/>
    <w:rsid w:val="00420D79"/>
    <w:rsid w:val="00420DFE"/>
    <w:rsid w:val="00421144"/>
    <w:rsid w:val="00421B15"/>
    <w:rsid w:val="00422B19"/>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143"/>
    <w:rsid w:val="004349D2"/>
    <w:rsid w:val="00436689"/>
    <w:rsid w:val="00436E33"/>
    <w:rsid w:val="00436E36"/>
    <w:rsid w:val="00437438"/>
    <w:rsid w:val="0043747B"/>
    <w:rsid w:val="00437F2C"/>
    <w:rsid w:val="00440B09"/>
    <w:rsid w:val="00440E02"/>
    <w:rsid w:val="00440F06"/>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8B5"/>
    <w:rsid w:val="00450B1E"/>
    <w:rsid w:val="004510B3"/>
    <w:rsid w:val="004515DF"/>
    <w:rsid w:val="0045393B"/>
    <w:rsid w:val="00453A51"/>
    <w:rsid w:val="00454AB9"/>
    <w:rsid w:val="00455AB2"/>
    <w:rsid w:val="00455E61"/>
    <w:rsid w:val="0045605F"/>
    <w:rsid w:val="004567CE"/>
    <w:rsid w:val="004574F2"/>
    <w:rsid w:val="004576CF"/>
    <w:rsid w:val="004577F3"/>
    <w:rsid w:val="00457819"/>
    <w:rsid w:val="00460013"/>
    <w:rsid w:val="00460188"/>
    <w:rsid w:val="00460D87"/>
    <w:rsid w:val="00460DAF"/>
    <w:rsid w:val="00461913"/>
    <w:rsid w:val="00461AB6"/>
    <w:rsid w:val="00462A11"/>
    <w:rsid w:val="00462BA8"/>
    <w:rsid w:val="0046311D"/>
    <w:rsid w:val="0046321F"/>
    <w:rsid w:val="004633DF"/>
    <w:rsid w:val="00463446"/>
    <w:rsid w:val="0046426B"/>
    <w:rsid w:val="0046440A"/>
    <w:rsid w:val="004644E0"/>
    <w:rsid w:val="00464575"/>
    <w:rsid w:val="00464C42"/>
    <w:rsid w:val="00465688"/>
    <w:rsid w:val="004657AA"/>
    <w:rsid w:val="00465FE4"/>
    <w:rsid w:val="00466456"/>
    <w:rsid w:val="00466CEA"/>
    <w:rsid w:val="00466FBF"/>
    <w:rsid w:val="0046742B"/>
    <w:rsid w:val="0046767B"/>
    <w:rsid w:val="0046797A"/>
    <w:rsid w:val="00467C2C"/>
    <w:rsid w:val="00467C95"/>
    <w:rsid w:val="00470135"/>
    <w:rsid w:val="00470C5E"/>
    <w:rsid w:val="0047147B"/>
    <w:rsid w:val="004718BA"/>
    <w:rsid w:val="00471C84"/>
    <w:rsid w:val="00472297"/>
    <w:rsid w:val="00472D1C"/>
    <w:rsid w:val="00472EC5"/>
    <w:rsid w:val="0047300A"/>
    <w:rsid w:val="00473763"/>
    <w:rsid w:val="00474896"/>
    <w:rsid w:val="00474E6C"/>
    <w:rsid w:val="0047512A"/>
    <w:rsid w:val="00475AD5"/>
    <w:rsid w:val="00475BA8"/>
    <w:rsid w:val="00476AAC"/>
    <w:rsid w:val="00476DB6"/>
    <w:rsid w:val="004770B9"/>
    <w:rsid w:val="004777E9"/>
    <w:rsid w:val="00480475"/>
    <w:rsid w:val="00480B93"/>
    <w:rsid w:val="0048163A"/>
    <w:rsid w:val="00481943"/>
    <w:rsid w:val="0048290A"/>
    <w:rsid w:val="00483FFE"/>
    <w:rsid w:val="0048438B"/>
    <w:rsid w:val="00485F1C"/>
    <w:rsid w:val="004860E1"/>
    <w:rsid w:val="00486175"/>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5227"/>
    <w:rsid w:val="004954B7"/>
    <w:rsid w:val="00496238"/>
    <w:rsid w:val="0049636F"/>
    <w:rsid w:val="00496687"/>
    <w:rsid w:val="00496A4B"/>
    <w:rsid w:val="0049705A"/>
    <w:rsid w:val="00497761"/>
    <w:rsid w:val="004A02FA"/>
    <w:rsid w:val="004A0437"/>
    <w:rsid w:val="004A0E1D"/>
    <w:rsid w:val="004A1DDB"/>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FD7"/>
    <w:rsid w:val="004B5130"/>
    <w:rsid w:val="004B5E5A"/>
    <w:rsid w:val="004B6E1A"/>
    <w:rsid w:val="004B702E"/>
    <w:rsid w:val="004B7BEB"/>
    <w:rsid w:val="004C0D67"/>
    <w:rsid w:val="004C11A1"/>
    <w:rsid w:val="004C1268"/>
    <w:rsid w:val="004C19AC"/>
    <w:rsid w:val="004C1CBB"/>
    <w:rsid w:val="004C1EDF"/>
    <w:rsid w:val="004C25EF"/>
    <w:rsid w:val="004C2E2A"/>
    <w:rsid w:val="004C3CBD"/>
    <w:rsid w:val="004C3CFC"/>
    <w:rsid w:val="004C3FD8"/>
    <w:rsid w:val="004C42E8"/>
    <w:rsid w:val="004C4780"/>
    <w:rsid w:val="004C4EDB"/>
    <w:rsid w:val="004C6073"/>
    <w:rsid w:val="004C61EC"/>
    <w:rsid w:val="004C6938"/>
    <w:rsid w:val="004C71C2"/>
    <w:rsid w:val="004C7C07"/>
    <w:rsid w:val="004C7F52"/>
    <w:rsid w:val="004D0C86"/>
    <w:rsid w:val="004D14E6"/>
    <w:rsid w:val="004D21CF"/>
    <w:rsid w:val="004D2D9A"/>
    <w:rsid w:val="004D3E39"/>
    <w:rsid w:val="004D3E53"/>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31CD"/>
    <w:rsid w:val="004E3275"/>
    <w:rsid w:val="004E34EF"/>
    <w:rsid w:val="004E4134"/>
    <w:rsid w:val="004E4ADF"/>
    <w:rsid w:val="004E587A"/>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7C9"/>
    <w:rsid w:val="00511FCA"/>
    <w:rsid w:val="00512870"/>
    <w:rsid w:val="00514C1F"/>
    <w:rsid w:val="00515277"/>
    <w:rsid w:val="005156A1"/>
    <w:rsid w:val="0051642A"/>
    <w:rsid w:val="00516825"/>
    <w:rsid w:val="0051737B"/>
    <w:rsid w:val="005173EB"/>
    <w:rsid w:val="00517CCF"/>
    <w:rsid w:val="00517F5D"/>
    <w:rsid w:val="00520156"/>
    <w:rsid w:val="005213D7"/>
    <w:rsid w:val="005216A0"/>
    <w:rsid w:val="005219EF"/>
    <w:rsid w:val="0052265A"/>
    <w:rsid w:val="00522B39"/>
    <w:rsid w:val="00522BCC"/>
    <w:rsid w:val="00523DD2"/>
    <w:rsid w:val="00524096"/>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30511"/>
    <w:rsid w:val="00531030"/>
    <w:rsid w:val="00531431"/>
    <w:rsid w:val="00531965"/>
    <w:rsid w:val="00531DCA"/>
    <w:rsid w:val="005326B2"/>
    <w:rsid w:val="00532E2B"/>
    <w:rsid w:val="00532F16"/>
    <w:rsid w:val="0053343A"/>
    <w:rsid w:val="005334B8"/>
    <w:rsid w:val="00533BE2"/>
    <w:rsid w:val="00535575"/>
    <w:rsid w:val="005356BC"/>
    <w:rsid w:val="00535B39"/>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C40"/>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DED"/>
    <w:rsid w:val="00572A7C"/>
    <w:rsid w:val="005737E0"/>
    <w:rsid w:val="00574193"/>
    <w:rsid w:val="00574A2A"/>
    <w:rsid w:val="00575BAB"/>
    <w:rsid w:val="0057607D"/>
    <w:rsid w:val="0057629C"/>
    <w:rsid w:val="0057653D"/>
    <w:rsid w:val="0057670B"/>
    <w:rsid w:val="00577A4D"/>
    <w:rsid w:val="00580943"/>
    <w:rsid w:val="005809E1"/>
    <w:rsid w:val="0058162A"/>
    <w:rsid w:val="005820AA"/>
    <w:rsid w:val="005823A3"/>
    <w:rsid w:val="00582E21"/>
    <w:rsid w:val="00582E35"/>
    <w:rsid w:val="00582E9B"/>
    <w:rsid w:val="005835E8"/>
    <w:rsid w:val="0058386E"/>
    <w:rsid w:val="00583F07"/>
    <w:rsid w:val="00584414"/>
    <w:rsid w:val="00584680"/>
    <w:rsid w:val="00584987"/>
    <w:rsid w:val="00584A14"/>
    <w:rsid w:val="00585522"/>
    <w:rsid w:val="005866C1"/>
    <w:rsid w:val="0058737C"/>
    <w:rsid w:val="00587A07"/>
    <w:rsid w:val="00587B6B"/>
    <w:rsid w:val="00587F49"/>
    <w:rsid w:val="0059026C"/>
    <w:rsid w:val="005902FA"/>
    <w:rsid w:val="0059047F"/>
    <w:rsid w:val="00590FAB"/>
    <w:rsid w:val="005917BF"/>
    <w:rsid w:val="005923D4"/>
    <w:rsid w:val="00592E65"/>
    <w:rsid w:val="005934EF"/>
    <w:rsid w:val="00593D03"/>
    <w:rsid w:val="00594B51"/>
    <w:rsid w:val="00595171"/>
    <w:rsid w:val="00595436"/>
    <w:rsid w:val="005961D3"/>
    <w:rsid w:val="00596455"/>
    <w:rsid w:val="00596579"/>
    <w:rsid w:val="005969B2"/>
    <w:rsid w:val="0059751C"/>
    <w:rsid w:val="005978BE"/>
    <w:rsid w:val="005A0006"/>
    <w:rsid w:val="005A05FA"/>
    <w:rsid w:val="005A0B0C"/>
    <w:rsid w:val="005A11A9"/>
    <w:rsid w:val="005A2468"/>
    <w:rsid w:val="005A2B8D"/>
    <w:rsid w:val="005A3FB8"/>
    <w:rsid w:val="005A435F"/>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E0F"/>
    <w:rsid w:val="005B40EB"/>
    <w:rsid w:val="005B4C6C"/>
    <w:rsid w:val="005B4F67"/>
    <w:rsid w:val="005B5B37"/>
    <w:rsid w:val="005B5C2B"/>
    <w:rsid w:val="005B5D08"/>
    <w:rsid w:val="005B62AC"/>
    <w:rsid w:val="005B6565"/>
    <w:rsid w:val="005B6967"/>
    <w:rsid w:val="005C0826"/>
    <w:rsid w:val="005C0F19"/>
    <w:rsid w:val="005C1556"/>
    <w:rsid w:val="005C240D"/>
    <w:rsid w:val="005C2544"/>
    <w:rsid w:val="005C2B0C"/>
    <w:rsid w:val="005C3905"/>
    <w:rsid w:val="005C3BF3"/>
    <w:rsid w:val="005C3C61"/>
    <w:rsid w:val="005C3F0C"/>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E0105"/>
    <w:rsid w:val="005E080B"/>
    <w:rsid w:val="005E0E29"/>
    <w:rsid w:val="005E15F9"/>
    <w:rsid w:val="005E17CD"/>
    <w:rsid w:val="005E1D19"/>
    <w:rsid w:val="005E1E92"/>
    <w:rsid w:val="005E2F8F"/>
    <w:rsid w:val="005E3379"/>
    <w:rsid w:val="005E3BE3"/>
    <w:rsid w:val="005E41C4"/>
    <w:rsid w:val="005E4876"/>
    <w:rsid w:val="005E4A01"/>
    <w:rsid w:val="005E4B05"/>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E0B"/>
    <w:rsid w:val="005F4E58"/>
    <w:rsid w:val="005F5712"/>
    <w:rsid w:val="005F5A15"/>
    <w:rsid w:val="005F5FC9"/>
    <w:rsid w:val="005F6315"/>
    <w:rsid w:val="005F6A07"/>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7147"/>
    <w:rsid w:val="00607697"/>
    <w:rsid w:val="006077F1"/>
    <w:rsid w:val="00607FDF"/>
    <w:rsid w:val="00611186"/>
    <w:rsid w:val="00612930"/>
    <w:rsid w:val="006134EB"/>
    <w:rsid w:val="00613C0A"/>
    <w:rsid w:val="006147B9"/>
    <w:rsid w:val="00614A44"/>
    <w:rsid w:val="00615FBC"/>
    <w:rsid w:val="00616FED"/>
    <w:rsid w:val="00617621"/>
    <w:rsid w:val="006176D6"/>
    <w:rsid w:val="00620A51"/>
    <w:rsid w:val="0062142C"/>
    <w:rsid w:val="0062189F"/>
    <w:rsid w:val="00621AAC"/>
    <w:rsid w:val="00624194"/>
    <w:rsid w:val="00624522"/>
    <w:rsid w:val="006245AC"/>
    <w:rsid w:val="00624ADA"/>
    <w:rsid w:val="00624B13"/>
    <w:rsid w:val="00624C00"/>
    <w:rsid w:val="00624E5D"/>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40377"/>
    <w:rsid w:val="00640895"/>
    <w:rsid w:val="006408C7"/>
    <w:rsid w:val="0064097F"/>
    <w:rsid w:val="006411C8"/>
    <w:rsid w:val="00641C20"/>
    <w:rsid w:val="00641F99"/>
    <w:rsid w:val="006421D0"/>
    <w:rsid w:val="00642391"/>
    <w:rsid w:val="00642861"/>
    <w:rsid w:val="00642DC0"/>
    <w:rsid w:val="0064320C"/>
    <w:rsid w:val="00643232"/>
    <w:rsid w:val="006436BF"/>
    <w:rsid w:val="00643AB0"/>
    <w:rsid w:val="00643BEC"/>
    <w:rsid w:val="00643D35"/>
    <w:rsid w:val="006447E2"/>
    <w:rsid w:val="00645450"/>
    <w:rsid w:val="00646162"/>
    <w:rsid w:val="006469D0"/>
    <w:rsid w:val="00646D0B"/>
    <w:rsid w:val="00646DC5"/>
    <w:rsid w:val="00647508"/>
    <w:rsid w:val="006477FC"/>
    <w:rsid w:val="00647D8C"/>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F50"/>
    <w:rsid w:val="00656074"/>
    <w:rsid w:val="006562C5"/>
    <w:rsid w:val="006564A1"/>
    <w:rsid w:val="00656AF4"/>
    <w:rsid w:val="0065718B"/>
    <w:rsid w:val="00657519"/>
    <w:rsid w:val="006577BF"/>
    <w:rsid w:val="00657AAD"/>
    <w:rsid w:val="006600CF"/>
    <w:rsid w:val="00661A57"/>
    <w:rsid w:val="00661F0F"/>
    <w:rsid w:val="006623B1"/>
    <w:rsid w:val="00663576"/>
    <w:rsid w:val="00663C1C"/>
    <w:rsid w:val="00664201"/>
    <w:rsid w:val="00664C37"/>
    <w:rsid w:val="0066506A"/>
    <w:rsid w:val="00666790"/>
    <w:rsid w:val="00666B67"/>
    <w:rsid w:val="00670063"/>
    <w:rsid w:val="0067066F"/>
    <w:rsid w:val="00670738"/>
    <w:rsid w:val="0067073E"/>
    <w:rsid w:val="006707E8"/>
    <w:rsid w:val="0067107A"/>
    <w:rsid w:val="006712AA"/>
    <w:rsid w:val="006712E8"/>
    <w:rsid w:val="006717FE"/>
    <w:rsid w:val="0067190C"/>
    <w:rsid w:val="006720F1"/>
    <w:rsid w:val="0067242F"/>
    <w:rsid w:val="006726EB"/>
    <w:rsid w:val="006729E0"/>
    <w:rsid w:val="00672E35"/>
    <w:rsid w:val="00672FCE"/>
    <w:rsid w:val="00673305"/>
    <w:rsid w:val="00674283"/>
    <w:rsid w:val="00674C2A"/>
    <w:rsid w:val="00674CA3"/>
    <w:rsid w:val="0067513F"/>
    <w:rsid w:val="0067529A"/>
    <w:rsid w:val="0067597A"/>
    <w:rsid w:val="00676176"/>
    <w:rsid w:val="006763A3"/>
    <w:rsid w:val="00677B65"/>
    <w:rsid w:val="00677F5B"/>
    <w:rsid w:val="00680506"/>
    <w:rsid w:val="00680844"/>
    <w:rsid w:val="00680FB9"/>
    <w:rsid w:val="0068257B"/>
    <w:rsid w:val="00683452"/>
    <w:rsid w:val="00683EF4"/>
    <w:rsid w:val="00685097"/>
    <w:rsid w:val="006852B5"/>
    <w:rsid w:val="0068536B"/>
    <w:rsid w:val="00685ACA"/>
    <w:rsid w:val="006862BA"/>
    <w:rsid w:val="00686E76"/>
    <w:rsid w:val="00687300"/>
    <w:rsid w:val="006875AC"/>
    <w:rsid w:val="006877D1"/>
    <w:rsid w:val="006901BB"/>
    <w:rsid w:val="00690249"/>
    <w:rsid w:val="006912C7"/>
    <w:rsid w:val="006913BA"/>
    <w:rsid w:val="00692196"/>
    <w:rsid w:val="00693647"/>
    <w:rsid w:val="00693DF6"/>
    <w:rsid w:val="00694393"/>
    <w:rsid w:val="00694D9C"/>
    <w:rsid w:val="00695067"/>
    <w:rsid w:val="006967D5"/>
    <w:rsid w:val="00696A2E"/>
    <w:rsid w:val="00696CFE"/>
    <w:rsid w:val="00697138"/>
    <w:rsid w:val="00697225"/>
    <w:rsid w:val="00697376"/>
    <w:rsid w:val="00697635"/>
    <w:rsid w:val="00697662"/>
    <w:rsid w:val="00697F77"/>
    <w:rsid w:val="006A0FE3"/>
    <w:rsid w:val="006A155B"/>
    <w:rsid w:val="006A1571"/>
    <w:rsid w:val="006A1D27"/>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62D1"/>
    <w:rsid w:val="006E6D0C"/>
    <w:rsid w:val="006F0EB4"/>
    <w:rsid w:val="006F130B"/>
    <w:rsid w:val="006F201E"/>
    <w:rsid w:val="006F255A"/>
    <w:rsid w:val="006F275C"/>
    <w:rsid w:val="006F280B"/>
    <w:rsid w:val="006F35AF"/>
    <w:rsid w:val="006F3E36"/>
    <w:rsid w:val="006F417E"/>
    <w:rsid w:val="006F4545"/>
    <w:rsid w:val="006F46C7"/>
    <w:rsid w:val="006F4991"/>
    <w:rsid w:val="006F5DE8"/>
    <w:rsid w:val="006F7BCF"/>
    <w:rsid w:val="007002B6"/>
    <w:rsid w:val="0070046B"/>
    <w:rsid w:val="00701040"/>
    <w:rsid w:val="0070122C"/>
    <w:rsid w:val="0070146E"/>
    <w:rsid w:val="007017F9"/>
    <w:rsid w:val="0070197C"/>
    <w:rsid w:val="00701CE9"/>
    <w:rsid w:val="00701DE6"/>
    <w:rsid w:val="007027C0"/>
    <w:rsid w:val="00702F7A"/>
    <w:rsid w:val="00703434"/>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39C"/>
    <w:rsid w:val="007115A2"/>
    <w:rsid w:val="007119C7"/>
    <w:rsid w:val="00711C13"/>
    <w:rsid w:val="00711C38"/>
    <w:rsid w:val="00711E21"/>
    <w:rsid w:val="00712165"/>
    <w:rsid w:val="007123D5"/>
    <w:rsid w:val="00712745"/>
    <w:rsid w:val="0071304D"/>
    <w:rsid w:val="00713373"/>
    <w:rsid w:val="00713B4A"/>
    <w:rsid w:val="00714239"/>
    <w:rsid w:val="0071436D"/>
    <w:rsid w:val="00714898"/>
    <w:rsid w:val="007153BA"/>
    <w:rsid w:val="0071549B"/>
    <w:rsid w:val="0071593F"/>
    <w:rsid w:val="00715C00"/>
    <w:rsid w:val="00715C6E"/>
    <w:rsid w:val="007165B4"/>
    <w:rsid w:val="007165DC"/>
    <w:rsid w:val="0071689F"/>
    <w:rsid w:val="00717265"/>
    <w:rsid w:val="00717658"/>
    <w:rsid w:val="007202E2"/>
    <w:rsid w:val="00720FE7"/>
    <w:rsid w:val="0072126A"/>
    <w:rsid w:val="00721755"/>
    <w:rsid w:val="00721E93"/>
    <w:rsid w:val="00722C8E"/>
    <w:rsid w:val="007233BF"/>
    <w:rsid w:val="00724C6F"/>
    <w:rsid w:val="007261DF"/>
    <w:rsid w:val="00726337"/>
    <w:rsid w:val="00726387"/>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6A10"/>
    <w:rsid w:val="00736A36"/>
    <w:rsid w:val="0073719A"/>
    <w:rsid w:val="00737DA1"/>
    <w:rsid w:val="00740F63"/>
    <w:rsid w:val="00741532"/>
    <w:rsid w:val="00741D8B"/>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19C9"/>
    <w:rsid w:val="007721C9"/>
    <w:rsid w:val="00772352"/>
    <w:rsid w:val="007731E2"/>
    <w:rsid w:val="00773962"/>
    <w:rsid w:val="007746CC"/>
    <w:rsid w:val="00775369"/>
    <w:rsid w:val="00775A12"/>
    <w:rsid w:val="00775D50"/>
    <w:rsid w:val="00776829"/>
    <w:rsid w:val="00776CEF"/>
    <w:rsid w:val="007770C9"/>
    <w:rsid w:val="007779EB"/>
    <w:rsid w:val="00777BD1"/>
    <w:rsid w:val="00780488"/>
    <w:rsid w:val="007805BA"/>
    <w:rsid w:val="00780788"/>
    <w:rsid w:val="00780F0E"/>
    <w:rsid w:val="00781092"/>
    <w:rsid w:val="00781A70"/>
    <w:rsid w:val="0078261E"/>
    <w:rsid w:val="00782ABE"/>
    <w:rsid w:val="00782EAC"/>
    <w:rsid w:val="00782F05"/>
    <w:rsid w:val="0078317F"/>
    <w:rsid w:val="007833F0"/>
    <w:rsid w:val="00783670"/>
    <w:rsid w:val="00783E8B"/>
    <w:rsid w:val="0078584F"/>
    <w:rsid w:val="0078594C"/>
    <w:rsid w:val="00785C6B"/>
    <w:rsid w:val="007860F0"/>
    <w:rsid w:val="00786386"/>
    <w:rsid w:val="007865BC"/>
    <w:rsid w:val="007869DB"/>
    <w:rsid w:val="007875CC"/>
    <w:rsid w:val="007910E1"/>
    <w:rsid w:val="007910E9"/>
    <w:rsid w:val="007915C2"/>
    <w:rsid w:val="007918A2"/>
    <w:rsid w:val="00791BF5"/>
    <w:rsid w:val="00791DD2"/>
    <w:rsid w:val="007920E4"/>
    <w:rsid w:val="007921AA"/>
    <w:rsid w:val="007922F2"/>
    <w:rsid w:val="00792319"/>
    <w:rsid w:val="00792567"/>
    <w:rsid w:val="007926ED"/>
    <w:rsid w:val="007933AB"/>
    <w:rsid w:val="00793D0F"/>
    <w:rsid w:val="00793E4E"/>
    <w:rsid w:val="00793F0D"/>
    <w:rsid w:val="0079467D"/>
    <w:rsid w:val="00794B7B"/>
    <w:rsid w:val="007950F4"/>
    <w:rsid w:val="0079584B"/>
    <w:rsid w:val="00795D7E"/>
    <w:rsid w:val="00796261"/>
    <w:rsid w:val="007966EA"/>
    <w:rsid w:val="00796AF8"/>
    <w:rsid w:val="00796F49"/>
    <w:rsid w:val="0079731E"/>
    <w:rsid w:val="00797B24"/>
    <w:rsid w:val="00797D58"/>
    <w:rsid w:val="00797FAF"/>
    <w:rsid w:val="007A06F6"/>
    <w:rsid w:val="007A0C7A"/>
    <w:rsid w:val="007A0F8E"/>
    <w:rsid w:val="007A2B63"/>
    <w:rsid w:val="007A2BE2"/>
    <w:rsid w:val="007A2F5B"/>
    <w:rsid w:val="007A2F65"/>
    <w:rsid w:val="007A311A"/>
    <w:rsid w:val="007A32AC"/>
    <w:rsid w:val="007A3B95"/>
    <w:rsid w:val="007A3C43"/>
    <w:rsid w:val="007A413D"/>
    <w:rsid w:val="007A420B"/>
    <w:rsid w:val="007A4629"/>
    <w:rsid w:val="007A49C2"/>
    <w:rsid w:val="007A4E44"/>
    <w:rsid w:val="007A53A9"/>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C112B"/>
    <w:rsid w:val="007C148D"/>
    <w:rsid w:val="007C2040"/>
    <w:rsid w:val="007C21EF"/>
    <w:rsid w:val="007C2522"/>
    <w:rsid w:val="007C26D4"/>
    <w:rsid w:val="007C2D18"/>
    <w:rsid w:val="007C2D56"/>
    <w:rsid w:val="007C2FC7"/>
    <w:rsid w:val="007C302C"/>
    <w:rsid w:val="007C30A5"/>
    <w:rsid w:val="007C354B"/>
    <w:rsid w:val="007C5404"/>
    <w:rsid w:val="007C62FA"/>
    <w:rsid w:val="007C688C"/>
    <w:rsid w:val="007C753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FBC"/>
    <w:rsid w:val="007E4A86"/>
    <w:rsid w:val="007E5389"/>
    <w:rsid w:val="007E5770"/>
    <w:rsid w:val="007E6AE6"/>
    <w:rsid w:val="007F0B03"/>
    <w:rsid w:val="007F0CDE"/>
    <w:rsid w:val="007F1B82"/>
    <w:rsid w:val="007F1F51"/>
    <w:rsid w:val="007F3265"/>
    <w:rsid w:val="007F3DA9"/>
    <w:rsid w:val="007F4279"/>
    <w:rsid w:val="007F4C96"/>
    <w:rsid w:val="007F66C4"/>
    <w:rsid w:val="007F6D3E"/>
    <w:rsid w:val="007F741A"/>
    <w:rsid w:val="007F7632"/>
    <w:rsid w:val="007F7933"/>
    <w:rsid w:val="00800D81"/>
    <w:rsid w:val="00800F22"/>
    <w:rsid w:val="0080138A"/>
    <w:rsid w:val="00801452"/>
    <w:rsid w:val="00801615"/>
    <w:rsid w:val="008019D4"/>
    <w:rsid w:val="0080252E"/>
    <w:rsid w:val="00802DA1"/>
    <w:rsid w:val="00803206"/>
    <w:rsid w:val="008039E8"/>
    <w:rsid w:val="00803A0B"/>
    <w:rsid w:val="00803ABE"/>
    <w:rsid w:val="0080427C"/>
    <w:rsid w:val="008045BB"/>
    <w:rsid w:val="0080545A"/>
    <w:rsid w:val="0080569E"/>
    <w:rsid w:val="00805BE0"/>
    <w:rsid w:val="00806403"/>
    <w:rsid w:val="00807460"/>
    <w:rsid w:val="00807904"/>
    <w:rsid w:val="00807D09"/>
    <w:rsid w:val="00807D10"/>
    <w:rsid w:val="008104D4"/>
    <w:rsid w:val="0081060E"/>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6265"/>
    <w:rsid w:val="008263B8"/>
    <w:rsid w:val="0082641F"/>
    <w:rsid w:val="008267F3"/>
    <w:rsid w:val="00826F17"/>
    <w:rsid w:val="00827E13"/>
    <w:rsid w:val="00830D64"/>
    <w:rsid w:val="00831E40"/>
    <w:rsid w:val="0083297D"/>
    <w:rsid w:val="00832D8B"/>
    <w:rsid w:val="00833E42"/>
    <w:rsid w:val="00834397"/>
    <w:rsid w:val="00834EFB"/>
    <w:rsid w:val="008354A7"/>
    <w:rsid w:val="00835706"/>
    <w:rsid w:val="00835F5B"/>
    <w:rsid w:val="008364FC"/>
    <w:rsid w:val="00836AB0"/>
    <w:rsid w:val="008376E7"/>
    <w:rsid w:val="008378F3"/>
    <w:rsid w:val="008403E1"/>
    <w:rsid w:val="0084074B"/>
    <w:rsid w:val="00841315"/>
    <w:rsid w:val="008419DD"/>
    <w:rsid w:val="00841A4D"/>
    <w:rsid w:val="00842014"/>
    <w:rsid w:val="0084214F"/>
    <w:rsid w:val="00842517"/>
    <w:rsid w:val="00843A72"/>
    <w:rsid w:val="00843B5B"/>
    <w:rsid w:val="00843B6F"/>
    <w:rsid w:val="0084440E"/>
    <w:rsid w:val="008445DA"/>
    <w:rsid w:val="00844662"/>
    <w:rsid w:val="00844874"/>
    <w:rsid w:val="0084569D"/>
    <w:rsid w:val="008458DC"/>
    <w:rsid w:val="00846056"/>
    <w:rsid w:val="00846CE7"/>
    <w:rsid w:val="008472BC"/>
    <w:rsid w:val="00847D85"/>
    <w:rsid w:val="0085006A"/>
    <w:rsid w:val="00850510"/>
    <w:rsid w:val="0085081D"/>
    <w:rsid w:val="008510B8"/>
    <w:rsid w:val="0085141D"/>
    <w:rsid w:val="008514CD"/>
    <w:rsid w:val="0085158D"/>
    <w:rsid w:val="008517BF"/>
    <w:rsid w:val="00851F6C"/>
    <w:rsid w:val="00851FC4"/>
    <w:rsid w:val="00852707"/>
    <w:rsid w:val="00853179"/>
    <w:rsid w:val="00853377"/>
    <w:rsid w:val="008535BB"/>
    <w:rsid w:val="00853673"/>
    <w:rsid w:val="008538C7"/>
    <w:rsid w:val="008549AA"/>
    <w:rsid w:val="00854B2F"/>
    <w:rsid w:val="00854C5F"/>
    <w:rsid w:val="0085551B"/>
    <w:rsid w:val="00856244"/>
    <w:rsid w:val="0085727A"/>
    <w:rsid w:val="00857FDD"/>
    <w:rsid w:val="00860837"/>
    <w:rsid w:val="0086083A"/>
    <w:rsid w:val="00860B34"/>
    <w:rsid w:val="00860C0F"/>
    <w:rsid w:val="00860C1F"/>
    <w:rsid w:val="00861CB9"/>
    <w:rsid w:val="00861E43"/>
    <w:rsid w:val="00861F78"/>
    <w:rsid w:val="00862517"/>
    <w:rsid w:val="0086261F"/>
    <w:rsid w:val="00862867"/>
    <w:rsid w:val="00862F09"/>
    <w:rsid w:val="00863836"/>
    <w:rsid w:val="00863899"/>
    <w:rsid w:val="00863F05"/>
    <w:rsid w:val="00865EC0"/>
    <w:rsid w:val="00865ECC"/>
    <w:rsid w:val="0086797B"/>
    <w:rsid w:val="00870DBA"/>
    <w:rsid w:val="00870FA0"/>
    <w:rsid w:val="00871A56"/>
    <w:rsid w:val="00871FBF"/>
    <w:rsid w:val="00872A5B"/>
    <w:rsid w:val="00872C86"/>
    <w:rsid w:val="00873C05"/>
    <w:rsid w:val="008749A2"/>
    <w:rsid w:val="008769AE"/>
    <w:rsid w:val="00876D56"/>
    <w:rsid w:val="0087710F"/>
    <w:rsid w:val="00877712"/>
    <w:rsid w:val="00877F4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5463"/>
    <w:rsid w:val="00895C2D"/>
    <w:rsid w:val="0089602A"/>
    <w:rsid w:val="00896AB5"/>
    <w:rsid w:val="00897280"/>
    <w:rsid w:val="008978A5"/>
    <w:rsid w:val="008A026E"/>
    <w:rsid w:val="008A0B1B"/>
    <w:rsid w:val="008A1DCE"/>
    <w:rsid w:val="008A2162"/>
    <w:rsid w:val="008A348D"/>
    <w:rsid w:val="008A3E80"/>
    <w:rsid w:val="008A3E98"/>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B8C"/>
    <w:rsid w:val="008C0D80"/>
    <w:rsid w:val="008C0F1C"/>
    <w:rsid w:val="008C2E80"/>
    <w:rsid w:val="008C349B"/>
    <w:rsid w:val="008C4578"/>
    <w:rsid w:val="008C4738"/>
    <w:rsid w:val="008C4E0D"/>
    <w:rsid w:val="008C4FD7"/>
    <w:rsid w:val="008C5BA7"/>
    <w:rsid w:val="008C5D00"/>
    <w:rsid w:val="008C5D4A"/>
    <w:rsid w:val="008C6081"/>
    <w:rsid w:val="008C7BDA"/>
    <w:rsid w:val="008D0374"/>
    <w:rsid w:val="008D0410"/>
    <w:rsid w:val="008D138A"/>
    <w:rsid w:val="008D1B36"/>
    <w:rsid w:val="008D1C44"/>
    <w:rsid w:val="008D28C3"/>
    <w:rsid w:val="008D2A89"/>
    <w:rsid w:val="008D2C72"/>
    <w:rsid w:val="008D2CA6"/>
    <w:rsid w:val="008D3867"/>
    <w:rsid w:val="008D3AD1"/>
    <w:rsid w:val="008D43A6"/>
    <w:rsid w:val="008D4419"/>
    <w:rsid w:val="008D499C"/>
    <w:rsid w:val="008D5558"/>
    <w:rsid w:val="008D6219"/>
    <w:rsid w:val="008D6962"/>
    <w:rsid w:val="008D6BE3"/>
    <w:rsid w:val="008D72D9"/>
    <w:rsid w:val="008D7690"/>
    <w:rsid w:val="008D7D69"/>
    <w:rsid w:val="008D7E88"/>
    <w:rsid w:val="008D7F92"/>
    <w:rsid w:val="008E0B81"/>
    <w:rsid w:val="008E17A7"/>
    <w:rsid w:val="008E1A91"/>
    <w:rsid w:val="008E1B1F"/>
    <w:rsid w:val="008E1C21"/>
    <w:rsid w:val="008E215D"/>
    <w:rsid w:val="008E2A74"/>
    <w:rsid w:val="008E2D48"/>
    <w:rsid w:val="008E362D"/>
    <w:rsid w:val="008E3953"/>
    <w:rsid w:val="008E4C13"/>
    <w:rsid w:val="008E4D34"/>
    <w:rsid w:val="008E502A"/>
    <w:rsid w:val="008E50D8"/>
    <w:rsid w:val="008E568C"/>
    <w:rsid w:val="008E5824"/>
    <w:rsid w:val="008E5D22"/>
    <w:rsid w:val="008E60BF"/>
    <w:rsid w:val="008E6953"/>
    <w:rsid w:val="008E6E88"/>
    <w:rsid w:val="008E6FEB"/>
    <w:rsid w:val="008E7648"/>
    <w:rsid w:val="008E7CF0"/>
    <w:rsid w:val="008F00D8"/>
    <w:rsid w:val="008F1092"/>
    <w:rsid w:val="008F1902"/>
    <w:rsid w:val="008F19B8"/>
    <w:rsid w:val="008F3043"/>
    <w:rsid w:val="008F38F3"/>
    <w:rsid w:val="008F3D11"/>
    <w:rsid w:val="008F3E72"/>
    <w:rsid w:val="008F4AE1"/>
    <w:rsid w:val="008F6327"/>
    <w:rsid w:val="008F63F8"/>
    <w:rsid w:val="008F741F"/>
    <w:rsid w:val="008F760B"/>
    <w:rsid w:val="008F7858"/>
    <w:rsid w:val="0090001C"/>
    <w:rsid w:val="00900F6D"/>
    <w:rsid w:val="00901378"/>
    <w:rsid w:val="00902F86"/>
    <w:rsid w:val="00903810"/>
    <w:rsid w:val="00903F95"/>
    <w:rsid w:val="009041E6"/>
    <w:rsid w:val="00904217"/>
    <w:rsid w:val="00904634"/>
    <w:rsid w:val="00904D41"/>
    <w:rsid w:val="00905051"/>
    <w:rsid w:val="00905707"/>
    <w:rsid w:val="0090598A"/>
    <w:rsid w:val="00905DDB"/>
    <w:rsid w:val="009066D2"/>
    <w:rsid w:val="00906BC9"/>
    <w:rsid w:val="00906FA0"/>
    <w:rsid w:val="00910510"/>
    <w:rsid w:val="009106A4"/>
    <w:rsid w:val="00911063"/>
    <w:rsid w:val="0091109A"/>
    <w:rsid w:val="00911AE9"/>
    <w:rsid w:val="00911C93"/>
    <w:rsid w:val="0091304F"/>
    <w:rsid w:val="0091364D"/>
    <w:rsid w:val="009137B5"/>
    <w:rsid w:val="00913DFF"/>
    <w:rsid w:val="0091413E"/>
    <w:rsid w:val="00914221"/>
    <w:rsid w:val="009146BA"/>
    <w:rsid w:val="00915161"/>
    <w:rsid w:val="00915711"/>
    <w:rsid w:val="00915915"/>
    <w:rsid w:val="00915E97"/>
    <w:rsid w:val="009179A1"/>
    <w:rsid w:val="00917B44"/>
    <w:rsid w:val="00920A12"/>
    <w:rsid w:val="00920FEE"/>
    <w:rsid w:val="009210BC"/>
    <w:rsid w:val="009210CF"/>
    <w:rsid w:val="00921EBB"/>
    <w:rsid w:val="00922307"/>
    <w:rsid w:val="00922A1D"/>
    <w:rsid w:val="00922CB2"/>
    <w:rsid w:val="00923165"/>
    <w:rsid w:val="00923508"/>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24A2"/>
    <w:rsid w:val="00933A20"/>
    <w:rsid w:val="00934C22"/>
    <w:rsid w:val="00936AC5"/>
    <w:rsid w:val="00936B83"/>
    <w:rsid w:val="00936F55"/>
    <w:rsid w:val="00937127"/>
    <w:rsid w:val="00937B88"/>
    <w:rsid w:val="00937C78"/>
    <w:rsid w:val="00937D76"/>
    <w:rsid w:val="00937F2F"/>
    <w:rsid w:val="00940B44"/>
    <w:rsid w:val="00940E1B"/>
    <w:rsid w:val="009419C9"/>
    <w:rsid w:val="00942000"/>
    <w:rsid w:val="009435FE"/>
    <w:rsid w:val="00943771"/>
    <w:rsid w:val="009448AE"/>
    <w:rsid w:val="00945023"/>
    <w:rsid w:val="009461B7"/>
    <w:rsid w:val="009463E4"/>
    <w:rsid w:val="00946B04"/>
    <w:rsid w:val="00946CE1"/>
    <w:rsid w:val="00946DB7"/>
    <w:rsid w:val="00947C3D"/>
    <w:rsid w:val="00950270"/>
    <w:rsid w:val="0095078F"/>
    <w:rsid w:val="00950CF6"/>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60314"/>
    <w:rsid w:val="009603F3"/>
    <w:rsid w:val="00960901"/>
    <w:rsid w:val="009609EC"/>
    <w:rsid w:val="0096115B"/>
    <w:rsid w:val="0096183A"/>
    <w:rsid w:val="009619C4"/>
    <w:rsid w:val="009630C5"/>
    <w:rsid w:val="00963A9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23A1"/>
    <w:rsid w:val="00972BEA"/>
    <w:rsid w:val="00973092"/>
    <w:rsid w:val="009735E6"/>
    <w:rsid w:val="00973F2A"/>
    <w:rsid w:val="0097473B"/>
    <w:rsid w:val="009748AD"/>
    <w:rsid w:val="00974A62"/>
    <w:rsid w:val="009755F1"/>
    <w:rsid w:val="009757A4"/>
    <w:rsid w:val="00975A83"/>
    <w:rsid w:val="00975D23"/>
    <w:rsid w:val="00975E2B"/>
    <w:rsid w:val="009766A9"/>
    <w:rsid w:val="009772B0"/>
    <w:rsid w:val="0097749D"/>
    <w:rsid w:val="00977589"/>
    <w:rsid w:val="0097765D"/>
    <w:rsid w:val="00977CD8"/>
    <w:rsid w:val="00977F8B"/>
    <w:rsid w:val="00980820"/>
    <w:rsid w:val="00980AC8"/>
    <w:rsid w:val="00981201"/>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BF0"/>
    <w:rsid w:val="00996E25"/>
    <w:rsid w:val="0099722E"/>
    <w:rsid w:val="009973A3"/>
    <w:rsid w:val="009978F5"/>
    <w:rsid w:val="009A04F0"/>
    <w:rsid w:val="009A050E"/>
    <w:rsid w:val="009A0C49"/>
    <w:rsid w:val="009A0F36"/>
    <w:rsid w:val="009A0FD6"/>
    <w:rsid w:val="009A1960"/>
    <w:rsid w:val="009A1A7B"/>
    <w:rsid w:val="009A3A4D"/>
    <w:rsid w:val="009A3E4E"/>
    <w:rsid w:val="009A4206"/>
    <w:rsid w:val="009A447B"/>
    <w:rsid w:val="009A4CDA"/>
    <w:rsid w:val="009A4D54"/>
    <w:rsid w:val="009A5AD2"/>
    <w:rsid w:val="009A5CB3"/>
    <w:rsid w:val="009A5D33"/>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D21"/>
    <w:rsid w:val="009C7072"/>
    <w:rsid w:val="009C7122"/>
    <w:rsid w:val="009C7998"/>
    <w:rsid w:val="009C7CF2"/>
    <w:rsid w:val="009C7FA1"/>
    <w:rsid w:val="009D0387"/>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7B8"/>
    <w:rsid w:val="009E6978"/>
    <w:rsid w:val="009E6AF4"/>
    <w:rsid w:val="009E6D6C"/>
    <w:rsid w:val="009E6FF2"/>
    <w:rsid w:val="009E7066"/>
    <w:rsid w:val="009E718D"/>
    <w:rsid w:val="009F0D78"/>
    <w:rsid w:val="009F12E0"/>
    <w:rsid w:val="009F13EB"/>
    <w:rsid w:val="009F14B6"/>
    <w:rsid w:val="009F1BE5"/>
    <w:rsid w:val="009F29D6"/>
    <w:rsid w:val="009F36FE"/>
    <w:rsid w:val="009F3D6A"/>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620C"/>
    <w:rsid w:val="00A07E3C"/>
    <w:rsid w:val="00A10733"/>
    <w:rsid w:val="00A10A12"/>
    <w:rsid w:val="00A10FB4"/>
    <w:rsid w:val="00A11478"/>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7D0"/>
    <w:rsid w:val="00A20E5C"/>
    <w:rsid w:val="00A210DF"/>
    <w:rsid w:val="00A2151A"/>
    <w:rsid w:val="00A21BEA"/>
    <w:rsid w:val="00A22BB3"/>
    <w:rsid w:val="00A24193"/>
    <w:rsid w:val="00A25A6E"/>
    <w:rsid w:val="00A25C8D"/>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5033"/>
    <w:rsid w:val="00A3514B"/>
    <w:rsid w:val="00A351CF"/>
    <w:rsid w:val="00A351DC"/>
    <w:rsid w:val="00A352AA"/>
    <w:rsid w:val="00A35642"/>
    <w:rsid w:val="00A359B3"/>
    <w:rsid w:val="00A3634C"/>
    <w:rsid w:val="00A36A6A"/>
    <w:rsid w:val="00A36DB4"/>
    <w:rsid w:val="00A37145"/>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905"/>
    <w:rsid w:val="00A479D9"/>
    <w:rsid w:val="00A508EC"/>
    <w:rsid w:val="00A50A3B"/>
    <w:rsid w:val="00A524C1"/>
    <w:rsid w:val="00A52FF7"/>
    <w:rsid w:val="00A530C1"/>
    <w:rsid w:val="00A53984"/>
    <w:rsid w:val="00A53EA2"/>
    <w:rsid w:val="00A54180"/>
    <w:rsid w:val="00A548FE"/>
    <w:rsid w:val="00A55359"/>
    <w:rsid w:val="00A568F2"/>
    <w:rsid w:val="00A56F82"/>
    <w:rsid w:val="00A57080"/>
    <w:rsid w:val="00A57305"/>
    <w:rsid w:val="00A57600"/>
    <w:rsid w:val="00A57D55"/>
    <w:rsid w:val="00A60173"/>
    <w:rsid w:val="00A60F0E"/>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70870"/>
    <w:rsid w:val="00A70C98"/>
    <w:rsid w:val="00A70CB6"/>
    <w:rsid w:val="00A70EB9"/>
    <w:rsid w:val="00A716CA"/>
    <w:rsid w:val="00A72824"/>
    <w:rsid w:val="00A72E5F"/>
    <w:rsid w:val="00A73679"/>
    <w:rsid w:val="00A737D4"/>
    <w:rsid w:val="00A73A15"/>
    <w:rsid w:val="00A73AC4"/>
    <w:rsid w:val="00A73AEF"/>
    <w:rsid w:val="00A7421C"/>
    <w:rsid w:val="00A744FC"/>
    <w:rsid w:val="00A74882"/>
    <w:rsid w:val="00A75016"/>
    <w:rsid w:val="00A751C7"/>
    <w:rsid w:val="00A75409"/>
    <w:rsid w:val="00A7582F"/>
    <w:rsid w:val="00A75ACC"/>
    <w:rsid w:val="00A76035"/>
    <w:rsid w:val="00A77EBE"/>
    <w:rsid w:val="00A8022B"/>
    <w:rsid w:val="00A80EBE"/>
    <w:rsid w:val="00A8104B"/>
    <w:rsid w:val="00A8105E"/>
    <w:rsid w:val="00A81BCB"/>
    <w:rsid w:val="00A832A8"/>
    <w:rsid w:val="00A835D3"/>
    <w:rsid w:val="00A83B85"/>
    <w:rsid w:val="00A8426B"/>
    <w:rsid w:val="00A84D47"/>
    <w:rsid w:val="00A858F8"/>
    <w:rsid w:val="00A85D27"/>
    <w:rsid w:val="00A86D18"/>
    <w:rsid w:val="00A86E5E"/>
    <w:rsid w:val="00A87219"/>
    <w:rsid w:val="00A9014B"/>
    <w:rsid w:val="00A90F11"/>
    <w:rsid w:val="00A90F9B"/>
    <w:rsid w:val="00A9115C"/>
    <w:rsid w:val="00A9120B"/>
    <w:rsid w:val="00A913BD"/>
    <w:rsid w:val="00A91E05"/>
    <w:rsid w:val="00A925DA"/>
    <w:rsid w:val="00A92A11"/>
    <w:rsid w:val="00A92DB5"/>
    <w:rsid w:val="00A9313B"/>
    <w:rsid w:val="00A934BF"/>
    <w:rsid w:val="00A9350D"/>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469"/>
    <w:rsid w:val="00AA2EDA"/>
    <w:rsid w:val="00AA396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96"/>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CA2"/>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AD4"/>
    <w:rsid w:val="00AF6443"/>
    <w:rsid w:val="00AF6656"/>
    <w:rsid w:val="00AF6CAC"/>
    <w:rsid w:val="00AF72E1"/>
    <w:rsid w:val="00AF7527"/>
    <w:rsid w:val="00AF7C5B"/>
    <w:rsid w:val="00AF7D74"/>
    <w:rsid w:val="00AF7F2D"/>
    <w:rsid w:val="00B012CD"/>
    <w:rsid w:val="00B01389"/>
    <w:rsid w:val="00B02964"/>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104C"/>
    <w:rsid w:val="00B5187D"/>
    <w:rsid w:val="00B51C54"/>
    <w:rsid w:val="00B5209F"/>
    <w:rsid w:val="00B522FD"/>
    <w:rsid w:val="00B52E09"/>
    <w:rsid w:val="00B534D5"/>
    <w:rsid w:val="00B53AC7"/>
    <w:rsid w:val="00B54FDA"/>
    <w:rsid w:val="00B55076"/>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548"/>
    <w:rsid w:val="00B64A3E"/>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D93"/>
    <w:rsid w:val="00B77359"/>
    <w:rsid w:val="00B80466"/>
    <w:rsid w:val="00B80C25"/>
    <w:rsid w:val="00B80CB1"/>
    <w:rsid w:val="00B80E51"/>
    <w:rsid w:val="00B80F18"/>
    <w:rsid w:val="00B81247"/>
    <w:rsid w:val="00B813C9"/>
    <w:rsid w:val="00B82028"/>
    <w:rsid w:val="00B83767"/>
    <w:rsid w:val="00B83AEC"/>
    <w:rsid w:val="00B84048"/>
    <w:rsid w:val="00B8479E"/>
    <w:rsid w:val="00B84D83"/>
    <w:rsid w:val="00B8526A"/>
    <w:rsid w:val="00B8527E"/>
    <w:rsid w:val="00B85530"/>
    <w:rsid w:val="00B85C44"/>
    <w:rsid w:val="00B8642B"/>
    <w:rsid w:val="00B868D8"/>
    <w:rsid w:val="00B87966"/>
    <w:rsid w:val="00B87EE9"/>
    <w:rsid w:val="00B907E5"/>
    <w:rsid w:val="00B90B0F"/>
    <w:rsid w:val="00B92D30"/>
    <w:rsid w:val="00B93849"/>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6FFD"/>
    <w:rsid w:val="00BA7A37"/>
    <w:rsid w:val="00BA7B0D"/>
    <w:rsid w:val="00BB0891"/>
    <w:rsid w:val="00BB0EE0"/>
    <w:rsid w:val="00BB1564"/>
    <w:rsid w:val="00BB180D"/>
    <w:rsid w:val="00BB1C43"/>
    <w:rsid w:val="00BB1F27"/>
    <w:rsid w:val="00BB28E2"/>
    <w:rsid w:val="00BB29F1"/>
    <w:rsid w:val="00BB318E"/>
    <w:rsid w:val="00BB373C"/>
    <w:rsid w:val="00BB3E2E"/>
    <w:rsid w:val="00BB48DE"/>
    <w:rsid w:val="00BB59E7"/>
    <w:rsid w:val="00BB6735"/>
    <w:rsid w:val="00BB76DC"/>
    <w:rsid w:val="00BB7B4F"/>
    <w:rsid w:val="00BC0EF3"/>
    <w:rsid w:val="00BC1526"/>
    <w:rsid w:val="00BC1879"/>
    <w:rsid w:val="00BC2E8B"/>
    <w:rsid w:val="00BC3693"/>
    <w:rsid w:val="00BC378E"/>
    <w:rsid w:val="00BC4B55"/>
    <w:rsid w:val="00BC5257"/>
    <w:rsid w:val="00BC5B88"/>
    <w:rsid w:val="00BC622F"/>
    <w:rsid w:val="00BC6656"/>
    <w:rsid w:val="00BC66DB"/>
    <w:rsid w:val="00BC6ABE"/>
    <w:rsid w:val="00BC7917"/>
    <w:rsid w:val="00BC7941"/>
    <w:rsid w:val="00BD05C4"/>
    <w:rsid w:val="00BD2146"/>
    <w:rsid w:val="00BD2360"/>
    <w:rsid w:val="00BD2D40"/>
    <w:rsid w:val="00BD2EFA"/>
    <w:rsid w:val="00BD2F41"/>
    <w:rsid w:val="00BD38D0"/>
    <w:rsid w:val="00BD39F5"/>
    <w:rsid w:val="00BD4C63"/>
    <w:rsid w:val="00BD5826"/>
    <w:rsid w:val="00BD62F3"/>
    <w:rsid w:val="00BD6589"/>
    <w:rsid w:val="00BD666D"/>
    <w:rsid w:val="00BE0673"/>
    <w:rsid w:val="00BE06BE"/>
    <w:rsid w:val="00BE09EC"/>
    <w:rsid w:val="00BE2558"/>
    <w:rsid w:val="00BE2BD0"/>
    <w:rsid w:val="00BE42DB"/>
    <w:rsid w:val="00BE565A"/>
    <w:rsid w:val="00BE6E4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51FF"/>
    <w:rsid w:val="00BF560D"/>
    <w:rsid w:val="00BF59D2"/>
    <w:rsid w:val="00BF5D41"/>
    <w:rsid w:val="00BF5E4C"/>
    <w:rsid w:val="00BF626D"/>
    <w:rsid w:val="00BF644D"/>
    <w:rsid w:val="00BF6667"/>
    <w:rsid w:val="00BF6BDA"/>
    <w:rsid w:val="00BF6C67"/>
    <w:rsid w:val="00BF6E6E"/>
    <w:rsid w:val="00C002FA"/>
    <w:rsid w:val="00C00C32"/>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B30"/>
    <w:rsid w:val="00C06955"/>
    <w:rsid w:val="00C0722C"/>
    <w:rsid w:val="00C074D3"/>
    <w:rsid w:val="00C077DA"/>
    <w:rsid w:val="00C0795A"/>
    <w:rsid w:val="00C07E43"/>
    <w:rsid w:val="00C10013"/>
    <w:rsid w:val="00C1082D"/>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53E2"/>
    <w:rsid w:val="00C256D5"/>
    <w:rsid w:val="00C2584F"/>
    <w:rsid w:val="00C25D38"/>
    <w:rsid w:val="00C25F67"/>
    <w:rsid w:val="00C26115"/>
    <w:rsid w:val="00C26373"/>
    <w:rsid w:val="00C27089"/>
    <w:rsid w:val="00C270C0"/>
    <w:rsid w:val="00C30140"/>
    <w:rsid w:val="00C30CEC"/>
    <w:rsid w:val="00C30FCE"/>
    <w:rsid w:val="00C31236"/>
    <w:rsid w:val="00C314EF"/>
    <w:rsid w:val="00C32330"/>
    <w:rsid w:val="00C32D7C"/>
    <w:rsid w:val="00C330FD"/>
    <w:rsid w:val="00C33266"/>
    <w:rsid w:val="00C3342B"/>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40872"/>
    <w:rsid w:val="00C40B45"/>
    <w:rsid w:val="00C4143A"/>
    <w:rsid w:val="00C419F2"/>
    <w:rsid w:val="00C41CC1"/>
    <w:rsid w:val="00C4245B"/>
    <w:rsid w:val="00C42A2F"/>
    <w:rsid w:val="00C42F3B"/>
    <w:rsid w:val="00C432F8"/>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2651"/>
    <w:rsid w:val="00C52A80"/>
    <w:rsid w:val="00C52AED"/>
    <w:rsid w:val="00C53027"/>
    <w:rsid w:val="00C53350"/>
    <w:rsid w:val="00C53357"/>
    <w:rsid w:val="00C534CF"/>
    <w:rsid w:val="00C53FAA"/>
    <w:rsid w:val="00C54C80"/>
    <w:rsid w:val="00C554F5"/>
    <w:rsid w:val="00C55AF5"/>
    <w:rsid w:val="00C56719"/>
    <w:rsid w:val="00C56FCA"/>
    <w:rsid w:val="00C57DE5"/>
    <w:rsid w:val="00C57F01"/>
    <w:rsid w:val="00C6026D"/>
    <w:rsid w:val="00C6096E"/>
    <w:rsid w:val="00C61248"/>
    <w:rsid w:val="00C612F8"/>
    <w:rsid w:val="00C61C47"/>
    <w:rsid w:val="00C626A7"/>
    <w:rsid w:val="00C62855"/>
    <w:rsid w:val="00C6324F"/>
    <w:rsid w:val="00C639A7"/>
    <w:rsid w:val="00C63BC8"/>
    <w:rsid w:val="00C63D3A"/>
    <w:rsid w:val="00C63FE0"/>
    <w:rsid w:val="00C64127"/>
    <w:rsid w:val="00C64971"/>
    <w:rsid w:val="00C65034"/>
    <w:rsid w:val="00C66198"/>
    <w:rsid w:val="00C662E8"/>
    <w:rsid w:val="00C66707"/>
    <w:rsid w:val="00C66859"/>
    <w:rsid w:val="00C6760C"/>
    <w:rsid w:val="00C67886"/>
    <w:rsid w:val="00C70D83"/>
    <w:rsid w:val="00C710D1"/>
    <w:rsid w:val="00C712C4"/>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7F2"/>
    <w:rsid w:val="00C93951"/>
    <w:rsid w:val="00C93D0F"/>
    <w:rsid w:val="00C94820"/>
    <w:rsid w:val="00C94934"/>
    <w:rsid w:val="00C94FE0"/>
    <w:rsid w:val="00C94FED"/>
    <w:rsid w:val="00C9522F"/>
    <w:rsid w:val="00C95466"/>
    <w:rsid w:val="00C96418"/>
    <w:rsid w:val="00C9653C"/>
    <w:rsid w:val="00C972C7"/>
    <w:rsid w:val="00C97819"/>
    <w:rsid w:val="00CA08A5"/>
    <w:rsid w:val="00CA1537"/>
    <w:rsid w:val="00CA25D3"/>
    <w:rsid w:val="00CA2821"/>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1064"/>
    <w:rsid w:val="00CC22B0"/>
    <w:rsid w:val="00CC29E9"/>
    <w:rsid w:val="00CC3099"/>
    <w:rsid w:val="00CC3275"/>
    <w:rsid w:val="00CC4DB7"/>
    <w:rsid w:val="00CC5494"/>
    <w:rsid w:val="00CC54DE"/>
    <w:rsid w:val="00CC566C"/>
    <w:rsid w:val="00CC5A56"/>
    <w:rsid w:val="00CC66CF"/>
    <w:rsid w:val="00CC6774"/>
    <w:rsid w:val="00CC7E17"/>
    <w:rsid w:val="00CD03AB"/>
    <w:rsid w:val="00CD04A6"/>
    <w:rsid w:val="00CD067F"/>
    <w:rsid w:val="00CD16AA"/>
    <w:rsid w:val="00CD1F9C"/>
    <w:rsid w:val="00CD2414"/>
    <w:rsid w:val="00CD3835"/>
    <w:rsid w:val="00CD3CFD"/>
    <w:rsid w:val="00CD5018"/>
    <w:rsid w:val="00CD5057"/>
    <w:rsid w:val="00CD5FD2"/>
    <w:rsid w:val="00CD6391"/>
    <w:rsid w:val="00CD6513"/>
    <w:rsid w:val="00CD7934"/>
    <w:rsid w:val="00CE0AE3"/>
    <w:rsid w:val="00CE3901"/>
    <w:rsid w:val="00CE3CA1"/>
    <w:rsid w:val="00CE3CD0"/>
    <w:rsid w:val="00CE4878"/>
    <w:rsid w:val="00CE57DF"/>
    <w:rsid w:val="00CE6290"/>
    <w:rsid w:val="00CE6761"/>
    <w:rsid w:val="00CE7F99"/>
    <w:rsid w:val="00CF03AE"/>
    <w:rsid w:val="00CF0A29"/>
    <w:rsid w:val="00CF1BA2"/>
    <w:rsid w:val="00CF1FFF"/>
    <w:rsid w:val="00CF21D2"/>
    <w:rsid w:val="00CF2342"/>
    <w:rsid w:val="00CF23FC"/>
    <w:rsid w:val="00CF2E6A"/>
    <w:rsid w:val="00CF3D31"/>
    <w:rsid w:val="00CF3EBA"/>
    <w:rsid w:val="00CF3F63"/>
    <w:rsid w:val="00CF5224"/>
    <w:rsid w:val="00CF6A75"/>
    <w:rsid w:val="00CF74E1"/>
    <w:rsid w:val="00CF7A5E"/>
    <w:rsid w:val="00D00724"/>
    <w:rsid w:val="00D00A28"/>
    <w:rsid w:val="00D013F0"/>
    <w:rsid w:val="00D0151D"/>
    <w:rsid w:val="00D01CAF"/>
    <w:rsid w:val="00D01E2A"/>
    <w:rsid w:val="00D021A2"/>
    <w:rsid w:val="00D0228B"/>
    <w:rsid w:val="00D02779"/>
    <w:rsid w:val="00D02ED4"/>
    <w:rsid w:val="00D0321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58F"/>
    <w:rsid w:val="00D317D8"/>
    <w:rsid w:val="00D31948"/>
    <w:rsid w:val="00D31AAA"/>
    <w:rsid w:val="00D32D57"/>
    <w:rsid w:val="00D33149"/>
    <w:rsid w:val="00D33180"/>
    <w:rsid w:val="00D33E10"/>
    <w:rsid w:val="00D34019"/>
    <w:rsid w:val="00D35B78"/>
    <w:rsid w:val="00D360AD"/>
    <w:rsid w:val="00D3717C"/>
    <w:rsid w:val="00D37199"/>
    <w:rsid w:val="00D40ECD"/>
    <w:rsid w:val="00D4107B"/>
    <w:rsid w:val="00D4141D"/>
    <w:rsid w:val="00D41F1E"/>
    <w:rsid w:val="00D426E7"/>
    <w:rsid w:val="00D42CF6"/>
    <w:rsid w:val="00D42EA2"/>
    <w:rsid w:val="00D431E1"/>
    <w:rsid w:val="00D43460"/>
    <w:rsid w:val="00D44391"/>
    <w:rsid w:val="00D44E94"/>
    <w:rsid w:val="00D465E3"/>
    <w:rsid w:val="00D470DB"/>
    <w:rsid w:val="00D47FB9"/>
    <w:rsid w:val="00D500C2"/>
    <w:rsid w:val="00D505FA"/>
    <w:rsid w:val="00D5082C"/>
    <w:rsid w:val="00D5099D"/>
    <w:rsid w:val="00D51069"/>
    <w:rsid w:val="00D512BC"/>
    <w:rsid w:val="00D51502"/>
    <w:rsid w:val="00D51F93"/>
    <w:rsid w:val="00D520D3"/>
    <w:rsid w:val="00D5225F"/>
    <w:rsid w:val="00D53805"/>
    <w:rsid w:val="00D53A32"/>
    <w:rsid w:val="00D54202"/>
    <w:rsid w:val="00D54A6A"/>
    <w:rsid w:val="00D54F02"/>
    <w:rsid w:val="00D55DD0"/>
    <w:rsid w:val="00D560E1"/>
    <w:rsid w:val="00D564AC"/>
    <w:rsid w:val="00D56633"/>
    <w:rsid w:val="00D56801"/>
    <w:rsid w:val="00D56862"/>
    <w:rsid w:val="00D56E7F"/>
    <w:rsid w:val="00D56F7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65"/>
    <w:rsid w:val="00D67B13"/>
    <w:rsid w:val="00D67FA1"/>
    <w:rsid w:val="00D67FAE"/>
    <w:rsid w:val="00D7048C"/>
    <w:rsid w:val="00D70C0D"/>
    <w:rsid w:val="00D71099"/>
    <w:rsid w:val="00D716D6"/>
    <w:rsid w:val="00D72D58"/>
    <w:rsid w:val="00D730FE"/>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D01"/>
    <w:rsid w:val="00D848D7"/>
    <w:rsid w:val="00D85800"/>
    <w:rsid w:val="00D85E0E"/>
    <w:rsid w:val="00D86387"/>
    <w:rsid w:val="00D8670A"/>
    <w:rsid w:val="00D872BC"/>
    <w:rsid w:val="00D87354"/>
    <w:rsid w:val="00D874F0"/>
    <w:rsid w:val="00D877E3"/>
    <w:rsid w:val="00D87CCC"/>
    <w:rsid w:val="00D901FD"/>
    <w:rsid w:val="00D90215"/>
    <w:rsid w:val="00D90BAC"/>
    <w:rsid w:val="00D911E5"/>
    <w:rsid w:val="00D9191B"/>
    <w:rsid w:val="00D92583"/>
    <w:rsid w:val="00D92625"/>
    <w:rsid w:val="00D9380D"/>
    <w:rsid w:val="00D93A02"/>
    <w:rsid w:val="00D944A6"/>
    <w:rsid w:val="00D94BD3"/>
    <w:rsid w:val="00D95097"/>
    <w:rsid w:val="00D95434"/>
    <w:rsid w:val="00D95D05"/>
    <w:rsid w:val="00D962DD"/>
    <w:rsid w:val="00D9678C"/>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C24"/>
    <w:rsid w:val="00DB709A"/>
    <w:rsid w:val="00DB75FF"/>
    <w:rsid w:val="00DB785B"/>
    <w:rsid w:val="00DB786C"/>
    <w:rsid w:val="00DB7C22"/>
    <w:rsid w:val="00DB7CD9"/>
    <w:rsid w:val="00DC1684"/>
    <w:rsid w:val="00DC1A2C"/>
    <w:rsid w:val="00DC1F32"/>
    <w:rsid w:val="00DC1F5A"/>
    <w:rsid w:val="00DC2832"/>
    <w:rsid w:val="00DC2DCB"/>
    <w:rsid w:val="00DC3011"/>
    <w:rsid w:val="00DC3311"/>
    <w:rsid w:val="00DC390C"/>
    <w:rsid w:val="00DC3F5C"/>
    <w:rsid w:val="00DC4D21"/>
    <w:rsid w:val="00DC5511"/>
    <w:rsid w:val="00DC5D08"/>
    <w:rsid w:val="00DC5F81"/>
    <w:rsid w:val="00DC6C56"/>
    <w:rsid w:val="00DC7006"/>
    <w:rsid w:val="00DC73A8"/>
    <w:rsid w:val="00DC7954"/>
    <w:rsid w:val="00DC7B2C"/>
    <w:rsid w:val="00DC7BA2"/>
    <w:rsid w:val="00DD1340"/>
    <w:rsid w:val="00DD1523"/>
    <w:rsid w:val="00DD1B0D"/>
    <w:rsid w:val="00DD23C1"/>
    <w:rsid w:val="00DD2CDD"/>
    <w:rsid w:val="00DD2CED"/>
    <w:rsid w:val="00DD2FFA"/>
    <w:rsid w:val="00DD32A2"/>
    <w:rsid w:val="00DD3693"/>
    <w:rsid w:val="00DD3790"/>
    <w:rsid w:val="00DD393B"/>
    <w:rsid w:val="00DD419C"/>
    <w:rsid w:val="00DD4BAA"/>
    <w:rsid w:val="00DD5BB3"/>
    <w:rsid w:val="00DE0177"/>
    <w:rsid w:val="00DE06D9"/>
    <w:rsid w:val="00DE086F"/>
    <w:rsid w:val="00DE0938"/>
    <w:rsid w:val="00DE0D79"/>
    <w:rsid w:val="00DE0ED6"/>
    <w:rsid w:val="00DE1F6D"/>
    <w:rsid w:val="00DE221A"/>
    <w:rsid w:val="00DE2464"/>
    <w:rsid w:val="00DE2A6D"/>
    <w:rsid w:val="00DE3B47"/>
    <w:rsid w:val="00DE3FFA"/>
    <w:rsid w:val="00DE44DF"/>
    <w:rsid w:val="00DE4E09"/>
    <w:rsid w:val="00DE5219"/>
    <w:rsid w:val="00DE522C"/>
    <w:rsid w:val="00DE5373"/>
    <w:rsid w:val="00DE5457"/>
    <w:rsid w:val="00DE609D"/>
    <w:rsid w:val="00DE6322"/>
    <w:rsid w:val="00DE78B7"/>
    <w:rsid w:val="00DE7D62"/>
    <w:rsid w:val="00DF09F9"/>
    <w:rsid w:val="00DF0CFA"/>
    <w:rsid w:val="00DF0D6C"/>
    <w:rsid w:val="00DF15E5"/>
    <w:rsid w:val="00DF1913"/>
    <w:rsid w:val="00DF1ADF"/>
    <w:rsid w:val="00DF1AE2"/>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23F8"/>
    <w:rsid w:val="00E0255B"/>
    <w:rsid w:val="00E02639"/>
    <w:rsid w:val="00E02745"/>
    <w:rsid w:val="00E027DE"/>
    <w:rsid w:val="00E0333A"/>
    <w:rsid w:val="00E0339E"/>
    <w:rsid w:val="00E038F7"/>
    <w:rsid w:val="00E03B1E"/>
    <w:rsid w:val="00E044DB"/>
    <w:rsid w:val="00E0487F"/>
    <w:rsid w:val="00E04EA7"/>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866"/>
    <w:rsid w:val="00E21BC1"/>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34F"/>
    <w:rsid w:val="00E31374"/>
    <w:rsid w:val="00E3231D"/>
    <w:rsid w:val="00E3252F"/>
    <w:rsid w:val="00E32999"/>
    <w:rsid w:val="00E329BE"/>
    <w:rsid w:val="00E32E5A"/>
    <w:rsid w:val="00E32F56"/>
    <w:rsid w:val="00E33343"/>
    <w:rsid w:val="00E336E1"/>
    <w:rsid w:val="00E33AC5"/>
    <w:rsid w:val="00E33C42"/>
    <w:rsid w:val="00E34E80"/>
    <w:rsid w:val="00E352F3"/>
    <w:rsid w:val="00E353BC"/>
    <w:rsid w:val="00E35BB2"/>
    <w:rsid w:val="00E36830"/>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AAF"/>
    <w:rsid w:val="00E45724"/>
    <w:rsid w:val="00E45E3E"/>
    <w:rsid w:val="00E462D2"/>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79D"/>
    <w:rsid w:val="00E73DE5"/>
    <w:rsid w:val="00E74421"/>
    <w:rsid w:val="00E751E9"/>
    <w:rsid w:val="00E753D1"/>
    <w:rsid w:val="00E754B8"/>
    <w:rsid w:val="00E75599"/>
    <w:rsid w:val="00E75C2F"/>
    <w:rsid w:val="00E769D7"/>
    <w:rsid w:val="00E76AB9"/>
    <w:rsid w:val="00E76CB4"/>
    <w:rsid w:val="00E7737C"/>
    <w:rsid w:val="00E774DC"/>
    <w:rsid w:val="00E80317"/>
    <w:rsid w:val="00E80771"/>
    <w:rsid w:val="00E80CE3"/>
    <w:rsid w:val="00E81426"/>
    <w:rsid w:val="00E816FC"/>
    <w:rsid w:val="00E82278"/>
    <w:rsid w:val="00E8265B"/>
    <w:rsid w:val="00E850C5"/>
    <w:rsid w:val="00E85EB6"/>
    <w:rsid w:val="00E86223"/>
    <w:rsid w:val="00E8691C"/>
    <w:rsid w:val="00E86B38"/>
    <w:rsid w:val="00E86FEF"/>
    <w:rsid w:val="00E87218"/>
    <w:rsid w:val="00E87244"/>
    <w:rsid w:val="00E874C6"/>
    <w:rsid w:val="00E90A6A"/>
    <w:rsid w:val="00E90D83"/>
    <w:rsid w:val="00E913A0"/>
    <w:rsid w:val="00E916B4"/>
    <w:rsid w:val="00E926B2"/>
    <w:rsid w:val="00E932B7"/>
    <w:rsid w:val="00E93656"/>
    <w:rsid w:val="00E953B2"/>
    <w:rsid w:val="00E95C6D"/>
    <w:rsid w:val="00E95D32"/>
    <w:rsid w:val="00E96776"/>
    <w:rsid w:val="00E96963"/>
    <w:rsid w:val="00E969C2"/>
    <w:rsid w:val="00E969F7"/>
    <w:rsid w:val="00E9791D"/>
    <w:rsid w:val="00EA225F"/>
    <w:rsid w:val="00EA2285"/>
    <w:rsid w:val="00EA3909"/>
    <w:rsid w:val="00EA496D"/>
    <w:rsid w:val="00EA4B51"/>
    <w:rsid w:val="00EA4E28"/>
    <w:rsid w:val="00EA5E68"/>
    <w:rsid w:val="00EA64BE"/>
    <w:rsid w:val="00EA6858"/>
    <w:rsid w:val="00EA6A95"/>
    <w:rsid w:val="00EA722F"/>
    <w:rsid w:val="00EA7364"/>
    <w:rsid w:val="00EA7824"/>
    <w:rsid w:val="00EB02A0"/>
    <w:rsid w:val="00EB0386"/>
    <w:rsid w:val="00EB0593"/>
    <w:rsid w:val="00EB171A"/>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406A"/>
    <w:rsid w:val="00ED43D6"/>
    <w:rsid w:val="00ED4757"/>
    <w:rsid w:val="00ED4C07"/>
    <w:rsid w:val="00ED555C"/>
    <w:rsid w:val="00ED5686"/>
    <w:rsid w:val="00ED5BF9"/>
    <w:rsid w:val="00ED63C9"/>
    <w:rsid w:val="00ED643A"/>
    <w:rsid w:val="00ED7700"/>
    <w:rsid w:val="00ED7718"/>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C46"/>
    <w:rsid w:val="00EF1F15"/>
    <w:rsid w:val="00EF2055"/>
    <w:rsid w:val="00EF206B"/>
    <w:rsid w:val="00EF2902"/>
    <w:rsid w:val="00EF2F85"/>
    <w:rsid w:val="00EF31A0"/>
    <w:rsid w:val="00EF390B"/>
    <w:rsid w:val="00EF3D80"/>
    <w:rsid w:val="00EF5400"/>
    <w:rsid w:val="00EF59D9"/>
    <w:rsid w:val="00EF5BDF"/>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5495"/>
    <w:rsid w:val="00F054DC"/>
    <w:rsid w:val="00F05508"/>
    <w:rsid w:val="00F05622"/>
    <w:rsid w:val="00F064E5"/>
    <w:rsid w:val="00F07881"/>
    <w:rsid w:val="00F10395"/>
    <w:rsid w:val="00F1042E"/>
    <w:rsid w:val="00F10450"/>
    <w:rsid w:val="00F11630"/>
    <w:rsid w:val="00F116E3"/>
    <w:rsid w:val="00F11935"/>
    <w:rsid w:val="00F12D02"/>
    <w:rsid w:val="00F12D05"/>
    <w:rsid w:val="00F12E72"/>
    <w:rsid w:val="00F1328F"/>
    <w:rsid w:val="00F133C0"/>
    <w:rsid w:val="00F13769"/>
    <w:rsid w:val="00F146A0"/>
    <w:rsid w:val="00F149EA"/>
    <w:rsid w:val="00F14C0A"/>
    <w:rsid w:val="00F1506D"/>
    <w:rsid w:val="00F15545"/>
    <w:rsid w:val="00F155FA"/>
    <w:rsid w:val="00F158AF"/>
    <w:rsid w:val="00F15C51"/>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1A9"/>
    <w:rsid w:val="00F33569"/>
    <w:rsid w:val="00F3452A"/>
    <w:rsid w:val="00F3456D"/>
    <w:rsid w:val="00F34AE4"/>
    <w:rsid w:val="00F35124"/>
    <w:rsid w:val="00F356BA"/>
    <w:rsid w:val="00F35D7A"/>
    <w:rsid w:val="00F361EC"/>
    <w:rsid w:val="00F36361"/>
    <w:rsid w:val="00F36760"/>
    <w:rsid w:val="00F373AE"/>
    <w:rsid w:val="00F37AED"/>
    <w:rsid w:val="00F40A42"/>
    <w:rsid w:val="00F41086"/>
    <w:rsid w:val="00F42673"/>
    <w:rsid w:val="00F42882"/>
    <w:rsid w:val="00F4311E"/>
    <w:rsid w:val="00F43423"/>
    <w:rsid w:val="00F43F75"/>
    <w:rsid w:val="00F45304"/>
    <w:rsid w:val="00F45307"/>
    <w:rsid w:val="00F455AE"/>
    <w:rsid w:val="00F45F31"/>
    <w:rsid w:val="00F46673"/>
    <w:rsid w:val="00F469B7"/>
    <w:rsid w:val="00F46BDE"/>
    <w:rsid w:val="00F4702F"/>
    <w:rsid w:val="00F472F7"/>
    <w:rsid w:val="00F506B8"/>
    <w:rsid w:val="00F51FDC"/>
    <w:rsid w:val="00F52DD5"/>
    <w:rsid w:val="00F53AD5"/>
    <w:rsid w:val="00F53DED"/>
    <w:rsid w:val="00F53EDF"/>
    <w:rsid w:val="00F55BBC"/>
    <w:rsid w:val="00F5609B"/>
    <w:rsid w:val="00F56275"/>
    <w:rsid w:val="00F56E19"/>
    <w:rsid w:val="00F56EE6"/>
    <w:rsid w:val="00F57082"/>
    <w:rsid w:val="00F578E1"/>
    <w:rsid w:val="00F57DB8"/>
    <w:rsid w:val="00F601D3"/>
    <w:rsid w:val="00F60D62"/>
    <w:rsid w:val="00F60E1A"/>
    <w:rsid w:val="00F61907"/>
    <w:rsid w:val="00F6286C"/>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E93"/>
    <w:rsid w:val="00F76ECF"/>
    <w:rsid w:val="00F80019"/>
    <w:rsid w:val="00F804D0"/>
    <w:rsid w:val="00F8078F"/>
    <w:rsid w:val="00F80851"/>
    <w:rsid w:val="00F80F9C"/>
    <w:rsid w:val="00F81773"/>
    <w:rsid w:val="00F81922"/>
    <w:rsid w:val="00F81C1F"/>
    <w:rsid w:val="00F81F03"/>
    <w:rsid w:val="00F8264E"/>
    <w:rsid w:val="00F826D6"/>
    <w:rsid w:val="00F82935"/>
    <w:rsid w:val="00F829DB"/>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3D38"/>
    <w:rsid w:val="00FA45FD"/>
    <w:rsid w:val="00FA47C5"/>
    <w:rsid w:val="00FA486B"/>
    <w:rsid w:val="00FA5067"/>
    <w:rsid w:val="00FA5121"/>
    <w:rsid w:val="00FA54DA"/>
    <w:rsid w:val="00FA586B"/>
    <w:rsid w:val="00FA5AD8"/>
    <w:rsid w:val="00FA5BB7"/>
    <w:rsid w:val="00FA5C39"/>
    <w:rsid w:val="00FA63D7"/>
    <w:rsid w:val="00FA641E"/>
    <w:rsid w:val="00FA71BD"/>
    <w:rsid w:val="00FA7884"/>
    <w:rsid w:val="00FB06C3"/>
    <w:rsid w:val="00FB08DE"/>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829"/>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57E"/>
    <w:rsid w:val="00FD4A81"/>
    <w:rsid w:val="00FD53CB"/>
    <w:rsid w:val="00FD65A3"/>
    <w:rsid w:val="00FD68E8"/>
    <w:rsid w:val="00FD7177"/>
    <w:rsid w:val="00FD7B47"/>
    <w:rsid w:val="00FD7F17"/>
    <w:rsid w:val="00FE0143"/>
    <w:rsid w:val="00FE0374"/>
    <w:rsid w:val="00FE064B"/>
    <w:rsid w:val="00FE19F4"/>
    <w:rsid w:val="00FE26AA"/>
    <w:rsid w:val="00FE3C6C"/>
    <w:rsid w:val="00FE4995"/>
    <w:rsid w:val="00FE5C4F"/>
    <w:rsid w:val="00FE6169"/>
    <w:rsid w:val="00FE75E9"/>
    <w:rsid w:val="00FE768D"/>
    <w:rsid w:val="00FE7839"/>
    <w:rsid w:val="00FE7935"/>
    <w:rsid w:val="00FE7A84"/>
    <w:rsid w:val="00FF0B6F"/>
    <w:rsid w:val="00FF0FED"/>
    <w:rsid w:val="00FF1AB2"/>
    <w:rsid w:val="00FF20E9"/>
    <w:rsid w:val="00FF3374"/>
    <w:rsid w:val="00FF4130"/>
    <w:rsid w:val="00FF4307"/>
    <w:rsid w:val="00FF5531"/>
    <w:rsid w:val="00FF5AF9"/>
    <w:rsid w:val="00FF63C5"/>
    <w:rsid w:val="00FF664E"/>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2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0">
    <w:name w:val="Body text"/>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1">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secretariat@arce.bf" TargetMode="External"/><Relationship Id="rId26" Type="http://schemas.openxmlformats.org/officeDocument/2006/relationships/footer" Target="footer2.xml"/><Relationship Id="rId39"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hyperlink" Target="http://www.tatt.org.tt" TargetMode="External"/><Relationship Id="rId34" Type="http://schemas.openxmlformats.org/officeDocument/2006/relationships/hyperlink" Target="mailto:airtime.support@selexelsag.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ucom.am" TargetMode="External"/><Relationship Id="rId25" Type="http://schemas.openxmlformats.org/officeDocument/2006/relationships/header" Target="header2.xml"/><Relationship Id="rId33" Type="http://schemas.openxmlformats.org/officeDocument/2006/relationships/hyperlink" Target="mailto:airtime.support@selexelsag.com" TargetMode="External"/><Relationship Id="rId38" Type="http://schemas.openxmlformats.org/officeDocument/2006/relationships/hyperlink" Target="http://www.itu.int/itu-t/inr/nnp/index.html" TargetMode="External"/><Relationship Id="rId2" Type="http://schemas.openxmlformats.org/officeDocument/2006/relationships/numbering" Target="numbering.xml"/><Relationship Id="rId16" Type="http://schemas.openxmlformats.org/officeDocument/2006/relationships/hyperlink" Target="mailto:info@ucom.am" TargetMode="External"/><Relationship Id="rId20" Type="http://schemas.openxmlformats.org/officeDocument/2006/relationships/hyperlink" Target="mailto:info@tatt.org.tt" TargetMode="External"/><Relationship Id="rId29" Type="http://schemas.openxmlformats.org/officeDocument/2006/relationships/hyperlink" Target="http://www.vizada.com"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eader" Target="header1.xml"/><Relationship Id="rId32" Type="http://schemas.openxmlformats.org/officeDocument/2006/relationships/hyperlink" Target="mailto:airtime.support@selexelsag.com" TargetMode="External"/><Relationship Id="rId37" Type="http://schemas.openxmlformats.org/officeDocument/2006/relationships/hyperlink" Target="mailto:morcom@te.net.ua"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staff.motc@gmail.com" TargetMode="External"/><Relationship Id="rId23" Type="http://schemas.openxmlformats.org/officeDocument/2006/relationships/hyperlink" Target="http://www.itu.int/pub/T-SP-SR.1-2012" TargetMode="External"/><Relationship Id="rId28" Type="http://schemas.openxmlformats.org/officeDocument/2006/relationships/hyperlink" Target="mailto:tilmann.michalke@astrium.eads.net" TargetMode="External"/><Relationship Id="rId36" Type="http://schemas.openxmlformats.org/officeDocument/2006/relationships/hyperlink" Target="mailto:bux@te.net.ua" TargetMode="External"/><Relationship Id="rId10" Type="http://schemas.openxmlformats.org/officeDocument/2006/relationships/footer" Target="footer1.xml"/><Relationship Id="rId19" Type="http://schemas.openxmlformats.org/officeDocument/2006/relationships/hyperlink" Target="mailto:bernard.hill@tcsi.org.sb" TargetMode="External"/><Relationship Id="rId31" Type="http://schemas.openxmlformats.org/officeDocument/2006/relationships/hyperlink" Target="http://www.vizada.com"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mailto:staff@mtc.am" TargetMode="External"/><Relationship Id="rId22" Type="http://schemas.openxmlformats.org/officeDocument/2006/relationships/hyperlink" Target="http://www.mcpt.gov.mm" TargetMode="External"/><Relationship Id="rId27" Type="http://schemas.openxmlformats.org/officeDocument/2006/relationships/footer" Target="footer3.xml"/><Relationship Id="rId30" Type="http://schemas.openxmlformats.org/officeDocument/2006/relationships/hyperlink" Target="mailto:tilmann.michalke@astrium.eads.net" TargetMode="External"/><Relationship Id="rId35" Type="http://schemas.openxmlformats.org/officeDocument/2006/relationships/hyperlink" Target="mailto:airtime.support@selexelsag.com"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5CAD-21B5-4053-A070-F0CBEFE3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19</Pages>
  <Words>3458</Words>
  <Characters>23196</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26601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36</cp:revision>
  <cp:lastPrinted>2012-12-10T15:07:00Z</cp:lastPrinted>
  <dcterms:created xsi:type="dcterms:W3CDTF">2012-11-12T15:24:00Z</dcterms:created>
  <dcterms:modified xsi:type="dcterms:W3CDTF">2012-12-12T14:32:00Z</dcterms:modified>
</cp:coreProperties>
</file>