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7E3E17"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E3E17" w:rsidTr="004E21DC">
        <w:tc>
          <w:tcPr>
            <w:tcW w:w="1507" w:type="dxa"/>
            <w:tcBorders>
              <w:top w:val="nil"/>
              <w:left w:val="single" w:sz="8" w:space="0" w:color="333333"/>
              <w:bottom w:val="nil"/>
            </w:tcBorders>
            <w:shd w:val="clear" w:color="auto" w:fill="4C4C4C"/>
            <w:vAlign w:val="center"/>
          </w:tcPr>
          <w:p w:rsidR="00F462DE" w:rsidRPr="00F462DE" w:rsidRDefault="008149B6" w:rsidP="00706BD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01</w:t>
            </w:r>
            <w:r w:rsidR="00706BD8">
              <w:rPr>
                <w:rStyle w:val="Foot"/>
                <w:rFonts w:ascii="Arial" w:hAnsi="Arial" w:cs="Arial"/>
                <w:b/>
                <w:bCs/>
                <w:color w:val="FFFFFF"/>
                <w:sz w:val="28"/>
                <w:szCs w:val="28"/>
                <w:lang w:val="fr-FR"/>
              </w:rPr>
              <w:t>7</w:t>
            </w:r>
          </w:p>
        </w:tc>
        <w:tc>
          <w:tcPr>
            <w:tcW w:w="1477" w:type="dxa"/>
            <w:tcBorders>
              <w:top w:val="nil"/>
              <w:bottom w:val="nil"/>
            </w:tcBorders>
            <w:shd w:val="clear" w:color="auto" w:fill="A6A6A6"/>
            <w:vAlign w:val="center"/>
          </w:tcPr>
          <w:p w:rsidR="008149B6" w:rsidRPr="004E21DC" w:rsidRDefault="00F81773" w:rsidP="00363484">
            <w:pPr>
              <w:framePr w:hSpace="181" w:wrap="around" w:vAnchor="text" w:hAnchor="margin" w:xAlign="center" w:y="1"/>
              <w:jc w:val="left"/>
              <w:rPr>
                <w:rFonts w:ascii="Arial" w:hAnsi="Arial" w:cs="Arial"/>
                <w:color w:val="FFFFFF"/>
                <w:lang w:val="fr-FR"/>
              </w:rPr>
            </w:pPr>
            <w:r w:rsidRPr="004E21DC">
              <w:rPr>
                <w:color w:val="FFFFFF"/>
                <w:lang w:val="fr-FR"/>
              </w:rPr>
              <w:t>1</w:t>
            </w:r>
            <w:r w:rsidR="00DE378E">
              <w:rPr>
                <w:color w:val="FFFFFF"/>
                <w:lang w:val="fr-FR"/>
              </w:rPr>
              <w:t xml:space="preserve"> </w:t>
            </w:r>
            <w:r w:rsidR="0045626A">
              <w:rPr>
                <w:color w:val="FFFFFF"/>
                <w:lang w:val="fr-FR"/>
              </w:rPr>
              <w:t>X</w:t>
            </w:r>
            <w:r w:rsidR="00E579B0">
              <w:rPr>
                <w:color w:val="FFFFFF"/>
                <w:lang w:val="fr-FR"/>
              </w:rPr>
              <w:t>I</w:t>
            </w:r>
            <w:r w:rsidR="000F4A06">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547291">
              <w:rPr>
                <w:color w:val="FFFFFF"/>
                <w:lang w:val="fr-FR"/>
              </w:rPr>
              <w:t>2</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0F4A06">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CA5E34">
              <w:rPr>
                <w:color w:val="FFFFFF"/>
                <w:lang w:val="fr-FR"/>
              </w:rPr>
              <w:t>1</w:t>
            </w:r>
            <w:r w:rsidR="00363484">
              <w:rPr>
                <w:color w:val="FFFFFF"/>
                <w:lang w:val="fr-FR"/>
              </w:rPr>
              <w:t>9</w:t>
            </w:r>
            <w:r w:rsidR="009A2B99">
              <w:rPr>
                <w:color w:val="FFFFFF"/>
                <w:lang w:val="fr-FR"/>
              </w:rPr>
              <w:t xml:space="preserve"> </w:t>
            </w:r>
            <w:r w:rsidR="009D0656">
              <w:rPr>
                <w:color w:val="FFFFFF"/>
                <w:lang w:val="fr-FR"/>
              </w:rPr>
              <w:t>novembre</w:t>
            </w:r>
            <w:r w:rsidR="002674F1">
              <w:rPr>
                <w:color w:val="FFFFFF"/>
                <w:lang w:val="fr-FR"/>
              </w:rPr>
              <w:t xml:space="preserve"> 201</w:t>
            </w:r>
            <w:r w:rsidR="00756C09">
              <w:rPr>
                <w:color w:val="FFFFFF"/>
                <w:lang w:val="fr-FR"/>
              </w:rPr>
              <w:t>2</w:t>
            </w:r>
            <w:r w:rsidRPr="004E21DC">
              <w:rPr>
                <w:color w:val="FFFFFF"/>
                <w:lang w:val="fr-FR"/>
              </w:rPr>
              <w:t>)</w:t>
            </w:r>
            <w:r w:rsidR="00F81773" w:rsidRPr="004E21DC">
              <w:rPr>
                <w:color w:val="FFFFFF"/>
                <w:lang w:val="fr-FR"/>
              </w:rPr>
              <w:tab/>
            </w:r>
          </w:p>
        </w:tc>
      </w:tr>
      <w:tr w:rsidR="008149B6" w:rsidRPr="007E3E17"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35" w:name="_Toc280291886"/>
            <w:bookmarkStart w:id="36" w:name="_Toc295307437"/>
            <w:bookmarkStart w:id="37" w:name="_Toc296609647"/>
            <w:bookmarkStart w:id="38" w:name="_Toc308428444"/>
            <w:bookmarkStart w:id="39" w:name="_Toc320521817"/>
            <w:bookmarkStart w:id="40" w:name="_Toc321316329"/>
            <w:bookmarkStart w:id="41" w:name="_Toc323905021"/>
            <w:bookmarkStart w:id="42" w:name="_Toc332269370"/>
            <w:bookmarkStart w:id="43" w:name="_Toc334776837"/>
            <w:bookmarkStart w:id="44" w:name="_Toc335833873"/>
            <w:bookmarkStart w:id="45" w:name="_Toc337038725"/>
            <w:bookmarkStart w:id="46" w:name="_Toc338755358"/>
            <w:bookmarkStart w:id="47" w:name="_Toc340221541"/>
            <w:bookmarkStart w:id="48" w:name="_Toc341703960"/>
            <w:bookmarkStart w:id="4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35"/>
              <w:bookmarkEnd w:id="36"/>
              <w:bookmarkEnd w:id="37"/>
              <w:bookmarkEnd w:id="38"/>
              <w:bookmarkEnd w:id="39"/>
              <w:bookmarkEnd w:id="40"/>
              <w:bookmarkEnd w:id="41"/>
              <w:bookmarkEnd w:id="42"/>
              <w:bookmarkEnd w:id="43"/>
              <w:bookmarkEnd w:id="44"/>
              <w:bookmarkEnd w:id="45"/>
              <w:bookmarkEnd w:id="46"/>
              <w:bookmarkEnd w:id="47"/>
              <w:bookmarkEnd w:id="48"/>
            </w:hyperlink>
            <w:bookmarkEnd w:id="4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50" w:name="_Toc280291887"/>
            <w:bookmarkStart w:id="51" w:name="_Toc295307438"/>
            <w:bookmarkStart w:id="52" w:name="_Toc296609648"/>
            <w:bookmarkStart w:id="53" w:name="_Toc308428445"/>
            <w:bookmarkStart w:id="54" w:name="_Toc320521818"/>
            <w:bookmarkStart w:id="55" w:name="_Toc321316330"/>
            <w:bookmarkStart w:id="56" w:name="_Toc323905022"/>
            <w:bookmarkStart w:id="57" w:name="_Toc332269371"/>
            <w:bookmarkStart w:id="58" w:name="_Toc334776838"/>
            <w:bookmarkStart w:id="59" w:name="_Toc335833874"/>
            <w:bookmarkStart w:id="60" w:name="_Toc337038726"/>
            <w:bookmarkStart w:id="61" w:name="_Toc338755359"/>
            <w:bookmarkStart w:id="62" w:name="_Toc340221542"/>
            <w:bookmarkStart w:id="63" w:name="_Toc341703961"/>
            <w:bookmarkStart w:id="64"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50"/>
              <w:bookmarkEnd w:id="51"/>
              <w:bookmarkEnd w:id="52"/>
              <w:bookmarkEnd w:id="53"/>
              <w:bookmarkEnd w:id="54"/>
              <w:bookmarkEnd w:id="55"/>
              <w:bookmarkEnd w:id="56"/>
              <w:bookmarkEnd w:id="57"/>
              <w:bookmarkEnd w:id="58"/>
              <w:bookmarkEnd w:id="59"/>
              <w:bookmarkEnd w:id="60"/>
              <w:bookmarkEnd w:id="61"/>
              <w:bookmarkEnd w:id="62"/>
              <w:bookmarkEnd w:id="63"/>
            </w:hyperlink>
            <w:bookmarkEnd w:id="64"/>
          </w:p>
        </w:tc>
      </w:tr>
    </w:tbl>
    <w:p w:rsidR="008149B6" w:rsidRPr="007F41C3" w:rsidRDefault="008149B6">
      <w:pPr>
        <w:rPr>
          <w:lang w:val="fr-FR"/>
        </w:rPr>
      </w:pPr>
    </w:p>
    <w:p w:rsidR="008149B6" w:rsidRPr="007F41C3" w:rsidRDefault="008149B6">
      <w:pPr>
        <w:rPr>
          <w:lang w:val="fr-FR"/>
        </w:rPr>
        <w:sectPr w:rsidR="008149B6" w:rsidRPr="007F41C3" w:rsidSect="002871D0">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65" w:name="_Toc253407911"/>
      <w:bookmarkStart w:id="66" w:name="_Toc255827797"/>
      <w:bookmarkStart w:id="67" w:name="_Toc265053943"/>
      <w:bookmarkStart w:id="68" w:name="_Toc266116909"/>
      <w:bookmarkStart w:id="69" w:name="_Toc271633942"/>
      <w:bookmarkStart w:id="70" w:name="_Toc274142255"/>
      <w:bookmarkStart w:id="71" w:name="_Toc276716376"/>
      <w:bookmarkStart w:id="72" w:name="_Toc279667585"/>
      <w:bookmarkStart w:id="73" w:name="_Toc280291888"/>
      <w:bookmarkStart w:id="74" w:name="_Toc282525359"/>
      <w:bookmarkStart w:id="75" w:name="_Toc283734828"/>
      <w:bookmarkStart w:id="76" w:name="_Toc286068857"/>
      <w:bookmarkStart w:id="77" w:name="_Toc288659469"/>
      <w:bookmarkStart w:id="78" w:name="_Toc291004522"/>
      <w:bookmarkStart w:id="79" w:name="_Toc292700025"/>
      <w:bookmarkStart w:id="80" w:name="_Toc295307375"/>
      <w:bookmarkStart w:id="81" w:name="_Toc295307439"/>
      <w:bookmarkStart w:id="82" w:name="_Toc296609649"/>
      <w:bookmarkStart w:id="83" w:name="_Toc297803831"/>
      <w:bookmarkStart w:id="84" w:name="_Toc301943864"/>
      <w:bookmarkStart w:id="85" w:name="_Toc303343150"/>
      <w:bookmarkStart w:id="86" w:name="_Toc304886911"/>
      <w:bookmarkStart w:id="87" w:name="_Toc308428446"/>
      <w:bookmarkStart w:id="88" w:name="_Toc311050047"/>
      <w:bookmarkStart w:id="89" w:name="_Toc313963485"/>
      <w:bookmarkStart w:id="90" w:name="_Toc316476116"/>
      <w:bookmarkStart w:id="91" w:name="_Toc318825297"/>
      <w:bookmarkStart w:id="92" w:name="_Toc320521819"/>
      <w:bookmarkStart w:id="93" w:name="_Toc321316331"/>
      <w:bookmarkStart w:id="94" w:name="_Toc323027516"/>
      <w:bookmarkStart w:id="95" w:name="_Toc323905023"/>
      <w:bookmarkStart w:id="96" w:name="_Toc332269372"/>
      <w:bookmarkStart w:id="97" w:name="_Toc334776839"/>
      <w:bookmarkStart w:id="98" w:name="_Toc335833875"/>
      <w:bookmarkStart w:id="99" w:name="_Toc337038727"/>
      <w:bookmarkStart w:id="100" w:name="_Toc338755360"/>
      <w:bookmarkStart w:id="101" w:name="_Toc340221543"/>
      <w:bookmarkStart w:id="102" w:name="_Toc341703962"/>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410231" w:rsidRPr="00943991" w:rsidRDefault="00410231" w:rsidP="00410231">
      <w:pPr>
        <w:pStyle w:val="TOC0"/>
        <w:rPr>
          <w:i/>
        </w:rPr>
      </w:pPr>
      <w:r w:rsidRPr="00943991">
        <w:rPr>
          <w:i/>
        </w:rPr>
        <w:t>Page</w:t>
      </w:r>
    </w:p>
    <w:p w:rsidR="00FF51A8" w:rsidRPr="00FF51A8" w:rsidRDefault="00FF51A8">
      <w:pPr>
        <w:pStyle w:val="TOC1"/>
        <w:rPr>
          <w:rFonts w:eastAsiaTheme="minorEastAsia"/>
        </w:rPr>
      </w:pPr>
      <w:r w:rsidRPr="00FF51A8">
        <w:rPr>
          <w:b/>
        </w:rPr>
        <w:t>Information</w:t>
      </w:r>
      <w:r w:rsidR="003B3A1D">
        <w:rPr>
          <w:b/>
        </w:rPr>
        <w:t xml:space="preserve"> </w:t>
      </w:r>
      <w:r w:rsidRPr="00FF51A8">
        <w:rPr>
          <w:b/>
        </w:rPr>
        <w:t>Générale</w:t>
      </w:r>
    </w:p>
    <w:p w:rsidR="00FF51A8" w:rsidRPr="00FF51A8" w:rsidRDefault="00FF51A8" w:rsidP="003A580F">
      <w:pPr>
        <w:pStyle w:val="TOC1"/>
        <w:rPr>
          <w:rFonts w:eastAsiaTheme="minorEastAsia"/>
        </w:rPr>
      </w:pPr>
      <w:r w:rsidRPr="00FF51A8">
        <w:t>Listes</w:t>
      </w:r>
      <w:r w:rsidR="00191D6B">
        <w:t xml:space="preserve"> </w:t>
      </w:r>
      <w:r w:rsidRPr="00FF51A8">
        <w:t>annexées</w:t>
      </w:r>
      <w:r w:rsidR="00253E12">
        <w:t xml:space="preserve"> </w:t>
      </w:r>
      <w:r w:rsidRPr="00FF51A8">
        <w:t>au</w:t>
      </w:r>
      <w:r w:rsidR="006064C3">
        <w:t xml:space="preserve"> </w:t>
      </w:r>
      <w:r w:rsidRPr="00FF51A8">
        <w:t>Bulletin 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5D5585" w:rsidRDefault="005D5585" w:rsidP="005D5585">
      <w:pPr>
        <w:pStyle w:val="TOC1"/>
        <w:rPr>
          <w:webHidden/>
        </w:rPr>
      </w:pPr>
      <w:r w:rsidRPr="005D5585">
        <w:t>Approbation de Recommandations UIT-T</w:t>
      </w:r>
      <w:r w:rsidRPr="005D5585">
        <w:rPr>
          <w:webHidden/>
        </w:rPr>
        <w:tab/>
      </w:r>
      <w:r>
        <w:rPr>
          <w:webHidden/>
        </w:rPr>
        <w:tab/>
      </w:r>
      <w:r w:rsidRPr="005D5585">
        <w:rPr>
          <w:webHidden/>
        </w:rPr>
        <w:t>5</w:t>
      </w:r>
    </w:p>
    <w:p w:rsidR="006F5AF7" w:rsidRPr="006F5AF7" w:rsidRDefault="006F5AF7" w:rsidP="00225F9D">
      <w:pPr>
        <w:pStyle w:val="TOC1"/>
        <w:rPr>
          <w:rFonts w:eastAsiaTheme="minorEastAsia"/>
        </w:rPr>
      </w:pPr>
      <w:r w:rsidRPr="006F5AF7">
        <w:t>Plan d’identification international pour les réseaux publics  et les abonnements</w:t>
      </w:r>
      <w:r w:rsidR="00225F9D">
        <w:t xml:space="preserve"> </w:t>
      </w:r>
      <w:r w:rsidRPr="006F5AF7">
        <w:t>(Recommandation UIT-T</w:t>
      </w:r>
      <w:r w:rsidR="00225F9D">
        <w:br/>
      </w:r>
      <w:r w:rsidRPr="006F5AF7">
        <w:t>E.212 (05/2008))</w:t>
      </w:r>
      <w:r w:rsidR="00225F9D">
        <w:t xml:space="preserve">: </w:t>
      </w:r>
      <w:r w:rsidRPr="00225F9D">
        <w:rPr>
          <w:i/>
          <w:iCs/>
        </w:rPr>
        <w:t>Codes d'identification des systèmes mobiles internationaux</w:t>
      </w:r>
      <w:r w:rsidRPr="006F5AF7">
        <w:rPr>
          <w:webHidden/>
        </w:rPr>
        <w:tab/>
      </w:r>
      <w:r w:rsidR="000C0181">
        <w:rPr>
          <w:webHidden/>
        </w:rPr>
        <w:tab/>
      </w:r>
      <w:r w:rsidRPr="006F5AF7">
        <w:rPr>
          <w:webHidden/>
        </w:rPr>
        <w:t>5</w:t>
      </w:r>
    </w:p>
    <w:p w:rsidR="006F5AF7" w:rsidRPr="006F5AF7" w:rsidRDefault="006F5AF7" w:rsidP="000B6F02">
      <w:pPr>
        <w:pStyle w:val="TOC1"/>
        <w:rPr>
          <w:rFonts w:eastAsiaTheme="minorEastAsia"/>
        </w:rPr>
      </w:pPr>
      <w:r w:rsidRPr="006F5AF7">
        <w:t>Attribution de codes de zone/réseau sémaphore (SANC) (Recommandation UIT-T Q.708 (03/99))</w:t>
      </w:r>
      <w:r w:rsidR="00225F9D">
        <w:t>:</w:t>
      </w:r>
      <w:r w:rsidR="00225F9D">
        <w:br/>
      </w:r>
      <w:r w:rsidR="00225F9D" w:rsidRPr="00225F9D">
        <w:rPr>
          <w:i/>
          <w:iCs/>
        </w:rPr>
        <w:t>République démocratique du Congo</w:t>
      </w:r>
      <w:r w:rsidR="000F4A06">
        <w:rPr>
          <w:i/>
          <w:iCs/>
        </w:rPr>
        <w:t>,</w:t>
      </w:r>
      <w:r w:rsidR="000B6F02">
        <w:rPr>
          <w:i/>
          <w:iCs/>
        </w:rPr>
        <w:t xml:space="preserve"> </w:t>
      </w:r>
      <w:r w:rsidR="00225F9D" w:rsidRPr="00225F9D">
        <w:rPr>
          <w:i/>
          <w:iCs/>
        </w:rPr>
        <w:t>Ouganda</w:t>
      </w:r>
      <w:r w:rsidRPr="006F5AF7">
        <w:rPr>
          <w:webHidden/>
        </w:rPr>
        <w:tab/>
      </w:r>
      <w:r w:rsidR="000C0181">
        <w:rPr>
          <w:webHidden/>
        </w:rPr>
        <w:tab/>
      </w:r>
      <w:r w:rsidRPr="006F5AF7">
        <w:rPr>
          <w:webHidden/>
        </w:rPr>
        <w:t>6</w:t>
      </w:r>
    </w:p>
    <w:p w:rsidR="006F5AF7" w:rsidRPr="006F5AF7" w:rsidRDefault="006F5AF7" w:rsidP="000C0181">
      <w:pPr>
        <w:pStyle w:val="TOC1"/>
        <w:rPr>
          <w:rFonts w:eastAsiaTheme="minorEastAsia"/>
        </w:rPr>
      </w:pPr>
      <w:r w:rsidRPr="006F5AF7">
        <w:t>Service des télégrammes</w:t>
      </w:r>
      <w:r w:rsidR="000C0181">
        <w:rPr>
          <w:webHidden/>
        </w:rPr>
        <w:t>:</w:t>
      </w:r>
    </w:p>
    <w:p w:rsidR="006F5AF7" w:rsidRPr="006F5AF7" w:rsidRDefault="006F5AF7" w:rsidP="000F4A06">
      <w:pPr>
        <w:pStyle w:val="TOC2"/>
        <w:rPr>
          <w:rFonts w:eastAsiaTheme="minorEastAsia"/>
        </w:rPr>
      </w:pPr>
      <w:r w:rsidRPr="000C0181">
        <w:rPr>
          <w:i/>
          <w:iCs/>
        </w:rPr>
        <w:t>Italie</w:t>
      </w:r>
      <w:r w:rsidR="000C0181" w:rsidRPr="000C0181">
        <w:rPr>
          <w:i/>
          <w:iCs/>
        </w:rPr>
        <w:t xml:space="preserve"> (</w:t>
      </w:r>
      <w:r w:rsidR="000C0181" w:rsidRPr="000C0181">
        <w:rPr>
          <w:i/>
          <w:iCs/>
          <w:lang w:val="fr-FR"/>
        </w:rPr>
        <w:t xml:space="preserve">Telecom Italia </w:t>
      </w:r>
      <w:r w:rsidR="000C0181" w:rsidRPr="000C0181">
        <w:rPr>
          <w:i/>
          <w:iCs/>
        </w:rPr>
        <w:t>Sparkle</w:t>
      </w:r>
      <w:r w:rsidR="000C0181" w:rsidRPr="000C0181">
        <w:rPr>
          <w:i/>
          <w:iCs/>
          <w:lang w:val="fr-FR"/>
        </w:rPr>
        <w:t xml:space="preserve"> S.p.A. (TIS), Rom</w:t>
      </w:r>
      <w:r w:rsidR="000F4A06">
        <w:rPr>
          <w:i/>
          <w:iCs/>
          <w:lang w:val="fr-FR"/>
        </w:rPr>
        <w:t>a</w:t>
      </w:r>
      <w:r w:rsidR="000C0181" w:rsidRPr="000C0181">
        <w:rPr>
          <w:i/>
          <w:iCs/>
          <w:lang w:val="fr-FR"/>
        </w:rPr>
        <w:t xml:space="preserve">): Modification du </w:t>
      </w:r>
      <w:r w:rsidR="000C0181" w:rsidRPr="000C0181">
        <w:rPr>
          <w:i/>
          <w:iCs/>
        </w:rPr>
        <w:t>service</w:t>
      </w:r>
      <w:r w:rsidR="000C0181" w:rsidRPr="000C0181">
        <w:rPr>
          <w:i/>
          <w:iCs/>
          <w:lang w:val="fr-FR"/>
        </w:rPr>
        <w:t xml:space="preserve"> des télégrammes</w:t>
      </w:r>
      <w:r w:rsidRPr="006F5AF7">
        <w:rPr>
          <w:webHidden/>
        </w:rPr>
        <w:tab/>
      </w:r>
      <w:r w:rsidR="000C0181">
        <w:rPr>
          <w:webHidden/>
        </w:rPr>
        <w:tab/>
      </w:r>
      <w:r w:rsidRPr="006F5AF7">
        <w:rPr>
          <w:webHidden/>
        </w:rPr>
        <w:t>6</w:t>
      </w:r>
    </w:p>
    <w:p w:rsidR="006F5AF7" w:rsidRPr="006F5AF7" w:rsidRDefault="006F5AF7" w:rsidP="000C0181">
      <w:pPr>
        <w:pStyle w:val="TOC1"/>
        <w:rPr>
          <w:rFonts w:eastAsiaTheme="minorEastAsia"/>
        </w:rPr>
      </w:pPr>
      <w:r w:rsidRPr="006F5AF7">
        <w:t>Service téléphonique</w:t>
      </w:r>
      <w:r w:rsidR="000C0181">
        <w:t>:</w:t>
      </w:r>
    </w:p>
    <w:p w:rsidR="006F5AF7" w:rsidRPr="006F5AF7" w:rsidRDefault="006F5AF7" w:rsidP="006F5AF7">
      <w:pPr>
        <w:pStyle w:val="TOC2"/>
        <w:rPr>
          <w:rFonts w:eastAsiaTheme="minorEastAsia"/>
        </w:rPr>
      </w:pPr>
      <w:r w:rsidRPr="000C0181">
        <w:rPr>
          <w:i/>
          <w:iCs/>
          <w:lang w:val="fr-FR"/>
        </w:rPr>
        <w:t>Chili</w:t>
      </w:r>
      <w:r w:rsidR="000C0181" w:rsidRPr="000C0181">
        <w:rPr>
          <w:i/>
          <w:iCs/>
          <w:lang w:val="fr-FR"/>
        </w:rPr>
        <w:t xml:space="preserve"> (Subsecretaría de </w:t>
      </w:r>
      <w:r w:rsidR="000C0181" w:rsidRPr="000C0181">
        <w:rPr>
          <w:i/>
          <w:iCs/>
        </w:rPr>
        <w:t>Telecomunicaciones</w:t>
      </w:r>
      <w:r w:rsidR="000C0181" w:rsidRPr="000C0181">
        <w:rPr>
          <w:i/>
          <w:iCs/>
          <w:lang w:val="fr-FR"/>
        </w:rPr>
        <w:t xml:space="preserve"> de Chile (Subtel), Santiago de Chile)</w:t>
      </w:r>
      <w:r w:rsidRPr="006F5AF7">
        <w:rPr>
          <w:webHidden/>
        </w:rPr>
        <w:tab/>
      </w:r>
      <w:r w:rsidR="000C0181">
        <w:rPr>
          <w:webHidden/>
        </w:rPr>
        <w:tab/>
      </w:r>
      <w:r w:rsidRPr="006F5AF7">
        <w:rPr>
          <w:webHidden/>
        </w:rPr>
        <w:t>8</w:t>
      </w:r>
    </w:p>
    <w:p w:rsidR="006F5AF7" w:rsidRPr="006F5AF7" w:rsidRDefault="006F5AF7" w:rsidP="006F5AF7">
      <w:pPr>
        <w:pStyle w:val="TOC2"/>
        <w:rPr>
          <w:rFonts w:eastAsiaTheme="minorEastAsia"/>
        </w:rPr>
      </w:pPr>
      <w:r w:rsidRPr="000C0181">
        <w:rPr>
          <w:i/>
          <w:iCs/>
          <w:lang w:val="fr-FR"/>
        </w:rPr>
        <w:t>Costa Rica</w:t>
      </w:r>
      <w:r w:rsidR="000C0181" w:rsidRPr="000C0181">
        <w:rPr>
          <w:i/>
          <w:iCs/>
          <w:lang w:val="fr-FR"/>
        </w:rPr>
        <w:t xml:space="preserve"> (Superintendencia de </w:t>
      </w:r>
      <w:r w:rsidR="000C0181" w:rsidRPr="000C0181">
        <w:rPr>
          <w:i/>
          <w:iCs/>
        </w:rPr>
        <w:t>Telecomunicaciones</w:t>
      </w:r>
      <w:r w:rsidR="000C0181" w:rsidRPr="000C0181">
        <w:rPr>
          <w:i/>
          <w:iCs/>
          <w:lang w:val="fr-FR"/>
        </w:rPr>
        <w:t xml:space="preserve"> (SUTEL), San José)</w:t>
      </w:r>
      <w:r w:rsidRPr="006F5AF7">
        <w:rPr>
          <w:webHidden/>
        </w:rPr>
        <w:tab/>
      </w:r>
      <w:r w:rsidR="000C0181">
        <w:rPr>
          <w:webHidden/>
        </w:rPr>
        <w:tab/>
      </w:r>
      <w:r w:rsidRPr="006F5AF7">
        <w:rPr>
          <w:webHidden/>
        </w:rPr>
        <w:t>11</w:t>
      </w:r>
    </w:p>
    <w:p w:rsidR="006F5AF7" w:rsidRPr="006F5AF7" w:rsidRDefault="006F5AF7" w:rsidP="006F5AF7">
      <w:pPr>
        <w:pStyle w:val="TOC2"/>
        <w:rPr>
          <w:rFonts w:eastAsiaTheme="minorEastAsia"/>
        </w:rPr>
      </w:pPr>
      <w:r w:rsidRPr="000C0181">
        <w:rPr>
          <w:i/>
          <w:iCs/>
        </w:rPr>
        <w:t>Sudafricaine</w:t>
      </w:r>
      <w:r w:rsidRPr="000C0181">
        <w:rPr>
          <w:i/>
          <w:iCs/>
          <w:lang w:val="fr-FR"/>
        </w:rPr>
        <w:t xml:space="preserve"> (Rép.)</w:t>
      </w:r>
      <w:r w:rsidR="000C0181" w:rsidRPr="000C0181">
        <w:rPr>
          <w:i/>
          <w:iCs/>
          <w:lang w:val="fr-FR"/>
        </w:rPr>
        <w:t xml:space="preserve"> (Independent Communications Authority of South Africa (ICASA), Sandton)</w:t>
      </w:r>
      <w:r w:rsidRPr="006F5AF7">
        <w:rPr>
          <w:webHidden/>
        </w:rPr>
        <w:tab/>
      </w:r>
      <w:r w:rsidR="000C0181">
        <w:rPr>
          <w:webHidden/>
        </w:rPr>
        <w:tab/>
      </w:r>
      <w:r w:rsidRPr="006F5AF7">
        <w:rPr>
          <w:webHidden/>
        </w:rPr>
        <w:t>12</w:t>
      </w:r>
    </w:p>
    <w:p w:rsidR="006F5AF7" w:rsidRPr="006F5AF7" w:rsidRDefault="006F5AF7" w:rsidP="000C0181">
      <w:pPr>
        <w:pStyle w:val="TOC1"/>
        <w:rPr>
          <w:rFonts w:eastAsiaTheme="minorEastAsia"/>
        </w:rPr>
      </w:pPr>
      <w:r w:rsidRPr="006F5AF7">
        <w:t>Changements dans les Administrations/ER et autres entités ou Organisations</w:t>
      </w:r>
      <w:r w:rsidR="000C0181">
        <w:rPr>
          <w:webHidden/>
        </w:rPr>
        <w:t>:</w:t>
      </w:r>
    </w:p>
    <w:p w:rsidR="006F5AF7" w:rsidRPr="006F5AF7" w:rsidRDefault="006F5AF7" w:rsidP="000C0181">
      <w:pPr>
        <w:pStyle w:val="TOC2"/>
        <w:rPr>
          <w:rFonts w:eastAsiaTheme="minorEastAsia"/>
        </w:rPr>
      </w:pPr>
      <w:r w:rsidRPr="000C0181">
        <w:rPr>
          <w:i/>
          <w:iCs/>
        </w:rPr>
        <w:t>Gabon</w:t>
      </w:r>
      <w:r w:rsidR="000C0181" w:rsidRPr="000C0181">
        <w:rPr>
          <w:i/>
          <w:iCs/>
        </w:rPr>
        <w:t xml:space="preserve"> (Agence</w:t>
      </w:r>
      <w:r w:rsidR="000C0181" w:rsidRPr="000C0181">
        <w:rPr>
          <w:i/>
          <w:iCs/>
          <w:lang w:val="fr-FR"/>
        </w:rPr>
        <w:t xml:space="preserve"> de Régulation des Communications électroniques et des Postes (ARCEP), Libreville):</w:t>
      </w:r>
      <w:r w:rsidR="000C0181" w:rsidRPr="000C0181">
        <w:rPr>
          <w:i/>
          <w:iCs/>
        </w:rPr>
        <w:t xml:space="preserve"> Changements</w:t>
      </w:r>
      <w:r w:rsidR="000C0181" w:rsidRPr="000C0181">
        <w:rPr>
          <w:i/>
          <w:iCs/>
          <w:lang w:val="fr-FR"/>
        </w:rPr>
        <w:t xml:space="preserve"> de nom et d URL</w:t>
      </w:r>
      <w:r w:rsidRPr="006F5AF7">
        <w:rPr>
          <w:webHidden/>
        </w:rPr>
        <w:tab/>
      </w:r>
      <w:r w:rsidR="000C0181">
        <w:rPr>
          <w:webHidden/>
        </w:rPr>
        <w:tab/>
      </w:r>
      <w:r w:rsidRPr="006F5AF7">
        <w:rPr>
          <w:webHidden/>
        </w:rPr>
        <w:t>18</w:t>
      </w:r>
    </w:p>
    <w:p w:rsidR="006F5AF7" w:rsidRPr="006F5AF7" w:rsidRDefault="006F5AF7" w:rsidP="000C0181">
      <w:pPr>
        <w:pStyle w:val="TOC2"/>
        <w:rPr>
          <w:rFonts w:eastAsiaTheme="minorEastAsia"/>
        </w:rPr>
      </w:pPr>
      <w:r w:rsidRPr="000C0181">
        <w:rPr>
          <w:i/>
          <w:iCs/>
        </w:rPr>
        <w:t>Grenade</w:t>
      </w:r>
      <w:r w:rsidR="000C0181" w:rsidRPr="000C0181">
        <w:rPr>
          <w:i/>
          <w:iCs/>
        </w:rPr>
        <w:t xml:space="preserve"> (Ministry</w:t>
      </w:r>
      <w:r w:rsidR="000C0181" w:rsidRPr="000C0181">
        <w:rPr>
          <w:i/>
          <w:iCs/>
          <w:lang w:val="fr-FR"/>
        </w:rPr>
        <w:t xml:space="preserve"> of Information &amp; Communications Technology, St George’s):</w:t>
      </w:r>
      <w:r w:rsidR="000C0181" w:rsidRPr="000C0181">
        <w:rPr>
          <w:i/>
          <w:iCs/>
        </w:rPr>
        <w:t xml:space="preserve"> Changement</w:t>
      </w:r>
      <w:r w:rsidR="000C0181" w:rsidRPr="000C0181">
        <w:rPr>
          <w:i/>
          <w:iCs/>
          <w:lang w:val="fr-FR"/>
        </w:rPr>
        <w:t xml:space="preserve"> de nom</w:t>
      </w:r>
      <w:r w:rsidRPr="006F5AF7">
        <w:rPr>
          <w:webHidden/>
        </w:rPr>
        <w:tab/>
      </w:r>
      <w:r w:rsidR="000C0181">
        <w:rPr>
          <w:webHidden/>
        </w:rPr>
        <w:tab/>
      </w:r>
      <w:r w:rsidRPr="006F5AF7">
        <w:rPr>
          <w:webHidden/>
        </w:rPr>
        <w:t>18</w:t>
      </w:r>
    </w:p>
    <w:p w:rsidR="006F5AF7" w:rsidRPr="006F5AF7" w:rsidRDefault="006F5AF7" w:rsidP="000C0181">
      <w:pPr>
        <w:pStyle w:val="TOC2"/>
        <w:rPr>
          <w:rFonts w:eastAsiaTheme="minorEastAsia"/>
        </w:rPr>
      </w:pPr>
      <w:r w:rsidRPr="000C0181">
        <w:rPr>
          <w:i/>
          <w:iCs/>
        </w:rPr>
        <w:t>Mongolie</w:t>
      </w:r>
      <w:r w:rsidR="000C0181" w:rsidRPr="000C0181">
        <w:rPr>
          <w:i/>
          <w:iCs/>
        </w:rPr>
        <w:t xml:space="preserve"> (Information</w:t>
      </w:r>
      <w:r w:rsidR="000C0181" w:rsidRPr="000C0181">
        <w:rPr>
          <w:i/>
          <w:iCs/>
          <w:lang w:val="fr-FR"/>
        </w:rPr>
        <w:t>, Communications Technology and Post Authority (ICTPA)), Ulaanbaatar):</w:t>
      </w:r>
      <w:r w:rsidR="000C0181" w:rsidRPr="000C0181">
        <w:rPr>
          <w:i/>
          <w:iCs/>
          <w:lang w:val="fr-FR"/>
        </w:rPr>
        <w:br/>
      </w:r>
      <w:r w:rsidR="000C0181" w:rsidRPr="000C0181">
        <w:rPr>
          <w:i/>
          <w:iCs/>
        </w:rPr>
        <w:t>Changements</w:t>
      </w:r>
      <w:r w:rsidR="000C0181" w:rsidRPr="000C0181">
        <w:rPr>
          <w:i/>
          <w:iCs/>
          <w:lang w:val="fr-FR"/>
        </w:rPr>
        <w:t xml:space="preserve"> de nom, de numéros de téléphone et d’adresse électronique</w:t>
      </w:r>
      <w:r w:rsidRPr="006F5AF7">
        <w:rPr>
          <w:webHidden/>
        </w:rPr>
        <w:tab/>
      </w:r>
      <w:r w:rsidR="000C0181">
        <w:rPr>
          <w:webHidden/>
        </w:rPr>
        <w:tab/>
      </w:r>
      <w:r w:rsidRPr="006F5AF7">
        <w:rPr>
          <w:webHidden/>
        </w:rPr>
        <w:t>19</w:t>
      </w:r>
    </w:p>
    <w:p w:rsidR="006F5AF7" w:rsidRPr="006F5AF7" w:rsidRDefault="006F5AF7" w:rsidP="006F5AF7">
      <w:pPr>
        <w:pStyle w:val="TOC1"/>
        <w:rPr>
          <w:rFonts w:eastAsiaTheme="minorEastAsia"/>
        </w:rPr>
      </w:pPr>
      <w:r w:rsidRPr="006F5AF7">
        <w:t>Restrictions de service</w:t>
      </w:r>
      <w:r w:rsidRPr="006F5AF7">
        <w:rPr>
          <w:webHidden/>
        </w:rPr>
        <w:tab/>
      </w:r>
      <w:r w:rsidR="000C0181">
        <w:rPr>
          <w:webHidden/>
        </w:rPr>
        <w:tab/>
      </w:r>
      <w:r w:rsidRPr="006F5AF7">
        <w:rPr>
          <w:webHidden/>
        </w:rPr>
        <w:t>20</w:t>
      </w:r>
    </w:p>
    <w:p w:rsidR="006F5AF7" w:rsidRPr="006F5AF7" w:rsidRDefault="006F5AF7" w:rsidP="006F5AF7">
      <w:pPr>
        <w:pStyle w:val="TOC1"/>
        <w:rPr>
          <w:rFonts w:eastAsiaTheme="minorEastAsia"/>
        </w:rPr>
      </w:pPr>
      <w:r w:rsidRPr="006F5AF7">
        <w:t>Systèmes de rappel (Call-Back) et procédures d'appel alternatives (Rés. 21 Rév. PP-2006)</w:t>
      </w:r>
      <w:r w:rsidRPr="006F5AF7">
        <w:rPr>
          <w:webHidden/>
        </w:rPr>
        <w:tab/>
      </w:r>
      <w:r w:rsidR="000C0181">
        <w:rPr>
          <w:webHidden/>
        </w:rPr>
        <w:tab/>
      </w:r>
      <w:r w:rsidRPr="006F5AF7">
        <w:rPr>
          <w:webHidden/>
        </w:rPr>
        <w:t>20</w:t>
      </w:r>
    </w:p>
    <w:p w:rsidR="006F5AF7" w:rsidRDefault="006F5AF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rPr>
        <w:br w:type="page"/>
      </w:r>
    </w:p>
    <w:p w:rsidR="006F5AF7" w:rsidRPr="00FF51A8" w:rsidRDefault="006F5AF7" w:rsidP="006F5AF7">
      <w:pPr>
        <w:pStyle w:val="TOC1"/>
        <w:spacing w:before="240"/>
        <w:rPr>
          <w:rFonts w:eastAsiaTheme="minorEastAsia"/>
        </w:rPr>
      </w:pPr>
      <w:r w:rsidRPr="00C54B4F">
        <w:rPr>
          <w:b/>
        </w:rPr>
        <w:lastRenderedPageBreak/>
        <w:t xml:space="preserve">Amendements </w:t>
      </w:r>
      <w:r>
        <w:rPr>
          <w:b/>
        </w:rPr>
        <w:t xml:space="preserve"> </w:t>
      </w:r>
      <w:r w:rsidRPr="00C54B4F">
        <w:rPr>
          <w:b/>
        </w:rPr>
        <w:t>aux  publications  de  service</w:t>
      </w:r>
    </w:p>
    <w:p w:rsidR="006F5AF7" w:rsidRPr="006F5AF7" w:rsidRDefault="006F5AF7" w:rsidP="006F5AF7">
      <w:pPr>
        <w:pStyle w:val="TOC1"/>
        <w:rPr>
          <w:rFonts w:eastAsiaTheme="minorEastAsia"/>
        </w:rPr>
      </w:pPr>
      <w:r w:rsidRPr="006F5AF7">
        <w:t>Liste des numéros identificateurs d'entités émettrices pour  les cartes internationales de facturation des télécommunications</w:t>
      </w:r>
      <w:r w:rsidRPr="006F5AF7">
        <w:rPr>
          <w:webHidden/>
        </w:rPr>
        <w:tab/>
      </w:r>
      <w:r>
        <w:rPr>
          <w:webHidden/>
        </w:rPr>
        <w:tab/>
      </w:r>
      <w:r w:rsidRPr="006F5AF7">
        <w:rPr>
          <w:webHidden/>
        </w:rPr>
        <w:t>21</w:t>
      </w:r>
    </w:p>
    <w:p w:rsidR="006F5AF7" w:rsidRPr="006F5AF7" w:rsidRDefault="006F5AF7" w:rsidP="006F5AF7">
      <w:pPr>
        <w:pStyle w:val="TOC1"/>
        <w:rPr>
          <w:rFonts w:eastAsiaTheme="minorEastAsia"/>
        </w:rPr>
      </w:pPr>
      <w:r w:rsidRPr="006F5AF7">
        <w:t>Codes de réseau mobile (MNC) pour le plan d'identification international pour les réseaux publics et les abonnements</w:t>
      </w:r>
      <w:r w:rsidRPr="006F5AF7">
        <w:rPr>
          <w:webHidden/>
        </w:rPr>
        <w:tab/>
      </w:r>
      <w:r>
        <w:rPr>
          <w:webHidden/>
        </w:rPr>
        <w:tab/>
      </w:r>
      <w:r w:rsidRPr="006F5AF7">
        <w:rPr>
          <w:webHidden/>
        </w:rPr>
        <w:t>23</w:t>
      </w:r>
    </w:p>
    <w:p w:rsidR="006F5AF7" w:rsidRPr="006F5AF7" w:rsidRDefault="006F5AF7" w:rsidP="006F5AF7">
      <w:pPr>
        <w:pStyle w:val="TOC1"/>
        <w:rPr>
          <w:rFonts w:eastAsiaTheme="minorEastAsia"/>
        </w:rPr>
      </w:pPr>
      <w:r w:rsidRPr="006F5AF7">
        <w:t>Liste des indicateurs de destination des télégrammes</w:t>
      </w:r>
      <w:r w:rsidRPr="006F5AF7">
        <w:rPr>
          <w:webHidden/>
        </w:rPr>
        <w:tab/>
      </w:r>
      <w:r>
        <w:rPr>
          <w:webHidden/>
        </w:rPr>
        <w:tab/>
      </w:r>
      <w:r w:rsidRPr="006F5AF7">
        <w:rPr>
          <w:webHidden/>
        </w:rPr>
        <w:t>24</w:t>
      </w:r>
    </w:p>
    <w:p w:rsidR="006F5AF7" w:rsidRPr="006F5AF7" w:rsidRDefault="006F5AF7" w:rsidP="006F5AF7">
      <w:pPr>
        <w:pStyle w:val="TOC1"/>
        <w:rPr>
          <w:rFonts w:eastAsiaTheme="minorEastAsia"/>
        </w:rPr>
      </w:pPr>
      <w:r w:rsidRPr="006F5AF7">
        <w:t>Liste des codes de transporteur de l’UIT</w:t>
      </w:r>
      <w:r w:rsidRPr="006F5AF7">
        <w:rPr>
          <w:webHidden/>
        </w:rPr>
        <w:tab/>
      </w:r>
      <w:r>
        <w:rPr>
          <w:webHidden/>
        </w:rPr>
        <w:tab/>
      </w:r>
      <w:r w:rsidRPr="006F5AF7">
        <w:rPr>
          <w:webHidden/>
        </w:rPr>
        <w:t>35</w:t>
      </w:r>
    </w:p>
    <w:p w:rsidR="006F5AF7" w:rsidRPr="006F5AF7" w:rsidRDefault="006F5AF7" w:rsidP="006F5AF7">
      <w:pPr>
        <w:pStyle w:val="TOC1"/>
        <w:rPr>
          <w:rFonts w:eastAsiaTheme="minorEastAsia"/>
        </w:rPr>
      </w:pPr>
      <w:r w:rsidRPr="006F5AF7">
        <w:t>Liste des codes de zone/réseau sémaphore (SANC)</w:t>
      </w:r>
      <w:r w:rsidRPr="006F5AF7">
        <w:rPr>
          <w:webHidden/>
        </w:rPr>
        <w:tab/>
      </w:r>
      <w:r>
        <w:rPr>
          <w:webHidden/>
        </w:rPr>
        <w:tab/>
      </w:r>
      <w:r w:rsidRPr="006F5AF7">
        <w:rPr>
          <w:webHidden/>
        </w:rPr>
        <w:t>36</w:t>
      </w:r>
    </w:p>
    <w:p w:rsidR="006F5AF7" w:rsidRPr="006F5AF7" w:rsidRDefault="006F5AF7" w:rsidP="006F5AF7">
      <w:pPr>
        <w:pStyle w:val="TOC1"/>
        <w:rPr>
          <w:rFonts w:eastAsiaTheme="minorEastAsia"/>
        </w:rPr>
      </w:pPr>
      <w:r w:rsidRPr="006F5AF7">
        <w:t>Liste des codes de points sémaphores internationaux (ISPC)</w:t>
      </w:r>
      <w:r w:rsidRPr="006F5AF7">
        <w:rPr>
          <w:webHidden/>
        </w:rPr>
        <w:tab/>
      </w:r>
      <w:r>
        <w:rPr>
          <w:webHidden/>
        </w:rPr>
        <w:tab/>
      </w:r>
      <w:r w:rsidRPr="006F5AF7">
        <w:rPr>
          <w:webHidden/>
        </w:rPr>
        <w:t>36</w:t>
      </w:r>
    </w:p>
    <w:p w:rsidR="006F5AF7" w:rsidRPr="006F5AF7" w:rsidRDefault="006F5AF7" w:rsidP="006F5AF7">
      <w:pPr>
        <w:pStyle w:val="TOC1"/>
        <w:rPr>
          <w:rFonts w:eastAsiaTheme="minorEastAsia"/>
        </w:rPr>
      </w:pPr>
      <w:r w:rsidRPr="006F5AF7">
        <w:t>Plan de numérotage national</w:t>
      </w:r>
      <w:r w:rsidRPr="006F5AF7">
        <w:rPr>
          <w:webHidden/>
        </w:rPr>
        <w:tab/>
      </w:r>
      <w:r>
        <w:rPr>
          <w:webHidden/>
        </w:rPr>
        <w:tab/>
      </w:r>
      <w:r w:rsidRPr="006F5AF7">
        <w:rPr>
          <w:webHidden/>
        </w:rPr>
        <w:t>38</w:t>
      </w:r>
    </w:p>
    <w:p w:rsidR="00BA32D6" w:rsidRPr="00BA32D6" w:rsidRDefault="00BA32D6" w:rsidP="00BA32D6">
      <w:pPr>
        <w:rPr>
          <w:rFonts w:eastAsiaTheme="minorEastAsia"/>
          <w:lang w:val="fr-FR"/>
        </w:rPr>
      </w:pPr>
    </w:p>
    <w:p w:rsidR="005D5585" w:rsidRPr="005D5585" w:rsidRDefault="005D5585" w:rsidP="005D5585">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7E3E17"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1018</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15.XII.2012</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3.XII.2012</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1019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10.X</w:t>
            </w:r>
            <w:r w:rsidR="000F4A06">
              <w:rPr>
                <w:rFonts w:eastAsia="SimSun"/>
                <w:lang w:eastAsia="zh-CN"/>
              </w:rPr>
              <w:t>II</w:t>
            </w:r>
            <w:r w:rsidRPr="00BF5F20">
              <w:rPr>
                <w:rFonts w:eastAsia="SimSun"/>
                <w:lang w:eastAsia="zh-CN"/>
              </w:rPr>
              <w:t>.2012</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28.III.2013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18.V.2013</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1030</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15.VI.2013</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14.VI.2013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552F52" w:rsidRPr="00552F52" w:rsidRDefault="00552F52" w:rsidP="00552F52">
      <w:pPr>
        <w:rPr>
          <w:lang w:val="fr-FR"/>
        </w:rPr>
      </w:pPr>
    </w:p>
    <w:p w:rsidR="00E10D9E" w:rsidRDefault="008149B6" w:rsidP="00923D49">
      <w:pPr>
        <w:pStyle w:val="Heading1"/>
        <w:spacing w:before="0" w:after="0"/>
        <w:jc w:val="center"/>
        <w:rPr>
          <w:lang w:val="fr-FR"/>
        </w:rPr>
      </w:pPr>
      <w:r w:rsidRPr="00B9132D">
        <w:rPr>
          <w:lang w:val="fr-FR"/>
        </w:rPr>
        <w:br w:type="page"/>
      </w:r>
      <w:bookmarkStart w:id="103" w:name="_Toc253407912"/>
      <w:bookmarkStart w:id="104" w:name="_Toc255827798"/>
      <w:bookmarkStart w:id="105" w:name="_Toc265053944"/>
      <w:bookmarkStart w:id="106" w:name="_Toc266116910"/>
      <w:bookmarkStart w:id="107" w:name="_Toc271633943"/>
      <w:bookmarkStart w:id="108" w:name="_Toc274142256"/>
      <w:bookmarkStart w:id="109" w:name="_Toc276716377"/>
      <w:bookmarkStart w:id="110" w:name="_Toc279667586"/>
      <w:bookmarkStart w:id="111" w:name="_Toc280291889"/>
      <w:bookmarkStart w:id="112" w:name="_Toc282525360"/>
      <w:bookmarkStart w:id="113" w:name="_Toc283734829"/>
      <w:bookmarkStart w:id="114" w:name="_Toc286068858"/>
      <w:bookmarkStart w:id="115" w:name="_Toc288659470"/>
      <w:bookmarkStart w:id="116" w:name="_Toc291004523"/>
      <w:bookmarkStart w:id="117" w:name="_Toc292700026"/>
      <w:bookmarkStart w:id="118" w:name="_Toc295307376"/>
      <w:bookmarkStart w:id="119" w:name="_Toc295307440"/>
      <w:bookmarkStart w:id="120" w:name="_Toc296609650"/>
      <w:bookmarkStart w:id="121" w:name="_Toc297803832"/>
      <w:bookmarkStart w:id="122" w:name="_Toc301943865"/>
      <w:bookmarkStart w:id="123" w:name="_Toc303343151"/>
      <w:bookmarkStart w:id="124" w:name="_Toc304886912"/>
      <w:bookmarkStart w:id="125" w:name="_Toc308428447"/>
      <w:bookmarkStart w:id="126" w:name="_Toc311050048"/>
      <w:bookmarkStart w:id="127" w:name="_Toc313963486"/>
      <w:bookmarkStart w:id="128" w:name="_Toc316476117"/>
      <w:bookmarkStart w:id="129" w:name="_Toc318825298"/>
      <w:bookmarkStart w:id="130" w:name="_Toc320521820"/>
      <w:bookmarkStart w:id="131" w:name="_Toc321316332"/>
      <w:bookmarkStart w:id="132" w:name="_Toc323027517"/>
      <w:bookmarkStart w:id="133" w:name="_Toc323905024"/>
      <w:bookmarkStart w:id="134" w:name="_Toc332269373"/>
      <w:bookmarkStart w:id="135" w:name="_Toc334776840"/>
      <w:bookmarkStart w:id="136" w:name="_Toc335833876"/>
      <w:bookmarkStart w:id="137" w:name="_Toc337038728"/>
      <w:bookmarkStart w:id="138" w:name="_Toc338755361"/>
      <w:bookmarkStart w:id="139" w:name="_Toc340221544"/>
      <w:bookmarkStart w:id="140" w:name="_Toc341703963"/>
      <w:r w:rsidR="00E10D9E" w:rsidRPr="00B9132D">
        <w:rPr>
          <w:lang w:val="fr-FR"/>
        </w:rPr>
        <w:lastRenderedPageBreak/>
        <w:t>INFORMATION  GÉNÉRALE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141" w:name="_Toc253407913"/>
      <w:bookmarkStart w:id="142" w:name="_Toc255827799"/>
      <w:bookmarkStart w:id="143" w:name="_Toc259726507"/>
      <w:bookmarkStart w:id="144" w:name="_Toc262756245"/>
      <w:bookmarkStart w:id="145" w:name="_Toc265053945"/>
      <w:bookmarkStart w:id="146" w:name="_Toc266116911"/>
      <w:bookmarkStart w:id="147" w:name="_Toc268854489"/>
      <w:bookmarkStart w:id="148" w:name="_Toc271633944"/>
      <w:bookmarkStart w:id="149" w:name="_Toc273021659"/>
      <w:bookmarkStart w:id="150" w:name="_Toc274142257"/>
      <w:bookmarkStart w:id="151" w:name="_Toc276716378"/>
      <w:bookmarkStart w:id="152" w:name="_Toc279667587"/>
      <w:bookmarkStart w:id="153" w:name="_Toc280291890"/>
      <w:bookmarkStart w:id="154" w:name="_Toc282525361"/>
      <w:bookmarkStart w:id="155" w:name="_Toc283734830"/>
      <w:bookmarkStart w:id="156" w:name="_Toc286068859"/>
      <w:bookmarkStart w:id="157" w:name="_Toc288659471"/>
      <w:bookmarkStart w:id="158" w:name="_Toc291004524"/>
      <w:bookmarkStart w:id="159" w:name="_Toc292700027"/>
      <w:bookmarkStart w:id="160" w:name="_Toc295307377"/>
      <w:bookmarkStart w:id="161" w:name="_Toc295307441"/>
      <w:bookmarkStart w:id="162" w:name="_Toc296609651"/>
      <w:bookmarkStart w:id="163" w:name="_Toc297803833"/>
      <w:bookmarkStart w:id="164" w:name="_Toc301943866"/>
      <w:bookmarkStart w:id="165" w:name="_Toc303343152"/>
      <w:bookmarkStart w:id="166" w:name="_Toc304886913"/>
      <w:bookmarkStart w:id="167" w:name="_Toc308428448"/>
      <w:bookmarkStart w:id="168" w:name="_Toc311050049"/>
      <w:bookmarkStart w:id="169" w:name="_Toc313963487"/>
      <w:bookmarkStart w:id="170" w:name="_Toc316476118"/>
      <w:bookmarkStart w:id="171" w:name="_Toc318825299"/>
      <w:bookmarkStart w:id="172" w:name="_Toc320521821"/>
      <w:bookmarkStart w:id="173" w:name="_Toc321300901"/>
      <w:bookmarkStart w:id="174" w:name="_Toc321316333"/>
      <w:bookmarkStart w:id="175" w:name="_Toc323027518"/>
      <w:bookmarkStart w:id="176" w:name="_Toc323905025"/>
      <w:bookmarkStart w:id="177" w:name="_Toc332269374"/>
      <w:bookmarkStart w:id="178" w:name="_Toc334776841"/>
      <w:bookmarkStart w:id="179" w:name="_Toc335833877"/>
      <w:bookmarkStart w:id="180" w:name="_Toc337038729"/>
      <w:bookmarkStart w:id="181" w:name="_Toc338755362"/>
      <w:bookmarkStart w:id="182" w:name="_Toc340221545"/>
      <w:bookmarkStart w:id="183" w:name="_Toc341703964"/>
      <w:r w:rsidRPr="00E10D9E">
        <w:t>Listes annexées au Bulletin d'exploitation de l'UIT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4C4564" w:rsidRPr="007F41C3" w:rsidRDefault="004C4564" w:rsidP="004C4564">
      <w:pPr>
        <w:pStyle w:val="Normalaftertitle"/>
        <w:spacing w:before="60"/>
        <w:rPr>
          <w:lang w:val="fr-FR"/>
        </w:rPr>
      </w:pPr>
      <w:r w:rsidRPr="007978BE">
        <w:rPr>
          <w:b/>
          <w:bCs/>
          <w:lang w:val="fr-FR"/>
        </w:rPr>
        <w:t>Note du TSB</w:t>
      </w:r>
      <w:r w:rsidR="00D71ECA">
        <w:rPr>
          <w:lang w:val="fr-FR"/>
        </w:rPr>
        <w:fldChar w:fldCharType="begin"/>
      </w:r>
      <w:r w:rsidRPr="002E71C6">
        <w:rPr>
          <w:lang w:val="fr-CH"/>
        </w:rPr>
        <w:instrText xml:space="preserve"> TC "</w:instrText>
      </w:r>
      <w:bookmarkStart w:id="184" w:name="_Toc266116912"/>
      <w:bookmarkStart w:id="185" w:name="_Toc268854490"/>
      <w:bookmarkStart w:id="186" w:name="_Toc271633945"/>
      <w:bookmarkStart w:id="187" w:name="_Toc273021660"/>
      <w:bookmarkStart w:id="188" w:name="_Toc274142258"/>
      <w:bookmarkStart w:id="189" w:name="_Toc276716379"/>
      <w:bookmarkStart w:id="190" w:name="_Toc279667588"/>
      <w:bookmarkStart w:id="191" w:name="_Toc280291891"/>
      <w:bookmarkStart w:id="192" w:name="_Toc282525362"/>
      <w:bookmarkStart w:id="193" w:name="_Toc283734831"/>
      <w:bookmarkStart w:id="194" w:name="_Toc286068860"/>
      <w:bookmarkStart w:id="195" w:name="_Toc288659472"/>
      <w:bookmarkStart w:id="196" w:name="_Toc291004525"/>
      <w:bookmarkStart w:id="197" w:name="_Toc292700028"/>
      <w:bookmarkStart w:id="198" w:name="_Toc295307442"/>
      <w:bookmarkStart w:id="199" w:name="_Toc296609652"/>
      <w:bookmarkStart w:id="200" w:name="_Toc297803834"/>
      <w:bookmarkStart w:id="201" w:name="_Toc301943867"/>
      <w:bookmarkStart w:id="202" w:name="_Toc303343153"/>
      <w:bookmarkStart w:id="203" w:name="_Toc304886914"/>
      <w:bookmarkStart w:id="204" w:name="_Toc308428449"/>
      <w:bookmarkStart w:id="205" w:name="_Toc311050050"/>
      <w:bookmarkStart w:id="206" w:name="_Toc313963488"/>
      <w:bookmarkStart w:id="207" w:name="_Toc316476119"/>
      <w:bookmarkStart w:id="208" w:name="_Toc318825300"/>
      <w:bookmarkStart w:id="209" w:name="_Toc320521822"/>
      <w:bookmarkStart w:id="210" w:name="_Toc321300902"/>
      <w:bookmarkStart w:id="211" w:name="_Toc321316334"/>
      <w:bookmarkStart w:id="212" w:name="_Toc323027519"/>
      <w:bookmarkStart w:id="213" w:name="_Toc323905026"/>
      <w:bookmarkStart w:id="214" w:name="_Toc332269375"/>
      <w:bookmarkStart w:id="215" w:name="_Toc333227436"/>
      <w:bookmarkStart w:id="216" w:name="_Toc334776842"/>
      <w:bookmarkStart w:id="217" w:name="_Toc335833878"/>
      <w:bookmarkStart w:id="218" w:name="_Toc337038730"/>
      <w:bookmarkStart w:id="219" w:name="_Toc338755363"/>
      <w:bookmarkStart w:id="220" w:name="_Toc340221546"/>
      <w:bookmarkStart w:id="221" w:name="_Toc341703965"/>
      <w:r w:rsidRPr="001C209E">
        <w:rPr>
          <w:lang w:val="fr-FR"/>
        </w:rPr>
        <w:instrText>Note du TSB</w:instrTex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2E71C6">
        <w:rPr>
          <w:lang w:val="fr-CH"/>
        </w:rPr>
        <w:instrText xml:space="preserve">" \f C \l "1" </w:instrText>
      </w:r>
      <w:r w:rsidR="00D71ECA">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4C4564" w:rsidRPr="00E42A7E" w:rsidRDefault="004C4564" w:rsidP="004C4564">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Default="004C4564" w:rsidP="004C4564">
      <w:pPr>
        <w:spacing w:before="0" w:line="220" w:lineRule="exact"/>
        <w:ind w:left="567" w:hanging="567"/>
        <w:rPr>
          <w:lang w:val="fr-FR"/>
        </w:rPr>
      </w:pPr>
      <w:r>
        <w:rPr>
          <w:lang w:val="fr-FR"/>
        </w:rPr>
        <w:t>999</w:t>
      </w:r>
      <w:r>
        <w:rPr>
          <w:lang w:val="fr-FR"/>
        </w:rPr>
        <w:tab/>
        <w:t>Heure légale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rPr>
          <w:rFonts w:cs="Calibri"/>
          <w:lang w:val="fr-FR"/>
        </w:rPr>
      </w:pPr>
      <w:r>
        <w:rPr>
          <w:rFonts w:cs="Calibri"/>
          <w:lang w:val="fr-FR"/>
        </w:rPr>
        <w:t>992</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 xml:space="preserve">(Situation au 15 </w:t>
      </w:r>
      <w:r>
        <w:rPr>
          <w:rFonts w:cs="Calibri"/>
          <w:lang w:val="fr-FR"/>
        </w:rPr>
        <w:t>novembre</w:t>
      </w:r>
      <w:r w:rsidRPr="008A5F0B">
        <w:rPr>
          <w:rFonts w:cs="Calibri"/>
          <w:lang w:val="fr-FR"/>
        </w:rPr>
        <w:t xml:space="preserve"> 201</w:t>
      </w:r>
      <w:r>
        <w:rPr>
          <w:rFonts w:cs="Calibri"/>
          <w:lang w:val="fr-FR"/>
        </w:rPr>
        <w:t>1</w:t>
      </w:r>
      <w:r w:rsidRPr="008A5F0B">
        <w:rPr>
          <w:rFonts w:cs="Calibri"/>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Default="004C4564" w:rsidP="004C4564">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Pr>
          <w:lang w:val="fr-FR"/>
        </w:rPr>
        <w:t>juillet</w:t>
      </w:r>
      <w:r w:rsidRPr="00091FCB">
        <w:rPr>
          <w:lang w:val="fr-FR"/>
        </w:rPr>
        <w:t xml:space="preserve"> 20</w:t>
      </w:r>
      <w:r>
        <w:rPr>
          <w:lang w:val="fr-FR"/>
        </w:rPr>
        <w:t>11</w:t>
      </w:r>
      <w:r w:rsidRPr="00091FCB">
        <w:rPr>
          <w:lang w:val="fr-FR"/>
        </w:rPr>
        <w:t>)</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B00259" w:rsidRDefault="004C4564" w:rsidP="004C4564">
      <w:pPr>
        <w:spacing w:before="0" w:line="220" w:lineRule="exact"/>
        <w:ind w:left="567" w:hanging="567"/>
        <w:rPr>
          <w:spacing w:val="-2"/>
          <w:lang w:val="fr-FR"/>
        </w:rPr>
      </w:pPr>
      <w:r w:rsidRPr="00CF0662">
        <w:rPr>
          <w:lang w:val="fr-FR"/>
        </w:rPr>
        <w:t>953</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avril 2010)</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Pr="00B030CA"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85685E" w:rsidRPr="00FE74F7" w:rsidRDefault="0085685E" w:rsidP="0085685E">
      <w:pPr>
        <w:pStyle w:val="Heading20"/>
        <w:spacing w:before="0"/>
      </w:pPr>
      <w:bookmarkStart w:id="222" w:name="_Toc341703966"/>
      <w:r>
        <w:lastRenderedPageBreak/>
        <w:t xml:space="preserve">Approbation </w:t>
      </w:r>
      <w:r w:rsidRPr="00FE74F7">
        <w:t>de Recommandations UIT-T</w:t>
      </w:r>
      <w:bookmarkEnd w:id="222"/>
    </w:p>
    <w:p w:rsidR="0085685E" w:rsidRDefault="0085685E" w:rsidP="0085685E">
      <w:pPr>
        <w:spacing w:before="240"/>
        <w:rPr>
          <w:color w:val="000080"/>
          <w:lang w:val="fr-FR"/>
        </w:rPr>
      </w:pPr>
      <w:r>
        <w:rPr>
          <w:lang w:val="fr-FR"/>
        </w:rPr>
        <w:t>Par AAP-94</w:t>
      </w:r>
      <w:r w:rsidRPr="006A745D">
        <w:rPr>
          <w:lang w:val="fr-FR"/>
        </w:rPr>
        <w:t>, il a été annoncé l’approbation des Recommandations UIT-T suivantes, conformément à la procédure définie dans la Recommandation UIT-T A.8:</w:t>
      </w:r>
      <w:r>
        <w:rPr>
          <w:lang w:val="fr-FR"/>
        </w:rPr>
        <w:t>(seulement en anglais)</w:t>
      </w:r>
      <w:r w:rsidRPr="00B3264D">
        <w:rPr>
          <w:color w:val="000080"/>
          <w:lang w:val="fr-FR"/>
        </w:rPr>
        <w:t xml:space="preserve"> </w:t>
      </w:r>
    </w:p>
    <w:p w:rsidR="0085685E" w:rsidRDefault="0085685E" w:rsidP="0085685E">
      <w:r w:rsidRPr="00B3264D">
        <w:t>–</w:t>
      </w:r>
      <w:r>
        <w:tab/>
      </w:r>
      <w:r w:rsidRPr="00B3264D">
        <w:t>Recommendation ITU-T G.709/Y.1331 (2012) Amd. 1 (29/10/2012)</w:t>
      </w:r>
    </w:p>
    <w:p w:rsidR="0085685E" w:rsidRDefault="0085685E" w:rsidP="0085685E">
      <w:r w:rsidRPr="00B3264D">
        <w:t>–</w:t>
      </w:r>
      <w:r>
        <w:tab/>
      </w:r>
      <w:r w:rsidRPr="00B3264D">
        <w:t>Recommendation ITU-T G.806 (2012) Cor. 1 (29/10/2012)</w:t>
      </w:r>
    </w:p>
    <w:p w:rsidR="0085685E" w:rsidRDefault="0085685E" w:rsidP="0085685E">
      <w:r w:rsidRPr="00B3264D">
        <w:t>–</w:t>
      </w:r>
      <w:r>
        <w:tab/>
      </w:r>
      <w:r w:rsidRPr="00B3264D">
        <w:t>Recommendation ITU-T G.808.3 (29/10/2012): Generic protection switching - Shared Mesh Protection</w:t>
      </w:r>
    </w:p>
    <w:p w:rsidR="0085685E" w:rsidRDefault="0085685E" w:rsidP="0085685E">
      <w:r w:rsidRPr="00B3264D">
        <w:t>–</w:t>
      </w:r>
      <w:r>
        <w:tab/>
      </w:r>
      <w:r w:rsidRPr="00B3264D">
        <w:t>Recommendation ITU-T G.873.1 (2011) Amd. 1 (29/10/2012)</w:t>
      </w:r>
    </w:p>
    <w:p w:rsidR="0085685E" w:rsidRDefault="0085685E" w:rsidP="0085685E">
      <w:r w:rsidRPr="00B3264D">
        <w:t>–</w:t>
      </w:r>
      <w:r>
        <w:tab/>
      </w:r>
      <w:r w:rsidRPr="00B3264D">
        <w:t>Recommendation ITU-T G.993.5 (2010) Amd.2 (29/10/2012)</w:t>
      </w:r>
    </w:p>
    <w:p w:rsidR="0085685E" w:rsidRDefault="0085685E" w:rsidP="0085685E">
      <w:r w:rsidRPr="00B3264D">
        <w:t>–</w:t>
      </w:r>
      <w:r>
        <w:tab/>
      </w:r>
      <w:r w:rsidRPr="00B3264D">
        <w:t>Recommendation ITU-T G.7041/Y.1303 (2011) Amd. 2 (29/10/2012)</w:t>
      </w:r>
    </w:p>
    <w:p w:rsidR="0085685E" w:rsidRDefault="0085685E" w:rsidP="0085685E">
      <w:pPr>
        <w:ind w:left="567" w:hanging="567"/>
      </w:pPr>
      <w:r w:rsidRPr="00B3264D">
        <w:t>–</w:t>
      </w:r>
      <w:r>
        <w:tab/>
      </w:r>
      <w:r w:rsidRPr="00B3264D">
        <w:t xml:space="preserve">Recommendation ITU-T G.8112/Y.1371 (29/10/2012): Interfaces for the MPLS Transport Profile (MPLS-TP) layer network </w:t>
      </w:r>
    </w:p>
    <w:p w:rsidR="0085685E" w:rsidRDefault="0085685E" w:rsidP="0085685E">
      <w:pPr>
        <w:ind w:left="567" w:hanging="567"/>
      </w:pPr>
      <w:r w:rsidRPr="00B3264D">
        <w:t>–</w:t>
      </w:r>
      <w:r>
        <w:tab/>
      </w:r>
      <w:r w:rsidRPr="00B3264D">
        <w:t>Recommendation ITU-T L.1310 (06/11/2012): Energy efficiency metrics and measurement for telecommunication equipment</w:t>
      </w:r>
    </w:p>
    <w:p w:rsidR="005A43CB" w:rsidRDefault="005A43CB" w:rsidP="005A43CB">
      <w:pPr>
        <w:ind w:left="567" w:hanging="567"/>
        <w:jc w:val="left"/>
        <w:rPr>
          <w:lang w:val="fr-FR"/>
        </w:rPr>
      </w:pPr>
    </w:p>
    <w:p w:rsidR="0085685E" w:rsidRDefault="0085685E" w:rsidP="005A43CB">
      <w:pPr>
        <w:ind w:left="567" w:hanging="567"/>
        <w:jc w:val="left"/>
        <w:rPr>
          <w:lang w:val="fr-FR"/>
        </w:rPr>
      </w:pPr>
    </w:p>
    <w:p w:rsidR="0085685E" w:rsidRPr="0085685E" w:rsidRDefault="0085685E" w:rsidP="0085685E">
      <w:pPr>
        <w:pStyle w:val="Heading20"/>
        <w:spacing w:before="240"/>
      </w:pPr>
      <w:bookmarkStart w:id="223" w:name="_Toc341703967"/>
      <w:r w:rsidRPr="0085685E">
        <w:t xml:space="preserve">Plan d’identification international pour les réseaux publics </w:t>
      </w:r>
      <w:r w:rsidRPr="0085685E">
        <w:br/>
        <w:t>et les abonnements</w:t>
      </w:r>
      <w:bookmarkEnd w:id="223"/>
    </w:p>
    <w:p w:rsidR="0085685E" w:rsidRPr="0085685E" w:rsidRDefault="0085685E" w:rsidP="0085685E">
      <w:pPr>
        <w:pStyle w:val="Heading20"/>
        <w:spacing w:before="0"/>
      </w:pPr>
      <w:bookmarkStart w:id="224" w:name="_Toc341703968"/>
      <w:r w:rsidRPr="0085685E">
        <w:t>(Recommandation UIT-T E.212 (05/2008))</w:t>
      </w:r>
      <w:bookmarkEnd w:id="224"/>
    </w:p>
    <w:p w:rsidR="0085685E" w:rsidRPr="0085685E" w:rsidRDefault="0085685E" w:rsidP="0085685E">
      <w:pPr>
        <w:rPr>
          <w:lang w:val="fr-FR"/>
        </w:rPr>
      </w:pPr>
    </w:p>
    <w:p w:rsidR="0085685E" w:rsidRPr="0085685E" w:rsidRDefault="0085685E" w:rsidP="0085685E">
      <w:pPr>
        <w:rPr>
          <w:b/>
          <w:bCs/>
          <w:lang w:val="fr-FR"/>
        </w:rPr>
      </w:pPr>
      <w:r w:rsidRPr="0085685E">
        <w:rPr>
          <w:b/>
          <w:bCs/>
          <w:lang w:val="fr-FR"/>
        </w:rPr>
        <w:t>Note du TSB</w:t>
      </w:r>
    </w:p>
    <w:p w:rsidR="0085685E" w:rsidRPr="0085685E" w:rsidRDefault="0085685E" w:rsidP="0085685E">
      <w:pPr>
        <w:jc w:val="center"/>
        <w:rPr>
          <w:i/>
          <w:iCs/>
          <w:lang w:val="fr-FR"/>
        </w:rPr>
      </w:pPr>
      <w:r w:rsidRPr="0085685E">
        <w:rPr>
          <w:i/>
          <w:iCs/>
          <w:lang w:val="fr-FR"/>
        </w:rPr>
        <w:t>Codes d'identification des systèmes mobiles internationaux</w:t>
      </w:r>
      <w:r w:rsidR="00D71ECA">
        <w:rPr>
          <w:i/>
          <w:iCs/>
          <w:lang w:val="fr-FR"/>
        </w:rPr>
        <w:fldChar w:fldCharType="begin"/>
      </w:r>
      <w:r>
        <w:instrText xml:space="preserve"> TC "</w:instrText>
      </w:r>
      <w:bookmarkStart w:id="225" w:name="_Toc341703969"/>
      <w:r w:rsidRPr="0085685E">
        <w:rPr>
          <w:i/>
          <w:iCs/>
          <w:lang w:val="fr-FR"/>
        </w:rPr>
        <w:instrText>Codes d'identification des systèmes mobiles internationaux</w:instrText>
      </w:r>
      <w:bookmarkEnd w:id="225"/>
      <w:r>
        <w:instrText xml:space="preserve">" \f C \l "1" </w:instrText>
      </w:r>
      <w:r w:rsidR="00D71ECA">
        <w:rPr>
          <w:i/>
          <w:iCs/>
          <w:lang w:val="fr-FR"/>
        </w:rPr>
        <w:fldChar w:fldCharType="end"/>
      </w:r>
    </w:p>
    <w:p w:rsidR="0085685E" w:rsidRPr="0085685E" w:rsidRDefault="0085685E" w:rsidP="0085685E">
      <w:pPr>
        <w:rPr>
          <w:lang w:val="fr-FR"/>
        </w:rPr>
      </w:pPr>
      <w:r w:rsidRPr="0085685E">
        <w:rPr>
          <w:lang w:val="fr-FR"/>
        </w:rPr>
        <w:t xml:space="preserve">Associés à l'indicatif de pays (pour les stations mobiles) (MCC) 901 attribué en partage, le code de réseau mobile (MNC) à deux chiffres ci-après  a été </w:t>
      </w:r>
      <w:r w:rsidRPr="0085685E">
        <w:rPr>
          <w:b/>
          <w:bCs/>
          <w:lang w:val="fr-FR"/>
        </w:rPr>
        <w:t>attribué</w:t>
      </w:r>
      <w:r w:rsidRPr="0085685E">
        <w:rPr>
          <w:lang w:val="fr-FR"/>
        </w:rPr>
        <w:t>:</w:t>
      </w:r>
    </w:p>
    <w:p w:rsidR="0085685E" w:rsidRPr="0085685E" w:rsidRDefault="0085685E" w:rsidP="0085685E">
      <w:pPr>
        <w:rPr>
          <w:color w:val="FF0000"/>
          <w:sz w:val="4"/>
          <w:lang w:val="fr-CH"/>
        </w:rPr>
      </w:pPr>
    </w:p>
    <w:tbl>
      <w:tblPr>
        <w:tblW w:w="9253" w:type="dxa"/>
        <w:jc w:val="center"/>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3"/>
        <w:gridCol w:w="2875"/>
        <w:gridCol w:w="2875"/>
      </w:tblGrid>
      <w:tr w:rsidR="0085685E" w:rsidRPr="0085685E" w:rsidTr="004579D9">
        <w:trPr>
          <w:tblHeader/>
          <w:jc w:val="center"/>
        </w:trPr>
        <w:tc>
          <w:tcPr>
            <w:tcW w:w="3503" w:type="dxa"/>
            <w:vAlign w:val="center"/>
          </w:tcPr>
          <w:p w:rsidR="0085685E" w:rsidRPr="0085685E" w:rsidRDefault="0085685E" w:rsidP="0085685E">
            <w:pPr>
              <w:keepNext/>
              <w:tabs>
                <w:tab w:val="clear" w:pos="567"/>
                <w:tab w:val="clear" w:pos="5387"/>
                <w:tab w:val="clear" w:pos="5954"/>
              </w:tabs>
              <w:spacing w:before="60" w:after="60"/>
              <w:jc w:val="center"/>
              <w:rPr>
                <w:i/>
                <w:sz w:val="18"/>
                <w:lang w:val="fr-FR"/>
              </w:rPr>
            </w:pPr>
            <w:r w:rsidRPr="0085685E">
              <w:rPr>
                <w:i/>
                <w:sz w:val="18"/>
                <w:lang w:val="fr-FR"/>
              </w:rPr>
              <w:t>Réseau</w:t>
            </w:r>
          </w:p>
        </w:tc>
        <w:tc>
          <w:tcPr>
            <w:tcW w:w="2875" w:type="dxa"/>
            <w:vAlign w:val="center"/>
          </w:tcPr>
          <w:p w:rsidR="0085685E" w:rsidRPr="0085685E" w:rsidRDefault="0085685E" w:rsidP="0085685E">
            <w:pPr>
              <w:keepNext/>
              <w:tabs>
                <w:tab w:val="clear" w:pos="567"/>
                <w:tab w:val="clear" w:pos="5387"/>
                <w:tab w:val="clear" w:pos="5954"/>
              </w:tabs>
              <w:spacing w:before="60" w:after="60"/>
              <w:jc w:val="center"/>
              <w:rPr>
                <w:i/>
                <w:sz w:val="18"/>
                <w:lang w:val="fr-CH"/>
              </w:rPr>
            </w:pPr>
            <w:r w:rsidRPr="0085685E">
              <w:rPr>
                <w:i/>
                <w:sz w:val="18"/>
                <w:lang w:val="fr-FR"/>
              </w:rPr>
              <w:t>Indicatif de pays du mobile (MCC)*</w:t>
            </w:r>
            <w:r w:rsidRPr="0085685E">
              <w:rPr>
                <w:i/>
                <w:sz w:val="18"/>
                <w:lang w:val="fr-FR"/>
              </w:rPr>
              <w:br/>
              <w:t>et Code de réseau mobile (MNC)**</w:t>
            </w:r>
          </w:p>
        </w:tc>
        <w:tc>
          <w:tcPr>
            <w:tcW w:w="2875" w:type="dxa"/>
          </w:tcPr>
          <w:p w:rsidR="0085685E" w:rsidRPr="0085685E" w:rsidRDefault="0085685E" w:rsidP="0085685E">
            <w:pPr>
              <w:keepNext/>
              <w:tabs>
                <w:tab w:val="clear" w:pos="567"/>
                <w:tab w:val="clear" w:pos="5387"/>
                <w:tab w:val="clear" w:pos="5954"/>
              </w:tabs>
              <w:spacing w:before="60" w:after="60"/>
              <w:jc w:val="center"/>
              <w:rPr>
                <w:i/>
                <w:sz w:val="18"/>
                <w:lang w:val="en-US"/>
              </w:rPr>
            </w:pPr>
            <w:r w:rsidRPr="0085685E">
              <w:rPr>
                <w:i/>
                <w:sz w:val="18"/>
                <w:lang w:val="en-US"/>
              </w:rPr>
              <w:t>Date d’attribution</w:t>
            </w:r>
          </w:p>
        </w:tc>
      </w:tr>
      <w:tr w:rsidR="0085685E" w:rsidRPr="0085685E" w:rsidTr="004579D9">
        <w:trPr>
          <w:jc w:val="center"/>
        </w:trPr>
        <w:tc>
          <w:tcPr>
            <w:tcW w:w="3503" w:type="dxa"/>
            <w:textDirection w:val="lrTbV"/>
          </w:tcPr>
          <w:p w:rsidR="0085685E" w:rsidRPr="0085685E" w:rsidRDefault="0085685E" w:rsidP="0085685E">
            <w:pPr>
              <w:tabs>
                <w:tab w:val="clear" w:pos="567"/>
                <w:tab w:val="clear" w:pos="5387"/>
                <w:tab w:val="clear" w:pos="5954"/>
              </w:tabs>
              <w:spacing w:before="40" w:after="40"/>
              <w:jc w:val="left"/>
              <w:rPr>
                <w:bCs/>
                <w:sz w:val="18"/>
                <w:szCs w:val="22"/>
                <w:lang w:val="fr-FR"/>
              </w:rPr>
            </w:pPr>
            <w:r w:rsidRPr="0085685E">
              <w:rPr>
                <w:bCs/>
                <w:sz w:val="18"/>
                <w:szCs w:val="22"/>
                <w:lang w:val="fr-FR"/>
              </w:rPr>
              <w:t>Multiregional TransitTelecom (MTT)</w:t>
            </w:r>
          </w:p>
        </w:tc>
        <w:tc>
          <w:tcPr>
            <w:tcW w:w="2875" w:type="dxa"/>
            <w:textDirection w:val="lrTbV"/>
          </w:tcPr>
          <w:p w:rsidR="0085685E" w:rsidRPr="0085685E" w:rsidRDefault="0085685E" w:rsidP="0085685E">
            <w:pPr>
              <w:tabs>
                <w:tab w:val="clear" w:pos="567"/>
                <w:tab w:val="clear" w:pos="5387"/>
                <w:tab w:val="clear" w:pos="5954"/>
              </w:tabs>
              <w:spacing w:before="40" w:after="40"/>
              <w:jc w:val="center"/>
              <w:rPr>
                <w:bCs/>
                <w:sz w:val="18"/>
                <w:szCs w:val="22"/>
                <w:lang w:val="fr-FR"/>
              </w:rPr>
            </w:pPr>
            <w:r w:rsidRPr="0085685E">
              <w:rPr>
                <w:bCs/>
                <w:sz w:val="18"/>
                <w:szCs w:val="22"/>
                <w:lang w:val="fr-FR"/>
              </w:rPr>
              <w:t>901 38</w:t>
            </w:r>
          </w:p>
        </w:tc>
        <w:tc>
          <w:tcPr>
            <w:tcW w:w="2875" w:type="dxa"/>
            <w:textDirection w:val="lrTbV"/>
          </w:tcPr>
          <w:p w:rsidR="0085685E" w:rsidRPr="0085685E" w:rsidRDefault="0085685E" w:rsidP="0085685E">
            <w:pPr>
              <w:tabs>
                <w:tab w:val="clear" w:pos="567"/>
                <w:tab w:val="clear" w:pos="5387"/>
                <w:tab w:val="clear" w:pos="5954"/>
              </w:tabs>
              <w:spacing w:before="40" w:after="40"/>
              <w:jc w:val="center"/>
              <w:rPr>
                <w:bCs/>
                <w:sz w:val="18"/>
                <w:szCs w:val="22"/>
                <w:lang w:val="fr-FR"/>
              </w:rPr>
            </w:pPr>
            <w:r w:rsidRPr="0085685E">
              <w:rPr>
                <w:bCs/>
                <w:sz w:val="18"/>
                <w:szCs w:val="22"/>
                <w:lang w:val="fr-FR"/>
              </w:rPr>
              <w:t>30.X.2012</w:t>
            </w:r>
          </w:p>
        </w:tc>
      </w:tr>
    </w:tbl>
    <w:p w:rsidR="0085685E" w:rsidRPr="0085685E" w:rsidRDefault="0085685E" w:rsidP="0085685E">
      <w:pPr>
        <w:spacing w:before="0"/>
        <w:rPr>
          <w:lang w:val="fr-FR"/>
        </w:rPr>
      </w:pPr>
    </w:p>
    <w:p w:rsidR="0085685E" w:rsidRPr="0085685E" w:rsidRDefault="0085685E" w:rsidP="0085685E">
      <w:pPr>
        <w:rPr>
          <w:lang w:val="fr-FR"/>
        </w:rPr>
      </w:pPr>
      <w:r w:rsidRPr="0085685E">
        <w:rPr>
          <w:lang w:val="fr-FR"/>
        </w:rPr>
        <w:t>______________</w:t>
      </w:r>
    </w:p>
    <w:p w:rsidR="0085685E" w:rsidRPr="0085685E" w:rsidRDefault="0085685E" w:rsidP="0085685E">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85685E">
        <w:rPr>
          <w:rFonts w:asciiTheme="minorHAnsi" w:hAnsiTheme="minorHAnsi"/>
          <w:sz w:val="16"/>
          <w:szCs w:val="16"/>
          <w:lang w:val="fr-FR"/>
        </w:rPr>
        <w:t>*</w:t>
      </w:r>
      <w:r w:rsidRPr="0085685E">
        <w:rPr>
          <w:rFonts w:asciiTheme="minorHAnsi" w:hAnsiTheme="minorHAnsi"/>
          <w:sz w:val="16"/>
          <w:szCs w:val="16"/>
          <w:lang w:val="fr-FR"/>
        </w:rPr>
        <w:tab/>
        <w:t>MCC: Mobile Country Code / Indicatif de pays du mobile / Indicativo de país para el servicio móvil</w:t>
      </w:r>
    </w:p>
    <w:p w:rsidR="0085685E" w:rsidRPr="0085685E" w:rsidRDefault="0085685E" w:rsidP="0085685E">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85685E">
        <w:rPr>
          <w:rFonts w:asciiTheme="minorHAnsi" w:hAnsiTheme="minorHAnsi"/>
          <w:sz w:val="16"/>
          <w:szCs w:val="16"/>
          <w:lang w:val="fr-FR"/>
        </w:rPr>
        <w:t>**</w:t>
      </w:r>
      <w:r w:rsidRPr="0085685E">
        <w:rPr>
          <w:rFonts w:asciiTheme="minorHAnsi" w:hAnsiTheme="minorHAnsi"/>
          <w:sz w:val="16"/>
          <w:szCs w:val="16"/>
          <w:lang w:val="fr-FR"/>
        </w:rPr>
        <w:tab/>
        <w:t>MNC: Mobile Network Code / Code de réseau mobile / Indicativo de red para el servicio móvil</w:t>
      </w:r>
    </w:p>
    <w:p w:rsidR="0085685E" w:rsidRDefault="0085685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85685E" w:rsidRPr="00167170" w:rsidRDefault="0085685E" w:rsidP="0085685E">
      <w:pPr>
        <w:pStyle w:val="Heading20"/>
        <w:spacing w:before="0"/>
      </w:pPr>
      <w:bookmarkStart w:id="226" w:name="_Toc219001155"/>
      <w:bookmarkStart w:id="227" w:name="_Toc232315640"/>
      <w:bookmarkStart w:id="228" w:name="_Toc341703970"/>
      <w:r w:rsidRPr="00167170">
        <w:lastRenderedPageBreak/>
        <w:t>Attribution de codes de zone/réseau sémaphore (SANC)</w:t>
      </w:r>
      <w:r w:rsidRPr="00167170">
        <w:br/>
        <w:t>(Recommandation UIT-T Q.708 (03/99))</w:t>
      </w:r>
      <w:bookmarkEnd w:id="226"/>
      <w:bookmarkEnd w:id="227"/>
      <w:bookmarkEnd w:id="228"/>
    </w:p>
    <w:p w:rsidR="0085685E" w:rsidRPr="00167170" w:rsidRDefault="0085685E" w:rsidP="0085685E">
      <w:pPr>
        <w:keepNext/>
        <w:keepLines/>
        <w:tabs>
          <w:tab w:val="clear" w:pos="1276"/>
          <w:tab w:val="clear" w:pos="1843"/>
          <w:tab w:val="left" w:pos="1134"/>
          <w:tab w:val="left" w:pos="1560"/>
          <w:tab w:val="left" w:pos="2127"/>
        </w:tabs>
        <w:spacing w:before="360"/>
        <w:jc w:val="left"/>
        <w:outlineLvl w:val="3"/>
        <w:rPr>
          <w:b/>
          <w:lang w:val="fr-FR"/>
        </w:rPr>
      </w:pPr>
      <w:bookmarkStart w:id="229" w:name="_Toc219001156"/>
      <w:bookmarkStart w:id="230" w:name="_Toc232315641"/>
      <w:r w:rsidRPr="00167170">
        <w:rPr>
          <w:b/>
          <w:lang w:val="fr-FR"/>
        </w:rPr>
        <w:t>Note du TSB</w:t>
      </w:r>
      <w:bookmarkEnd w:id="229"/>
      <w:bookmarkEnd w:id="230"/>
    </w:p>
    <w:p w:rsidR="0085685E" w:rsidRPr="00167170" w:rsidRDefault="0085685E" w:rsidP="0085685E">
      <w:pPr>
        <w:rPr>
          <w:rFonts w:eastAsia="SimSun"/>
          <w:lang w:val="fr-FR"/>
        </w:rPr>
      </w:pPr>
      <w:r w:rsidRPr="00167170">
        <w:rPr>
          <w:lang w:val="fr-FR"/>
        </w:rPr>
        <w:t>A la demande des Administrations de la République démocratique du Congo et de l’Ouganda, le Directeur du TSB a attribué les codes de zone/réseau sémaphore (SANC) suivants pour être utilisés dans la partie internationale des réseaux de ces pays/zones géographiques qui appliquent le système de signalisation N 7, conformément à la Recommandation UIT-T Q.708 (03/99):</w:t>
      </w:r>
    </w:p>
    <w:p w:rsidR="0085685E" w:rsidRPr="00167170" w:rsidRDefault="0085685E" w:rsidP="0085685E">
      <w:pPr>
        <w:tabs>
          <w:tab w:val="clear" w:pos="1276"/>
          <w:tab w:val="clear" w:pos="1843"/>
          <w:tab w:val="left" w:pos="1134"/>
          <w:tab w:val="left" w:pos="1560"/>
          <w:tab w:val="left" w:pos="2127"/>
        </w:tabs>
        <w:spacing w:before="0"/>
        <w:ind w:firstLine="567"/>
        <w:rPr>
          <w:rFonts w:ascii="Times New Roman" w:eastAsia="SimSun" w:hAnsi="Times New Roman"/>
          <w:lang w:val="fr-FR"/>
        </w:rPr>
      </w:pPr>
    </w:p>
    <w:tbl>
      <w:tblPr>
        <w:tblW w:w="7620" w:type="dxa"/>
        <w:tblLayout w:type="fixed"/>
        <w:tblLook w:val="04A0"/>
      </w:tblPr>
      <w:tblGrid>
        <w:gridCol w:w="6056"/>
        <w:gridCol w:w="1564"/>
      </w:tblGrid>
      <w:tr w:rsidR="0085685E" w:rsidRPr="00167170" w:rsidTr="004579D9">
        <w:tc>
          <w:tcPr>
            <w:tcW w:w="6056" w:type="dxa"/>
            <w:hideMark/>
          </w:tcPr>
          <w:p w:rsidR="0085685E" w:rsidRPr="00167170" w:rsidRDefault="0085685E" w:rsidP="004579D9">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167170">
              <w:rPr>
                <w:rFonts w:asciiTheme="minorHAnsi" w:hAnsiTheme="minorHAnsi"/>
                <w:i/>
                <w:lang w:val="fr-FR"/>
              </w:rPr>
              <w:t>Pays/zone géographique ou réseau sémaphore</w:t>
            </w:r>
          </w:p>
        </w:tc>
        <w:tc>
          <w:tcPr>
            <w:tcW w:w="1564" w:type="dxa"/>
            <w:hideMark/>
          </w:tcPr>
          <w:p w:rsidR="0085685E" w:rsidRPr="00167170" w:rsidRDefault="0085685E" w:rsidP="004579D9">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167170">
              <w:rPr>
                <w:rFonts w:asciiTheme="minorHAnsi" w:hAnsiTheme="minorHAnsi"/>
                <w:i/>
                <w:iCs/>
              </w:rPr>
              <w:t>SANC</w:t>
            </w:r>
          </w:p>
        </w:tc>
      </w:tr>
      <w:tr w:rsidR="0085685E" w:rsidRPr="00167170" w:rsidTr="004579D9">
        <w:tc>
          <w:tcPr>
            <w:tcW w:w="6056" w:type="dxa"/>
            <w:hideMark/>
          </w:tcPr>
          <w:p w:rsidR="0085685E" w:rsidRPr="00167170" w:rsidRDefault="0085685E" w:rsidP="004579D9">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FR"/>
              </w:rPr>
            </w:pPr>
            <w:r w:rsidRPr="00167170">
              <w:rPr>
                <w:rFonts w:asciiTheme="minorHAnsi" w:eastAsia="SimSun" w:hAnsiTheme="minorHAnsi"/>
              </w:rPr>
              <w:t>République démocratique du Congo</w:t>
            </w:r>
          </w:p>
        </w:tc>
        <w:tc>
          <w:tcPr>
            <w:tcW w:w="1564" w:type="dxa"/>
            <w:hideMark/>
          </w:tcPr>
          <w:p w:rsidR="0085685E" w:rsidRPr="00167170" w:rsidRDefault="0085685E" w:rsidP="004579D9">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167170">
              <w:rPr>
                <w:rFonts w:asciiTheme="minorHAnsi" w:hAnsiTheme="minorHAnsi"/>
              </w:rPr>
              <w:t>6-178</w:t>
            </w:r>
          </w:p>
        </w:tc>
      </w:tr>
      <w:tr w:rsidR="0085685E" w:rsidRPr="00167170" w:rsidTr="004579D9">
        <w:tc>
          <w:tcPr>
            <w:tcW w:w="6056" w:type="dxa"/>
            <w:hideMark/>
          </w:tcPr>
          <w:p w:rsidR="0085685E" w:rsidRPr="00167170" w:rsidRDefault="0085685E" w:rsidP="004579D9">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FR"/>
              </w:rPr>
            </w:pPr>
            <w:r w:rsidRPr="00167170">
              <w:rPr>
                <w:rFonts w:asciiTheme="minorHAnsi" w:eastAsia="SimSun" w:hAnsiTheme="minorHAnsi"/>
              </w:rPr>
              <w:t>Ouganda (République de l')</w:t>
            </w:r>
          </w:p>
        </w:tc>
        <w:tc>
          <w:tcPr>
            <w:tcW w:w="1564" w:type="dxa"/>
            <w:hideMark/>
          </w:tcPr>
          <w:p w:rsidR="0085685E" w:rsidRPr="00167170" w:rsidRDefault="0085685E" w:rsidP="004579D9">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lang w:val="en-US"/>
              </w:rPr>
            </w:pPr>
            <w:r w:rsidRPr="00167170">
              <w:rPr>
                <w:rFonts w:asciiTheme="minorHAnsi" w:hAnsiTheme="minorHAnsi"/>
              </w:rPr>
              <w:t>6-132</w:t>
            </w:r>
          </w:p>
        </w:tc>
      </w:tr>
    </w:tbl>
    <w:p w:rsidR="0085685E" w:rsidRPr="00167170" w:rsidRDefault="0085685E" w:rsidP="0085685E">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167170">
        <w:rPr>
          <w:rFonts w:ascii="Times New Roman" w:hAnsi="Times New Roman"/>
          <w:position w:val="6"/>
          <w:sz w:val="16"/>
          <w:szCs w:val="16"/>
          <w:lang w:val="fr-FR"/>
        </w:rPr>
        <w:t>_</w:t>
      </w:r>
      <w:r w:rsidRPr="00167170">
        <w:rPr>
          <w:rFonts w:asciiTheme="minorHAnsi" w:hAnsiTheme="minorHAnsi"/>
          <w:position w:val="6"/>
          <w:sz w:val="16"/>
          <w:szCs w:val="16"/>
          <w:lang w:val="fr-FR"/>
        </w:rPr>
        <w:t>___________</w:t>
      </w:r>
    </w:p>
    <w:p w:rsidR="0085685E" w:rsidRPr="00167170" w:rsidRDefault="0085685E" w:rsidP="0085685E">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167170">
        <w:rPr>
          <w:rFonts w:asciiTheme="minorHAnsi" w:hAnsiTheme="minorHAnsi"/>
          <w:sz w:val="16"/>
          <w:szCs w:val="16"/>
          <w:lang w:val="en-US"/>
        </w:rPr>
        <w:t>SANC:</w:t>
      </w:r>
      <w:r w:rsidRPr="00167170">
        <w:rPr>
          <w:rFonts w:asciiTheme="minorHAnsi" w:hAnsiTheme="minorHAnsi"/>
          <w:sz w:val="16"/>
          <w:szCs w:val="16"/>
          <w:lang w:val="en-US"/>
        </w:rPr>
        <w:tab/>
        <w:t>Signalling Area/Network Code.</w:t>
      </w:r>
      <w:r w:rsidRPr="00167170">
        <w:rPr>
          <w:rFonts w:asciiTheme="minorHAnsi" w:hAnsiTheme="minorHAnsi"/>
          <w:sz w:val="16"/>
          <w:szCs w:val="16"/>
          <w:lang w:val="en-US"/>
        </w:rPr>
        <w:br/>
      </w:r>
      <w:r w:rsidRPr="00167170">
        <w:rPr>
          <w:rFonts w:asciiTheme="minorHAnsi" w:hAnsiTheme="minorHAnsi"/>
          <w:sz w:val="16"/>
          <w:szCs w:val="16"/>
          <w:lang w:val="fr-FR"/>
        </w:rPr>
        <w:t>Code de zone/réseau sémaphore (CZRS).</w:t>
      </w:r>
      <w:r w:rsidRPr="00167170">
        <w:rPr>
          <w:rFonts w:asciiTheme="minorHAnsi" w:hAnsiTheme="minorHAnsi"/>
          <w:sz w:val="16"/>
          <w:szCs w:val="16"/>
          <w:lang w:val="fr-FR"/>
        </w:rPr>
        <w:br/>
        <w:t>Código de zona/red de señalización (CZRS).</w:t>
      </w:r>
    </w:p>
    <w:p w:rsidR="0085685E" w:rsidRDefault="0085685E" w:rsidP="005A43CB">
      <w:pPr>
        <w:ind w:left="567" w:hanging="567"/>
        <w:jc w:val="left"/>
        <w:rPr>
          <w:lang w:val="fr-FR"/>
        </w:rPr>
      </w:pPr>
    </w:p>
    <w:p w:rsidR="0085685E" w:rsidRPr="00675A41" w:rsidRDefault="0085685E" w:rsidP="0085685E">
      <w:pPr>
        <w:pStyle w:val="Heading20"/>
        <w:spacing w:before="0"/>
      </w:pPr>
      <w:bookmarkStart w:id="231" w:name="_Toc240790102"/>
      <w:bookmarkStart w:id="232" w:name="_Toc341703971"/>
      <w:r w:rsidRPr="00675A41">
        <w:t>Service</w:t>
      </w:r>
      <w:bookmarkEnd w:id="231"/>
      <w:r w:rsidRPr="00675A41">
        <w:t xml:space="preserve"> des télégrammes</w:t>
      </w:r>
      <w:bookmarkEnd w:id="232"/>
    </w:p>
    <w:p w:rsidR="0085685E" w:rsidRPr="00675A41" w:rsidRDefault="0085685E" w:rsidP="0085685E">
      <w:pPr>
        <w:tabs>
          <w:tab w:val="clear" w:pos="567"/>
          <w:tab w:val="clear" w:pos="1276"/>
          <w:tab w:val="clear" w:pos="1843"/>
          <w:tab w:val="clear" w:pos="5387"/>
          <w:tab w:val="clear" w:pos="5954"/>
        </w:tabs>
        <w:spacing w:before="0"/>
        <w:jc w:val="center"/>
        <w:rPr>
          <w:lang w:val="fr-FR"/>
        </w:rPr>
      </w:pPr>
      <w:r w:rsidRPr="00675A41">
        <w:rPr>
          <w:lang w:val="fr-FR"/>
        </w:rPr>
        <w:t>(ITU-T Recommendation F.32)</w:t>
      </w:r>
    </w:p>
    <w:p w:rsidR="0085685E" w:rsidRPr="00675A41" w:rsidRDefault="0085685E" w:rsidP="0085685E">
      <w:pPr>
        <w:tabs>
          <w:tab w:val="clear" w:pos="567"/>
          <w:tab w:val="clear" w:pos="1276"/>
          <w:tab w:val="clear" w:pos="1843"/>
          <w:tab w:val="clear" w:pos="5387"/>
          <w:tab w:val="clear" w:pos="5954"/>
        </w:tabs>
        <w:spacing w:before="0"/>
        <w:rPr>
          <w:rFonts w:asciiTheme="minorHAnsi" w:hAnsiTheme="minorHAnsi" w:cs="Arial"/>
          <w:b/>
          <w:bCs/>
          <w:lang w:val="fr-FR"/>
        </w:rPr>
      </w:pPr>
      <w:r w:rsidRPr="00675A41">
        <w:rPr>
          <w:rFonts w:asciiTheme="minorHAnsi" w:hAnsiTheme="minorHAnsi" w:cs="Arial"/>
          <w:b/>
          <w:bCs/>
          <w:lang w:val="fr-FR"/>
        </w:rPr>
        <w:t>Italie</w:t>
      </w:r>
      <w:r w:rsidR="00D71ECA">
        <w:rPr>
          <w:rFonts w:asciiTheme="minorHAnsi" w:hAnsiTheme="minorHAnsi" w:cs="Arial"/>
          <w:b/>
          <w:bCs/>
          <w:lang w:val="fr-FR"/>
        </w:rPr>
        <w:fldChar w:fldCharType="begin"/>
      </w:r>
      <w:r>
        <w:instrText xml:space="preserve"> TC "</w:instrText>
      </w:r>
      <w:bookmarkStart w:id="233" w:name="_Toc341703972"/>
      <w:r w:rsidRPr="00675A41">
        <w:rPr>
          <w:rFonts w:asciiTheme="minorHAnsi" w:hAnsiTheme="minorHAnsi" w:cs="Arial"/>
          <w:b/>
          <w:bCs/>
          <w:lang w:val="fr-FR"/>
        </w:rPr>
        <w:instrText>Italie</w:instrText>
      </w:r>
      <w:bookmarkEnd w:id="233"/>
      <w:r>
        <w:instrText xml:space="preserve">" \f C \l "1" </w:instrText>
      </w:r>
      <w:r w:rsidR="00D71ECA">
        <w:rPr>
          <w:rFonts w:asciiTheme="minorHAnsi" w:hAnsiTheme="minorHAnsi" w:cs="Arial"/>
          <w:b/>
          <w:bCs/>
          <w:lang w:val="fr-FR"/>
        </w:rPr>
        <w:fldChar w:fldCharType="end"/>
      </w:r>
    </w:p>
    <w:p w:rsidR="0085685E" w:rsidRPr="00675A41" w:rsidRDefault="0085685E" w:rsidP="0085685E">
      <w:pPr>
        <w:tabs>
          <w:tab w:val="clear" w:pos="567"/>
          <w:tab w:val="clear" w:pos="1276"/>
          <w:tab w:val="clear" w:pos="1843"/>
          <w:tab w:val="clear" w:pos="5387"/>
          <w:tab w:val="clear" w:pos="5954"/>
        </w:tabs>
        <w:spacing w:before="0"/>
        <w:rPr>
          <w:rFonts w:asciiTheme="minorHAnsi" w:hAnsiTheme="minorHAnsi" w:cs="Arial"/>
          <w:lang w:val="fr-FR"/>
        </w:rPr>
      </w:pPr>
      <w:r w:rsidRPr="00675A41">
        <w:rPr>
          <w:rFonts w:asciiTheme="minorHAnsi" w:hAnsiTheme="minorHAnsi" w:cs="Arial"/>
          <w:lang w:val="fr-FR"/>
        </w:rPr>
        <w:t>Communication du 17.X.2012</w:t>
      </w:r>
    </w:p>
    <w:p w:rsidR="0085685E" w:rsidRPr="00675A41" w:rsidRDefault="0085685E" w:rsidP="0085685E">
      <w:pPr>
        <w:tabs>
          <w:tab w:val="clear" w:pos="567"/>
          <w:tab w:val="clear" w:pos="1276"/>
          <w:tab w:val="clear" w:pos="1843"/>
          <w:tab w:val="clear" w:pos="5387"/>
          <w:tab w:val="clear" w:pos="5954"/>
        </w:tabs>
        <w:spacing w:before="240"/>
        <w:jc w:val="center"/>
        <w:rPr>
          <w:rFonts w:asciiTheme="minorHAnsi" w:hAnsiTheme="minorHAnsi" w:cs="Arial"/>
          <w:i/>
          <w:iCs/>
          <w:lang w:val="fr-FR"/>
        </w:rPr>
      </w:pPr>
      <w:r w:rsidRPr="00675A41">
        <w:rPr>
          <w:rFonts w:asciiTheme="minorHAnsi" w:hAnsiTheme="minorHAnsi"/>
          <w:i/>
          <w:iCs/>
          <w:lang w:val="fr-FR"/>
        </w:rPr>
        <w:t>Modification du service des télégrammes</w:t>
      </w:r>
      <w:r w:rsidR="00D71ECA">
        <w:rPr>
          <w:rFonts w:asciiTheme="minorHAnsi" w:hAnsiTheme="minorHAnsi"/>
          <w:i/>
          <w:iCs/>
          <w:lang w:val="fr-FR"/>
        </w:rPr>
        <w:fldChar w:fldCharType="begin"/>
      </w:r>
      <w:r>
        <w:instrText xml:space="preserve"> TC "</w:instrText>
      </w:r>
      <w:bookmarkStart w:id="234" w:name="_Toc341703973"/>
      <w:r w:rsidRPr="00675A41">
        <w:rPr>
          <w:rFonts w:asciiTheme="minorHAnsi" w:hAnsiTheme="minorHAnsi"/>
          <w:i/>
          <w:iCs/>
          <w:lang w:val="fr-FR"/>
        </w:rPr>
        <w:instrText>Modification du service des télégrammes</w:instrText>
      </w:r>
      <w:bookmarkEnd w:id="234"/>
      <w:r>
        <w:instrText xml:space="preserve">" \f C \l "1" </w:instrText>
      </w:r>
      <w:r w:rsidR="00D71ECA">
        <w:rPr>
          <w:rFonts w:asciiTheme="minorHAnsi" w:hAnsiTheme="minorHAnsi"/>
          <w:i/>
          <w:iCs/>
          <w:lang w:val="fr-FR"/>
        </w:rPr>
        <w:fldChar w:fldCharType="end"/>
      </w:r>
    </w:p>
    <w:p w:rsidR="0085685E" w:rsidRPr="00675A41" w:rsidRDefault="0085685E" w:rsidP="000F4A06">
      <w:pPr>
        <w:tabs>
          <w:tab w:val="clear" w:pos="567"/>
          <w:tab w:val="clear" w:pos="1276"/>
          <w:tab w:val="clear" w:pos="1843"/>
          <w:tab w:val="clear" w:pos="5387"/>
          <w:tab w:val="clear" w:pos="5954"/>
        </w:tabs>
        <w:spacing w:before="240"/>
        <w:rPr>
          <w:rFonts w:asciiTheme="minorHAnsi" w:hAnsiTheme="minorHAnsi" w:cs="Arial"/>
          <w:lang w:val="fr-FR"/>
        </w:rPr>
      </w:pPr>
      <w:r w:rsidRPr="00675A41">
        <w:rPr>
          <w:rFonts w:asciiTheme="minorHAnsi" w:hAnsiTheme="minorHAnsi" w:cs="Arial"/>
          <w:bCs/>
          <w:i/>
          <w:iCs/>
          <w:lang w:val="fr-FR"/>
        </w:rPr>
        <w:t xml:space="preserve">Telecom Italia Sparkle S.p.A. (TIS), </w:t>
      </w:r>
      <w:r w:rsidRPr="00675A41">
        <w:rPr>
          <w:rFonts w:asciiTheme="minorHAnsi" w:hAnsiTheme="minorHAnsi" w:cs="Arial"/>
          <w:bCs/>
          <w:lang w:val="fr-FR"/>
        </w:rPr>
        <w:t>Rom</w:t>
      </w:r>
      <w:r w:rsidR="000F4A06">
        <w:rPr>
          <w:rFonts w:asciiTheme="minorHAnsi" w:hAnsiTheme="minorHAnsi" w:cs="Arial"/>
          <w:bCs/>
          <w:lang w:val="fr-FR"/>
        </w:rPr>
        <w:t>a</w:t>
      </w:r>
      <w:r w:rsidR="00D71ECA">
        <w:rPr>
          <w:rFonts w:asciiTheme="minorHAnsi" w:hAnsiTheme="minorHAnsi" w:cs="Arial"/>
          <w:bCs/>
          <w:lang w:val="fr-FR"/>
        </w:rPr>
        <w:fldChar w:fldCharType="begin"/>
      </w:r>
      <w:r>
        <w:instrText xml:space="preserve"> TC "</w:instrText>
      </w:r>
      <w:bookmarkStart w:id="235" w:name="_Toc341703974"/>
      <w:r w:rsidRPr="00675A41">
        <w:rPr>
          <w:rFonts w:asciiTheme="minorHAnsi" w:hAnsiTheme="minorHAnsi" w:cs="Arial"/>
          <w:bCs/>
          <w:i/>
          <w:iCs/>
          <w:lang w:val="fr-FR"/>
        </w:rPr>
        <w:instrText xml:space="preserve">Telecom Italia Sparkle S.p.A. (TIS), </w:instrText>
      </w:r>
      <w:r w:rsidRPr="00675A41">
        <w:rPr>
          <w:rFonts w:asciiTheme="minorHAnsi" w:hAnsiTheme="minorHAnsi" w:cs="Arial"/>
          <w:bCs/>
          <w:lang w:val="fr-FR"/>
        </w:rPr>
        <w:instrText>Rome</w:instrText>
      </w:r>
      <w:bookmarkEnd w:id="235"/>
      <w:r>
        <w:instrText xml:space="preserve">" \f C \l "1" </w:instrText>
      </w:r>
      <w:r w:rsidR="00D71ECA">
        <w:rPr>
          <w:rFonts w:asciiTheme="minorHAnsi" w:hAnsiTheme="minorHAnsi" w:cs="Arial"/>
          <w:bCs/>
          <w:lang w:val="fr-FR"/>
        </w:rPr>
        <w:fldChar w:fldCharType="end"/>
      </w:r>
      <w:r w:rsidRPr="00675A41">
        <w:rPr>
          <w:rFonts w:asciiTheme="minorHAnsi" w:hAnsiTheme="minorHAnsi" w:cs="Arial"/>
          <w:bCs/>
          <w:i/>
          <w:iCs/>
          <w:lang w:val="fr-FR"/>
        </w:rPr>
        <w:t>,</w:t>
      </w:r>
      <w:r w:rsidRPr="00675A41">
        <w:rPr>
          <w:rFonts w:asciiTheme="minorHAnsi" w:hAnsiTheme="minorHAnsi" w:cs="Arial"/>
          <w:bCs/>
          <w:lang w:val="fr-FR"/>
        </w:rPr>
        <w:t xml:space="preserve"> </w:t>
      </w:r>
      <w:r w:rsidRPr="00675A41">
        <w:rPr>
          <w:rFonts w:asciiTheme="minorHAnsi" w:hAnsiTheme="minorHAnsi"/>
          <w:lang w:val="fr-FR"/>
        </w:rPr>
        <w:t>annonce qu’avec effet à partir du 1</w:t>
      </w:r>
      <w:r w:rsidRPr="00675A41">
        <w:rPr>
          <w:rFonts w:asciiTheme="minorHAnsi" w:hAnsiTheme="minorHAnsi"/>
          <w:vertAlign w:val="superscript"/>
          <w:lang w:val="fr-FR"/>
        </w:rPr>
        <w:t>er</w:t>
      </w:r>
      <w:r w:rsidRPr="00675A41">
        <w:rPr>
          <w:rFonts w:asciiTheme="minorHAnsi" w:hAnsiTheme="minorHAnsi"/>
          <w:lang w:val="fr-FR"/>
        </w:rPr>
        <w:t xml:space="preserve"> octobre</w:t>
      </w:r>
      <w:r w:rsidRPr="00675A41">
        <w:rPr>
          <w:rFonts w:asciiTheme="minorHAnsi" w:hAnsiTheme="minorHAnsi" w:cs="Arial"/>
          <w:lang w:val="fr-FR"/>
        </w:rPr>
        <w:t xml:space="preserve"> 2012 tous les télégrammes internationaux à destination et en provenance d’Italie </w:t>
      </w:r>
      <w:r w:rsidRPr="00675A41">
        <w:rPr>
          <w:rFonts w:asciiTheme="minorHAnsi" w:hAnsiTheme="minorHAnsi"/>
          <w:lang w:val="fr-CH"/>
        </w:rPr>
        <w:t>devront être acheminés par</w:t>
      </w:r>
      <w:r w:rsidRPr="00675A41">
        <w:rPr>
          <w:rFonts w:asciiTheme="minorHAnsi" w:hAnsiTheme="minorHAnsi" w:cs="Arial"/>
          <w:lang w:val="fr-FR"/>
        </w:rPr>
        <w:t xml:space="preserve"> SwissTelex SA (SwissTelex) par  le biais de sa filiale UTS GmbH (UTS). L'indicateur de destination des télégrammes commençant par IG et IT </w:t>
      </w:r>
      <w:r w:rsidRPr="00675A41">
        <w:rPr>
          <w:rFonts w:asciiTheme="minorHAnsi" w:hAnsiTheme="minorHAnsi" w:cs="Arial"/>
          <w:lang w:val="fr-CH"/>
        </w:rPr>
        <w:t>attribué à l’</w:t>
      </w:r>
      <w:r w:rsidRPr="00675A41">
        <w:rPr>
          <w:rFonts w:asciiTheme="minorHAnsi" w:hAnsiTheme="minorHAnsi" w:cs="Arial"/>
          <w:lang w:val="fr-FR"/>
        </w:rPr>
        <w:t>ltalie</w:t>
      </w:r>
      <w:r w:rsidRPr="00675A41">
        <w:rPr>
          <w:rFonts w:asciiTheme="minorHAnsi" w:hAnsiTheme="minorHAnsi" w:cs="Arial"/>
          <w:lang w:val="fr-CH"/>
        </w:rPr>
        <w:t xml:space="preserve"> reste en vigueur et doit être utilisé pour tous les télégrammes à destination de l’</w:t>
      </w:r>
      <w:r w:rsidRPr="00675A41">
        <w:rPr>
          <w:rFonts w:asciiTheme="minorHAnsi" w:hAnsiTheme="minorHAnsi" w:cs="Arial"/>
          <w:lang w:val="fr-FR"/>
        </w:rPr>
        <w:t xml:space="preserve">ltalie </w:t>
      </w:r>
    </w:p>
    <w:p w:rsidR="0085685E" w:rsidRPr="00675A41" w:rsidRDefault="0085685E" w:rsidP="0085685E">
      <w:pPr>
        <w:rPr>
          <w:lang w:val="fr-CH"/>
        </w:rPr>
      </w:pPr>
      <w:r w:rsidRPr="00675A41">
        <w:rPr>
          <w:lang w:val="fr-FR"/>
        </w:rPr>
        <w:t>SwissTelex par le biais d’UTS</w:t>
      </w:r>
      <w:r w:rsidRPr="00675A41">
        <w:rPr>
          <w:lang w:val="fr-CH"/>
        </w:rPr>
        <w:t xml:space="preserve"> sera responsable des taxes internationales et du règlement des comptes et se chargera directement de toute la comptabilité et du règlement des comptes relatives au trafic télégraphiques à destination et en provenance de l’</w:t>
      </w:r>
      <w:r w:rsidRPr="00675A41">
        <w:rPr>
          <w:lang w:val="fr-FR"/>
        </w:rPr>
        <w:t>ltalie</w:t>
      </w:r>
      <w:r w:rsidRPr="00675A41">
        <w:rPr>
          <w:lang w:val="fr-CH"/>
        </w:rPr>
        <w:t xml:space="preserve"> avec une comptabilité en cascade.</w:t>
      </w:r>
    </w:p>
    <w:p w:rsidR="0085685E" w:rsidRPr="00675A41" w:rsidRDefault="0085685E" w:rsidP="0085685E">
      <w:pPr>
        <w:rPr>
          <w:lang w:val="fr-CH"/>
        </w:rPr>
      </w:pPr>
      <w:r w:rsidRPr="00675A41">
        <w:rPr>
          <w:lang w:val="fr-CH"/>
        </w:rPr>
        <w:t xml:space="preserve">Les opérateurs de télécommunication sont donc priés de prendre contact directement avec </w:t>
      </w:r>
      <w:r w:rsidRPr="00675A41">
        <w:rPr>
          <w:lang w:val="fr-FR"/>
        </w:rPr>
        <w:t>UTS</w:t>
      </w:r>
      <w:r w:rsidRPr="00675A41">
        <w:rPr>
          <w:lang w:val="fr-CH"/>
        </w:rPr>
        <w:t xml:space="preserve"> comme indiqué ci-après, pour organiser la fourniture de l'accès et négocier les taxes de terminaison applicables.</w:t>
      </w:r>
    </w:p>
    <w:p w:rsidR="0085685E" w:rsidRPr="00675A41" w:rsidRDefault="0085685E" w:rsidP="0085685E">
      <w:pPr>
        <w:tabs>
          <w:tab w:val="clear" w:pos="567"/>
          <w:tab w:val="clear" w:pos="1276"/>
          <w:tab w:val="clear" w:pos="1843"/>
          <w:tab w:val="clear" w:pos="5387"/>
          <w:tab w:val="clear" w:pos="5954"/>
        </w:tabs>
        <w:spacing w:before="0"/>
        <w:jc w:val="left"/>
        <w:rPr>
          <w:rFonts w:asciiTheme="minorHAnsi" w:hAnsiTheme="minorHAnsi" w:cs="Arial"/>
          <w:lang w:val="fr-CH"/>
        </w:rPr>
      </w:pPr>
      <w:r w:rsidRPr="00675A41">
        <w:rPr>
          <w:rFonts w:asciiTheme="minorHAnsi" w:hAnsiTheme="minorHAnsi" w:cs="Arial"/>
          <w:lang w:val="fr-CH"/>
        </w:rPr>
        <w:t>Pour tout complément d'information, veuillez vous adresser à:</w:t>
      </w:r>
    </w:p>
    <w:p w:rsidR="0085685E" w:rsidRPr="00363484" w:rsidRDefault="0085685E" w:rsidP="00363484">
      <w:pPr>
        <w:spacing w:before="0"/>
        <w:rPr>
          <w:sz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454"/>
      </w:tblGrid>
      <w:tr w:rsidR="0085685E" w:rsidRPr="00675A41" w:rsidTr="004579D9">
        <w:tc>
          <w:tcPr>
            <w:tcW w:w="4680" w:type="dxa"/>
          </w:tcPr>
          <w:p w:rsidR="0085685E" w:rsidRPr="00675A41" w:rsidRDefault="0085685E" w:rsidP="004579D9">
            <w:pPr>
              <w:tabs>
                <w:tab w:val="clear" w:pos="567"/>
                <w:tab w:val="clear" w:pos="1276"/>
                <w:tab w:val="clear" w:pos="1843"/>
                <w:tab w:val="clear" w:pos="5387"/>
                <w:tab w:val="clear" w:pos="5954"/>
                <w:tab w:val="left" w:pos="672"/>
              </w:tabs>
              <w:spacing w:before="80" w:after="80"/>
              <w:jc w:val="left"/>
              <w:rPr>
                <w:rFonts w:asciiTheme="minorHAnsi" w:hAnsiTheme="minorHAnsi" w:cs="Arial"/>
                <w:sz w:val="18"/>
                <w:szCs w:val="18"/>
                <w:lang w:val="fr-FR"/>
              </w:rPr>
            </w:pPr>
            <w:r w:rsidRPr="00675A41">
              <w:rPr>
                <w:rFonts w:asciiTheme="minorHAnsi" w:hAnsiTheme="minorHAnsi" w:cs="Arial"/>
                <w:sz w:val="18"/>
                <w:szCs w:val="18"/>
                <w:lang w:val="it-IT"/>
              </w:rPr>
              <w:t>Mrs. Loredana Graceffo</w:t>
            </w:r>
            <w:r>
              <w:rPr>
                <w:rFonts w:asciiTheme="minorHAnsi" w:hAnsiTheme="minorHAnsi" w:cs="Arial"/>
                <w:sz w:val="18"/>
                <w:szCs w:val="18"/>
                <w:lang w:val="it-IT"/>
              </w:rPr>
              <w:br/>
            </w:r>
            <w:r w:rsidRPr="00675A41">
              <w:rPr>
                <w:rFonts w:asciiTheme="minorHAnsi" w:hAnsiTheme="minorHAnsi" w:cs="Arial"/>
                <w:sz w:val="18"/>
                <w:szCs w:val="18"/>
                <w:lang w:val="it-IT"/>
              </w:rPr>
              <w:t>Telecom Italia Sparkle</w:t>
            </w:r>
            <w:r w:rsidRPr="00675A41">
              <w:rPr>
                <w:rFonts w:asciiTheme="minorHAnsi" w:hAnsiTheme="minorHAnsi" w:cs="Arial"/>
                <w:sz w:val="18"/>
                <w:szCs w:val="18"/>
                <w:lang w:val="it-IT"/>
              </w:rPr>
              <w:br/>
              <w:t>Via Cristoforo Colombo 142</w:t>
            </w:r>
            <w:r w:rsidRPr="00675A41">
              <w:rPr>
                <w:rFonts w:asciiTheme="minorHAnsi" w:hAnsiTheme="minorHAnsi" w:cs="Arial"/>
                <w:sz w:val="18"/>
                <w:szCs w:val="18"/>
                <w:lang w:val="it-IT"/>
              </w:rPr>
              <w:br/>
              <w:t>00143 Rome</w:t>
            </w:r>
            <w:r w:rsidRPr="00675A41">
              <w:rPr>
                <w:rFonts w:asciiTheme="minorHAnsi" w:hAnsiTheme="minorHAnsi" w:cs="Arial"/>
                <w:sz w:val="18"/>
                <w:szCs w:val="18"/>
                <w:lang w:val="it-IT"/>
              </w:rPr>
              <w:br/>
              <w:t>Italy</w:t>
            </w:r>
            <w:r>
              <w:rPr>
                <w:rFonts w:asciiTheme="minorHAnsi" w:hAnsiTheme="minorHAnsi" w:cs="Arial"/>
                <w:sz w:val="18"/>
                <w:szCs w:val="18"/>
                <w:lang w:val="it-IT"/>
              </w:rPr>
              <w:br/>
            </w:r>
            <w:r w:rsidRPr="00675A41">
              <w:rPr>
                <w:rFonts w:asciiTheme="minorHAnsi" w:hAnsiTheme="minorHAnsi" w:cs="Arial"/>
                <w:sz w:val="18"/>
                <w:szCs w:val="18"/>
                <w:lang w:val="it-IT"/>
              </w:rPr>
              <w:t>Tel:</w:t>
            </w:r>
            <w:r>
              <w:rPr>
                <w:rFonts w:asciiTheme="minorHAnsi" w:hAnsiTheme="minorHAnsi" w:cs="Arial"/>
                <w:sz w:val="18"/>
                <w:szCs w:val="18"/>
                <w:lang w:val="it-IT"/>
              </w:rPr>
              <w:tab/>
            </w:r>
            <w:r w:rsidRPr="00675A41">
              <w:rPr>
                <w:rFonts w:asciiTheme="minorHAnsi" w:hAnsiTheme="minorHAnsi" w:cs="Arial"/>
                <w:sz w:val="18"/>
                <w:szCs w:val="18"/>
                <w:lang w:val="it-IT"/>
              </w:rPr>
              <w:t>+39 06 5274 5105</w:t>
            </w:r>
            <w:r w:rsidRPr="00675A41">
              <w:rPr>
                <w:rFonts w:asciiTheme="minorHAnsi" w:hAnsiTheme="minorHAnsi" w:cs="Arial"/>
                <w:sz w:val="18"/>
                <w:szCs w:val="18"/>
                <w:lang w:val="it-IT"/>
              </w:rPr>
              <w:br/>
              <w:t>Fax:</w:t>
            </w:r>
            <w:r>
              <w:rPr>
                <w:rFonts w:asciiTheme="minorHAnsi" w:hAnsiTheme="minorHAnsi" w:cs="Arial"/>
                <w:sz w:val="18"/>
                <w:szCs w:val="18"/>
                <w:lang w:val="it-IT"/>
              </w:rPr>
              <w:tab/>
            </w:r>
            <w:r w:rsidRPr="00675A41">
              <w:rPr>
                <w:rFonts w:asciiTheme="minorHAnsi" w:hAnsiTheme="minorHAnsi" w:cs="Arial"/>
                <w:sz w:val="18"/>
                <w:szCs w:val="18"/>
                <w:lang w:val="it-IT"/>
              </w:rPr>
              <w:t>+39 06 5247 5160</w:t>
            </w:r>
            <w:r>
              <w:rPr>
                <w:rFonts w:asciiTheme="minorHAnsi" w:hAnsiTheme="minorHAnsi" w:cs="Arial"/>
                <w:sz w:val="18"/>
                <w:szCs w:val="18"/>
                <w:lang w:val="it-IT"/>
              </w:rPr>
              <w:br/>
            </w:r>
            <w:r w:rsidRPr="00675A41">
              <w:rPr>
                <w:rFonts w:asciiTheme="minorHAnsi" w:hAnsiTheme="minorHAnsi" w:cs="Arial"/>
                <w:sz w:val="18"/>
                <w:szCs w:val="18"/>
                <w:lang w:val="fr-FR"/>
              </w:rPr>
              <w:t>E-mail:</w:t>
            </w:r>
            <w:r>
              <w:rPr>
                <w:rFonts w:asciiTheme="minorHAnsi" w:hAnsiTheme="minorHAnsi" w:cs="Arial"/>
                <w:sz w:val="18"/>
                <w:szCs w:val="18"/>
                <w:lang w:val="fr-FR"/>
              </w:rPr>
              <w:tab/>
            </w:r>
            <w:hyperlink r:id="rId16" w:history="1">
              <w:r w:rsidRPr="008B6B91">
                <w:rPr>
                  <w:rStyle w:val="Hyperlink"/>
                  <w:rFonts w:asciiTheme="minorHAnsi" w:hAnsiTheme="minorHAnsi" w:cs="Arial"/>
                  <w:sz w:val="18"/>
                  <w:szCs w:val="18"/>
                  <w:lang w:val="fr-FR"/>
                </w:rPr>
                <w:t>loredana.graceffo@telecomitalia.it</w:t>
              </w:r>
            </w:hyperlink>
          </w:p>
        </w:tc>
        <w:tc>
          <w:tcPr>
            <w:tcW w:w="4454" w:type="dxa"/>
          </w:tcPr>
          <w:p w:rsidR="00363484" w:rsidRDefault="0085685E" w:rsidP="00363484">
            <w:pPr>
              <w:tabs>
                <w:tab w:val="clear" w:pos="567"/>
                <w:tab w:val="clear" w:pos="1276"/>
                <w:tab w:val="clear" w:pos="1843"/>
                <w:tab w:val="clear" w:pos="5387"/>
                <w:tab w:val="clear" w:pos="5954"/>
                <w:tab w:val="left" w:pos="654"/>
              </w:tabs>
              <w:spacing w:before="80" w:after="80"/>
              <w:jc w:val="left"/>
              <w:rPr>
                <w:rFonts w:asciiTheme="minorHAnsi" w:hAnsiTheme="minorHAnsi" w:cs="Arial"/>
                <w:sz w:val="18"/>
                <w:szCs w:val="18"/>
                <w:lang w:val="it-IT"/>
              </w:rPr>
            </w:pPr>
            <w:r w:rsidRPr="00675A41">
              <w:rPr>
                <w:rFonts w:asciiTheme="minorHAnsi" w:hAnsiTheme="minorHAnsi" w:cs="Arial"/>
                <w:sz w:val="18"/>
                <w:szCs w:val="18"/>
                <w:lang w:val="it-IT"/>
              </w:rPr>
              <w:t>Mrs. Paola Gianinazzi</w:t>
            </w:r>
            <w:r>
              <w:rPr>
                <w:rFonts w:asciiTheme="minorHAnsi" w:hAnsiTheme="minorHAnsi" w:cs="Arial"/>
                <w:sz w:val="18"/>
                <w:szCs w:val="18"/>
                <w:lang w:val="it-IT"/>
              </w:rPr>
              <w:br/>
            </w:r>
            <w:r w:rsidRPr="00675A41">
              <w:rPr>
                <w:rFonts w:asciiTheme="minorHAnsi" w:hAnsiTheme="minorHAnsi" w:cs="Arial"/>
                <w:sz w:val="18"/>
                <w:szCs w:val="18"/>
                <w:lang w:val="it-IT"/>
              </w:rPr>
              <w:t>SwissTelex SA</w:t>
            </w:r>
            <w:r>
              <w:rPr>
                <w:rFonts w:asciiTheme="minorHAnsi" w:hAnsiTheme="minorHAnsi" w:cs="Arial"/>
                <w:sz w:val="18"/>
                <w:szCs w:val="18"/>
                <w:lang w:val="it-IT"/>
              </w:rPr>
              <w:br/>
            </w:r>
            <w:r w:rsidRPr="00675A41">
              <w:rPr>
                <w:rFonts w:asciiTheme="minorHAnsi" w:hAnsiTheme="minorHAnsi" w:cs="Arial"/>
                <w:sz w:val="18"/>
                <w:szCs w:val="18"/>
                <w:lang w:val="it-IT"/>
              </w:rPr>
              <w:t>Via Vergio 8</w:t>
            </w:r>
            <w:r>
              <w:rPr>
                <w:rFonts w:asciiTheme="minorHAnsi" w:hAnsiTheme="minorHAnsi" w:cs="Arial"/>
                <w:sz w:val="18"/>
                <w:szCs w:val="18"/>
                <w:lang w:val="it-IT"/>
              </w:rPr>
              <w:br/>
            </w:r>
            <w:r w:rsidRPr="00675A41">
              <w:rPr>
                <w:rFonts w:asciiTheme="minorHAnsi" w:hAnsiTheme="minorHAnsi" w:cs="Arial"/>
                <w:sz w:val="18"/>
                <w:szCs w:val="18"/>
                <w:lang w:val="it-IT"/>
              </w:rPr>
              <w:t>6932 Breganzona</w:t>
            </w:r>
            <w:r>
              <w:rPr>
                <w:rFonts w:asciiTheme="minorHAnsi" w:hAnsiTheme="minorHAnsi" w:cs="Arial"/>
                <w:sz w:val="18"/>
                <w:szCs w:val="18"/>
                <w:lang w:val="it-IT"/>
              </w:rPr>
              <w:br/>
            </w:r>
            <w:r w:rsidRPr="00675A41">
              <w:rPr>
                <w:rFonts w:asciiTheme="minorHAnsi" w:hAnsiTheme="minorHAnsi" w:cs="Arial"/>
                <w:sz w:val="18"/>
                <w:szCs w:val="18"/>
                <w:lang w:val="it-IT"/>
              </w:rPr>
              <w:t>Switzerland</w:t>
            </w:r>
            <w:r>
              <w:rPr>
                <w:rFonts w:asciiTheme="minorHAnsi" w:hAnsiTheme="minorHAnsi" w:cs="Arial"/>
                <w:sz w:val="18"/>
                <w:szCs w:val="18"/>
                <w:lang w:val="it-IT"/>
              </w:rPr>
              <w:br/>
            </w:r>
            <w:r w:rsidRPr="00675A41">
              <w:rPr>
                <w:rFonts w:asciiTheme="minorHAnsi" w:hAnsiTheme="minorHAnsi" w:cs="Arial"/>
                <w:sz w:val="18"/>
                <w:szCs w:val="18"/>
                <w:lang w:val="it-IT"/>
              </w:rPr>
              <w:t xml:space="preserve">Tel: </w:t>
            </w:r>
            <w:r>
              <w:rPr>
                <w:rFonts w:asciiTheme="minorHAnsi" w:hAnsiTheme="minorHAnsi" w:cs="Arial"/>
                <w:sz w:val="18"/>
                <w:szCs w:val="18"/>
                <w:lang w:val="it-IT"/>
              </w:rPr>
              <w:tab/>
            </w:r>
            <w:r w:rsidRPr="00675A41">
              <w:rPr>
                <w:rFonts w:asciiTheme="minorHAnsi" w:hAnsiTheme="minorHAnsi" w:cs="Arial"/>
                <w:sz w:val="18"/>
                <w:szCs w:val="18"/>
                <w:lang w:val="it-IT"/>
              </w:rPr>
              <w:t>+41 91 961 60 10</w:t>
            </w:r>
            <w:r>
              <w:rPr>
                <w:rFonts w:asciiTheme="minorHAnsi" w:hAnsiTheme="minorHAnsi" w:cs="Arial"/>
                <w:sz w:val="18"/>
                <w:szCs w:val="18"/>
                <w:lang w:val="it-IT"/>
              </w:rPr>
              <w:br/>
            </w:r>
            <w:r w:rsidRPr="00675A41">
              <w:rPr>
                <w:rFonts w:asciiTheme="minorHAnsi" w:hAnsiTheme="minorHAnsi" w:cs="Arial"/>
                <w:sz w:val="18"/>
                <w:szCs w:val="18"/>
                <w:lang w:val="it-IT"/>
              </w:rPr>
              <w:t xml:space="preserve">Fax: </w:t>
            </w:r>
            <w:r>
              <w:rPr>
                <w:rFonts w:asciiTheme="minorHAnsi" w:hAnsiTheme="minorHAnsi" w:cs="Arial"/>
                <w:sz w:val="18"/>
                <w:szCs w:val="18"/>
                <w:lang w:val="it-IT"/>
              </w:rPr>
              <w:tab/>
            </w:r>
            <w:r w:rsidRPr="00675A41">
              <w:rPr>
                <w:rFonts w:asciiTheme="minorHAnsi" w:hAnsiTheme="minorHAnsi" w:cs="Arial"/>
                <w:sz w:val="18"/>
                <w:szCs w:val="18"/>
                <w:lang w:val="it-IT"/>
              </w:rPr>
              <w:t>+41 91 961 60 13</w:t>
            </w:r>
            <w:r>
              <w:rPr>
                <w:rFonts w:asciiTheme="minorHAnsi" w:hAnsiTheme="minorHAnsi" w:cs="Arial"/>
                <w:sz w:val="18"/>
                <w:szCs w:val="18"/>
                <w:lang w:val="it-IT"/>
              </w:rPr>
              <w:br/>
            </w:r>
            <w:r w:rsidRPr="00675A41">
              <w:rPr>
                <w:rFonts w:asciiTheme="minorHAnsi" w:hAnsiTheme="minorHAnsi" w:cs="Arial"/>
                <w:sz w:val="18"/>
                <w:szCs w:val="18"/>
                <w:lang w:val="it-IT"/>
              </w:rPr>
              <w:t>E-mail:</w:t>
            </w:r>
            <w:r>
              <w:rPr>
                <w:rFonts w:asciiTheme="minorHAnsi" w:hAnsiTheme="minorHAnsi" w:cs="Arial"/>
                <w:sz w:val="18"/>
                <w:szCs w:val="18"/>
                <w:lang w:val="it-IT"/>
              </w:rPr>
              <w:tab/>
            </w:r>
            <w:hyperlink r:id="rId17" w:history="1">
              <w:r w:rsidR="00363484" w:rsidRPr="0044276C">
                <w:rPr>
                  <w:rStyle w:val="Hyperlink"/>
                  <w:rFonts w:asciiTheme="minorHAnsi" w:hAnsiTheme="minorHAnsi" w:cs="Arial"/>
                  <w:sz w:val="18"/>
                  <w:szCs w:val="18"/>
                  <w:lang w:val="it-IT"/>
                </w:rPr>
                <w:t>paola.gianinazzi@swisstelex.com</w:t>
              </w:r>
            </w:hyperlink>
          </w:p>
          <w:p w:rsidR="0085685E" w:rsidRPr="00675A41" w:rsidRDefault="0085685E" w:rsidP="00363484">
            <w:pPr>
              <w:tabs>
                <w:tab w:val="clear" w:pos="567"/>
                <w:tab w:val="clear" w:pos="1276"/>
                <w:tab w:val="clear" w:pos="1843"/>
                <w:tab w:val="clear" w:pos="5387"/>
                <w:tab w:val="clear" w:pos="5954"/>
                <w:tab w:val="left" w:pos="654"/>
              </w:tabs>
              <w:spacing w:before="80" w:after="80"/>
              <w:jc w:val="left"/>
              <w:rPr>
                <w:rFonts w:asciiTheme="minorHAnsi" w:hAnsiTheme="minorHAnsi" w:cs="Arial"/>
                <w:sz w:val="18"/>
                <w:szCs w:val="18"/>
                <w:lang w:val="fr-FR"/>
              </w:rPr>
            </w:pPr>
            <w:r w:rsidRPr="00675A41">
              <w:rPr>
                <w:rFonts w:asciiTheme="minorHAnsi" w:hAnsiTheme="minorHAnsi" w:cs="Arial"/>
                <w:sz w:val="18"/>
                <w:szCs w:val="18"/>
                <w:lang w:val="it-IT"/>
              </w:rPr>
              <w:t>Mr David Abbey</w:t>
            </w:r>
            <w:r>
              <w:rPr>
                <w:rFonts w:asciiTheme="minorHAnsi" w:hAnsiTheme="minorHAnsi" w:cs="Arial"/>
                <w:sz w:val="18"/>
                <w:szCs w:val="18"/>
                <w:lang w:val="it-IT"/>
              </w:rPr>
              <w:br/>
            </w:r>
            <w:r w:rsidRPr="00675A41">
              <w:rPr>
                <w:rFonts w:asciiTheme="minorHAnsi" w:hAnsiTheme="minorHAnsi" w:cs="Arial"/>
                <w:sz w:val="18"/>
                <w:szCs w:val="18"/>
                <w:lang w:val="it-IT"/>
              </w:rPr>
              <w:t>UTS GmbH</w:t>
            </w:r>
            <w:r>
              <w:rPr>
                <w:rFonts w:asciiTheme="minorHAnsi" w:hAnsiTheme="minorHAnsi" w:cs="Arial"/>
                <w:sz w:val="18"/>
                <w:szCs w:val="18"/>
                <w:lang w:val="it-IT"/>
              </w:rPr>
              <w:br/>
            </w:r>
            <w:r w:rsidRPr="00675A41">
              <w:rPr>
                <w:rFonts w:asciiTheme="minorHAnsi" w:hAnsiTheme="minorHAnsi" w:cs="Arial"/>
                <w:sz w:val="18"/>
                <w:szCs w:val="18"/>
                <w:lang w:val="it-IT"/>
              </w:rPr>
              <w:t>Poststrasse 6</w:t>
            </w:r>
            <w:r>
              <w:rPr>
                <w:rFonts w:asciiTheme="minorHAnsi" w:hAnsiTheme="minorHAnsi" w:cs="Arial"/>
                <w:sz w:val="18"/>
                <w:szCs w:val="18"/>
                <w:lang w:val="it-IT"/>
              </w:rPr>
              <w:br/>
            </w:r>
            <w:r w:rsidRPr="00675A41">
              <w:rPr>
                <w:rFonts w:asciiTheme="minorHAnsi" w:hAnsiTheme="minorHAnsi" w:cs="Arial"/>
                <w:sz w:val="18"/>
                <w:szCs w:val="18"/>
                <w:lang w:val="it-IT"/>
              </w:rPr>
              <w:t>6300 Zug</w:t>
            </w:r>
            <w:r>
              <w:rPr>
                <w:rFonts w:asciiTheme="minorHAnsi" w:hAnsiTheme="minorHAnsi" w:cs="Arial"/>
                <w:sz w:val="18"/>
                <w:szCs w:val="18"/>
                <w:lang w:val="it-IT"/>
              </w:rPr>
              <w:br/>
            </w:r>
            <w:r w:rsidRPr="00675A41">
              <w:rPr>
                <w:rFonts w:asciiTheme="minorHAnsi" w:hAnsiTheme="minorHAnsi" w:cs="Arial"/>
                <w:sz w:val="18"/>
                <w:szCs w:val="18"/>
                <w:lang w:val="it-IT"/>
              </w:rPr>
              <w:t>Switzerland</w:t>
            </w:r>
            <w:r>
              <w:rPr>
                <w:rFonts w:asciiTheme="minorHAnsi" w:hAnsiTheme="minorHAnsi" w:cs="Arial"/>
                <w:sz w:val="18"/>
                <w:szCs w:val="18"/>
                <w:lang w:val="it-IT"/>
              </w:rPr>
              <w:br/>
            </w:r>
            <w:r w:rsidRPr="00675A41">
              <w:rPr>
                <w:rFonts w:asciiTheme="minorHAnsi" w:hAnsiTheme="minorHAnsi" w:cs="Arial"/>
                <w:sz w:val="18"/>
                <w:szCs w:val="18"/>
                <w:lang w:val="it-IT"/>
              </w:rPr>
              <w:t xml:space="preserve">Tel: </w:t>
            </w:r>
            <w:r>
              <w:rPr>
                <w:rFonts w:asciiTheme="minorHAnsi" w:hAnsiTheme="minorHAnsi" w:cs="Arial"/>
                <w:sz w:val="18"/>
                <w:szCs w:val="18"/>
                <w:lang w:val="it-IT"/>
              </w:rPr>
              <w:tab/>
            </w:r>
            <w:r w:rsidRPr="00675A41">
              <w:rPr>
                <w:rFonts w:asciiTheme="minorHAnsi" w:hAnsiTheme="minorHAnsi" w:cs="Arial"/>
                <w:sz w:val="18"/>
                <w:szCs w:val="18"/>
                <w:lang w:val="it-IT"/>
              </w:rPr>
              <w:t>+44 1244 571 231</w:t>
            </w:r>
            <w:r w:rsidRPr="00912357">
              <w:rPr>
                <w:rFonts w:asciiTheme="minorHAnsi" w:hAnsiTheme="minorHAnsi" w:cs="Arial"/>
                <w:sz w:val="18"/>
                <w:szCs w:val="18"/>
                <w:lang w:val="it-IT"/>
              </w:rPr>
              <w:br/>
            </w:r>
            <w:r w:rsidRPr="00675A41">
              <w:rPr>
                <w:rFonts w:asciiTheme="minorHAnsi" w:hAnsiTheme="minorHAnsi" w:cs="Arial"/>
                <w:sz w:val="18"/>
                <w:szCs w:val="18"/>
                <w:lang w:val="it-IT"/>
              </w:rPr>
              <w:t xml:space="preserve">Fax: </w:t>
            </w:r>
            <w:r>
              <w:rPr>
                <w:rFonts w:asciiTheme="minorHAnsi" w:hAnsiTheme="minorHAnsi" w:cs="Arial"/>
                <w:sz w:val="18"/>
                <w:szCs w:val="18"/>
                <w:lang w:val="it-IT"/>
              </w:rPr>
              <w:tab/>
            </w:r>
            <w:r w:rsidRPr="00675A41">
              <w:rPr>
                <w:rFonts w:asciiTheme="minorHAnsi" w:hAnsiTheme="minorHAnsi" w:cs="Arial"/>
                <w:sz w:val="18"/>
                <w:szCs w:val="18"/>
                <w:lang w:val="it-IT"/>
              </w:rPr>
              <w:t>+41 41 5004224</w:t>
            </w:r>
            <w:r w:rsidRPr="00912357">
              <w:rPr>
                <w:rFonts w:asciiTheme="minorHAnsi" w:hAnsiTheme="minorHAnsi" w:cs="Arial"/>
                <w:sz w:val="18"/>
                <w:szCs w:val="18"/>
                <w:lang w:val="it-IT"/>
              </w:rPr>
              <w:br/>
            </w:r>
            <w:r w:rsidRPr="00675A41">
              <w:rPr>
                <w:rFonts w:asciiTheme="minorHAnsi" w:hAnsiTheme="minorHAnsi" w:cs="Arial"/>
                <w:sz w:val="18"/>
                <w:szCs w:val="18"/>
                <w:lang w:val="it-IT"/>
              </w:rPr>
              <w:t>E-mail:</w:t>
            </w:r>
            <w:r>
              <w:rPr>
                <w:rFonts w:asciiTheme="minorHAnsi" w:hAnsiTheme="minorHAnsi" w:cs="Arial"/>
                <w:sz w:val="18"/>
                <w:szCs w:val="18"/>
                <w:lang w:val="it-IT"/>
              </w:rPr>
              <w:tab/>
            </w:r>
            <w:r w:rsidRPr="00675A41">
              <w:rPr>
                <w:rFonts w:asciiTheme="minorHAnsi" w:hAnsiTheme="minorHAnsi" w:cs="Arial"/>
                <w:sz w:val="18"/>
                <w:szCs w:val="18"/>
                <w:lang w:val="it-IT"/>
              </w:rPr>
              <w:t>d.abbey@</w:t>
            </w:r>
            <w:r w:rsidRPr="00675A41">
              <w:rPr>
                <w:rFonts w:asciiTheme="minorHAnsi" w:hAnsiTheme="minorHAnsi" w:cs="Arial"/>
                <w:sz w:val="18"/>
                <w:szCs w:val="18"/>
                <w:lang w:val="fr-FR"/>
              </w:rPr>
              <w:t>uniteltelegram.com</w:t>
            </w:r>
          </w:p>
        </w:tc>
      </w:tr>
    </w:tbl>
    <w:p w:rsidR="0085685E" w:rsidRPr="00363484" w:rsidRDefault="0085685E" w:rsidP="00363484">
      <w:pPr>
        <w:spacing w:before="0"/>
        <w:rPr>
          <w:sz w:val="4"/>
          <w:lang w:val="fr-FR"/>
        </w:rPr>
      </w:pPr>
    </w:p>
    <w:p w:rsidR="0085685E" w:rsidRPr="00675A41" w:rsidRDefault="0085685E" w:rsidP="0085685E">
      <w:pPr>
        <w:tabs>
          <w:tab w:val="clear" w:pos="567"/>
          <w:tab w:val="clear" w:pos="1276"/>
          <w:tab w:val="clear" w:pos="1843"/>
          <w:tab w:val="clear" w:pos="5387"/>
          <w:tab w:val="clear" w:pos="5954"/>
          <w:tab w:val="left" w:pos="284"/>
          <w:tab w:val="left" w:pos="1134"/>
        </w:tabs>
        <w:spacing w:before="0"/>
        <w:textAlignment w:val="auto"/>
        <w:rPr>
          <w:rFonts w:asciiTheme="minorHAnsi" w:hAnsiTheme="minorHAnsi"/>
          <w:position w:val="6"/>
          <w:sz w:val="16"/>
          <w:szCs w:val="16"/>
          <w:lang w:val="fr-FR"/>
        </w:rPr>
      </w:pPr>
      <w:r w:rsidRPr="00675A41">
        <w:rPr>
          <w:rFonts w:asciiTheme="minorHAnsi" w:hAnsiTheme="minorHAnsi"/>
          <w:position w:val="6"/>
          <w:sz w:val="16"/>
          <w:szCs w:val="16"/>
          <w:lang w:val="fr-FR"/>
        </w:rPr>
        <w:t>____________</w:t>
      </w:r>
    </w:p>
    <w:p w:rsidR="0085685E" w:rsidRPr="00675A41" w:rsidRDefault="0085685E" w:rsidP="0085685E">
      <w:pPr>
        <w:tabs>
          <w:tab w:val="clear" w:pos="567"/>
          <w:tab w:val="clear" w:pos="1276"/>
          <w:tab w:val="clear" w:pos="1843"/>
          <w:tab w:val="clear" w:pos="5387"/>
          <w:tab w:val="clear" w:pos="5954"/>
          <w:tab w:val="left" w:pos="284"/>
        </w:tabs>
        <w:spacing w:before="0" w:after="40"/>
        <w:jc w:val="left"/>
        <w:rPr>
          <w:rFonts w:asciiTheme="minorHAnsi" w:hAnsiTheme="minorHAnsi"/>
          <w:sz w:val="16"/>
          <w:szCs w:val="16"/>
          <w:lang w:val="fr-FR"/>
        </w:rPr>
      </w:pPr>
      <w:r w:rsidRPr="00675A41">
        <w:rPr>
          <w:rFonts w:asciiTheme="minorHAnsi" w:hAnsiTheme="minorHAnsi"/>
          <w:sz w:val="16"/>
          <w:szCs w:val="16"/>
          <w:lang w:val="fr-FR"/>
        </w:rPr>
        <w:tab/>
        <w:t xml:space="preserve">Voir le présent Bulletin d'exploitation de l'UIT No 1017 du 1.XII.2012, page </w:t>
      </w:r>
      <w:r w:rsidR="00363484">
        <w:rPr>
          <w:rFonts w:asciiTheme="minorHAnsi" w:hAnsiTheme="minorHAnsi"/>
          <w:sz w:val="16"/>
          <w:szCs w:val="16"/>
          <w:lang w:val="fr-FR"/>
        </w:rPr>
        <w:t>22.</w:t>
      </w:r>
    </w:p>
    <w:p w:rsidR="0085685E" w:rsidRDefault="0085685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7043F" w:rsidRPr="00DA1352" w:rsidRDefault="0037043F" w:rsidP="0037043F">
      <w:pPr>
        <w:pStyle w:val="Heading20"/>
        <w:spacing w:before="0"/>
      </w:pPr>
      <w:bookmarkStart w:id="236" w:name="_Toc333227438"/>
      <w:bookmarkStart w:id="237" w:name="_Toc337038735"/>
      <w:bookmarkStart w:id="238" w:name="_Toc341703975"/>
      <w:bookmarkStart w:id="239" w:name="_Toc133135888"/>
      <w:r w:rsidRPr="00DA1352">
        <w:lastRenderedPageBreak/>
        <w:t>Service téléphonique</w:t>
      </w:r>
      <w:bookmarkEnd w:id="236"/>
      <w:r w:rsidRPr="00DA1352">
        <w:br/>
        <w:t>(Recommandation UIT-T E.164)</w:t>
      </w:r>
      <w:bookmarkEnd w:id="237"/>
      <w:bookmarkEnd w:id="238"/>
    </w:p>
    <w:p w:rsidR="0037043F" w:rsidRPr="00DA1352" w:rsidRDefault="0037043F" w:rsidP="0037043F">
      <w:pPr>
        <w:keepNext/>
        <w:spacing w:before="0" w:after="120"/>
        <w:jc w:val="center"/>
        <w:outlineLvl w:val="3"/>
        <w:rPr>
          <w:rFonts w:cs="Arial"/>
        </w:rPr>
      </w:pPr>
      <w:r w:rsidRPr="00DA1352">
        <w:rPr>
          <w:rFonts w:cs="Arial"/>
        </w:rPr>
        <w:t>url: www.itu.int/itu-t/inr/nnp</w:t>
      </w:r>
    </w:p>
    <w:bookmarkEnd w:id="239"/>
    <w:p w:rsidR="0037043F" w:rsidRPr="00DA1352" w:rsidRDefault="0037043F" w:rsidP="0037043F">
      <w:pPr>
        <w:tabs>
          <w:tab w:val="clear" w:pos="567"/>
          <w:tab w:val="clear" w:pos="1276"/>
          <w:tab w:val="clear" w:pos="1843"/>
          <w:tab w:val="clear" w:pos="5387"/>
          <w:tab w:val="clear" w:pos="5954"/>
        </w:tabs>
        <w:spacing w:before="240"/>
        <w:jc w:val="left"/>
        <w:rPr>
          <w:rFonts w:asciiTheme="minorHAnsi" w:hAnsiTheme="minorHAnsi" w:cs="Arial"/>
          <w:b/>
          <w:bCs/>
          <w:lang w:val="fr-FR"/>
        </w:rPr>
      </w:pPr>
      <w:r w:rsidRPr="00DA1352">
        <w:rPr>
          <w:rFonts w:asciiTheme="minorHAnsi" w:hAnsiTheme="minorHAnsi" w:cs="Arial"/>
          <w:b/>
          <w:bCs/>
          <w:lang w:val="fr-FR"/>
        </w:rPr>
        <w:t>Chili</w:t>
      </w:r>
      <w:r w:rsidR="00D71ECA">
        <w:rPr>
          <w:rFonts w:asciiTheme="minorHAnsi" w:hAnsiTheme="minorHAnsi" w:cs="Arial"/>
          <w:b/>
          <w:bCs/>
          <w:lang w:val="fr-FR"/>
        </w:rPr>
        <w:fldChar w:fldCharType="begin"/>
      </w:r>
      <w:r>
        <w:instrText xml:space="preserve"> TC "</w:instrText>
      </w:r>
      <w:bookmarkStart w:id="240" w:name="_Toc341703976"/>
      <w:r w:rsidRPr="00DA1352">
        <w:rPr>
          <w:rFonts w:asciiTheme="minorHAnsi" w:hAnsiTheme="minorHAnsi" w:cs="Arial"/>
          <w:b/>
          <w:bCs/>
          <w:lang w:val="fr-FR"/>
        </w:rPr>
        <w:instrText>Chili</w:instrText>
      </w:r>
      <w:bookmarkEnd w:id="240"/>
      <w:r>
        <w:instrText xml:space="preserve">" \f C \l "1" </w:instrText>
      </w:r>
      <w:r w:rsidR="00D71ECA">
        <w:rPr>
          <w:rFonts w:asciiTheme="minorHAnsi" w:hAnsiTheme="minorHAnsi" w:cs="Arial"/>
          <w:b/>
          <w:bCs/>
          <w:lang w:val="fr-FR"/>
        </w:rPr>
        <w:fldChar w:fldCharType="end"/>
      </w:r>
      <w:r w:rsidRPr="00DA1352">
        <w:rPr>
          <w:rFonts w:asciiTheme="minorHAnsi" w:hAnsiTheme="minorHAnsi" w:cs="Arial"/>
          <w:b/>
          <w:bCs/>
          <w:lang w:val="fr-FR"/>
        </w:rPr>
        <w:t xml:space="preserve"> (indicatif de pays +56)  </w:t>
      </w:r>
    </w:p>
    <w:p w:rsidR="0037043F" w:rsidRPr="00DA1352" w:rsidRDefault="0037043F" w:rsidP="0037043F">
      <w:pPr>
        <w:spacing w:before="0" w:after="60"/>
        <w:rPr>
          <w:rFonts w:asciiTheme="minorHAnsi" w:hAnsiTheme="minorHAnsi" w:cs="Arial"/>
          <w:bCs/>
          <w:lang w:val="fr-FR"/>
        </w:rPr>
      </w:pPr>
      <w:r w:rsidRPr="00DA1352">
        <w:rPr>
          <w:rFonts w:asciiTheme="minorHAnsi" w:hAnsiTheme="minorHAnsi" w:cs="Arial"/>
          <w:bCs/>
          <w:lang w:val="fr-FR"/>
        </w:rPr>
        <w:t>Communication du 7.X.2012:</w:t>
      </w:r>
    </w:p>
    <w:p w:rsidR="0037043F" w:rsidRPr="00DA1352" w:rsidRDefault="0037043F" w:rsidP="0037043F">
      <w:pPr>
        <w:tabs>
          <w:tab w:val="clear" w:pos="567"/>
          <w:tab w:val="clear" w:pos="1276"/>
          <w:tab w:val="clear" w:pos="1843"/>
          <w:tab w:val="clear" w:pos="5387"/>
          <w:tab w:val="clear" w:pos="5954"/>
        </w:tabs>
        <w:spacing w:before="0"/>
        <w:jc w:val="left"/>
        <w:rPr>
          <w:rFonts w:asciiTheme="minorHAnsi" w:hAnsiTheme="minorHAnsi" w:cs="Arial"/>
          <w:lang w:val="fr-FR"/>
        </w:rPr>
      </w:pPr>
      <w:r w:rsidRPr="00DA1352">
        <w:rPr>
          <w:rFonts w:asciiTheme="minorHAnsi" w:hAnsiTheme="minorHAnsi" w:cs="Arial"/>
          <w:iCs/>
          <w:lang w:val="fr-FR"/>
        </w:rPr>
        <w:t>La</w:t>
      </w:r>
      <w:r w:rsidRPr="00DA1352">
        <w:rPr>
          <w:rFonts w:asciiTheme="minorHAnsi" w:hAnsiTheme="minorHAnsi" w:cs="Arial"/>
          <w:i/>
          <w:iCs/>
          <w:lang w:val="fr-FR"/>
        </w:rPr>
        <w:t xml:space="preserve"> </w:t>
      </w:r>
      <w:r w:rsidRPr="00DA1352">
        <w:rPr>
          <w:rFonts w:asciiTheme="minorHAnsi" w:hAnsiTheme="minorHAnsi" w:cs="Arial"/>
          <w:i/>
          <w:lang w:val="fr-FR"/>
        </w:rPr>
        <w:t>Subsecretaría de Telecomunicaciones de Chile (Subtel),</w:t>
      </w:r>
      <w:r w:rsidRPr="00DA1352">
        <w:rPr>
          <w:rFonts w:asciiTheme="minorHAnsi" w:hAnsiTheme="minorHAnsi" w:cs="Arial"/>
          <w:lang w:val="fr-FR"/>
        </w:rPr>
        <w:t xml:space="preserve"> Santiago de Chile</w:t>
      </w:r>
      <w:r w:rsidR="00D71ECA">
        <w:rPr>
          <w:rFonts w:asciiTheme="minorHAnsi" w:hAnsiTheme="minorHAnsi" w:cs="Arial"/>
          <w:lang w:val="fr-FR"/>
        </w:rPr>
        <w:fldChar w:fldCharType="begin"/>
      </w:r>
      <w:r>
        <w:instrText xml:space="preserve"> TC "</w:instrText>
      </w:r>
      <w:bookmarkStart w:id="241" w:name="_Toc341703977"/>
      <w:r w:rsidRPr="00DA1352">
        <w:rPr>
          <w:rFonts w:asciiTheme="minorHAnsi" w:hAnsiTheme="minorHAnsi" w:cs="Arial"/>
          <w:i/>
          <w:lang w:val="fr-FR"/>
        </w:rPr>
        <w:instrText>Subsecretaría de Telecomunicaciones de Chile (Subtel),</w:instrText>
      </w:r>
      <w:r w:rsidRPr="00DA1352">
        <w:rPr>
          <w:rFonts w:asciiTheme="minorHAnsi" w:hAnsiTheme="minorHAnsi" w:cs="Arial"/>
          <w:lang w:val="fr-FR"/>
        </w:rPr>
        <w:instrText xml:space="preserve"> Santiago de Chile</w:instrText>
      </w:r>
      <w:bookmarkEnd w:id="241"/>
      <w:r>
        <w:instrText xml:space="preserve">" \f C \l "1" </w:instrText>
      </w:r>
      <w:r w:rsidR="00D71ECA">
        <w:rPr>
          <w:rFonts w:asciiTheme="minorHAnsi" w:hAnsiTheme="minorHAnsi" w:cs="Arial"/>
          <w:lang w:val="fr-FR"/>
        </w:rPr>
        <w:fldChar w:fldCharType="end"/>
      </w:r>
      <w:r w:rsidRPr="00DA1352">
        <w:rPr>
          <w:rFonts w:asciiTheme="minorHAnsi" w:hAnsiTheme="minorHAnsi" w:cs="Arial"/>
          <w:lang w:val="fr-FR"/>
        </w:rPr>
        <w:t>, annonce que durant la période allant d’octobre 2012 à juin 2013 la téléphonie locale fixe passera de (6) à sept (7) chiffres. L’amplification consiste à ajouter le chiffre «2» aux numérotations locales.</w:t>
      </w:r>
    </w:p>
    <w:p w:rsidR="0037043F" w:rsidRPr="00DA1352" w:rsidRDefault="0037043F" w:rsidP="0037043F">
      <w:pPr>
        <w:tabs>
          <w:tab w:val="clear" w:pos="5387"/>
          <w:tab w:val="left" w:pos="2835"/>
        </w:tabs>
        <w:jc w:val="left"/>
        <w:rPr>
          <w:rFonts w:asciiTheme="minorHAnsi" w:hAnsiTheme="minorHAnsi" w:cs="Arial"/>
          <w:lang w:val="fr-FR"/>
        </w:rPr>
      </w:pPr>
      <w:r w:rsidRPr="00DA1352">
        <w:rPr>
          <w:lang w:val="fr-FR"/>
        </w:rPr>
        <w:t>Par exemple:</w:t>
      </w:r>
      <w:r w:rsidRPr="00DA1352">
        <w:rPr>
          <w:lang w:val="fr-FR"/>
        </w:rPr>
        <w:tab/>
        <w:t>numéro actuel</w:t>
      </w:r>
      <w:r>
        <w:rPr>
          <w:lang w:val="fr-FR"/>
        </w:rPr>
        <w:tab/>
      </w:r>
      <w:r w:rsidRPr="00DA1352">
        <w:rPr>
          <w:lang w:val="fr-FR"/>
        </w:rPr>
        <w:t>+56 58 33 44 55</w:t>
      </w:r>
      <w:r>
        <w:rPr>
          <w:lang w:val="fr-FR"/>
        </w:rPr>
        <w:br/>
      </w:r>
      <w:r w:rsidRPr="00DA1352">
        <w:rPr>
          <w:rFonts w:asciiTheme="minorHAnsi" w:hAnsiTheme="minorHAnsi" w:cs="Arial"/>
          <w:lang w:val="fr-FR"/>
        </w:rPr>
        <w:t>nouveau numéro</w:t>
      </w:r>
      <w:r w:rsidRPr="00DA1352">
        <w:rPr>
          <w:rFonts w:asciiTheme="minorHAnsi" w:hAnsiTheme="minorHAnsi" w:cs="Arial"/>
          <w:lang w:val="fr-FR"/>
        </w:rPr>
        <w:tab/>
      </w:r>
      <w:r>
        <w:rPr>
          <w:rFonts w:asciiTheme="minorHAnsi" w:hAnsiTheme="minorHAnsi" w:cs="Arial"/>
          <w:lang w:val="fr-FR"/>
        </w:rPr>
        <w:tab/>
      </w:r>
      <w:r w:rsidRPr="00DA1352">
        <w:rPr>
          <w:rFonts w:asciiTheme="minorHAnsi" w:hAnsiTheme="minorHAnsi" w:cs="Arial"/>
          <w:lang w:val="fr-FR"/>
        </w:rPr>
        <w:t>+56 58 2 33 44 55</w:t>
      </w:r>
    </w:p>
    <w:p w:rsidR="0037043F" w:rsidRPr="00DA1352" w:rsidRDefault="0037043F" w:rsidP="0037043F">
      <w:pPr>
        <w:rPr>
          <w:lang w:val="fr-FR"/>
        </w:rPr>
      </w:pPr>
      <w:r w:rsidRPr="00DA1352">
        <w:rPr>
          <w:lang w:val="fr-FR"/>
        </w:rPr>
        <w:t>Dans la région de Concepción dont le code est 41 et dans la région Valparaíso dont le code est 32 , les numéros de cellulaires mobiles ne changent pas, ce processus ayant été déjà appliqué en 2007</w:t>
      </w:r>
    </w:p>
    <w:p w:rsidR="0037043F" w:rsidRPr="00DA1352" w:rsidRDefault="0037043F" w:rsidP="0037043F">
      <w:pPr>
        <w:rPr>
          <w:lang w:val="fr-FR"/>
        </w:rPr>
      </w:pPr>
    </w:p>
    <w:p w:rsidR="0037043F" w:rsidRPr="00DA1352" w:rsidRDefault="0037043F" w:rsidP="0037043F">
      <w:pPr>
        <w:keepNext/>
        <w:tabs>
          <w:tab w:val="clear" w:pos="567"/>
          <w:tab w:val="clear" w:pos="1276"/>
          <w:tab w:val="clear" w:pos="1843"/>
          <w:tab w:val="clear" w:pos="5387"/>
          <w:tab w:val="clear" w:pos="5954"/>
        </w:tabs>
        <w:spacing w:before="0"/>
        <w:jc w:val="center"/>
        <w:outlineLvl w:val="5"/>
        <w:rPr>
          <w:i/>
          <w:lang w:val="fr-FR"/>
        </w:rPr>
      </w:pPr>
      <w:r w:rsidRPr="00DA1352">
        <w:rPr>
          <w:i/>
          <w:lang w:val="fr-FR"/>
        </w:rPr>
        <w:t xml:space="preserve">Description des modifications apportées au plan de numérotage national (NNP) </w:t>
      </w:r>
      <w:r w:rsidRPr="00DA1352">
        <w:rPr>
          <w:i/>
          <w:lang w:val="fr-FR"/>
        </w:rPr>
        <w:br/>
        <w:t>pour l'indicatif de pays +56</w:t>
      </w:r>
    </w:p>
    <w:p w:rsidR="0037043F" w:rsidRPr="00DA1352" w:rsidRDefault="0037043F" w:rsidP="0037043F">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2"/>
        <w:gridCol w:w="1266"/>
        <w:gridCol w:w="2212"/>
        <w:gridCol w:w="1512"/>
        <w:gridCol w:w="1275"/>
        <w:gridCol w:w="1445"/>
      </w:tblGrid>
      <w:tr w:rsidR="0037043F" w:rsidRPr="00DA1352" w:rsidTr="0037043F">
        <w:trPr>
          <w:tblHeader/>
          <w:jc w:val="center"/>
        </w:trPr>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Date et heure communiquées pour le changement</w:t>
            </w:r>
          </w:p>
        </w:tc>
        <w:tc>
          <w:tcPr>
            <w:tcW w:w="3478" w:type="dxa"/>
            <w:gridSpan w:val="2"/>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es-ES_tradnl"/>
              </w:rPr>
            </w:pPr>
            <w:r w:rsidRPr="00DA1352">
              <w:rPr>
                <w:rFonts w:asciiTheme="minorHAnsi" w:hAnsiTheme="minorHAnsi" w:cs="Arial"/>
                <w:bCs/>
                <w:i/>
                <w:sz w:val="18"/>
                <w:szCs w:val="18"/>
                <w:lang w:val="es-ES_tradnl"/>
              </w:rPr>
              <w:t>Numéro national (significatif)</w:t>
            </w:r>
            <w:r w:rsidRPr="00DA1352">
              <w:rPr>
                <w:rFonts w:asciiTheme="minorHAnsi" w:hAnsiTheme="minorHAnsi" w:cs="Arial"/>
                <w:bCs/>
                <w:i/>
                <w:sz w:val="18"/>
                <w:szCs w:val="18"/>
                <w:lang w:val="es-ES_tradnl"/>
              </w:rPr>
              <w:br/>
              <w:t>N(S)N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Utilisation des numéros E.164</w:t>
            </w:r>
          </w:p>
        </w:tc>
        <w:tc>
          <w:tcPr>
            <w:tcW w:w="2720" w:type="dxa"/>
            <w:gridSpan w:val="2"/>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Fonctionnement en parallèle</w:t>
            </w:r>
          </w:p>
        </w:tc>
      </w:tr>
      <w:tr w:rsidR="0037043F" w:rsidRPr="00DA1352" w:rsidTr="0037043F">
        <w:trPr>
          <w:tblHeader/>
          <w:jc w:val="center"/>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tabs>
                <w:tab w:val="clear" w:pos="567"/>
                <w:tab w:val="clear" w:pos="1276"/>
                <w:tab w:val="clear" w:pos="1843"/>
                <w:tab w:val="clear" w:pos="5387"/>
                <w:tab w:val="clear" w:pos="5954"/>
              </w:tabs>
              <w:overflowPunct/>
              <w:autoSpaceDE/>
              <w:autoSpaceDN/>
              <w:adjustRightInd/>
              <w:spacing w:after="120"/>
              <w:jc w:val="left"/>
              <w:rPr>
                <w:rFonts w:asciiTheme="minorHAnsi" w:hAnsiTheme="minorHAnsi" w:cs="Arial"/>
                <w:bCs/>
                <w:i/>
                <w:sz w:val="18"/>
                <w:szCs w:val="18"/>
                <w:lang w:val="es-ES_tradnl"/>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Ancien numéro</w:t>
            </w:r>
          </w:p>
        </w:tc>
        <w:tc>
          <w:tcPr>
            <w:tcW w:w="2212" w:type="dxa"/>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 xml:space="preserve">Nouveau </w:t>
            </w:r>
            <w:r w:rsidRPr="00DA1352">
              <w:rPr>
                <w:rFonts w:asciiTheme="minorHAnsi" w:hAnsiTheme="minorHAnsi" w:cs="Arial"/>
                <w:bCs/>
                <w:i/>
                <w:sz w:val="18"/>
                <w:szCs w:val="18"/>
                <w:lang w:val="fr-FR"/>
              </w:rPr>
              <w:br/>
              <w:t>numéro</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tabs>
                <w:tab w:val="clear" w:pos="567"/>
                <w:tab w:val="clear" w:pos="1276"/>
                <w:tab w:val="clear" w:pos="1843"/>
                <w:tab w:val="clear" w:pos="5387"/>
                <w:tab w:val="clear" w:pos="5954"/>
              </w:tabs>
              <w:overflowPunct/>
              <w:autoSpaceDE/>
              <w:autoSpaceDN/>
              <w:adjustRightInd/>
              <w:spacing w:after="120"/>
              <w:jc w:val="left"/>
              <w:rPr>
                <w:rFonts w:asciiTheme="minorHAnsi" w:hAnsiTheme="minorHAnsi" w:cs="Arial"/>
                <w:bCs/>
                <w:i/>
                <w:sz w:val="18"/>
                <w:szCs w:val="18"/>
                <w:lang w:val="fr-FR"/>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Début</w:t>
            </w:r>
          </w:p>
        </w:tc>
        <w:tc>
          <w:tcPr>
            <w:tcW w:w="1445" w:type="dxa"/>
            <w:tcBorders>
              <w:top w:val="single" w:sz="4" w:space="0" w:color="auto"/>
              <w:left w:val="single" w:sz="4" w:space="0" w:color="auto"/>
              <w:bottom w:val="single" w:sz="4" w:space="0" w:color="auto"/>
              <w:right w:val="single" w:sz="4" w:space="0" w:color="auto"/>
            </w:tcBorders>
            <w:vAlign w:val="center"/>
            <w:hideMark/>
          </w:tcPr>
          <w:p w:rsidR="0037043F" w:rsidRPr="00DA1352" w:rsidRDefault="0037043F" w:rsidP="004579D9">
            <w:pPr>
              <w:keepNext/>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fr-FR"/>
              </w:rPr>
            </w:pPr>
            <w:r w:rsidRPr="00DA1352">
              <w:rPr>
                <w:rFonts w:asciiTheme="minorHAnsi" w:hAnsiTheme="minorHAnsi" w:cs="Arial"/>
                <w:bCs/>
                <w:i/>
                <w:sz w:val="18"/>
                <w:szCs w:val="18"/>
                <w:lang w:val="fr-FR"/>
              </w:rPr>
              <w:t>Fin</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24.XI.2012</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 XXX XXXX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 2XXX XXXX</w:t>
            </w:r>
          </w:p>
          <w:p w:rsidR="0037043F" w:rsidRPr="00DA1352" w:rsidRDefault="0037043F" w:rsidP="000F4A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7 à 8 chiffres. On ajoutera le chiffre «2» au numéro en vigueur avant le 24 novembre 2012.</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 xml:space="preserve">Numéro géographique Zone primaire de Valparaíso </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24.XI.2012</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 xml:space="preserve">La date n'est pas encore fixée </w:t>
            </w:r>
          </w:p>
        </w:tc>
      </w:tr>
      <w:tr w:rsidR="0037043F" w:rsidRPr="00DA1352" w:rsidTr="0037043F">
        <w:trPr>
          <w:trHeight w:val="20"/>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33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33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 xml:space="preserve">Note: le numéro d'abonné passe de 6 à 7 chiffres. On ajoutera le chiffre «2» au numéro en vigueur avant le 18 mai 2013. </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Quillota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La date n'est pas encore fixée</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34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34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ind w:right="-57"/>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18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Los Andes</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35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35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18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San Antonio</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18.V.2013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11.V.2013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42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42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11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Chillán</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11.V.2013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lastRenderedPageBreak/>
              <w:t>11.V.2013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43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43 2 XXX XXX</w:t>
            </w:r>
          </w:p>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11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_tradnl"/>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 xml:space="preserve">Zone primaire de </w:t>
            </w:r>
            <w:r w:rsidRPr="00DA1352">
              <w:rPr>
                <w:rFonts w:asciiTheme="minorHAnsi" w:hAnsiTheme="minorHAnsi" w:cs="Arial"/>
                <w:sz w:val="18"/>
                <w:szCs w:val="18"/>
                <w:lang w:val="es-ES_tradnl"/>
              </w:rPr>
              <w:t>Los Ángeles</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11.V.2013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37043F">
            <w:pPr>
              <w:pageBreakBefore/>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23.III.2013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45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45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23 mars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Temuco</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23.III.2013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15.VI.2013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51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51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15 juin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La Serena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15.VI.2013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8.VI.2013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52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52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8 juin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Copiapó</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_tradnl"/>
              </w:rPr>
            </w:pPr>
            <w:r w:rsidRPr="00DA1352">
              <w:rPr>
                <w:rFonts w:asciiTheme="minorHAnsi" w:hAnsiTheme="minorHAnsi" w:cs="Arial"/>
                <w:sz w:val="18"/>
                <w:szCs w:val="18"/>
                <w:lang w:val="fr-FR"/>
              </w:rPr>
              <w:t>8.VI.2013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8.VI.2013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53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53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8 juin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Ovalle</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8.VI.2013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6.IV.2013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55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55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6 avril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Antofagasta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_tradnl"/>
              </w:rPr>
            </w:pPr>
            <w:r w:rsidRPr="00DA1352">
              <w:rPr>
                <w:rFonts w:asciiTheme="minorHAnsi" w:hAnsiTheme="minorHAnsi" w:cs="Arial"/>
                <w:sz w:val="18"/>
                <w:szCs w:val="18"/>
                <w:lang w:val="fr-FR"/>
              </w:rPr>
              <w:t>6.IV.2013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_tradnl"/>
              </w:rPr>
            </w:pPr>
            <w:r w:rsidRPr="00DA1352">
              <w:rPr>
                <w:rFonts w:asciiTheme="minorHAnsi" w:hAnsiTheme="minorHAnsi" w:cs="Arial"/>
                <w:sz w:val="18"/>
                <w:szCs w:val="18"/>
                <w:lang w:val="fr-FR"/>
              </w:rPr>
              <w:t>23.III.2013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57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57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23 mars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Iquique</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23.III.2013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20.X.2012</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58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58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20 octobre 2012.</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Arica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20.X.2012</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13.IV.2013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61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61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13 avril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Punta Arenas</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13.IV.2013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lastRenderedPageBreak/>
              <w:t>25.V.2013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63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63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25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Valdivia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25.V.2013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25.V.2013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64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64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25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Osorno</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25.V.2013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25.V.2013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65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65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25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Puerto Montt</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25.V.2013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13.IV.2013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67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67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13 avril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Cohyaique</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13.IV.2013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71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71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4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Talca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20.IV.2013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72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72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20 avril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Rancagua</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20.IV.2013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73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73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4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Linares</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r w:rsidR="0037043F" w:rsidRPr="00DA1352" w:rsidTr="0037043F">
        <w:trPr>
          <w:jc w:val="center"/>
        </w:trPr>
        <w:tc>
          <w:tcPr>
            <w:tcW w:w="136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266"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74 XXX XXX</w:t>
            </w:r>
          </w:p>
        </w:tc>
        <w:tc>
          <w:tcPr>
            <w:tcW w:w="22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74 2 XXX XXX</w:t>
            </w:r>
          </w:p>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Note: le numéro d'abonné passe de 6 à 7 chiffres. On ajoutera le chiffre «2» au numéro en vigueur avant le 4 mai 2013.</w:t>
            </w:r>
          </w:p>
        </w:tc>
        <w:tc>
          <w:tcPr>
            <w:tcW w:w="1512"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Numéro géographique</w:t>
            </w:r>
            <w:r w:rsidR="00363484">
              <w:rPr>
                <w:rFonts w:asciiTheme="minorHAnsi" w:hAnsiTheme="minorHAnsi" w:cs="Arial"/>
                <w:sz w:val="18"/>
                <w:szCs w:val="18"/>
                <w:lang w:val="fr-FR"/>
              </w:rPr>
              <w:t xml:space="preserve"> </w:t>
            </w:r>
            <w:r w:rsidRPr="00DA1352">
              <w:rPr>
                <w:rFonts w:asciiTheme="minorHAnsi" w:hAnsiTheme="minorHAnsi" w:cs="Arial"/>
                <w:sz w:val="18"/>
                <w:szCs w:val="18"/>
                <w:lang w:val="fr-FR"/>
              </w:rPr>
              <w:t>Zone primaire de Curicó</w:t>
            </w:r>
          </w:p>
        </w:tc>
        <w:tc>
          <w:tcPr>
            <w:tcW w:w="127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fr-FR"/>
              </w:rPr>
            </w:pPr>
            <w:r w:rsidRPr="00DA1352">
              <w:rPr>
                <w:rFonts w:asciiTheme="minorHAnsi" w:hAnsiTheme="minorHAnsi" w:cs="Arial"/>
                <w:sz w:val="18"/>
                <w:szCs w:val="18"/>
                <w:lang w:val="fr-FR"/>
              </w:rPr>
              <w:t>4.V.2013</w:t>
            </w:r>
            <w:r w:rsidRPr="00DA1352">
              <w:rPr>
                <w:rFonts w:asciiTheme="minorHAnsi" w:hAnsiTheme="minorHAnsi" w:cs="Arial"/>
                <w:sz w:val="18"/>
                <w:szCs w:val="18"/>
                <w:lang w:val="fr-FR"/>
              </w:rPr>
              <w:br/>
              <w:t>0000 heure</w:t>
            </w:r>
          </w:p>
        </w:tc>
        <w:tc>
          <w:tcPr>
            <w:tcW w:w="1445" w:type="dxa"/>
            <w:tcBorders>
              <w:top w:val="single" w:sz="4" w:space="0" w:color="auto"/>
              <w:left w:val="single" w:sz="4" w:space="0" w:color="auto"/>
              <w:bottom w:val="single" w:sz="4" w:space="0" w:color="auto"/>
              <w:right w:val="single" w:sz="4" w:space="0" w:color="auto"/>
            </w:tcBorders>
            <w:hideMark/>
          </w:tcPr>
          <w:p w:rsidR="0037043F" w:rsidRPr="00DA1352" w:rsidRDefault="0037043F" w:rsidP="004579D9">
            <w:pPr>
              <w:tabs>
                <w:tab w:val="clear" w:pos="567"/>
                <w:tab w:val="clear" w:pos="1276"/>
                <w:tab w:val="clear" w:pos="1843"/>
                <w:tab w:val="clear" w:pos="5387"/>
                <w:tab w:val="clear" w:pos="5954"/>
              </w:tabs>
              <w:spacing w:before="0"/>
              <w:jc w:val="left"/>
              <w:rPr>
                <w:rFonts w:asciiTheme="minorHAnsi" w:hAnsiTheme="minorHAnsi" w:cs="Arial"/>
                <w:bCs/>
                <w:sz w:val="18"/>
                <w:szCs w:val="18"/>
                <w:lang w:val="fr-FR"/>
              </w:rPr>
            </w:pPr>
            <w:r w:rsidRPr="00DA1352">
              <w:rPr>
                <w:rFonts w:asciiTheme="minorHAnsi" w:hAnsiTheme="minorHAnsi" w:cs="Arial"/>
                <w:bCs/>
                <w:sz w:val="18"/>
                <w:szCs w:val="18"/>
                <w:lang w:val="fr-FR"/>
              </w:rPr>
              <w:t xml:space="preserve">La date n'est pas encore fixée </w:t>
            </w:r>
          </w:p>
        </w:tc>
      </w:tr>
    </w:tbl>
    <w:p w:rsidR="0037043F" w:rsidRPr="00DA1352" w:rsidRDefault="0037043F" w:rsidP="0037043F">
      <w:pPr>
        <w:rPr>
          <w:lang w:val="fr-FR"/>
        </w:rPr>
      </w:pPr>
    </w:p>
    <w:p w:rsidR="0037043F" w:rsidRDefault="0037043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_tradnl"/>
        </w:rPr>
      </w:pPr>
      <w:r>
        <w:rPr>
          <w:rFonts w:asciiTheme="minorHAnsi" w:hAnsiTheme="minorHAnsi" w:cs="Arial"/>
          <w:lang w:val="es-ES_tradnl"/>
        </w:rPr>
        <w:br w:type="page"/>
      </w:r>
    </w:p>
    <w:p w:rsidR="0037043F" w:rsidRPr="00DA1352" w:rsidRDefault="0037043F" w:rsidP="0037043F">
      <w:pPr>
        <w:tabs>
          <w:tab w:val="clear" w:pos="567"/>
          <w:tab w:val="clear" w:pos="1276"/>
          <w:tab w:val="clear" w:pos="1843"/>
          <w:tab w:val="clear" w:pos="5387"/>
          <w:tab w:val="clear" w:pos="5954"/>
          <w:tab w:val="left" w:pos="6803"/>
        </w:tabs>
        <w:spacing w:before="0"/>
        <w:jc w:val="left"/>
        <w:rPr>
          <w:rFonts w:asciiTheme="minorHAnsi" w:hAnsiTheme="minorHAnsi" w:cs="Arial"/>
          <w:b/>
          <w:lang w:val="es-ES_tradnl"/>
        </w:rPr>
      </w:pPr>
      <w:r w:rsidRPr="00DA1352">
        <w:rPr>
          <w:rFonts w:asciiTheme="minorHAnsi" w:hAnsiTheme="minorHAnsi" w:cs="Arial"/>
          <w:lang w:val="es-ES_tradnl"/>
        </w:rPr>
        <w:lastRenderedPageBreak/>
        <w:t>Contact:</w:t>
      </w:r>
    </w:p>
    <w:p w:rsidR="0037043F" w:rsidRPr="00DA1352" w:rsidRDefault="0037043F" w:rsidP="0037043F">
      <w:pPr>
        <w:ind w:left="567" w:hanging="567"/>
        <w:jc w:val="left"/>
        <w:rPr>
          <w:lang w:val="es-ES_tradnl"/>
        </w:rPr>
      </w:pPr>
      <w:r>
        <w:rPr>
          <w:lang w:val="es-ES_tradnl"/>
        </w:rPr>
        <w:tab/>
      </w:r>
      <w:r w:rsidRPr="00DA1352">
        <w:rPr>
          <w:lang w:val="es-ES_tradnl"/>
        </w:rPr>
        <w:t>Subsecretaría de Telecomunicaciones de Chile (Subtel)</w:t>
      </w:r>
      <w:r w:rsidRPr="00DA1352">
        <w:rPr>
          <w:lang w:val="es-ES_tradnl"/>
        </w:rPr>
        <w:br/>
        <w:t>Ministerio de Transportes y Telecomunicaciones</w:t>
      </w:r>
      <w:r w:rsidRPr="00DA1352">
        <w:rPr>
          <w:lang w:val="es-ES_tradnl"/>
        </w:rPr>
        <w:br/>
        <w:t>Amunátegui 139, Piso 5</w:t>
      </w:r>
      <w:r w:rsidRPr="00DA1352">
        <w:rPr>
          <w:lang w:val="es-ES_tradnl"/>
        </w:rPr>
        <w:br/>
        <w:t xml:space="preserve">SANTIAGO DE CHILE </w:t>
      </w:r>
      <w:r w:rsidRPr="00DA1352">
        <w:rPr>
          <w:lang w:val="es-ES_tradnl"/>
        </w:rPr>
        <w:br/>
        <w:t>Chili</w:t>
      </w:r>
      <w:r w:rsidRPr="00DA1352">
        <w:rPr>
          <w:lang w:val="es-ES_tradnl"/>
        </w:rPr>
        <w:br/>
        <w:t>Tel:</w:t>
      </w:r>
      <w:r w:rsidRPr="00DA1352">
        <w:rPr>
          <w:lang w:val="es-ES_tradnl"/>
        </w:rPr>
        <w:tab/>
        <w:t>+56 2 421 3000 (</w:t>
      </w:r>
      <w:r w:rsidR="00363484">
        <w:rPr>
          <w:lang w:val="es-ES_tradnl"/>
        </w:rPr>
        <w:t>A partir du</w:t>
      </w:r>
      <w:r w:rsidRPr="00DA1352">
        <w:rPr>
          <w:lang w:val="es-ES_tradnl"/>
        </w:rPr>
        <w:t xml:space="preserve"> 24.XI.2012: +56 2 2421 3000)</w:t>
      </w:r>
      <w:r w:rsidRPr="00DA1352">
        <w:rPr>
          <w:lang w:val="es-ES_tradnl"/>
        </w:rPr>
        <w:br/>
        <w:t>Fax:</w:t>
      </w:r>
      <w:r w:rsidRPr="00DA1352">
        <w:rPr>
          <w:lang w:val="es-ES_tradnl"/>
        </w:rPr>
        <w:tab/>
        <w:t>+56 2 421 3131 (</w:t>
      </w:r>
      <w:r w:rsidR="00363484">
        <w:rPr>
          <w:lang w:val="es-ES_tradnl"/>
        </w:rPr>
        <w:t>A partir du</w:t>
      </w:r>
      <w:r w:rsidRPr="00DA1352">
        <w:rPr>
          <w:lang w:val="es-ES_tradnl"/>
        </w:rPr>
        <w:t xml:space="preserve"> 24.XI.2012: +56 2 2421 3131)</w:t>
      </w:r>
      <w:r>
        <w:rPr>
          <w:lang w:val="es-ES_tradnl"/>
        </w:rPr>
        <w:br/>
      </w:r>
      <w:r w:rsidRPr="00DA1352">
        <w:rPr>
          <w:lang w:val="es-ES_tradnl"/>
        </w:rPr>
        <w:t>E-mail:</w:t>
      </w:r>
      <w:r w:rsidRPr="00DA1352">
        <w:rPr>
          <w:lang w:val="es-ES_tradnl"/>
        </w:rPr>
        <w:tab/>
      </w:r>
      <w:hyperlink r:id="rId18" w:history="1">
        <w:r w:rsidRPr="00DA1352">
          <w:rPr>
            <w:lang w:val="es-ES_tradnl"/>
          </w:rPr>
          <w:t>gabinete@subtel.cl</w:t>
        </w:r>
      </w:hyperlink>
      <w:r w:rsidRPr="00DA1352">
        <w:br/>
      </w:r>
      <w:r w:rsidRPr="00DA1352">
        <w:rPr>
          <w:lang w:val="es-ES_tradnl"/>
        </w:rPr>
        <w:t>URL:</w:t>
      </w:r>
      <w:r w:rsidRPr="00DA1352">
        <w:rPr>
          <w:lang w:val="es-ES_tradnl"/>
        </w:rPr>
        <w:tab/>
      </w:r>
      <w:hyperlink r:id="rId19" w:history="1">
        <w:r w:rsidRPr="00DA1352">
          <w:rPr>
            <w:lang w:val="es-ES_tradnl"/>
          </w:rPr>
          <w:t>www.subtel.cl</w:t>
        </w:r>
      </w:hyperlink>
    </w:p>
    <w:p w:rsidR="0037043F" w:rsidRPr="00DA1352" w:rsidRDefault="0037043F" w:rsidP="0037043F">
      <w:pPr>
        <w:tabs>
          <w:tab w:val="clear" w:pos="1276"/>
          <w:tab w:val="clear" w:pos="1843"/>
          <w:tab w:val="left" w:pos="1134"/>
          <w:tab w:val="left" w:pos="1560"/>
          <w:tab w:val="left" w:pos="2127"/>
        </w:tabs>
        <w:spacing w:before="200" w:line="360" w:lineRule="auto"/>
        <w:jc w:val="left"/>
        <w:outlineLvl w:val="3"/>
        <w:rPr>
          <w:rFonts w:asciiTheme="minorHAnsi" w:hAnsiTheme="minorHAnsi" w:cs="Arial"/>
          <w:b/>
          <w:lang w:val="fr-FR"/>
        </w:rPr>
      </w:pPr>
      <w:r w:rsidRPr="00DA1352">
        <w:rPr>
          <w:rFonts w:asciiTheme="minorHAnsi" w:hAnsiTheme="minorHAnsi" w:cs="Arial"/>
          <w:b/>
          <w:lang w:val="fr-FR"/>
        </w:rPr>
        <w:t>Costa Rica</w:t>
      </w:r>
      <w:r w:rsidR="00D71ECA">
        <w:rPr>
          <w:rFonts w:asciiTheme="minorHAnsi" w:hAnsiTheme="minorHAnsi" w:cs="Arial"/>
          <w:b/>
          <w:lang w:val="fr-FR"/>
        </w:rPr>
        <w:fldChar w:fldCharType="begin"/>
      </w:r>
      <w:r>
        <w:instrText xml:space="preserve"> TC "</w:instrText>
      </w:r>
      <w:bookmarkStart w:id="242" w:name="_Toc341703978"/>
      <w:r w:rsidRPr="00DA1352">
        <w:rPr>
          <w:rFonts w:asciiTheme="minorHAnsi" w:hAnsiTheme="minorHAnsi" w:cs="Arial"/>
          <w:b/>
          <w:lang w:val="fr-FR"/>
        </w:rPr>
        <w:instrText>Costa Rica</w:instrText>
      </w:r>
      <w:bookmarkEnd w:id="242"/>
      <w:r>
        <w:instrText xml:space="preserve">" \f C \l "1" </w:instrText>
      </w:r>
      <w:r w:rsidR="00D71ECA">
        <w:rPr>
          <w:rFonts w:asciiTheme="minorHAnsi" w:hAnsiTheme="minorHAnsi" w:cs="Arial"/>
          <w:b/>
          <w:lang w:val="fr-FR"/>
        </w:rPr>
        <w:fldChar w:fldCharType="end"/>
      </w:r>
      <w:r w:rsidRPr="00DA1352">
        <w:rPr>
          <w:rFonts w:asciiTheme="minorHAnsi" w:hAnsiTheme="minorHAnsi" w:cs="Arial"/>
          <w:b/>
          <w:lang w:val="fr-FR"/>
        </w:rPr>
        <w:t xml:space="preserve"> (indicatif de pays +506)</w:t>
      </w:r>
    </w:p>
    <w:p w:rsidR="0037043F" w:rsidRPr="00DA1352" w:rsidRDefault="0037043F" w:rsidP="0037043F">
      <w:pPr>
        <w:tabs>
          <w:tab w:val="clear" w:pos="1276"/>
          <w:tab w:val="clear" w:pos="1843"/>
          <w:tab w:val="left" w:pos="1134"/>
          <w:tab w:val="left" w:pos="1560"/>
          <w:tab w:val="left" w:pos="2127"/>
        </w:tabs>
        <w:spacing w:before="0" w:line="360" w:lineRule="auto"/>
        <w:jc w:val="left"/>
        <w:outlineLvl w:val="3"/>
        <w:rPr>
          <w:rFonts w:asciiTheme="minorHAnsi" w:hAnsiTheme="minorHAnsi" w:cs="Arial"/>
          <w:b/>
          <w:lang w:val="fr-FR"/>
        </w:rPr>
      </w:pPr>
      <w:r w:rsidRPr="00DA1352">
        <w:rPr>
          <w:rFonts w:asciiTheme="minorHAnsi" w:hAnsiTheme="minorHAnsi" w:cs="Arial"/>
          <w:bCs/>
          <w:lang w:val="fr-FR"/>
        </w:rPr>
        <w:t>Communication du</w:t>
      </w:r>
      <w:r w:rsidRPr="00DA1352">
        <w:rPr>
          <w:rFonts w:asciiTheme="minorHAnsi" w:hAnsiTheme="minorHAnsi" w:cs="Arial"/>
          <w:b/>
          <w:lang w:val="fr-FR"/>
        </w:rPr>
        <w:t xml:space="preserve"> </w:t>
      </w:r>
      <w:r w:rsidRPr="00DA1352">
        <w:rPr>
          <w:rFonts w:asciiTheme="minorHAnsi" w:hAnsiTheme="minorHAnsi" w:cs="Arial"/>
          <w:lang w:val="fr-FR"/>
        </w:rPr>
        <w:t>23.X.2012</w:t>
      </w:r>
    </w:p>
    <w:p w:rsidR="0037043F" w:rsidRPr="00DA1352" w:rsidRDefault="0037043F" w:rsidP="0037043F">
      <w:pPr>
        <w:tabs>
          <w:tab w:val="clear" w:pos="567"/>
          <w:tab w:val="clear" w:pos="1276"/>
          <w:tab w:val="clear" w:pos="1843"/>
          <w:tab w:val="clear" w:pos="5387"/>
          <w:tab w:val="clear" w:pos="5954"/>
        </w:tabs>
        <w:spacing w:before="0"/>
        <w:jc w:val="left"/>
        <w:rPr>
          <w:rFonts w:asciiTheme="minorHAnsi" w:hAnsiTheme="minorHAnsi" w:cs="Arial"/>
          <w:lang w:val="fr-FR"/>
        </w:rPr>
      </w:pPr>
      <w:r w:rsidRPr="00DA1352">
        <w:rPr>
          <w:rFonts w:asciiTheme="minorHAnsi" w:hAnsiTheme="minorHAnsi" w:cs="Arial"/>
          <w:lang w:val="fr-FR"/>
        </w:rPr>
        <w:t xml:space="preserve">La </w:t>
      </w:r>
      <w:r w:rsidRPr="00DA1352">
        <w:rPr>
          <w:rFonts w:asciiTheme="minorHAnsi" w:hAnsiTheme="minorHAnsi" w:cs="Arial"/>
          <w:i/>
          <w:iCs/>
          <w:lang w:val="fr-FR"/>
        </w:rPr>
        <w:t xml:space="preserve">Superintendencia de Telecomunicaciones (SUTEL), </w:t>
      </w:r>
      <w:r w:rsidRPr="00DA1352">
        <w:rPr>
          <w:rFonts w:asciiTheme="minorHAnsi" w:hAnsiTheme="minorHAnsi" w:cs="Arial"/>
          <w:iCs/>
          <w:lang w:val="fr-FR"/>
        </w:rPr>
        <w:t>San José</w:t>
      </w:r>
      <w:r w:rsidR="00D71ECA">
        <w:rPr>
          <w:rFonts w:asciiTheme="minorHAnsi" w:hAnsiTheme="minorHAnsi" w:cs="Arial"/>
          <w:iCs/>
          <w:lang w:val="fr-FR"/>
        </w:rPr>
        <w:fldChar w:fldCharType="begin"/>
      </w:r>
      <w:r>
        <w:instrText xml:space="preserve"> TC "</w:instrText>
      </w:r>
      <w:bookmarkStart w:id="243" w:name="_Toc341703979"/>
      <w:r w:rsidRPr="00DA1352">
        <w:rPr>
          <w:rFonts w:asciiTheme="minorHAnsi" w:hAnsiTheme="minorHAnsi" w:cs="Arial"/>
          <w:i/>
          <w:iCs/>
          <w:lang w:val="fr-FR"/>
        </w:rPr>
        <w:instrText xml:space="preserve">Superintendencia de Telecomunicaciones (SUTEL), </w:instrText>
      </w:r>
      <w:r w:rsidRPr="00DA1352">
        <w:rPr>
          <w:rFonts w:asciiTheme="minorHAnsi" w:hAnsiTheme="minorHAnsi" w:cs="Arial"/>
          <w:iCs/>
          <w:lang w:val="fr-FR"/>
        </w:rPr>
        <w:instrText>San José</w:instrText>
      </w:r>
      <w:bookmarkEnd w:id="243"/>
      <w:r>
        <w:instrText xml:space="preserve">" \f C \l "1" </w:instrText>
      </w:r>
      <w:r w:rsidR="00D71ECA">
        <w:rPr>
          <w:rFonts w:asciiTheme="minorHAnsi" w:hAnsiTheme="minorHAnsi" w:cs="Arial"/>
          <w:iCs/>
          <w:lang w:val="fr-FR"/>
        </w:rPr>
        <w:fldChar w:fldCharType="end"/>
      </w:r>
      <w:r w:rsidRPr="00DA1352">
        <w:rPr>
          <w:rFonts w:asciiTheme="minorHAnsi" w:hAnsiTheme="minorHAnsi" w:cs="Arial"/>
          <w:i/>
          <w:iCs/>
          <w:lang w:val="fr-FR"/>
        </w:rPr>
        <w:t xml:space="preserve">, </w:t>
      </w:r>
      <w:r w:rsidRPr="00DA1352">
        <w:rPr>
          <w:rFonts w:asciiTheme="minorHAnsi" w:hAnsiTheme="minorHAnsi" w:cs="Arial"/>
          <w:lang w:val="fr-FR"/>
        </w:rPr>
        <w:t>qui conformément au Décret N° 35187-MINAET (Plan de numérotage national) est chargée du contrôle et de la gestion de la ressource de numérotage du Costa Rica, en application de la Recommandation UIT-T E.129 annonce ce qui suit:</w:t>
      </w:r>
    </w:p>
    <w:p w:rsidR="0037043F" w:rsidRPr="00DA1352" w:rsidRDefault="0037043F" w:rsidP="0037043F">
      <w:pPr>
        <w:tabs>
          <w:tab w:val="clear" w:pos="567"/>
          <w:tab w:val="clear" w:pos="1276"/>
          <w:tab w:val="clear" w:pos="1843"/>
          <w:tab w:val="clear" w:pos="5387"/>
          <w:tab w:val="clear" w:pos="5954"/>
        </w:tabs>
        <w:spacing w:before="0"/>
        <w:ind w:left="720"/>
        <w:jc w:val="left"/>
        <w:rPr>
          <w:rFonts w:asciiTheme="minorHAnsi" w:hAnsiTheme="minorHAnsi" w:cs="Arial"/>
          <w:lang w:val="fr-FR"/>
        </w:rPr>
      </w:pPr>
    </w:p>
    <w:p w:rsidR="0037043F" w:rsidRPr="00DA1352" w:rsidRDefault="0037043F" w:rsidP="0037043F">
      <w:pPr>
        <w:tabs>
          <w:tab w:val="clear" w:pos="567"/>
          <w:tab w:val="clear" w:pos="1276"/>
          <w:tab w:val="clear" w:pos="1843"/>
          <w:tab w:val="clear" w:pos="5387"/>
          <w:tab w:val="clear" w:pos="5954"/>
        </w:tabs>
        <w:spacing w:before="0"/>
        <w:jc w:val="center"/>
        <w:rPr>
          <w:rFonts w:asciiTheme="minorHAnsi" w:hAnsiTheme="minorHAnsi" w:cs="Arial"/>
          <w:bCs/>
          <w:lang w:val="fr-CH"/>
        </w:rPr>
      </w:pPr>
      <w:r w:rsidRPr="00DA1352">
        <w:rPr>
          <w:rFonts w:asciiTheme="minorHAnsi" w:hAnsiTheme="minorHAnsi" w:cs="Arial"/>
          <w:bCs/>
          <w:lang w:val="fr-CH"/>
        </w:rPr>
        <w:t>Changement au Plan de Numérotage National (NNP – National Numbering Plan ) E.164 pour</w:t>
      </w:r>
      <w:r w:rsidRPr="00DA1352">
        <w:rPr>
          <w:rFonts w:asciiTheme="minorHAnsi" w:hAnsiTheme="minorHAnsi" w:cs="Arial"/>
          <w:bCs/>
          <w:lang w:val="fr-CH"/>
        </w:rPr>
        <w:br/>
        <w:t>l’indicatif de pays: 506</w:t>
      </w:r>
    </w:p>
    <w:p w:rsidR="0037043F" w:rsidRPr="00DA1352" w:rsidRDefault="0037043F"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center"/>
        <w:rPr>
          <w:rFonts w:asciiTheme="minorHAnsi" w:hAnsiTheme="minorHAnsi" w:cs="Arial"/>
          <w:lang w:val="fr-FR"/>
        </w:rPr>
      </w:pPr>
    </w:p>
    <w:p w:rsidR="0037043F" w:rsidRPr="00DA1352" w:rsidRDefault="0037043F" w:rsidP="0037043F">
      <w:pPr>
        <w:tabs>
          <w:tab w:val="clear" w:pos="567"/>
          <w:tab w:val="clear" w:pos="1276"/>
          <w:tab w:val="clear" w:pos="1843"/>
          <w:tab w:val="clear" w:pos="5387"/>
          <w:tab w:val="clear" w:pos="5954"/>
        </w:tabs>
        <w:spacing w:before="0"/>
        <w:jc w:val="center"/>
        <w:rPr>
          <w:rFonts w:asciiTheme="minorHAnsi" w:hAnsiTheme="minorHAnsi" w:cs="Arial"/>
          <w:lang w:val="fr-FR"/>
        </w:rPr>
      </w:pPr>
      <w:r w:rsidRPr="00DA1352">
        <w:rPr>
          <w:rFonts w:asciiTheme="minorHAnsi" w:hAnsiTheme="minorHAnsi" w:cs="Arial"/>
          <w:bCs/>
          <w:lang w:val="fr-FR"/>
        </w:rPr>
        <w:t xml:space="preserve">Tableau 1 – </w:t>
      </w:r>
      <w:r w:rsidRPr="00DA1352">
        <w:rPr>
          <w:rFonts w:asciiTheme="minorHAnsi" w:hAnsiTheme="minorHAnsi" w:cs="Arial"/>
          <w:lang w:val="fr-FR"/>
        </w:rPr>
        <w:t xml:space="preserve">Description des changements de numéros dans le plan de numérotage UIT-T E.164 </w:t>
      </w:r>
      <w:r w:rsidRPr="00DA1352">
        <w:rPr>
          <w:rFonts w:asciiTheme="minorHAnsi" w:hAnsiTheme="minorHAnsi" w:cs="Arial"/>
          <w:lang w:val="fr-FR"/>
        </w:rPr>
        <w:br/>
        <w:t>pour l’indicatif de pays: 506</w:t>
      </w:r>
    </w:p>
    <w:p w:rsidR="0037043F" w:rsidRPr="00DA1352" w:rsidRDefault="0037043F" w:rsidP="0037043F">
      <w:pPr>
        <w:tabs>
          <w:tab w:val="clear" w:pos="567"/>
          <w:tab w:val="clear" w:pos="1276"/>
          <w:tab w:val="clear" w:pos="1843"/>
          <w:tab w:val="clear" w:pos="5387"/>
          <w:tab w:val="clear" w:pos="5954"/>
        </w:tabs>
        <w:spacing w:before="0"/>
        <w:jc w:val="center"/>
        <w:rPr>
          <w:rFonts w:asciiTheme="minorHAnsi" w:hAnsiTheme="minorHAnsi" w:cs="Arial"/>
          <w:lang w:val="fr-FR"/>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9"/>
        <w:gridCol w:w="988"/>
        <w:gridCol w:w="1065"/>
        <w:gridCol w:w="2800"/>
        <w:gridCol w:w="1600"/>
        <w:gridCol w:w="8"/>
      </w:tblGrid>
      <w:tr w:rsidR="0037043F" w:rsidRPr="00E24C69" w:rsidTr="00AF5B03">
        <w:trPr>
          <w:gridAfter w:val="1"/>
          <w:wAfter w:w="8" w:type="dxa"/>
          <w:trHeight w:val="245"/>
          <w:tblHeader/>
          <w:jc w:val="center"/>
        </w:trPr>
        <w:tc>
          <w:tcPr>
            <w:tcW w:w="2501" w:type="dxa"/>
            <w:vMerge w:val="restart"/>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b/>
                <w:bCs/>
                <w:color w:val="FF0000"/>
                <w:sz w:val="18"/>
                <w:szCs w:val="18"/>
                <w:lang w:val="fr-FR"/>
              </w:rPr>
            </w:pPr>
            <w:r w:rsidRPr="00E24C69">
              <w:rPr>
                <w:rFonts w:asciiTheme="minorHAnsi" w:hAnsiTheme="minorHAnsi" w:cs="Arial"/>
                <w:i/>
                <w:sz w:val="18"/>
                <w:szCs w:val="18"/>
                <w:lang w:val="fr-CH"/>
              </w:rPr>
              <w:t>NDC (indicatif national de destination ou premiers chiffres du N(S)N (numéro (significatif) national)</w:t>
            </w:r>
          </w:p>
        </w:tc>
        <w:tc>
          <w:tcPr>
            <w:tcW w:w="2049" w:type="dxa"/>
            <w:gridSpan w:val="2"/>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color w:val="FF0000"/>
                <w:sz w:val="18"/>
                <w:szCs w:val="18"/>
                <w:lang w:val="fr-FR"/>
              </w:rPr>
            </w:pPr>
            <w:r w:rsidRPr="00E24C69">
              <w:rPr>
                <w:rFonts w:asciiTheme="minorHAnsi" w:hAnsiTheme="minorHAnsi" w:cs="Arial"/>
                <w:i/>
                <w:sz w:val="18"/>
                <w:szCs w:val="18"/>
                <w:lang w:val="fr-FR"/>
              </w:rPr>
              <w:t>Longueur du N(S)N</w:t>
            </w:r>
          </w:p>
        </w:tc>
        <w:tc>
          <w:tcPr>
            <w:tcW w:w="2801" w:type="dxa"/>
            <w:vMerge w:val="restart"/>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color w:val="FF0000"/>
                <w:sz w:val="18"/>
                <w:szCs w:val="18"/>
                <w:lang w:val="fr-FR"/>
              </w:rPr>
            </w:pPr>
            <w:r w:rsidRPr="00E24C69">
              <w:rPr>
                <w:rFonts w:asciiTheme="minorHAnsi" w:hAnsiTheme="minorHAnsi" w:cs="Arial"/>
                <w:i/>
                <w:sz w:val="18"/>
                <w:szCs w:val="18"/>
                <w:lang w:val="fr-FR"/>
              </w:rPr>
              <w:t>Utilisation du numéro E.164</w:t>
            </w:r>
          </w:p>
        </w:tc>
        <w:tc>
          <w:tcPr>
            <w:tcW w:w="1601" w:type="dxa"/>
            <w:vMerge w:val="restart"/>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jc w:val="center"/>
              <w:textAlignment w:val="auto"/>
              <w:rPr>
                <w:rFonts w:asciiTheme="minorHAnsi" w:hAnsiTheme="minorHAnsi" w:cs="Arial"/>
                <w:i/>
                <w:color w:val="FF0000"/>
                <w:sz w:val="18"/>
                <w:szCs w:val="18"/>
                <w:lang w:val="fr-FR"/>
              </w:rPr>
            </w:pPr>
            <w:r w:rsidRPr="00E24C69">
              <w:rPr>
                <w:rFonts w:asciiTheme="minorHAnsi" w:hAnsiTheme="minorHAnsi" w:cs="Arial"/>
                <w:i/>
                <w:sz w:val="18"/>
                <w:szCs w:val="18"/>
                <w:lang w:val="fr-CH"/>
              </w:rPr>
              <w:t>Date et heure de l’introduction</w:t>
            </w:r>
          </w:p>
        </w:tc>
      </w:tr>
      <w:tr w:rsidR="0037043F" w:rsidRPr="00E24C69" w:rsidTr="00AF5B03">
        <w:trPr>
          <w:gridAfter w:val="1"/>
          <w:wAfter w:w="8" w:type="dxa"/>
          <w:tblHeader/>
          <w:jc w:val="center"/>
        </w:trPr>
        <w:tc>
          <w:tcPr>
            <w:tcW w:w="2501" w:type="dxa"/>
            <w:vMerge/>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color w:val="FF0000"/>
                <w:sz w:val="18"/>
                <w:szCs w:val="18"/>
                <w:lang w:val="fr-FR"/>
              </w:rPr>
            </w:pPr>
          </w:p>
        </w:tc>
        <w:tc>
          <w:tcPr>
            <w:tcW w:w="988" w:type="dxa"/>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i/>
                <w:sz w:val="18"/>
                <w:szCs w:val="18"/>
                <w:lang w:val="fr-FR"/>
              </w:rPr>
            </w:pPr>
            <w:r w:rsidRPr="00E24C69">
              <w:rPr>
                <w:rFonts w:asciiTheme="minorHAnsi" w:hAnsiTheme="minorHAnsi" w:cs="Arial"/>
                <w:i/>
                <w:iCs/>
                <w:sz w:val="18"/>
                <w:szCs w:val="18"/>
              </w:rPr>
              <w:t>Longueur maximale</w:t>
            </w:r>
          </w:p>
        </w:tc>
        <w:tc>
          <w:tcPr>
            <w:tcW w:w="1061" w:type="dxa"/>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keepNext/>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i/>
                <w:sz w:val="18"/>
                <w:szCs w:val="18"/>
                <w:lang w:val="fr-FR"/>
              </w:rPr>
            </w:pPr>
            <w:r w:rsidRPr="00E24C69">
              <w:rPr>
                <w:rFonts w:asciiTheme="minorHAnsi" w:hAnsiTheme="minorHAnsi" w:cs="Arial"/>
                <w:i/>
                <w:iCs/>
                <w:sz w:val="18"/>
                <w:szCs w:val="18"/>
              </w:rPr>
              <w:t>Longueur minimale</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i/>
                <w:color w:val="FF0000"/>
                <w:sz w:val="18"/>
                <w:szCs w:val="18"/>
                <w:lang w:val="fr-FR"/>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37043F" w:rsidRPr="00E24C69"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i/>
                <w:color w:val="FF0000"/>
                <w:sz w:val="18"/>
                <w:szCs w:val="18"/>
                <w:lang w:val="fr-FR"/>
              </w:rPr>
            </w:pPr>
          </w:p>
        </w:tc>
      </w:tr>
      <w:tr w:rsidR="0037043F" w:rsidRPr="00E24C69" w:rsidTr="00AF5B03">
        <w:trPr>
          <w:gridAfter w:val="1"/>
          <w:wAfter w:w="8" w:type="dxa"/>
          <w:jc w:val="center"/>
        </w:trPr>
        <w:tc>
          <w:tcPr>
            <w:tcW w:w="2501" w:type="dxa"/>
            <w:tcBorders>
              <w:top w:val="single" w:sz="4" w:space="0" w:color="auto"/>
              <w:left w:val="single" w:sz="4" w:space="0" w:color="auto"/>
              <w:bottom w:val="single" w:sz="4" w:space="0" w:color="auto"/>
              <w:right w:val="single" w:sz="4" w:space="0" w:color="auto"/>
            </w:tcBorders>
            <w:noWrap/>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bCs/>
                <w:sz w:val="18"/>
                <w:szCs w:val="18"/>
                <w:lang w:val="fr-FR"/>
              </w:rPr>
              <w:t xml:space="preserve">6100 2000 à 6200 1999 </w:t>
            </w:r>
          </w:p>
        </w:tc>
        <w:tc>
          <w:tcPr>
            <w:tcW w:w="988"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8 chiffres</w:t>
            </w:r>
          </w:p>
        </w:tc>
        <w:tc>
          <w:tcPr>
            <w:tcW w:w="1061"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8 chiffres</w:t>
            </w:r>
          </w:p>
        </w:tc>
        <w:tc>
          <w:tcPr>
            <w:tcW w:w="2801"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AF5B0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es-ES"/>
              </w:rPr>
            </w:pPr>
            <w:r w:rsidRPr="00E24C69">
              <w:rPr>
                <w:rFonts w:asciiTheme="minorHAnsi" w:hAnsiTheme="minorHAnsi" w:cs="Arial"/>
                <w:sz w:val="18"/>
                <w:szCs w:val="18"/>
                <w:lang w:val="es-ES"/>
              </w:rPr>
              <w:t>Service de téléphonie mobile</w:t>
            </w:r>
            <w:r w:rsidRPr="00E24C69">
              <w:rPr>
                <w:rFonts w:asciiTheme="minorHAnsi" w:hAnsiTheme="minorHAnsi" w:cs="Arial"/>
                <w:bCs/>
                <w:sz w:val="18"/>
                <w:szCs w:val="18"/>
                <w:lang w:val="es-ES"/>
              </w:rPr>
              <w:t xml:space="preserve"> </w:t>
            </w:r>
            <w:r w:rsidRPr="00E24C69">
              <w:rPr>
                <w:rFonts w:asciiTheme="minorHAnsi" w:hAnsiTheme="minorHAnsi" w:cs="Arial"/>
                <w:sz w:val="18"/>
                <w:szCs w:val="18"/>
                <w:lang w:val="es-ES"/>
              </w:rPr>
              <w:t>Telefonica de Costa Rica TC ; S.A</w:t>
            </w:r>
          </w:p>
        </w:tc>
        <w:tc>
          <w:tcPr>
            <w:tcW w:w="1601"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 xml:space="preserve">22.X.2012 – 00 :00 </w:t>
            </w:r>
          </w:p>
        </w:tc>
      </w:tr>
      <w:tr w:rsidR="0037043F" w:rsidRPr="00E24C69" w:rsidTr="00AF5B03">
        <w:trPr>
          <w:jc w:val="center"/>
        </w:trPr>
        <w:tc>
          <w:tcPr>
            <w:tcW w:w="2501" w:type="dxa"/>
            <w:tcBorders>
              <w:top w:val="single" w:sz="4" w:space="0" w:color="auto"/>
              <w:left w:val="single" w:sz="4" w:space="0" w:color="auto"/>
              <w:bottom w:val="single" w:sz="4" w:space="0" w:color="auto"/>
              <w:right w:val="single" w:sz="4" w:space="0" w:color="auto"/>
            </w:tcBorders>
            <w:noWrap/>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bCs/>
                <w:sz w:val="18"/>
                <w:szCs w:val="18"/>
                <w:lang w:val="fr-FR"/>
              </w:rPr>
              <w:t xml:space="preserve">7102 0000 à 7201 9999 </w:t>
            </w:r>
          </w:p>
        </w:tc>
        <w:tc>
          <w:tcPr>
            <w:tcW w:w="988"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8 chiffres</w:t>
            </w:r>
          </w:p>
        </w:tc>
        <w:tc>
          <w:tcPr>
            <w:tcW w:w="1065"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8 chiffres</w:t>
            </w:r>
          </w:p>
        </w:tc>
        <w:tc>
          <w:tcPr>
            <w:tcW w:w="2797" w:type="dxa"/>
            <w:tcBorders>
              <w:top w:val="single" w:sz="4" w:space="0" w:color="auto"/>
              <w:left w:val="single" w:sz="4" w:space="0" w:color="auto"/>
              <w:bottom w:val="single" w:sz="4" w:space="0" w:color="auto"/>
              <w:right w:val="single" w:sz="4" w:space="0" w:color="auto"/>
            </w:tcBorders>
            <w:noWrap/>
            <w:hideMark/>
          </w:tcPr>
          <w:p w:rsidR="0037043F" w:rsidRPr="00E24C69" w:rsidRDefault="0037043F" w:rsidP="00AF5B0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es-ES"/>
              </w:rPr>
            </w:pPr>
            <w:r w:rsidRPr="00E24C69">
              <w:rPr>
                <w:rFonts w:asciiTheme="minorHAnsi" w:hAnsiTheme="minorHAnsi" w:cs="Arial"/>
                <w:sz w:val="18"/>
                <w:szCs w:val="18"/>
                <w:lang w:val="es-ES"/>
              </w:rPr>
              <w:t>Service de téléphonie mobile</w:t>
            </w:r>
            <w:r w:rsidRPr="00E24C69">
              <w:rPr>
                <w:rFonts w:asciiTheme="minorHAnsi" w:hAnsiTheme="minorHAnsi" w:cs="Arial"/>
                <w:bCs/>
                <w:sz w:val="18"/>
                <w:szCs w:val="18"/>
                <w:lang w:val="es-ES"/>
              </w:rPr>
              <w:t xml:space="preserve"> </w:t>
            </w:r>
            <w:r w:rsidRPr="00E24C69">
              <w:rPr>
                <w:rFonts w:asciiTheme="minorHAnsi" w:hAnsiTheme="minorHAnsi" w:cs="Arial"/>
                <w:sz w:val="18"/>
                <w:szCs w:val="18"/>
                <w:lang w:val="es-ES"/>
              </w:rPr>
              <w:t>Claro</w:t>
            </w:r>
            <w:r w:rsidR="00363484">
              <w:rPr>
                <w:rFonts w:asciiTheme="minorHAnsi" w:hAnsiTheme="minorHAnsi" w:cs="Arial"/>
                <w:sz w:val="18"/>
                <w:szCs w:val="18"/>
                <w:lang w:val="es-ES"/>
              </w:rPr>
              <w:t xml:space="preserve"> </w:t>
            </w:r>
            <w:r w:rsidRPr="00E24C69">
              <w:rPr>
                <w:rFonts w:asciiTheme="minorHAnsi" w:hAnsiTheme="minorHAnsi" w:cs="Arial"/>
                <w:sz w:val="18"/>
                <w:szCs w:val="18"/>
                <w:lang w:val="es-ES"/>
              </w:rPr>
              <w:t>CR</w:t>
            </w:r>
            <w:r w:rsidR="00363484">
              <w:rPr>
                <w:rFonts w:asciiTheme="minorHAnsi" w:hAnsiTheme="minorHAnsi" w:cs="Arial"/>
                <w:sz w:val="18"/>
                <w:szCs w:val="18"/>
                <w:lang w:val="es-ES"/>
              </w:rPr>
              <w:t xml:space="preserve"> </w:t>
            </w:r>
            <w:r w:rsidRPr="00E24C69">
              <w:rPr>
                <w:rFonts w:asciiTheme="minorHAnsi" w:hAnsiTheme="minorHAnsi" w:cs="Arial"/>
                <w:sz w:val="18"/>
                <w:szCs w:val="18"/>
                <w:lang w:val="es-ES"/>
              </w:rPr>
              <w:t>Telecomunicaciones;</w:t>
            </w:r>
            <w:r w:rsidR="00AF5B03">
              <w:rPr>
                <w:rFonts w:asciiTheme="minorHAnsi" w:hAnsiTheme="minorHAnsi" w:cs="Arial"/>
                <w:sz w:val="18"/>
                <w:szCs w:val="18"/>
                <w:lang w:val="es-ES"/>
              </w:rPr>
              <w:t xml:space="preserve"> </w:t>
            </w:r>
            <w:r w:rsidRPr="00E24C69">
              <w:rPr>
                <w:rFonts w:asciiTheme="minorHAnsi" w:hAnsiTheme="minorHAnsi" w:cs="Arial"/>
                <w:sz w:val="18"/>
                <w:szCs w:val="18"/>
                <w:lang w:val="es-ES"/>
              </w:rPr>
              <w:t>S.A</w:t>
            </w:r>
          </w:p>
        </w:tc>
        <w:tc>
          <w:tcPr>
            <w:tcW w:w="1609" w:type="dxa"/>
            <w:gridSpan w:val="2"/>
            <w:tcBorders>
              <w:top w:val="single" w:sz="4" w:space="0" w:color="auto"/>
              <w:left w:val="single" w:sz="4" w:space="0" w:color="auto"/>
              <w:bottom w:val="single" w:sz="4" w:space="0" w:color="auto"/>
              <w:right w:val="single" w:sz="4" w:space="0" w:color="auto"/>
            </w:tcBorders>
            <w:noWrap/>
            <w:hideMark/>
          </w:tcPr>
          <w:p w:rsidR="0037043F" w:rsidRPr="00E24C69"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E24C69">
              <w:rPr>
                <w:rFonts w:asciiTheme="minorHAnsi" w:hAnsiTheme="minorHAnsi" w:cs="Arial"/>
                <w:sz w:val="18"/>
                <w:szCs w:val="18"/>
                <w:lang w:val="fr-FR"/>
              </w:rPr>
              <w:t xml:space="preserve">21.X.2012 – 00 :00 </w:t>
            </w:r>
          </w:p>
        </w:tc>
      </w:tr>
    </w:tbl>
    <w:p w:rsidR="0037043F" w:rsidRPr="00DA1352" w:rsidRDefault="0037043F" w:rsidP="0037043F">
      <w:pPr>
        <w:tabs>
          <w:tab w:val="clear" w:pos="567"/>
          <w:tab w:val="clear" w:pos="1276"/>
          <w:tab w:val="clear" w:pos="1843"/>
          <w:tab w:val="clear" w:pos="5387"/>
          <w:tab w:val="clear" w:pos="5954"/>
        </w:tabs>
        <w:spacing w:before="0"/>
        <w:jc w:val="left"/>
        <w:rPr>
          <w:rFonts w:asciiTheme="minorHAnsi" w:hAnsiTheme="minorHAnsi" w:cs="Arial"/>
          <w:bCs/>
          <w:lang w:val="es-ES"/>
        </w:rPr>
      </w:pPr>
    </w:p>
    <w:p w:rsidR="0037043F" w:rsidRPr="00DA1352" w:rsidRDefault="0037043F" w:rsidP="0037043F">
      <w:pPr>
        <w:rPr>
          <w:lang w:val="es-ES"/>
        </w:rPr>
      </w:pPr>
      <w:r w:rsidRPr="00DA1352">
        <w:rPr>
          <w:lang w:val="es-ES"/>
        </w:rPr>
        <w:t>Contact:</w:t>
      </w:r>
    </w:p>
    <w:p w:rsidR="0037043F" w:rsidRPr="00E24C69" w:rsidRDefault="0037043F" w:rsidP="0037043F">
      <w:pPr>
        <w:ind w:left="567" w:hanging="567"/>
        <w:jc w:val="left"/>
      </w:pPr>
      <w:r>
        <w:rPr>
          <w:lang w:val="es-ES"/>
        </w:rPr>
        <w:tab/>
      </w:r>
      <w:r w:rsidRPr="00DA1352">
        <w:rPr>
          <w:lang w:val="es-ES"/>
        </w:rPr>
        <w:t xml:space="preserve">Ing. Pedro Arce Villalobos </w:t>
      </w:r>
      <w:r>
        <w:rPr>
          <w:lang w:val="es-ES"/>
        </w:rPr>
        <w:br/>
      </w:r>
      <w:r w:rsidRPr="00DA1352">
        <w:rPr>
          <w:rFonts w:asciiTheme="minorHAnsi" w:hAnsiTheme="minorHAnsi" w:cs="Arial"/>
          <w:lang w:val="es-ES"/>
        </w:rPr>
        <w:t>Superintendencia de Telecomunicaciones (SUTEL)</w:t>
      </w:r>
      <w:r>
        <w:rPr>
          <w:rFonts w:asciiTheme="minorHAnsi" w:hAnsiTheme="minorHAnsi" w:cs="Arial"/>
          <w:lang w:val="es-ES"/>
        </w:rPr>
        <w:br/>
      </w:r>
      <w:r w:rsidRPr="00DA1352">
        <w:rPr>
          <w:rFonts w:asciiTheme="minorHAnsi" w:hAnsiTheme="minorHAnsi" w:cs="Arial"/>
          <w:lang w:val="es-ES"/>
        </w:rPr>
        <w:t>Apartado Postal 936-1000</w:t>
      </w:r>
      <w:r>
        <w:rPr>
          <w:rFonts w:asciiTheme="minorHAnsi" w:hAnsiTheme="minorHAnsi" w:cs="Arial"/>
          <w:lang w:val="es-ES"/>
        </w:rPr>
        <w:br/>
      </w:r>
      <w:r w:rsidRPr="00DA1352">
        <w:rPr>
          <w:rFonts w:asciiTheme="minorHAnsi" w:hAnsiTheme="minorHAnsi" w:cs="Arial"/>
          <w:lang w:val="es-ES"/>
        </w:rPr>
        <w:t xml:space="preserve">SAN JOSÉ, </w:t>
      </w:r>
      <w:r>
        <w:rPr>
          <w:rFonts w:asciiTheme="minorHAnsi" w:hAnsiTheme="minorHAnsi" w:cs="Arial"/>
          <w:lang w:val="es-ES"/>
        </w:rPr>
        <w:br/>
      </w:r>
      <w:r w:rsidRPr="00DA1352">
        <w:rPr>
          <w:rFonts w:asciiTheme="minorHAnsi" w:hAnsiTheme="minorHAnsi" w:cs="Arial"/>
          <w:lang w:val="es-ES"/>
        </w:rPr>
        <w:t>Costa Rica</w:t>
      </w:r>
      <w:r>
        <w:rPr>
          <w:rFonts w:asciiTheme="minorHAnsi" w:hAnsiTheme="minorHAnsi" w:cs="Arial"/>
          <w:lang w:val="es-ES"/>
        </w:rPr>
        <w:br/>
      </w:r>
      <w:r w:rsidRPr="00DA1352">
        <w:rPr>
          <w:rFonts w:asciiTheme="minorHAnsi" w:hAnsiTheme="minorHAnsi" w:cs="Arial"/>
          <w:lang w:val="es-ES"/>
        </w:rPr>
        <w:t>Tél:</w:t>
      </w:r>
      <w:r w:rsidRPr="00DA1352">
        <w:rPr>
          <w:rFonts w:asciiTheme="minorHAnsi" w:hAnsiTheme="minorHAnsi" w:cs="Arial"/>
          <w:lang w:val="es-ES"/>
        </w:rPr>
        <w:tab/>
        <w:t>+506 4000 0000</w:t>
      </w:r>
      <w:r>
        <w:rPr>
          <w:rFonts w:asciiTheme="minorHAnsi" w:hAnsiTheme="minorHAnsi" w:cs="Arial"/>
          <w:lang w:val="es-ES"/>
        </w:rPr>
        <w:br/>
      </w:r>
      <w:r w:rsidRPr="00DA1352">
        <w:rPr>
          <w:rFonts w:asciiTheme="minorHAnsi" w:hAnsiTheme="minorHAnsi" w:cs="Arial"/>
          <w:lang w:val="es-ES"/>
        </w:rPr>
        <w:t>Fax:</w:t>
      </w:r>
      <w:r w:rsidRPr="00DA1352">
        <w:rPr>
          <w:rFonts w:asciiTheme="minorHAnsi" w:hAnsiTheme="minorHAnsi" w:cs="Arial"/>
          <w:lang w:val="es-ES"/>
        </w:rPr>
        <w:tab/>
        <w:t>+506 2215 6821</w:t>
      </w:r>
      <w:r>
        <w:rPr>
          <w:rFonts w:asciiTheme="minorHAnsi" w:hAnsiTheme="minorHAnsi" w:cs="Arial"/>
          <w:lang w:val="es-ES"/>
        </w:rPr>
        <w:br/>
      </w:r>
      <w:r w:rsidRPr="00E24C69">
        <w:t xml:space="preserve">E-mail: </w:t>
      </w:r>
      <w:hyperlink r:id="rId20" w:history="1">
        <w:r w:rsidRPr="00E24C69">
          <w:t>pedro.arce@sutel.go.cr</w:t>
        </w:r>
      </w:hyperlink>
    </w:p>
    <w:p w:rsidR="0037043F" w:rsidRDefault="0037043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Arial" w:hAnsiTheme="minorHAnsi" w:cs="Arial"/>
          <w:b/>
          <w:lang w:val="fr-FR"/>
        </w:rPr>
      </w:pPr>
      <w:r>
        <w:rPr>
          <w:rFonts w:asciiTheme="minorHAnsi" w:eastAsia="Arial" w:hAnsiTheme="minorHAnsi" w:cs="Arial"/>
          <w:b/>
          <w:lang w:val="fr-FR"/>
        </w:rPr>
        <w:br w:type="page"/>
      </w:r>
    </w:p>
    <w:p w:rsidR="0037043F" w:rsidRPr="00DA1352" w:rsidRDefault="0037043F" w:rsidP="0037043F">
      <w:pPr>
        <w:keepNext/>
        <w:tabs>
          <w:tab w:val="clear" w:pos="567"/>
          <w:tab w:val="clear" w:pos="1276"/>
          <w:tab w:val="clear" w:pos="1843"/>
          <w:tab w:val="clear" w:pos="5387"/>
          <w:tab w:val="clear" w:pos="5954"/>
        </w:tabs>
        <w:spacing w:before="0" w:after="60"/>
        <w:jc w:val="left"/>
        <w:outlineLvl w:val="0"/>
        <w:rPr>
          <w:rFonts w:asciiTheme="minorHAnsi" w:eastAsia="Arial" w:hAnsiTheme="minorHAnsi" w:cs="Arial"/>
          <w:b/>
          <w:lang w:val="fr-FR"/>
        </w:rPr>
      </w:pPr>
      <w:bookmarkStart w:id="244" w:name="_Toc341703980"/>
      <w:r w:rsidRPr="00DA1352">
        <w:rPr>
          <w:rFonts w:asciiTheme="minorHAnsi" w:eastAsia="Arial" w:hAnsiTheme="minorHAnsi" w:cs="Arial"/>
          <w:b/>
          <w:lang w:val="fr-FR"/>
        </w:rPr>
        <w:lastRenderedPageBreak/>
        <w:t>Sudafricaine (Rép.)</w:t>
      </w:r>
      <w:r w:rsidR="00D71ECA">
        <w:rPr>
          <w:rFonts w:asciiTheme="minorHAnsi" w:eastAsia="Arial" w:hAnsiTheme="minorHAnsi" w:cs="Arial"/>
          <w:b/>
          <w:lang w:val="fr-FR"/>
        </w:rPr>
        <w:fldChar w:fldCharType="begin"/>
      </w:r>
      <w:r>
        <w:instrText xml:space="preserve"> TC "</w:instrText>
      </w:r>
      <w:bookmarkStart w:id="245" w:name="_Toc341703981"/>
      <w:r w:rsidRPr="002D7344">
        <w:rPr>
          <w:rFonts w:asciiTheme="minorHAnsi" w:eastAsia="Arial" w:hAnsiTheme="minorHAnsi" w:cs="Arial"/>
          <w:b/>
          <w:lang w:val="fr-FR"/>
        </w:rPr>
        <w:instrText>Sudafricaine (Rép.)</w:instrText>
      </w:r>
      <w:bookmarkEnd w:id="245"/>
      <w:r>
        <w:instrText xml:space="preserve">" \f C \l "1" </w:instrText>
      </w:r>
      <w:r w:rsidR="00D71ECA">
        <w:rPr>
          <w:rFonts w:asciiTheme="minorHAnsi" w:eastAsia="Arial" w:hAnsiTheme="minorHAnsi" w:cs="Arial"/>
          <w:b/>
          <w:lang w:val="fr-FR"/>
        </w:rPr>
        <w:fldChar w:fldCharType="end"/>
      </w:r>
      <w:r w:rsidRPr="00DA1352">
        <w:rPr>
          <w:rFonts w:asciiTheme="minorHAnsi" w:eastAsia="Arial" w:hAnsiTheme="minorHAnsi" w:cs="Arial"/>
          <w:b/>
          <w:lang w:val="fr-FR"/>
        </w:rPr>
        <w:t xml:space="preserve"> (indicatif de pays </w:t>
      </w:r>
      <w:r w:rsidR="00363484">
        <w:rPr>
          <w:rFonts w:asciiTheme="minorHAnsi" w:eastAsia="Arial" w:hAnsiTheme="minorHAnsi" w:cs="Arial"/>
          <w:b/>
          <w:lang w:val="fr-FR"/>
        </w:rPr>
        <w:t>+</w:t>
      </w:r>
      <w:r w:rsidRPr="00DA1352">
        <w:rPr>
          <w:rFonts w:asciiTheme="minorHAnsi" w:eastAsia="Arial" w:hAnsiTheme="minorHAnsi" w:cs="Arial"/>
          <w:b/>
          <w:lang w:val="fr-FR"/>
        </w:rPr>
        <w:t>27)</w:t>
      </w:r>
      <w:bookmarkEnd w:id="244"/>
    </w:p>
    <w:p w:rsidR="0037043F" w:rsidRPr="00DA1352" w:rsidRDefault="0037043F" w:rsidP="0037043F">
      <w:pPr>
        <w:spacing w:before="0"/>
        <w:rPr>
          <w:lang w:val="fr-FR"/>
        </w:rPr>
      </w:pPr>
      <w:r w:rsidRPr="00DA1352">
        <w:rPr>
          <w:lang w:val="fr-FR"/>
        </w:rPr>
        <w:t>Communication du 25.X.2012:</w:t>
      </w:r>
    </w:p>
    <w:p w:rsidR="0037043F" w:rsidRPr="00DA1352" w:rsidRDefault="0037043F" w:rsidP="0037043F">
      <w:pPr>
        <w:rPr>
          <w:lang w:val="fr-FR"/>
        </w:rPr>
      </w:pPr>
      <w:r w:rsidRPr="00DA1352">
        <w:rPr>
          <w:lang w:val="fr-FR"/>
        </w:rPr>
        <w:t>L'</w:t>
      </w:r>
      <w:r w:rsidRPr="000C0181">
        <w:rPr>
          <w:i/>
          <w:iCs/>
          <w:lang w:val="fr-FR"/>
        </w:rPr>
        <w:t>Independent Communications Authority of South Africa (ICASA)</w:t>
      </w:r>
      <w:r w:rsidRPr="00DA1352">
        <w:rPr>
          <w:lang w:val="fr-FR"/>
        </w:rPr>
        <w:t xml:space="preserve">, Sandton, annonce une mise à jour du plan de numérotage de la République sudafricaine: </w:t>
      </w:r>
    </w:p>
    <w:p w:rsidR="0037043F" w:rsidRPr="0037043F" w:rsidRDefault="0037043F" w:rsidP="0037043F">
      <w:pPr>
        <w:rPr>
          <w:i/>
          <w:iCs/>
          <w:lang w:val="fr-FR"/>
        </w:rPr>
      </w:pPr>
      <w:r w:rsidRPr="0037043F">
        <w:rPr>
          <w:i/>
          <w:iCs/>
          <w:lang w:val="fr-FR"/>
        </w:rPr>
        <w:t>1</w:t>
      </w:r>
      <w:r w:rsidR="00363484">
        <w:rPr>
          <w:i/>
          <w:iCs/>
          <w:lang w:val="fr-FR"/>
        </w:rPr>
        <w:t>.</w:t>
      </w:r>
      <w:r w:rsidRPr="0037043F">
        <w:rPr>
          <w:i/>
          <w:iCs/>
          <w:lang w:val="fr-FR"/>
        </w:rPr>
        <w:tab/>
        <w:t>PRÉFIXES</w:t>
      </w:r>
    </w:p>
    <w:p w:rsidR="0037043F" w:rsidRPr="00DA1352" w:rsidRDefault="00363484" w:rsidP="0037043F">
      <w:pPr>
        <w:rPr>
          <w:lang w:val="fr-FR"/>
        </w:rPr>
      </w:pPr>
      <w:r>
        <w:rPr>
          <w:lang w:val="fr-FR"/>
        </w:rPr>
        <w:t>(</w:t>
      </w:r>
      <w:r w:rsidR="0037043F" w:rsidRPr="00DA1352">
        <w:rPr>
          <w:lang w:val="fr-FR"/>
        </w:rPr>
        <w:t>1)</w:t>
      </w:r>
      <w:r w:rsidR="0037043F" w:rsidRPr="00DA1352">
        <w:rPr>
          <w:lang w:val="fr-FR"/>
        </w:rPr>
        <w:tab/>
        <w:t>Les deux premiers chiffres ou caractères d'un numéro précisent s'il s'agit d'un numéro international, d'un numéro national, d'un numéro court ou d'un numéro supplémentaire, comme indiqué dans le Tableau 1.</w:t>
      </w:r>
    </w:p>
    <w:p w:rsidR="0037043F" w:rsidRPr="00DA1352" w:rsidRDefault="0037043F" w:rsidP="0037043F">
      <w:pPr>
        <w:rPr>
          <w:lang w:val="fr-FR"/>
        </w:rPr>
      </w:pPr>
    </w:p>
    <w:p w:rsidR="0037043F" w:rsidRPr="00DA1352" w:rsidRDefault="0037043F" w:rsidP="0037043F">
      <w:pPr>
        <w:jc w:val="center"/>
        <w:rPr>
          <w:lang w:val="fr-FR"/>
        </w:rPr>
      </w:pPr>
      <w:r w:rsidRPr="00DA1352">
        <w:rPr>
          <w:lang w:val="fr-FR"/>
        </w:rPr>
        <w:t>Tableau 1 – Premiers caractères des numéros</w:t>
      </w:r>
    </w:p>
    <w:p w:rsidR="0037043F" w:rsidRPr="00DA1352" w:rsidRDefault="0037043F" w:rsidP="0037043F">
      <w:pPr>
        <w:rPr>
          <w:lang w:val="fr-FR"/>
        </w:rPr>
      </w:pPr>
    </w:p>
    <w:tbl>
      <w:tblPr>
        <w:tblW w:w="9072" w:type="dxa"/>
        <w:jc w:val="center"/>
        <w:tblLayout w:type="fixed"/>
        <w:tblLook w:val="01E0"/>
      </w:tblPr>
      <w:tblGrid>
        <w:gridCol w:w="1852"/>
        <w:gridCol w:w="7220"/>
      </w:tblGrid>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363484" w:rsidRDefault="0037043F" w:rsidP="004579D9">
            <w:pPr>
              <w:keepNext/>
              <w:tabs>
                <w:tab w:val="clear" w:pos="567"/>
                <w:tab w:val="clear" w:pos="1276"/>
                <w:tab w:val="clear" w:pos="1843"/>
                <w:tab w:val="clear" w:pos="5387"/>
                <w:tab w:val="clear" w:pos="5954"/>
              </w:tabs>
              <w:spacing w:after="120"/>
              <w:jc w:val="center"/>
              <w:textAlignment w:val="auto"/>
              <w:rPr>
                <w:rFonts w:asciiTheme="minorHAnsi" w:eastAsia="SimSun" w:hAnsiTheme="minorHAnsi" w:cs="Arial"/>
                <w:bCs/>
                <w:i/>
                <w:iCs/>
                <w:sz w:val="18"/>
                <w:szCs w:val="18"/>
                <w:lang w:val="fr-FR"/>
              </w:rPr>
            </w:pPr>
            <w:r w:rsidRPr="00363484">
              <w:rPr>
                <w:rFonts w:asciiTheme="minorHAnsi" w:hAnsiTheme="minorHAnsi" w:cs="Arial"/>
                <w:i/>
                <w:iCs/>
                <w:w w:val="103"/>
                <w:sz w:val="18"/>
                <w:szCs w:val="18"/>
                <w:lang w:val="fr-FR"/>
              </w:rPr>
              <w:t>Caractères</w:t>
            </w:r>
          </w:p>
        </w:tc>
        <w:tc>
          <w:tcPr>
            <w:tcW w:w="6769" w:type="dxa"/>
            <w:tcBorders>
              <w:top w:val="single" w:sz="6" w:space="0" w:color="000000"/>
              <w:left w:val="single" w:sz="6" w:space="0" w:color="000000"/>
              <w:bottom w:val="single" w:sz="6" w:space="0" w:color="000000"/>
              <w:right w:val="single" w:sz="6" w:space="0" w:color="000000"/>
            </w:tcBorders>
            <w:hideMark/>
          </w:tcPr>
          <w:p w:rsidR="0037043F" w:rsidRPr="00363484" w:rsidRDefault="0037043F" w:rsidP="004579D9">
            <w:pPr>
              <w:keepNext/>
              <w:tabs>
                <w:tab w:val="clear" w:pos="567"/>
                <w:tab w:val="clear" w:pos="1276"/>
                <w:tab w:val="clear" w:pos="1843"/>
                <w:tab w:val="clear" w:pos="5387"/>
                <w:tab w:val="clear" w:pos="5954"/>
              </w:tabs>
              <w:spacing w:after="120"/>
              <w:jc w:val="center"/>
              <w:textAlignment w:val="auto"/>
              <w:rPr>
                <w:rFonts w:asciiTheme="minorHAnsi" w:eastAsia="SimSun" w:hAnsiTheme="minorHAnsi" w:cs="Arial"/>
                <w:bCs/>
                <w:i/>
                <w:iCs/>
                <w:sz w:val="18"/>
                <w:szCs w:val="18"/>
                <w:lang w:val="fr-FR"/>
              </w:rPr>
            </w:pPr>
            <w:r w:rsidRPr="00363484">
              <w:rPr>
                <w:rFonts w:asciiTheme="minorHAnsi" w:hAnsiTheme="minorHAnsi" w:cs="Arial"/>
                <w:i/>
                <w:iCs/>
                <w:sz w:val="18"/>
                <w:szCs w:val="18"/>
                <w:lang w:val="fr-FR"/>
              </w:rPr>
              <w:t>Signification</w:t>
            </w:r>
            <w:r w:rsidRPr="00363484">
              <w:rPr>
                <w:rFonts w:asciiTheme="minorHAnsi" w:hAnsiTheme="minorHAnsi" w:cs="Arial"/>
                <w:i/>
                <w:iCs/>
                <w:spacing w:val="52"/>
                <w:sz w:val="18"/>
                <w:szCs w:val="18"/>
                <w:lang w:val="fr-FR"/>
              </w:rPr>
              <w:t xml:space="preserve"> </w:t>
            </w:r>
            <w:r w:rsidRPr="00363484">
              <w:rPr>
                <w:rFonts w:asciiTheme="minorHAnsi" w:hAnsiTheme="minorHAnsi" w:cs="Arial"/>
                <w:i/>
                <w:iCs/>
                <w:sz w:val="18"/>
                <w:szCs w:val="18"/>
                <w:lang w:val="fr-FR"/>
              </w:rPr>
              <w:t>ou</w:t>
            </w:r>
            <w:r w:rsidRPr="00363484">
              <w:rPr>
                <w:rFonts w:asciiTheme="minorHAnsi" w:hAnsiTheme="minorHAnsi" w:cs="Arial"/>
                <w:i/>
                <w:iCs/>
                <w:spacing w:val="12"/>
                <w:sz w:val="18"/>
                <w:szCs w:val="18"/>
                <w:lang w:val="fr-FR"/>
              </w:rPr>
              <w:t xml:space="preserve"> </w:t>
            </w:r>
            <w:r w:rsidRPr="00363484">
              <w:rPr>
                <w:rFonts w:asciiTheme="minorHAnsi" w:hAnsiTheme="minorHAnsi" w:cs="Arial"/>
                <w:i/>
                <w:iCs/>
                <w:w w:val="108"/>
                <w:sz w:val="18"/>
                <w:szCs w:val="18"/>
                <w:lang w:val="fr-FR"/>
              </w:rPr>
              <w:t>statut</w:t>
            </w:r>
          </w:p>
        </w:tc>
      </w:tr>
      <w:tr w:rsidR="0037043F" w:rsidRPr="00EA0647" w:rsidTr="004579D9">
        <w:trPr>
          <w:trHeight w:val="905"/>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12"/>
                <w:sz w:val="18"/>
                <w:szCs w:val="18"/>
                <w:lang w:val="fr-FR"/>
              </w:rPr>
              <w:t>0</w:t>
            </w:r>
          </w:p>
        </w:tc>
        <w:tc>
          <w:tcPr>
            <w:tcW w:w="6769"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z w:val="18"/>
                <w:szCs w:val="18"/>
                <w:lang w:val="fr-FR"/>
              </w:rPr>
              <w:t xml:space="preserve">Numéros Internationaux (commençant par '00') et numéros nationaux  </w:t>
            </w:r>
            <w:r w:rsidRPr="00EA0647">
              <w:rPr>
                <w:rFonts w:asciiTheme="minorHAnsi" w:eastAsia="Arial" w:hAnsiTheme="minorHAnsi" w:cs="Arial"/>
                <w:w w:val="97"/>
                <w:position w:val="-3"/>
                <w:sz w:val="18"/>
                <w:szCs w:val="18"/>
                <w:lang w:val="fr-FR"/>
              </w:rPr>
              <w:t>(commençant par</w:t>
            </w:r>
            <w:r w:rsidRPr="00EA0647">
              <w:rPr>
                <w:rFonts w:asciiTheme="minorHAnsi" w:eastAsia="Arial" w:hAnsiTheme="minorHAnsi" w:cs="Arial"/>
                <w:spacing w:val="-11"/>
                <w:position w:val="-3"/>
                <w:sz w:val="18"/>
                <w:szCs w:val="18"/>
                <w:lang w:val="fr-FR"/>
              </w:rPr>
              <w:t xml:space="preserve"> </w:t>
            </w:r>
            <w:r w:rsidRPr="00EA0647">
              <w:rPr>
                <w:rFonts w:asciiTheme="minorHAnsi" w:eastAsia="Arial" w:hAnsiTheme="minorHAnsi" w:cs="Arial"/>
                <w:position w:val="-3"/>
                <w:sz w:val="18"/>
                <w:szCs w:val="18"/>
                <w:lang w:val="fr-FR"/>
              </w:rPr>
              <w:t>'01'</w:t>
            </w:r>
            <w:r w:rsidRPr="00EA0647">
              <w:rPr>
                <w:rFonts w:asciiTheme="minorHAnsi" w:eastAsia="Arial" w:hAnsiTheme="minorHAnsi" w:cs="Arial"/>
                <w:spacing w:val="51"/>
                <w:position w:val="-3"/>
                <w:sz w:val="18"/>
                <w:szCs w:val="18"/>
                <w:lang w:val="fr-FR"/>
              </w:rPr>
              <w:t xml:space="preserve"> </w:t>
            </w:r>
            <w:r w:rsidRPr="00EA0647">
              <w:rPr>
                <w:rFonts w:asciiTheme="minorHAnsi" w:eastAsia="Arial" w:hAnsiTheme="minorHAnsi" w:cs="Arial"/>
                <w:position w:val="-3"/>
                <w:sz w:val="18"/>
                <w:szCs w:val="18"/>
                <w:lang w:val="fr-FR"/>
              </w:rPr>
              <w:t>'02' '03'</w:t>
            </w:r>
            <w:r w:rsidRPr="00EA0647">
              <w:rPr>
                <w:rFonts w:asciiTheme="minorHAnsi" w:eastAsia="Arial" w:hAnsiTheme="minorHAnsi" w:cs="Arial"/>
                <w:spacing w:val="41"/>
                <w:position w:val="-3"/>
                <w:sz w:val="18"/>
                <w:szCs w:val="18"/>
                <w:lang w:val="fr-FR"/>
              </w:rPr>
              <w:t xml:space="preserve"> </w:t>
            </w:r>
            <w:r w:rsidRPr="00EA0647">
              <w:rPr>
                <w:rFonts w:asciiTheme="minorHAnsi" w:eastAsia="Arial" w:hAnsiTheme="minorHAnsi" w:cs="Arial"/>
                <w:position w:val="-3"/>
                <w:sz w:val="18"/>
                <w:szCs w:val="18"/>
                <w:lang w:val="fr-FR"/>
              </w:rPr>
              <w:t>'04'</w:t>
            </w:r>
            <w:r w:rsidRPr="00EA0647">
              <w:rPr>
                <w:rFonts w:asciiTheme="minorHAnsi" w:eastAsia="Arial" w:hAnsiTheme="minorHAnsi" w:cs="Arial"/>
                <w:spacing w:val="47"/>
                <w:position w:val="-3"/>
                <w:sz w:val="18"/>
                <w:szCs w:val="18"/>
                <w:lang w:val="fr-FR"/>
              </w:rPr>
              <w:t xml:space="preserve"> </w:t>
            </w:r>
            <w:r w:rsidRPr="00EA0647">
              <w:rPr>
                <w:rFonts w:asciiTheme="minorHAnsi" w:eastAsia="Arial" w:hAnsiTheme="minorHAnsi" w:cs="Arial"/>
                <w:position w:val="-3"/>
                <w:sz w:val="18"/>
                <w:szCs w:val="18"/>
                <w:lang w:val="fr-FR"/>
              </w:rPr>
              <w:t>'05'</w:t>
            </w:r>
            <w:r w:rsidRPr="00EA0647">
              <w:rPr>
                <w:rFonts w:asciiTheme="minorHAnsi" w:eastAsia="Arial" w:hAnsiTheme="minorHAnsi" w:cs="Arial"/>
                <w:spacing w:val="45"/>
                <w:position w:val="-3"/>
                <w:sz w:val="18"/>
                <w:szCs w:val="18"/>
                <w:lang w:val="fr-FR"/>
              </w:rPr>
              <w:t xml:space="preserve"> </w:t>
            </w:r>
            <w:r w:rsidRPr="00EA0647">
              <w:rPr>
                <w:rFonts w:asciiTheme="minorHAnsi" w:eastAsia="Arial" w:hAnsiTheme="minorHAnsi" w:cs="Arial"/>
                <w:position w:val="-3"/>
                <w:sz w:val="18"/>
                <w:szCs w:val="18"/>
                <w:lang w:val="fr-FR"/>
              </w:rPr>
              <w:t>'06' '07' '08'</w:t>
            </w:r>
            <w:r w:rsidRPr="00EA0647">
              <w:rPr>
                <w:rFonts w:asciiTheme="minorHAnsi" w:eastAsia="Arial" w:hAnsiTheme="minorHAnsi" w:cs="Arial"/>
                <w:spacing w:val="5"/>
                <w:position w:val="-3"/>
                <w:sz w:val="18"/>
                <w:szCs w:val="18"/>
                <w:lang w:val="fr-FR"/>
              </w:rPr>
              <w:t xml:space="preserve"> </w:t>
            </w:r>
            <w:r w:rsidRPr="00EA0647">
              <w:rPr>
                <w:rFonts w:asciiTheme="minorHAnsi" w:eastAsia="Arial" w:hAnsiTheme="minorHAnsi" w:cs="Arial"/>
                <w:position w:val="-3"/>
                <w:sz w:val="18"/>
                <w:szCs w:val="18"/>
                <w:lang w:val="fr-FR"/>
              </w:rPr>
              <w:t>et</w:t>
            </w:r>
            <w:r w:rsidRPr="00EA0647">
              <w:rPr>
                <w:rFonts w:asciiTheme="minorHAnsi" w:eastAsia="Arial" w:hAnsiTheme="minorHAnsi" w:cs="Arial"/>
                <w:spacing w:val="-9"/>
                <w:position w:val="-3"/>
                <w:sz w:val="18"/>
                <w:szCs w:val="18"/>
                <w:lang w:val="fr-FR"/>
              </w:rPr>
              <w:t xml:space="preserve"> </w:t>
            </w:r>
            <w:r w:rsidRPr="00EA0647">
              <w:rPr>
                <w:rFonts w:asciiTheme="minorHAnsi" w:eastAsia="Arial" w:hAnsiTheme="minorHAnsi" w:cs="Arial"/>
                <w:w w:val="105"/>
                <w:position w:val="-3"/>
                <w:sz w:val="18"/>
                <w:szCs w:val="18"/>
                <w:lang w:val="fr-FR"/>
              </w:rPr>
              <w:t>'09'</w:t>
            </w:r>
            <w:r w:rsidRPr="00EA0647">
              <w:rPr>
                <w:rFonts w:asciiTheme="minorHAnsi" w:eastAsia="Arial" w:hAnsiTheme="minorHAnsi" w:cs="Arial"/>
                <w:w w:val="106"/>
                <w:position w:val="-3"/>
                <w:sz w:val="18"/>
                <w:szCs w:val="18"/>
                <w:lang w:val="fr-FR"/>
              </w:rPr>
              <w:t>)</w:t>
            </w: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28"/>
                <w:sz w:val="18"/>
                <w:szCs w:val="18"/>
                <w:lang w:val="fr-FR"/>
              </w:rPr>
              <w:t>1</w:t>
            </w:r>
          </w:p>
        </w:tc>
        <w:tc>
          <w:tcPr>
            <w:tcW w:w="6769"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z w:val="18"/>
                <w:szCs w:val="18"/>
                <w:lang w:val="fr-FR"/>
              </w:rPr>
              <w:t>Numéros courts</w:t>
            </w: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10"/>
                <w:position w:val="-1"/>
                <w:sz w:val="18"/>
                <w:szCs w:val="18"/>
                <w:lang w:val="fr-FR"/>
              </w:rPr>
              <w:t>2</w:t>
            </w:r>
          </w:p>
        </w:tc>
        <w:tc>
          <w:tcPr>
            <w:tcW w:w="6769"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z w:val="18"/>
                <w:szCs w:val="18"/>
                <w:lang w:val="fr-FR"/>
              </w:rPr>
              <w:t>'Protégé</w:t>
            </w:r>
            <w:r w:rsidR="00363484">
              <w:rPr>
                <w:rFonts w:asciiTheme="minorHAnsi" w:eastAsia="Arial" w:hAnsiTheme="minorHAnsi" w:cs="Arial"/>
                <w:sz w:val="18"/>
                <w:szCs w:val="18"/>
                <w:lang w:val="fr-FR"/>
              </w:rPr>
              <w:t>’</w:t>
            </w: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27"/>
                <w:sz w:val="18"/>
                <w:szCs w:val="18"/>
                <w:lang w:val="fr-FR"/>
              </w:rPr>
              <w:t>3</w:t>
            </w:r>
          </w:p>
        </w:tc>
        <w:tc>
          <w:tcPr>
            <w:tcW w:w="6769" w:type="dxa"/>
            <w:vMerge w:val="restart"/>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hAnsiTheme="minorHAnsi" w:cs="Arial"/>
                <w:sz w:val="18"/>
                <w:szCs w:val="18"/>
                <w:lang w:val="fr-FR"/>
              </w:rPr>
              <w:t>Numéros</w:t>
            </w:r>
            <w:r w:rsidRPr="00EA0647">
              <w:rPr>
                <w:rFonts w:asciiTheme="minorHAnsi" w:eastAsia="Arial" w:hAnsiTheme="minorHAnsi" w:cs="Arial"/>
                <w:sz w:val="18"/>
                <w:szCs w:val="18"/>
                <w:lang w:val="fr-FR"/>
              </w:rPr>
              <w:t xml:space="preserve"> courts</w:t>
            </w: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w w:val="118"/>
                <w:sz w:val="18"/>
                <w:szCs w:val="18"/>
                <w:lang w:val="fr-FR"/>
              </w:rPr>
              <w:t>4</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31"/>
                <w:sz w:val="18"/>
                <w:szCs w:val="18"/>
                <w:lang w:val="fr-FR"/>
              </w:rPr>
              <w:t>5</w:t>
            </w:r>
          </w:p>
        </w:tc>
        <w:tc>
          <w:tcPr>
            <w:tcW w:w="6769" w:type="dxa"/>
            <w:vMerge w:val="restart"/>
            <w:tcBorders>
              <w:top w:val="single" w:sz="6" w:space="0" w:color="000000"/>
              <w:left w:val="single" w:sz="6" w:space="0" w:color="000000"/>
              <w:bottom w:val="single" w:sz="6" w:space="0" w:color="000000"/>
              <w:right w:val="single" w:sz="6" w:space="0" w:color="000000"/>
            </w:tcBorders>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Theme="minorHAnsi" w:hAnsiTheme="minorHAnsi" w:cs="Arial"/>
                <w:sz w:val="18"/>
                <w:szCs w:val="18"/>
                <w:lang w:val="fr-FR"/>
              </w:rPr>
            </w:pPr>
          </w:p>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p>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z w:val="18"/>
                <w:szCs w:val="18"/>
                <w:lang w:val="fr-FR"/>
              </w:rPr>
              <w:t>'Protégé</w:t>
            </w:r>
            <w:r w:rsidR="00363484">
              <w:rPr>
                <w:rFonts w:asciiTheme="minorHAnsi" w:eastAsia="Arial" w:hAnsiTheme="minorHAnsi" w:cs="Arial"/>
                <w:sz w:val="18"/>
                <w:szCs w:val="18"/>
                <w:lang w:val="fr-FR"/>
              </w:rPr>
              <w:t>’</w:t>
            </w: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w w:val="107"/>
                <w:position w:val="-1"/>
                <w:sz w:val="18"/>
                <w:szCs w:val="18"/>
                <w:lang w:val="fr-FR"/>
              </w:rPr>
              <w:t>6</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21"/>
                <w:sz w:val="18"/>
                <w:szCs w:val="18"/>
                <w:lang w:val="fr-FR"/>
              </w:rPr>
              <w:t>7</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19"/>
                <w:sz w:val="18"/>
                <w:szCs w:val="18"/>
                <w:lang w:val="fr-FR"/>
              </w:rPr>
              <w:t>8</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340"/>
          <w:jc w:val="center"/>
        </w:trPr>
        <w:tc>
          <w:tcPr>
            <w:tcW w:w="1736"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w w:val="102"/>
                <w:position w:val="-1"/>
                <w:sz w:val="18"/>
                <w:szCs w:val="18"/>
                <w:lang w:val="fr-FR"/>
              </w:rPr>
              <w:t>9</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340"/>
          <w:jc w:val="center"/>
        </w:trPr>
        <w:tc>
          <w:tcPr>
            <w:tcW w:w="1736" w:type="dxa"/>
            <w:tcBorders>
              <w:top w:val="single" w:sz="6" w:space="0" w:color="000000"/>
              <w:left w:val="single" w:sz="6" w:space="0" w:color="000000"/>
              <w:bottom w:val="single" w:sz="2"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eastAsia="Arial" w:hAnsiTheme="minorHAnsi" w:cs="Arial"/>
                <w:w w:val="106"/>
                <w:position w:val="-1"/>
                <w:sz w:val="18"/>
                <w:szCs w:val="18"/>
                <w:lang w:val="fr-FR"/>
              </w:rPr>
              <w:t>*</w:t>
            </w:r>
          </w:p>
        </w:tc>
        <w:tc>
          <w:tcPr>
            <w:tcW w:w="6769" w:type="dxa"/>
            <w:vMerge w:val="restart"/>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z w:val="18"/>
                <w:szCs w:val="18"/>
                <w:lang w:val="fr-FR"/>
              </w:rPr>
              <w:t>Numéros supplémentaires</w:t>
            </w:r>
          </w:p>
        </w:tc>
      </w:tr>
      <w:tr w:rsidR="0037043F" w:rsidRPr="00EA0647" w:rsidTr="004579D9">
        <w:trPr>
          <w:trHeight w:val="340"/>
          <w:jc w:val="center"/>
        </w:trPr>
        <w:tc>
          <w:tcPr>
            <w:tcW w:w="1736" w:type="dxa"/>
            <w:tcBorders>
              <w:top w:val="single" w:sz="2" w:space="0" w:color="000000"/>
              <w:left w:val="single" w:sz="6" w:space="0" w:color="000000"/>
              <w:bottom w:val="single" w:sz="6" w:space="0" w:color="000000"/>
              <w:right w:val="single" w:sz="6" w:space="0" w:color="000000"/>
            </w:tcBorders>
            <w:hideMark/>
          </w:tcPr>
          <w:p w:rsidR="0037043F" w:rsidRPr="00EA0647"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14"/>
                <w:position w:val="-1"/>
                <w:sz w:val="18"/>
                <w:szCs w:val="18"/>
                <w:lang w:val="fr-FR"/>
              </w:rPr>
              <w:t>#</w:t>
            </w:r>
          </w:p>
        </w:tc>
        <w:tc>
          <w:tcPr>
            <w:tcW w:w="6769"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bl>
    <w:p w:rsidR="0037043F" w:rsidRDefault="0037043F"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bookmarkStart w:id="246" w:name="_GoBack"/>
      <w:bookmarkEnd w:id="246"/>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2)</w:t>
      </w:r>
      <w:r w:rsidR="0037043F" w:rsidRPr="00DA1352">
        <w:rPr>
          <w:rFonts w:asciiTheme="minorHAnsi" w:hAnsiTheme="minorHAnsi" w:cs="Arial"/>
          <w:lang w:val="fr-CH"/>
        </w:rPr>
        <w:tab/>
        <w:t xml:space="preserve">Le préfixe international est le "00". Il précède un numéro international composé en République sudafricaine pour établir une communication à destination d'un autre pays. </w:t>
      </w:r>
    </w:p>
    <w:p w:rsidR="0037043F" w:rsidRPr="00363484" w:rsidRDefault="00363484" w:rsidP="00363484">
      <w:pPr>
        <w:widowControl w:val="0"/>
        <w:tabs>
          <w:tab w:val="clear" w:pos="567"/>
          <w:tab w:val="clear" w:pos="1276"/>
          <w:tab w:val="clear" w:pos="1843"/>
          <w:tab w:val="clear" w:pos="5387"/>
          <w:tab w:val="clear" w:pos="5954"/>
        </w:tabs>
        <w:spacing w:before="86"/>
        <w:ind w:left="794" w:hanging="794"/>
        <w:jc w:val="left"/>
        <w:rPr>
          <w:rFonts w:eastAsiaTheme="minorHAnsi"/>
        </w:rPr>
      </w:pPr>
      <w:r w:rsidRPr="00363484">
        <w:rPr>
          <w:rFonts w:eastAsiaTheme="minorHAnsi"/>
        </w:rPr>
        <w:t>(</w:t>
      </w:r>
      <w:r w:rsidR="0037043F" w:rsidRPr="00363484">
        <w:rPr>
          <w:rFonts w:eastAsiaTheme="minorHAnsi"/>
        </w:rPr>
        <w:t>3)</w:t>
      </w:r>
      <w:r w:rsidR="0037043F" w:rsidRPr="00363484">
        <w:rPr>
          <w:rFonts w:eastAsiaTheme="minorHAnsi"/>
        </w:rPr>
        <w:tab/>
        <w:t>Le préfixe national est le "0". Il précède un numéro national composé en République sudafricaine pour établir une communication à l'intérieur du pays.</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4)</w:t>
      </w:r>
      <w:r w:rsidR="0037043F" w:rsidRPr="00DA1352">
        <w:rPr>
          <w:rFonts w:asciiTheme="minorHAnsi" w:hAnsiTheme="minorHAnsi" w:cs="Arial"/>
          <w:lang w:val="fr-CH"/>
        </w:rPr>
        <w:tab/>
        <w:t>L'indicatif de pays attribué à la République sudafricaine par le Bureau de la normalisation des télécommunications (TSB) de l'UIT est le "27". Il précède un numéro national composé depuis un autre pays, sans le préfixe national, pour établir une communication à destination de la République sudafricaine.</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5)</w:t>
      </w:r>
      <w:r w:rsidR="0037043F" w:rsidRPr="00DA1352">
        <w:rPr>
          <w:rFonts w:asciiTheme="minorHAnsi" w:hAnsiTheme="minorHAnsi" w:cs="Arial"/>
          <w:lang w:val="fr-CH"/>
        </w:rPr>
        <w:tab/>
        <w:t>L'Autorité peut attribuer un code d'accès à un fournisseur. Ce code peut précéder un numéro composé en République sudafricaine pour établir une communication qui est d'abord acheminée vers le fournisseur avant d'être traitée comme si elle avait été émise en utilisant un service de communication électronique du fournisseur.</w:t>
      </w:r>
    </w:p>
    <w:p w:rsidR="0037043F" w:rsidRPr="0037043F" w:rsidRDefault="0037043F" w:rsidP="0037043F">
      <w:pPr>
        <w:rPr>
          <w:rFonts w:eastAsia="Arial"/>
          <w:i/>
          <w:iCs/>
          <w:w w:val="102"/>
          <w:lang w:val="fr-CH"/>
        </w:rPr>
      </w:pPr>
      <w:r w:rsidRPr="0037043F">
        <w:rPr>
          <w:rFonts w:eastAsia="Arial"/>
          <w:i/>
          <w:iCs/>
          <w:lang w:val="fr-CH"/>
        </w:rPr>
        <w:t>2</w:t>
      </w:r>
      <w:r w:rsidR="00363484">
        <w:rPr>
          <w:rFonts w:eastAsia="Arial"/>
          <w:i/>
          <w:iCs/>
          <w:lang w:val="fr-CH"/>
        </w:rPr>
        <w:t>.</w:t>
      </w:r>
      <w:r w:rsidRPr="0037043F">
        <w:rPr>
          <w:rFonts w:eastAsia="Arial"/>
          <w:i/>
          <w:iCs/>
          <w:lang w:val="fr-CH"/>
        </w:rPr>
        <w:tab/>
      </w:r>
      <w:r w:rsidRPr="0037043F">
        <w:rPr>
          <w:rFonts w:eastAsia="Arial"/>
          <w:i/>
          <w:iCs/>
          <w:w w:val="102"/>
          <w:lang w:val="fr-CH"/>
        </w:rPr>
        <w:t>NUMÉROS INTERNATIONAUX ET NATIONAUX</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1)</w:t>
      </w:r>
      <w:r w:rsidR="0037043F" w:rsidRPr="00DA1352">
        <w:rPr>
          <w:rFonts w:asciiTheme="minorHAnsi" w:hAnsiTheme="minorHAnsi" w:cs="Arial"/>
          <w:lang w:val="fr-CH"/>
        </w:rPr>
        <w:tab/>
        <w:t>Les premier et deuxième chiffres d'un numéro commençant par "0" précisent s'il s'agit d'un numéro international, d'un numéro géographique ou d'un numéro non géographique, comme indiqué dans le Tableau 2.</w:t>
      </w:r>
    </w:p>
    <w:p w:rsidR="0037043F" w:rsidRDefault="0037043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s="Arial"/>
          <w:bCs/>
          <w:lang w:val="fr-CH"/>
        </w:rPr>
      </w:pPr>
      <w:r>
        <w:rPr>
          <w:rFonts w:asciiTheme="minorHAnsi" w:eastAsiaTheme="minorHAnsi" w:hAnsiTheme="minorHAnsi" w:cs="Arial"/>
          <w:bCs/>
          <w:lang w:val="fr-CH"/>
        </w:rPr>
        <w:br w:type="page"/>
      </w:r>
    </w:p>
    <w:p w:rsidR="0037043F" w:rsidRPr="00DA1352" w:rsidRDefault="0037043F" w:rsidP="0037043F">
      <w:pPr>
        <w:keepNext/>
        <w:keepLines/>
        <w:widowControl w:val="0"/>
        <w:tabs>
          <w:tab w:val="clear" w:pos="567"/>
          <w:tab w:val="clear" w:pos="1276"/>
          <w:tab w:val="clear" w:pos="1843"/>
          <w:tab w:val="clear" w:pos="5387"/>
          <w:tab w:val="clear" w:pos="5954"/>
        </w:tabs>
        <w:overflowPunct/>
        <w:autoSpaceDE/>
        <w:autoSpaceDN/>
        <w:adjustRightInd/>
        <w:spacing w:before="360" w:after="120" w:line="276" w:lineRule="auto"/>
        <w:jc w:val="center"/>
        <w:textAlignment w:val="auto"/>
        <w:rPr>
          <w:rFonts w:asciiTheme="minorHAnsi" w:eastAsiaTheme="minorHAnsi" w:hAnsiTheme="minorHAnsi" w:cs="Arial"/>
          <w:bCs/>
          <w:lang w:val="fr-CH"/>
        </w:rPr>
      </w:pPr>
      <w:r w:rsidRPr="00DA1352">
        <w:rPr>
          <w:rFonts w:asciiTheme="minorHAnsi" w:eastAsiaTheme="minorHAnsi" w:hAnsiTheme="minorHAnsi" w:cs="Arial"/>
          <w:bCs/>
          <w:lang w:val="fr-CH"/>
        </w:rPr>
        <w:lastRenderedPageBreak/>
        <w:t>Tableau 2 – Premier et deuxième chiffre des numéros commençant par "0"</w:t>
      </w:r>
    </w:p>
    <w:tbl>
      <w:tblPr>
        <w:tblW w:w="9072" w:type="dxa"/>
        <w:jc w:val="center"/>
        <w:tblLayout w:type="fixed"/>
        <w:tblLook w:val="01E0"/>
      </w:tblPr>
      <w:tblGrid>
        <w:gridCol w:w="1511"/>
        <w:gridCol w:w="7561"/>
      </w:tblGrid>
      <w:tr w:rsidR="0037043F" w:rsidRPr="00EA0647" w:rsidTr="004579D9">
        <w:trPr>
          <w:trHeight w:hRule="exact" w:val="482"/>
          <w:jc w:val="center"/>
        </w:trPr>
        <w:tc>
          <w:tcPr>
            <w:tcW w:w="1313" w:type="dxa"/>
            <w:tcBorders>
              <w:top w:val="single" w:sz="6" w:space="0" w:color="000000"/>
              <w:left w:val="single" w:sz="6" w:space="0" w:color="000000"/>
              <w:bottom w:val="single" w:sz="6" w:space="0" w:color="000000"/>
              <w:right w:val="single" w:sz="6" w:space="0" w:color="000000"/>
            </w:tcBorders>
            <w:vAlign w:val="center"/>
            <w:hideMark/>
          </w:tcPr>
          <w:p w:rsidR="0037043F" w:rsidRPr="00363484" w:rsidRDefault="0037043F" w:rsidP="004579D9">
            <w:pPr>
              <w:keepNext/>
              <w:tabs>
                <w:tab w:val="clear" w:pos="567"/>
                <w:tab w:val="clear" w:pos="1276"/>
                <w:tab w:val="clear" w:pos="1843"/>
                <w:tab w:val="clear" w:pos="5387"/>
                <w:tab w:val="clear" w:pos="5954"/>
              </w:tabs>
              <w:spacing w:before="0" w:after="80"/>
              <w:jc w:val="center"/>
              <w:textAlignment w:val="auto"/>
              <w:rPr>
                <w:rFonts w:asciiTheme="minorHAnsi" w:eastAsia="SimSun" w:hAnsiTheme="minorHAnsi" w:cs="Arial"/>
                <w:bCs/>
                <w:i/>
                <w:iCs/>
                <w:w w:val="103"/>
                <w:sz w:val="18"/>
                <w:szCs w:val="18"/>
                <w:lang w:val="fr-FR"/>
              </w:rPr>
            </w:pPr>
            <w:r w:rsidRPr="00363484">
              <w:rPr>
                <w:rFonts w:asciiTheme="minorHAnsi" w:hAnsiTheme="minorHAnsi" w:cs="Arial"/>
                <w:i/>
                <w:iCs/>
                <w:w w:val="103"/>
                <w:sz w:val="18"/>
                <w:szCs w:val="18"/>
                <w:lang w:val="fr-FR"/>
              </w:rPr>
              <w:t>Chiffres</w:t>
            </w:r>
          </w:p>
        </w:tc>
        <w:tc>
          <w:tcPr>
            <w:tcW w:w="6572" w:type="dxa"/>
            <w:tcBorders>
              <w:top w:val="single" w:sz="6" w:space="0" w:color="000000"/>
              <w:left w:val="single" w:sz="6" w:space="0" w:color="000000"/>
              <w:bottom w:val="single" w:sz="6" w:space="0" w:color="000000"/>
              <w:right w:val="single" w:sz="6" w:space="0" w:color="000000"/>
            </w:tcBorders>
            <w:vAlign w:val="center"/>
            <w:hideMark/>
          </w:tcPr>
          <w:p w:rsidR="0037043F" w:rsidRPr="00363484" w:rsidRDefault="0037043F" w:rsidP="004579D9">
            <w:pPr>
              <w:keepNext/>
              <w:tabs>
                <w:tab w:val="clear" w:pos="567"/>
                <w:tab w:val="clear" w:pos="1276"/>
                <w:tab w:val="clear" w:pos="1843"/>
                <w:tab w:val="clear" w:pos="5387"/>
                <w:tab w:val="clear" w:pos="5954"/>
              </w:tabs>
              <w:spacing w:before="0" w:after="80"/>
              <w:jc w:val="center"/>
              <w:textAlignment w:val="auto"/>
              <w:rPr>
                <w:rFonts w:asciiTheme="minorHAnsi" w:eastAsia="SimSun" w:hAnsiTheme="minorHAnsi" w:cs="Arial"/>
                <w:bCs/>
                <w:i/>
                <w:iCs/>
                <w:w w:val="103"/>
                <w:sz w:val="18"/>
                <w:szCs w:val="18"/>
                <w:lang w:val="fr-FR"/>
              </w:rPr>
            </w:pPr>
            <w:r w:rsidRPr="00363484">
              <w:rPr>
                <w:rFonts w:asciiTheme="minorHAnsi" w:hAnsiTheme="minorHAnsi" w:cs="Arial"/>
                <w:i/>
                <w:iCs/>
                <w:w w:val="103"/>
                <w:sz w:val="18"/>
                <w:szCs w:val="18"/>
                <w:lang w:val="fr-FR"/>
              </w:rPr>
              <w:t>Signification</w:t>
            </w:r>
          </w:p>
        </w:tc>
      </w:tr>
      <w:tr w:rsidR="0037043F" w:rsidRPr="00EA0647" w:rsidTr="004579D9">
        <w:trPr>
          <w:trHeight w:hRule="exac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00</w:t>
            </w:r>
          </w:p>
        </w:tc>
        <w:tc>
          <w:tcPr>
            <w:tcW w:w="6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spacing w:val="15"/>
                <w:sz w:val="18"/>
                <w:szCs w:val="18"/>
                <w:lang w:val="fr-FR"/>
              </w:rPr>
              <w:t>P</w:t>
            </w:r>
            <w:r w:rsidRPr="00EA0647">
              <w:rPr>
                <w:rFonts w:asciiTheme="minorHAnsi" w:eastAsia="Arial" w:hAnsiTheme="minorHAnsi" w:cs="Arial"/>
                <w:w w:val="102"/>
                <w:sz w:val="18"/>
                <w:szCs w:val="18"/>
                <w:lang w:val="fr-FR"/>
              </w:rPr>
              <w:t xml:space="preserve">réfixe </w:t>
            </w:r>
            <w:r w:rsidRPr="00EA0647">
              <w:rPr>
                <w:rFonts w:asciiTheme="minorHAnsi" w:eastAsia="Arial" w:hAnsiTheme="minorHAnsi" w:cs="Arial"/>
                <w:sz w:val="18"/>
                <w:szCs w:val="18"/>
                <w:lang w:val="fr-FR"/>
              </w:rPr>
              <w:t>international</w:t>
            </w:r>
          </w:p>
        </w:tc>
      </w:tr>
      <w:tr w:rsidR="0037043F" w:rsidRPr="00EA0647" w:rsidTr="004579D9">
        <w:trPr>
          <w:trHeight w:hRule="exac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02"/>
                <w:sz w:val="18"/>
                <w:szCs w:val="18"/>
                <w:lang w:val="fr-FR"/>
              </w:rPr>
              <w:t>01</w:t>
            </w:r>
          </w:p>
        </w:tc>
        <w:tc>
          <w:tcPr>
            <w:tcW w:w="6572" w:type="dxa"/>
            <w:vMerge w:val="restart"/>
            <w:tcBorders>
              <w:top w:val="single" w:sz="6" w:space="0" w:color="000000"/>
              <w:left w:val="nil"/>
              <w:bottom w:val="single" w:sz="6" w:space="0" w:color="000000"/>
              <w:right w:val="single" w:sz="6" w:space="0" w:color="000000"/>
            </w:tcBorders>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w w:val="103"/>
                <w:sz w:val="18"/>
                <w:szCs w:val="18"/>
                <w:lang w:val="fr-FR"/>
              </w:rPr>
              <w:t>Numéros géographiques</w:t>
            </w: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02</w:t>
            </w:r>
          </w:p>
        </w:tc>
        <w:tc>
          <w:tcPr>
            <w:tcW w:w="6572" w:type="dxa"/>
            <w:vMerge/>
            <w:tcBorders>
              <w:top w:val="single" w:sz="6" w:space="0" w:color="000000"/>
              <w:left w:val="nil"/>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sz w:val="18"/>
                <w:szCs w:val="18"/>
                <w:lang w:val="fr-FR"/>
              </w:rPr>
            </w:pPr>
            <w:r w:rsidRPr="00EA0647">
              <w:rPr>
                <w:rFonts w:asciiTheme="minorHAnsi" w:hAnsiTheme="minorHAnsi" w:cs="Arial"/>
                <w:w w:val="114"/>
                <w:sz w:val="18"/>
                <w:szCs w:val="18"/>
                <w:lang w:val="fr-FR"/>
              </w:rPr>
              <w:t>03</w:t>
            </w:r>
          </w:p>
        </w:tc>
        <w:tc>
          <w:tcPr>
            <w:tcW w:w="6572" w:type="dxa"/>
            <w:vMerge/>
            <w:tcBorders>
              <w:top w:val="single" w:sz="6" w:space="0" w:color="000000"/>
              <w:left w:val="nil"/>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04</w:t>
            </w:r>
          </w:p>
        </w:tc>
        <w:tc>
          <w:tcPr>
            <w:tcW w:w="6572" w:type="dxa"/>
            <w:vMerge/>
            <w:tcBorders>
              <w:top w:val="single" w:sz="6" w:space="0" w:color="000000"/>
              <w:left w:val="nil"/>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05</w:t>
            </w:r>
          </w:p>
        </w:tc>
        <w:tc>
          <w:tcPr>
            <w:tcW w:w="6572" w:type="dxa"/>
            <w:vMerge/>
            <w:tcBorders>
              <w:top w:val="single" w:sz="6" w:space="0" w:color="000000"/>
              <w:left w:val="nil"/>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hRule="exac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06</w:t>
            </w:r>
          </w:p>
        </w:tc>
        <w:tc>
          <w:tcPr>
            <w:tcW w:w="6572" w:type="dxa"/>
            <w:vMerge w:val="restart"/>
            <w:tcBorders>
              <w:top w:val="single" w:sz="6" w:space="0" w:color="000000"/>
              <w:left w:val="single" w:sz="6" w:space="0" w:color="000000"/>
              <w:bottom w:val="single" w:sz="6" w:space="0" w:color="000000"/>
              <w:right w:val="single" w:sz="6" w:space="0" w:color="000000"/>
            </w:tcBorders>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Arial" w:hAnsiTheme="minorHAnsi" w:cs="Arial"/>
                <w:sz w:val="18"/>
                <w:szCs w:val="18"/>
                <w:lang w:val="fr-FR"/>
              </w:rPr>
            </w:pPr>
            <w:r w:rsidRPr="00EA0647">
              <w:rPr>
                <w:rFonts w:asciiTheme="minorHAnsi" w:eastAsia="Arial" w:hAnsiTheme="minorHAnsi" w:cs="Arial"/>
                <w:w w:val="103"/>
                <w:sz w:val="18"/>
                <w:szCs w:val="18"/>
                <w:lang w:val="fr-FR"/>
              </w:rPr>
              <w:t>Numéros non géographiques</w:t>
            </w: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07</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284"/>
          <w:jc w:val="center"/>
        </w:trPr>
        <w:tc>
          <w:tcPr>
            <w:tcW w:w="131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08</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r w:rsidR="0037043F" w:rsidRPr="00EA0647" w:rsidTr="004579D9">
        <w:trPr>
          <w:trHeight w:val="284"/>
          <w:jc w:val="center"/>
        </w:trPr>
        <w:tc>
          <w:tcPr>
            <w:tcW w:w="1313" w:type="dxa"/>
            <w:tcBorders>
              <w:top w:val="single" w:sz="6" w:space="0" w:color="000000"/>
              <w:left w:val="single" w:sz="4"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eastAsia="SimSun" w:hAnsiTheme="minorHAnsi" w:cs="Arial"/>
                <w:sz w:val="18"/>
                <w:szCs w:val="18"/>
                <w:lang w:val="fr-FR"/>
              </w:rPr>
            </w:pPr>
            <w:r w:rsidRPr="00EA0647">
              <w:rPr>
                <w:rFonts w:asciiTheme="minorHAnsi" w:hAnsiTheme="minorHAnsi" w:cs="Arial"/>
                <w:sz w:val="18"/>
                <w:szCs w:val="18"/>
                <w:lang w:val="fr-FR"/>
              </w:rPr>
              <w:t>09</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0"/>
              <w:jc w:val="left"/>
              <w:rPr>
                <w:rFonts w:asciiTheme="minorHAnsi" w:eastAsia="Arial" w:hAnsiTheme="minorHAnsi" w:cs="Arial"/>
                <w:sz w:val="18"/>
                <w:szCs w:val="18"/>
              </w:rPr>
            </w:pPr>
          </w:p>
        </w:tc>
      </w:tr>
    </w:tbl>
    <w:p w:rsidR="0037043F" w:rsidRPr="00DA1352" w:rsidRDefault="0037043F" w:rsidP="00215561">
      <w:pPr>
        <w:spacing w:before="0"/>
        <w:rPr>
          <w:rFonts w:eastAsia="Arial"/>
        </w:rPr>
      </w:pPr>
    </w:p>
    <w:p w:rsidR="0037043F" w:rsidRPr="0037043F" w:rsidRDefault="0037043F" w:rsidP="0037043F">
      <w:pPr>
        <w:rPr>
          <w:rFonts w:eastAsia="Arial"/>
          <w:i/>
          <w:iCs/>
          <w:w w:val="102"/>
          <w:lang w:val="fr-CH"/>
        </w:rPr>
      </w:pPr>
      <w:r w:rsidRPr="0037043F">
        <w:rPr>
          <w:rFonts w:eastAsia="Arial"/>
          <w:i/>
          <w:iCs/>
          <w:lang w:val="fr-CH"/>
        </w:rPr>
        <w:t>3</w:t>
      </w:r>
      <w:r w:rsidR="00AF5B03">
        <w:rPr>
          <w:rFonts w:eastAsia="Arial"/>
          <w:i/>
          <w:iCs/>
          <w:lang w:val="fr-CH"/>
        </w:rPr>
        <w:t>.</w:t>
      </w:r>
      <w:r w:rsidRPr="0037043F">
        <w:rPr>
          <w:rFonts w:eastAsia="Arial"/>
          <w:i/>
          <w:iCs/>
          <w:lang w:val="fr-CH"/>
        </w:rPr>
        <w:tab/>
      </w:r>
      <w:r w:rsidRPr="0037043F">
        <w:rPr>
          <w:rFonts w:eastAsia="Arial"/>
          <w:i/>
          <w:iCs/>
          <w:w w:val="102"/>
          <w:lang w:val="fr-CH"/>
        </w:rPr>
        <w:t>NUMÉROS GÉOGRAPHIQUES</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1)</w:t>
      </w:r>
      <w:r w:rsidR="0037043F" w:rsidRPr="00DA1352">
        <w:rPr>
          <w:rFonts w:asciiTheme="minorHAnsi" w:hAnsiTheme="minorHAnsi" w:cs="Arial"/>
          <w:lang w:val="fr-CH"/>
        </w:rPr>
        <w:tab/>
        <w:t>Les trois premiers chiffres d'un numéro géographique correspondent à une zone géographique donnée ou précisent que le numéro est "protégé", comme indiqué dans le Tableau 3.</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2)</w:t>
      </w:r>
      <w:r w:rsidR="0037043F" w:rsidRPr="00DA1352">
        <w:rPr>
          <w:rFonts w:asciiTheme="minorHAnsi" w:hAnsiTheme="minorHAnsi" w:cs="Arial"/>
          <w:lang w:val="fr-CH"/>
        </w:rPr>
        <w:tab/>
        <w:t>Un numéro géographique ne doit être attribué à un abonné que si celui-ci donne une adresse professionnelle ou privée située dans la zone géographique correspondant aux trois premiers chiffres de ce numéro.</w:t>
      </w:r>
    </w:p>
    <w:p w:rsidR="0037043F" w:rsidRPr="00DA1352" w:rsidRDefault="00363484"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3)</w:t>
      </w:r>
      <w:r w:rsidR="0037043F" w:rsidRPr="00DA1352">
        <w:rPr>
          <w:rFonts w:asciiTheme="minorHAnsi" w:hAnsiTheme="minorHAnsi" w:cs="Arial"/>
          <w:lang w:val="fr-CH"/>
        </w:rPr>
        <w:tab/>
        <w:t>Un numéro géographique doit avoir une longueur de dix (10) chiffres.</w:t>
      </w:r>
    </w:p>
    <w:p w:rsidR="0037043F" w:rsidRPr="00DA1352" w:rsidRDefault="0037043F" w:rsidP="0037043F">
      <w:pPr>
        <w:jc w:val="center"/>
        <w:rPr>
          <w:rFonts w:eastAsiaTheme="minorHAnsi"/>
          <w:lang w:val="fr-CH"/>
        </w:rPr>
      </w:pPr>
      <w:r w:rsidRPr="00DA1352">
        <w:rPr>
          <w:rFonts w:eastAsiaTheme="minorHAnsi"/>
          <w:lang w:val="fr-CH"/>
        </w:rPr>
        <w:t>Tableau 3 – Indicatifs interurbains associés aux numéros géographiques</w:t>
      </w:r>
    </w:p>
    <w:p w:rsidR="0037043F" w:rsidRPr="00215561" w:rsidRDefault="0037043F" w:rsidP="0037043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b/>
          <w:sz w:val="6"/>
          <w:lang w:val="fr-CH"/>
        </w:rPr>
      </w:pPr>
    </w:p>
    <w:tbl>
      <w:tblPr>
        <w:tblW w:w="9075" w:type="dxa"/>
        <w:jc w:val="center"/>
        <w:tblLayout w:type="fixed"/>
        <w:tblLook w:val="01E0"/>
      </w:tblPr>
      <w:tblGrid>
        <w:gridCol w:w="1475"/>
        <w:gridCol w:w="7600"/>
      </w:tblGrid>
      <w:tr w:rsidR="00215561" w:rsidRPr="00215561" w:rsidTr="00215561">
        <w:trPr>
          <w:trHeight w:val="20"/>
          <w:tblHeader/>
          <w:jc w:val="center"/>
        </w:trPr>
        <w:tc>
          <w:tcPr>
            <w:tcW w:w="1475" w:type="dxa"/>
            <w:tcBorders>
              <w:top w:val="single" w:sz="6" w:space="0" w:color="000000"/>
              <w:left w:val="single" w:sz="6" w:space="0" w:color="000000"/>
              <w:bottom w:val="single" w:sz="8" w:space="0" w:color="000000"/>
              <w:right w:val="single" w:sz="2" w:space="0" w:color="000000"/>
            </w:tcBorders>
            <w:hideMark/>
          </w:tcPr>
          <w:p w:rsidR="00215561" w:rsidRPr="00215561" w:rsidRDefault="00215561" w:rsidP="00215561">
            <w:pPr>
              <w:pStyle w:val="Tablehead"/>
              <w:spacing w:before="60" w:after="40"/>
              <w:jc w:val="left"/>
              <w:rPr>
                <w:rFonts w:asciiTheme="minorHAnsi" w:hAnsiTheme="minorHAnsi" w:cs="Arial"/>
                <w:b w:val="0"/>
                <w:w w:val="103"/>
                <w:szCs w:val="18"/>
              </w:rPr>
            </w:pPr>
            <w:r w:rsidRPr="00215561">
              <w:rPr>
                <w:rFonts w:asciiTheme="minorHAnsi" w:hAnsiTheme="minorHAnsi" w:cs="Arial"/>
                <w:b w:val="0"/>
                <w:bCs w:val="0"/>
                <w:w w:val="103"/>
                <w:szCs w:val="18"/>
              </w:rPr>
              <w:t>Chiffres</w:t>
            </w:r>
          </w:p>
        </w:tc>
        <w:tc>
          <w:tcPr>
            <w:tcW w:w="7600" w:type="dxa"/>
            <w:tcBorders>
              <w:top w:val="single" w:sz="6" w:space="0" w:color="000000"/>
              <w:left w:val="single" w:sz="2" w:space="0" w:color="000000"/>
              <w:bottom w:val="single" w:sz="8" w:space="0" w:color="000000"/>
              <w:right w:val="single" w:sz="6" w:space="0" w:color="000000"/>
            </w:tcBorders>
            <w:hideMark/>
          </w:tcPr>
          <w:p w:rsidR="00215561" w:rsidRPr="00215561" w:rsidRDefault="00215561" w:rsidP="00215561">
            <w:pPr>
              <w:pStyle w:val="Tablehead"/>
              <w:spacing w:before="60" w:after="40"/>
              <w:rPr>
                <w:rFonts w:asciiTheme="minorHAnsi" w:hAnsiTheme="minorHAnsi" w:cs="Arial"/>
                <w:b w:val="0"/>
                <w:w w:val="103"/>
                <w:szCs w:val="18"/>
              </w:rPr>
            </w:pPr>
            <w:r w:rsidRPr="00215561">
              <w:rPr>
                <w:rFonts w:asciiTheme="minorHAnsi" w:hAnsiTheme="minorHAnsi" w:cs="Arial"/>
                <w:b w:val="0"/>
                <w:bCs w:val="0"/>
                <w:w w:val="103"/>
                <w:szCs w:val="18"/>
              </w:rPr>
              <w:t>Zone ou statut</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2"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010</w:t>
            </w:r>
          </w:p>
        </w:tc>
        <w:tc>
          <w:tcPr>
            <w:tcW w:w="7600" w:type="dxa"/>
            <w:vMerge w:val="restart"/>
            <w:tcBorders>
              <w:top w:val="single" w:sz="8" w:space="0" w:color="000000"/>
              <w:left w:val="single" w:sz="2"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 xml:space="preserve">Région de Johannesburg </w:t>
            </w:r>
          </w:p>
        </w:tc>
      </w:tr>
      <w:tr w:rsidR="00215561" w:rsidRPr="00215561" w:rsidTr="00215561">
        <w:trPr>
          <w:trHeight w:val="20"/>
          <w:jc w:val="center"/>
        </w:trPr>
        <w:tc>
          <w:tcPr>
            <w:tcW w:w="1475" w:type="dxa"/>
            <w:tcBorders>
              <w:top w:val="single" w:sz="6" w:space="0" w:color="000000"/>
              <w:left w:val="single" w:sz="6" w:space="0" w:color="000000"/>
              <w:bottom w:val="single" w:sz="8" w:space="0" w:color="000000"/>
              <w:right w:val="single" w:sz="2"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011</w:t>
            </w:r>
          </w:p>
        </w:tc>
        <w:tc>
          <w:tcPr>
            <w:tcW w:w="7600" w:type="dxa"/>
            <w:vMerge/>
            <w:tcBorders>
              <w:top w:val="single" w:sz="6" w:space="0" w:color="000000"/>
              <w:left w:val="single" w:sz="6" w:space="0" w:color="000000"/>
              <w:bottom w:val="single" w:sz="8" w:space="0" w:color="000000"/>
              <w:right w:val="single" w:sz="2" w:space="0" w:color="000000"/>
            </w:tcBorders>
            <w:vAlign w:val="center"/>
            <w:hideMark/>
          </w:tcPr>
          <w:p w:rsidR="00215561" w:rsidRPr="00215561" w:rsidRDefault="00215561" w:rsidP="00215561">
            <w:pPr>
              <w:overflowPunct/>
              <w:autoSpaceDE/>
              <w:autoSpaceDN/>
              <w:adjustRightInd/>
              <w:spacing w:before="60" w:after="40"/>
              <w:rPr>
                <w:rFonts w:asciiTheme="minorHAnsi" w:hAnsiTheme="minorHAnsi"/>
                <w:bCs/>
                <w:w w:val="102"/>
                <w:sz w:val="18"/>
                <w:szCs w:val="18"/>
                <w:lang w:val="fr-FR"/>
              </w:rPr>
            </w:pP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4"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012</w:t>
            </w:r>
          </w:p>
        </w:tc>
        <w:tc>
          <w:tcPr>
            <w:tcW w:w="7600" w:type="dxa"/>
            <w:tcBorders>
              <w:top w:val="single" w:sz="8" w:space="0" w:color="000000"/>
              <w:left w:val="single" w:sz="4"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Région de Tshwane (</w:t>
            </w:r>
            <w:r w:rsidRPr="00215561">
              <w:rPr>
                <w:rFonts w:asciiTheme="minorHAnsi" w:hAnsiTheme="minorHAnsi"/>
                <w:b w:val="0"/>
                <w:bCs/>
                <w:szCs w:val="18"/>
                <w:lang w:val="fr-CH"/>
              </w:rPr>
              <w:t>y compris</w:t>
            </w:r>
            <w:r w:rsidRPr="00215561">
              <w:rPr>
                <w:rFonts w:asciiTheme="minorHAnsi" w:hAnsiTheme="minorHAnsi"/>
                <w:b w:val="0"/>
                <w:bCs/>
                <w:w w:val="102"/>
                <w:szCs w:val="18"/>
              </w:rPr>
              <w:t xml:space="preserve"> Pretoria)</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4"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013</w:t>
            </w:r>
          </w:p>
        </w:tc>
        <w:tc>
          <w:tcPr>
            <w:tcW w:w="7600" w:type="dxa"/>
            <w:tcBorders>
              <w:top w:val="single" w:sz="8" w:space="0" w:color="000000"/>
              <w:left w:val="single" w:sz="4"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Parties septentrionale et occidentale de Mpumalanga (y compris Middelburg, Witbank et Nelspruit).</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4"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014</w:t>
            </w:r>
          </w:p>
        </w:tc>
        <w:tc>
          <w:tcPr>
            <w:tcW w:w="7600" w:type="dxa"/>
            <w:tcBorders>
              <w:top w:val="single" w:sz="8" w:space="0" w:color="000000"/>
              <w:left w:val="single" w:sz="4"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 septentrionale du nord ouest et parties méridionale et occidentale de Limpopo (</w:t>
            </w:r>
            <w:r w:rsidRPr="00215561">
              <w:rPr>
                <w:rFonts w:asciiTheme="minorHAnsi" w:hAnsiTheme="minorHAnsi"/>
                <w:b w:val="0"/>
                <w:bCs/>
                <w:szCs w:val="18"/>
              </w:rPr>
              <w:t xml:space="preserve">y compris </w:t>
            </w:r>
            <w:r w:rsidRPr="00215561">
              <w:rPr>
                <w:rFonts w:asciiTheme="minorHAnsi" w:hAnsiTheme="minorHAnsi"/>
                <w:b w:val="0"/>
                <w:bCs/>
                <w:w w:val="102"/>
                <w:szCs w:val="18"/>
              </w:rPr>
              <w:t xml:space="preserve"> Rustenburg et Nylstroom)</w:t>
            </w:r>
          </w:p>
        </w:tc>
      </w:tr>
      <w:tr w:rsidR="00215561" w:rsidRPr="00215561" w:rsidTr="00215561">
        <w:trPr>
          <w:trHeight w:val="20"/>
          <w:jc w:val="center"/>
        </w:trPr>
        <w:tc>
          <w:tcPr>
            <w:tcW w:w="1475" w:type="dxa"/>
            <w:tcBorders>
              <w:top w:val="single" w:sz="6" w:space="0" w:color="000000"/>
              <w:left w:val="single" w:sz="6" w:space="0" w:color="000000"/>
              <w:bottom w:val="single" w:sz="8" w:space="0" w:color="000000"/>
              <w:right w:val="single" w:sz="4"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015</w:t>
            </w:r>
          </w:p>
        </w:tc>
        <w:tc>
          <w:tcPr>
            <w:tcW w:w="7600" w:type="dxa"/>
            <w:tcBorders>
              <w:top w:val="single" w:sz="6" w:space="0" w:color="000000"/>
              <w:left w:val="single" w:sz="4"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Parties septentrionale et orientale de Limpopo (</w:t>
            </w:r>
            <w:r w:rsidRPr="00215561">
              <w:rPr>
                <w:rFonts w:asciiTheme="minorHAnsi" w:hAnsiTheme="minorHAnsi"/>
                <w:b w:val="0"/>
                <w:bCs/>
                <w:szCs w:val="18"/>
              </w:rPr>
              <w:t xml:space="preserve">y compris </w:t>
            </w:r>
            <w:r w:rsidRPr="00215561">
              <w:rPr>
                <w:rFonts w:asciiTheme="minorHAnsi" w:hAnsiTheme="minorHAnsi"/>
                <w:b w:val="0"/>
                <w:bCs/>
                <w:w w:val="102"/>
                <w:szCs w:val="18"/>
              </w:rPr>
              <w:t>Polokwane)</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4"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016</w:t>
            </w:r>
          </w:p>
        </w:tc>
        <w:tc>
          <w:tcPr>
            <w:tcW w:w="7600" w:type="dxa"/>
            <w:tcBorders>
              <w:top w:val="single" w:sz="8" w:space="0" w:color="000000"/>
              <w:left w:val="single" w:sz="4"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Vaal Triangle (</w:t>
            </w:r>
            <w:r w:rsidRPr="00215561">
              <w:rPr>
                <w:rFonts w:asciiTheme="minorHAnsi" w:hAnsiTheme="minorHAnsi"/>
                <w:b w:val="0"/>
                <w:bCs/>
                <w:szCs w:val="18"/>
              </w:rPr>
              <w:t xml:space="preserve">y compris </w:t>
            </w:r>
            <w:r w:rsidRPr="00215561">
              <w:rPr>
                <w:rFonts w:asciiTheme="minorHAnsi" w:hAnsiTheme="minorHAnsi"/>
                <w:b w:val="0"/>
                <w:bCs/>
                <w:w w:val="102"/>
                <w:szCs w:val="18"/>
              </w:rPr>
              <w:t>Vereeniging, Vanderbijlpark et Sasolburg)</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017</w:t>
            </w:r>
          </w:p>
        </w:tc>
        <w:tc>
          <w:tcPr>
            <w:tcW w:w="7600"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 méridionale de Mpumalanga (</w:t>
            </w:r>
            <w:r w:rsidRPr="00215561">
              <w:rPr>
                <w:rFonts w:asciiTheme="minorHAnsi" w:hAnsiTheme="minorHAnsi"/>
                <w:b w:val="0"/>
                <w:bCs/>
                <w:szCs w:val="18"/>
                <w:lang w:val="fr-CH"/>
              </w:rPr>
              <w:t xml:space="preserve">y compris </w:t>
            </w:r>
            <w:r w:rsidRPr="00215561">
              <w:rPr>
                <w:rFonts w:asciiTheme="minorHAnsi" w:hAnsiTheme="minorHAnsi"/>
                <w:b w:val="0"/>
                <w:bCs/>
                <w:w w:val="102"/>
                <w:szCs w:val="18"/>
              </w:rPr>
              <w:t>Ermelo)</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018</w:t>
            </w:r>
          </w:p>
        </w:tc>
        <w:tc>
          <w:tcPr>
            <w:tcW w:w="7600"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 méridionale du nord ouest (</w:t>
            </w:r>
            <w:r w:rsidRPr="00215561">
              <w:rPr>
                <w:rFonts w:asciiTheme="minorHAnsi" w:hAnsiTheme="minorHAnsi"/>
                <w:b w:val="0"/>
                <w:bCs/>
                <w:szCs w:val="18"/>
              </w:rPr>
              <w:t xml:space="preserve">y compris </w:t>
            </w:r>
            <w:r w:rsidRPr="00215561">
              <w:rPr>
                <w:rFonts w:asciiTheme="minorHAnsi" w:hAnsiTheme="minorHAnsi"/>
                <w:b w:val="0"/>
                <w:bCs/>
                <w:w w:val="102"/>
                <w:szCs w:val="18"/>
              </w:rPr>
              <w:t>Potchefstroom et Klerksdorp).</w:t>
            </w:r>
          </w:p>
        </w:tc>
      </w:tr>
      <w:tr w:rsidR="00215561" w:rsidRPr="00215561" w:rsidTr="00215561">
        <w:trPr>
          <w:trHeight w:val="20"/>
          <w:jc w:val="center"/>
        </w:trPr>
        <w:tc>
          <w:tcPr>
            <w:tcW w:w="1475"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019</w:t>
            </w:r>
          </w:p>
        </w:tc>
        <w:tc>
          <w:tcPr>
            <w:tcW w:w="7600"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w:t>
            </w:r>
            <w:r w:rsidR="00AF5B03" w:rsidRPr="00215561">
              <w:rPr>
                <w:rFonts w:asciiTheme="minorHAnsi" w:hAnsiTheme="minorHAnsi"/>
                <w:b w:val="0"/>
                <w:bCs/>
                <w:w w:val="102"/>
                <w:szCs w:val="18"/>
              </w:rPr>
              <w:t>P</w:t>
            </w:r>
            <w:r w:rsidRPr="00215561">
              <w:rPr>
                <w:rFonts w:asciiTheme="minorHAnsi" w:hAnsiTheme="minorHAnsi"/>
                <w:b w:val="0"/>
                <w:bCs/>
                <w:w w:val="102"/>
                <w:szCs w:val="18"/>
              </w:rPr>
              <w:t>rotégé</w:t>
            </w:r>
            <w:r w:rsidR="00AF5B03">
              <w:rPr>
                <w:rFonts w:asciiTheme="minorHAnsi" w:hAnsiTheme="minorHAnsi"/>
                <w:b w:val="0"/>
                <w:bCs/>
                <w:w w:val="102"/>
                <w:szCs w:val="18"/>
              </w:rPr>
              <w:t>’</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020</w:t>
            </w:r>
          </w:p>
        </w:tc>
        <w:tc>
          <w:tcPr>
            <w:tcW w:w="7600"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Partie méridionale du Cap septentrional (y compris Fraserberg) et partie nord est du Cap occidental (</w:t>
            </w:r>
            <w:r w:rsidRPr="00215561">
              <w:rPr>
                <w:rFonts w:asciiTheme="minorHAnsi" w:hAnsiTheme="minorHAnsi"/>
                <w:b w:val="0"/>
                <w:bCs/>
                <w:szCs w:val="18"/>
              </w:rPr>
              <w:t xml:space="preserve">y compris </w:t>
            </w:r>
            <w:r w:rsidRPr="00215561">
              <w:rPr>
                <w:rFonts w:asciiTheme="minorHAnsi" w:hAnsiTheme="minorHAnsi"/>
                <w:b w:val="0"/>
                <w:bCs/>
                <w:w w:val="102"/>
                <w:szCs w:val="18"/>
              </w:rPr>
              <w:t>Leeugamka et Merweville)</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021</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Région de Cape Town (</w:t>
            </w:r>
            <w:r w:rsidRPr="00215561">
              <w:rPr>
                <w:rFonts w:asciiTheme="minorHAnsi" w:hAnsiTheme="minorHAnsi"/>
                <w:b w:val="0"/>
                <w:bCs/>
                <w:szCs w:val="18"/>
              </w:rPr>
              <w:t xml:space="preserve">y compris </w:t>
            </w:r>
            <w:r w:rsidRPr="00215561">
              <w:rPr>
                <w:rFonts w:asciiTheme="minorHAnsi" w:hAnsiTheme="minorHAnsi"/>
                <w:b w:val="0"/>
                <w:bCs/>
                <w:w w:val="102"/>
                <w:szCs w:val="18"/>
              </w:rPr>
              <w:t>Stellenbosch, Somerset West et Gordons Bay)</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022</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 xml:space="preserve">Côte ouest du </w:t>
            </w:r>
            <w:r w:rsidRPr="00215561">
              <w:rPr>
                <w:rFonts w:asciiTheme="minorHAnsi" w:hAnsiTheme="minorHAnsi"/>
                <w:b w:val="0"/>
                <w:bCs/>
                <w:w w:val="102"/>
                <w:szCs w:val="18"/>
                <w:lang w:val="fr-CH"/>
              </w:rPr>
              <w:t>Cap-occidental</w:t>
            </w:r>
            <w:r w:rsidRPr="00215561">
              <w:rPr>
                <w:rFonts w:asciiTheme="minorHAnsi" w:hAnsiTheme="minorHAnsi"/>
                <w:b w:val="0"/>
                <w:bCs/>
                <w:w w:val="102"/>
                <w:szCs w:val="18"/>
              </w:rPr>
              <w:t xml:space="preserve"> et Boland (</w:t>
            </w:r>
            <w:r w:rsidRPr="00215561">
              <w:rPr>
                <w:rFonts w:asciiTheme="minorHAnsi" w:hAnsiTheme="minorHAnsi"/>
                <w:b w:val="0"/>
                <w:bCs/>
                <w:szCs w:val="18"/>
              </w:rPr>
              <w:t xml:space="preserve">y compris </w:t>
            </w:r>
            <w:r w:rsidRPr="00215561">
              <w:rPr>
                <w:rFonts w:asciiTheme="minorHAnsi" w:hAnsiTheme="minorHAnsi"/>
                <w:b w:val="0"/>
                <w:bCs/>
                <w:w w:val="102"/>
                <w:szCs w:val="18"/>
              </w:rPr>
              <w:t>Malmesbury}</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023</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Karoo (</w:t>
            </w:r>
            <w:r w:rsidRPr="00215561">
              <w:rPr>
                <w:rFonts w:asciiTheme="minorHAnsi" w:hAnsiTheme="minorHAnsi"/>
                <w:b w:val="0"/>
                <w:bCs/>
                <w:szCs w:val="18"/>
              </w:rPr>
              <w:t xml:space="preserve">y compris </w:t>
            </w:r>
            <w:r w:rsidRPr="00215561">
              <w:rPr>
                <w:rFonts w:asciiTheme="minorHAnsi" w:hAnsiTheme="minorHAnsi"/>
                <w:b w:val="0"/>
                <w:bCs/>
                <w:w w:val="102"/>
                <w:szCs w:val="18"/>
              </w:rPr>
              <w:t>Worcester et Beaufort West}</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pageBreakBefore/>
              <w:spacing w:before="60"/>
              <w:rPr>
                <w:rFonts w:asciiTheme="minorHAnsi" w:hAnsiTheme="minorHAnsi"/>
                <w:b w:val="0"/>
                <w:bCs/>
                <w:w w:val="102"/>
                <w:szCs w:val="18"/>
              </w:rPr>
            </w:pPr>
            <w:r w:rsidRPr="00215561">
              <w:rPr>
                <w:rFonts w:asciiTheme="minorHAnsi" w:hAnsiTheme="minorHAnsi"/>
                <w:b w:val="0"/>
                <w:bCs/>
                <w:w w:val="102"/>
                <w:szCs w:val="18"/>
              </w:rPr>
              <w:lastRenderedPageBreak/>
              <w:t>024</w:t>
            </w:r>
          </w:p>
        </w:tc>
        <w:tc>
          <w:tcPr>
            <w:tcW w:w="7600" w:type="dxa"/>
            <w:vMerge w:val="restart"/>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pageBreakBefore/>
              <w:spacing w:before="60"/>
              <w:rPr>
                <w:rFonts w:asciiTheme="minorHAnsi" w:hAnsiTheme="minorHAnsi"/>
                <w:b w:val="0"/>
                <w:bCs/>
                <w:w w:val="102"/>
                <w:szCs w:val="18"/>
              </w:rPr>
            </w:pPr>
            <w:r w:rsidRPr="00215561">
              <w:rPr>
                <w:rFonts w:asciiTheme="minorHAnsi" w:hAnsiTheme="minorHAnsi"/>
                <w:b w:val="0"/>
                <w:bCs/>
                <w:w w:val="102"/>
                <w:szCs w:val="18"/>
              </w:rPr>
              <w:t>'Protégé'</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025</w:t>
            </w:r>
          </w:p>
        </w:tc>
        <w:tc>
          <w:tcPr>
            <w:tcW w:w="7600" w:type="dxa"/>
            <w:vMerge/>
            <w:tcBorders>
              <w:top w:val="single" w:sz="6" w:space="0" w:color="000000"/>
              <w:left w:val="single" w:sz="6" w:space="0" w:color="000000"/>
              <w:bottom w:val="single" w:sz="6" w:space="0" w:color="000000"/>
              <w:right w:val="single" w:sz="6" w:space="0" w:color="000000"/>
            </w:tcBorders>
            <w:vAlign w:val="center"/>
            <w:hideMark/>
          </w:tcPr>
          <w:p w:rsidR="00215561" w:rsidRPr="00215561" w:rsidRDefault="00215561" w:rsidP="00215561">
            <w:pPr>
              <w:overflowPunct/>
              <w:autoSpaceDE/>
              <w:autoSpaceDN/>
              <w:adjustRightInd/>
              <w:spacing w:before="60" w:after="40"/>
              <w:rPr>
                <w:rFonts w:asciiTheme="minorHAnsi" w:hAnsiTheme="minorHAnsi"/>
                <w:bCs/>
                <w:w w:val="102"/>
                <w:sz w:val="18"/>
                <w:szCs w:val="18"/>
                <w:lang w:val="fr-FR"/>
              </w:rPr>
            </w:pP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026</w:t>
            </w:r>
          </w:p>
        </w:tc>
        <w:tc>
          <w:tcPr>
            <w:tcW w:w="7600" w:type="dxa"/>
            <w:vMerge/>
            <w:tcBorders>
              <w:top w:val="single" w:sz="6" w:space="0" w:color="000000"/>
              <w:left w:val="single" w:sz="6" w:space="0" w:color="000000"/>
              <w:bottom w:val="single" w:sz="6" w:space="0" w:color="000000"/>
              <w:right w:val="single" w:sz="6" w:space="0" w:color="000000"/>
            </w:tcBorders>
            <w:vAlign w:val="center"/>
            <w:hideMark/>
          </w:tcPr>
          <w:p w:rsidR="00215561" w:rsidRPr="00215561" w:rsidRDefault="00215561" w:rsidP="00215561">
            <w:pPr>
              <w:overflowPunct/>
              <w:autoSpaceDE/>
              <w:autoSpaceDN/>
              <w:adjustRightInd/>
              <w:spacing w:before="60" w:after="40"/>
              <w:rPr>
                <w:rFonts w:asciiTheme="minorHAnsi" w:hAnsiTheme="minorHAnsi"/>
                <w:bCs/>
                <w:w w:val="102"/>
                <w:sz w:val="18"/>
                <w:szCs w:val="18"/>
                <w:lang w:val="fr-FR"/>
              </w:rPr>
            </w:pP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027</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lang w:val="en-US"/>
              </w:rPr>
            </w:pPr>
            <w:r w:rsidRPr="00215561">
              <w:rPr>
                <w:rFonts w:asciiTheme="minorHAnsi" w:hAnsiTheme="minorHAnsi"/>
                <w:b w:val="0"/>
                <w:bCs/>
                <w:w w:val="102"/>
                <w:szCs w:val="18"/>
                <w:lang w:val="en-US"/>
              </w:rPr>
              <w:t>Namaqualand (y compris Vredendal, Calvinia, Clanwilliam, Springbok, Alexander Bay et Port Nolloth)</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028</w:t>
            </w:r>
          </w:p>
        </w:tc>
        <w:tc>
          <w:tcPr>
            <w:tcW w:w="7600" w:type="dxa"/>
            <w:tcBorders>
              <w:top w:val="single" w:sz="6" w:space="0" w:color="000000"/>
              <w:left w:val="single" w:sz="6" w:space="0" w:color="000000"/>
              <w:bottom w:val="single" w:sz="6" w:space="0" w:color="000000"/>
              <w:right w:val="single" w:sz="6" w:space="0" w:color="000000"/>
            </w:tcBorders>
          </w:tcPr>
          <w:p w:rsidR="00215561" w:rsidRPr="00215561" w:rsidRDefault="00215561" w:rsidP="00215561">
            <w:pPr>
              <w:spacing w:before="60" w:after="40"/>
              <w:rPr>
                <w:rFonts w:asciiTheme="minorHAnsi" w:eastAsia="SimSun" w:hAnsiTheme="minorHAnsi" w:cs="Arial"/>
                <w:bCs/>
                <w:w w:val="102"/>
                <w:sz w:val="18"/>
                <w:szCs w:val="18"/>
                <w:lang w:val="fr-CH"/>
              </w:rPr>
            </w:pPr>
            <w:r w:rsidRPr="00215561">
              <w:rPr>
                <w:rFonts w:asciiTheme="minorHAnsi" w:hAnsiTheme="minorHAnsi" w:cs="Arial"/>
                <w:bCs/>
                <w:w w:val="102"/>
                <w:sz w:val="18"/>
                <w:szCs w:val="18"/>
                <w:lang w:val="fr-CH"/>
              </w:rPr>
              <w:t>Côte méridionale de la province du Cap-occidental (y compris Swellendam, Caledon et Hermanus)</w:t>
            </w:r>
          </w:p>
          <w:p w:rsidR="00215561" w:rsidRPr="00215561" w:rsidRDefault="00215561" w:rsidP="00215561">
            <w:pPr>
              <w:pStyle w:val="TableNotitle"/>
              <w:spacing w:before="60" w:after="40"/>
              <w:jc w:val="left"/>
              <w:rPr>
                <w:rFonts w:asciiTheme="minorHAnsi" w:hAnsiTheme="minorHAnsi" w:cs="Arial"/>
                <w:b w:val="0"/>
                <w:bCs/>
                <w:sz w:val="18"/>
                <w:szCs w:val="18"/>
                <w:lang w:val="fr-CH"/>
              </w:rPr>
            </w:pPr>
          </w:p>
          <w:p w:rsidR="00215561" w:rsidRPr="00215561" w:rsidRDefault="00215561" w:rsidP="00215561">
            <w:pPr>
              <w:pStyle w:val="Tabletext"/>
              <w:spacing w:before="60"/>
              <w:rPr>
                <w:rFonts w:asciiTheme="minorHAnsi" w:hAnsiTheme="minorHAnsi"/>
                <w:b w:val="0"/>
                <w:bCs/>
                <w:w w:val="102"/>
                <w:szCs w:val="18"/>
                <w:lang w:val="en-US"/>
              </w:rPr>
            </w:pPr>
            <w:r w:rsidRPr="00215561">
              <w:rPr>
                <w:rFonts w:asciiTheme="minorHAnsi" w:hAnsiTheme="minorHAnsi"/>
                <w:b w:val="0"/>
                <w:bCs/>
                <w:w w:val="102"/>
                <w:szCs w:val="18"/>
                <w:lang w:val="en-US"/>
              </w:rPr>
              <w:t>Southern coast of Western Cape (including Swellendam, Caledon and Hermanus)</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029</w:t>
            </w:r>
          </w:p>
        </w:tc>
        <w:tc>
          <w:tcPr>
            <w:tcW w:w="7600" w:type="dxa"/>
            <w:vMerge w:val="restart"/>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'Protégé'</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030</w:t>
            </w:r>
          </w:p>
        </w:tc>
        <w:tc>
          <w:tcPr>
            <w:tcW w:w="7600" w:type="dxa"/>
            <w:vMerge/>
            <w:tcBorders>
              <w:top w:val="single" w:sz="6" w:space="0" w:color="000000"/>
              <w:left w:val="single" w:sz="6" w:space="0" w:color="000000"/>
              <w:bottom w:val="single" w:sz="6" w:space="0" w:color="000000"/>
              <w:right w:val="single" w:sz="6" w:space="0" w:color="000000"/>
            </w:tcBorders>
            <w:vAlign w:val="center"/>
            <w:hideMark/>
          </w:tcPr>
          <w:p w:rsidR="00215561" w:rsidRPr="00215561" w:rsidRDefault="00215561" w:rsidP="00215561">
            <w:pPr>
              <w:overflowPunct/>
              <w:autoSpaceDE/>
              <w:autoSpaceDN/>
              <w:adjustRightInd/>
              <w:spacing w:before="60" w:after="40"/>
              <w:rPr>
                <w:rFonts w:asciiTheme="minorHAnsi" w:hAnsiTheme="minorHAnsi"/>
                <w:bCs/>
                <w:w w:val="102"/>
                <w:sz w:val="18"/>
                <w:szCs w:val="18"/>
                <w:lang w:val="fr-FR"/>
              </w:rPr>
            </w:pP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031</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Région de Durban</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032</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KwaZulu Natal côte centrale (y compris Stanger)</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033</w:t>
            </w:r>
          </w:p>
        </w:tc>
        <w:tc>
          <w:tcPr>
            <w:tcW w:w="7600" w:type="dxa"/>
            <w:tcBorders>
              <w:top w:val="single" w:sz="6" w:space="0" w:color="000000"/>
              <w:left w:val="single" w:sz="6" w:space="0" w:color="000000"/>
              <w:bottom w:val="single" w:sz="4"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KwaZulu Natal Midlands (y compris Pietermaritzburg)</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034</w:t>
            </w:r>
          </w:p>
        </w:tc>
        <w:tc>
          <w:tcPr>
            <w:tcW w:w="7600" w:type="dxa"/>
            <w:tcBorders>
              <w:top w:val="single" w:sz="4"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Northern KwaZulu Natal (y compris Vryheid et Newcastle)</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035</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Zululand (y compris St. Lucia et Richards Bay)</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036</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Drakensberg (y compris Ladysmith)</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037</w:t>
            </w:r>
          </w:p>
        </w:tc>
        <w:tc>
          <w:tcPr>
            <w:tcW w:w="7600" w:type="dxa"/>
            <w:vMerge w:val="restart"/>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'Protégé'</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038</w:t>
            </w:r>
          </w:p>
        </w:tc>
        <w:tc>
          <w:tcPr>
            <w:tcW w:w="7600" w:type="dxa"/>
            <w:vMerge/>
            <w:tcBorders>
              <w:top w:val="single" w:sz="6" w:space="0" w:color="000000"/>
              <w:left w:val="single" w:sz="6" w:space="0" w:color="000000"/>
              <w:bottom w:val="single" w:sz="6" w:space="0" w:color="000000"/>
              <w:right w:val="single" w:sz="6" w:space="0" w:color="000000"/>
            </w:tcBorders>
            <w:vAlign w:val="center"/>
            <w:hideMark/>
          </w:tcPr>
          <w:p w:rsidR="00215561" w:rsidRPr="00215561" w:rsidRDefault="00215561" w:rsidP="00215561">
            <w:pPr>
              <w:overflowPunct/>
              <w:autoSpaceDE/>
              <w:autoSpaceDN/>
              <w:adjustRightInd/>
              <w:spacing w:before="60" w:after="40"/>
              <w:rPr>
                <w:rFonts w:asciiTheme="minorHAnsi" w:hAnsiTheme="minorHAnsi"/>
                <w:bCs/>
                <w:w w:val="102"/>
                <w:sz w:val="18"/>
                <w:szCs w:val="18"/>
                <w:lang w:val="fr-FR"/>
              </w:rPr>
            </w:pP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039</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 xml:space="preserve">Est de Pondoland et </w:t>
            </w:r>
            <w:r w:rsidRPr="00215561">
              <w:rPr>
                <w:rFonts w:asciiTheme="minorHAnsi" w:hAnsiTheme="minorHAnsi"/>
                <w:b w:val="0"/>
                <w:bCs/>
                <w:w w:val="102"/>
                <w:szCs w:val="18"/>
                <w:lang w:val="fr-CH"/>
              </w:rPr>
              <w:t>côte méridionale</w:t>
            </w:r>
            <w:r w:rsidRPr="00215561">
              <w:rPr>
                <w:rFonts w:asciiTheme="minorHAnsi" w:hAnsiTheme="minorHAnsi"/>
                <w:b w:val="0"/>
                <w:bCs/>
                <w:w w:val="102"/>
                <w:szCs w:val="18"/>
              </w:rPr>
              <w:t xml:space="preserve"> de KwaZulu Natal (y compris Port Shepstone)</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040</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 xml:space="preserve">Région de Bhisho </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041</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spacing w:before="60"/>
              <w:rPr>
                <w:rFonts w:asciiTheme="minorHAnsi" w:hAnsiTheme="minorHAnsi"/>
                <w:b w:val="0"/>
                <w:bCs/>
                <w:w w:val="102"/>
                <w:szCs w:val="18"/>
              </w:rPr>
            </w:pPr>
            <w:r w:rsidRPr="00215561">
              <w:rPr>
                <w:rFonts w:asciiTheme="minorHAnsi" w:hAnsiTheme="minorHAnsi"/>
                <w:b w:val="0"/>
                <w:bCs/>
                <w:w w:val="102"/>
                <w:szCs w:val="18"/>
              </w:rPr>
              <w:t>Région de Port Elizabeth (y compris Uitenhage)</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042</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Parties méridionales et centrales du Cap oriental (y compris Humansdorp)</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043</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 xml:space="preserve">Région de East London </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044</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Garden Route (y compris Oudtshoorn, Knysna, Plettenberg Bay, Mossel Bay et George)</w:t>
            </w:r>
          </w:p>
        </w:tc>
      </w:tr>
      <w:tr w:rsidR="00215561" w:rsidRPr="00215561" w:rsidTr="00215561">
        <w:trPr>
          <w:trHeight w:val="20"/>
          <w:jc w:val="center"/>
        </w:trPr>
        <w:tc>
          <w:tcPr>
            <w:tcW w:w="1475"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045</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Parties septentrionale et orientale du Cap oriental (y compris Queenstown)</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046</w:t>
            </w:r>
          </w:p>
        </w:tc>
        <w:tc>
          <w:tcPr>
            <w:tcW w:w="7600"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Parties méridionale et orientale du Cap oriental (y compris Grahamstown)</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047</w:t>
            </w:r>
          </w:p>
        </w:tc>
        <w:tc>
          <w:tcPr>
            <w:tcW w:w="7600"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 orientale du Cap oriental (y compris Mthatha)</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048</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 septentrionale du Cap oriental (y compris Steynsburg}</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049</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w w:val="102"/>
                <w:szCs w:val="18"/>
              </w:rPr>
            </w:pPr>
            <w:r w:rsidRPr="00215561">
              <w:rPr>
                <w:rFonts w:asciiTheme="minorHAnsi" w:hAnsiTheme="minorHAnsi"/>
                <w:b w:val="0"/>
                <w:bCs/>
                <w:w w:val="102"/>
                <w:szCs w:val="18"/>
              </w:rPr>
              <w:t>Partie occidentale  du Cap oriental (y compris Graaff-Reinet)</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szCs w:val="18"/>
              </w:rPr>
              <w:t>050</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2"/>
                <w:szCs w:val="18"/>
              </w:rPr>
              <w:t>'Protégé'</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5"/>
                <w:szCs w:val="18"/>
              </w:rPr>
              <w:t>051</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0B6F02">
            <w:pPr>
              <w:pStyle w:val="Tabletext"/>
              <w:rPr>
                <w:rFonts w:asciiTheme="minorHAnsi" w:hAnsiTheme="minorHAnsi"/>
                <w:b w:val="0"/>
                <w:bCs/>
                <w:color w:val="FF0000"/>
                <w:szCs w:val="18"/>
              </w:rPr>
            </w:pPr>
            <w:r w:rsidRPr="00215561">
              <w:rPr>
                <w:rFonts w:asciiTheme="minorHAnsi" w:hAnsiTheme="minorHAnsi"/>
                <w:b w:val="0"/>
                <w:bCs/>
                <w:szCs w:val="18"/>
              </w:rPr>
              <w:t>Parties méridionale et centrale de</w:t>
            </w:r>
            <w:r w:rsidRPr="00215561">
              <w:rPr>
                <w:rFonts w:asciiTheme="minorHAnsi" w:hAnsiTheme="minorHAnsi"/>
                <w:b w:val="0"/>
                <w:bCs/>
                <w:spacing w:val="36"/>
                <w:szCs w:val="18"/>
              </w:rPr>
              <w:t xml:space="preserve"> </w:t>
            </w:r>
            <w:r w:rsidRPr="00215561">
              <w:rPr>
                <w:rFonts w:asciiTheme="minorHAnsi" w:hAnsiTheme="minorHAnsi"/>
                <w:b w:val="0"/>
                <w:bCs/>
                <w:szCs w:val="18"/>
              </w:rPr>
              <w:t>Free</w:t>
            </w:r>
            <w:r w:rsidRPr="00215561">
              <w:rPr>
                <w:rFonts w:asciiTheme="minorHAnsi" w:hAnsiTheme="minorHAnsi"/>
                <w:b w:val="0"/>
                <w:bCs/>
                <w:spacing w:val="48"/>
                <w:szCs w:val="18"/>
              </w:rPr>
              <w:t xml:space="preserve"> </w:t>
            </w:r>
            <w:r w:rsidRPr="00215561">
              <w:rPr>
                <w:rFonts w:asciiTheme="minorHAnsi" w:hAnsiTheme="minorHAnsi"/>
                <w:b w:val="0"/>
                <w:bCs/>
                <w:szCs w:val="18"/>
              </w:rPr>
              <w:t>State</w:t>
            </w:r>
            <w:r w:rsidRPr="00215561">
              <w:rPr>
                <w:rFonts w:asciiTheme="minorHAnsi" w:hAnsiTheme="minorHAnsi"/>
                <w:b w:val="0"/>
                <w:bCs/>
                <w:spacing w:val="49"/>
                <w:szCs w:val="18"/>
              </w:rPr>
              <w:t xml:space="preserve"> </w:t>
            </w:r>
            <w:r w:rsidRPr="00215561">
              <w:rPr>
                <w:rFonts w:asciiTheme="minorHAnsi" w:hAnsiTheme="minorHAnsi"/>
                <w:b w:val="0"/>
                <w:bCs/>
                <w:szCs w:val="18"/>
              </w:rPr>
              <w:t>(y compris Bloemfontein)</w:t>
            </w:r>
            <w:r w:rsidRPr="00215561">
              <w:rPr>
                <w:rFonts w:asciiTheme="minorHAnsi" w:hAnsiTheme="minorHAnsi"/>
                <w:b w:val="0"/>
                <w:bCs/>
                <w:spacing w:val="47"/>
                <w:szCs w:val="18"/>
              </w:rPr>
              <w:t xml:space="preserve"> </w:t>
            </w:r>
            <w:r w:rsidRPr="00215561">
              <w:rPr>
                <w:rFonts w:asciiTheme="minorHAnsi" w:hAnsiTheme="minorHAnsi"/>
                <w:b w:val="0"/>
                <w:bCs/>
                <w:szCs w:val="18"/>
              </w:rPr>
              <w:t>et</w:t>
            </w:r>
            <w:r w:rsidRPr="00AF5B03">
              <w:t xml:space="preserve"> </w:t>
            </w:r>
            <w:r w:rsidRPr="00215561">
              <w:rPr>
                <w:rFonts w:asciiTheme="minorHAnsi" w:hAnsiTheme="minorHAnsi"/>
                <w:b w:val="0"/>
                <w:bCs/>
                <w:szCs w:val="18"/>
              </w:rPr>
              <w:t xml:space="preserve">partie </w:t>
            </w:r>
            <w:r w:rsidR="000B6F02" w:rsidRPr="00AF5B03">
              <w:rPr>
                <w:b w:val="0"/>
                <w:bCs/>
              </w:rPr>
              <w:t>extrême</w:t>
            </w:r>
            <w:r w:rsidR="000B6F02" w:rsidRPr="00215561">
              <w:rPr>
                <w:rFonts w:asciiTheme="minorHAnsi" w:hAnsiTheme="minorHAnsi"/>
                <w:b w:val="0"/>
                <w:bCs/>
                <w:szCs w:val="18"/>
              </w:rPr>
              <w:t xml:space="preserve"> </w:t>
            </w:r>
            <w:r w:rsidRPr="00215561">
              <w:rPr>
                <w:rFonts w:asciiTheme="minorHAnsi" w:hAnsiTheme="minorHAnsi"/>
                <w:b w:val="0"/>
                <w:bCs/>
                <w:szCs w:val="18"/>
              </w:rPr>
              <w:t>orientale</w:t>
            </w:r>
            <w:r w:rsidRPr="00215561">
              <w:rPr>
                <w:rFonts w:asciiTheme="minorHAnsi" w:hAnsiTheme="minorHAnsi"/>
                <w:b w:val="0"/>
                <w:bCs/>
                <w:spacing w:val="34"/>
                <w:szCs w:val="18"/>
              </w:rPr>
              <w:t xml:space="preserve"> </w:t>
            </w:r>
            <w:r w:rsidRPr="00215561">
              <w:rPr>
                <w:rFonts w:asciiTheme="minorHAnsi" w:hAnsiTheme="minorHAnsi"/>
                <w:b w:val="0"/>
                <w:bCs/>
                <w:w w:val="110"/>
                <w:szCs w:val="18"/>
              </w:rPr>
              <w:t xml:space="preserve">du Cap </w:t>
            </w:r>
            <w:r w:rsidRPr="00215561">
              <w:rPr>
                <w:rFonts w:asciiTheme="minorHAnsi" w:hAnsiTheme="minorHAnsi"/>
                <w:b w:val="0"/>
                <w:bCs/>
                <w:szCs w:val="18"/>
              </w:rPr>
              <w:t>orientall</w:t>
            </w:r>
            <w:r w:rsidRPr="00215561">
              <w:rPr>
                <w:rFonts w:asciiTheme="minorHAnsi" w:hAnsiTheme="minorHAnsi"/>
                <w:b w:val="0"/>
                <w:bCs/>
                <w:color w:val="FF0000"/>
                <w:szCs w:val="18"/>
              </w:rPr>
              <w:t xml:space="preserve"> </w:t>
            </w:r>
            <w:r w:rsidRPr="00215561">
              <w:rPr>
                <w:rFonts w:asciiTheme="minorHAnsi" w:hAnsiTheme="minorHAnsi"/>
                <w:b w:val="0"/>
                <w:bCs/>
                <w:szCs w:val="18"/>
              </w:rPr>
              <w:t>(</w:t>
            </w:r>
            <w:r w:rsidRPr="00215561">
              <w:rPr>
                <w:rFonts w:asciiTheme="minorHAnsi" w:hAnsiTheme="minorHAnsi"/>
                <w:b w:val="0"/>
                <w:bCs/>
                <w:w w:val="102"/>
                <w:szCs w:val="18"/>
              </w:rPr>
              <w:t>y compris</w:t>
            </w:r>
            <w:r w:rsidRPr="00215561">
              <w:rPr>
                <w:rFonts w:asciiTheme="minorHAnsi" w:hAnsiTheme="minorHAnsi"/>
                <w:b w:val="0"/>
                <w:bCs/>
                <w:spacing w:val="21"/>
                <w:szCs w:val="18"/>
              </w:rPr>
              <w:t xml:space="preserve"> </w:t>
            </w:r>
            <w:r w:rsidRPr="00215561">
              <w:rPr>
                <w:rFonts w:asciiTheme="minorHAnsi" w:hAnsiTheme="minorHAnsi"/>
                <w:b w:val="0"/>
                <w:bCs/>
                <w:szCs w:val="18"/>
              </w:rPr>
              <w:t>Aliwal</w:t>
            </w:r>
            <w:r w:rsidRPr="00215561">
              <w:rPr>
                <w:rFonts w:asciiTheme="minorHAnsi" w:hAnsiTheme="minorHAnsi"/>
                <w:b w:val="0"/>
                <w:bCs/>
                <w:spacing w:val="-10"/>
                <w:szCs w:val="18"/>
              </w:rPr>
              <w:t xml:space="preserve"> </w:t>
            </w:r>
            <w:r w:rsidRPr="00215561">
              <w:rPr>
                <w:rFonts w:asciiTheme="minorHAnsi" w:hAnsiTheme="minorHAnsi"/>
                <w:b w:val="0"/>
                <w:bCs/>
                <w:w w:val="109"/>
                <w:szCs w:val="18"/>
              </w:rPr>
              <w:t>North</w:t>
            </w:r>
            <w:r w:rsidRPr="00215561">
              <w:rPr>
                <w:rFonts w:asciiTheme="minorHAnsi" w:hAnsiTheme="minorHAnsi"/>
                <w:b w:val="0"/>
                <w:bCs/>
                <w:w w:val="110"/>
                <w:szCs w:val="18"/>
              </w:rPr>
              <w:t>)</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8"/>
                <w:szCs w:val="18"/>
              </w:rPr>
              <w:t>052</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color w:val="FF0000"/>
                <w:szCs w:val="18"/>
              </w:rPr>
            </w:pPr>
            <w:r w:rsidRPr="00215561">
              <w:rPr>
                <w:rFonts w:asciiTheme="minorHAnsi" w:hAnsiTheme="minorHAnsi"/>
                <w:b w:val="0"/>
                <w:bCs/>
                <w:w w:val="102"/>
                <w:szCs w:val="18"/>
              </w:rPr>
              <w:t>'Protégé'</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9"/>
                <w:szCs w:val="18"/>
              </w:rPr>
              <w:t>053</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0B6F02">
            <w:pPr>
              <w:pStyle w:val="Tabletext"/>
              <w:rPr>
                <w:rFonts w:asciiTheme="minorHAnsi" w:hAnsiTheme="minorHAnsi"/>
                <w:b w:val="0"/>
                <w:bCs/>
                <w:color w:val="FF0000"/>
                <w:szCs w:val="18"/>
              </w:rPr>
            </w:pPr>
            <w:r w:rsidRPr="00215561">
              <w:rPr>
                <w:rFonts w:asciiTheme="minorHAnsi" w:hAnsiTheme="minorHAnsi"/>
                <w:b w:val="0"/>
                <w:bCs/>
                <w:szCs w:val="18"/>
              </w:rPr>
              <w:t>Partie orientale du Cap</w:t>
            </w:r>
            <w:r w:rsidRPr="00215561">
              <w:rPr>
                <w:rFonts w:asciiTheme="minorHAnsi" w:hAnsiTheme="minorHAnsi"/>
                <w:b w:val="0"/>
                <w:bCs/>
                <w:spacing w:val="29"/>
                <w:szCs w:val="18"/>
              </w:rPr>
              <w:t xml:space="preserve"> </w:t>
            </w:r>
            <w:r w:rsidRPr="00215561">
              <w:rPr>
                <w:rFonts w:asciiTheme="minorHAnsi" w:hAnsiTheme="minorHAnsi"/>
                <w:b w:val="0"/>
                <w:bCs/>
                <w:w w:val="102"/>
                <w:szCs w:val="18"/>
              </w:rPr>
              <w:t>septentrional</w:t>
            </w:r>
            <w:r w:rsidRPr="00215561">
              <w:rPr>
                <w:rFonts w:asciiTheme="minorHAnsi" w:hAnsiTheme="minorHAnsi"/>
                <w:b w:val="0"/>
                <w:bCs/>
                <w:spacing w:val="25"/>
                <w:szCs w:val="18"/>
              </w:rPr>
              <w:t xml:space="preserve"> </w:t>
            </w:r>
            <w:r w:rsidRPr="00215561">
              <w:rPr>
                <w:rFonts w:asciiTheme="minorHAnsi" w:hAnsiTheme="minorHAnsi"/>
                <w:b w:val="0"/>
                <w:bCs/>
                <w:szCs w:val="18"/>
              </w:rPr>
              <w:t>(</w:t>
            </w:r>
            <w:r w:rsidRPr="00215561">
              <w:rPr>
                <w:rFonts w:asciiTheme="minorHAnsi" w:hAnsiTheme="minorHAnsi"/>
                <w:b w:val="0"/>
                <w:bCs/>
                <w:w w:val="102"/>
                <w:szCs w:val="18"/>
              </w:rPr>
              <w:t>y compris</w:t>
            </w:r>
            <w:r w:rsidRPr="00215561">
              <w:rPr>
                <w:rFonts w:asciiTheme="minorHAnsi" w:hAnsiTheme="minorHAnsi"/>
                <w:b w:val="0"/>
                <w:bCs/>
                <w:spacing w:val="40"/>
                <w:szCs w:val="18"/>
              </w:rPr>
              <w:t xml:space="preserve"> </w:t>
            </w:r>
            <w:r w:rsidRPr="00215561">
              <w:rPr>
                <w:rFonts w:asciiTheme="minorHAnsi" w:hAnsiTheme="minorHAnsi"/>
                <w:b w:val="0"/>
                <w:bCs/>
                <w:szCs w:val="18"/>
              </w:rPr>
              <w:t>Kimberley)</w:t>
            </w:r>
            <w:r w:rsidRPr="00215561">
              <w:rPr>
                <w:rFonts w:asciiTheme="minorHAnsi" w:hAnsiTheme="minorHAnsi"/>
                <w:b w:val="0"/>
                <w:bCs/>
                <w:spacing w:val="28"/>
                <w:szCs w:val="18"/>
              </w:rPr>
              <w:t xml:space="preserve"> </w:t>
            </w:r>
            <w:r w:rsidRPr="00215561">
              <w:rPr>
                <w:rFonts w:asciiTheme="minorHAnsi" w:hAnsiTheme="minorHAnsi"/>
                <w:b w:val="0"/>
                <w:bCs/>
                <w:szCs w:val="18"/>
              </w:rPr>
              <w:t>et</w:t>
            </w:r>
            <w:r w:rsidRPr="00215561">
              <w:rPr>
                <w:rFonts w:asciiTheme="minorHAnsi" w:hAnsiTheme="minorHAnsi"/>
                <w:b w:val="0"/>
                <w:bCs/>
                <w:color w:val="FF0000"/>
                <w:spacing w:val="28"/>
                <w:szCs w:val="18"/>
              </w:rPr>
              <w:t xml:space="preserve"> </w:t>
            </w:r>
            <w:r w:rsidRPr="00215561">
              <w:rPr>
                <w:rFonts w:asciiTheme="minorHAnsi" w:hAnsiTheme="minorHAnsi"/>
                <w:b w:val="0"/>
                <w:bCs/>
                <w:szCs w:val="18"/>
              </w:rPr>
              <w:t xml:space="preserve">partie </w:t>
            </w:r>
            <w:r w:rsidR="00AF5B03" w:rsidRPr="00AF5B03">
              <w:rPr>
                <w:b w:val="0"/>
                <w:bCs/>
              </w:rPr>
              <w:t>extrême</w:t>
            </w:r>
            <w:r w:rsidR="00AF5B03" w:rsidRPr="00215561">
              <w:rPr>
                <w:rFonts w:asciiTheme="minorHAnsi" w:hAnsiTheme="minorHAnsi"/>
                <w:b w:val="0"/>
                <w:bCs/>
                <w:szCs w:val="18"/>
              </w:rPr>
              <w:t xml:space="preserve"> </w:t>
            </w:r>
            <w:r w:rsidRPr="00215561">
              <w:rPr>
                <w:rFonts w:asciiTheme="minorHAnsi" w:hAnsiTheme="minorHAnsi"/>
                <w:b w:val="0"/>
                <w:bCs/>
                <w:szCs w:val="18"/>
              </w:rPr>
              <w:t>occident</w:t>
            </w:r>
            <w:r w:rsidR="000B6F02">
              <w:rPr>
                <w:rFonts w:asciiTheme="minorHAnsi" w:hAnsiTheme="minorHAnsi"/>
                <w:b w:val="0"/>
                <w:bCs/>
                <w:szCs w:val="18"/>
              </w:rPr>
              <w:t>a</w:t>
            </w:r>
            <w:r w:rsidRPr="00215561">
              <w:rPr>
                <w:rFonts w:asciiTheme="minorHAnsi" w:hAnsiTheme="minorHAnsi"/>
                <w:b w:val="0"/>
                <w:bCs/>
                <w:szCs w:val="18"/>
              </w:rPr>
              <w:t>le</w:t>
            </w:r>
            <w:r w:rsidRPr="00215561">
              <w:rPr>
                <w:rFonts w:asciiTheme="minorHAnsi" w:hAnsiTheme="minorHAnsi"/>
                <w:b w:val="0"/>
                <w:bCs/>
                <w:spacing w:val="34"/>
                <w:szCs w:val="18"/>
              </w:rPr>
              <w:t xml:space="preserve"> </w:t>
            </w:r>
            <w:r w:rsidRPr="00215561">
              <w:rPr>
                <w:rFonts w:asciiTheme="minorHAnsi" w:hAnsiTheme="minorHAnsi"/>
                <w:b w:val="0"/>
                <w:bCs/>
                <w:w w:val="110"/>
                <w:szCs w:val="18"/>
              </w:rPr>
              <w:t xml:space="preserve">du Cap </w:t>
            </w:r>
            <w:r w:rsidRPr="00215561">
              <w:rPr>
                <w:rFonts w:asciiTheme="minorHAnsi" w:hAnsiTheme="minorHAnsi"/>
                <w:b w:val="0"/>
                <w:bCs/>
                <w:szCs w:val="18"/>
              </w:rPr>
              <w:t>occidental</w:t>
            </w:r>
          </w:p>
        </w:tc>
      </w:tr>
      <w:tr w:rsidR="00215561" w:rsidRPr="00215561" w:rsidTr="00215561">
        <w:trPr>
          <w:trHeight w:val="20"/>
          <w:jc w:val="center"/>
        </w:trPr>
        <w:tc>
          <w:tcPr>
            <w:tcW w:w="1475"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8"/>
                <w:szCs w:val="18"/>
              </w:rPr>
              <w:t>054</w:t>
            </w:r>
          </w:p>
        </w:tc>
        <w:tc>
          <w:tcPr>
            <w:tcW w:w="7600" w:type="dxa"/>
            <w:tcBorders>
              <w:top w:val="single" w:sz="6"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szCs w:val="18"/>
              </w:rPr>
              <w:t>Gordonia</w:t>
            </w:r>
            <w:r w:rsidRPr="00215561">
              <w:rPr>
                <w:rFonts w:asciiTheme="minorHAnsi" w:hAnsiTheme="minorHAnsi"/>
                <w:b w:val="0"/>
                <w:bCs/>
                <w:spacing w:val="23"/>
                <w:szCs w:val="18"/>
              </w:rPr>
              <w:t xml:space="preserve"> </w:t>
            </w:r>
            <w:r w:rsidRPr="00215561">
              <w:rPr>
                <w:rFonts w:asciiTheme="minorHAnsi" w:hAnsiTheme="minorHAnsi"/>
                <w:b w:val="0"/>
                <w:bCs/>
                <w:szCs w:val="18"/>
              </w:rPr>
              <w:t>(</w:t>
            </w:r>
            <w:r w:rsidRPr="00215561">
              <w:rPr>
                <w:rFonts w:asciiTheme="minorHAnsi" w:hAnsiTheme="minorHAnsi"/>
                <w:b w:val="0"/>
                <w:bCs/>
                <w:w w:val="102"/>
                <w:szCs w:val="18"/>
              </w:rPr>
              <w:t>y compris</w:t>
            </w:r>
            <w:r w:rsidRPr="00215561">
              <w:rPr>
                <w:rFonts w:asciiTheme="minorHAnsi" w:hAnsiTheme="minorHAnsi"/>
                <w:b w:val="0"/>
                <w:bCs/>
                <w:spacing w:val="16"/>
                <w:szCs w:val="18"/>
              </w:rPr>
              <w:t xml:space="preserve"> </w:t>
            </w:r>
            <w:r w:rsidRPr="00215561">
              <w:rPr>
                <w:rFonts w:asciiTheme="minorHAnsi" w:hAnsiTheme="minorHAnsi"/>
                <w:b w:val="0"/>
                <w:bCs/>
                <w:szCs w:val="18"/>
              </w:rPr>
              <w:t>Upington</w:t>
            </w:r>
            <w:r w:rsidRPr="00215561">
              <w:rPr>
                <w:rFonts w:asciiTheme="minorHAnsi" w:hAnsiTheme="minorHAnsi"/>
                <w:b w:val="0"/>
                <w:bCs/>
                <w:w w:val="101"/>
                <w:szCs w:val="18"/>
              </w:rPr>
              <w:t>)</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w w:val="106"/>
                <w:szCs w:val="18"/>
              </w:rPr>
            </w:pPr>
            <w:r w:rsidRPr="00215561">
              <w:rPr>
                <w:rFonts w:asciiTheme="minorHAnsi" w:hAnsiTheme="minorHAnsi"/>
                <w:b w:val="0"/>
                <w:bCs/>
                <w:w w:val="107"/>
                <w:szCs w:val="18"/>
              </w:rPr>
              <w:t>055</w:t>
            </w:r>
          </w:p>
        </w:tc>
        <w:tc>
          <w:tcPr>
            <w:tcW w:w="7600"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w w:val="108"/>
                <w:szCs w:val="18"/>
              </w:rPr>
            </w:pPr>
            <w:r w:rsidRPr="00215561">
              <w:rPr>
                <w:rFonts w:asciiTheme="minorHAnsi" w:hAnsiTheme="minorHAnsi"/>
                <w:b w:val="0"/>
                <w:bCs/>
                <w:w w:val="105"/>
                <w:szCs w:val="18"/>
              </w:rPr>
              <w:t>'Protégé</w:t>
            </w:r>
          </w:p>
        </w:tc>
      </w:tr>
      <w:tr w:rsidR="00215561" w:rsidRPr="00215561" w:rsidTr="00215561">
        <w:trPr>
          <w:trHeight w:val="20"/>
          <w:jc w:val="center"/>
        </w:trPr>
        <w:tc>
          <w:tcPr>
            <w:tcW w:w="1475"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6"/>
                <w:szCs w:val="18"/>
              </w:rPr>
              <w:t>056</w:t>
            </w:r>
          </w:p>
        </w:tc>
        <w:tc>
          <w:tcPr>
            <w:tcW w:w="7600" w:type="dxa"/>
            <w:tcBorders>
              <w:top w:val="single" w:sz="8" w:space="0" w:color="000000"/>
              <w:left w:val="single" w:sz="6" w:space="0" w:color="000000"/>
              <w:bottom w:val="single" w:sz="8" w:space="0" w:color="000000"/>
              <w:right w:val="single" w:sz="6" w:space="0" w:color="000000"/>
            </w:tcBorders>
            <w:hideMark/>
          </w:tcPr>
          <w:p w:rsidR="00215561" w:rsidRPr="00215561" w:rsidRDefault="00215561" w:rsidP="00215561">
            <w:pPr>
              <w:pStyle w:val="Tabletext"/>
              <w:rPr>
                <w:rFonts w:asciiTheme="minorHAnsi" w:hAnsiTheme="minorHAnsi"/>
                <w:b w:val="0"/>
                <w:bCs/>
                <w:szCs w:val="18"/>
                <w:lang w:val="en-US"/>
              </w:rPr>
            </w:pPr>
            <w:r w:rsidRPr="00215561">
              <w:rPr>
                <w:rFonts w:asciiTheme="minorHAnsi" w:hAnsiTheme="minorHAnsi"/>
                <w:b w:val="0"/>
                <w:bCs/>
                <w:w w:val="108"/>
                <w:szCs w:val="18"/>
                <w:lang w:val="en-US"/>
              </w:rPr>
              <w:t xml:space="preserve">Partie </w:t>
            </w:r>
            <w:r w:rsidRPr="00215561">
              <w:rPr>
                <w:rFonts w:asciiTheme="minorHAnsi" w:hAnsiTheme="minorHAnsi"/>
                <w:b w:val="0"/>
                <w:bCs/>
                <w:w w:val="102"/>
                <w:szCs w:val="18"/>
                <w:lang w:val="en-US"/>
              </w:rPr>
              <w:t>septentrionale</w:t>
            </w:r>
            <w:r w:rsidRPr="00215561">
              <w:rPr>
                <w:rFonts w:asciiTheme="minorHAnsi" w:hAnsiTheme="minorHAnsi"/>
                <w:b w:val="0"/>
                <w:bCs/>
                <w:spacing w:val="-9"/>
                <w:w w:val="108"/>
                <w:szCs w:val="18"/>
                <w:lang w:val="en-US"/>
              </w:rPr>
              <w:t xml:space="preserve"> </w:t>
            </w:r>
            <w:r w:rsidRPr="00215561">
              <w:rPr>
                <w:rFonts w:asciiTheme="minorHAnsi" w:hAnsiTheme="minorHAnsi"/>
                <w:b w:val="0"/>
                <w:bCs/>
                <w:szCs w:val="18"/>
                <w:lang w:val="en-US"/>
              </w:rPr>
              <w:t>of</w:t>
            </w:r>
            <w:r w:rsidRPr="00215561">
              <w:rPr>
                <w:rFonts w:asciiTheme="minorHAnsi" w:hAnsiTheme="minorHAnsi"/>
                <w:b w:val="0"/>
                <w:bCs/>
                <w:spacing w:val="-2"/>
                <w:szCs w:val="18"/>
                <w:lang w:val="en-US"/>
              </w:rPr>
              <w:t xml:space="preserve"> </w:t>
            </w:r>
            <w:r w:rsidRPr="00215561">
              <w:rPr>
                <w:rFonts w:asciiTheme="minorHAnsi" w:hAnsiTheme="minorHAnsi"/>
                <w:b w:val="0"/>
                <w:bCs/>
                <w:szCs w:val="18"/>
                <w:lang w:val="en-US"/>
              </w:rPr>
              <w:t>Free</w:t>
            </w:r>
            <w:r w:rsidRPr="00215561">
              <w:rPr>
                <w:rFonts w:asciiTheme="minorHAnsi" w:hAnsiTheme="minorHAnsi"/>
                <w:b w:val="0"/>
                <w:bCs/>
                <w:spacing w:val="8"/>
                <w:szCs w:val="18"/>
                <w:lang w:val="en-US"/>
              </w:rPr>
              <w:t xml:space="preserve"> </w:t>
            </w:r>
            <w:r w:rsidRPr="00215561">
              <w:rPr>
                <w:rFonts w:asciiTheme="minorHAnsi" w:hAnsiTheme="minorHAnsi"/>
                <w:b w:val="0"/>
                <w:bCs/>
                <w:szCs w:val="18"/>
                <w:lang w:val="en-US"/>
              </w:rPr>
              <w:t>State</w:t>
            </w:r>
            <w:r w:rsidRPr="00215561">
              <w:rPr>
                <w:rFonts w:asciiTheme="minorHAnsi" w:hAnsiTheme="minorHAnsi"/>
                <w:b w:val="0"/>
                <w:bCs/>
                <w:spacing w:val="13"/>
                <w:szCs w:val="18"/>
                <w:lang w:val="en-US"/>
              </w:rPr>
              <w:t xml:space="preserve"> </w:t>
            </w:r>
            <w:r w:rsidRPr="00215561">
              <w:rPr>
                <w:rFonts w:asciiTheme="minorHAnsi" w:hAnsiTheme="minorHAnsi"/>
                <w:b w:val="0"/>
                <w:bCs/>
                <w:szCs w:val="18"/>
                <w:lang w:val="en-US"/>
              </w:rPr>
              <w:t>(including</w:t>
            </w:r>
            <w:r w:rsidRPr="00215561">
              <w:rPr>
                <w:rFonts w:asciiTheme="minorHAnsi" w:hAnsiTheme="minorHAnsi"/>
                <w:b w:val="0"/>
                <w:bCs/>
                <w:spacing w:val="17"/>
                <w:szCs w:val="18"/>
                <w:lang w:val="en-US"/>
              </w:rPr>
              <w:t xml:space="preserve"> </w:t>
            </w:r>
            <w:r w:rsidRPr="00215561">
              <w:rPr>
                <w:rFonts w:asciiTheme="minorHAnsi" w:hAnsiTheme="minorHAnsi"/>
                <w:b w:val="0"/>
                <w:bCs/>
                <w:w w:val="102"/>
                <w:szCs w:val="18"/>
                <w:lang w:val="en-US"/>
              </w:rPr>
              <w:t>Kroonstad</w:t>
            </w:r>
            <w:r w:rsidRPr="00215561">
              <w:rPr>
                <w:rFonts w:asciiTheme="minorHAnsi" w:hAnsiTheme="minorHAnsi"/>
                <w:b w:val="0"/>
                <w:bCs/>
                <w:w w:val="103"/>
                <w:szCs w:val="18"/>
                <w:lang w:val="en-US"/>
              </w:rPr>
              <w:t>)</w:t>
            </w:r>
          </w:p>
        </w:tc>
      </w:tr>
      <w:tr w:rsidR="00215561" w:rsidRPr="00215561" w:rsidTr="00215561">
        <w:trPr>
          <w:trHeight w:val="20"/>
          <w:jc w:val="center"/>
        </w:trPr>
        <w:tc>
          <w:tcPr>
            <w:tcW w:w="1475"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iCs/>
                <w:szCs w:val="18"/>
              </w:rPr>
            </w:pPr>
            <w:r w:rsidRPr="00215561">
              <w:rPr>
                <w:rFonts w:asciiTheme="minorHAnsi" w:hAnsiTheme="minorHAnsi"/>
                <w:b w:val="0"/>
                <w:bCs/>
                <w:iCs/>
                <w:szCs w:val="18"/>
              </w:rPr>
              <w:t>057</w:t>
            </w:r>
          </w:p>
        </w:tc>
        <w:tc>
          <w:tcPr>
            <w:tcW w:w="7600" w:type="dxa"/>
            <w:tcBorders>
              <w:top w:val="single" w:sz="8"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lang w:val="en-US"/>
              </w:rPr>
            </w:pPr>
            <w:r w:rsidRPr="00215561">
              <w:rPr>
                <w:rFonts w:asciiTheme="minorHAnsi" w:hAnsiTheme="minorHAnsi"/>
                <w:b w:val="0"/>
                <w:bCs/>
                <w:szCs w:val="18"/>
                <w:lang w:val="en-US"/>
              </w:rPr>
              <w:t>Free</w:t>
            </w:r>
            <w:r w:rsidRPr="00215561">
              <w:rPr>
                <w:rFonts w:asciiTheme="minorHAnsi" w:hAnsiTheme="minorHAnsi"/>
                <w:b w:val="0"/>
                <w:bCs/>
                <w:spacing w:val="12"/>
                <w:szCs w:val="18"/>
                <w:lang w:val="en-US"/>
              </w:rPr>
              <w:t xml:space="preserve"> </w:t>
            </w:r>
            <w:r w:rsidRPr="00215561">
              <w:rPr>
                <w:rFonts w:asciiTheme="minorHAnsi" w:hAnsiTheme="minorHAnsi"/>
                <w:b w:val="0"/>
                <w:bCs/>
                <w:szCs w:val="18"/>
                <w:lang w:val="en-US"/>
              </w:rPr>
              <w:t>State</w:t>
            </w:r>
            <w:r w:rsidRPr="00215561">
              <w:rPr>
                <w:rFonts w:asciiTheme="minorHAnsi" w:hAnsiTheme="minorHAnsi"/>
                <w:b w:val="0"/>
                <w:bCs/>
                <w:spacing w:val="13"/>
                <w:szCs w:val="18"/>
                <w:lang w:val="en-US"/>
              </w:rPr>
              <w:t xml:space="preserve"> </w:t>
            </w:r>
            <w:r w:rsidRPr="00215561">
              <w:rPr>
                <w:rFonts w:asciiTheme="minorHAnsi" w:hAnsiTheme="minorHAnsi"/>
                <w:b w:val="0"/>
                <w:bCs/>
                <w:szCs w:val="18"/>
                <w:lang w:val="en-US"/>
              </w:rPr>
              <w:t>Goldfields</w:t>
            </w:r>
            <w:r w:rsidRPr="00215561">
              <w:rPr>
                <w:rFonts w:asciiTheme="minorHAnsi" w:hAnsiTheme="minorHAnsi"/>
                <w:b w:val="0"/>
                <w:bCs/>
                <w:spacing w:val="10"/>
                <w:szCs w:val="18"/>
                <w:lang w:val="en-US"/>
              </w:rPr>
              <w:t xml:space="preserve"> </w:t>
            </w:r>
            <w:r w:rsidRPr="00215561">
              <w:rPr>
                <w:rFonts w:asciiTheme="minorHAnsi" w:hAnsiTheme="minorHAnsi"/>
                <w:b w:val="0"/>
                <w:bCs/>
                <w:szCs w:val="18"/>
                <w:lang w:val="en-US"/>
              </w:rPr>
              <w:t>(including</w:t>
            </w:r>
            <w:r w:rsidRPr="00215561">
              <w:rPr>
                <w:rFonts w:asciiTheme="minorHAnsi" w:hAnsiTheme="minorHAnsi"/>
                <w:b w:val="0"/>
                <w:bCs/>
                <w:spacing w:val="10"/>
                <w:szCs w:val="18"/>
                <w:lang w:val="en-US"/>
              </w:rPr>
              <w:t xml:space="preserve"> </w:t>
            </w:r>
            <w:r w:rsidRPr="00215561">
              <w:rPr>
                <w:rFonts w:asciiTheme="minorHAnsi" w:hAnsiTheme="minorHAnsi"/>
                <w:b w:val="0"/>
                <w:bCs/>
                <w:w w:val="104"/>
                <w:szCs w:val="18"/>
                <w:lang w:val="en-US"/>
              </w:rPr>
              <w:t>Welkom</w:t>
            </w:r>
            <w:r w:rsidRPr="00215561">
              <w:rPr>
                <w:rFonts w:asciiTheme="minorHAnsi" w:hAnsiTheme="minorHAnsi"/>
                <w:b w:val="0"/>
                <w:bCs/>
                <w:w w:val="105"/>
                <w:szCs w:val="18"/>
                <w:lang w:val="en-US"/>
              </w:rPr>
              <w:t>)</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szCs w:val="18"/>
              </w:rPr>
              <w:t>058</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lang w:val="en-US"/>
              </w:rPr>
            </w:pPr>
            <w:r w:rsidRPr="00215561">
              <w:rPr>
                <w:rFonts w:asciiTheme="minorHAnsi" w:hAnsiTheme="minorHAnsi"/>
                <w:b w:val="0"/>
                <w:bCs/>
                <w:szCs w:val="18"/>
                <w:lang w:val="en-US"/>
              </w:rPr>
              <w:t>Partie orientale de</w:t>
            </w:r>
            <w:r w:rsidRPr="00215561">
              <w:rPr>
                <w:rFonts w:asciiTheme="minorHAnsi" w:hAnsiTheme="minorHAnsi"/>
                <w:b w:val="0"/>
                <w:bCs/>
                <w:spacing w:val="14"/>
                <w:szCs w:val="18"/>
                <w:lang w:val="en-US"/>
              </w:rPr>
              <w:t xml:space="preserve"> </w:t>
            </w:r>
            <w:r w:rsidRPr="00215561">
              <w:rPr>
                <w:rFonts w:asciiTheme="minorHAnsi" w:hAnsiTheme="minorHAnsi"/>
                <w:b w:val="0"/>
                <w:bCs/>
                <w:szCs w:val="18"/>
                <w:lang w:val="en-US"/>
              </w:rPr>
              <w:t>Free</w:t>
            </w:r>
            <w:r w:rsidRPr="00215561">
              <w:rPr>
                <w:rFonts w:asciiTheme="minorHAnsi" w:hAnsiTheme="minorHAnsi"/>
                <w:b w:val="0"/>
                <w:bCs/>
                <w:spacing w:val="10"/>
                <w:szCs w:val="18"/>
                <w:lang w:val="en-US"/>
              </w:rPr>
              <w:t xml:space="preserve"> </w:t>
            </w:r>
            <w:r w:rsidRPr="00215561">
              <w:rPr>
                <w:rFonts w:asciiTheme="minorHAnsi" w:hAnsiTheme="minorHAnsi"/>
                <w:b w:val="0"/>
                <w:bCs/>
                <w:szCs w:val="18"/>
                <w:lang w:val="en-US"/>
              </w:rPr>
              <w:t>State</w:t>
            </w:r>
            <w:r w:rsidRPr="00215561">
              <w:rPr>
                <w:rFonts w:asciiTheme="minorHAnsi" w:hAnsiTheme="minorHAnsi"/>
                <w:b w:val="0"/>
                <w:bCs/>
                <w:spacing w:val="14"/>
                <w:szCs w:val="18"/>
                <w:lang w:val="en-US"/>
              </w:rPr>
              <w:t xml:space="preserve"> </w:t>
            </w:r>
            <w:r w:rsidRPr="00215561">
              <w:rPr>
                <w:rFonts w:asciiTheme="minorHAnsi" w:hAnsiTheme="minorHAnsi"/>
                <w:b w:val="0"/>
                <w:bCs/>
                <w:szCs w:val="18"/>
                <w:lang w:val="en-US"/>
              </w:rPr>
              <w:t>(including</w:t>
            </w:r>
            <w:r w:rsidRPr="00215561">
              <w:rPr>
                <w:rFonts w:asciiTheme="minorHAnsi" w:hAnsiTheme="minorHAnsi"/>
                <w:b w:val="0"/>
                <w:bCs/>
                <w:spacing w:val="9"/>
                <w:szCs w:val="18"/>
                <w:lang w:val="en-US"/>
              </w:rPr>
              <w:t xml:space="preserve"> </w:t>
            </w:r>
            <w:r w:rsidRPr="00215561">
              <w:rPr>
                <w:rFonts w:asciiTheme="minorHAnsi" w:hAnsiTheme="minorHAnsi"/>
                <w:b w:val="0"/>
                <w:bCs/>
                <w:w w:val="102"/>
                <w:szCs w:val="18"/>
                <w:lang w:val="en-US"/>
              </w:rPr>
              <w:t>Bethlehem</w:t>
            </w:r>
            <w:r w:rsidRPr="00215561">
              <w:rPr>
                <w:rFonts w:asciiTheme="minorHAnsi" w:hAnsiTheme="minorHAnsi"/>
                <w:b w:val="0"/>
                <w:bCs/>
                <w:w w:val="103"/>
                <w:szCs w:val="18"/>
                <w:lang w:val="en-US"/>
              </w:rPr>
              <w:t>)</w:t>
            </w:r>
          </w:p>
        </w:tc>
      </w:tr>
      <w:tr w:rsidR="00215561" w:rsidRPr="00215561" w:rsidTr="00215561">
        <w:trPr>
          <w:trHeight w:val="20"/>
          <w:jc w:val="center"/>
        </w:trPr>
        <w:tc>
          <w:tcPr>
            <w:tcW w:w="1475"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szCs w:val="18"/>
              </w:rPr>
              <w:t>059</w:t>
            </w:r>
          </w:p>
        </w:tc>
        <w:tc>
          <w:tcPr>
            <w:tcW w:w="7600" w:type="dxa"/>
            <w:tcBorders>
              <w:top w:val="single" w:sz="6" w:space="0" w:color="000000"/>
              <w:left w:val="single" w:sz="6" w:space="0" w:color="000000"/>
              <w:bottom w:val="single" w:sz="6" w:space="0" w:color="000000"/>
              <w:right w:val="single" w:sz="6" w:space="0" w:color="000000"/>
            </w:tcBorders>
            <w:hideMark/>
          </w:tcPr>
          <w:p w:rsidR="00215561" w:rsidRPr="00215561" w:rsidRDefault="00215561" w:rsidP="00215561">
            <w:pPr>
              <w:pStyle w:val="Tabletext"/>
              <w:rPr>
                <w:rFonts w:asciiTheme="minorHAnsi" w:hAnsiTheme="minorHAnsi"/>
                <w:b w:val="0"/>
                <w:bCs/>
                <w:szCs w:val="18"/>
              </w:rPr>
            </w:pPr>
            <w:r w:rsidRPr="00215561">
              <w:rPr>
                <w:rFonts w:asciiTheme="minorHAnsi" w:hAnsiTheme="minorHAnsi"/>
                <w:b w:val="0"/>
                <w:bCs/>
                <w:w w:val="102"/>
                <w:szCs w:val="18"/>
              </w:rPr>
              <w:t>'Protégé'</w:t>
            </w:r>
          </w:p>
        </w:tc>
      </w:tr>
    </w:tbl>
    <w:p w:rsidR="00215561" w:rsidRPr="00215561" w:rsidRDefault="00215561" w:rsidP="0021556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left"/>
        <w:textAlignment w:val="auto"/>
        <w:rPr>
          <w:rFonts w:asciiTheme="minorHAnsi" w:hAnsiTheme="minorHAnsi" w:cs="Arial"/>
          <w:b/>
          <w:sz w:val="2"/>
          <w:lang w:val="fr-CH"/>
        </w:rPr>
      </w:pPr>
    </w:p>
    <w:p w:rsidR="0037043F" w:rsidRDefault="0037043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CH"/>
        </w:rPr>
      </w:pPr>
      <w:r>
        <w:rPr>
          <w:rFonts w:eastAsia="Arial"/>
          <w:lang w:val="fr-CH"/>
        </w:rPr>
        <w:br w:type="page"/>
      </w:r>
    </w:p>
    <w:p w:rsidR="0037043F" w:rsidRPr="0037043F" w:rsidRDefault="0037043F" w:rsidP="0037043F">
      <w:pPr>
        <w:rPr>
          <w:rFonts w:eastAsia="Arial"/>
          <w:i/>
          <w:iCs/>
          <w:w w:val="102"/>
          <w:lang w:val="fr-CH"/>
        </w:rPr>
      </w:pPr>
      <w:r w:rsidRPr="0037043F">
        <w:rPr>
          <w:rFonts w:eastAsia="Arial"/>
          <w:i/>
          <w:iCs/>
          <w:lang w:val="fr-CH"/>
        </w:rPr>
        <w:lastRenderedPageBreak/>
        <w:t>4</w:t>
      </w:r>
      <w:r w:rsidR="000B6F02">
        <w:rPr>
          <w:rFonts w:eastAsia="Arial"/>
          <w:i/>
          <w:iCs/>
          <w:lang w:val="fr-CH"/>
        </w:rPr>
        <w:t>.</w:t>
      </w:r>
      <w:r w:rsidRPr="0037043F">
        <w:rPr>
          <w:rFonts w:eastAsia="Arial"/>
          <w:i/>
          <w:iCs/>
          <w:lang w:val="fr-CH"/>
        </w:rPr>
        <w:tab/>
      </w:r>
      <w:r w:rsidRPr="0037043F">
        <w:rPr>
          <w:rFonts w:eastAsia="Arial"/>
          <w:i/>
          <w:iCs/>
          <w:w w:val="102"/>
          <w:lang w:val="fr-CH"/>
        </w:rPr>
        <w:t>NUMÉROS NON GÉOGRAPHIQUES</w:t>
      </w:r>
    </w:p>
    <w:p w:rsidR="0037043F" w:rsidRPr="00DA1352" w:rsidRDefault="0037043F" w:rsidP="004579D9">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sidRPr="00DA1352">
        <w:rPr>
          <w:rFonts w:asciiTheme="minorHAnsi" w:hAnsiTheme="minorHAnsi" w:cs="Arial"/>
          <w:lang w:val="fr-CH"/>
        </w:rPr>
        <w:t>1)</w:t>
      </w:r>
      <w:r w:rsidRPr="00DA1352">
        <w:rPr>
          <w:rFonts w:asciiTheme="minorHAnsi" w:hAnsiTheme="minorHAnsi" w:cs="Arial"/>
          <w:lang w:val="fr-CH"/>
        </w:rPr>
        <w:tab/>
        <w:t>Les trois premiers chiffres d'un numéro non géographique ont la signification indiquée dans le Tableau</w:t>
      </w:r>
      <w:r w:rsidR="004579D9">
        <w:rPr>
          <w:rFonts w:asciiTheme="minorHAnsi" w:hAnsiTheme="minorHAnsi" w:cs="Arial"/>
          <w:lang w:val="fr-CH"/>
        </w:rPr>
        <w:t> </w:t>
      </w:r>
      <w:r w:rsidRPr="00DA1352">
        <w:rPr>
          <w:rFonts w:asciiTheme="minorHAnsi" w:hAnsiTheme="minorHAnsi" w:cs="Arial"/>
          <w:lang w:val="fr-CH"/>
        </w:rPr>
        <w:t>4.</w:t>
      </w:r>
    </w:p>
    <w:p w:rsidR="0037043F" w:rsidRPr="00DA1352" w:rsidRDefault="0037043F"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sidRPr="00DA1352">
        <w:rPr>
          <w:rFonts w:asciiTheme="minorHAnsi" w:hAnsiTheme="minorHAnsi" w:cs="Arial"/>
          <w:lang w:val="fr-CH"/>
        </w:rPr>
        <w:t>2)</w:t>
      </w:r>
      <w:r w:rsidRPr="00DA1352">
        <w:rPr>
          <w:rFonts w:asciiTheme="minorHAnsi" w:hAnsiTheme="minorHAnsi" w:cs="Arial"/>
          <w:lang w:val="fr-CH"/>
        </w:rPr>
        <w:tab/>
        <w:t>Un numéro non géographique qui n'est pas un numéro court ni un numéro attribué pour les communications avec une machine doit avoir une longueur de dix (10) chiffres.</w:t>
      </w:r>
    </w:p>
    <w:p w:rsidR="0037043F" w:rsidRPr="00DA1352" w:rsidRDefault="0037043F"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sidRPr="00DA1352">
        <w:rPr>
          <w:rFonts w:asciiTheme="minorHAnsi" w:hAnsiTheme="minorHAnsi" w:cs="Arial"/>
          <w:lang w:val="fr-CH"/>
        </w:rPr>
        <w:t>3)</w:t>
      </w:r>
      <w:r w:rsidRPr="00DA1352">
        <w:rPr>
          <w:rFonts w:asciiTheme="minorHAnsi" w:hAnsiTheme="minorHAnsi" w:cs="Arial"/>
          <w:lang w:val="fr-CH"/>
        </w:rPr>
        <w:tab/>
        <w:t>Un numéro attribué pour les communications avec une machine doit avoir une longueur de quatorze (14) chiffres.</w:t>
      </w:r>
    </w:p>
    <w:p w:rsidR="0037043F" w:rsidRPr="00DA1352" w:rsidRDefault="0037043F" w:rsidP="0037043F">
      <w:pPr>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sidRPr="00DA1352">
        <w:rPr>
          <w:rFonts w:asciiTheme="minorHAnsi" w:hAnsiTheme="minorHAnsi" w:cs="Arial"/>
          <w:lang w:val="fr-CH"/>
        </w:rPr>
        <w:t>4)</w:t>
      </w:r>
      <w:r w:rsidRPr="00DA1352">
        <w:rPr>
          <w:rFonts w:asciiTheme="minorHAnsi" w:hAnsiTheme="minorHAnsi" w:cs="Arial"/>
          <w:lang w:val="fr-CH"/>
        </w:rPr>
        <w:tab/>
        <w:t>Immédiatement après l'entrée en vigueur de la présente mise à jour, un numéro non géographique qui, conformément au Tableau 4, n'est pas "protégé":</w:t>
      </w:r>
    </w:p>
    <w:p w:rsidR="0037043F" w:rsidRPr="00DA1352" w:rsidRDefault="000754A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a)</w:t>
      </w:r>
      <w:r w:rsidR="0037043F" w:rsidRPr="00DA1352">
        <w:rPr>
          <w:rFonts w:asciiTheme="minorHAnsi" w:hAnsiTheme="minorHAnsi" w:cs="Arial"/>
          <w:lang w:val="fr-CH"/>
        </w:rPr>
        <w:tab/>
        <w:t>aura le statut de numéro "attribué", "réservé" ou "disponible", si l'Autorité publie une décision à cet effet.</w:t>
      </w:r>
    </w:p>
    <w:p w:rsidR="0037043F" w:rsidRDefault="0037043F" w:rsidP="0037043F">
      <w:pPr>
        <w:keepNext/>
        <w:keepLines/>
        <w:widowControl w:val="0"/>
        <w:tabs>
          <w:tab w:val="clear" w:pos="567"/>
          <w:tab w:val="clear" w:pos="1276"/>
          <w:tab w:val="clear" w:pos="1843"/>
          <w:tab w:val="clear" w:pos="5387"/>
          <w:tab w:val="clear" w:pos="5954"/>
        </w:tabs>
        <w:overflowPunct/>
        <w:autoSpaceDE/>
        <w:autoSpaceDN/>
        <w:adjustRightInd/>
        <w:spacing w:before="360" w:after="120" w:line="276" w:lineRule="auto"/>
        <w:jc w:val="center"/>
        <w:textAlignment w:val="auto"/>
        <w:rPr>
          <w:rFonts w:asciiTheme="minorHAnsi" w:eastAsiaTheme="minorHAnsi" w:hAnsiTheme="minorHAnsi" w:cs="Arial"/>
          <w:bCs/>
          <w:lang w:val="fr-CH"/>
        </w:rPr>
      </w:pPr>
      <w:r w:rsidRPr="00DA1352">
        <w:rPr>
          <w:rFonts w:asciiTheme="minorHAnsi" w:eastAsiaTheme="minorHAnsi" w:hAnsiTheme="minorHAnsi" w:cs="Arial"/>
          <w:bCs/>
          <w:lang w:val="fr-CH"/>
        </w:rPr>
        <w:t>Tableau 4 – Premier, deuxième et troisième chiffre des numéros non géographiques</w:t>
      </w:r>
    </w:p>
    <w:p w:rsidR="00896748" w:rsidRDefault="00896748" w:rsidP="00896748">
      <w:pPr>
        <w:rPr>
          <w:lang w:val="fr-CH"/>
        </w:rPr>
      </w:pPr>
    </w:p>
    <w:tbl>
      <w:tblPr>
        <w:tblW w:w="9075" w:type="dxa"/>
        <w:jc w:val="center"/>
        <w:tblLayout w:type="fixed"/>
        <w:tblLook w:val="01E0"/>
      </w:tblPr>
      <w:tblGrid>
        <w:gridCol w:w="1503"/>
        <w:gridCol w:w="7572"/>
      </w:tblGrid>
      <w:tr w:rsidR="00896748" w:rsidRPr="00896748" w:rsidTr="00896748">
        <w:trPr>
          <w:trHeight w:val="20"/>
          <w:tblHeader/>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100" w:after="100"/>
              <w:jc w:val="center"/>
              <w:rPr>
                <w:rFonts w:asciiTheme="minorHAnsi" w:hAnsiTheme="minorHAnsi" w:cs="Arial"/>
                <w:i/>
                <w:iCs/>
                <w:w w:val="103"/>
                <w:sz w:val="18"/>
                <w:szCs w:val="18"/>
              </w:rPr>
            </w:pPr>
            <w:r w:rsidRPr="00896748">
              <w:rPr>
                <w:rFonts w:asciiTheme="minorHAnsi" w:hAnsiTheme="minorHAnsi" w:cs="Arial"/>
                <w:i/>
                <w:iCs/>
                <w:w w:val="103"/>
                <w:sz w:val="18"/>
                <w:szCs w:val="18"/>
              </w:rPr>
              <w:t>Chiffres</w:t>
            </w:r>
          </w:p>
        </w:tc>
        <w:tc>
          <w:tcPr>
            <w:tcW w:w="7572" w:type="dxa"/>
            <w:tcBorders>
              <w:top w:val="single" w:sz="6" w:space="0" w:color="000000"/>
              <w:left w:val="single" w:sz="2" w:space="0" w:color="000000"/>
              <w:bottom w:val="single" w:sz="6" w:space="0" w:color="000000"/>
              <w:right w:val="single" w:sz="2" w:space="0" w:color="000000"/>
            </w:tcBorders>
            <w:hideMark/>
          </w:tcPr>
          <w:p w:rsidR="00896748" w:rsidRPr="00896748" w:rsidRDefault="00896748" w:rsidP="00896748">
            <w:pPr>
              <w:spacing w:before="100" w:after="100"/>
              <w:jc w:val="center"/>
              <w:rPr>
                <w:rFonts w:asciiTheme="minorHAnsi" w:hAnsiTheme="minorHAnsi" w:cs="Arial"/>
                <w:i/>
                <w:iCs/>
                <w:w w:val="103"/>
                <w:sz w:val="18"/>
                <w:szCs w:val="18"/>
              </w:rPr>
            </w:pPr>
            <w:r w:rsidRPr="00896748">
              <w:rPr>
                <w:rFonts w:asciiTheme="minorHAnsi" w:hAnsiTheme="minorHAnsi" w:cs="Arial"/>
                <w:i/>
                <w:iCs/>
                <w:w w:val="103"/>
                <w:sz w:val="18"/>
                <w:szCs w:val="18"/>
              </w:rPr>
              <w:t>Signification ou  statut</w:t>
            </w: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060</w:t>
            </w:r>
          </w:p>
        </w:tc>
        <w:tc>
          <w:tcPr>
            <w:tcW w:w="7572" w:type="dxa"/>
            <w:vMerge w:val="restart"/>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r w:rsidRPr="00896748">
              <w:rPr>
                <w:rFonts w:asciiTheme="minorHAnsi" w:hAnsiTheme="minorHAnsi" w:cs="Arial"/>
                <w:bCs/>
                <w:sz w:val="18"/>
                <w:szCs w:val="18"/>
                <w:lang w:val="fr-FR"/>
              </w:rPr>
              <w:t>Services mobile</w:t>
            </w: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061</w:t>
            </w:r>
          </w:p>
        </w:tc>
        <w:tc>
          <w:tcPr>
            <w:tcW w:w="7572" w:type="dxa"/>
            <w:vMerge/>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6"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062</w:t>
            </w:r>
          </w:p>
        </w:tc>
        <w:tc>
          <w:tcPr>
            <w:tcW w:w="7572" w:type="dxa"/>
            <w:vMerge/>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8"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063</w:t>
            </w:r>
          </w:p>
        </w:tc>
        <w:tc>
          <w:tcPr>
            <w:tcW w:w="7572" w:type="dxa"/>
            <w:vMerge/>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8"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064</w:t>
            </w:r>
          </w:p>
        </w:tc>
        <w:tc>
          <w:tcPr>
            <w:tcW w:w="7572" w:type="dxa"/>
            <w:vMerge/>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8"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065</w:t>
            </w:r>
          </w:p>
        </w:tc>
        <w:tc>
          <w:tcPr>
            <w:tcW w:w="7572" w:type="dxa"/>
            <w:vMerge/>
            <w:tcBorders>
              <w:top w:val="single" w:sz="6" w:space="0" w:color="000000"/>
              <w:left w:val="single" w:sz="2" w:space="0" w:color="000000"/>
              <w:bottom w:val="single" w:sz="8" w:space="0" w:color="000000"/>
              <w:right w:val="single" w:sz="2"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8"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066</w:t>
            </w:r>
          </w:p>
        </w:tc>
        <w:tc>
          <w:tcPr>
            <w:tcW w:w="7572" w:type="dxa"/>
            <w:vMerge w:val="restart"/>
            <w:tcBorders>
              <w:top w:val="single" w:sz="8" w:space="0" w:color="000000"/>
              <w:left w:val="single" w:sz="2" w:space="0" w:color="000000"/>
              <w:bottom w:val="single" w:sz="6" w:space="0" w:color="000000"/>
              <w:right w:val="single" w:sz="6"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r w:rsidRPr="00896748">
              <w:rPr>
                <w:rFonts w:asciiTheme="minorHAnsi" w:hAnsiTheme="minorHAnsi" w:cs="Arial"/>
                <w:bCs/>
                <w:sz w:val="18"/>
                <w:szCs w:val="18"/>
                <w:lang w:val="fr-FR"/>
              </w:rPr>
              <w:t>'Protégé'</w:t>
            </w:r>
          </w:p>
        </w:tc>
      </w:tr>
      <w:tr w:rsidR="00896748" w:rsidRPr="00896748" w:rsidTr="00896748">
        <w:trPr>
          <w:trHeight w:val="20"/>
          <w:jc w:val="center"/>
        </w:trPr>
        <w:tc>
          <w:tcPr>
            <w:tcW w:w="1503" w:type="dxa"/>
            <w:tcBorders>
              <w:top w:val="single" w:sz="8"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067</w:t>
            </w:r>
          </w:p>
        </w:tc>
        <w:tc>
          <w:tcPr>
            <w:tcW w:w="7572" w:type="dxa"/>
            <w:vMerge/>
            <w:tcBorders>
              <w:top w:val="single" w:sz="8" w:space="0" w:color="000000"/>
              <w:left w:val="single" w:sz="2" w:space="0" w:color="000000"/>
              <w:bottom w:val="single" w:sz="6" w:space="0" w:color="000000"/>
              <w:right w:val="single" w:sz="6"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6" w:space="0" w:color="000000"/>
              <w:left w:val="single" w:sz="6" w:space="0" w:color="000000"/>
              <w:bottom w:val="single" w:sz="8"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068</w:t>
            </w:r>
          </w:p>
        </w:tc>
        <w:tc>
          <w:tcPr>
            <w:tcW w:w="7572" w:type="dxa"/>
            <w:vMerge/>
            <w:tcBorders>
              <w:top w:val="single" w:sz="8" w:space="0" w:color="000000"/>
              <w:left w:val="single" w:sz="2" w:space="0" w:color="000000"/>
              <w:bottom w:val="single" w:sz="6" w:space="0" w:color="000000"/>
              <w:right w:val="single" w:sz="6"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8"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069</w:t>
            </w:r>
          </w:p>
        </w:tc>
        <w:tc>
          <w:tcPr>
            <w:tcW w:w="7572" w:type="dxa"/>
            <w:vMerge/>
            <w:tcBorders>
              <w:top w:val="single" w:sz="8" w:space="0" w:color="000000"/>
              <w:left w:val="single" w:sz="2" w:space="0" w:color="000000"/>
              <w:bottom w:val="single" w:sz="6" w:space="0" w:color="000000"/>
              <w:right w:val="single" w:sz="6"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070</w:t>
            </w:r>
          </w:p>
        </w:tc>
        <w:tc>
          <w:tcPr>
            <w:tcW w:w="7572" w:type="dxa"/>
            <w:vMerge w:val="restart"/>
            <w:tcBorders>
              <w:top w:val="single" w:sz="6" w:space="0" w:color="000000"/>
              <w:left w:val="nil"/>
              <w:bottom w:val="single" w:sz="6" w:space="0" w:color="000000"/>
              <w:right w:val="single" w:sz="6" w:space="0" w:color="000000"/>
            </w:tcBorders>
            <w:hideMark/>
          </w:tcPr>
          <w:p w:rsidR="00896748" w:rsidRPr="00896748" w:rsidRDefault="00896748"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hAnsiTheme="minorHAnsi" w:cs="Arial"/>
                <w:bCs/>
                <w:sz w:val="18"/>
                <w:szCs w:val="18"/>
                <w:lang w:val="fr-FR"/>
              </w:rPr>
            </w:pPr>
            <w:r w:rsidRPr="00896748">
              <w:rPr>
                <w:rFonts w:asciiTheme="minorHAnsi" w:hAnsiTheme="minorHAnsi" w:cs="Arial"/>
                <w:bCs/>
                <w:sz w:val="18"/>
                <w:szCs w:val="18"/>
                <w:lang w:val="fr-FR"/>
              </w:rPr>
              <w:t>Services mobile</w:t>
            </w: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071</w:t>
            </w:r>
          </w:p>
        </w:tc>
        <w:tc>
          <w:tcPr>
            <w:tcW w:w="7572" w:type="dxa"/>
            <w:vMerge/>
            <w:tcBorders>
              <w:top w:val="single" w:sz="6" w:space="0" w:color="000000"/>
              <w:left w:val="nil"/>
              <w:bottom w:val="single" w:sz="6" w:space="0" w:color="000000"/>
              <w:right w:val="single" w:sz="6" w:space="0" w:color="000000"/>
            </w:tcBorders>
            <w:vAlign w:val="center"/>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2"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072</w:t>
            </w:r>
          </w:p>
        </w:tc>
        <w:tc>
          <w:tcPr>
            <w:tcW w:w="7572" w:type="dxa"/>
            <w:vMerge/>
            <w:tcBorders>
              <w:top w:val="single" w:sz="6" w:space="0" w:color="000000"/>
              <w:left w:val="nil"/>
              <w:bottom w:val="single" w:sz="6" w:space="0" w:color="000000"/>
              <w:right w:val="single" w:sz="6" w:space="0" w:color="000000"/>
            </w:tcBorders>
            <w:vAlign w:val="center"/>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073</w:t>
            </w:r>
          </w:p>
        </w:tc>
        <w:tc>
          <w:tcPr>
            <w:tcW w:w="7572" w:type="dxa"/>
            <w:vMerge/>
            <w:tcBorders>
              <w:top w:val="single" w:sz="6" w:space="0" w:color="000000"/>
              <w:left w:val="nil"/>
              <w:bottom w:val="single" w:sz="6" w:space="0" w:color="000000"/>
              <w:right w:val="single" w:sz="6" w:space="0" w:color="000000"/>
            </w:tcBorders>
            <w:vAlign w:val="center"/>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014</w:t>
            </w:r>
          </w:p>
        </w:tc>
        <w:tc>
          <w:tcPr>
            <w:tcW w:w="7572" w:type="dxa"/>
            <w:vMerge/>
            <w:tcBorders>
              <w:top w:val="single" w:sz="6" w:space="0" w:color="000000"/>
              <w:left w:val="nil"/>
              <w:bottom w:val="single" w:sz="6" w:space="0" w:color="000000"/>
              <w:right w:val="single" w:sz="6" w:space="0" w:color="000000"/>
            </w:tcBorders>
            <w:vAlign w:val="center"/>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075</w:t>
            </w:r>
          </w:p>
        </w:tc>
        <w:tc>
          <w:tcPr>
            <w:tcW w:w="7572"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rPr>
                <w:rFonts w:asciiTheme="minorHAnsi" w:hAnsiTheme="minorHAnsi" w:cs="Arial"/>
                <w:sz w:val="18"/>
                <w:szCs w:val="18"/>
              </w:rPr>
            </w:pPr>
            <w:r w:rsidRPr="00896748">
              <w:rPr>
                <w:rFonts w:asciiTheme="minorHAnsi" w:hAnsiTheme="minorHAnsi" w:cs="Arial"/>
                <w:sz w:val="18"/>
                <w:szCs w:val="18"/>
              </w:rPr>
              <w:t>'Protégé'</w:t>
            </w: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076</w:t>
            </w:r>
          </w:p>
        </w:tc>
        <w:tc>
          <w:tcPr>
            <w:tcW w:w="7572" w:type="dxa"/>
            <w:vMerge w:val="restart"/>
            <w:tcBorders>
              <w:top w:val="single" w:sz="6" w:space="0" w:color="000000"/>
              <w:left w:val="single" w:sz="6" w:space="0" w:color="000000"/>
              <w:bottom w:val="single" w:sz="4" w:space="0" w:color="auto"/>
              <w:right w:val="single" w:sz="6" w:space="0" w:color="000000"/>
            </w:tcBorders>
            <w:hideMark/>
          </w:tcPr>
          <w:p w:rsidR="00896748" w:rsidRPr="00896748" w:rsidRDefault="00896748" w:rsidP="00896748">
            <w:pPr>
              <w:spacing w:before="60" w:after="60"/>
              <w:rPr>
                <w:rFonts w:asciiTheme="minorHAnsi" w:hAnsiTheme="minorHAnsi" w:cs="Arial"/>
                <w:sz w:val="18"/>
                <w:szCs w:val="18"/>
              </w:rPr>
            </w:pPr>
            <w:r w:rsidRPr="00896748">
              <w:rPr>
                <w:rFonts w:asciiTheme="minorHAnsi" w:hAnsiTheme="minorHAnsi" w:cs="Arial"/>
                <w:sz w:val="18"/>
                <w:szCs w:val="18"/>
              </w:rPr>
              <w:t>Services mobile</w:t>
            </w:r>
          </w:p>
        </w:tc>
      </w:tr>
      <w:tr w:rsidR="00896748" w:rsidRPr="00896748" w:rsidTr="00896748">
        <w:trPr>
          <w:trHeight w:val="20"/>
          <w:jc w:val="center"/>
        </w:trPr>
        <w:tc>
          <w:tcPr>
            <w:tcW w:w="1503" w:type="dxa"/>
            <w:tcBorders>
              <w:top w:val="single" w:sz="6" w:space="0" w:color="000000"/>
              <w:left w:val="single" w:sz="6" w:space="0" w:color="000000"/>
              <w:bottom w:val="single" w:sz="4" w:space="0" w:color="auto"/>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077</w:t>
            </w:r>
          </w:p>
        </w:tc>
        <w:tc>
          <w:tcPr>
            <w:tcW w:w="7572" w:type="dxa"/>
            <w:vMerge/>
            <w:tcBorders>
              <w:top w:val="single" w:sz="6" w:space="0" w:color="000000"/>
              <w:left w:val="single" w:sz="6" w:space="0" w:color="000000"/>
              <w:bottom w:val="single" w:sz="4" w:space="0" w:color="auto"/>
              <w:right w:val="single" w:sz="6" w:space="0" w:color="000000"/>
            </w:tcBorders>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4" w:space="0" w:color="auto"/>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078</w:t>
            </w:r>
          </w:p>
        </w:tc>
        <w:tc>
          <w:tcPr>
            <w:tcW w:w="7572" w:type="dxa"/>
            <w:vMerge/>
            <w:tcBorders>
              <w:top w:val="single" w:sz="6" w:space="0" w:color="000000"/>
              <w:left w:val="single" w:sz="6" w:space="0" w:color="000000"/>
              <w:bottom w:val="single" w:sz="4" w:space="0" w:color="auto"/>
              <w:right w:val="single" w:sz="6" w:space="0" w:color="000000"/>
            </w:tcBorders>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896748" w:rsidRPr="00896748"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896748" w:rsidRPr="00896748" w:rsidRDefault="00896748" w:rsidP="00896748">
            <w:pPr>
              <w:spacing w:before="60" w:after="60"/>
              <w:jc w:val="center"/>
              <w:rPr>
                <w:rFonts w:asciiTheme="minorHAnsi" w:hAnsiTheme="minorHAnsi" w:cs="Arial"/>
                <w:sz w:val="18"/>
                <w:szCs w:val="18"/>
              </w:rPr>
            </w:pPr>
            <w:r w:rsidRPr="00896748">
              <w:rPr>
                <w:rFonts w:asciiTheme="minorHAnsi" w:hAnsiTheme="minorHAnsi" w:cs="Arial"/>
                <w:sz w:val="18"/>
                <w:szCs w:val="18"/>
              </w:rPr>
              <w:t>079</w:t>
            </w:r>
          </w:p>
        </w:tc>
        <w:tc>
          <w:tcPr>
            <w:tcW w:w="7572" w:type="dxa"/>
            <w:vMerge/>
            <w:tcBorders>
              <w:top w:val="single" w:sz="6" w:space="0" w:color="000000"/>
              <w:left w:val="single" w:sz="6" w:space="0" w:color="000000"/>
              <w:bottom w:val="single" w:sz="4" w:space="0" w:color="auto"/>
              <w:right w:val="single" w:sz="6" w:space="0" w:color="000000"/>
            </w:tcBorders>
            <w:hideMark/>
          </w:tcPr>
          <w:p w:rsidR="00896748" w:rsidRPr="00896748" w:rsidRDefault="00896748" w:rsidP="00896748">
            <w:pPr>
              <w:overflowPunct/>
              <w:autoSpaceDE/>
              <w:autoSpaceDN/>
              <w:adjustRightInd/>
              <w:spacing w:before="60" w:after="60"/>
              <w:rPr>
                <w:rFonts w:asciiTheme="minorHAnsi" w:hAnsiTheme="minorHAnsi" w:cs="Arial"/>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080</w:t>
            </w:r>
          </w:p>
        </w:tc>
        <w:tc>
          <w:tcPr>
            <w:tcW w:w="7572" w:type="dxa"/>
            <w:tcBorders>
              <w:top w:val="single" w:sz="4" w:space="0" w:color="auto"/>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Services gratuits</w:t>
            </w:r>
          </w:p>
        </w:tc>
      </w:tr>
      <w:tr w:rsidR="0037043F" w:rsidRPr="00EA0647" w:rsidTr="00896748">
        <w:trPr>
          <w:trHeight w:val="20"/>
          <w:jc w:val="center"/>
        </w:trPr>
        <w:tc>
          <w:tcPr>
            <w:tcW w:w="1503" w:type="dxa"/>
            <w:tcBorders>
              <w:top w:val="single" w:sz="6" w:space="0" w:color="000000"/>
              <w:left w:val="single" w:sz="6" w:space="0" w:color="000000"/>
              <w:bottom w:val="single" w:sz="8"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081</w:t>
            </w:r>
          </w:p>
        </w:tc>
        <w:tc>
          <w:tcPr>
            <w:tcW w:w="7572" w:type="dxa"/>
            <w:vMerge w:val="restart"/>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Services mobiles</w:t>
            </w:r>
          </w:p>
        </w:tc>
      </w:tr>
      <w:tr w:rsidR="0037043F" w:rsidRPr="00EA0647" w:rsidTr="00896748">
        <w:trPr>
          <w:trHeight w:val="20"/>
          <w:jc w:val="center"/>
        </w:trPr>
        <w:tc>
          <w:tcPr>
            <w:tcW w:w="1503" w:type="dxa"/>
            <w:tcBorders>
              <w:top w:val="single" w:sz="8" w:space="0" w:color="000000"/>
              <w:left w:val="single" w:sz="6" w:space="0" w:color="000000"/>
              <w:bottom w:val="single" w:sz="8"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082</w:t>
            </w:r>
          </w:p>
        </w:tc>
        <w:tc>
          <w:tcPr>
            <w:tcW w:w="7572" w:type="dxa"/>
            <w:vMerge/>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8"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083</w:t>
            </w:r>
          </w:p>
        </w:tc>
        <w:tc>
          <w:tcPr>
            <w:tcW w:w="7572" w:type="dxa"/>
            <w:vMerge/>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084</w:t>
            </w:r>
          </w:p>
        </w:tc>
        <w:tc>
          <w:tcPr>
            <w:tcW w:w="7572" w:type="dxa"/>
            <w:vMerge/>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085</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AF5B03" w:rsidP="00AF5B0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Pr>
                <w:rFonts w:asciiTheme="minorHAnsi" w:hAnsiTheme="minorHAnsi" w:cs="Arial"/>
                <w:bCs/>
                <w:sz w:val="18"/>
                <w:szCs w:val="18"/>
                <w:lang w:val="fr-FR"/>
              </w:rPr>
              <w:t>‘</w:t>
            </w:r>
            <w:r w:rsidR="0037043F" w:rsidRPr="00EA0647">
              <w:rPr>
                <w:rFonts w:asciiTheme="minorHAnsi" w:hAnsiTheme="minorHAnsi" w:cs="Arial"/>
                <w:bCs/>
                <w:sz w:val="18"/>
                <w:szCs w:val="18"/>
                <w:lang w:val="fr-FR"/>
              </w:rPr>
              <w:t>Protégé</w:t>
            </w:r>
            <w:r>
              <w:rPr>
                <w:rFonts w:asciiTheme="minorHAnsi" w:hAnsiTheme="minorHAnsi" w:cs="Arial"/>
                <w:bCs/>
                <w:sz w:val="18"/>
                <w:szCs w:val="18"/>
                <w:lang w:val="fr-FR"/>
              </w:rPr>
              <w:t>’</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lastRenderedPageBreak/>
              <w:t>086</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Services entrants</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087</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CH"/>
              </w:rPr>
            </w:pPr>
            <w:r w:rsidRPr="00EA0647">
              <w:rPr>
                <w:rFonts w:asciiTheme="minorHAnsi" w:hAnsiTheme="minorHAnsi" w:cs="Arial"/>
                <w:bCs/>
                <w:sz w:val="18"/>
                <w:szCs w:val="18"/>
                <w:lang w:val="fr-CH"/>
              </w:rPr>
              <w:t>Services de téléphonie IP (VoIP)</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088</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Services non géographiques futurs</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089</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Appels de masse</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090</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Services kiosques</w:t>
            </w:r>
          </w:p>
        </w:tc>
      </w:tr>
      <w:tr w:rsidR="0037043F" w:rsidRPr="00EA0647" w:rsidTr="00896748">
        <w:trPr>
          <w:trHeight w:val="20"/>
          <w:jc w:val="center"/>
        </w:trPr>
        <w:tc>
          <w:tcPr>
            <w:tcW w:w="1503" w:type="dxa"/>
            <w:tcBorders>
              <w:top w:val="single" w:sz="6" w:space="0" w:color="000000"/>
              <w:left w:val="single" w:sz="6" w:space="0" w:color="000000"/>
              <w:bottom w:val="single" w:sz="8"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091</w:t>
            </w:r>
          </w:p>
        </w:tc>
        <w:tc>
          <w:tcPr>
            <w:tcW w:w="7572" w:type="dxa"/>
            <w:vMerge w:val="restart"/>
            <w:tcBorders>
              <w:top w:val="single" w:sz="6" w:space="0" w:color="000000"/>
              <w:left w:val="nil"/>
              <w:bottom w:val="single" w:sz="6" w:space="0" w:color="000000"/>
              <w:right w:val="single" w:sz="6" w:space="0" w:color="000000"/>
            </w:tcBorders>
            <w:hideMark/>
          </w:tcPr>
          <w:p w:rsidR="0037043F" w:rsidRPr="00EA0647" w:rsidRDefault="004B22A5"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Pr>
                <w:rFonts w:asciiTheme="minorHAnsi" w:hAnsiTheme="minorHAnsi" w:cs="Arial"/>
                <w:bCs/>
                <w:sz w:val="18"/>
                <w:szCs w:val="18"/>
                <w:lang w:val="fr-FR"/>
              </w:rPr>
              <w:t>‘</w:t>
            </w:r>
            <w:r w:rsidR="0037043F" w:rsidRPr="00EA0647">
              <w:rPr>
                <w:rFonts w:asciiTheme="minorHAnsi" w:hAnsiTheme="minorHAnsi" w:cs="Arial"/>
                <w:bCs/>
                <w:sz w:val="18"/>
                <w:szCs w:val="18"/>
                <w:lang w:val="fr-FR"/>
              </w:rPr>
              <w:t>Protégés</w:t>
            </w:r>
            <w:r>
              <w:rPr>
                <w:rFonts w:asciiTheme="minorHAnsi" w:hAnsiTheme="minorHAnsi" w:cs="Arial"/>
                <w:bCs/>
                <w:sz w:val="18"/>
                <w:szCs w:val="18"/>
                <w:lang w:val="fr-FR"/>
              </w:rPr>
              <w:t>’</w:t>
            </w:r>
          </w:p>
        </w:tc>
      </w:tr>
      <w:tr w:rsidR="0037043F" w:rsidRPr="00EA0647" w:rsidTr="00896748">
        <w:trPr>
          <w:trHeight w:val="20"/>
          <w:jc w:val="center"/>
        </w:trPr>
        <w:tc>
          <w:tcPr>
            <w:tcW w:w="1503" w:type="dxa"/>
            <w:tcBorders>
              <w:top w:val="single" w:sz="8"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092</w:t>
            </w:r>
          </w:p>
        </w:tc>
        <w:tc>
          <w:tcPr>
            <w:tcW w:w="7572" w:type="dxa"/>
            <w:vMerge/>
            <w:tcBorders>
              <w:top w:val="single" w:sz="6" w:space="0" w:color="000000"/>
              <w:left w:val="nil"/>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093</w:t>
            </w:r>
          </w:p>
        </w:tc>
        <w:tc>
          <w:tcPr>
            <w:tcW w:w="7572" w:type="dxa"/>
            <w:vMerge/>
            <w:tcBorders>
              <w:top w:val="single" w:sz="6" w:space="0" w:color="000000"/>
              <w:left w:val="nil"/>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094</w:t>
            </w:r>
          </w:p>
        </w:tc>
        <w:tc>
          <w:tcPr>
            <w:tcW w:w="7572" w:type="dxa"/>
            <w:vMerge/>
            <w:tcBorders>
              <w:top w:val="single" w:sz="6" w:space="0" w:color="000000"/>
              <w:left w:val="nil"/>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095</w:t>
            </w:r>
          </w:p>
        </w:tc>
        <w:tc>
          <w:tcPr>
            <w:tcW w:w="7572" w:type="dxa"/>
            <w:vMerge/>
            <w:tcBorders>
              <w:top w:val="single" w:sz="6" w:space="0" w:color="000000"/>
              <w:left w:val="nil"/>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096</w:t>
            </w:r>
          </w:p>
        </w:tc>
        <w:tc>
          <w:tcPr>
            <w:tcW w:w="7572" w:type="dxa"/>
            <w:vMerge w:val="restart"/>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CH"/>
              </w:rPr>
            </w:pPr>
            <w:r w:rsidRPr="00EA0647">
              <w:rPr>
                <w:rFonts w:asciiTheme="minorHAnsi" w:hAnsiTheme="minorHAnsi" w:cs="Arial"/>
                <w:bCs/>
                <w:sz w:val="18"/>
                <w:szCs w:val="18"/>
                <w:lang w:val="fr-CH"/>
              </w:rPr>
              <w:t>Services de communication avec une machine</w:t>
            </w: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097</w:t>
            </w:r>
          </w:p>
        </w:tc>
        <w:tc>
          <w:tcPr>
            <w:tcW w:w="7572" w:type="dxa"/>
            <w:vMerge/>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lang w:val="fr-CH"/>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098</w:t>
            </w:r>
          </w:p>
        </w:tc>
        <w:tc>
          <w:tcPr>
            <w:tcW w:w="7572" w:type="dxa"/>
            <w:vMerge/>
            <w:tcBorders>
              <w:top w:val="single" w:sz="6" w:space="0" w:color="000000"/>
              <w:left w:val="single" w:sz="6" w:space="0" w:color="000000"/>
              <w:bottom w:val="single" w:sz="6" w:space="0" w:color="000000"/>
              <w:right w:val="single" w:sz="6" w:space="0" w:color="000000"/>
            </w:tcBorders>
            <w:hideMark/>
          </w:tcPr>
          <w:p w:rsidR="0037043F" w:rsidRPr="00EA0647"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Theme="minorHAnsi" w:hAnsiTheme="minorHAnsi" w:cs="Arial"/>
                <w:bCs/>
                <w:sz w:val="18"/>
                <w:szCs w:val="18"/>
                <w:lang w:val="fr-CH"/>
              </w:rPr>
            </w:pPr>
          </w:p>
        </w:tc>
      </w:tr>
      <w:tr w:rsidR="0037043F" w:rsidRPr="00EA0647" w:rsidTr="00896748">
        <w:trPr>
          <w:trHeight w:val="20"/>
          <w:jc w:val="center"/>
        </w:trPr>
        <w:tc>
          <w:tcPr>
            <w:tcW w:w="1503" w:type="dxa"/>
            <w:tcBorders>
              <w:top w:val="single" w:sz="6" w:space="0" w:color="000000"/>
              <w:left w:val="single" w:sz="6" w:space="0" w:color="000000"/>
              <w:bottom w:val="single" w:sz="6" w:space="0" w:color="000000"/>
              <w:right w:val="single" w:sz="6" w:space="0" w:color="000000"/>
            </w:tcBorders>
            <w:hideMark/>
          </w:tcPr>
          <w:p w:rsidR="0037043F" w:rsidRPr="00EA0647" w:rsidRDefault="0037043F" w:rsidP="008967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SimSun" w:hAnsiTheme="minorHAnsi" w:cs="Arial"/>
                <w:bCs/>
                <w:sz w:val="18"/>
                <w:szCs w:val="18"/>
                <w:lang w:val="fr-FR"/>
              </w:rPr>
            </w:pPr>
            <w:r w:rsidRPr="00EA0647">
              <w:rPr>
                <w:rFonts w:asciiTheme="minorHAnsi" w:hAnsiTheme="minorHAnsi" w:cs="Arial"/>
                <w:bCs/>
                <w:sz w:val="18"/>
                <w:szCs w:val="18"/>
                <w:lang w:val="fr-FR"/>
              </w:rPr>
              <w:t>099</w:t>
            </w:r>
          </w:p>
        </w:tc>
        <w:tc>
          <w:tcPr>
            <w:tcW w:w="7572" w:type="dxa"/>
            <w:tcBorders>
              <w:top w:val="single" w:sz="6" w:space="0" w:color="000000"/>
              <w:left w:val="single" w:sz="6" w:space="0" w:color="000000"/>
              <w:bottom w:val="single" w:sz="6" w:space="0" w:color="000000"/>
              <w:right w:val="single" w:sz="6" w:space="0" w:color="000000"/>
            </w:tcBorders>
            <w:hideMark/>
          </w:tcPr>
          <w:p w:rsidR="0037043F" w:rsidRPr="00EA0647" w:rsidRDefault="004B22A5" w:rsidP="004B22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Pr>
                <w:rFonts w:asciiTheme="minorHAnsi" w:hAnsiTheme="minorHAnsi" w:cs="Arial"/>
                <w:bCs/>
                <w:sz w:val="18"/>
                <w:szCs w:val="18"/>
                <w:lang w:val="fr-FR"/>
              </w:rPr>
              <w:t>‘</w:t>
            </w:r>
            <w:r w:rsidR="0037043F" w:rsidRPr="00EA0647">
              <w:rPr>
                <w:rFonts w:asciiTheme="minorHAnsi" w:hAnsiTheme="minorHAnsi" w:cs="Arial"/>
                <w:bCs/>
                <w:sz w:val="18"/>
                <w:szCs w:val="18"/>
                <w:lang w:val="fr-FR"/>
              </w:rPr>
              <w:t>Protégé</w:t>
            </w:r>
            <w:r>
              <w:rPr>
                <w:rFonts w:asciiTheme="minorHAnsi" w:hAnsiTheme="minorHAnsi" w:cs="Arial"/>
                <w:bCs/>
                <w:sz w:val="18"/>
                <w:szCs w:val="18"/>
                <w:lang w:val="fr-FR"/>
              </w:rPr>
              <w:t>’</w:t>
            </w:r>
          </w:p>
        </w:tc>
      </w:tr>
    </w:tbl>
    <w:p w:rsidR="004579D9" w:rsidRDefault="004579D9" w:rsidP="0037043F">
      <w:pPr>
        <w:rPr>
          <w:rFonts w:eastAsia="Arial"/>
          <w:lang w:val="fr-CH"/>
        </w:rPr>
      </w:pPr>
    </w:p>
    <w:p w:rsidR="0037043F" w:rsidRPr="004C5C12" w:rsidRDefault="0037043F" w:rsidP="0037043F">
      <w:pPr>
        <w:rPr>
          <w:rFonts w:eastAsia="Arial"/>
          <w:i/>
          <w:iCs/>
          <w:w w:val="102"/>
          <w:lang w:val="fr-CH"/>
        </w:rPr>
      </w:pPr>
      <w:r w:rsidRPr="004C5C12">
        <w:rPr>
          <w:rFonts w:eastAsia="Arial"/>
          <w:i/>
          <w:iCs/>
          <w:lang w:val="fr-CH"/>
        </w:rPr>
        <w:t>5</w:t>
      </w:r>
      <w:r w:rsidR="004B22A5">
        <w:rPr>
          <w:rFonts w:eastAsia="Arial"/>
          <w:i/>
          <w:iCs/>
          <w:lang w:val="fr-CH"/>
        </w:rPr>
        <w:t>.</w:t>
      </w:r>
      <w:r w:rsidRPr="004C5C12">
        <w:rPr>
          <w:rFonts w:eastAsia="Arial"/>
          <w:i/>
          <w:iCs/>
          <w:lang w:val="fr-CH"/>
        </w:rPr>
        <w:tab/>
      </w:r>
      <w:r w:rsidRPr="004C5C12">
        <w:rPr>
          <w:rFonts w:eastAsia="Arial"/>
          <w:i/>
          <w:iCs/>
          <w:w w:val="102"/>
          <w:lang w:val="fr-CH"/>
        </w:rPr>
        <w:t>NUMÉROS COURTS COMMENÇANT PAR "1"</w:t>
      </w:r>
    </w:p>
    <w:p w:rsidR="0037043F" w:rsidRPr="00DA1352" w:rsidRDefault="00896748" w:rsidP="0037043F">
      <w:pPr>
        <w:keepNext/>
        <w:keepLines/>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eastAsia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1)</w:t>
      </w:r>
      <w:r w:rsidR="0037043F" w:rsidRPr="00DA1352">
        <w:rPr>
          <w:rFonts w:asciiTheme="minorHAnsi" w:hAnsiTheme="minorHAnsi" w:cs="Arial"/>
          <w:lang w:val="fr-CH"/>
        </w:rPr>
        <w:tab/>
        <w:t>Les premier et deuxième chiffres d'un numéro court commençant par "1" précisent s'il s'agit d'un code d'accès ou d'un code de service, comme indiqué dans le Tableau 5.</w:t>
      </w:r>
    </w:p>
    <w:p w:rsidR="0037043F" w:rsidRPr="00DA1352" w:rsidRDefault="00896748" w:rsidP="0037043F">
      <w:pPr>
        <w:keepNext/>
        <w:keepLines/>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2)</w:t>
      </w:r>
      <w:r w:rsidR="0037043F" w:rsidRPr="00DA1352">
        <w:rPr>
          <w:rFonts w:asciiTheme="minorHAnsi" w:hAnsiTheme="minorHAnsi" w:cs="Arial"/>
          <w:lang w:val="fr-CH"/>
        </w:rPr>
        <w:tab/>
        <w:t>Un code d'accès commençant par "1" doit se composer d'au moins quatre (4) chiffres.</w:t>
      </w:r>
    </w:p>
    <w:p w:rsidR="0037043F" w:rsidRPr="00DA1352" w:rsidRDefault="00896748" w:rsidP="0037043F">
      <w:pPr>
        <w:keepNext/>
        <w:keepLines/>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3)</w:t>
      </w:r>
      <w:r w:rsidR="0037043F" w:rsidRPr="00DA1352">
        <w:rPr>
          <w:rFonts w:asciiTheme="minorHAnsi" w:hAnsiTheme="minorHAnsi" w:cs="Arial"/>
          <w:lang w:val="fr-CH"/>
        </w:rPr>
        <w:tab/>
        <w:t>Un code de service commençant par "1" doit se composer d'au moins trois (3) chiffres.</w:t>
      </w:r>
    </w:p>
    <w:p w:rsidR="0037043F" w:rsidRPr="00DA1352" w:rsidRDefault="00896748" w:rsidP="0037043F">
      <w:pPr>
        <w:keepNext/>
        <w:keepLines/>
        <w:tabs>
          <w:tab w:val="clear" w:pos="567"/>
          <w:tab w:val="clear" w:pos="1276"/>
          <w:tab w:val="clear" w:pos="1843"/>
          <w:tab w:val="clear" w:pos="5387"/>
          <w:tab w:val="clear" w:pos="5954"/>
          <w:tab w:val="left" w:pos="794"/>
          <w:tab w:val="left" w:pos="1191"/>
          <w:tab w:val="left" w:pos="1588"/>
          <w:tab w:val="left" w:pos="1985"/>
        </w:tabs>
        <w:spacing w:before="86"/>
        <w:ind w:left="794" w:hanging="794"/>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4)</w:t>
      </w:r>
      <w:r w:rsidR="0037043F" w:rsidRPr="00DA1352">
        <w:rPr>
          <w:rFonts w:asciiTheme="minorHAnsi" w:hAnsiTheme="minorHAnsi" w:cs="Arial"/>
          <w:lang w:val="fr-CH"/>
        </w:rPr>
        <w:tab/>
        <w:t>Immédiatement après l'entrée en vigueur de la présente mise à jour:</w:t>
      </w:r>
    </w:p>
    <w:p w:rsidR="0037043F" w:rsidRPr="00DA1352" w:rsidRDefault="0089674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a)</w:t>
      </w:r>
      <w:r w:rsidR="0037043F" w:rsidRPr="00DA1352">
        <w:rPr>
          <w:rFonts w:asciiTheme="minorHAnsi" w:hAnsiTheme="minorHAnsi" w:cs="Arial"/>
          <w:lang w:val="fr-CH"/>
        </w:rPr>
        <w:tab/>
        <w:t>tout code d'accès commençant par "16", "18" ou "19" aura le statut de numéro "disponible";</w:t>
      </w:r>
    </w:p>
    <w:p w:rsidR="0037043F" w:rsidRPr="00DA1352" w:rsidRDefault="0089674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b)</w:t>
      </w:r>
      <w:r w:rsidR="0037043F" w:rsidRPr="00DA1352">
        <w:rPr>
          <w:rFonts w:asciiTheme="minorHAnsi" w:hAnsiTheme="minorHAnsi" w:cs="Arial"/>
          <w:lang w:val="fr-CH"/>
        </w:rPr>
        <w:tab/>
        <w:t>tout code d'accès commençant par "15" ou "17" aura le statut de numéro "protégé";</w:t>
      </w:r>
    </w:p>
    <w:p w:rsidR="0037043F" w:rsidRPr="00DA1352" w:rsidRDefault="0089674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c)</w:t>
      </w:r>
      <w:r w:rsidR="0037043F" w:rsidRPr="00DA1352">
        <w:rPr>
          <w:rFonts w:asciiTheme="minorHAnsi" w:hAnsiTheme="minorHAnsi" w:cs="Arial"/>
          <w:lang w:val="fr-CH"/>
        </w:rPr>
        <w:tab/>
        <w:t>tout code de service commençant par "10", "11", "12", "14" ou "17" aura le statut de numéro "disponible";</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d)</w:t>
      </w:r>
      <w:r w:rsidR="0037043F" w:rsidRPr="00DA1352">
        <w:rPr>
          <w:rFonts w:asciiTheme="minorHAnsi" w:hAnsiTheme="minorHAnsi" w:cs="Arial"/>
          <w:lang w:val="fr-CH"/>
        </w:rPr>
        <w:tab/>
        <w:t>tout code de service commençant par "13" ou "15" aura le statut de numéro "disponible";</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e)</w:t>
      </w:r>
      <w:r w:rsidR="0037043F" w:rsidRPr="00DA1352">
        <w:rPr>
          <w:rFonts w:asciiTheme="minorHAnsi" w:hAnsiTheme="minorHAnsi" w:cs="Arial"/>
          <w:lang w:val="fr-CH"/>
        </w:rPr>
        <w:tab/>
        <w:t>le code de service "112" sera le numéro prescrit pour le service d'appel d'urgence;</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f)</w:t>
      </w:r>
      <w:r w:rsidR="0037043F" w:rsidRPr="00DA1352">
        <w:rPr>
          <w:rFonts w:asciiTheme="minorHAnsi" w:hAnsiTheme="minorHAnsi" w:cs="Arial"/>
          <w:lang w:val="fr-CH"/>
        </w:rPr>
        <w:tab/>
        <w:t>le code de service "1020" sera le numéro prescrit pour le service d'annuaire et de renseignements officiel;</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g)</w:t>
      </w:r>
      <w:r w:rsidR="0037043F" w:rsidRPr="00DA1352">
        <w:rPr>
          <w:rFonts w:asciiTheme="minorHAnsi" w:hAnsiTheme="minorHAnsi" w:cs="Arial"/>
          <w:lang w:val="fr-CH"/>
        </w:rPr>
        <w:tab/>
        <w:t>le code de service "10111" sera un numéro harmonisé de services d'appel d'urgence (police);</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h)</w:t>
      </w:r>
      <w:r w:rsidR="0037043F" w:rsidRPr="00DA1352">
        <w:rPr>
          <w:rFonts w:asciiTheme="minorHAnsi" w:hAnsiTheme="minorHAnsi" w:cs="Arial"/>
          <w:lang w:val="fr-CH"/>
        </w:rPr>
        <w:tab/>
        <w:t>le code de service "10177" sera un numéro harmonisé de services d'appel d'urgence (ambulances);</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i)</w:t>
      </w:r>
      <w:r w:rsidR="0037043F" w:rsidRPr="00DA1352">
        <w:rPr>
          <w:rFonts w:asciiTheme="minorHAnsi" w:hAnsiTheme="minorHAnsi" w:cs="Arial"/>
          <w:lang w:val="fr-CH"/>
        </w:rPr>
        <w:tab/>
        <w:t>le code de service "107" sera un numéro harmonisé de services d'appel d'urgence;</w:t>
      </w:r>
    </w:p>
    <w:p w:rsidR="0037043F" w:rsidRPr="00DA1352" w:rsidRDefault="00323388" w:rsidP="0037043F">
      <w:pPr>
        <w:tabs>
          <w:tab w:val="clear" w:pos="567"/>
          <w:tab w:val="clear" w:pos="1276"/>
          <w:tab w:val="clear" w:pos="1843"/>
          <w:tab w:val="clear" w:pos="5387"/>
          <w:tab w:val="clear" w:pos="5954"/>
          <w:tab w:val="left" w:pos="794"/>
          <w:tab w:val="left" w:pos="1191"/>
          <w:tab w:val="left" w:pos="1588"/>
          <w:tab w:val="left" w:pos="1985"/>
        </w:tabs>
        <w:spacing w:before="86"/>
        <w:ind w:left="1191" w:hanging="397"/>
        <w:jc w:val="left"/>
        <w:rPr>
          <w:rFonts w:asciiTheme="minorHAnsi" w:hAnsiTheme="minorHAnsi" w:cs="Arial"/>
          <w:lang w:val="fr-CH"/>
        </w:rPr>
      </w:pPr>
      <w:r>
        <w:rPr>
          <w:rFonts w:asciiTheme="minorHAnsi" w:hAnsiTheme="minorHAnsi" w:cs="Arial"/>
          <w:lang w:val="fr-CH"/>
        </w:rPr>
        <w:t>(</w:t>
      </w:r>
      <w:r w:rsidR="0037043F" w:rsidRPr="00DA1352">
        <w:rPr>
          <w:rFonts w:asciiTheme="minorHAnsi" w:hAnsiTheme="minorHAnsi" w:cs="Arial"/>
          <w:lang w:val="fr-CH"/>
        </w:rPr>
        <w:t>j)</w:t>
      </w:r>
      <w:r w:rsidR="0037043F" w:rsidRPr="00DA1352">
        <w:rPr>
          <w:rFonts w:asciiTheme="minorHAnsi" w:hAnsiTheme="minorHAnsi" w:cs="Arial"/>
          <w:lang w:val="fr-CH"/>
        </w:rPr>
        <w:tab/>
        <w:t>le code de service "17737" sera le numéro prescrit pour le service de permanence téléphonique de la présidence.</w:t>
      </w:r>
    </w:p>
    <w:p w:rsidR="004579D9" w:rsidRDefault="004579D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s="Arial"/>
          <w:bCs/>
          <w:lang w:val="fr-CH"/>
        </w:rPr>
      </w:pPr>
      <w:r>
        <w:rPr>
          <w:rFonts w:asciiTheme="minorHAnsi" w:eastAsiaTheme="minorHAnsi" w:hAnsiTheme="minorHAnsi" w:cs="Arial"/>
          <w:bCs/>
          <w:lang w:val="fr-CH"/>
        </w:rPr>
        <w:br w:type="page"/>
      </w:r>
    </w:p>
    <w:p w:rsidR="0037043F" w:rsidRPr="00DA1352" w:rsidRDefault="0037043F" w:rsidP="0037043F">
      <w:pPr>
        <w:keepNext/>
        <w:keepLines/>
        <w:widowControl w:val="0"/>
        <w:tabs>
          <w:tab w:val="clear" w:pos="567"/>
          <w:tab w:val="clear" w:pos="1276"/>
          <w:tab w:val="clear" w:pos="1843"/>
          <w:tab w:val="clear" w:pos="5387"/>
          <w:tab w:val="clear" w:pos="5954"/>
        </w:tabs>
        <w:overflowPunct/>
        <w:autoSpaceDE/>
        <w:autoSpaceDN/>
        <w:adjustRightInd/>
        <w:spacing w:before="360" w:after="120" w:line="276" w:lineRule="auto"/>
        <w:jc w:val="center"/>
        <w:textAlignment w:val="auto"/>
        <w:rPr>
          <w:rFonts w:asciiTheme="minorHAnsi" w:eastAsiaTheme="minorHAnsi" w:hAnsiTheme="minorHAnsi" w:cs="Arial"/>
          <w:bCs/>
          <w:lang w:val="fr-CH"/>
        </w:rPr>
      </w:pPr>
      <w:r w:rsidRPr="00DA1352">
        <w:rPr>
          <w:rFonts w:asciiTheme="minorHAnsi" w:eastAsiaTheme="minorHAnsi" w:hAnsiTheme="minorHAnsi" w:cs="Arial"/>
          <w:bCs/>
          <w:lang w:val="fr-CH"/>
        </w:rPr>
        <w:lastRenderedPageBreak/>
        <w:t>Tableau 5 – Premier et deuxième chiffre des numéros courts commençant par "1":</w:t>
      </w:r>
    </w:p>
    <w:p w:rsidR="0037043F" w:rsidRPr="00DA1352" w:rsidRDefault="0037043F" w:rsidP="0037043F">
      <w:pPr>
        <w:rPr>
          <w:rFonts w:eastAsiaTheme="minorHAnsi"/>
          <w:lang w:val="fr-CH"/>
        </w:rPr>
      </w:pPr>
    </w:p>
    <w:tbl>
      <w:tblPr>
        <w:tblW w:w="9075" w:type="dxa"/>
        <w:jc w:val="center"/>
        <w:tblLayout w:type="fixed"/>
        <w:tblLook w:val="01E0"/>
      </w:tblPr>
      <w:tblGrid>
        <w:gridCol w:w="1614"/>
        <w:gridCol w:w="7461"/>
      </w:tblGrid>
      <w:tr w:rsidR="0037043F" w:rsidRPr="00220EBF" w:rsidTr="004579D9">
        <w:trPr>
          <w:trHeight w:hRule="exac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keepNext/>
              <w:tabs>
                <w:tab w:val="clear" w:pos="567"/>
                <w:tab w:val="clear" w:pos="1276"/>
                <w:tab w:val="clear" w:pos="1843"/>
                <w:tab w:val="clear" w:pos="5387"/>
                <w:tab w:val="clear" w:pos="5954"/>
              </w:tabs>
              <w:spacing w:before="60" w:after="60"/>
              <w:jc w:val="center"/>
              <w:textAlignment w:val="auto"/>
              <w:rPr>
                <w:rFonts w:asciiTheme="minorHAnsi" w:eastAsia="SimSun" w:hAnsiTheme="minorHAnsi" w:cs="Arial"/>
                <w:bCs/>
                <w:i/>
                <w:sz w:val="18"/>
                <w:szCs w:val="18"/>
                <w:lang w:val="fr-FR"/>
              </w:rPr>
            </w:pPr>
            <w:r w:rsidRPr="00220EBF">
              <w:rPr>
                <w:rFonts w:asciiTheme="minorHAnsi" w:hAnsiTheme="minorHAnsi" w:cs="Arial"/>
                <w:i/>
                <w:w w:val="110"/>
                <w:sz w:val="18"/>
                <w:szCs w:val="18"/>
                <w:lang w:val="fr-FR"/>
              </w:rPr>
              <w:t>Chiffres</w:t>
            </w:r>
          </w:p>
        </w:tc>
        <w:tc>
          <w:tcPr>
            <w:tcW w:w="7459"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keepNext/>
              <w:tabs>
                <w:tab w:val="clear" w:pos="567"/>
                <w:tab w:val="clear" w:pos="1276"/>
                <w:tab w:val="clear" w:pos="1843"/>
                <w:tab w:val="clear" w:pos="5387"/>
                <w:tab w:val="clear" w:pos="5954"/>
              </w:tabs>
              <w:spacing w:before="60" w:after="60"/>
              <w:jc w:val="center"/>
              <w:textAlignment w:val="auto"/>
              <w:rPr>
                <w:rFonts w:asciiTheme="minorHAnsi" w:eastAsia="SimSun" w:hAnsiTheme="minorHAnsi" w:cs="Arial"/>
                <w:bCs/>
                <w:i/>
                <w:sz w:val="18"/>
                <w:szCs w:val="18"/>
                <w:lang w:val="fr-FR"/>
              </w:rPr>
            </w:pPr>
            <w:r w:rsidRPr="00220EBF">
              <w:rPr>
                <w:rFonts w:asciiTheme="minorHAnsi" w:hAnsiTheme="minorHAnsi" w:cs="Arial"/>
                <w:i/>
                <w:w w:val="105"/>
                <w:sz w:val="18"/>
                <w:szCs w:val="18"/>
                <w:lang w:val="fr-FR"/>
              </w:rPr>
              <w:t>Signification</w:t>
            </w:r>
          </w:p>
        </w:tc>
      </w:tr>
      <w:tr w:rsidR="0037043F" w:rsidRPr="00220EBF" w:rsidTr="004579D9">
        <w:trPr>
          <w:trHeight w:hRule="exac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3"/>
                <w:sz w:val="18"/>
                <w:szCs w:val="18"/>
                <w:lang w:val="fr-FR"/>
              </w:rPr>
              <w:t>10</w:t>
            </w:r>
          </w:p>
        </w:tc>
        <w:tc>
          <w:tcPr>
            <w:tcW w:w="7459" w:type="dxa"/>
            <w:vMerge w:val="restart"/>
            <w:tcBorders>
              <w:top w:val="single" w:sz="6" w:space="0" w:color="000000"/>
              <w:left w:val="single" w:sz="6" w:space="0" w:color="000000"/>
              <w:bottom w:val="single" w:sz="4" w:space="0" w:color="auto"/>
              <w:right w:val="single" w:sz="4" w:space="0" w:color="auto"/>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w w:val="103"/>
                <w:sz w:val="18"/>
                <w:szCs w:val="18"/>
                <w:lang w:val="fr-FR"/>
              </w:rPr>
              <w:t>Codes de services</w:t>
            </w:r>
          </w:p>
        </w:tc>
      </w:tr>
      <w:tr w:rsidR="0037043F" w:rsidRPr="00220EBF" w:rsidTr="004579D9">
        <w:trPr>
          <w:trHeight w:val="340"/>
          <w:jc w:val="center"/>
        </w:trPr>
        <w:tc>
          <w:tcPr>
            <w:tcW w:w="1613" w:type="dxa"/>
            <w:tcBorders>
              <w:top w:val="single" w:sz="6" w:space="0" w:color="000000"/>
              <w:left w:val="single" w:sz="6" w:space="0" w:color="000000"/>
              <w:bottom w:val="single" w:sz="8"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w w:val="108"/>
                <w:sz w:val="18"/>
                <w:szCs w:val="18"/>
                <w:lang w:val="fr-FR"/>
              </w:rPr>
              <w:t>11</w:t>
            </w:r>
          </w:p>
        </w:tc>
        <w:tc>
          <w:tcPr>
            <w:tcW w:w="7459" w:type="dxa"/>
            <w:vMerge/>
            <w:tcBorders>
              <w:top w:val="single" w:sz="6" w:space="0" w:color="000000"/>
              <w:left w:val="single" w:sz="6" w:space="0" w:color="000000"/>
              <w:bottom w:val="single" w:sz="4" w:space="0" w:color="auto"/>
              <w:right w:val="single" w:sz="4" w:space="0" w:color="auto"/>
            </w:tcBorders>
            <w:hideMark/>
          </w:tcPr>
          <w:p w:rsidR="0037043F" w:rsidRPr="00220EBF"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Arial" w:hAnsiTheme="minorHAnsi" w:cs="Arial"/>
                <w:bCs/>
                <w:sz w:val="18"/>
                <w:szCs w:val="18"/>
              </w:rPr>
            </w:pPr>
          </w:p>
        </w:tc>
      </w:tr>
      <w:tr w:rsidR="0037043F" w:rsidRPr="00220EBF" w:rsidTr="004579D9">
        <w:trPr>
          <w:trHeight w:val="340"/>
          <w:jc w:val="center"/>
        </w:trPr>
        <w:tc>
          <w:tcPr>
            <w:tcW w:w="1613" w:type="dxa"/>
            <w:tcBorders>
              <w:top w:val="single" w:sz="8"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4"/>
                <w:sz w:val="18"/>
                <w:szCs w:val="18"/>
                <w:lang w:val="fr-FR"/>
              </w:rPr>
              <w:t>12</w:t>
            </w:r>
          </w:p>
        </w:tc>
        <w:tc>
          <w:tcPr>
            <w:tcW w:w="7459" w:type="dxa"/>
            <w:vMerge/>
            <w:tcBorders>
              <w:top w:val="single" w:sz="6" w:space="0" w:color="000000"/>
              <w:left w:val="single" w:sz="6" w:space="0" w:color="000000"/>
              <w:bottom w:val="single" w:sz="4" w:space="0" w:color="auto"/>
              <w:right w:val="single" w:sz="4" w:space="0" w:color="auto"/>
            </w:tcBorders>
            <w:hideMark/>
          </w:tcPr>
          <w:p w:rsidR="0037043F" w:rsidRPr="00220EBF"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Arial" w:hAnsiTheme="minorHAnsi" w:cs="Arial"/>
                <w:bCs/>
                <w:sz w:val="18"/>
                <w:szCs w:val="18"/>
              </w:rPr>
            </w:pPr>
          </w:p>
        </w:tc>
      </w:tr>
      <w:tr w:rsidR="0037043F" w:rsidRPr="00220EBF" w:rsidTr="004579D9">
        <w:trPr>
          <w:trHeight w:val="340"/>
          <w:jc w:val="center"/>
        </w:trPr>
        <w:tc>
          <w:tcPr>
            <w:tcW w:w="1613" w:type="dxa"/>
            <w:tcBorders>
              <w:top w:val="single" w:sz="6" w:space="0" w:color="000000"/>
              <w:left w:val="single" w:sz="6" w:space="0" w:color="000000"/>
              <w:bottom w:val="single" w:sz="8"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20"/>
                <w:sz w:val="18"/>
                <w:szCs w:val="18"/>
                <w:lang w:val="fr-FR"/>
              </w:rPr>
              <w:t>13</w:t>
            </w:r>
          </w:p>
        </w:tc>
        <w:tc>
          <w:tcPr>
            <w:tcW w:w="7459" w:type="dxa"/>
            <w:vMerge/>
            <w:tcBorders>
              <w:top w:val="single" w:sz="6" w:space="0" w:color="000000"/>
              <w:left w:val="single" w:sz="6" w:space="0" w:color="000000"/>
              <w:bottom w:val="single" w:sz="4" w:space="0" w:color="auto"/>
              <w:right w:val="single" w:sz="4" w:space="0" w:color="auto"/>
            </w:tcBorders>
            <w:hideMark/>
          </w:tcPr>
          <w:p w:rsidR="0037043F" w:rsidRPr="00220EBF"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Arial" w:hAnsiTheme="minorHAnsi" w:cs="Arial"/>
                <w:bCs/>
                <w:sz w:val="18"/>
                <w:szCs w:val="18"/>
              </w:rPr>
            </w:pPr>
          </w:p>
        </w:tc>
      </w:tr>
      <w:tr w:rsidR="0037043F" w:rsidRPr="00220EBF" w:rsidTr="004579D9">
        <w:trPr>
          <w:trHeight w:val="340"/>
          <w:jc w:val="center"/>
        </w:trPr>
        <w:tc>
          <w:tcPr>
            <w:tcW w:w="1613" w:type="dxa"/>
            <w:tcBorders>
              <w:top w:val="single" w:sz="8"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6"/>
                <w:sz w:val="18"/>
                <w:szCs w:val="18"/>
                <w:lang w:val="fr-FR"/>
              </w:rPr>
              <w:t>14</w:t>
            </w:r>
          </w:p>
        </w:tc>
        <w:tc>
          <w:tcPr>
            <w:tcW w:w="7459" w:type="dxa"/>
            <w:vMerge/>
            <w:tcBorders>
              <w:top w:val="single" w:sz="6" w:space="0" w:color="000000"/>
              <w:left w:val="single" w:sz="6" w:space="0" w:color="000000"/>
              <w:bottom w:val="single" w:sz="4" w:space="0" w:color="auto"/>
              <w:right w:val="single" w:sz="4" w:space="0" w:color="auto"/>
            </w:tcBorders>
            <w:hideMark/>
          </w:tcPr>
          <w:p w:rsidR="0037043F" w:rsidRPr="00220EBF"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Arial" w:hAnsiTheme="minorHAnsi" w:cs="Arial"/>
                <w:bCs/>
                <w:sz w:val="18"/>
                <w:szCs w:val="18"/>
              </w:rPr>
            </w:pPr>
          </w:p>
        </w:tc>
      </w:tr>
      <w:tr w:rsidR="0037043F" w:rsidRPr="00220EBF" w:rsidTr="004579D9">
        <w:trPr>
          <w:trHeight w:hRule="exact" w:val="684"/>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7"/>
                <w:sz w:val="18"/>
                <w:szCs w:val="18"/>
                <w:lang w:val="fr-FR"/>
              </w:rPr>
              <w:t>15</w:t>
            </w:r>
          </w:p>
        </w:tc>
        <w:tc>
          <w:tcPr>
            <w:tcW w:w="7459" w:type="dxa"/>
            <w:tcBorders>
              <w:top w:val="single" w:sz="4" w:space="0" w:color="auto"/>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sz w:val="18"/>
                <w:szCs w:val="18"/>
                <w:lang w:val="fr-FR"/>
              </w:rPr>
              <w:t>Codes d'accès</w:t>
            </w:r>
            <w:r w:rsidRPr="00220EBF">
              <w:rPr>
                <w:rFonts w:asciiTheme="minorHAnsi" w:eastAsia="Arial" w:hAnsiTheme="minorHAnsi" w:cs="Arial"/>
                <w:bCs/>
                <w:spacing w:val="31"/>
                <w:sz w:val="18"/>
                <w:szCs w:val="18"/>
                <w:lang w:val="fr-FR"/>
              </w:rPr>
              <w:t xml:space="preserve"> </w:t>
            </w:r>
            <w:r w:rsidRPr="00220EBF">
              <w:rPr>
                <w:rFonts w:asciiTheme="minorHAnsi" w:eastAsia="Arial" w:hAnsiTheme="minorHAnsi" w:cs="Arial"/>
                <w:bCs/>
                <w:sz w:val="18"/>
                <w:szCs w:val="18"/>
                <w:lang w:val="fr-FR"/>
              </w:rPr>
              <w:t>(commençant par</w:t>
            </w:r>
            <w:r w:rsidRPr="00220EBF">
              <w:rPr>
                <w:rFonts w:asciiTheme="minorHAnsi" w:eastAsia="Arial" w:hAnsiTheme="minorHAnsi" w:cs="Arial"/>
                <w:bCs/>
                <w:spacing w:val="24"/>
                <w:sz w:val="18"/>
                <w:szCs w:val="18"/>
                <w:lang w:val="fr-FR"/>
              </w:rPr>
              <w:t xml:space="preserve"> </w:t>
            </w:r>
            <w:r w:rsidRPr="00220EBF">
              <w:rPr>
                <w:rFonts w:asciiTheme="minorHAnsi" w:eastAsia="Arial" w:hAnsiTheme="minorHAnsi" w:cs="Arial"/>
                <w:bCs/>
                <w:sz w:val="18"/>
                <w:szCs w:val="18"/>
                <w:lang w:val="fr-FR"/>
              </w:rPr>
              <w:t>'152',</w:t>
            </w:r>
            <w:r w:rsidRPr="00220EBF">
              <w:rPr>
                <w:rFonts w:asciiTheme="minorHAnsi" w:eastAsia="Arial" w:hAnsiTheme="minorHAnsi" w:cs="Arial"/>
                <w:bCs/>
                <w:spacing w:val="40"/>
                <w:sz w:val="18"/>
                <w:szCs w:val="18"/>
                <w:lang w:val="fr-FR"/>
              </w:rPr>
              <w:t xml:space="preserve"> </w:t>
            </w:r>
            <w:r w:rsidRPr="00220EBF">
              <w:rPr>
                <w:rFonts w:asciiTheme="minorHAnsi" w:eastAsia="Arial" w:hAnsiTheme="minorHAnsi" w:cs="Arial"/>
                <w:bCs/>
                <w:sz w:val="18"/>
                <w:szCs w:val="18"/>
                <w:lang w:val="fr-FR"/>
              </w:rPr>
              <w:t>'153',</w:t>
            </w:r>
            <w:r w:rsidRPr="00220EBF">
              <w:rPr>
                <w:rFonts w:asciiTheme="minorHAnsi" w:eastAsia="Arial" w:hAnsiTheme="minorHAnsi" w:cs="Arial"/>
                <w:bCs/>
                <w:spacing w:val="31"/>
                <w:sz w:val="18"/>
                <w:szCs w:val="18"/>
                <w:lang w:val="fr-FR"/>
              </w:rPr>
              <w:t xml:space="preserve"> </w:t>
            </w:r>
            <w:r w:rsidRPr="00220EBF">
              <w:rPr>
                <w:rFonts w:asciiTheme="minorHAnsi" w:eastAsia="Arial" w:hAnsiTheme="minorHAnsi" w:cs="Arial"/>
                <w:bCs/>
                <w:sz w:val="18"/>
                <w:szCs w:val="18"/>
                <w:lang w:val="fr-FR"/>
              </w:rPr>
              <w:t>'154',</w:t>
            </w:r>
            <w:r w:rsidRPr="00220EBF">
              <w:rPr>
                <w:rFonts w:asciiTheme="minorHAnsi" w:eastAsia="Arial" w:hAnsiTheme="minorHAnsi" w:cs="Arial"/>
                <w:bCs/>
                <w:spacing w:val="35"/>
                <w:sz w:val="18"/>
                <w:szCs w:val="18"/>
                <w:lang w:val="fr-FR"/>
              </w:rPr>
              <w:t xml:space="preserve"> </w:t>
            </w:r>
            <w:r w:rsidRPr="00220EBF">
              <w:rPr>
                <w:rFonts w:asciiTheme="minorHAnsi" w:eastAsia="Arial" w:hAnsiTheme="minorHAnsi" w:cs="Arial"/>
                <w:bCs/>
                <w:sz w:val="18"/>
                <w:szCs w:val="18"/>
                <w:lang w:val="fr-FR"/>
              </w:rPr>
              <w:t>'156',</w:t>
            </w:r>
            <w:r w:rsidRPr="00220EBF">
              <w:rPr>
                <w:rFonts w:asciiTheme="minorHAnsi" w:eastAsia="Arial" w:hAnsiTheme="minorHAnsi" w:cs="Arial"/>
                <w:bCs/>
                <w:spacing w:val="44"/>
                <w:sz w:val="18"/>
                <w:szCs w:val="18"/>
                <w:lang w:val="fr-FR"/>
              </w:rPr>
              <w:t xml:space="preserve"> </w:t>
            </w:r>
            <w:r w:rsidRPr="00220EBF">
              <w:rPr>
                <w:rFonts w:asciiTheme="minorHAnsi" w:eastAsia="Arial" w:hAnsiTheme="minorHAnsi" w:cs="Arial"/>
                <w:bCs/>
                <w:sz w:val="18"/>
                <w:szCs w:val="18"/>
                <w:lang w:val="fr-FR"/>
              </w:rPr>
              <w:t>'157',</w:t>
            </w:r>
            <w:r w:rsidRPr="00220EBF">
              <w:rPr>
                <w:rFonts w:asciiTheme="minorHAnsi" w:eastAsia="Arial" w:hAnsiTheme="minorHAnsi" w:cs="Arial"/>
                <w:bCs/>
                <w:spacing w:val="36"/>
                <w:sz w:val="18"/>
                <w:szCs w:val="18"/>
                <w:lang w:val="fr-FR"/>
              </w:rPr>
              <w:t xml:space="preserve"> </w:t>
            </w:r>
            <w:r w:rsidRPr="00220EBF">
              <w:rPr>
                <w:rFonts w:asciiTheme="minorHAnsi" w:eastAsia="Arial" w:hAnsiTheme="minorHAnsi" w:cs="Arial"/>
                <w:bCs/>
                <w:sz w:val="18"/>
                <w:szCs w:val="18"/>
                <w:lang w:val="fr-FR"/>
              </w:rPr>
              <w:t>'158'</w:t>
            </w:r>
            <w:r w:rsidRPr="00220EBF">
              <w:rPr>
                <w:rFonts w:asciiTheme="minorHAnsi" w:eastAsia="Arial" w:hAnsiTheme="minorHAnsi" w:cs="Arial"/>
                <w:bCs/>
                <w:spacing w:val="31"/>
                <w:sz w:val="18"/>
                <w:szCs w:val="18"/>
                <w:lang w:val="fr-FR"/>
              </w:rPr>
              <w:t xml:space="preserve"> </w:t>
            </w:r>
            <w:r w:rsidRPr="00220EBF">
              <w:rPr>
                <w:rFonts w:asciiTheme="minorHAnsi" w:eastAsia="Arial" w:hAnsiTheme="minorHAnsi" w:cs="Arial"/>
                <w:bCs/>
                <w:w w:val="106"/>
                <w:sz w:val="18"/>
                <w:szCs w:val="18"/>
                <w:lang w:val="fr-FR"/>
              </w:rPr>
              <w:t xml:space="preserve">et </w:t>
            </w:r>
            <w:r w:rsidRPr="00220EBF">
              <w:rPr>
                <w:rFonts w:asciiTheme="minorHAnsi" w:eastAsia="Arial" w:hAnsiTheme="minorHAnsi" w:cs="Arial"/>
                <w:bCs/>
                <w:position w:val="-1"/>
                <w:sz w:val="18"/>
                <w:szCs w:val="18"/>
                <w:lang w:val="fr-FR"/>
              </w:rPr>
              <w:t>'159')</w:t>
            </w:r>
            <w:r w:rsidRPr="00220EBF">
              <w:rPr>
                <w:rFonts w:asciiTheme="minorHAnsi" w:eastAsia="Arial" w:hAnsiTheme="minorHAnsi" w:cs="Arial"/>
                <w:bCs/>
                <w:spacing w:val="19"/>
                <w:position w:val="-1"/>
                <w:sz w:val="18"/>
                <w:szCs w:val="18"/>
                <w:lang w:val="fr-FR"/>
              </w:rPr>
              <w:t xml:space="preserve"> </w:t>
            </w:r>
            <w:r w:rsidR="00323388" w:rsidRPr="00024B56">
              <w:rPr>
                <w:rFonts w:eastAsia="Arial"/>
                <w:sz w:val="18"/>
                <w:szCs w:val="18"/>
              </w:rPr>
              <w:t>et c</w:t>
            </w:r>
            <w:r w:rsidRPr="00024B56">
              <w:rPr>
                <w:rFonts w:eastAsia="Arial"/>
                <w:sz w:val="18"/>
                <w:szCs w:val="18"/>
              </w:rPr>
              <w:t>od</w:t>
            </w:r>
            <w:r w:rsidRPr="00220EBF">
              <w:rPr>
                <w:rFonts w:asciiTheme="minorHAnsi" w:eastAsia="Arial" w:hAnsiTheme="minorHAnsi" w:cs="Arial"/>
                <w:bCs/>
                <w:w w:val="103"/>
                <w:sz w:val="18"/>
                <w:szCs w:val="18"/>
                <w:lang w:val="fr-FR"/>
              </w:rPr>
              <w:t>es de services</w:t>
            </w:r>
            <w:r w:rsidRPr="00220EBF">
              <w:rPr>
                <w:rFonts w:asciiTheme="minorHAnsi" w:eastAsia="Arial" w:hAnsiTheme="minorHAnsi" w:cs="Arial"/>
                <w:bCs/>
                <w:spacing w:val="22"/>
                <w:position w:val="-1"/>
                <w:sz w:val="18"/>
                <w:szCs w:val="18"/>
                <w:lang w:val="fr-FR"/>
              </w:rPr>
              <w:t xml:space="preserve"> </w:t>
            </w:r>
            <w:r w:rsidRPr="00220EBF">
              <w:rPr>
                <w:rFonts w:asciiTheme="minorHAnsi" w:eastAsia="Arial" w:hAnsiTheme="minorHAnsi" w:cs="Arial"/>
                <w:bCs/>
                <w:position w:val="-1"/>
                <w:sz w:val="18"/>
                <w:szCs w:val="18"/>
                <w:lang w:val="fr-FR"/>
              </w:rPr>
              <w:t>(</w:t>
            </w:r>
            <w:r w:rsidRPr="00220EBF">
              <w:rPr>
                <w:rFonts w:asciiTheme="minorHAnsi" w:eastAsia="Arial" w:hAnsiTheme="minorHAnsi" w:cs="Arial"/>
                <w:bCs/>
                <w:sz w:val="18"/>
                <w:szCs w:val="18"/>
                <w:lang w:val="fr-FR"/>
              </w:rPr>
              <w:t>commençant par</w:t>
            </w:r>
            <w:r w:rsidRPr="00220EBF">
              <w:rPr>
                <w:rFonts w:asciiTheme="minorHAnsi" w:eastAsia="Arial" w:hAnsiTheme="minorHAnsi" w:cs="Arial"/>
                <w:bCs/>
                <w:spacing w:val="14"/>
                <w:position w:val="-1"/>
                <w:sz w:val="18"/>
                <w:szCs w:val="18"/>
                <w:lang w:val="fr-FR"/>
              </w:rPr>
              <w:t xml:space="preserve"> </w:t>
            </w:r>
            <w:r w:rsidRPr="00220EBF">
              <w:rPr>
                <w:rFonts w:asciiTheme="minorHAnsi" w:eastAsia="Arial" w:hAnsiTheme="minorHAnsi" w:cs="Arial"/>
                <w:bCs/>
                <w:position w:val="-1"/>
                <w:sz w:val="18"/>
                <w:szCs w:val="18"/>
                <w:lang w:val="fr-FR"/>
              </w:rPr>
              <w:t>'150',</w:t>
            </w:r>
            <w:r w:rsidRPr="00220EBF">
              <w:rPr>
                <w:rFonts w:asciiTheme="minorHAnsi" w:eastAsia="Arial" w:hAnsiTheme="minorHAnsi" w:cs="Arial"/>
                <w:bCs/>
                <w:spacing w:val="21"/>
                <w:position w:val="-1"/>
                <w:sz w:val="18"/>
                <w:szCs w:val="18"/>
                <w:lang w:val="fr-FR"/>
              </w:rPr>
              <w:t xml:space="preserve"> </w:t>
            </w:r>
            <w:r w:rsidRPr="00220EBF">
              <w:rPr>
                <w:rFonts w:asciiTheme="minorHAnsi" w:eastAsia="Arial" w:hAnsiTheme="minorHAnsi" w:cs="Arial"/>
                <w:bCs/>
                <w:position w:val="-1"/>
                <w:sz w:val="18"/>
                <w:szCs w:val="18"/>
                <w:lang w:val="fr-FR"/>
              </w:rPr>
              <w:t>'151'</w:t>
            </w:r>
            <w:r w:rsidRPr="00220EBF">
              <w:rPr>
                <w:rFonts w:asciiTheme="minorHAnsi" w:eastAsia="Arial" w:hAnsiTheme="minorHAnsi" w:cs="Arial"/>
                <w:bCs/>
                <w:spacing w:val="3"/>
                <w:position w:val="-1"/>
                <w:sz w:val="18"/>
                <w:szCs w:val="18"/>
                <w:lang w:val="fr-FR"/>
              </w:rPr>
              <w:t xml:space="preserve"> </w:t>
            </w:r>
            <w:r w:rsidRPr="00220EBF">
              <w:rPr>
                <w:rFonts w:asciiTheme="minorHAnsi" w:eastAsia="Arial" w:hAnsiTheme="minorHAnsi" w:cs="Arial"/>
                <w:bCs/>
                <w:position w:val="-1"/>
                <w:sz w:val="18"/>
                <w:szCs w:val="18"/>
                <w:lang w:val="fr-FR"/>
              </w:rPr>
              <w:t>et</w:t>
            </w:r>
            <w:r w:rsidRPr="00220EBF">
              <w:rPr>
                <w:rFonts w:asciiTheme="minorHAnsi" w:eastAsia="Arial" w:hAnsiTheme="minorHAnsi" w:cs="Arial"/>
                <w:bCs/>
                <w:spacing w:val="17"/>
                <w:position w:val="-1"/>
                <w:sz w:val="18"/>
                <w:szCs w:val="18"/>
                <w:lang w:val="fr-FR"/>
              </w:rPr>
              <w:t xml:space="preserve"> </w:t>
            </w:r>
            <w:r w:rsidRPr="00220EBF">
              <w:rPr>
                <w:rFonts w:asciiTheme="minorHAnsi" w:eastAsia="Arial" w:hAnsiTheme="minorHAnsi" w:cs="Arial"/>
                <w:bCs/>
                <w:w w:val="104"/>
                <w:position w:val="-1"/>
                <w:sz w:val="18"/>
                <w:szCs w:val="18"/>
                <w:lang w:val="fr-FR"/>
              </w:rPr>
              <w:t>'155'</w:t>
            </w:r>
            <w:r w:rsidRPr="00220EBF">
              <w:rPr>
                <w:rFonts w:asciiTheme="minorHAnsi" w:eastAsia="Arial" w:hAnsiTheme="minorHAnsi" w:cs="Arial"/>
                <w:bCs/>
                <w:w w:val="105"/>
                <w:position w:val="-1"/>
                <w:sz w:val="18"/>
                <w:szCs w:val="18"/>
                <w:lang w:val="fr-FR"/>
              </w:rPr>
              <w:t>)</w:t>
            </w:r>
          </w:p>
        </w:tc>
      </w:tr>
      <w:tr w:rsidR="0037043F" w:rsidRPr="00220EBF" w:rsidTr="004579D9">
        <w:trPr>
          <w:trHeight w:hRule="exac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1"/>
                <w:sz w:val="18"/>
                <w:szCs w:val="18"/>
                <w:lang w:val="fr-FR"/>
              </w:rPr>
              <w:t>16</w:t>
            </w:r>
          </w:p>
        </w:tc>
        <w:tc>
          <w:tcPr>
            <w:tcW w:w="7459"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w w:val="102"/>
                <w:sz w:val="18"/>
                <w:szCs w:val="18"/>
                <w:lang w:val="fr-FR"/>
              </w:rPr>
              <w:t>Codes d’accès</w:t>
            </w:r>
          </w:p>
        </w:tc>
      </w:tr>
      <w:tr w:rsidR="0037043F" w:rsidRPr="00220EBF" w:rsidTr="004579D9">
        <w:trPr>
          <w:trHeight w:hRule="exact" w:val="656"/>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1"/>
                <w:sz w:val="18"/>
                <w:szCs w:val="18"/>
                <w:lang w:val="fr-FR"/>
              </w:rPr>
              <w:t>17</w:t>
            </w:r>
          </w:p>
        </w:tc>
        <w:tc>
          <w:tcPr>
            <w:tcW w:w="7459"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w w:val="102"/>
                <w:sz w:val="18"/>
                <w:szCs w:val="18"/>
                <w:lang w:val="fr-FR"/>
              </w:rPr>
              <w:t>Codes d’accès</w:t>
            </w:r>
            <w:r w:rsidRPr="00220EBF">
              <w:rPr>
                <w:rFonts w:asciiTheme="minorHAnsi" w:eastAsia="Arial" w:hAnsiTheme="minorHAnsi" w:cs="Arial"/>
                <w:bCs/>
                <w:spacing w:val="18"/>
                <w:sz w:val="18"/>
                <w:szCs w:val="18"/>
                <w:lang w:val="fr-FR"/>
              </w:rPr>
              <w:t xml:space="preserve"> </w:t>
            </w:r>
            <w:r w:rsidRPr="00220EBF">
              <w:rPr>
                <w:rFonts w:asciiTheme="minorHAnsi" w:eastAsia="Arial" w:hAnsiTheme="minorHAnsi" w:cs="Arial"/>
                <w:bCs/>
                <w:sz w:val="18"/>
                <w:szCs w:val="18"/>
                <w:lang w:val="fr-FR"/>
              </w:rPr>
              <w:t>(commençant par</w:t>
            </w:r>
            <w:r w:rsidRPr="00220EBF">
              <w:rPr>
                <w:rFonts w:asciiTheme="minorHAnsi" w:eastAsia="Arial" w:hAnsiTheme="minorHAnsi" w:cs="Arial"/>
                <w:bCs/>
                <w:spacing w:val="16"/>
                <w:sz w:val="18"/>
                <w:szCs w:val="18"/>
                <w:lang w:val="fr-FR"/>
              </w:rPr>
              <w:t xml:space="preserve"> </w:t>
            </w:r>
            <w:r w:rsidRPr="00220EBF">
              <w:rPr>
                <w:rFonts w:asciiTheme="minorHAnsi" w:eastAsia="Arial" w:hAnsiTheme="minorHAnsi" w:cs="Arial"/>
                <w:bCs/>
                <w:sz w:val="18"/>
                <w:szCs w:val="18"/>
                <w:lang w:val="fr-FR"/>
              </w:rPr>
              <w:t>'170',</w:t>
            </w:r>
            <w:r w:rsidRPr="00220EBF">
              <w:rPr>
                <w:rFonts w:asciiTheme="minorHAnsi" w:eastAsia="Arial" w:hAnsiTheme="minorHAnsi" w:cs="Arial"/>
                <w:bCs/>
                <w:spacing w:val="22"/>
                <w:sz w:val="18"/>
                <w:szCs w:val="18"/>
                <w:lang w:val="fr-FR"/>
              </w:rPr>
              <w:t xml:space="preserve"> </w:t>
            </w:r>
            <w:r w:rsidRPr="00220EBF">
              <w:rPr>
                <w:rFonts w:asciiTheme="minorHAnsi" w:eastAsia="Arial" w:hAnsiTheme="minorHAnsi" w:cs="Arial"/>
                <w:bCs/>
                <w:sz w:val="18"/>
                <w:szCs w:val="18"/>
                <w:lang w:val="fr-FR"/>
              </w:rPr>
              <w:t>'171',</w:t>
            </w:r>
            <w:r w:rsidRPr="00220EBF">
              <w:rPr>
                <w:rFonts w:asciiTheme="minorHAnsi" w:eastAsia="Arial" w:hAnsiTheme="minorHAnsi" w:cs="Arial"/>
                <w:bCs/>
                <w:spacing w:val="27"/>
                <w:sz w:val="18"/>
                <w:szCs w:val="18"/>
                <w:lang w:val="fr-FR"/>
              </w:rPr>
              <w:t xml:space="preserve"> </w:t>
            </w:r>
            <w:r w:rsidRPr="00220EBF">
              <w:rPr>
                <w:rFonts w:asciiTheme="minorHAnsi" w:eastAsia="Arial" w:hAnsiTheme="minorHAnsi" w:cs="Arial"/>
                <w:bCs/>
                <w:sz w:val="18"/>
                <w:szCs w:val="18"/>
                <w:lang w:val="fr-FR"/>
              </w:rPr>
              <w:t>'172',</w:t>
            </w:r>
            <w:r w:rsidRPr="00220EBF">
              <w:rPr>
                <w:rFonts w:asciiTheme="minorHAnsi" w:eastAsia="Arial" w:hAnsiTheme="minorHAnsi" w:cs="Arial"/>
                <w:bCs/>
                <w:spacing w:val="25"/>
                <w:sz w:val="18"/>
                <w:szCs w:val="18"/>
                <w:lang w:val="fr-FR"/>
              </w:rPr>
              <w:t xml:space="preserve"> </w:t>
            </w:r>
            <w:r w:rsidRPr="00220EBF">
              <w:rPr>
                <w:rFonts w:asciiTheme="minorHAnsi" w:eastAsia="Arial" w:hAnsiTheme="minorHAnsi" w:cs="Arial"/>
                <w:bCs/>
                <w:sz w:val="18"/>
                <w:szCs w:val="18"/>
                <w:lang w:val="fr-FR"/>
              </w:rPr>
              <w:t>'174',</w:t>
            </w:r>
            <w:r w:rsidRPr="00220EBF">
              <w:rPr>
                <w:rFonts w:asciiTheme="minorHAnsi" w:eastAsia="Arial" w:hAnsiTheme="minorHAnsi" w:cs="Arial"/>
                <w:bCs/>
                <w:spacing w:val="22"/>
                <w:sz w:val="18"/>
                <w:szCs w:val="18"/>
                <w:lang w:val="fr-FR"/>
              </w:rPr>
              <w:t xml:space="preserve"> </w:t>
            </w:r>
            <w:r w:rsidRPr="00220EBF">
              <w:rPr>
                <w:rFonts w:asciiTheme="minorHAnsi" w:eastAsia="Arial" w:hAnsiTheme="minorHAnsi" w:cs="Arial"/>
                <w:bCs/>
                <w:sz w:val="18"/>
                <w:szCs w:val="18"/>
                <w:lang w:val="fr-FR"/>
              </w:rPr>
              <w:t>'175',</w:t>
            </w:r>
            <w:r w:rsidRPr="00220EBF">
              <w:rPr>
                <w:rFonts w:asciiTheme="minorHAnsi" w:eastAsia="Arial" w:hAnsiTheme="minorHAnsi" w:cs="Arial"/>
                <w:bCs/>
                <w:spacing w:val="17"/>
                <w:sz w:val="18"/>
                <w:szCs w:val="18"/>
                <w:lang w:val="fr-FR"/>
              </w:rPr>
              <w:t xml:space="preserve"> </w:t>
            </w:r>
            <w:r w:rsidRPr="00220EBF">
              <w:rPr>
                <w:rFonts w:asciiTheme="minorHAnsi" w:eastAsia="Arial" w:hAnsiTheme="minorHAnsi" w:cs="Arial"/>
                <w:bCs/>
                <w:sz w:val="18"/>
                <w:szCs w:val="18"/>
                <w:lang w:val="fr-FR"/>
              </w:rPr>
              <w:t>'176',</w:t>
            </w:r>
            <w:r w:rsidRPr="00220EBF">
              <w:rPr>
                <w:rFonts w:asciiTheme="minorHAnsi" w:eastAsia="Arial" w:hAnsiTheme="minorHAnsi" w:cs="Arial"/>
                <w:bCs/>
                <w:spacing w:val="17"/>
                <w:sz w:val="18"/>
                <w:szCs w:val="18"/>
                <w:lang w:val="fr-FR"/>
              </w:rPr>
              <w:t xml:space="preserve"> </w:t>
            </w:r>
            <w:r w:rsidRPr="00220EBF">
              <w:rPr>
                <w:rFonts w:asciiTheme="minorHAnsi" w:eastAsia="Arial" w:hAnsiTheme="minorHAnsi" w:cs="Arial"/>
                <w:bCs/>
                <w:w w:val="106"/>
                <w:sz w:val="18"/>
                <w:szCs w:val="18"/>
                <w:lang w:val="fr-FR"/>
              </w:rPr>
              <w:t xml:space="preserve">'178' </w:t>
            </w:r>
            <w:r w:rsidRPr="00024B56">
              <w:rPr>
                <w:rFonts w:eastAsia="Arial"/>
                <w:sz w:val="18"/>
                <w:szCs w:val="18"/>
              </w:rPr>
              <w:t xml:space="preserve">et '179') </w:t>
            </w:r>
            <w:r w:rsidR="00323388" w:rsidRPr="00024B56">
              <w:rPr>
                <w:rFonts w:eastAsia="Arial"/>
                <w:sz w:val="18"/>
                <w:szCs w:val="18"/>
              </w:rPr>
              <w:t xml:space="preserve">et </w:t>
            </w:r>
            <w:r w:rsidRPr="00024B56">
              <w:rPr>
                <w:rFonts w:eastAsia="Arial"/>
                <w:sz w:val="18"/>
                <w:szCs w:val="18"/>
              </w:rPr>
              <w:t xml:space="preserve">codes de </w:t>
            </w:r>
            <w:r w:rsidRPr="00220EBF">
              <w:rPr>
                <w:rFonts w:asciiTheme="minorHAnsi" w:eastAsia="Arial" w:hAnsiTheme="minorHAnsi" w:cs="Arial"/>
                <w:bCs/>
                <w:sz w:val="18"/>
                <w:szCs w:val="18"/>
                <w:lang w:val="fr-FR"/>
              </w:rPr>
              <w:t>services</w:t>
            </w:r>
            <w:r w:rsidRPr="00220EBF">
              <w:rPr>
                <w:rFonts w:asciiTheme="minorHAnsi" w:eastAsia="Arial" w:hAnsiTheme="minorHAnsi" w:cs="Arial"/>
                <w:bCs/>
                <w:spacing w:val="18"/>
                <w:sz w:val="18"/>
                <w:szCs w:val="18"/>
                <w:lang w:val="fr-FR"/>
              </w:rPr>
              <w:t xml:space="preserve"> </w:t>
            </w:r>
            <w:r w:rsidRPr="00220EBF">
              <w:rPr>
                <w:rFonts w:asciiTheme="minorHAnsi" w:eastAsia="Arial" w:hAnsiTheme="minorHAnsi" w:cs="Arial"/>
                <w:bCs/>
                <w:w w:val="106"/>
                <w:sz w:val="18"/>
                <w:szCs w:val="18"/>
                <w:lang w:val="fr-FR"/>
              </w:rPr>
              <w:t>(</w:t>
            </w:r>
            <w:r w:rsidRPr="00220EBF">
              <w:rPr>
                <w:rFonts w:asciiTheme="minorHAnsi" w:eastAsia="Arial" w:hAnsiTheme="minorHAnsi" w:cs="Arial"/>
                <w:bCs/>
                <w:sz w:val="18"/>
                <w:szCs w:val="18"/>
                <w:lang w:val="fr-FR"/>
              </w:rPr>
              <w:t>commençant par</w:t>
            </w:r>
            <w:r w:rsidRPr="00220EBF">
              <w:rPr>
                <w:rFonts w:asciiTheme="minorHAnsi" w:eastAsia="Arial" w:hAnsiTheme="minorHAnsi" w:cs="Arial"/>
                <w:bCs/>
                <w:spacing w:val="-3"/>
                <w:w w:val="106"/>
                <w:sz w:val="18"/>
                <w:szCs w:val="18"/>
                <w:lang w:val="fr-FR"/>
              </w:rPr>
              <w:t xml:space="preserve"> </w:t>
            </w:r>
            <w:r w:rsidRPr="00220EBF">
              <w:rPr>
                <w:rFonts w:asciiTheme="minorHAnsi" w:eastAsia="Arial" w:hAnsiTheme="minorHAnsi" w:cs="Arial"/>
                <w:bCs/>
                <w:sz w:val="18"/>
                <w:szCs w:val="18"/>
                <w:lang w:val="fr-FR"/>
              </w:rPr>
              <w:t>'173'</w:t>
            </w:r>
            <w:r w:rsidRPr="00220EBF">
              <w:rPr>
                <w:rFonts w:asciiTheme="minorHAnsi" w:eastAsia="Arial" w:hAnsiTheme="minorHAnsi" w:cs="Arial"/>
                <w:bCs/>
                <w:spacing w:val="3"/>
                <w:sz w:val="18"/>
                <w:szCs w:val="18"/>
                <w:lang w:val="fr-FR"/>
              </w:rPr>
              <w:t xml:space="preserve"> </w:t>
            </w:r>
            <w:r w:rsidRPr="00220EBF">
              <w:rPr>
                <w:rFonts w:asciiTheme="minorHAnsi" w:eastAsia="Arial" w:hAnsiTheme="minorHAnsi" w:cs="Arial"/>
                <w:bCs/>
                <w:sz w:val="18"/>
                <w:szCs w:val="18"/>
                <w:lang w:val="fr-FR"/>
              </w:rPr>
              <w:t>et</w:t>
            </w:r>
            <w:r w:rsidRPr="00220EBF">
              <w:rPr>
                <w:rFonts w:asciiTheme="minorHAnsi" w:eastAsia="Arial" w:hAnsiTheme="minorHAnsi" w:cs="Arial"/>
                <w:bCs/>
                <w:spacing w:val="17"/>
                <w:sz w:val="18"/>
                <w:szCs w:val="18"/>
                <w:lang w:val="fr-FR"/>
              </w:rPr>
              <w:t xml:space="preserve"> </w:t>
            </w:r>
            <w:r w:rsidRPr="00220EBF">
              <w:rPr>
                <w:rFonts w:asciiTheme="minorHAnsi" w:eastAsia="Arial" w:hAnsiTheme="minorHAnsi" w:cs="Arial"/>
                <w:bCs/>
                <w:w w:val="107"/>
                <w:sz w:val="18"/>
                <w:szCs w:val="18"/>
                <w:lang w:val="fr-FR"/>
              </w:rPr>
              <w:t>'177'</w:t>
            </w:r>
            <w:r w:rsidRPr="00220EBF">
              <w:rPr>
                <w:rFonts w:asciiTheme="minorHAnsi" w:eastAsia="Arial" w:hAnsiTheme="minorHAnsi" w:cs="Arial"/>
                <w:bCs/>
                <w:w w:val="108"/>
                <w:sz w:val="18"/>
                <w:szCs w:val="18"/>
                <w:lang w:val="fr-FR"/>
              </w:rPr>
              <w:t>)</w:t>
            </w:r>
          </w:p>
        </w:tc>
      </w:tr>
      <w:tr w:rsidR="0037043F" w:rsidRPr="00220EBF" w:rsidTr="004579D9">
        <w:trPr>
          <w:trHeight w:hRule="exac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6"/>
                <w:sz w:val="18"/>
                <w:szCs w:val="18"/>
                <w:lang w:val="fr-FR"/>
              </w:rPr>
              <w:t>18</w:t>
            </w:r>
          </w:p>
        </w:tc>
        <w:tc>
          <w:tcPr>
            <w:tcW w:w="7459" w:type="dxa"/>
            <w:vMerge w:val="restart"/>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Arial" w:hAnsiTheme="minorHAnsi" w:cs="Arial"/>
                <w:bCs/>
                <w:sz w:val="18"/>
                <w:szCs w:val="18"/>
                <w:lang w:val="fr-FR"/>
              </w:rPr>
            </w:pPr>
            <w:r w:rsidRPr="00220EBF">
              <w:rPr>
                <w:rFonts w:asciiTheme="minorHAnsi" w:eastAsia="Arial" w:hAnsiTheme="minorHAnsi" w:cs="Arial"/>
                <w:bCs/>
                <w:w w:val="102"/>
                <w:sz w:val="18"/>
                <w:szCs w:val="18"/>
                <w:lang w:val="fr-FR"/>
              </w:rPr>
              <w:t>Codes d’accès</w:t>
            </w:r>
          </w:p>
        </w:tc>
      </w:tr>
      <w:tr w:rsidR="0037043F" w:rsidRPr="00220EBF" w:rsidTr="004579D9">
        <w:trPr>
          <w:trHeight w:val="340"/>
          <w:jc w:val="center"/>
        </w:trPr>
        <w:tc>
          <w:tcPr>
            <w:tcW w:w="1613" w:type="dxa"/>
            <w:tcBorders>
              <w:top w:val="single" w:sz="6" w:space="0" w:color="000000"/>
              <w:left w:val="single" w:sz="4" w:space="0" w:color="000000"/>
              <w:bottom w:val="single" w:sz="6" w:space="0" w:color="000000"/>
              <w:right w:val="single" w:sz="6" w:space="0" w:color="000000"/>
            </w:tcBorders>
            <w:hideMark/>
          </w:tcPr>
          <w:p w:rsidR="0037043F" w:rsidRPr="00220EBF" w:rsidRDefault="0037043F" w:rsidP="004579D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SimSun" w:hAnsiTheme="minorHAnsi" w:cs="Arial"/>
                <w:bCs/>
                <w:sz w:val="18"/>
                <w:szCs w:val="18"/>
                <w:lang w:val="fr-FR"/>
              </w:rPr>
            </w:pPr>
            <w:r w:rsidRPr="00220EBF">
              <w:rPr>
                <w:rFonts w:asciiTheme="minorHAnsi" w:hAnsiTheme="minorHAnsi" w:cs="Arial"/>
                <w:bCs/>
                <w:w w:val="111"/>
                <w:sz w:val="18"/>
                <w:szCs w:val="18"/>
                <w:lang w:val="fr-FR"/>
              </w:rPr>
              <w:t>19</w:t>
            </w:r>
          </w:p>
        </w:tc>
        <w:tc>
          <w:tcPr>
            <w:tcW w:w="7459" w:type="dxa"/>
            <w:vMerge/>
            <w:tcBorders>
              <w:top w:val="single" w:sz="6" w:space="0" w:color="000000"/>
              <w:left w:val="single" w:sz="6" w:space="0" w:color="000000"/>
              <w:bottom w:val="single" w:sz="6" w:space="0" w:color="000000"/>
              <w:right w:val="single" w:sz="6" w:space="0" w:color="000000"/>
            </w:tcBorders>
            <w:hideMark/>
          </w:tcPr>
          <w:p w:rsidR="0037043F" w:rsidRPr="00220EBF" w:rsidRDefault="0037043F" w:rsidP="004579D9">
            <w:pPr>
              <w:tabs>
                <w:tab w:val="clear" w:pos="567"/>
                <w:tab w:val="clear" w:pos="1276"/>
                <w:tab w:val="clear" w:pos="1843"/>
                <w:tab w:val="clear" w:pos="5387"/>
                <w:tab w:val="clear" w:pos="5954"/>
              </w:tabs>
              <w:overflowPunct/>
              <w:autoSpaceDE/>
              <w:autoSpaceDN/>
              <w:adjustRightInd/>
              <w:spacing w:before="60" w:after="60"/>
              <w:jc w:val="left"/>
              <w:rPr>
                <w:rFonts w:asciiTheme="minorHAnsi" w:eastAsia="Arial" w:hAnsiTheme="minorHAnsi" w:cs="Arial"/>
                <w:sz w:val="18"/>
                <w:szCs w:val="18"/>
              </w:rPr>
            </w:pPr>
          </w:p>
        </w:tc>
      </w:tr>
    </w:tbl>
    <w:p w:rsidR="0037043F" w:rsidRPr="00DA1352" w:rsidRDefault="0037043F" w:rsidP="0037043F">
      <w:pPr>
        <w:tabs>
          <w:tab w:val="clear" w:pos="567"/>
          <w:tab w:val="clear" w:pos="1276"/>
          <w:tab w:val="clear" w:pos="1843"/>
          <w:tab w:val="clear" w:pos="5387"/>
          <w:tab w:val="clear" w:pos="5954"/>
        </w:tabs>
        <w:spacing w:before="0" w:line="170" w:lineRule="exact"/>
        <w:jc w:val="left"/>
        <w:rPr>
          <w:rFonts w:asciiTheme="minorHAnsi" w:hAnsiTheme="minorHAnsi" w:cs="Arial"/>
          <w:lang w:val="en-US"/>
        </w:rPr>
      </w:pPr>
    </w:p>
    <w:p w:rsidR="0037043F" w:rsidRPr="00DA1352" w:rsidRDefault="0037043F" w:rsidP="0037043F">
      <w:r w:rsidRPr="00DA1352">
        <w:t>Contact</w:t>
      </w:r>
      <w:r w:rsidR="00323388">
        <w:t>:</w:t>
      </w:r>
    </w:p>
    <w:p w:rsidR="0037043F" w:rsidRDefault="0037043F" w:rsidP="0037043F">
      <w:pPr>
        <w:tabs>
          <w:tab w:val="left" w:pos="1176"/>
        </w:tabs>
        <w:ind w:left="567" w:hanging="567"/>
        <w:jc w:val="left"/>
      </w:pPr>
      <w:r w:rsidRPr="00DA1352">
        <w:tab/>
        <w:t xml:space="preserve">Mr. </w:t>
      </w:r>
      <w:r w:rsidRPr="00DA1352">
        <w:rPr>
          <w:lang w:val="en-ZA" w:eastAsia="en-ZA"/>
        </w:rPr>
        <w:t>Mamell</w:t>
      </w:r>
      <w:r w:rsidRPr="00220EBF">
        <w:t>o Mbele</w:t>
      </w:r>
      <w:r w:rsidRPr="00220EBF">
        <w:br/>
        <w:t>Independent Communications Authority of South Africa</w:t>
      </w:r>
      <w:r w:rsidRPr="00220EBF">
        <w:br/>
        <w:t>164 Pinmill Farm, Katherine Street</w:t>
      </w:r>
      <w:r w:rsidRPr="00220EBF">
        <w:br/>
        <w:t>SANDTON, 2146</w:t>
      </w:r>
      <w:r w:rsidRPr="00220EBF">
        <w:br/>
      </w:r>
      <w:r w:rsidRPr="00220EBF">
        <w:rPr>
          <w:rFonts w:eastAsia="Arial"/>
        </w:rPr>
        <w:t>Sudafricaine (Rép.)</w:t>
      </w:r>
      <w:r w:rsidRPr="00220EBF">
        <w:rPr>
          <w:rFonts w:eastAsia="Arial"/>
        </w:rPr>
        <w:br/>
      </w:r>
      <w:r w:rsidRPr="00220EBF">
        <w:t>T</w:t>
      </w:r>
      <w:r w:rsidR="00323388">
        <w:t>é</w:t>
      </w:r>
      <w:r w:rsidRPr="00220EBF">
        <w:t>l:</w:t>
      </w:r>
      <w:r>
        <w:tab/>
      </w:r>
      <w:r w:rsidRPr="00220EBF">
        <w:t>+27 11 566  3007</w:t>
      </w:r>
      <w:r w:rsidRPr="00220EBF">
        <w:br/>
        <w:t>Fax:</w:t>
      </w:r>
      <w:r>
        <w:tab/>
      </w:r>
      <w:r w:rsidRPr="00220EBF">
        <w:t>+27 11 566  3008</w:t>
      </w:r>
      <w:r w:rsidRPr="00220EBF">
        <w:br/>
        <w:t>E</w:t>
      </w:r>
      <w:r w:rsidR="00024B56">
        <w:t>-</w:t>
      </w:r>
      <w:r w:rsidRPr="00220EBF">
        <w:t>mail:</w:t>
      </w:r>
      <w:r>
        <w:tab/>
      </w:r>
      <w:hyperlink r:id="rId21" w:history="1">
        <w:r w:rsidRPr="00220EBF">
          <w:t>mmbele@icasa.org.za</w:t>
        </w:r>
      </w:hyperlink>
    </w:p>
    <w:p w:rsidR="0085685E" w:rsidRDefault="0085685E" w:rsidP="005A43CB">
      <w:pPr>
        <w:ind w:left="567" w:hanging="567"/>
        <w:jc w:val="left"/>
        <w:rPr>
          <w:lang w:val="fr-FR"/>
        </w:rPr>
      </w:pPr>
    </w:p>
    <w:p w:rsidR="00CB3BA4" w:rsidRDefault="00CB3BA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85685E" w:rsidRDefault="0085685E" w:rsidP="005A43CB">
      <w:pPr>
        <w:ind w:left="567" w:hanging="567"/>
        <w:jc w:val="left"/>
        <w:rPr>
          <w:lang w:val="fr-FR"/>
        </w:rPr>
      </w:pPr>
    </w:p>
    <w:p w:rsidR="00CB3BA4" w:rsidRPr="006A2C29" w:rsidRDefault="00CB3BA4" w:rsidP="00CB3BA4">
      <w:pPr>
        <w:pStyle w:val="Heading20"/>
        <w:spacing w:before="0"/>
      </w:pPr>
      <w:bookmarkStart w:id="247" w:name="_Toc262756275"/>
      <w:bookmarkStart w:id="248" w:name="_Toc341703982"/>
      <w:r w:rsidRPr="006A2C29">
        <w:t>Changements dans les Administrations/ER et autres entités</w:t>
      </w:r>
      <w:r w:rsidRPr="006A2C29">
        <w:br/>
        <w:t>ou Organisations</w:t>
      </w:r>
      <w:bookmarkEnd w:id="247"/>
      <w:bookmarkEnd w:id="248"/>
    </w:p>
    <w:p w:rsidR="00CB3BA4" w:rsidRPr="006A2C29" w:rsidRDefault="00CB3BA4" w:rsidP="00CB3BA4">
      <w:pPr>
        <w:spacing w:before="240"/>
        <w:rPr>
          <w:b/>
          <w:bCs/>
          <w:lang w:val="fr-FR"/>
        </w:rPr>
      </w:pPr>
      <w:r w:rsidRPr="006A2C29">
        <w:rPr>
          <w:b/>
          <w:bCs/>
          <w:lang w:val="fr-FR"/>
        </w:rPr>
        <w:t>Gabon</w:t>
      </w:r>
      <w:r w:rsidR="00D71ECA">
        <w:rPr>
          <w:b/>
          <w:bCs/>
          <w:lang w:val="fr-FR"/>
        </w:rPr>
        <w:fldChar w:fldCharType="begin"/>
      </w:r>
      <w:r>
        <w:instrText xml:space="preserve"> TC "</w:instrText>
      </w:r>
      <w:bookmarkStart w:id="249" w:name="_Toc341703983"/>
      <w:r w:rsidRPr="004E2DC3">
        <w:rPr>
          <w:b/>
          <w:bCs/>
          <w:lang w:val="fr-FR"/>
        </w:rPr>
        <w:instrText>Gabon</w:instrText>
      </w:r>
      <w:bookmarkEnd w:id="249"/>
      <w:r>
        <w:instrText xml:space="preserve">" \f C \l "1" </w:instrText>
      </w:r>
      <w:r w:rsidR="00D71ECA">
        <w:rPr>
          <w:b/>
          <w:bCs/>
          <w:lang w:val="fr-FR"/>
        </w:rPr>
        <w:fldChar w:fldCharType="end"/>
      </w:r>
    </w:p>
    <w:p w:rsidR="00CB3BA4" w:rsidRPr="006A2C29" w:rsidRDefault="00CB3BA4" w:rsidP="00CB3BA4">
      <w:pPr>
        <w:spacing w:before="0"/>
        <w:rPr>
          <w:lang w:val="fr-FR"/>
        </w:rPr>
      </w:pPr>
      <w:r w:rsidRPr="006A2C29">
        <w:rPr>
          <w:lang w:val="fr-FR"/>
        </w:rPr>
        <w:t>Communication du 6.XI.2012:</w:t>
      </w:r>
    </w:p>
    <w:p w:rsidR="00CB3BA4" w:rsidRPr="006A2C29" w:rsidRDefault="00CB3BA4" w:rsidP="00CB3BA4">
      <w:pPr>
        <w:spacing w:before="240"/>
        <w:jc w:val="center"/>
        <w:rPr>
          <w:i/>
          <w:iCs/>
          <w:lang w:val="fr-FR"/>
        </w:rPr>
      </w:pPr>
      <w:r w:rsidRPr="006A2C29">
        <w:rPr>
          <w:i/>
          <w:iCs/>
          <w:lang w:val="fr-FR"/>
        </w:rPr>
        <w:t>Changements de nom et d</w:t>
      </w:r>
      <w:r w:rsidR="00024B56">
        <w:rPr>
          <w:i/>
          <w:iCs/>
          <w:lang w:val="fr-FR"/>
        </w:rPr>
        <w:t>’</w:t>
      </w:r>
      <w:r w:rsidRPr="006A2C29">
        <w:rPr>
          <w:i/>
          <w:iCs/>
          <w:lang w:val="fr-FR"/>
        </w:rPr>
        <w:t>URL</w:t>
      </w:r>
      <w:r w:rsidR="00D71ECA">
        <w:rPr>
          <w:i/>
          <w:iCs/>
          <w:lang w:val="fr-FR"/>
        </w:rPr>
        <w:fldChar w:fldCharType="begin"/>
      </w:r>
      <w:r>
        <w:instrText xml:space="preserve"> TC "</w:instrText>
      </w:r>
      <w:bookmarkStart w:id="250" w:name="_Toc341703984"/>
      <w:r w:rsidRPr="002F19AD">
        <w:rPr>
          <w:i/>
          <w:iCs/>
          <w:lang w:val="fr-FR"/>
        </w:rPr>
        <w:instrText>Changements de nom et d URL</w:instrText>
      </w:r>
      <w:bookmarkEnd w:id="250"/>
      <w:r>
        <w:instrText xml:space="preserve">" \f C \l "1" </w:instrText>
      </w:r>
      <w:r w:rsidR="00D71ECA">
        <w:rPr>
          <w:i/>
          <w:iCs/>
          <w:lang w:val="fr-FR"/>
        </w:rPr>
        <w:fldChar w:fldCharType="end"/>
      </w:r>
    </w:p>
    <w:p w:rsidR="00CB3BA4" w:rsidRPr="006A2C29" w:rsidRDefault="00CB3BA4" w:rsidP="00CB3BA4">
      <w:pPr>
        <w:spacing w:before="240"/>
        <w:rPr>
          <w:lang w:val="fr-FR"/>
        </w:rPr>
      </w:pPr>
      <w:r w:rsidRPr="006A2C29">
        <w:rPr>
          <w:lang w:val="fr-FR"/>
        </w:rPr>
        <w:t>L’</w:t>
      </w:r>
      <w:r w:rsidRPr="006A2C29">
        <w:rPr>
          <w:i/>
          <w:iCs/>
          <w:lang w:val="fr-FR"/>
        </w:rPr>
        <w:t>Agence de Régulation des Communications électroniques et des Postes (ARCEP</w:t>
      </w:r>
      <w:r w:rsidRPr="006A2C29">
        <w:rPr>
          <w:bCs/>
          <w:i/>
          <w:lang w:val="fr-FR"/>
        </w:rPr>
        <w:t>)</w:t>
      </w:r>
      <w:r w:rsidRPr="006A2C29">
        <w:rPr>
          <w:lang w:val="fr-FR"/>
        </w:rPr>
        <w:t>, Libreville</w:t>
      </w:r>
      <w:r w:rsidR="00D71ECA">
        <w:rPr>
          <w:lang w:val="fr-FR"/>
        </w:rPr>
        <w:fldChar w:fldCharType="begin"/>
      </w:r>
      <w:r>
        <w:instrText xml:space="preserve"> TC "</w:instrText>
      </w:r>
      <w:bookmarkStart w:id="251" w:name="_Toc341703985"/>
      <w:r w:rsidRPr="00E869D0">
        <w:rPr>
          <w:i/>
          <w:iCs/>
          <w:lang w:val="fr-FR"/>
        </w:rPr>
        <w:instrText>Agence de Régulation des Communications électroniques et des Postes (ARCEP</w:instrText>
      </w:r>
      <w:r w:rsidRPr="00E869D0">
        <w:rPr>
          <w:b/>
          <w:bCs/>
          <w:lang w:val="fr-FR"/>
        </w:rPr>
        <w:instrText>)</w:instrText>
      </w:r>
      <w:r w:rsidRPr="00E869D0">
        <w:rPr>
          <w:lang w:val="fr-FR"/>
        </w:rPr>
        <w:instrText>, Libreville</w:instrText>
      </w:r>
      <w:bookmarkEnd w:id="251"/>
      <w:r>
        <w:instrText xml:space="preserve">" \f C \l "1" </w:instrText>
      </w:r>
      <w:r w:rsidR="00D71ECA">
        <w:rPr>
          <w:lang w:val="fr-FR"/>
        </w:rPr>
        <w:fldChar w:fldCharType="end"/>
      </w:r>
      <w:r w:rsidRPr="006A2C29">
        <w:rPr>
          <w:lang w:val="fr-FR"/>
        </w:rPr>
        <w:t>, annonce qu’elle a changé de nom. Elle s’appelle désormais</w:t>
      </w:r>
      <w:r w:rsidR="00024B56">
        <w:rPr>
          <w:lang w:val="fr-FR"/>
        </w:rPr>
        <w:t>:</w:t>
      </w:r>
      <w:r w:rsidRPr="006A2C29">
        <w:rPr>
          <w:lang w:val="fr-FR"/>
        </w:rPr>
        <w:t xml:space="preserve"> « </w:t>
      </w:r>
      <w:r w:rsidRPr="006A2C29">
        <w:rPr>
          <w:i/>
          <w:iCs/>
          <w:lang w:val="fr-FR"/>
        </w:rPr>
        <w:t>Autorité de Régulation des Communications électroniques et des Postes (ARCEP)</w:t>
      </w:r>
      <w:r w:rsidR="00024B56">
        <w:rPr>
          <w:i/>
          <w:iCs/>
          <w:lang w:val="fr-FR"/>
        </w:rPr>
        <w:t xml:space="preserve"> </w:t>
      </w:r>
      <w:r w:rsidRPr="006A2C29">
        <w:rPr>
          <w:lang w:val="fr-FR"/>
        </w:rPr>
        <w:t>». Elle annonce également que son URL a changé.</w:t>
      </w:r>
    </w:p>
    <w:p w:rsidR="00CB3BA4" w:rsidRPr="006A2C29" w:rsidRDefault="00CB3BA4" w:rsidP="00CB3BA4">
      <w:pPr>
        <w:ind w:left="567" w:hanging="567"/>
        <w:jc w:val="left"/>
        <w:rPr>
          <w:lang w:val="fr-FR"/>
        </w:rPr>
      </w:pPr>
      <w:r>
        <w:rPr>
          <w:lang w:val="fr-FR"/>
        </w:rPr>
        <w:tab/>
      </w:r>
      <w:r w:rsidRPr="006A2C29">
        <w:rPr>
          <w:lang w:val="fr-FR"/>
        </w:rPr>
        <w:t>Autorité de Régulation des Communications électroniques et des Postes (ARCEP)</w:t>
      </w:r>
      <w:r>
        <w:rPr>
          <w:lang w:val="fr-FR"/>
        </w:rPr>
        <w:br/>
      </w:r>
      <w:r w:rsidRPr="006A2C29">
        <w:rPr>
          <w:lang w:val="fr-FR"/>
        </w:rPr>
        <w:t>B.P. 50 000</w:t>
      </w:r>
      <w:r>
        <w:rPr>
          <w:lang w:val="fr-FR"/>
        </w:rPr>
        <w:br/>
      </w:r>
      <w:r w:rsidRPr="006A2C29">
        <w:rPr>
          <w:lang w:val="fr-FR"/>
        </w:rPr>
        <w:t xml:space="preserve">LIBREVILLE </w:t>
      </w:r>
      <w:r>
        <w:rPr>
          <w:lang w:val="fr-FR"/>
        </w:rPr>
        <w:br/>
      </w:r>
      <w:r w:rsidRPr="006A2C29">
        <w:rPr>
          <w:lang w:val="fr-FR"/>
        </w:rPr>
        <w:t>Gabon</w:t>
      </w:r>
      <w:r>
        <w:rPr>
          <w:lang w:val="fr-FR"/>
        </w:rPr>
        <w:br/>
      </w:r>
      <w:r w:rsidRPr="006A2C29">
        <w:rPr>
          <w:lang w:val="fr-FR"/>
        </w:rPr>
        <w:t>Tél:</w:t>
      </w:r>
      <w:r w:rsidRPr="006A2C29">
        <w:rPr>
          <w:lang w:val="fr-FR"/>
        </w:rPr>
        <w:tab/>
        <w:t>+241 1 446</w:t>
      </w:r>
      <w:r w:rsidR="00024B56">
        <w:rPr>
          <w:lang w:val="fr-FR"/>
        </w:rPr>
        <w:t xml:space="preserve"> </w:t>
      </w:r>
      <w:r w:rsidRPr="006A2C29">
        <w:rPr>
          <w:lang w:val="fr-FR"/>
        </w:rPr>
        <w:t>811/+241 1 446</w:t>
      </w:r>
      <w:r w:rsidR="00024B56">
        <w:rPr>
          <w:lang w:val="fr-FR"/>
        </w:rPr>
        <w:t xml:space="preserve"> </w:t>
      </w:r>
      <w:r w:rsidRPr="006A2C29">
        <w:rPr>
          <w:lang w:val="fr-FR"/>
        </w:rPr>
        <w:t>812</w:t>
      </w:r>
      <w:r>
        <w:rPr>
          <w:lang w:val="fr-FR"/>
        </w:rPr>
        <w:br/>
      </w:r>
      <w:r w:rsidRPr="006A2C29">
        <w:rPr>
          <w:lang w:val="fr-FR"/>
        </w:rPr>
        <w:t>Fax:</w:t>
      </w:r>
      <w:r w:rsidRPr="006A2C29">
        <w:rPr>
          <w:lang w:val="fr-FR"/>
        </w:rPr>
        <w:tab/>
        <w:t>+241 1 446</w:t>
      </w:r>
      <w:r w:rsidR="00024B56">
        <w:rPr>
          <w:lang w:val="fr-FR"/>
        </w:rPr>
        <w:t xml:space="preserve"> </w:t>
      </w:r>
      <w:r w:rsidRPr="006A2C29">
        <w:rPr>
          <w:lang w:val="fr-FR"/>
        </w:rPr>
        <w:t xml:space="preserve">806 </w:t>
      </w:r>
      <w:r>
        <w:rPr>
          <w:lang w:val="fr-FR"/>
        </w:rPr>
        <w:br/>
      </w:r>
      <w:r w:rsidRPr="006A2C29">
        <w:rPr>
          <w:lang w:val="fr-FR"/>
        </w:rPr>
        <w:t>URL:</w:t>
      </w:r>
      <w:r w:rsidRPr="006A2C29">
        <w:rPr>
          <w:lang w:val="fr-FR"/>
        </w:rPr>
        <w:tab/>
        <w:t xml:space="preserve">www.arcep.ga </w:t>
      </w:r>
    </w:p>
    <w:p w:rsidR="00CB3BA4" w:rsidRPr="006A2C29" w:rsidRDefault="00CB3BA4" w:rsidP="00CB3BA4">
      <w:pPr>
        <w:rPr>
          <w:lang w:val="fr-FR"/>
        </w:rPr>
      </w:pPr>
    </w:p>
    <w:p w:rsidR="00CB3BA4" w:rsidRPr="006A2C29" w:rsidRDefault="00CB3BA4" w:rsidP="00CB3BA4">
      <w:pPr>
        <w:rPr>
          <w:b/>
          <w:bCs/>
          <w:lang w:val="fr-FR"/>
        </w:rPr>
      </w:pPr>
      <w:r w:rsidRPr="006A2C29">
        <w:rPr>
          <w:b/>
          <w:bCs/>
          <w:lang w:val="fr-FR"/>
        </w:rPr>
        <w:t>Grenade</w:t>
      </w:r>
      <w:r w:rsidR="00D71ECA">
        <w:rPr>
          <w:b/>
          <w:bCs/>
          <w:lang w:val="fr-FR"/>
        </w:rPr>
        <w:fldChar w:fldCharType="begin"/>
      </w:r>
      <w:r>
        <w:instrText xml:space="preserve"> TC "</w:instrText>
      </w:r>
      <w:bookmarkStart w:id="252" w:name="_Toc341703986"/>
      <w:r w:rsidRPr="005E3192">
        <w:rPr>
          <w:b/>
          <w:bCs/>
          <w:lang w:val="fr-FR"/>
        </w:rPr>
        <w:instrText>Grenade</w:instrText>
      </w:r>
      <w:bookmarkEnd w:id="252"/>
      <w:r>
        <w:instrText xml:space="preserve">" \f C \l "1" </w:instrText>
      </w:r>
      <w:r w:rsidR="00D71ECA">
        <w:rPr>
          <w:b/>
          <w:bCs/>
          <w:lang w:val="fr-FR"/>
        </w:rPr>
        <w:fldChar w:fldCharType="end"/>
      </w:r>
    </w:p>
    <w:p w:rsidR="00CB3BA4" w:rsidRPr="006A2C29" w:rsidRDefault="00CB3BA4" w:rsidP="00CB3BA4">
      <w:pPr>
        <w:spacing w:before="0"/>
        <w:rPr>
          <w:lang w:val="fr-FR"/>
        </w:rPr>
      </w:pPr>
      <w:r w:rsidRPr="006A2C29">
        <w:rPr>
          <w:lang w:val="fr-FR"/>
        </w:rPr>
        <w:t>Communication du 6.XI.2012:</w:t>
      </w:r>
    </w:p>
    <w:p w:rsidR="00CB3BA4" w:rsidRPr="006A2C29" w:rsidRDefault="00CB3BA4" w:rsidP="00CB3BA4">
      <w:pPr>
        <w:spacing w:before="240"/>
        <w:jc w:val="center"/>
        <w:rPr>
          <w:i/>
          <w:iCs/>
          <w:lang w:val="fr-FR"/>
        </w:rPr>
      </w:pPr>
      <w:r w:rsidRPr="006A2C29">
        <w:rPr>
          <w:i/>
          <w:iCs/>
          <w:lang w:val="fr-FR"/>
        </w:rPr>
        <w:t>Changement de nom</w:t>
      </w:r>
      <w:r w:rsidR="00D71ECA">
        <w:rPr>
          <w:i/>
          <w:iCs/>
          <w:lang w:val="fr-FR"/>
        </w:rPr>
        <w:fldChar w:fldCharType="begin"/>
      </w:r>
      <w:r>
        <w:instrText xml:space="preserve"> TC "</w:instrText>
      </w:r>
      <w:bookmarkStart w:id="253" w:name="_Toc341703987"/>
      <w:r w:rsidRPr="00BD1E62">
        <w:rPr>
          <w:i/>
          <w:iCs/>
          <w:lang w:val="fr-FR"/>
        </w:rPr>
        <w:instrText>Changement de nom</w:instrText>
      </w:r>
      <w:bookmarkEnd w:id="253"/>
      <w:r>
        <w:instrText xml:space="preserve">" \f C \l "1" </w:instrText>
      </w:r>
      <w:r w:rsidR="00D71ECA">
        <w:rPr>
          <w:i/>
          <w:iCs/>
          <w:lang w:val="fr-FR"/>
        </w:rPr>
        <w:fldChar w:fldCharType="end"/>
      </w:r>
    </w:p>
    <w:p w:rsidR="00CB3BA4" w:rsidRPr="006A2C29" w:rsidRDefault="00CB3BA4" w:rsidP="00CB3BA4">
      <w:pPr>
        <w:spacing w:before="240"/>
        <w:rPr>
          <w:lang w:val="en-US"/>
        </w:rPr>
      </w:pPr>
      <w:r w:rsidRPr="006A2C29">
        <w:rPr>
          <w:lang w:val="fr-FR"/>
        </w:rPr>
        <w:t xml:space="preserve">Le </w:t>
      </w:r>
      <w:r w:rsidRPr="006A2C29">
        <w:rPr>
          <w:i/>
          <w:iCs/>
          <w:lang w:val="fr-FR"/>
        </w:rPr>
        <w:t>Ministry of Information &amp; Communications Technology</w:t>
      </w:r>
      <w:r w:rsidRPr="006A2C29">
        <w:rPr>
          <w:lang w:val="fr-FR"/>
        </w:rPr>
        <w:t>, St George’s</w:t>
      </w:r>
      <w:r w:rsidR="00D71ECA">
        <w:rPr>
          <w:lang w:val="fr-FR"/>
        </w:rPr>
        <w:fldChar w:fldCharType="begin"/>
      </w:r>
      <w:r>
        <w:instrText xml:space="preserve"> TC "</w:instrText>
      </w:r>
      <w:bookmarkStart w:id="254" w:name="_Toc341703988"/>
      <w:r w:rsidRPr="00522C55">
        <w:rPr>
          <w:i/>
          <w:iCs/>
          <w:lang w:val="fr-FR"/>
        </w:rPr>
        <w:instrText>Ministry of Information &amp; Communications Technology</w:instrText>
      </w:r>
      <w:r w:rsidRPr="00522C55">
        <w:rPr>
          <w:lang w:val="fr-FR"/>
        </w:rPr>
        <w:instrText>, St George’s</w:instrText>
      </w:r>
      <w:bookmarkEnd w:id="254"/>
      <w:r>
        <w:instrText xml:space="preserve">" \f C \l "1" </w:instrText>
      </w:r>
      <w:r w:rsidR="00D71ECA">
        <w:rPr>
          <w:lang w:val="fr-FR"/>
        </w:rPr>
        <w:fldChar w:fldCharType="end"/>
      </w:r>
      <w:r w:rsidRPr="006A2C29">
        <w:rPr>
          <w:lang w:val="fr-FR"/>
        </w:rPr>
        <w:t xml:space="preserve">, annonce qu’il a changé de nom. </w:t>
      </w:r>
      <w:r w:rsidRPr="006A2C29">
        <w:rPr>
          <w:lang w:val="en-US"/>
        </w:rPr>
        <w:t xml:space="preserve">Il s’appelle désormais: « </w:t>
      </w:r>
      <w:r w:rsidRPr="006A2C29">
        <w:rPr>
          <w:i/>
          <w:iCs/>
          <w:lang w:val="en-US"/>
        </w:rPr>
        <w:t>Ministry of Works, Physical Development and Public Utilities</w:t>
      </w:r>
      <w:r w:rsidRPr="006A2C29">
        <w:rPr>
          <w:lang w:val="en-US"/>
        </w:rPr>
        <w:t xml:space="preserve"> ».</w:t>
      </w:r>
    </w:p>
    <w:p w:rsidR="00CB3BA4" w:rsidRDefault="00CB3BA4" w:rsidP="00CB3BA4">
      <w:pPr>
        <w:tabs>
          <w:tab w:val="clear" w:pos="567"/>
          <w:tab w:val="left" w:pos="658"/>
        </w:tabs>
        <w:ind w:left="658" w:hanging="658"/>
        <w:jc w:val="left"/>
        <w:rPr>
          <w:lang w:val="en-US"/>
        </w:rPr>
      </w:pPr>
      <w:r>
        <w:rPr>
          <w:lang w:val="en-US"/>
        </w:rPr>
        <w:tab/>
      </w:r>
      <w:r w:rsidRPr="006A2C29">
        <w:rPr>
          <w:lang w:val="en-US"/>
        </w:rPr>
        <w:t>Ministry of Works, Physical Development and Public Utilities</w:t>
      </w:r>
      <w:r>
        <w:rPr>
          <w:lang w:val="en-US"/>
        </w:rPr>
        <w:br/>
      </w:r>
      <w:r w:rsidRPr="006A2C29">
        <w:rPr>
          <w:lang w:val="en-US"/>
        </w:rPr>
        <w:t>Ministerial Complex</w:t>
      </w:r>
      <w:r>
        <w:rPr>
          <w:lang w:val="en-US"/>
        </w:rPr>
        <w:br/>
      </w:r>
      <w:r w:rsidRPr="006A2C29">
        <w:rPr>
          <w:lang w:val="en-US"/>
        </w:rPr>
        <w:t>Botanical Gardens</w:t>
      </w:r>
      <w:r>
        <w:rPr>
          <w:lang w:val="en-US"/>
        </w:rPr>
        <w:br/>
      </w:r>
      <w:r w:rsidRPr="006A2C29">
        <w:rPr>
          <w:lang w:val="en-US"/>
        </w:rPr>
        <w:t xml:space="preserve">ST. GEORGE'S </w:t>
      </w:r>
      <w:r>
        <w:rPr>
          <w:lang w:val="en-US"/>
        </w:rPr>
        <w:br/>
      </w:r>
      <w:r w:rsidRPr="006A2C29">
        <w:rPr>
          <w:lang w:val="en-US"/>
        </w:rPr>
        <w:t>Grenade</w:t>
      </w:r>
      <w:r>
        <w:rPr>
          <w:lang w:val="en-US"/>
        </w:rPr>
        <w:br/>
      </w:r>
      <w:r w:rsidRPr="006A2C29">
        <w:rPr>
          <w:lang w:val="en-US"/>
        </w:rPr>
        <w:t>Tél:</w:t>
      </w:r>
      <w:r w:rsidRPr="006A2C29">
        <w:rPr>
          <w:lang w:val="en-US"/>
        </w:rPr>
        <w:tab/>
        <w:t>+1 473 440</w:t>
      </w:r>
      <w:r w:rsidR="00024B56">
        <w:rPr>
          <w:lang w:val="en-US"/>
        </w:rPr>
        <w:t xml:space="preserve"> </w:t>
      </w:r>
      <w:r w:rsidRPr="006A2C29">
        <w:rPr>
          <w:lang w:val="en-US"/>
        </w:rPr>
        <w:t xml:space="preserve">2271 </w:t>
      </w:r>
      <w:r>
        <w:rPr>
          <w:lang w:val="en-US"/>
        </w:rPr>
        <w:br/>
      </w:r>
      <w:r w:rsidRPr="006A2C29">
        <w:rPr>
          <w:lang w:val="en-US"/>
        </w:rPr>
        <w:t>Fax:</w:t>
      </w:r>
      <w:r w:rsidRPr="006A2C29">
        <w:rPr>
          <w:lang w:val="en-US"/>
        </w:rPr>
        <w:tab/>
        <w:t>+1 473 440</w:t>
      </w:r>
      <w:r w:rsidR="00024B56">
        <w:rPr>
          <w:lang w:val="en-US"/>
        </w:rPr>
        <w:t xml:space="preserve"> </w:t>
      </w:r>
      <w:r w:rsidRPr="006A2C29">
        <w:rPr>
          <w:lang w:val="en-US"/>
        </w:rPr>
        <w:t xml:space="preserve">4122 </w:t>
      </w:r>
      <w:r>
        <w:rPr>
          <w:lang w:val="en-US"/>
        </w:rPr>
        <w:br/>
      </w:r>
      <w:r w:rsidRPr="006A2C29">
        <w:rPr>
          <w:lang w:val="en-US"/>
        </w:rPr>
        <w:t>E-mail:</w:t>
      </w:r>
      <w:r w:rsidRPr="006A2C29">
        <w:rPr>
          <w:lang w:val="en-US"/>
        </w:rPr>
        <w:tab/>
        <w:t xml:space="preserve">mowminsec@gov.gd </w:t>
      </w:r>
      <w:r>
        <w:rPr>
          <w:lang w:val="en-US"/>
        </w:rPr>
        <w:br/>
      </w:r>
      <w:r w:rsidRPr="006A2C29">
        <w:rPr>
          <w:lang w:val="en-US"/>
        </w:rPr>
        <w:t>URL:</w:t>
      </w:r>
      <w:r w:rsidRPr="006A2C29">
        <w:rPr>
          <w:lang w:val="en-US"/>
        </w:rPr>
        <w:tab/>
        <w:t xml:space="preserve">www.gov.gd </w:t>
      </w:r>
    </w:p>
    <w:p w:rsidR="00CB3BA4" w:rsidRDefault="00CB3BA4">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CB3BA4" w:rsidRPr="006A2C29" w:rsidRDefault="00CB3BA4" w:rsidP="00CB3BA4">
      <w:pPr>
        <w:tabs>
          <w:tab w:val="clear" w:pos="567"/>
          <w:tab w:val="left" w:pos="658"/>
        </w:tabs>
        <w:ind w:left="658" w:hanging="658"/>
        <w:jc w:val="left"/>
        <w:rPr>
          <w:b/>
          <w:bCs/>
          <w:lang w:val="fr-FR"/>
        </w:rPr>
      </w:pPr>
      <w:r w:rsidRPr="006A2C29">
        <w:rPr>
          <w:b/>
          <w:bCs/>
          <w:lang w:val="fr-FR"/>
        </w:rPr>
        <w:lastRenderedPageBreak/>
        <w:t>Mongolie</w:t>
      </w:r>
      <w:r w:rsidR="00D71ECA">
        <w:rPr>
          <w:b/>
          <w:bCs/>
          <w:lang w:val="fr-FR"/>
        </w:rPr>
        <w:fldChar w:fldCharType="begin"/>
      </w:r>
      <w:r>
        <w:instrText xml:space="preserve"> TC "</w:instrText>
      </w:r>
      <w:bookmarkStart w:id="255" w:name="_Toc341703989"/>
      <w:r w:rsidRPr="006D0DF0">
        <w:rPr>
          <w:b/>
          <w:bCs/>
          <w:lang w:val="fr-FR"/>
        </w:rPr>
        <w:instrText>Mongolie</w:instrText>
      </w:r>
      <w:bookmarkEnd w:id="255"/>
      <w:r>
        <w:instrText xml:space="preserve">" \f C \l "1" </w:instrText>
      </w:r>
      <w:r w:rsidR="00D71ECA">
        <w:rPr>
          <w:b/>
          <w:bCs/>
          <w:lang w:val="fr-FR"/>
        </w:rPr>
        <w:fldChar w:fldCharType="end"/>
      </w:r>
    </w:p>
    <w:p w:rsidR="00CB3BA4" w:rsidRPr="006A2C29" w:rsidRDefault="00CB3BA4" w:rsidP="00CB3BA4">
      <w:pPr>
        <w:spacing w:before="0"/>
        <w:rPr>
          <w:lang w:val="fr-FR"/>
        </w:rPr>
      </w:pPr>
      <w:r w:rsidRPr="006A2C29">
        <w:rPr>
          <w:lang w:val="fr-FR"/>
        </w:rPr>
        <w:t>Communication du 8.XI.2012:</w:t>
      </w:r>
    </w:p>
    <w:p w:rsidR="00CB3BA4" w:rsidRPr="006A2C29" w:rsidRDefault="00CB3BA4" w:rsidP="00CB3BA4">
      <w:pPr>
        <w:jc w:val="center"/>
        <w:rPr>
          <w:i/>
          <w:iCs/>
          <w:lang w:val="fr-FR"/>
        </w:rPr>
      </w:pPr>
      <w:r w:rsidRPr="006A2C29">
        <w:rPr>
          <w:i/>
          <w:iCs/>
          <w:lang w:val="fr-FR"/>
        </w:rPr>
        <w:t>Changements de nom, de numéros de téléphone et d’adresse électronique</w:t>
      </w:r>
      <w:r w:rsidR="00D71ECA">
        <w:rPr>
          <w:i/>
          <w:iCs/>
          <w:lang w:val="fr-FR"/>
        </w:rPr>
        <w:fldChar w:fldCharType="begin"/>
      </w:r>
      <w:r>
        <w:instrText xml:space="preserve"> TC "</w:instrText>
      </w:r>
      <w:bookmarkStart w:id="256" w:name="_Toc341703990"/>
      <w:r w:rsidRPr="004B4738">
        <w:rPr>
          <w:i/>
          <w:iCs/>
          <w:lang w:val="fr-FR"/>
        </w:rPr>
        <w:instrText>Changements de nom, de numéros de téléphone et d’adresse électronique</w:instrText>
      </w:r>
      <w:bookmarkEnd w:id="256"/>
      <w:r>
        <w:instrText xml:space="preserve">" \f C \l "1" </w:instrText>
      </w:r>
      <w:r w:rsidR="00D71ECA">
        <w:rPr>
          <w:i/>
          <w:iCs/>
          <w:lang w:val="fr-FR"/>
        </w:rPr>
        <w:fldChar w:fldCharType="end"/>
      </w:r>
    </w:p>
    <w:p w:rsidR="00CB3BA4" w:rsidRPr="006A2C29" w:rsidRDefault="00CB3BA4" w:rsidP="00CB3BA4">
      <w:pPr>
        <w:rPr>
          <w:lang w:val="fr-FR"/>
        </w:rPr>
      </w:pPr>
      <w:r w:rsidRPr="006A2C29">
        <w:rPr>
          <w:lang w:val="fr-FR"/>
        </w:rPr>
        <w:t xml:space="preserve">La </w:t>
      </w:r>
      <w:r w:rsidRPr="006A2C29">
        <w:rPr>
          <w:i/>
          <w:iCs/>
          <w:lang w:val="fr-FR"/>
        </w:rPr>
        <w:t>Information, Communications Technology and Post Authority (ICTPA))</w:t>
      </w:r>
      <w:r w:rsidRPr="006A2C29">
        <w:rPr>
          <w:lang w:val="fr-FR"/>
        </w:rPr>
        <w:t>, Ulaanbaatar</w:t>
      </w:r>
      <w:r w:rsidR="00D71ECA">
        <w:rPr>
          <w:lang w:val="fr-FR"/>
        </w:rPr>
        <w:fldChar w:fldCharType="begin"/>
      </w:r>
      <w:r>
        <w:instrText xml:space="preserve"> TC "</w:instrText>
      </w:r>
      <w:bookmarkStart w:id="257" w:name="_Toc341703991"/>
      <w:r w:rsidRPr="00D724C4">
        <w:rPr>
          <w:i/>
          <w:iCs/>
          <w:lang w:val="fr-FR"/>
        </w:rPr>
        <w:instrText>Information, Communications Technology and Post Authority (ICTPA))</w:instrText>
      </w:r>
      <w:r w:rsidRPr="00D724C4">
        <w:rPr>
          <w:lang w:val="fr-FR"/>
        </w:rPr>
        <w:instrText>, Ulaanbaatar</w:instrText>
      </w:r>
      <w:bookmarkEnd w:id="257"/>
      <w:r>
        <w:instrText xml:space="preserve">" \f C \l "1" </w:instrText>
      </w:r>
      <w:r w:rsidR="00D71ECA">
        <w:rPr>
          <w:lang w:val="fr-FR"/>
        </w:rPr>
        <w:fldChar w:fldCharType="end"/>
      </w:r>
      <w:r w:rsidRPr="006A2C29">
        <w:rPr>
          <w:lang w:val="fr-FR"/>
        </w:rPr>
        <w:t xml:space="preserve">, annonce qu’elle a changé de nom. Elle s’appelle désormais: « </w:t>
      </w:r>
      <w:r w:rsidRPr="006A2C29">
        <w:rPr>
          <w:i/>
          <w:iCs/>
          <w:lang w:val="fr-FR"/>
        </w:rPr>
        <w:t>Information Technology, Post and Telecommunications Authority (ITPTA)</w:t>
      </w:r>
      <w:r w:rsidRPr="006A2C29">
        <w:rPr>
          <w:lang w:val="fr-FR"/>
        </w:rPr>
        <w:t>». Il annonce également que ses numéros de</w:t>
      </w:r>
      <w:r w:rsidRPr="006A2C29">
        <w:rPr>
          <w:bCs/>
          <w:lang w:val="fr-FR"/>
        </w:rPr>
        <w:t xml:space="preserve"> téléphone et son adresse électronique </w:t>
      </w:r>
      <w:r w:rsidRPr="006A2C29">
        <w:rPr>
          <w:lang w:val="fr-FR"/>
        </w:rPr>
        <w:t>ont changé:</w:t>
      </w:r>
    </w:p>
    <w:p w:rsidR="00CB3BA4" w:rsidRDefault="00CB3BA4" w:rsidP="00CB3BA4">
      <w:pPr>
        <w:tabs>
          <w:tab w:val="clear" w:pos="567"/>
          <w:tab w:val="left" w:pos="658"/>
        </w:tabs>
        <w:ind w:left="658" w:hanging="658"/>
        <w:jc w:val="left"/>
        <w:rPr>
          <w:lang w:val="en-US"/>
        </w:rPr>
      </w:pPr>
      <w:r>
        <w:rPr>
          <w:lang w:val="en-US"/>
        </w:rPr>
        <w:tab/>
      </w:r>
      <w:r w:rsidRPr="006A2C29">
        <w:rPr>
          <w:lang w:val="en-US"/>
        </w:rPr>
        <w:t>Information Technology, Post and Telecommunications Authority (ITPTA)</w:t>
      </w:r>
      <w:r>
        <w:rPr>
          <w:lang w:val="en-US"/>
        </w:rPr>
        <w:br/>
      </w:r>
      <w:r w:rsidRPr="006A2C29">
        <w:rPr>
          <w:lang w:val="en-US"/>
        </w:rPr>
        <w:t>The Government of Mongolia</w:t>
      </w:r>
      <w:r>
        <w:rPr>
          <w:lang w:val="en-US"/>
        </w:rPr>
        <w:br/>
      </w:r>
      <w:r w:rsidRPr="006A2C29">
        <w:rPr>
          <w:lang w:val="en-US"/>
        </w:rPr>
        <w:t>15160 Central Post Office</w:t>
      </w:r>
      <w:r>
        <w:rPr>
          <w:lang w:val="en-US"/>
        </w:rPr>
        <w:br/>
      </w:r>
      <w:r w:rsidRPr="006A2C29">
        <w:rPr>
          <w:lang w:val="en-US"/>
        </w:rPr>
        <w:t>Sq. Sukhbaatar-1</w:t>
      </w:r>
      <w:r>
        <w:rPr>
          <w:lang w:val="en-US"/>
        </w:rPr>
        <w:br/>
      </w:r>
      <w:r w:rsidRPr="006A2C29">
        <w:rPr>
          <w:lang w:val="en-US"/>
        </w:rPr>
        <w:t>P.O. Box 785</w:t>
      </w:r>
      <w:r>
        <w:rPr>
          <w:lang w:val="en-US"/>
        </w:rPr>
        <w:br/>
      </w:r>
      <w:r w:rsidRPr="006A2C29">
        <w:rPr>
          <w:lang w:val="es-ES"/>
        </w:rPr>
        <w:t xml:space="preserve">ULAANBAATAR </w:t>
      </w:r>
      <w:r>
        <w:rPr>
          <w:lang w:val="es-ES"/>
        </w:rPr>
        <w:br/>
      </w:r>
      <w:r w:rsidRPr="006A2C29">
        <w:rPr>
          <w:lang w:val="es-ES"/>
        </w:rPr>
        <w:t>Mongolie</w:t>
      </w:r>
      <w:r>
        <w:rPr>
          <w:lang w:val="es-ES"/>
        </w:rPr>
        <w:br/>
      </w:r>
      <w:r w:rsidRPr="006A2C29">
        <w:rPr>
          <w:lang w:val="es-ES"/>
        </w:rPr>
        <w:t>Tél:</w:t>
      </w:r>
      <w:r w:rsidRPr="006A2C29">
        <w:rPr>
          <w:lang w:val="es-ES"/>
        </w:rPr>
        <w:tab/>
        <w:t>+976 11 323</w:t>
      </w:r>
      <w:r w:rsidR="00024B56">
        <w:rPr>
          <w:lang w:val="es-ES"/>
        </w:rPr>
        <w:t xml:space="preserve"> </w:t>
      </w:r>
      <w:r w:rsidRPr="006A2C29">
        <w:rPr>
          <w:lang w:val="es-ES"/>
        </w:rPr>
        <w:t>241/+976 11 330</w:t>
      </w:r>
      <w:r w:rsidR="00024B56">
        <w:rPr>
          <w:lang w:val="es-ES"/>
        </w:rPr>
        <w:t xml:space="preserve"> </w:t>
      </w:r>
      <w:r w:rsidRPr="006A2C29">
        <w:rPr>
          <w:lang w:val="es-ES"/>
        </w:rPr>
        <w:t xml:space="preserve">781 </w:t>
      </w:r>
      <w:r>
        <w:rPr>
          <w:lang w:val="es-ES"/>
        </w:rPr>
        <w:br/>
      </w:r>
      <w:r w:rsidRPr="006A2C29">
        <w:rPr>
          <w:lang w:val="es-ES"/>
        </w:rPr>
        <w:t>Fax:</w:t>
      </w:r>
      <w:r w:rsidRPr="006A2C29">
        <w:rPr>
          <w:lang w:val="es-ES"/>
        </w:rPr>
        <w:tab/>
        <w:t>+976 11 330</w:t>
      </w:r>
      <w:r w:rsidR="00024B56">
        <w:rPr>
          <w:lang w:val="es-ES"/>
        </w:rPr>
        <w:t xml:space="preserve"> </w:t>
      </w:r>
      <w:r w:rsidRPr="006A2C29">
        <w:rPr>
          <w:lang w:val="es-ES"/>
        </w:rPr>
        <w:t xml:space="preserve">780 </w:t>
      </w:r>
      <w:r>
        <w:rPr>
          <w:lang w:val="es-ES"/>
        </w:rPr>
        <w:br/>
      </w:r>
      <w:r w:rsidRPr="006A2C29">
        <w:rPr>
          <w:lang w:val="es-ES"/>
        </w:rPr>
        <w:t>E-mail:</w:t>
      </w:r>
      <w:r w:rsidRPr="006A2C29">
        <w:rPr>
          <w:lang w:val="es-ES"/>
        </w:rPr>
        <w:tab/>
        <w:t xml:space="preserve">foreignrelation@itpta.gov.mn </w:t>
      </w:r>
      <w:r>
        <w:rPr>
          <w:lang w:val="es-ES"/>
        </w:rPr>
        <w:br/>
      </w:r>
      <w:r w:rsidRPr="006A2C29">
        <w:rPr>
          <w:lang w:val="en-US"/>
        </w:rPr>
        <w:t>URL:</w:t>
      </w:r>
      <w:r w:rsidRPr="006A2C29">
        <w:rPr>
          <w:lang w:val="en-US"/>
        </w:rPr>
        <w:tab/>
        <w:t xml:space="preserve">itpta.gov.mn </w:t>
      </w:r>
    </w:p>
    <w:p w:rsidR="0003370F" w:rsidRPr="00B03C95" w:rsidRDefault="0003370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B03C95">
        <w:rPr>
          <w:lang w:val="fr-FR"/>
        </w:rPr>
        <w:br w:type="page"/>
      </w:r>
    </w:p>
    <w:p w:rsidR="006C1119" w:rsidRPr="00856077" w:rsidRDefault="006C1119" w:rsidP="00894EFC">
      <w:pPr>
        <w:pStyle w:val="Heading20"/>
        <w:spacing w:before="240"/>
      </w:pPr>
      <w:bookmarkStart w:id="258" w:name="_Toc248829285"/>
      <w:bookmarkStart w:id="259" w:name="_Toc251059439"/>
      <w:bookmarkStart w:id="260" w:name="_Toc252175433"/>
      <w:bookmarkStart w:id="261" w:name="_Toc253407936"/>
      <w:bookmarkStart w:id="262" w:name="_Toc255827806"/>
      <w:bookmarkStart w:id="263" w:name="_Toc259726559"/>
      <w:bookmarkStart w:id="264" w:name="_Toc262756308"/>
      <w:bookmarkStart w:id="265" w:name="_Toc265053971"/>
      <w:bookmarkStart w:id="266" w:name="_Toc266116935"/>
      <w:bookmarkStart w:id="267" w:name="_Toc268854532"/>
      <w:bookmarkStart w:id="268" w:name="_Toc271633977"/>
      <w:bookmarkStart w:id="269" w:name="_Toc273021701"/>
      <w:bookmarkStart w:id="270" w:name="_Toc274142290"/>
      <w:bookmarkStart w:id="271" w:name="_Toc276716398"/>
      <w:bookmarkStart w:id="272" w:name="_Toc279667619"/>
      <w:bookmarkStart w:id="273" w:name="_Toc280291911"/>
      <w:bookmarkStart w:id="274" w:name="_Toc282525379"/>
      <w:bookmarkStart w:id="275" w:name="_Toc283734859"/>
      <w:bookmarkStart w:id="276" w:name="_Toc286068881"/>
      <w:bookmarkStart w:id="277" w:name="_Toc288659506"/>
      <w:bookmarkStart w:id="278" w:name="_Toc291004552"/>
      <w:bookmarkStart w:id="279" w:name="_Toc292700060"/>
      <w:bookmarkStart w:id="280" w:name="_Toc295307382"/>
      <w:bookmarkStart w:id="281" w:name="_Toc295307462"/>
      <w:bookmarkStart w:id="282" w:name="_Toc296609674"/>
      <w:bookmarkStart w:id="283" w:name="_Toc297803854"/>
      <w:bookmarkStart w:id="284" w:name="_Toc301943886"/>
      <w:bookmarkStart w:id="285" w:name="_Toc303343170"/>
      <w:bookmarkStart w:id="286" w:name="_Toc304886940"/>
      <w:bookmarkStart w:id="287" w:name="_Toc308428461"/>
      <w:bookmarkStart w:id="288" w:name="_Toc311050069"/>
      <w:bookmarkStart w:id="289" w:name="_Toc313963500"/>
      <w:bookmarkStart w:id="290" w:name="_Toc316476145"/>
      <w:bookmarkStart w:id="291" w:name="_Toc318825321"/>
      <w:bookmarkStart w:id="292" w:name="_Toc320521840"/>
      <w:bookmarkStart w:id="293" w:name="_Toc321300923"/>
      <w:bookmarkStart w:id="294" w:name="_Toc321316358"/>
      <w:bookmarkStart w:id="295" w:name="_Toc323027546"/>
      <w:bookmarkStart w:id="296" w:name="_Toc323905044"/>
      <w:bookmarkStart w:id="297" w:name="_Toc332269401"/>
      <w:bookmarkStart w:id="298" w:name="_Toc334776855"/>
      <w:bookmarkStart w:id="299" w:name="_Toc335833906"/>
      <w:bookmarkStart w:id="300" w:name="_Toc337038747"/>
      <w:bookmarkStart w:id="301" w:name="_Toc338755380"/>
      <w:bookmarkStart w:id="302" w:name="_Toc340221570"/>
      <w:bookmarkStart w:id="303" w:name="_Toc341703992"/>
      <w:r w:rsidRPr="00856077">
        <w:lastRenderedPageBreak/>
        <w:t>Restrictions</w:t>
      </w:r>
      <w:bookmarkEnd w:id="258"/>
      <w:bookmarkEnd w:id="259"/>
      <w:r w:rsidRPr="00856077">
        <w:t xml:space="preserve"> de service</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6C1119" w:rsidRPr="00856077" w:rsidRDefault="006C1119" w:rsidP="009D2D88">
      <w:pPr>
        <w:spacing w:before="0"/>
        <w:ind w:left="567" w:hanging="567"/>
        <w:jc w:val="left"/>
        <w:rPr>
          <w:sz w:val="2"/>
          <w:lang w:val="fr-FR"/>
        </w:rPr>
      </w:pPr>
    </w:p>
    <w:p w:rsidR="00927E4C" w:rsidRPr="00856077" w:rsidRDefault="00927E4C" w:rsidP="00927E4C">
      <w:pPr>
        <w:jc w:val="center"/>
        <w:rPr>
          <w:lang w:val="fr-FR"/>
        </w:rPr>
      </w:pPr>
      <w:r w:rsidRPr="00856077">
        <w:rPr>
          <w:lang w:val="fr-FR"/>
        </w:rPr>
        <w:t>Voir URL</w:t>
      </w:r>
      <w:r w:rsidR="008C038B" w:rsidRPr="00856077">
        <w:rPr>
          <w:lang w:val="fr-FR"/>
        </w:rPr>
        <w:t>:</w:t>
      </w:r>
      <w:r w:rsidRPr="00856077">
        <w:rPr>
          <w:lang w:val="fr-FR"/>
        </w:rPr>
        <w:t xml:space="preserve"> </w:t>
      </w:r>
      <w:hyperlink r:id="rId22" w:history="1">
        <w:r w:rsidRPr="00856077">
          <w:rPr>
            <w:lang w:val="fr-FR"/>
          </w:rPr>
          <w:t>www.itu.int/pub/T-SP-SR.1-2012</w:t>
        </w:r>
      </w:hyperlink>
    </w:p>
    <w:p w:rsidR="00E26157" w:rsidRPr="00856077" w:rsidRDefault="00E26157" w:rsidP="00E26157">
      <w:pPr>
        <w:spacing w:before="0"/>
        <w:ind w:left="567" w:hanging="567"/>
        <w:jc w:val="left"/>
        <w:rPr>
          <w:sz w:val="2"/>
          <w:lang w:val="fr-FR"/>
        </w:rPr>
      </w:pPr>
    </w:p>
    <w:p w:rsidR="00CF043C" w:rsidRPr="00F71B4C" w:rsidRDefault="00CF043C" w:rsidP="00CF043C">
      <w:pPr>
        <w:rPr>
          <w:lang w:val="fr-FR"/>
        </w:rPr>
      </w:pPr>
    </w:p>
    <w:tbl>
      <w:tblPr>
        <w:tblW w:w="0" w:type="auto"/>
        <w:tblLayout w:type="fixed"/>
        <w:tblLook w:val="0000"/>
      </w:tblPr>
      <w:tblGrid>
        <w:gridCol w:w="2620"/>
        <w:gridCol w:w="1985"/>
      </w:tblGrid>
      <w:tr w:rsidR="00CF043C" w:rsidRPr="00880BB6" w:rsidTr="00F22B75">
        <w:tc>
          <w:tcPr>
            <w:tcW w:w="2620" w:type="dxa"/>
            <w:vAlign w:val="center"/>
          </w:tcPr>
          <w:p w:rsidR="00CF043C" w:rsidRPr="00880BB6" w:rsidRDefault="00CF043C" w:rsidP="00F22B7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CF043C" w:rsidRPr="00880BB6" w:rsidRDefault="00CF043C" w:rsidP="00F22B7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F043C" w:rsidRPr="00880BB6" w:rsidTr="00F22B75">
        <w:tc>
          <w:tcPr>
            <w:tcW w:w="2160" w:type="dxa"/>
          </w:tcPr>
          <w:p w:rsidR="00CF043C" w:rsidRPr="00880BB6" w:rsidRDefault="00CF043C" w:rsidP="00F22B75">
            <w:pPr>
              <w:pStyle w:val="Tabletext"/>
              <w:rPr>
                <w:sz w:val="20"/>
                <w:szCs w:val="20"/>
                <w:lang w:val="es-ES_tradnl"/>
              </w:rPr>
            </w:pPr>
            <w:r w:rsidRPr="00880BB6">
              <w:rPr>
                <w:sz w:val="20"/>
                <w:szCs w:val="20"/>
                <w:lang w:val="es-ES_tradnl"/>
              </w:rPr>
              <w:t>Seychelles</w:t>
            </w:r>
          </w:p>
        </w:tc>
        <w:tc>
          <w:tcPr>
            <w:tcW w:w="1985" w:type="dxa"/>
          </w:tcPr>
          <w:p w:rsidR="00CF043C" w:rsidRPr="00880BB6" w:rsidRDefault="00CF043C" w:rsidP="00F22B7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CF043C" w:rsidRPr="00880BB6" w:rsidRDefault="00CF043C" w:rsidP="00F22B75">
            <w:pPr>
              <w:pStyle w:val="Tabletext"/>
              <w:rPr>
                <w:sz w:val="20"/>
                <w:szCs w:val="20"/>
                <w:lang w:val="es-ES_tradnl"/>
              </w:rPr>
            </w:pPr>
          </w:p>
        </w:tc>
        <w:tc>
          <w:tcPr>
            <w:tcW w:w="1985" w:type="dxa"/>
          </w:tcPr>
          <w:p w:rsidR="00CF043C" w:rsidRPr="00880BB6" w:rsidRDefault="00CF043C" w:rsidP="00F22B75">
            <w:pPr>
              <w:pStyle w:val="Tabletext"/>
              <w:rPr>
                <w:sz w:val="20"/>
                <w:szCs w:val="20"/>
                <w:lang w:val="es-ES_tradnl"/>
              </w:rPr>
            </w:pPr>
          </w:p>
        </w:tc>
      </w:tr>
      <w:tr w:rsidR="00CF043C" w:rsidRPr="00880BB6" w:rsidTr="00F22B75">
        <w:tc>
          <w:tcPr>
            <w:tcW w:w="2160" w:type="dxa"/>
          </w:tcPr>
          <w:p w:rsidR="00CF043C" w:rsidRPr="00880BB6" w:rsidRDefault="00CF043C" w:rsidP="00F22B75">
            <w:pPr>
              <w:pStyle w:val="Tabletext"/>
              <w:rPr>
                <w:sz w:val="20"/>
                <w:szCs w:val="20"/>
                <w:lang w:val="es-ES_tradnl"/>
              </w:rPr>
            </w:pPr>
            <w:r>
              <w:rPr>
                <w:sz w:val="20"/>
                <w:szCs w:val="20"/>
                <w:lang w:val="es-ES_tradnl"/>
              </w:rPr>
              <w:t>Slovaquie</w:t>
            </w:r>
          </w:p>
        </w:tc>
        <w:tc>
          <w:tcPr>
            <w:tcW w:w="1985" w:type="dxa"/>
          </w:tcPr>
          <w:p w:rsidR="00CF043C" w:rsidRPr="00880BB6" w:rsidRDefault="00CF043C" w:rsidP="00F22B75">
            <w:pPr>
              <w:pStyle w:val="Tabletext"/>
              <w:rPr>
                <w:sz w:val="20"/>
                <w:szCs w:val="20"/>
                <w:lang w:val="es-ES_tradnl"/>
              </w:rPr>
            </w:pPr>
            <w:r>
              <w:rPr>
                <w:sz w:val="20"/>
                <w:szCs w:val="20"/>
                <w:lang w:val="es-ES_tradnl"/>
              </w:rPr>
              <w:t>1007 (p.12)</w:t>
            </w:r>
          </w:p>
        </w:tc>
        <w:tc>
          <w:tcPr>
            <w:tcW w:w="2268" w:type="dxa"/>
            <w:tcBorders>
              <w:left w:val="nil"/>
            </w:tcBorders>
          </w:tcPr>
          <w:p w:rsidR="00CF043C" w:rsidRPr="00880BB6" w:rsidRDefault="00CF043C" w:rsidP="00F22B75">
            <w:pPr>
              <w:pStyle w:val="Tabletext"/>
              <w:rPr>
                <w:sz w:val="20"/>
                <w:szCs w:val="20"/>
                <w:lang w:val="es-ES_tradnl"/>
              </w:rPr>
            </w:pPr>
          </w:p>
        </w:tc>
        <w:tc>
          <w:tcPr>
            <w:tcW w:w="1985" w:type="dxa"/>
          </w:tcPr>
          <w:p w:rsidR="00CF043C" w:rsidRPr="00880BB6" w:rsidRDefault="00CF043C" w:rsidP="00F22B75">
            <w:pPr>
              <w:pStyle w:val="Tabletext"/>
              <w:rPr>
                <w:sz w:val="20"/>
                <w:szCs w:val="20"/>
                <w:lang w:val="es-ES_tradnl"/>
              </w:rPr>
            </w:pPr>
          </w:p>
        </w:tc>
      </w:tr>
    </w:tbl>
    <w:p w:rsidR="00CF043C" w:rsidRDefault="00CF043C" w:rsidP="00CF043C">
      <w:pPr>
        <w:rPr>
          <w:lang w:val="es-ES_tradnl"/>
        </w:rPr>
      </w:pPr>
    </w:p>
    <w:p w:rsidR="005E3820" w:rsidRDefault="005E3820" w:rsidP="00E26157">
      <w:pPr>
        <w:rPr>
          <w:lang w:val="fr-FR"/>
        </w:rPr>
      </w:pPr>
    </w:p>
    <w:p w:rsidR="005E3820" w:rsidRDefault="005E3820" w:rsidP="00E26157">
      <w:pPr>
        <w:rPr>
          <w:lang w:val="fr-FR"/>
        </w:rPr>
      </w:pPr>
    </w:p>
    <w:p w:rsidR="00FB45E3" w:rsidRDefault="00FB45E3" w:rsidP="00E26157">
      <w:pPr>
        <w:rPr>
          <w:lang w:val="fr-FR"/>
        </w:rPr>
      </w:pPr>
    </w:p>
    <w:p w:rsidR="00FB45E3" w:rsidRPr="00856077" w:rsidRDefault="00FB45E3" w:rsidP="00E26157">
      <w:pPr>
        <w:rPr>
          <w:lang w:val="fr-FR"/>
        </w:rPr>
      </w:pPr>
    </w:p>
    <w:p w:rsidR="00212A70" w:rsidRPr="00856077" w:rsidRDefault="00212A70" w:rsidP="00E26157">
      <w:pPr>
        <w:rPr>
          <w:lang w:val="fr-FR"/>
        </w:rPr>
      </w:pPr>
    </w:p>
    <w:p w:rsidR="00650C72" w:rsidRPr="00E42A7E" w:rsidRDefault="00650C72" w:rsidP="00650C72">
      <w:pPr>
        <w:pStyle w:val="Heading20"/>
        <w:spacing w:before="0"/>
      </w:pPr>
      <w:bookmarkStart w:id="304" w:name="_Toc190583978"/>
      <w:bookmarkStart w:id="305" w:name="_Toc191715175"/>
      <w:bookmarkStart w:id="306" w:name="_Toc193013700"/>
      <w:bookmarkStart w:id="307" w:name="_Toc194811199"/>
      <w:bookmarkStart w:id="308" w:name="_Toc196016416"/>
      <w:bookmarkStart w:id="309" w:name="_Toc197219131"/>
      <w:bookmarkStart w:id="310" w:name="_Toc198364506"/>
      <w:bookmarkStart w:id="311" w:name="_Toc199662475"/>
      <w:bookmarkStart w:id="312" w:name="_Toc200866980"/>
      <w:bookmarkStart w:id="313" w:name="_Toc202686481"/>
      <w:bookmarkStart w:id="314" w:name="_Toc203551965"/>
      <w:bookmarkStart w:id="315" w:name="_Toc204668219"/>
      <w:bookmarkStart w:id="316" w:name="_Toc205090228"/>
      <w:bookmarkStart w:id="317" w:name="_Toc206383860"/>
      <w:bookmarkStart w:id="318" w:name="_Toc208199970"/>
      <w:bookmarkStart w:id="319" w:name="_Toc211846650"/>
      <w:bookmarkStart w:id="320" w:name="_Toc214158948"/>
      <w:bookmarkStart w:id="321" w:name="_Toc215903445"/>
      <w:bookmarkStart w:id="322" w:name="_Toc217291440"/>
      <w:bookmarkStart w:id="323" w:name="_Toc218929457"/>
      <w:bookmarkStart w:id="324" w:name="_Toc220822912"/>
      <w:bookmarkStart w:id="325" w:name="_Toc222026669"/>
      <w:bookmarkStart w:id="326" w:name="_Toc223250159"/>
      <w:bookmarkStart w:id="327" w:name="_Toc223250738"/>
      <w:bookmarkStart w:id="328" w:name="_Toc226796833"/>
      <w:bookmarkStart w:id="329" w:name="_Toc228761752"/>
      <w:bookmarkStart w:id="330" w:name="_Toc229969488"/>
      <w:bookmarkStart w:id="331" w:name="_Toc231198994"/>
      <w:bookmarkStart w:id="332" w:name="_Toc232315673"/>
      <w:bookmarkStart w:id="333" w:name="_Toc233618262"/>
      <w:bookmarkStart w:id="334" w:name="_Toc236568466"/>
      <w:bookmarkStart w:id="335" w:name="_Toc240772445"/>
      <w:bookmarkStart w:id="336" w:name="_Toc242000168"/>
      <w:bookmarkStart w:id="337" w:name="_Toc243283630"/>
      <w:bookmarkStart w:id="338" w:name="_Toc244503096"/>
      <w:bookmarkStart w:id="339" w:name="_Toc247966344"/>
      <w:bookmarkStart w:id="340" w:name="_Toc252175434"/>
      <w:bookmarkStart w:id="341" w:name="_Toc253407938"/>
      <w:bookmarkStart w:id="342" w:name="_Toc255827808"/>
      <w:bookmarkStart w:id="343" w:name="_Toc259726561"/>
      <w:bookmarkStart w:id="344" w:name="_Toc262756310"/>
      <w:bookmarkStart w:id="345" w:name="_Toc265053973"/>
      <w:bookmarkStart w:id="346" w:name="_Toc266116937"/>
      <w:bookmarkStart w:id="347" w:name="_Toc268854534"/>
      <w:bookmarkStart w:id="348" w:name="_Toc271633979"/>
      <w:bookmarkStart w:id="349" w:name="_Toc273021703"/>
      <w:bookmarkStart w:id="350" w:name="_Toc274142292"/>
      <w:bookmarkStart w:id="351" w:name="_Toc276716400"/>
      <w:bookmarkStart w:id="352" w:name="_Toc279667621"/>
      <w:bookmarkStart w:id="353" w:name="_Toc280291913"/>
      <w:bookmarkStart w:id="354" w:name="_Toc282525381"/>
      <w:bookmarkStart w:id="355" w:name="_Toc283734861"/>
      <w:bookmarkStart w:id="356" w:name="_Toc286068883"/>
      <w:bookmarkStart w:id="357" w:name="_Toc288659508"/>
      <w:bookmarkStart w:id="358" w:name="_Toc291004554"/>
      <w:bookmarkStart w:id="359" w:name="_Toc292700062"/>
      <w:bookmarkStart w:id="360" w:name="_Toc295307383"/>
      <w:bookmarkStart w:id="361" w:name="_Toc295307464"/>
      <w:bookmarkStart w:id="362" w:name="_Toc296609676"/>
      <w:bookmarkStart w:id="363" w:name="_Toc297803856"/>
      <w:bookmarkStart w:id="364" w:name="_Toc301943888"/>
      <w:bookmarkStart w:id="365" w:name="_Toc303343172"/>
      <w:bookmarkStart w:id="366" w:name="_Toc304886942"/>
      <w:bookmarkStart w:id="367" w:name="_Toc308428463"/>
      <w:bookmarkStart w:id="368" w:name="_Toc311050071"/>
      <w:bookmarkStart w:id="369" w:name="_Toc313963502"/>
      <w:bookmarkStart w:id="370" w:name="_Toc316476147"/>
      <w:bookmarkStart w:id="371" w:name="_Toc318825323"/>
      <w:bookmarkStart w:id="372" w:name="_Toc320521841"/>
      <w:bookmarkStart w:id="373" w:name="_Toc321300924"/>
      <w:bookmarkStart w:id="374" w:name="_Toc321316359"/>
      <w:bookmarkStart w:id="375" w:name="_Toc323027547"/>
      <w:bookmarkStart w:id="376" w:name="_Toc323905045"/>
      <w:bookmarkStart w:id="377" w:name="_Toc332269402"/>
      <w:bookmarkStart w:id="378" w:name="_Toc334776856"/>
      <w:bookmarkStart w:id="379" w:name="_Toc335833907"/>
      <w:bookmarkStart w:id="380" w:name="_Toc337038748"/>
      <w:bookmarkStart w:id="381" w:name="_Toc338755381"/>
      <w:bookmarkStart w:id="382" w:name="_Toc340221571"/>
      <w:bookmarkStart w:id="383" w:name="_Toc341703993"/>
      <w:r w:rsidRPr="00856077">
        <w:t>Systèmes de rappel (Call-Back</w:t>
      </w:r>
      <w:r w:rsidRPr="00E42A7E">
        <w:t>)</w:t>
      </w:r>
      <w:r w:rsidRPr="00E42A7E">
        <w:br/>
        <w:t>et procédures d'appel alternatives (Rés. 21 Rév. PP-200</w:t>
      </w:r>
      <w:r w:rsidR="00DD1549">
        <w:t>6</w:t>
      </w:r>
      <w:r w:rsidRPr="00E42A7E">
        <w: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650C72" w:rsidRPr="006F5460" w:rsidRDefault="00D013D6" w:rsidP="00FA1BCE">
      <w:pPr>
        <w:jc w:val="center"/>
        <w:rPr>
          <w:lang w:val="fr-CH"/>
        </w:rPr>
      </w:pPr>
      <w:r w:rsidRPr="006F5460">
        <w:rPr>
          <w:lang w:val="fr-CH"/>
        </w:rPr>
        <w:t xml:space="preserve">Voir URL: </w:t>
      </w:r>
      <w:r w:rsidR="00FA1BCE" w:rsidRPr="00B6502A">
        <w:rPr>
          <w:rFonts w:asciiTheme="minorHAnsi" w:hAnsiTheme="minorHAnsi"/>
          <w:lang w:val="fr-CH"/>
        </w:rPr>
        <w:t>www.itu.int/pub/T-SP-PP.RES.21-2011/</w:t>
      </w:r>
    </w:p>
    <w:p w:rsidR="002051BC" w:rsidRDefault="002051BC" w:rsidP="002051BC">
      <w:pPr>
        <w:rPr>
          <w:lang w:val="fr-FR"/>
        </w:rPr>
      </w:pPr>
    </w:p>
    <w:p w:rsidR="006C1119" w:rsidRPr="006C1119" w:rsidRDefault="006C1119" w:rsidP="006C1119">
      <w:pPr>
        <w:rPr>
          <w:rFonts w:ascii="Arial" w:hAnsi="Arial" w:cs="Arial"/>
          <w:kern w:val="32"/>
          <w:lang w:val="fr-FR"/>
        </w:rPr>
      </w:pPr>
      <w:bookmarkStart w:id="384" w:name="_Toc253407940"/>
      <w:bookmarkStart w:id="385" w:name="_Toc255827810"/>
      <w:bookmarkStart w:id="386" w:name="_Toc265053975"/>
      <w:bookmarkStart w:id="387" w:name="_Toc266116939"/>
      <w:bookmarkStart w:id="388" w:name="_Toc271633981"/>
      <w:bookmarkStart w:id="389" w:name="_Toc274142287"/>
      <w:bookmarkStart w:id="390" w:name="_Toc276716401"/>
      <w:bookmarkStart w:id="391" w:name="_Toc279667622"/>
      <w:bookmarkStart w:id="392" w:name="_Toc280291914"/>
      <w:bookmarkStart w:id="393" w:name="_Toc282525382"/>
      <w:bookmarkStart w:id="394" w:name="_Toc283734862"/>
      <w:r>
        <w:rPr>
          <w:lang w:val="fr-FR"/>
        </w:rPr>
        <w:br w:type="page"/>
      </w:r>
    </w:p>
    <w:p w:rsidR="006C1119" w:rsidRPr="007F41C3" w:rsidRDefault="006C1119" w:rsidP="006C1119">
      <w:pPr>
        <w:pStyle w:val="Heading1"/>
        <w:spacing w:before="0"/>
        <w:ind w:left="142"/>
        <w:jc w:val="center"/>
        <w:rPr>
          <w:lang w:val="fr-FR"/>
        </w:rPr>
      </w:pPr>
      <w:bookmarkStart w:id="395" w:name="_Toc286068884"/>
      <w:bookmarkStart w:id="396" w:name="_Toc288659509"/>
      <w:bookmarkStart w:id="397" w:name="_Toc291004555"/>
      <w:bookmarkStart w:id="398" w:name="_Toc292700063"/>
      <w:bookmarkStart w:id="399" w:name="_Toc295307384"/>
      <w:bookmarkStart w:id="400" w:name="_Toc295307465"/>
      <w:bookmarkStart w:id="401" w:name="_Toc296609677"/>
      <w:bookmarkStart w:id="402" w:name="_Toc297803857"/>
      <w:bookmarkStart w:id="403" w:name="_Toc301943889"/>
      <w:bookmarkStart w:id="404" w:name="_Toc303343173"/>
      <w:bookmarkStart w:id="405" w:name="_Toc304886943"/>
      <w:bookmarkStart w:id="406" w:name="_Toc308428464"/>
      <w:bookmarkStart w:id="407" w:name="_Toc311050072"/>
      <w:bookmarkStart w:id="408" w:name="_Toc313963503"/>
      <w:bookmarkStart w:id="409" w:name="_Toc316476148"/>
      <w:bookmarkStart w:id="410" w:name="_Toc318825324"/>
      <w:bookmarkStart w:id="411" w:name="_Toc320521842"/>
      <w:bookmarkStart w:id="412" w:name="_Toc321316360"/>
      <w:bookmarkStart w:id="413" w:name="_Toc323027548"/>
      <w:bookmarkStart w:id="414" w:name="_Toc323905046"/>
      <w:bookmarkStart w:id="415" w:name="_Toc332269403"/>
      <w:bookmarkStart w:id="416" w:name="_Toc334776857"/>
      <w:bookmarkStart w:id="417" w:name="_Toc335833908"/>
      <w:bookmarkStart w:id="418" w:name="_Toc337038749"/>
      <w:bookmarkStart w:id="419" w:name="_Toc338755382"/>
      <w:bookmarkStart w:id="420" w:name="_Toc340221572"/>
      <w:bookmarkStart w:id="421" w:name="_Toc341703994"/>
      <w:r w:rsidRPr="007F41C3">
        <w:rPr>
          <w:lang w:val="fr-FR"/>
        </w:rPr>
        <w:lastRenderedPageBreak/>
        <w:t xml:space="preserve">AMENDEMENTS  </w:t>
      </w:r>
      <w:r w:rsidRPr="00872C86">
        <w:rPr>
          <w:lang w:val="fr-FR"/>
        </w:rPr>
        <w:t>AUX</w:t>
      </w:r>
      <w:r w:rsidRPr="007F41C3">
        <w:rPr>
          <w:lang w:val="fr-FR"/>
        </w:rPr>
        <w:t xml:space="preserve">  PUBLICATIONS  DE  SERVICE</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I</w:t>
            </w:r>
            <w:r w:rsidR="006C1119" w:rsidRPr="004E21DC">
              <w:rPr>
                <w:sz w:val="20"/>
                <w:szCs w:val="20"/>
                <w:lang w:val="en-US"/>
              </w:rPr>
              <w:t>nsérer</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paragraphe</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C</w:t>
            </w:r>
            <w:r w:rsidR="006C1119" w:rsidRPr="004E21DC">
              <w:rPr>
                <w:sz w:val="20"/>
                <w:szCs w:val="20"/>
                <w:lang w:val="en-US"/>
              </w:rPr>
              <w:t>olonne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remplacer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L</w:t>
            </w:r>
            <w:r w:rsidR="006C1119" w:rsidRPr="004E21DC">
              <w:rPr>
                <w:sz w:val="20"/>
                <w:szCs w:val="20"/>
                <w:lang w:val="en-US"/>
              </w:rPr>
              <w:t>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supprimer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2951C6" w:rsidRDefault="002951C6" w:rsidP="00CB3BA4">
      <w:pPr>
        <w:rPr>
          <w:lang w:val="fr-CH"/>
        </w:rPr>
      </w:pPr>
    </w:p>
    <w:p w:rsidR="00C2711A" w:rsidRDefault="00C2711A" w:rsidP="00CB3BA4">
      <w:pPr>
        <w:rPr>
          <w:b/>
          <w:sz w:val="18"/>
          <w:szCs w:val="22"/>
          <w:lang w:val="fr-FR"/>
        </w:rPr>
      </w:pPr>
    </w:p>
    <w:p w:rsidR="00CB3BA4" w:rsidRPr="00706BD8" w:rsidRDefault="00CB3BA4" w:rsidP="00CB3BA4">
      <w:pPr>
        <w:pStyle w:val="Heading20"/>
        <w:spacing w:before="0"/>
      </w:pPr>
      <w:bookmarkStart w:id="422" w:name="_Toc295307466"/>
      <w:bookmarkStart w:id="423" w:name="_Toc295307385"/>
      <w:bookmarkStart w:id="424" w:name="_Toc341703995"/>
      <w:r w:rsidRPr="00706BD8">
        <w:t xml:space="preserve">Liste des numéros identificateurs d'entités émettrices pour </w:t>
      </w:r>
      <w:r w:rsidRPr="00706BD8">
        <w:br/>
        <w:t>les cartes internationales de facturation des télécommunications</w:t>
      </w:r>
      <w:r w:rsidRPr="00706BD8">
        <w:br/>
        <w:t>(selon la Recommandation UIT-T E.118 (05/2006))</w:t>
      </w:r>
      <w:r w:rsidRPr="00706BD8">
        <w:br/>
        <w:t>(Situation au 1er septembre 2012)</w:t>
      </w:r>
      <w:bookmarkEnd w:id="422"/>
      <w:bookmarkEnd w:id="423"/>
      <w:bookmarkEnd w:id="424"/>
    </w:p>
    <w:p w:rsidR="00CB3BA4" w:rsidRPr="00706BD8" w:rsidRDefault="00CB3BA4" w:rsidP="00CB3BA4">
      <w:pPr>
        <w:jc w:val="center"/>
        <w:rPr>
          <w:lang w:val="fr-FR"/>
        </w:rPr>
      </w:pPr>
      <w:r w:rsidRPr="00706BD8">
        <w:rPr>
          <w:lang w:val="fr-FR"/>
        </w:rPr>
        <w:t>(Annexe au Bulletin d'exploitation de l'UIT N° 1011 – 1.IX.2012)</w:t>
      </w:r>
      <w:r w:rsidRPr="00706BD8">
        <w:rPr>
          <w:lang w:val="fr-FR"/>
        </w:rPr>
        <w:br/>
        <w:t>(Amendement N° 6)</w:t>
      </w:r>
    </w:p>
    <w:p w:rsidR="00CB3BA4" w:rsidRPr="00706BD8" w:rsidRDefault="00CB3BA4" w:rsidP="00CB3BA4">
      <w:pPr>
        <w:rPr>
          <w:lang w:val="fr-FR"/>
        </w:rPr>
      </w:pPr>
    </w:p>
    <w:p w:rsidR="00CB3BA4" w:rsidRDefault="00CB3BA4" w:rsidP="00CB3BA4">
      <w:pPr>
        <w:rPr>
          <w:b/>
          <w:lang w:val="en-US"/>
        </w:rPr>
      </w:pPr>
      <w:r w:rsidRPr="00706BD8">
        <w:rPr>
          <w:b/>
          <w:lang w:val="en-US"/>
        </w:rPr>
        <w:t>P</w:t>
      </w:r>
      <w:r w:rsidR="00024B56">
        <w:rPr>
          <w:b/>
          <w:lang w:val="en-US"/>
        </w:rPr>
        <w:t xml:space="preserve">  35</w:t>
      </w:r>
      <w:r w:rsidRPr="00706BD8">
        <w:rPr>
          <w:lang w:val="en-US"/>
        </w:rPr>
        <w:t xml:space="preserve">   </w:t>
      </w:r>
      <w:r w:rsidRPr="00706BD8">
        <w:rPr>
          <w:b/>
          <w:iCs/>
          <w:lang w:val="en-US"/>
        </w:rPr>
        <w:t>Gambie</w:t>
      </w:r>
      <w:r w:rsidRPr="00706BD8">
        <w:rPr>
          <w:lang w:val="en-US"/>
        </w:rPr>
        <w:t xml:space="preserve">   </w:t>
      </w:r>
      <w:r w:rsidRPr="00706BD8">
        <w:rPr>
          <w:b/>
          <w:lang w:val="en-US"/>
        </w:rPr>
        <w:t>ADD</w:t>
      </w:r>
    </w:p>
    <w:p w:rsidR="00CB3BA4" w:rsidRPr="00706BD8" w:rsidRDefault="00CB3BA4" w:rsidP="00CB3BA4">
      <w:pPr>
        <w:spacing w:before="0"/>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319"/>
        <w:gridCol w:w="1358"/>
        <w:gridCol w:w="2920"/>
        <w:gridCol w:w="1117"/>
      </w:tblGrid>
      <w:tr w:rsidR="00CB3BA4" w:rsidRPr="00706BD8" w:rsidTr="002A092D">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2A092D">
            <w:pPr>
              <w:spacing w:after="120"/>
              <w:jc w:val="center"/>
              <w:rPr>
                <w:i/>
                <w:sz w:val="18"/>
                <w:szCs w:val="18"/>
                <w:lang w:val="fr-FR"/>
              </w:rPr>
            </w:pPr>
            <w:r w:rsidRPr="00706BD8">
              <w:rPr>
                <w:i/>
                <w:sz w:val="18"/>
                <w:szCs w:val="18"/>
                <w:lang w:val="fr-FR"/>
              </w:rPr>
              <w:t>Pays/zone géographique</w:t>
            </w:r>
          </w:p>
        </w:tc>
        <w:tc>
          <w:tcPr>
            <w:tcW w:w="2693"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2A092D">
            <w:pPr>
              <w:spacing w:after="120"/>
              <w:jc w:val="center"/>
              <w:rPr>
                <w:i/>
                <w:sz w:val="18"/>
                <w:szCs w:val="18"/>
                <w:lang w:val="fr-FR"/>
              </w:rPr>
            </w:pPr>
            <w:r w:rsidRPr="00706BD8">
              <w:rPr>
                <w:i/>
                <w:sz w:val="18"/>
                <w:szCs w:val="18"/>
                <w:lang w:val="fr-FR"/>
              </w:rPr>
              <w:t>Nom de la compagnie/</w:t>
            </w:r>
            <w:r w:rsidRPr="00706BD8">
              <w:rPr>
                <w:i/>
                <w:sz w:val="18"/>
                <w:szCs w:val="18"/>
                <w:lang w:val="fr-FR"/>
              </w:rPr>
              <w:br/>
              <w:t>Adresse</w:t>
            </w:r>
          </w:p>
        </w:tc>
        <w:tc>
          <w:tcPr>
            <w:tcW w:w="1560"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2A092D">
            <w:pPr>
              <w:spacing w:after="120"/>
              <w:jc w:val="center"/>
              <w:rPr>
                <w:i/>
                <w:sz w:val="18"/>
                <w:szCs w:val="18"/>
                <w:lang w:val="fr-FR"/>
              </w:rPr>
            </w:pPr>
            <w:r w:rsidRPr="00706BD8">
              <w:rPr>
                <w:i/>
                <w:sz w:val="18"/>
                <w:szCs w:val="18"/>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2A092D">
            <w:pPr>
              <w:spacing w:after="120"/>
              <w:jc w:val="center"/>
              <w:rPr>
                <w:i/>
                <w:sz w:val="18"/>
                <w:szCs w:val="18"/>
                <w:lang w:val="fr-FR"/>
              </w:rPr>
            </w:pPr>
            <w:r w:rsidRPr="00706BD8">
              <w:rPr>
                <w:i/>
                <w:sz w:val="18"/>
                <w:szCs w:val="18"/>
                <w:lang w:val="fr-FR"/>
              </w:rPr>
              <w:t>Contact</w:t>
            </w:r>
          </w:p>
        </w:tc>
        <w:tc>
          <w:tcPr>
            <w:tcW w:w="1275"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2A092D">
            <w:pPr>
              <w:spacing w:after="120"/>
              <w:jc w:val="center"/>
              <w:rPr>
                <w:i/>
                <w:sz w:val="18"/>
                <w:szCs w:val="18"/>
                <w:lang w:val="fr-FR"/>
              </w:rPr>
            </w:pPr>
            <w:r w:rsidRPr="00706BD8">
              <w:rPr>
                <w:i/>
                <w:sz w:val="18"/>
                <w:szCs w:val="18"/>
                <w:lang w:val="fr-FR"/>
              </w:rPr>
              <w:t xml:space="preserve">Date de </w:t>
            </w:r>
            <w:r w:rsidRPr="00706BD8">
              <w:rPr>
                <w:i/>
                <w:sz w:val="18"/>
                <w:szCs w:val="18"/>
                <w:lang w:val="fr-FR"/>
              </w:rPr>
              <w:br/>
              <w:t>mise en application</w:t>
            </w:r>
          </w:p>
        </w:tc>
      </w:tr>
      <w:tr w:rsidR="00CB3BA4" w:rsidRPr="00706BD8" w:rsidTr="002A092D">
        <w:trPr>
          <w:jc w:val="center"/>
        </w:trPr>
        <w:tc>
          <w:tcPr>
            <w:tcW w:w="1560"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rPr>
                <w:sz w:val="18"/>
                <w:szCs w:val="18"/>
                <w:lang w:val="en-US"/>
              </w:rPr>
            </w:pPr>
            <w:r w:rsidRPr="00706BD8">
              <w:rPr>
                <w:sz w:val="18"/>
                <w:szCs w:val="18"/>
                <w:lang w:val="en-US"/>
              </w:rPr>
              <w:t>Gambie</w:t>
            </w:r>
          </w:p>
        </w:tc>
        <w:tc>
          <w:tcPr>
            <w:tcW w:w="2693"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jc w:val="left"/>
              <w:rPr>
                <w:sz w:val="18"/>
                <w:szCs w:val="18"/>
              </w:rPr>
            </w:pPr>
            <w:r w:rsidRPr="00706BD8">
              <w:rPr>
                <w:sz w:val="18"/>
                <w:szCs w:val="18"/>
                <w:lang w:val="en-US"/>
              </w:rPr>
              <w:t>QCELL Limited</w:t>
            </w:r>
            <w:r>
              <w:rPr>
                <w:sz w:val="18"/>
                <w:szCs w:val="18"/>
                <w:lang w:val="en-US"/>
              </w:rPr>
              <w:br/>
            </w:r>
            <w:r w:rsidRPr="00706BD8">
              <w:rPr>
                <w:sz w:val="18"/>
                <w:szCs w:val="18"/>
                <w:lang w:val="en-US"/>
              </w:rPr>
              <w:t>Kairaba Avenue</w:t>
            </w:r>
            <w:r>
              <w:rPr>
                <w:sz w:val="18"/>
                <w:szCs w:val="18"/>
                <w:lang w:val="en-US"/>
              </w:rPr>
              <w:br/>
            </w:r>
            <w:r w:rsidRPr="00706BD8">
              <w:rPr>
                <w:sz w:val="18"/>
                <w:szCs w:val="18"/>
                <w:lang w:val="en-US"/>
              </w:rPr>
              <w:t>Quantummet House</w:t>
            </w:r>
            <w:r>
              <w:rPr>
                <w:sz w:val="18"/>
                <w:szCs w:val="18"/>
                <w:lang w:val="en-US"/>
              </w:rPr>
              <w:br/>
            </w:r>
            <w:r w:rsidRPr="00706BD8">
              <w:rPr>
                <w:sz w:val="18"/>
                <w:szCs w:val="18"/>
              </w:rPr>
              <w:t>SERREKUNDA</w:t>
            </w:r>
            <w:r>
              <w:rPr>
                <w:sz w:val="18"/>
                <w:szCs w:val="18"/>
              </w:rPr>
              <w:br/>
            </w:r>
            <w:r w:rsidRPr="00706BD8">
              <w:rPr>
                <w:sz w:val="18"/>
                <w:szCs w:val="18"/>
              </w:rPr>
              <w:t>Gambia</w:t>
            </w:r>
          </w:p>
        </w:tc>
        <w:tc>
          <w:tcPr>
            <w:tcW w:w="1560"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jc w:val="center"/>
              <w:rPr>
                <w:b/>
                <w:sz w:val="18"/>
                <w:szCs w:val="18"/>
                <w:lang w:val="en-US"/>
              </w:rPr>
            </w:pPr>
            <w:r w:rsidRPr="00706BD8">
              <w:rPr>
                <w:b/>
                <w:sz w:val="18"/>
                <w:szCs w:val="18"/>
                <w:lang w:val="en-US"/>
              </w:rPr>
              <w:t>89  220 04</w:t>
            </w:r>
          </w:p>
        </w:tc>
        <w:tc>
          <w:tcPr>
            <w:tcW w:w="3402" w:type="dxa"/>
            <w:tcBorders>
              <w:top w:val="single" w:sz="6" w:space="0" w:color="auto"/>
              <w:left w:val="single" w:sz="6" w:space="0" w:color="auto"/>
              <w:bottom w:val="single" w:sz="6" w:space="0" w:color="auto"/>
              <w:right w:val="single" w:sz="6" w:space="0" w:color="auto"/>
            </w:tcBorders>
          </w:tcPr>
          <w:p w:rsidR="00CB3BA4" w:rsidRPr="00706BD8" w:rsidRDefault="00CB3BA4" w:rsidP="00024B56">
            <w:pPr>
              <w:tabs>
                <w:tab w:val="clear" w:pos="567"/>
                <w:tab w:val="left" w:pos="614"/>
              </w:tabs>
              <w:spacing w:before="80" w:after="80"/>
              <w:jc w:val="left"/>
              <w:rPr>
                <w:sz w:val="18"/>
                <w:szCs w:val="18"/>
                <w:lang w:val="it-IT"/>
              </w:rPr>
            </w:pPr>
            <w:r w:rsidRPr="00706BD8">
              <w:rPr>
                <w:sz w:val="18"/>
                <w:szCs w:val="18"/>
                <w:lang w:val="en-US"/>
              </w:rPr>
              <w:t>QCELL Limited</w:t>
            </w:r>
            <w:r>
              <w:rPr>
                <w:sz w:val="18"/>
                <w:szCs w:val="18"/>
                <w:lang w:val="en-US"/>
              </w:rPr>
              <w:br/>
            </w:r>
            <w:r w:rsidRPr="00706BD8">
              <w:rPr>
                <w:sz w:val="18"/>
                <w:szCs w:val="18"/>
                <w:lang w:val="en-US"/>
              </w:rPr>
              <w:t>Kairaba Avenue</w:t>
            </w:r>
            <w:r>
              <w:rPr>
                <w:sz w:val="18"/>
                <w:szCs w:val="18"/>
                <w:lang w:val="en-US"/>
              </w:rPr>
              <w:br/>
            </w:r>
            <w:r w:rsidRPr="00706BD8">
              <w:rPr>
                <w:sz w:val="18"/>
                <w:szCs w:val="18"/>
                <w:lang w:val="en-US"/>
              </w:rPr>
              <w:t>Quantummet House</w:t>
            </w:r>
            <w:r>
              <w:rPr>
                <w:sz w:val="18"/>
                <w:szCs w:val="18"/>
                <w:lang w:val="en-US"/>
              </w:rPr>
              <w:br/>
            </w:r>
            <w:r w:rsidRPr="00706BD8">
              <w:rPr>
                <w:sz w:val="18"/>
                <w:szCs w:val="18"/>
                <w:lang w:val="es-ES_tradnl"/>
              </w:rPr>
              <w:t>SERREKUNDA</w:t>
            </w:r>
            <w:r>
              <w:rPr>
                <w:sz w:val="18"/>
                <w:szCs w:val="18"/>
                <w:lang w:val="es-ES_tradnl"/>
              </w:rPr>
              <w:br/>
            </w:r>
            <w:r w:rsidRPr="00706BD8">
              <w:rPr>
                <w:sz w:val="18"/>
                <w:szCs w:val="18"/>
                <w:lang w:val="es-ES_tradnl"/>
              </w:rPr>
              <w:t xml:space="preserve">Gambia </w:t>
            </w:r>
            <w:r>
              <w:rPr>
                <w:sz w:val="18"/>
                <w:szCs w:val="18"/>
                <w:lang w:val="es-ES_tradnl"/>
              </w:rPr>
              <w:br/>
            </w:r>
            <w:r w:rsidRPr="00706BD8">
              <w:rPr>
                <w:sz w:val="18"/>
                <w:szCs w:val="18"/>
                <w:lang w:val="es-ES_tradnl"/>
              </w:rPr>
              <w:t>Tel:</w:t>
            </w:r>
            <w:r w:rsidR="00024B56">
              <w:rPr>
                <w:sz w:val="18"/>
                <w:szCs w:val="18"/>
                <w:lang w:val="es-ES_tradnl"/>
              </w:rPr>
              <w:tab/>
            </w:r>
            <w:r w:rsidRPr="00706BD8">
              <w:rPr>
                <w:sz w:val="18"/>
                <w:szCs w:val="18"/>
                <w:lang w:val="es-ES_tradnl"/>
              </w:rPr>
              <w:t xml:space="preserve"> +220 333 3111</w:t>
            </w:r>
            <w:r>
              <w:rPr>
                <w:sz w:val="18"/>
                <w:szCs w:val="18"/>
                <w:lang w:val="es-ES_tradnl"/>
              </w:rPr>
              <w:br/>
            </w:r>
            <w:r w:rsidRPr="00706BD8">
              <w:rPr>
                <w:sz w:val="18"/>
                <w:szCs w:val="18"/>
                <w:lang w:val="es-ES_tradnl"/>
              </w:rPr>
              <w:t xml:space="preserve">Fax: </w:t>
            </w:r>
            <w:r>
              <w:rPr>
                <w:sz w:val="18"/>
                <w:szCs w:val="18"/>
                <w:lang w:val="es-ES_tradnl"/>
              </w:rPr>
              <w:br/>
            </w:r>
            <w:r w:rsidRPr="00706BD8">
              <w:rPr>
                <w:sz w:val="18"/>
                <w:szCs w:val="18"/>
                <w:lang w:val="it-IT"/>
              </w:rPr>
              <w:t>E-mail:</w:t>
            </w:r>
            <w:r w:rsidR="00024B56">
              <w:rPr>
                <w:sz w:val="18"/>
                <w:szCs w:val="18"/>
                <w:lang w:val="it-IT"/>
              </w:rPr>
              <w:tab/>
            </w:r>
            <w:r w:rsidRPr="00706BD8">
              <w:rPr>
                <w:sz w:val="18"/>
                <w:szCs w:val="18"/>
                <w:lang w:val="it-IT"/>
              </w:rPr>
              <w:t>isatou.jallow@qcell.gm</w:t>
            </w:r>
          </w:p>
        </w:tc>
        <w:tc>
          <w:tcPr>
            <w:tcW w:w="1275"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rPr>
                <w:bCs/>
                <w:sz w:val="18"/>
                <w:szCs w:val="18"/>
                <w:lang w:val="es-ES"/>
              </w:rPr>
            </w:pPr>
          </w:p>
        </w:tc>
      </w:tr>
    </w:tbl>
    <w:p w:rsidR="00CB3BA4" w:rsidRPr="00706BD8" w:rsidRDefault="00CB3BA4" w:rsidP="00CB3BA4">
      <w:pPr>
        <w:rPr>
          <w:lang w:val="es-ES"/>
        </w:rPr>
      </w:pPr>
    </w:p>
    <w:p w:rsidR="00CB3BA4" w:rsidRDefault="00CB3BA4" w:rsidP="00CB3BA4">
      <w:pPr>
        <w:rPr>
          <w:b/>
          <w:lang w:val="en-US"/>
        </w:rPr>
      </w:pPr>
      <w:r w:rsidRPr="00706BD8">
        <w:rPr>
          <w:b/>
          <w:lang w:val="en-US"/>
        </w:rPr>
        <w:t>P</w:t>
      </w:r>
      <w:r w:rsidR="00024B56">
        <w:rPr>
          <w:b/>
          <w:lang w:val="en-US"/>
        </w:rPr>
        <w:t xml:space="preserve"> 42</w:t>
      </w:r>
      <w:r w:rsidRPr="00706BD8">
        <w:rPr>
          <w:lang w:val="en-US"/>
        </w:rPr>
        <w:t xml:space="preserve">   </w:t>
      </w:r>
      <w:r w:rsidRPr="00706BD8">
        <w:rPr>
          <w:b/>
          <w:iCs/>
          <w:lang w:val="en-US"/>
        </w:rPr>
        <w:t>Irlande</w:t>
      </w:r>
      <w:r w:rsidRPr="00706BD8">
        <w:rPr>
          <w:iCs/>
          <w:lang w:val="en-US"/>
        </w:rPr>
        <w:t xml:space="preserve"> </w:t>
      </w:r>
      <w:r w:rsidRPr="00706BD8">
        <w:rPr>
          <w:lang w:val="en-US"/>
        </w:rPr>
        <w:t xml:space="preserve">   </w:t>
      </w:r>
      <w:r w:rsidRPr="00706BD8">
        <w:rPr>
          <w:b/>
          <w:lang w:val="en-US"/>
        </w:rPr>
        <w:t>ADD</w:t>
      </w:r>
    </w:p>
    <w:p w:rsidR="00CB3BA4" w:rsidRPr="00706BD8" w:rsidRDefault="00CB3BA4" w:rsidP="00CB3BA4">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59"/>
        <w:gridCol w:w="2439"/>
        <w:gridCol w:w="1240"/>
        <w:gridCol w:w="2918"/>
        <w:gridCol w:w="1116"/>
      </w:tblGrid>
      <w:tr w:rsidR="00CB3BA4" w:rsidRPr="00706BD8" w:rsidTr="002A092D">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2A092D">
            <w:pPr>
              <w:spacing w:after="120"/>
              <w:jc w:val="center"/>
              <w:rPr>
                <w:i/>
                <w:sz w:val="18"/>
                <w:szCs w:val="18"/>
                <w:lang w:val="fr-FR"/>
              </w:rPr>
            </w:pPr>
            <w:r w:rsidRPr="00706BD8">
              <w:rPr>
                <w:i/>
                <w:sz w:val="18"/>
                <w:szCs w:val="18"/>
                <w:lang w:val="fr-FR"/>
              </w:rPr>
              <w:t>Pays/zone géographique</w:t>
            </w:r>
          </w:p>
        </w:tc>
        <w:tc>
          <w:tcPr>
            <w:tcW w:w="2833"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2A092D">
            <w:pPr>
              <w:spacing w:after="120"/>
              <w:jc w:val="center"/>
              <w:rPr>
                <w:i/>
                <w:sz w:val="18"/>
                <w:szCs w:val="18"/>
                <w:lang w:val="fr-FR"/>
              </w:rPr>
            </w:pPr>
            <w:r w:rsidRPr="00706BD8">
              <w:rPr>
                <w:i/>
                <w:sz w:val="18"/>
                <w:szCs w:val="18"/>
                <w:lang w:val="fr-FR"/>
              </w:rPr>
              <w:t>Nom de la compagnie/</w:t>
            </w:r>
            <w:r w:rsidRPr="00706BD8">
              <w:rPr>
                <w:i/>
                <w:sz w:val="18"/>
                <w:szCs w:val="18"/>
                <w:lang w:val="fr-FR"/>
              </w:rPr>
              <w:br/>
              <w:t>Adresse</w:t>
            </w:r>
          </w:p>
        </w:tc>
        <w:tc>
          <w:tcPr>
            <w:tcW w:w="1420"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2A092D">
            <w:pPr>
              <w:spacing w:after="120"/>
              <w:jc w:val="center"/>
              <w:rPr>
                <w:i/>
                <w:sz w:val="18"/>
                <w:szCs w:val="18"/>
                <w:lang w:val="fr-FR"/>
              </w:rPr>
            </w:pPr>
            <w:r w:rsidRPr="00706BD8">
              <w:rPr>
                <w:i/>
                <w:sz w:val="18"/>
                <w:szCs w:val="18"/>
                <w:lang w:val="fr-FR"/>
              </w:rPr>
              <w:t>Identification d’entité émettrice</w:t>
            </w:r>
          </w:p>
        </w:tc>
        <w:tc>
          <w:tcPr>
            <w:tcW w:w="3398"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2A092D">
            <w:pPr>
              <w:spacing w:after="120"/>
              <w:jc w:val="center"/>
              <w:rPr>
                <w:i/>
                <w:sz w:val="18"/>
                <w:szCs w:val="18"/>
                <w:lang w:val="fr-FR"/>
              </w:rPr>
            </w:pPr>
            <w:r w:rsidRPr="00706BD8">
              <w:rPr>
                <w:i/>
                <w:sz w:val="18"/>
                <w:szCs w:val="18"/>
                <w:lang w:val="fr-FR"/>
              </w:rPr>
              <w:t>Contact</w:t>
            </w:r>
          </w:p>
        </w:tc>
        <w:tc>
          <w:tcPr>
            <w:tcW w:w="1274"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2A092D">
            <w:pPr>
              <w:spacing w:after="120"/>
              <w:jc w:val="center"/>
              <w:rPr>
                <w:i/>
                <w:sz w:val="18"/>
                <w:szCs w:val="18"/>
                <w:lang w:val="fr-FR"/>
              </w:rPr>
            </w:pPr>
            <w:r w:rsidRPr="00706BD8">
              <w:rPr>
                <w:i/>
                <w:sz w:val="18"/>
                <w:szCs w:val="18"/>
                <w:lang w:val="fr-FR"/>
              </w:rPr>
              <w:t xml:space="preserve">Date de </w:t>
            </w:r>
            <w:r w:rsidRPr="00706BD8">
              <w:rPr>
                <w:i/>
                <w:sz w:val="18"/>
                <w:szCs w:val="18"/>
                <w:lang w:val="fr-FR"/>
              </w:rPr>
              <w:br/>
              <w:t>mise en application</w:t>
            </w:r>
          </w:p>
        </w:tc>
      </w:tr>
      <w:tr w:rsidR="00CB3BA4" w:rsidRPr="00706BD8" w:rsidTr="002A092D">
        <w:trPr>
          <w:jc w:val="center"/>
        </w:trPr>
        <w:tc>
          <w:tcPr>
            <w:tcW w:w="1560"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rPr>
                <w:sz w:val="18"/>
                <w:szCs w:val="18"/>
                <w:lang w:val="en-US"/>
              </w:rPr>
            </w:pPr>
            <w:r w:rsidRPr="00706BD8">
              <w:rPr>
                <w:sz w:val="18"/>
                <w:szCs w:val="18"/>
                <w:lang w:val="en-US"/>
              </w:rPr>
              <w:t>Irlande</w:t>
            </w:r>
          </w:p>
        </w:tc>
        <w:tc>
          <w:tcPr>
            <w:tcW w:w="2833"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jc w:val="left"/>
              <w:rPr>
                <w:sz w:val="18"/>
                <w:szCs w:val="18"/>
                <w:lang w:val="en-US"/>
              </w:rPr>
            </w:pPr>
            <w:r w:rsidRPr="00706BD8">
              <w:rPr>
                <w:sz w:val="18"/>
                <w:szCs w:val="18"/>
                <w:lang w:val="en-US"/>
              </w:rPr>
              <w:t>Telefonica Ireland Limited</w:t>
            </w:r>
            <w:r>
              <w:rPr>
                <w:sz w:val="18"/>
                <w:szCs w:val="18"/>
                <w:lang w:val="en-US"/>
              </w:rPr>
              <w:br/>
            </w:r>
            <w:r w:rsidRPr="00706BD8">
              <w:rPr>
                <w:sz w:val="18"/>
                <w:szCs w:val="18"/>
                <w:lang w:val="en-US"/>
              </w:rPr>
              <w:t>28-29 Sir John Rogerson’s Quay</w:t>
            </w:r>
            <w:r>
              <w:rPr>
                <w:sz w:val="18"/>
                <w:szCs w:val="18"/>
                <w:lang w:val="en-US"/>
              </w:rPr>
              <w:br/>
            </w:r>
            <w:r w:rsidRPr="00706BD8">
              <w:rPr>
                <w:sz w:val="18"/>
                <w:szCs w:val="18"/>
                <w:lang w:val="en-US"/>
              </w:rPr>
              <w:t>DUBLIN 2</w:t>
            </w:r>
            <w:r>
              <w:rPr>
                <w:sz w:val="18"/>
                <w:szCs w:val="18"/>
                <w:lang w:val="en-US"/>
              </w:rPr>
              <w:br/>
            </w:r>
            <w:r w:rsidRPr="00706BD8">
              <w:rPr>
                <w:sz w:val="18"/>
                <w:szCs w:val="18"/>
                <w:lang w:val="en-US"/>
              </w:rPr>
              <w:t>Ireland</w:t>
            </w:r>
          </w:p>
        </w:tc>
        <w:tc>
          <w:tcPr>
            <w:tcW w:w="1420"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jc w:val="center"/>
              <w:rPr>
                <w:b/>
                <w:sz w:val="18"/>
                <w:szCs w:val="18"/>
                <w:lang w:val="en-US"/>
              </w:rPr>
            </w:pPr>
            <w:r w:rsidRPr="00706BD8">
              <w:rPr>
                <w:b/>
                <w:sz w:val="18"/>
                <w:szCs w:val="18"/>
                <w:lang w:val="en-US"/>
              </w:rPr>
              <w:t>89  353 02</w:t>
            </w:r>
          </w:p>
        </w:tc>
        <w:tc>
          <w:tcPr>
            <w:tcW w:w="3398" w:type="dxa"/>
            <w:tcBorders>
              <w:top w:val="single" w:sz="6" w:space="0" w:color="auto"/>
              <w:left w:val="single" w:sz="6" w:space="0" w:color="auto"/>
              <w:bottom w:val="single" w:sz="6" w:space="0" w:color="auto"/>
              <w:right w:val="single" w:sz="6" w:space="0" w:color="auto"/>
            </w:tcBorders>
            <w:hideMark/>
          </w:tcPr>
          <w:p w:rsidR="00CB3BA4" w:rsidRPr="00706BD8" w:rsidRDefault="00CB3BA4" w:rsidP="00024B56">
            <w:pPr>
              <w:tabs>
                <w:tab w:val="clear" w:pos="567"/>
                <w:tab w:val="left" w:pos="614"/>
              </w:tabs>
              <w:spacing w:before="80" w:after="80"/>
              <w:jc w:val="left"/>
              <w:rPr>
                <w:sz w:val="18"/>
                <w:szCs w:val="18"/>
                <w:lang w:val="it-IT"/>
              </w:rPr>
            </w:pPr>
            <w:r w:rsidRPr="00706BD8">
              <w:rPr>
                <w:sz w:val="18"/>
                <w:szCs w:val="18"/>
                <w:lang w:val="en-US"/>
              </w:rPr>
              <w:t>Mr Ciaran Melia</w:t>
            </w:r>
            <w:r>
              <w:rPr>
                <w:sz w:val="18"/>
                <w:szCs w:val="18"/>
                <w:lang w:val="en-US"/>
              </w:rPr>
              <w:br/>
            </w:r>
            <w:r w:rsidRPr="00706BD8">
              <w:rPr>
                <w:sz w:val="18"/>
                <w:szCs w:val="18"/>
                <w:lang w:val="en-US"/>
              </w:rPr>
              <w:t>Telefonica Ireland Limited</w:t>
            </w:r>
            <w:r>
              <w:rPr>
                <w:sz w:val="18"/>
                <w:szCs w:val="18"/>
                <w:lang w:val="en-US"/>
              </w:rPr>
              <w:br/>
            </w:r>
            <w:r w:rsidRPr="00706BD8">
              <w:rPr>
                <w:sz w:val="18"/>
                <w:szCs w:val="18"/>
                <w:lang w:val="en-US"/>
              </w:rPr>
              <w:t>28-29 Sir John Rogerson’s Quay</w:t>
            </w:r>
            <w:r>
              <w:rPr>
                <w:sz w:val="18"/>
                <w:szCs w:val="18"/>
                <w:lang w:val="en-US"/>
              </w:rPr>
              <w:br/>
            </w:r>
            <w:r w:rsidRPr="00706BD8">
              <w:rPr>
                <w:sz w:val="18"/>
                <w:szCs w:val="18"/>
                <w:lang w:val="en-US"/>
              </w:rPr>
              <w:t>DUBLIN 2</w:t>
            </w:r>
            <w:r>
              <w:rPr>
                <w:sz w:val="18"/>
                <w:szCs w:val="18"/>
                <w:lang w:val="en-US"/>
              </w:rPr>
              <w:br/>
            </w:r>
            <w:r w:rsidRPr="00706BD8">
              <w:rPr>
                <w:sz w:val="18"/>
                <w:szCs w:val="18"/>
                <w:lang w:val="en-US"/>
              </w:rPr>
              <w:t xml:space="preserve">Ireland </w:t>
            </w:r>
            <w:r>
              <w:rPr>
                <w:sz w:val="18"/>
                <w:szCs w:val="18"/>
                <w:lang w:val="en-US"/>
              </w:rPr>
              <w:br/>
            </w:r>
            <w:r w:rsidRPr="00706BD8">
              <w:rPr>
                <w:sz w:val="18"/>
                <w:szCs w:val="18"/>
                <w:lang w:val="en-US"/>
              </w:rPr>
              <w:t>Tel</w:t>
            </w:r>
            <w:r w:rsidRPr="00024B56">
              <w:rPr>
                <w:sz w:val="18"/>
                <w:szCs w:val="18"/>
                <w:lang w:val="es-ES_tradnl"/>
              </w:rPr>
              <w:t xml:space="preserve">: </w:t>
            </w:r>
            <w:r w:rsidR="00024B56">
              <w:rPr>
                <w:sz w:val="18"/>
                <w:szCs w:val="18"/>
                <w:lang w:val="es-ES_tradnl"/>
              </w:rPr>
              <w:tab/>
            </w:r>
            <w:r w:rsidRPr="00024B56">
              <w:rPr>
                <w:sz w:val="18"/>
                <w:szCs w:val="18"/>
                <w:lang w:val="es-ES_tradnl"/>
              </w:rPr>
              <w:t>+353 1 609 5000</w:t>
            </w:r>
            <w:r w:rsidRPr="00024B56">
              <w:rPr>
                <w:sz w:val="18"/>
                <w:szCs w:val="18"/>
                <w:lang w:val="es-ES_tradnl"/>
              </w:rPr>
              <w:br/>
              <w:t xml:space="preserve">Fax: </w:t>
            </w:r>
            <w:r w:rsidR="00024B56">
              <w:rPr>
                <w:sz w:val="18"/>
                <w:szCs w:val="18"/>
                <w:lang w:val="es-ES_tradnl"/>
              </w:rPr>
              <w:tab/>
            </w:r>
            <w:r w:rsidRPr="00024B56">
              <w:rPr>
                <w:sz w:val="18"/>
                <w:szCs w:val="18"/>
                <w:lang w:val="es-ES_tradnl"/>
              </w:rPr>
              <w:t>+ 353 1 609 5080</w:t>
            </w:r>
            <w:r w:rsidRPr="00024B56">
              <w:rPr>
                <w:sz w:val="18"/>
                <w:szCs w:val="18"/>
                <w:lang w:val="es-ES_tradnl"/>
              </w:rPr>
              <w:br/>
              <w:t>E-mail:</w:t>
            </w:r>
            <w:r w:rsidR="00024B56">
              <w:rPr>
                <w:sz w:val="18"/>
                <w:szCs w:val="18"/>
                <w:lang w:val="es-ES_tradnl"/>
              </w:rPr>
              <w:tab/>
            </w:r>
            <w:r w:rsidRPr="00024B56">
              <w:rPr>
                <w:sz w:val="18"/>
                <w:szCs w:val="18"/>
                <w:lang w:val="es-ES_tradnl"/>
              </w:rPr>
              <w:t>ciaran</w:t>
            </w:r>
            <w:r w:rsidRPr="00706BD8">
              <w:rPr>
                <w:sz w:val="18"/>
                <w:szCs w:val="18"/>
                <w:lang w:val="it-IT"/>
              </w:rPr>
              <w:t>.melia@o2.com</w:t>
            </w:r>
          </w:p>
        </w:tc>
        <w:tc>
          <w:tcPr>
            <w:tcW w:w="1274"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jc w:val="center"/>
              <w:rPr>
                <w:bCs/>
                <w:sz w:val="18"/>
                <w:szCs w:val="18"/>
                <w:lang w:val="fr-FR"/>
              </w:rPr>
            </w:pPr>
            <w:r w:rsidRPr="00706BD8">
              <w:rPr>
                <w:bCs/>
                <w:sz w:val="18"/>
                <w:szCs w:val="18"/>
                <w:lang w:val="fr-FR"/>
              </w:rPr>
              <w:t>30.V.2002</w:t>
            </w:r>
          </w:p>
        </w:tc>
      </w:tr>
    </w:tbl>
    <w:p w:rsidR="00CB3BA4" w:rsidRPr="00706BD8" w:rsidRDefault="00CB3BA4" w:rsidP="00CB3BA4">
      <w:pPr>
        <w:rPr>
          <w:lang w:val="en-US"/>
        </w:rPr>
      </w:pPr>
    </w:p>
    <w:p w:rsidR="00CB3BA4" w:rsidRDefault="00CB3BA4">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CB3BA4" w:rsidRPr="00706BD8" w:rsidRDefault="00CB3BA4" w:rsidP="00CB3BA4">
      <w:pPr>
        <w:rPr>
          <w:lang w:val="es-ES_tradnl"/>
        </w:rPr>
      </w:pPr>
      <w:r w:rsidRPr="00706BD8">
        <w:rPr>
          <w:b/>
        </w:rPr>
        <w:lastRenderedPageBreak/>
        <w:t>P</w:t>
      </w:r>
      <w:r w:rsidR="00024B56">
        <w:rPr>
          <w:b/>
        </w:rPr>
        <w:t xml:space="preserve"> 19 </w:t>
      </w:r>
      <w:r w:rsidRPr="00706BD8">
        <w:rPr>
          <w:b/>
        </w:rPr>
        <w:t xml:space="preserve"> </w:t>
      </w:r>
      <w:r w:rsidRPr="00706BD8">
        <w:t xml:space="preserve"> </w:t>
      </w:r>
      <w:r w:rsidRPr="00706BD8">
        <w:rPr>
          <w:b/>
          <w:bCs/>
        </w:rPr>
        <w:t>Espagne</w:t>
      </w:r>
      <w:r w:rsidRPr="00706BD8">
        <w:rPr>
          <w:b/>
          <w:bCs/>
          <w:i/>
        </w:rPr>
        <w:t xml:space="preserve">  </w:t>
      </w:r>
      <w:r w:rsidRPr="00706BD8">
        <w:rPr>
          <w:b/>
          <w:i/>
        </w:rPr>
        <w:t xml:space="preserve"> </w:t>
      </w:r>
      <w:r w:rsidRPr="00706BD8">
        <w:t xml:space="preserve"> </w:t>
      </w:r>
      <w:r w:rsidRPr="00706BD8">
        <w:rPr>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2"/>
        <w:gridCol w:w="2394"/>
        <w:gridCol w:w="1260"/>
        <w:gridCol w:w="2925"/>
        <w:gridCol w:w="1111"/>
      </w:tblGrid>
      <w:tr w:rsidR="00CB3BA4" w:rsidRPr="00706BD8" w:rsidTr="002A092D">
        <w:trPr>
          <w:jc w:val="center"/>
        </w:trPr>
        <w:tc>
          <w:tcPr>
            <w:tcW w:w="1382"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Pays/zone géographique</w:t>
            </w:r>
          </w:p>
        </w:tc>
        <w:tc>
          <w:tcPr>
            <w:tcW w:w="2394"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Nom de la compagnie/</w:t>
            </w:r>
            <w:r w:rsidRPr="00706BD8">
              <w:rPr>
                <w:i/>
                <w:sz w:val="18"/>
                <w:szCs w:val="18"/>
                <w:lang w:val="fr-FR"/>
              </w:rPr>
              <w:br/>
              <w:t>Adresse</w:t>
            </w:r>
          </w:p>
        </w:tc>
        <w:tc>
          <w:tcPr>
            <w:tcW w:w="1260"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Identification d’entité émettrice</w:t>
            </w:r>
          </w:p>
        </w:tc>
        <w:tc>
          <w:tcPr>
            <w:tcW w:w="2925"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Contact</w:t>
            </w:r>
          </w:p>
        </w:tc>
        <w:tc>
          <w:tcPr>
            <w:tcW w:w="1111" w:type="dxa"/>
            <w:tcBorders>
              <w:top w:val="single" w:sz="6" w:space="0" w:color="auto"/>
              <w:left w:val="single" w:sz="6" w:space="0" w:color="auto"/>
              <w:bottom w:val="single" w:sz="6" w:space="0" w:color="auto"/>
              <w:right w:val="single" w:sz="6" w:space="0" w:color="auto"/>
            </w:tcBorders>
            <w:vAlign w:val="center"/>
            <w:hideMark/>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 xml:space="preserve">Date de </w:t>
            </w:r>
            <w:r w:rsidRPr="00706BD8">
              <w:rPr>
                <w:i/>
                <w:sz w:val="18"/>
                <w:szCs w:val="18"/>
                <w:lang w:val="fr-FR"/>
              </w:rPr>
              <w:br/>
              <w:t>mise en application</w:t>
            </w:r>
          </w:p>
        </w:tc>
      </w:tr>
      <w:tr w:rsidR="00CB3BA4" w:rsidRPr="00706BD8" w:rsidTr="002A092D">
        <w:trPr>
          <w:jc w:val="center"/>
        </w:trPr>
        <w:tc>
          <w:tcPr>
            <w:tcW w:w="1382"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rPr>
                <w:sz w:val="18"/>
                <w:szCs w:val="18"/>
                <w:lang w:val="es-ES_tradnl"/>
              </w:rPr>
            </w:pPr>
            <w:r w:rsidRPr="00706BD8">
              <w:rPr>
                <w:sz w:val="18"/>
                <w:szCs w:val="18"/>
                <w:lang w:val="es-ES_tradnl"/>
              </w:rPr>
              <w:t>Espagne</w:t>
            </w:r>
          </w:p>
        </w:tc>
        <w:tc>
          <w:tcPr>
            <w:tcW w:w="2394"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jc w:val="left"/>
              <w:rPr>
                <w:sz w:val="18"/>
                <w:szCs w:val="18"/>
                <w:lang w:val="es-ES_tradnl"/>
              </w:rPr>
            </w:pPr>
            <w:r w:rsidRPr="00706BD8">
              <w:rPr>
                <w:sz w:val="18"/>
                <w:szCs w:val="18"/>
                <w:lang w:val="es-ES_tradnl"/>
              </w:rPr>
              <w:t>NEO-SKY 2002, S.A</w:t>
            </w:r>
            <w:r>
              <w:rPr>
                <w:sz w:val="18"/>
                <w:szCs w:val="18"/>
                <w:lang w:val="es-ES_tradnl"/>
              </w:rPr>
              <w:br/>
            </w:r>
            <w:r w:rsidRPr="00706BD8">
              <w:rPr>
                <w:sz w:val="18"/>
                <w:szCs w:val="18"/>
                <w:lang w:val="es-ES_tradnl"/>
              </w:rPr>
              <w:t>Virgen de las Cruces 3</w:t>
            </w:r>
            <w:r>
              <w:rPr>
                <w:sz w:val="18"/>
                <w:szCs w:val="18"/>
                <w:lang w:val="es-ES_tradnl"/>
              </w:rPr>
              <w:br/>
            </w:r>
            <w:r w:rsidRPr="00706BD8">
              <w:rPr>
                <w:sz w:val="18"/>
                <w:szCs w:val="18"/>
                <w:lang w:val="es-ES_tradnl"/>
              </w:rPr>
              <w:t>28041 MADRID</w:t>
            </w:r>
            <w:r>
              <w:rPr>
                <w:sz w:val="18"/>
                <w:szCs w:val="18"/>
                <w:lang w:val="es-ES_tradnl"/>
              </w:rPr>
              <w:br/>
            </w:r>
            <w:r w:rsidRPr="00706BD8">
              <w:rPr>
                <w:sz w:val="18"/>
                <w:szCs w:val="18"/>
                <w:lang w:val="es-ES_tradnl"/>
              </w:rPr>
              <w:t>España</w:t>
            </w:r>
          </w:p>
        </w:tc>
        <w:tc>
          <w:tcPr>
            <w:tcW w:w="1260"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jc w:val="center"/>
              <w:rPr>
                <w:b/>
                <w:sz w:val="18"/>
                <w:szCs w:val="18"/>
              </w:rPr>
            </w:pPr>
            <w:r w:rsidRPr="00706BD8">
              <w:rPr>
                <w:b/>
                <w:sz w:val="18"/>
                <w:szCs w:val="18"/>
              </w:rPr>
              <w:t>89 34 29</w:t>
            </w:r>
          </w:p>
        </w:tc>
        <w:tc>
          <w:tcPr>
            <w:tcW w:w="2925" w:type="dxa"/>
            <w:tcBorders>
              <w:top w:val="single" w:sz="6" w:space="0" w:color="auto"/>
              <w:left w:val="single" w:sz="6" w:space="0" w:color="auto"/>
              <w:bottom w:val="single" w:sz="6" w:space="0" w:color="auto"/>
              <w:right w:val="single" w:sz="6" w:space="0" w:color="auto"/>
            </w:tcBorders>
            <w:hideMark/>
          </w:tcPr>
          <w:p w:rsidR="00CB3BA4" w:rsidRPr="00706BD8" w:rsidRDefault="00CB3BA4" w:rsidP="00024B56">
            <w:pPr>
              <w:tabs>
                <w:tab w:val="clear" w:pos="567"/>
                <w:tab w:val="left" w:pos="614"/>
              </w:tabs>
              <w:spacing w:before="80" w:after="80"/>
              <w:jc w:val="left"/>
              <w:rPr>
                <w:sz w:val="18"/>
                <w:szCs w:val="18"/>
                <w:lang w:val="pt-BR"/>
              </w:rPr>
            </w:pPr>
            <w:r w:rsidRPr="00706BD8">
              <w:rPr>
                <w:sz w:val="18"/>
                <w:szCs w:val="18"/>
                <w:lang w:val="es-ES_tradnl"/>
              </w:rPr>
              <w:t>Señor Angel Sanchez Garcia</w:t>
            </w:r>
            <w:r>
              <w:rPr>
                <w:sz w:val="18"/>
                <w:szCs w:val="18"/>
                <w:lang w:val="es-ES_tradnl"/>
              </w:rPr>
              <w:br/>
            </w:r>
            <w:r w:rsidRPr="00706BD8">
              <w:rPr>
                <w:sz w:val="18"/>
                <w:szCs w:val="18"/>
                <w:lang w:val="es-ES_tradnl"/>
              </w:rPr>
              <w:t>NEO-SKY 2002, S.A</w:t>
            </w:r>
            <w:r>
              <w:rPr>
                <w:sz w:val="18"/>
                <w:szCs w:val="18"/>
                <w:lang w:val="es-ES_tradnl"/>
              </w:rPr>
              <w:br/>
            </w:r>
            <w:r w:rsidRPr="00706BD8">
              <w:rPr>
                <w:sz w:val="18"/>
                <w:szCs w:val="18"/>
                <w:lang w:val="es-ES_tradnl"/>
              </w:rPr>
              <w:t>Virgen de las Cruces 3</w:t>
            </w:r>
            <w:r>
              <w:rPr>
                <w:sz w:val="18"/>
                <w:szCs w:val="18"/>
                <w:lang w:val="es-ES_tradnl"/>
              </w:rPr>
              <w:br/>
            </w:r>
            <w:r w:rsidRPr="00706BD8">
              <w:rPr>
                <w:sz w:val="18"/>
                <w:szCs w:val="18"/>
                <w:lang w:val="es-ES_tradnl"/>
              </w:rPr>
              <w:t>28041 MADRID</w:t>
            </w:r>
            <w:r>
              <w:rPr>
                <w:sz w:val="18"/>
                <w:szCs w:val="18"/>
                <w:lang w:val="es-ES_tradnl"/>
              </w:rPr>
              <w:br/>
            </w:r>
            <w:r w:rsidRPr="00706BD8">
              <w:rPr>
                <w:sz w:val="18"/>
                <w:szCs w:val="18"/>
                <w:lang w:val="es-ES_tradnl"/>
              </w:rPr>
              <w:t>España</w:t>
            </w:r>
            <w:r>
              <w:rPr>
                <w:sz w:val="18"/>
                <w:szCs w:val="18"/>
                <w:lang w:val="es-ES_tradnl"/>
              </w:rPr>
              <w:br/>
            </w:r>
            <w:r w:rsidRPr="00706BD8">
              <w:rPr>
                <w:sz w:val="18"/>
                <w:szCs w:val="18"/>
                <w:lang w:val="es-ES_tradnl"/>
              </w:rPr>
              <w:t xml:space="preserve">Tel: </w:t>
            </w:r>
            <w:r w:rsidR="00024B56">
              <w:rPr>
                <w:sz w:val="18"/>
                <w:szCs w:val="18"/>
                <w:lang w:val="es-ES_tradnl"/>
              </w:rPr>
              <w:tab/>
            </w:r>
            <w:r w:rsidRPr="00706BD8">
              <w:rPr>
                <w:sz w:val="18"/>
                <w:szCs w:val="18"/>
                <w:lang w:val="es-ES_tradnl"/>
              </w:rPr>
              <w:t>+34 911 440 160</w:t>
            </w:r>
            <w:r>
              <w:rPr>
                <w:sz w:val="18"/>
                <w:szCs w:val="18"/>
                <w:lang w:val="es-ES_tradnl"/>
              </w:rPr>
              <w:br/>
            </w:r>
            <w:r w:rsidRPr="00706BD8">
              <w:rPr>
                <w:sz w:val="18"/>
                <w:szCs w:val="18"/>
                <w:lang w:val="es-ES_tradnl"/>
              </w:rPr>
              <w:t xml:space="preserve">Fax: </w:t>
            </w:r>
            <w:r w:rsidR="00024B56">
              <w:rPr>
                <w:sz w:val="18"/>
                <w:szCs w:val="18"/>
                <w:lang w:val="es-ES_tradnl"/>
              </w:rPr>
              <w:tab/>
            </w:r>
            <w:r w:rsidRPr="00706BD8">
              <w:rPr>
                <w:sz w:val="18"/>
                <w:szCs w:val="18"/>
                <w:lang w:val="es-ES_tradnl"/>
              </w:rPr>
              <w:t>+</w:t>
            </w:r>
            <w:r w:rsidRPr="00024B56">
              <w:rPr>
                <w:sz w:val="18"/>
                <w:szCs w:val="18"/>
                <w:lang w:val="es-ES_tradnl"/>
              </w:rPr>
              <w:t>34 911 440 203</w:t>
            </w:r>
            <w:r w:rsidRPr="00024B56">
              <w:rPr>
                <w:sz w:val="18"/>
                <w:szCs w:val="18"/>
                <w:lang w:val="es-ES_tradnl"/>
              </w:rPr>
              <w:br/>
            </w:r>
            <w:r w:rsidRPr="00706BD8">
              <w:rPr>
                <w:sz w:val="18"/>
                <w:szCs w:val="18"/>
                <w:lang w:val="es-ES_tradnl"/>
              </w:rPr>
              <w:t xml:space="preserve">E-mail: </w:t>
            </w:r>
            <w:r w:rsidR="00024B56">
              <w:rPr>
                <w:sz w:val="18"/>
                <w:szCs w:val="18"/>
                <w:lang w:val="es-ES_tradnl"/>
              </w:rPr>
              <w:tab/>
            </w:r>
            <w:r w:rsidRPr="00024B56">
              <w:rPr>
                <w:sz w:val="18"/>
                <w:szCs w:val="18"/>
                <w:lang w:val="es-ES_tradnl"/>
              </w:rPr>
              <w:t>asanch</w:t>
            </w:r>
            <w:r w:rsidRPr="00706BD8">
              <w:rPr>
                <w:sz w:val="18"/>
                <w:szCs w:val="18"/>
                <w:lang w:val="fr-FR"/>
              </w:rPr>
              <w:t>ez@neo-sky.com</w:t>
            </w:r>
          </w:p>
        </w:tc>
        <w:tc>
          <w:tcPr>
            <w:tcW w:w="1111" w:type="dxa"/>
            <w:tcBorders>
              <w:top w:val="single" w:sz="6" w:space="0" w:color="auto"/>
              <w:left w:val="single" w:sz="6" w:space="0" w:color="auto"/>
              <w:bottom w:val="single" w:sz="6" w:space="0" w:color="auto"/>
              <w:right w:val="single" w:sz="6" w:space="0" w:color="auto"/>
            </w:tcBorders>
            <w:hideMark/>
          </w:tcPr>
          <w:p w:rsidR="00CB3BA4" w:rsidRPr="00706BD8" w:rsidRDefault="00CB3BA4" w:rsidP="002A092D">
            <w:pPr>
              <w:spacing w:before="80" w:after="80"/>
              <w:rPr>
                <w:bCs/>
                <w:sz w:val="18"/>
                <w:szCs w:val="18"/>
                <w:lang w:val="es-ES_tradnl"/>
              </w:rPr>
            </w:pPr>
            <w:r w:rsidRPr="00706BD8">
              <w:rPr>
                <w:bCs/>
                <w:sz w:val="18"/>
                <w:szCs w:val="18"/>
                <w:lang w:val="es-ES_tradnl"/>
              </w:rPr>
              <w:t xml:space="preserve"> </w:t>
            </w:r>
          </w:p>
        </w:tc>
      </w:tr>
    </w:tbl>
    <w:p w:rsidR="00CB3BA4" w:rsidRPr="00CB3BA4" w:rsidRDefault="00CB3BA4" w:rsidP="00CB3BA4">
      <w:pPr>
        <w:rPr>
          <w:sz w:val="8"/>
          <w:lang w:val="es-ES"/>
        </w:rPr>
      </w:pPr>
    </w:p>
    <w:p w:rsidR="00CB3BA4" w:rsidRDefault="00CB3BA4" w:rsidP="00CB3BA4">
      <w:pPr>
        <w:rPr>
          <w:b/>
          <w:lang w:val="en-US"/>
        </w:rPr>
      </w:pPr>
      <w:r w:rsidRPr="00706BD8">
        <w:rPr>
          <w:b/>
          <w:lang w:val="en-US"/>
        </w:rPr>
        <w:t>P</w:t>
      </w:r>
      <w:r w:rsidR="00024B56">
        <w:rPr>
          <w:b/>
          <w:lang w:val="en-US"/>
        </w:rPr>
        <w:t xml:space="preserve"> </w:t>
      </w:r>
      <w:r w:rsidRPr="00706BD8">
        <w:rPr>
          <w:b/>
          <w:lang w:val="en-US"/>
        </w:rPr>
        <w:t xml:space="preserve"> </w:t>
      </w:r>
      <w:r w:rsidR="00024B56">
        <w:rPr>
          <w:b/>
          <w:lang w:val="en-US"/>
        </w:rPr>
        <w:t>21</w:t>
      </w:r>
      <w:r w:rsidRPr="00706BD8">
        <w:rPr>
          <w:lang w:val="en-US"/>
        </w:rPr>
        <w:t xml:space="preserve">   </w:t>
      </w:r>
      <w:r w:rsidRPr="00706BD8">
        <w:rPr>
          <w:b/>
          <w:iCs/>
          <w:lang w:val="en-US"/>
        </w:rPr>
        <w:t>Etats-Unis</w:t>
      </w:r>
      <w:r w:rsidRPr="00706BD8">
        <w:rPr>
          <w:iCs/>
          <w:lang w:val="en-US"/>
        </w:rPr>
        <w:t xml:space="preserve"> </w:t>
      </w:r>
      <w:r w:rsidRPr="00706BD8">
        <w:rPr>
          <w:lang w:val="en-US"/>
        </w:rPr>
        <w:t xml:space="preserve">   </w:t>
      </w:r>
      <w:r w:rsidRPr="00706BD8">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418"/>
        <w:gridCol w:w="1260"/>
        <w:gridCol w:w="2925"/>
        <w:gridCol w:w="1111"/>
      </w:tblGrid>
      <w:tr w:rsidR="00CB3BA4" w:rsidRPr="00706BD8" w:rsidTr="002A092D">
        <w:trPr>
          <w:jc w:val="center"/>
        </w:trPr>
        <w:tc>
          <w:tcPr>
            <w:tcW w:w="1358"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Pays/zone géographique</w:t>
            </w:r>
          </w:p>
        </w:tc>
        <w:tc>
          <w:tcPr>
            <w:tcW w:w="2418"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Nom de la compagnie/</w:t>
            </w:r>
            <w:r w:rsidRPr="00706BD8">
              <w:rPr>
                <w:i/>
                <w:sz w:val="18"/>
                <w:szCs w:val="18"/>
                <w:lang w:val="fr-FR"/>
              </w:rPr>
              <w:br/>
              <w:t>Adresse</w:t>
            </w:r>
          </w:p>
        </w:tc>
        <w:tc>
          <w:tcPr>
            <w:tcW w:w="1260"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Identification d’entité émettrice</w:t>
            </w:r>
          </w:p>
        </w:tc>
        <w:tc>
          <w:tcPr>
            <w:tcW w:w="2925"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Contact</w:t>
            </w:r>
          </w:p>
        </w:tc>
        <w:tc>
          <w:tcPr>
            <w:tcW w:w="1111" w:type="dxa"/>
            <w:tcBorders>
              <w:top w:val="single" w:sz="6" w:space="0" w:color="auto"/>
              <w:left w:val="single" w:sz="6" w:space="0" w:color="auto"/>
              <w:bottom w:val="single" w:sz="6" w:space="0" w:color="auto"/>
              <w:right w:val="single" w:sz="6" w:space="0" w:color="auto"/>
            </w:tcBorders>
            <w:vAlign w:val="center"/>
          </w:tcPr>
          <w:p w:rsidR="00CB3BA4" w:rsidRPr="00706BD8" w:rsidRDefault="00CB3BA4" w:rsidP="00CB3BA4">
            <w:pPr>
              <w:spacing w:before="80" w:after="80" w:line="200" w:lineRule="exact"/>
              <w:jc w:val="center"/>
              <w:rPr>
                <w:i/>
                <w:sz w:val="18"/>
                <w:szCs w:val="18"/>
                <w:lang w:val="fr-FR"/>
              </w:rPr>
            </w:pPr>
            <w:r w:rsidRPr="00706BD8">
              <w:rPr>
                <w:i/>
                <w:sz w:val="18"/>
                <w:szCs w:val="18"/>
                <w:lang w:val="fr-FR"/>
              </w:rPr>
              <w:t xml:space="preserve">Date de </w:t>
            </w:r>
            <w:r w:rsidRPr="00706BD8">
              <w:rPr>
                <w:i/>
                <w:sz w:val="18"/>
                <w:szCs w:val="18"/>
                <w:lang w:val="fr-FR"/>
              </w:rPr>
              <w:br/>
              <w:t>mise en application</w:t>
            </w:r>
          </w:p>
        </w:tc>
      </w:tr>
      <w:tr w:rsidR="00CB3BA4" w:rsidRPr="00706BD8" w:rsidTr="002A092D">
        <w:trPr>
          <w:jc w:val="center"/>
        </w:trPr>
        <w:tc>
          <w:tcPr>
            <w:tcW w:w="1358"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rPr>
                <w:bCs/>
                <w:sz w:val="18"/>
                <w:szCs w:val="18"/>
                <w:lang w:val="en-US"/>
              </w:rPr>
            </w:pPr>
            <w:r w:rsidRPr="00706BD8">
              <w:rPr>
                <w:bCs/>
                <w:iCs/>
                <w:sz w:val="18"/>
                <w:szCs w:val="18"/>
                <w:lang w:val="en-US"/>
              </w:rPr>
              <w:t xml:space="preserve">Etats-Unis </w:t>
            </w:r>
            <w:r w:rsidRPr="00706BD8">
              <w:rPr>
                <w:bCs/>
                <w:sz w:val="18"/>
                <w:szCs w:val="18"/>
                <w:lang w:val="en-US"/>
              </w:rPr>
              <w:t xml:space="preserve">   </w:t>
            </w:r>
          </w:p>
        </w:tc>
        <w:tc>
          <w:tcPr>
            <w:tcW w:w="2418"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jc w:val="left"/>
              <w:rPr>
                <w:sz w:val="18"/>
                <w:szCs w:val="18"/>
                <w:lang w:val="en-US"/>
              </w:rPr>
            </w:pPr>
            <w:r w:rsidRPr="00706BD8">
              <w:rPr>
                <w:sz w:val="18"/>
                <w:szCs w:val="18"/>
                <w:lang w:val="en-US"/>
              </w:rPr>
              <w:t>Allied Wireless Communications Corp</w:t>
            </w:r>
            <w:r>
              <w:rPr>
                <w:sz w:val="18"/>
                <w:szCs w:val="18"/>
                <w:lang w:val="en-US"/>
              </w:rPr>
              <w:br/>
            </w:r>
            <w:r w:rsidRPr="00706BD8">
              <w:rPr>
                <w:sz w:val="18"/>
                <w:szCs w:val="18"/>
                <w:lang w:val="en-US"/>
              </w:rPr>
              <w:t>400 Northridge Rd, STE 325</w:t>
            </w:r>
            <w:r>
              <w:rPr>
                <w:sz w:val="18"/>
                <w:szCs w:val="18"/>
                <w:lang w:val="en-US"/>
              </w:rPr>
              <w:br/>
            </w:r>
            <w:r w:rsidRPr="00706BD8">
              <w:rPr>
                <w:sz w:val="18"/>
                <w:szCs w:val="18"/>
                <w:lang w:val="en-US"/>
              </w:rPr>
              <w:t>Atlanta, GA 30350</w:t>
            </w:r>
            <w:r>
              <w:rPr>
                <w:sz w:val="18"/>
                <w:szCs w:val="18"/>
                <w:lang w:val="en-US"/>
              </w:rPr>
              <w:br/>
            </w:r>
            <w:r w:rsidRPr="00706BD8">
              <w:rPr>
                <w:sz w:val="18"/>
                <w:szCs w:val="18"/>
                <w:lang w:val="en-US"/>
              </w:rPr>
              <w:t xml:space="preserve">United States </w:t>
            </w:r>
          </w:p>
        </w:tc>
        <w:tc>
          <w:tcPr>
            <w:tcW w:w="1260"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jc w:val="center"/>
              <w:rPr>
                <w:b/>
                <w:sz w:val="18"/>
                <w:szCs w:val="18"/>
                <w:lang w:val="en-US"/>
              </w:rPr>
            </w:pPr>
            <w:r w:rsidRPr="00706BD8">
              <w:rPr>
                <w:b/>
                <w:sz w:val="18"/>
                <w:szCs w:val="18"/>
                <w:lang w:val="en-US"/>
              </w:rPr>
              <w:t>89 1 091</w:t>
            </w:r>
          </w:p>
        </w:tc>
        <w:tc>
          <w:tcPr>
            <w:tcW w:w="2925" w:type="dxa"/>
            <w:tcBorders>
              <w:top w:val="single" w:sz="6" w:space="0" w:color="auto"/>
              <w:left w:val="single" w:sz="6" w:space="0" w:color="auto"/>
              <w:bottom w:val="single" w:sz="6" w:space="0" w:color="auto"/>
              <w:right w:val="single" w:sz="6" w:space="0" w:color="auto"/>
            </w:tcBorders>
          </w:tcPr>
          <w:p w:rsidR="00CB3BA4" w:rsidRPr="00706BD8" w:rsidRDefault="00CB3BA4" w:rsidP="00024B56">
            <w:pPr>
              <w:spacing w:before="80" w:after="80"/>
              <w:jc w:val="left"/>
              <w:rPr>
                <w:sz w:val="18"/>
                <w:szCs w:val="18"/>
                <w:lang w:val="it-IT"/>
              </w:rPr>
            </w:pPr>
            <w:r w:rsidRPr="00706BD8">
              <w:rPr>
                <w:sz w:val="18"/>
                <w:szCs w:val="18"/>
                <w:lang w:val="en-US"/>
              </w:rPr>
              <w:t>Mr Dave Wittekind</w:t>
            </w:r>
            <w:r>
              <w:rPr>
                <w:sz w:val="18"/>
                <w:szCs w:val="18"/>
                <w:lang w:val="en-US"/>
              </w:rPr>
              <w:br/>
            </w:r>
            <w:r w:rsidRPr="00706BD8">
              <w:rPr>
                <w:sz w:val="18"/>
                <w:szCs w:val="18"/>
                <w:lang w:val="en-US"/>
              </w:rPr>
              <w:t>Allied Wireless Communications Corp</w:t>
            </w:r>
            <w:r>
              <w:rPr>
                <w:sz w:val="18"/>
                <w:szCs w:val="18"/>
                <w:lang w:val="en-US"/>
              </w:rPr>
              <w:br/>
            </w:r>
            <w:r w:rsidRPr="00706BD8">
              <w:rPr>
                <w:sz w:val="18"/>
                <w:szCs w:val="18"/>
                <w:lang w:val="en-US"/>
              </w:rPr>
              <w:t>400 Northridge Rd, STE 325</w:t>
            </w:r>
            <w:r>
              <w:rPr>
                <w:sz w:val="18"/>
                <w:szCs w:val="18"/>
                <w:lang w:val="en-US"/>
              </w:rPr>
              <w:br/>
            </w:r>
            <w:r w:rsidRPr="00706BD8">
              <w:rPr>
                <w:sz w:val="18"/>
                <w:szCs w:val="18"/>
                <w:lang w:val="en-US"/>
              </w:rPr>
              <w:t>Atlanta, GA 30350</w:t>
            </w:r>
            <w:r>
              <w:rPr>
                <w:sz w:val="18"/>
                <w:szCs w:val="18"/>
                <w:lang w:val="en-US"/>
              </w:rPr>
              <w:br/>
            </w:r>
            <w:r w:rsidRPr="00706BD8">
              <w:rPr>
                <w:sz w:val="18"/>
                <w:szCs w:val="18"/>
                <w:lang w:val="en-US"/>
              </w:rPr>
              <w:t xml:space="preserve">United States </w:t>
            </w:r>
            <w:r>
              <w:rPr>
                <w:sz w:val="18"/>
                <w:szCs w:val="18"/>
                <w:lang w:val="en-US"/>
              </w:rPr>
              <w:br/>
            </w:r>
            <w:r w:rsidRPr="00706BD8">
              <w:rPr>
                <w:sz w:val="18"/>
                <w:szCs w:val="18"/>
                <w:lang w:val="en-US"/>
              </w:rPr>
              <w:t xml:space="preserve">Tel: </w:t>
            </w:r>
            <w:r w:rsidR="00024B56">
              <w:rPr>
                <w:sz w:val="18"/>
                <w:szCs w:val="18"/>
                <w:lang w:val="en-US"/>
              </w:rPr>
              <w:tab/>
            </w:r>
            <w:r w:rsidRPr="00706BD8">
              <w:rPr>
                <w:sz w:val="18"/>
                <w:szCs w:val="18"/>
                <w:lang w:val="en-US"/>
              </w:rPr>
              <w:t>+1 678 338 5971</w:t>
            </w:r>
            <w:r>
              <w:rPr>
                <w:sz w:val="18"/>
                <w:szCs w:val="18"/>
                <w:lang w:val="en-US"/>
              </w:rPr>
              <w:br/>
            </w:r>
            <w:r w:rsidRPr="00706BD8">
              <w:rPr>
                <w:sz w:val="18"/>
                <w:szCs w:val="18"/>
                <w:lang w:val="en-US"/>
              </w:rPr>
              <w:t>Fax: :</w:t>
            </w:r>
            <w:r w:rsidR="00024B56">
              <w:rPr>
                <w:sz w:val="18"/>
                <w:szCs w:val="18"/>
                <w:lang w:val="en-US"/>
              </w:rPr>
              <w:tab/>
            </w:r>
            <w:r w:rsidRPr="00706BD8">
              <w:rPr>
                <w:sz w:val="18"/>
                <w:szCs w:val="18"/>
                <w:lang w:val="en-US"/>
              </w:rPr>
              <w:t>+ 1 678 338 5961</w:t>
            </w:r>
            <w:r>
              <w:rPr>
                <w:sz w:val="18"/>
                <w:szCs w:val="18"/>
                <w:lang w:val="en-US"/>
              </w:rPr>
              <w:br/>
            </w:r>
            <w:r w:rsidRPr="00706BD8">
              <w:rPr>
                <w:sz w:val="18"/>
                <w:szCs w:val="18"/>
                <w:lang w:val="it-IT"/>
              </w:rPr>
              <w:t>E-mail:</w:t>
            </w:r>
            <w:r w:rsidR="00024B56">
              <w:rPr>
                <w:sz w:val="18"/>
                <w:szCs w:val="18"/>
                <w:lang w:val="it-IT"/>
              </w:rPr>
              <w:tab/>
            </w:r>
            <w:r w:rsidRPr="00706BD8">
              <w:rPr>
                <w:sz w:val="18"/>
                <w:szCs w:val="18"/>
                <w:lang w:val="en-US"/>
              </w:rPr>
              <w:t>dwittekind@atni.com</w:t>
            </w:r>
          </w:p>
        </w:tc>
        <w:tc>
          <w:tcPr>
            <w:tcW w:w="1111" w:type="dxa"/>
            <w:tcBorders>
              <w:top w:val="single" w:sz="6" w:space="0" w:color="auto"/>
              <w:left w:val="single" w:sz="6" w:space="0" w:color="auto"/>
              <w:bottom w:val="single" w:sz="6" w:space="0" w:color="auto"/>
              <w:right w:val="single" w:sz="6" w:space="0" w:color="auto"/>
            </w:tcBorders>
          </w:tcPr>
          <w:p w:rsidR="00CB3BA4" w:rsidRPr="00706BD8" w:rsidRDefault="00CB3BA4" w:rsidP="002A092D">
            <w:pPr>
              <w:spacing w:before="80" w:after="80"/>
              <w:jc w:val="center"/>
              <w:rPr>
                <w:bCs/>
                <w:sz w:val="18"/>
                <w:szCs w:val="18"/>
                <w:lang w:val="fr-FR"/>
              </w:rPr>
            </w:pPr>
            <w:r w:rsidRPr="00706BD8">
              <w:rPr>
                <w:bCs/>
                <w:sz w:val="18"/>
                <w:szCs w:val="18"/>
                <w:lang w:val="fr-FR"/>
              </w:rPr>
              <w:t>1.X.2012</w:t>
            </w:r>
          </w:p>
        </w:tc>
      </w:tr>
    </w:tbl>
    <w:p w:rsidR="00CB3BA4" w:rsidRPr="00CB3BA4" w:rsidRDefault="00CB3BA4" w:rsidP="00CB3BA4">
      <w:pPr>
        <w:spacing w:before="0"/>
        <w:rPr>
          <w:sz w:val="8"/>
          <w:lang w:val="en-US"/>
        </w:rPr>
      </w:pPr>
    </w:p>
    <w:p w:rsidR="00CB3BA4" w:rsidRPr="00706BD8" w:rsidRDefault="00CB3BA4" w:rsidP="00CB3BA4">
      <w:pPr>
        <w:rPr>
          <w:b/>
          <w:lang w:val="en-US"/>
        </w:rPr>
      </w:pPr>
      <w:r w:rsidRPr="00706BD8">
        <w:rPr>
          <w:b/>
          <w:lang w:val="en-US"/>
        </w:rPr>
        <w:t>P</w:t>
      </w:r>
      <w:r w:rsidR="00024B56">
        <w:rPr>
          <w:b/>
          <w:lang w:val="en-US"/>
        </w:rPr>
        <w:t xml:space="preserve">  27</w:t>
      </w:r>
      <w:r w:rsidRPr="00706BD8">
        <w:rPr>
          <w:lang w:val="en-US"/>
        </w:rPr>
        <w:t xml:space="preserve">   </w:t>
      </w:r>
      <w:r w:rsidRPr="00706BD8">
        <w:rPr>
          <w:b/>
          <w:iCs/>
          <w:lang w:val="en-US"/>
        </w:rPr>
        <w:t>Etats-Unis</w:t>
      </w:r>
      <w:r w:rsidRPr="00706BD8">
        <w:rPr>
          <w:iCs/>
          <w:lang w:val="en-US"/>
        </w:rPr>
        <w:t xml:space="preserve"> </w:t>
      </w:r>
      <w:r w:rsidRPr="00706BD8">
        <w:rPr>
          <w:lang w:val="en-US"/>
        </w:rPr>
        <w:t xml:space="preserve">     </w:t>
      </w:r>
      <w:r w:rsidRPr="00706BD8">
        <w:rPr>
          <w:b/>
          <w:lang w:val="en-US"/>
        </w:rPr>
        <w:t>LIR</w:t>
      </w:r>
    </w:p>
    <w:p w:rsidR="00CB3BA4" w:rsidRPr="00CB3BA4" w:rsidRDefault="00CB3BA4" w:rsidP="00CB3BA4">
      <w:pPr>
        <w:spacing w:before="0"/>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59"/>
        <w:gridCol w:w="2561"/>
        <w:gridCol w:w="1236"/>
        <w:gridCol w:w="2683"/>
        <w:gridCol w:w="1233"/>
      </w:tblGrid>
      <w:tr w:rsidR="00CB3BA4" w:rsidRPr="007A605A" w:rsidTr="00024B56">
        <w:trPr>
          <w:jc w:val="center"/>
        </w:trPr>
        <w:tc>
          <w:tcPr>
            <w:tcW w:w="1359" w:type="dxa"/>
            <w:tcBorders>
              <w:top w:val="single" w:sz="6" w:space="0" w:color="auto"/>
              <w:left w:val="single" w:sz="6" w:space="0" w:color="auto"/>
              <w:bottom w:val="single" w:sz="6" w:space="0" w:color="auto"/>
              <w:right w:val="single" w:sz="6" w:space="0" w:color="auto"/>
            </w:tcBorders>
            <w:vAlign w:val="center"/>
            <w:hideMark/>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Pays/zone géographique</w:t>
            </w:r>
          </w:p>
        </w:tc>
        <w:tc>
          <w:tcPr>
            <w:tcW w:w="2561" w:type="dxa"/>
            <w:tcBorders>
              <w:top w:val="single" w:sz="6" w:space="0" w:color="auto"/>
              <w:left w:val="single" w:sz="6" w:space="0" w:color="auto"/>
              <w:bottom w:val="single" w:sz="6" w:space="0" w:color="auto"/>
              <w:right w:val="single" w:sz="6" w:space="0" w:color="auto"/>
            </w:tcBorders>
            <w:vAlign w:val="center"/>
            <w:hideMark/>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Nom de la compagnie/</w:t>
            </w:r>
            <w:r w:rsidRPr="007A605A">
              <w:rPr>
                <w:i/>
                <w:sz w:val="18"/>
                <w:szCs w:val="18"/>
                <w:lang w:val="fr-FR"/>
              </w:rPr>
              <w:br/>
              <w:t>Adresse</w:t>
            </w:r>
          </w:p>
        </w:tc>
        <w:tc>
          <w:tcPr>
            <w:tcW w:w="1236" w:type="dxa"/>
            <w:tcBorders>
              <w:top w:val="single" w:sz="6" w:space="0" w:color="auto"/>
              <w:left w:val="single" w:sz="6" w:space="0" w:color="auto"/>
              <w:bottom w:val="single" w:sz="6" w:space="0" w:color="auto"/>
              <w:right w:val="single" w:sz="6" w:space="0" w:color="auto"/>
            </w:tcBorders>
            <w:vAlign w:val="center"/>
            <w:hideMark/>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Identification d’entité émettrice</w:t>
            </w:r>
          </w:p>
        </w:tc>
        <w:tc>
          <w:tcPr>
            <w:tcW w:w="2683" w:type="dxa"/>
            <w:tcBorders>
              <w:top w:val="single" w:sz="6" w:space="0" w:color="auto"/>
              <w:left w:val="single" w:sz="6" w:space="0" w:color="auto"/>
              <w:bottom w:val="single" w:sz="6" w:space="0" w:color="auto"/>
              <w:right w:val="single" w:sz="6" w:space="0" w:color="auto"/>
            </w:tcBorders>
            <w:vAlign w:val="center"/>
            <w:hideMark/>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Contact</w:t>
            </w:r>
          </w:p>
        </w:tc>
        <w:tc>
          <w:tcPr>
            <w:tcW w:w="1233" w:type="dxa"/>
            <w:tcBorders>
              <w:top w:val="single" w:sz="6" w:space="0" w:color="auto"/>
              <w:left w:val="single" w:sz="6" w:space="0" w:color="auto"/>
              <w:bottom w:val="single" w:sz="6" w:space="0" w:color="auto"/>
              <w:right w:val="single" w:sz="6" w:space="0" w:color="auto"/>
            </w:tcBorders>
            <w:vAlign w:val="center"/>
            <w:hideMark/>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 xml:space="preserve">Date de </w:t>
            </w:r>
            <w:r w:rsidRPr="007A605A">
              <w:rPr>
                <w:i/>
                <w:sz w:val="18"/>
                <w:szCs w:val="18"/>
                <w:lang w:val="fr-FR"/>
              </w:rPr>
              <w:br/>
              <w:t>mise en application</w:t>
            </w:r>
          </w:p>
        </w:tc>
      </w:tr>
      <w:tr w:rsidR="00CB3BA4" w:rsidRPr="007A605A" w:rsidTr="00024B56">
        <w:trPr>
          <w:jc w:val="center"/>
        </w:trPr>
        <w:tc>
          <w:tcPr>
            <w:tcW w:w="1359" w:type="dxa"/>
            <w:tcBorders>
              <w:top w:val="single" w:sz="6" w:space="0" w:color="auto"/>
              <w:left w:val="single" w:sz="6" w:space="0" w:color="auto"/>
              <w:bottom w:val="single" w:sz="6" w:space="0" w:color="auto"/>
              <w:right w:val="single" w:sz="6" w:space="0" w:color="auto"/>
            </w:tcBorders>
            <w:hideMark/>
          </w:tcPr>
          <w:p w:rsidR="00CB3BA4" w:rsidRPr="007A605A" w:rsidRDefault="00CB3BA4" w:rsidP="002A092D">
            <w:pPr>
              <w:spacing w:before="80" w:after="80"/>
              <w:rPr>
                <w:bCs/>
                <w:sz w:val="18"/>
                <w:szCs w:val="18"/>
                <w:lang w:val="en-US"/>
              </w:rPr>
            </w:pPr>
            <w:r w:rsidRPr="007A605A">
              <w:rPr>
                <w:bCs/>
                <w:iCs/>
                <w:sz w:val="18"/>
                <w:szCs w:val="18"/>
                <w:lang w:val="en-US"/>
              </w:rPr>
              <w:t xml:space="preserve">Etats-Unis </w:t>
            </w:r>
            <w:r w:rsidRPr="007A605A">
              <w:rPr>
                <w:bCs/>
                <w:sz w:val="18"/>
                <w:szCs w:val="18"/>
                <w:lang w:val="en-US"/>
              </w:rPr>
              <w:t xml:space="preserve">   </w:t>
            </w:r>
          </w:p>
        </w:tc>
        <w:tc>
          <w:tcPr>
            <w:tcW w:w="2561" w:type="dxa"/>
            <w:tcBorders>
              <w:top w:val="single" w:sz="6" w:space="0" w:color="auto"/>
              <w:left w:val="single" w:sz="6" w:space="0" w:color="auto"/>
              <w:bottom w:val="single" w:sz="6" w:space="0" w:color="auto"/>
              <w:right w:val="single" w:sz="6" w:space="0" w:color="auto"/>
            </w:tcBorders>
            <w:hideMark/>
          </w:tcPr>
          <w:p w:rsidR="00CB3BA4" w:rsidRPr="007A605A" w:rsidRDefault="00CB3BA4" w:rsidP="002A092D">
            <w:pPr>
              <w:spacing w:before="80" w:after="80"/>
              <w:rPr>
                <w:sz w:val="18"/>
                <w:szCs w:val="18"/>
                <w:lang w:val="en-US"/>
              </w:rPr>
            </w:pPr>
            <w:r w:rsidRPr="007A605A">
              <w:rPr>
                <w:sz w:val="18"/>
                <w:szCs w:val="18"/>
                <w:lang w:val="en-US"/>
              </w:rPr>
              <w:t>North East Colorado Cellular Inc.</w:t>
            </w:r>
            <w:r>
              <w:rPr>
                <w:sz w:val="18"/>
                <w:szCs w:val="18"/>
                <w:lang w:val="en-US"/>
              </w:rPr>
              <w:br/>
            </w:r>
            <w:r w:rsidRPr="007A605A">
              <w:rPr>
                <w:sz w:val="18"/>
                <w:szCs w:val="18"/>
                <w:lang w:val="en-US"/>
              </w:rPr>
              <w:t xml:space="preserve">1274 West Platte Avenue </w:t>
            </w:r>
            <w:r>
              <w:rPr>
                <w:sz w:val="18"/>
                <w:szCs w:val="18"/>
                <w:lang w:val="en-US"/>
              </w:rPr>
              <w:br/>
            </w:r>
            <w:r w:rsidRPr="007A605A">
              <w:rPr>
                <w:sz w:val="18"/>
                <w:szCs w:val="18"/>
                <w:lang w:val="en-US"/>
              </w:rPr>
              <w:t xml:space="preserve">FORT MORGAN CO 80701 </w:t>
            </w:r>
            <w:r>
              <w:rPr>
                <w:sz w:val="18"/>
                <w:szCs w:val="18"/>
                <w:lang w:val="en-US"/>
              </w:rPr>
              <w:br/>
            </w:r>
            <w:r w:rsidRPr="007A605A">
              <w:rPr>
                <w:sz w:val="18"/>
                <w:szCs w:val="18"/>
                <w:lang w:val="en-US"/>
              </w:rPr>
              <w:t>United States</w:t>
            </w:r>
          </w:p>
        </w:tc>
        <w:tc>
          <w:tcPr>
            <w:tcW w:w="1236" w:type="dxa"/>
            <w:tcBorders>
              <w:top w:val="single" w:sz="6" w:space="0" w:color="auto"/>
              <w:left w:val="single" w:sz="6" w:space="0" w:color="auto"/>
              <w:bottom w:val="single" w:sz="6" w:space="0" w:color="auto"/>
              <w:right w:val="single" w:sz="6" w:space="0" w:color="auto"/>
            </w:tcBorders>
            <w:hideMark/>
          </w:tcPr>
          <w:p w:rsidR="00CB3BA4" w:rsidRPr="007A605A" w:rsidRDefault="00CB3BA4" w:rsidP="002A092D">
            <w:pPr>
              <w:spacing w:before="80" w:after="80"/>
              <w:rPr>
                <w:b/>
                <w:sz w:val="18"/>
                <w:szCs w:val="18"/>
                <w:lang w:val="en-US"/>
              </w:rPr>
            </w:pPr>
            <w:r w:rsidRPr="007A605A">
              <w:rPr>
                <w:b/>
                <w:sz w:val="18"/>
                <w:szCs w:val="18"/>
                <w:lang w:val="en-US"/>
              </w:rPr>
              <w:t>89  1  450</w:t>
            </w:r>
          </w:p>
        </w:tc>
        <w:tc>
          <w:tcPr>
            <w:tcW w:w="2683" w:type="dxa"/>
            <w:tcBorders>
              <w:top w:val="single" w:sz="6" w:space="0" w:color="auto"/>
              <w:left w:val="single" w:sz="6" w:space="0" w:color="auto"/>
              <w:bottom w:val="single" w:sz="6" w:space="0" w:color="auto"/>
              <w:right w:val="single" w:sz="6" w:space="0" w:color="auto"/>
            </w:tcBorders>
            <w:hideMark/>
          </w:tcPr>
          <w:p w:rsidR="00CB3BA4" w:rsidRPr="007A605A" w:rsidRDefault="00CB3BA4" w:rsidP="00024B56">
            <w:pPr>
              <w:spacing w:before="80" w:after="80"/>
              <w:jc w:val="left"/>
              <w:rPr>
                <w:sz w:val="18"/>
                <w:szCs w:val="18"/>
                <w:lang w:val="it-IT"/>
              </w:rPr>
            </w:pPr>
            <w:r w:rsidRPr="007A605A">
              <w:rPr>
                <w:sz w:val="18"/>
                <w:szCs w:val="18"/>
                <w:lang w:val="en-US"/>
              </w:rPr>
              <w:t>Ms Valerie Hallet</w:t>
            </w:r>
            <w:r>
              <w:rPr>
                <w:sz w:val="18"/>
                <w:szCs w:val="18"/>
                <w:lang w:val="en-US"/>
              </w:rPr>
              <w:br/>
            </w:r>
            <w:r w:rsidRPr="007A605A">
              <w:rPr>
                <w:sz w:val="18"/>
                <w:szCs w:val="18"/>
                <w:lang w:val="en-US"/>
              </w:rPr>
              <w:t xml:space="preserve">1274 West Platte Avenue </w:t>
            </w:r>
            <w:r>
              <w:rPr>
                <w:sz w:val="18"/>
                <w:szCs w:val="18"/>
                <w:lang w:val="en-US"/>
              </w:rPr>
              <w:br/>
            </w:r>
            <w:r w:rsidRPr="007A605A">
              <w:rPr>
                <w:sz w:val="18"/>
                <w:szCs w:val="18"/>
                <w:lang w:val="en-US"/>
              </w:rPr>
              <w:t xml:space="preserve">FORT MORGAN CO 80701 </w:t>
            </w:r>
            <w:r>
              <w:rPr>
                <w:sz w:val="18"/>
                <w:szCs w:val="18"/>
                <w:lang w:val="en-US"/>
              </w:rPr>
              <w:br/>
            </w:r>
            <w:r w:rsidRPr="007A605A">
              <w:rPr>
                <w:sz w:val="18"/>
                <w:szCs w:val="18"/>
                <w:lang w:val="en-US"/>
              </w:rPr>
              <w:t xml:space="preserve">United States </w:t>
            </w:r>
            <w:r>
              <w:rPr>
                <w:sz w:val="18"/>
                <w:szCs w:val="18"/>
                <w:lang w:val="en-US"/>
              </w:rPr>
              <w:br/>
            </w:r>
            <w:r w:rsidRPr="007A605A">
              <w:rPr>
                <w:sz w:val="18"/>
                <w:szCs w:val="18"/>
                <w:lang w:val="en-US"/>
              </w:rPr>
              <w:t xml:space="preserve">Tel: </w:t>
            </w:r>
            <w:r w:rsidR="00024B56">
              <w:rPr>
                <w:sz w:val="18"/>
                <w:szCs w:val="18"/>
                <w:lang w:val="en-US"/>
              </w:rPr>
              <w:tab/>
            </w:r>
            <w:r w:rsidRPr="007A605A">
              <w:rPr>
                <w:sz w:val="18"/>
                <w:szCs w:val="18"/>
                <w:lang w:val="en-US"/>
              </w:rPr>
              <w:t>+1 970 467 31 79</w:t>
            </w:r>
            <w:r>
              <w:rPr>
                <w:sz w:val="18"/>
                <w:szCs w:val="18"/>
                <w:lang w:val="en-US"/>
              </w:rPr>
              <w:br/>
            </w:r>
            <w:r w:rsidRPr="00024B56">
              <w:rPr>
                <w:sz w:val="18"/>
                <w:szCs w:val="18"/>
                <w:lang w:val="en-US"/>
              </w:rPr>
              <w:t>Fax::</w:t>
            </w:r>
            <w:r w:rsidR="00024B56">
              <w:rPr>
                <w:sz w:val="18"/>
                <w:szCs w:val="18"/>
                <w:lang w:val="en-US"/>
              </w:rPr>
              <w:tab/>
            </w:r>
            <w:r w:rsidRPr="00024B56">
              <w:rPr>
                <w:sz w:val="18"/>
                <w:szCs w:val="18"/>
                <w:lang w:val="en-US"/>
              </w:rPr>
              <w:t>+1 970</w:t>
            </w:r>
            <w:r w:rsidRPr="007A605A">
              <w:rPr>
                <w:sz w:val="18"/>
                <w:szCs w:val="18"/>
                <w:lang w:val="fr-CH"/>
              </w:rPr>
              <w:t xml:space="preserve"> 867 3589</w:t>
            </w:r>
            <w:r>
              <w:rPr>
                <w:sz w:val="18"/>
                <w:szCs w:val="18"/>
                <w:lang w:val="fr-CH"/>
              </w:rPr>
              <w:br/>
            </w:r>
            <w:r w:rsidRPr="007A605A">
              <w:rPr>
                <w:sz w:val="18"/>
                <w:szCs w:val="18"/>
                <w:lang w:val="it-IT"/>
              </w:rPr>
              <w:t>E-mail:</w:t>
            </w:r>
            <w:r w:rsidR="00024B56">
              <w:rPr>
                <w:sz w:val="18"/>
                <w:szCs w:val="18"/>
                <w:lang w:val="it-IT"/>
              </w:rPr>
              <w:t xml:space="preserve"> </w:t>
            </w:r>
            <w:r w:rsidRPr="007A605A">
              <w:rPr>
                <w:sz w:val="18"/>
                <w:szCs w:val="18"/>
                <w:lang w:val="fr-CH"/>
              </w:rPr>
              <w:t>valerie.hallett@viaero.com</w:t>
            </w:r>
          </w:p>
        </w:tc>
        <w:tc>
          <w:tcPr>
            <w:tcW w:w="1233"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rPr>
                <w:bCs/>
                <w:sz w:val="18"/>
                <w:szCs w:val="18"/>
                <w:lang w:val="fr-FR"/>
              </w:rPr>
            </w:pPr>
          </w:p>
        </w:tc>
      </w:tr>
    </w:tbl>
    <w:p w:rsidR="00CB3BA4" w:rsidRPr="00CB3BA4" w:rsidRDefault="00CB3BA4" w:rsidP="00CB3BA4">
      <w:pPr>
        <w:spacing w:before="0"/>
        <w:rPr>
          <w:sz w:val="8"/>
          <w:lang w:val="fr-FR"/>
        </w:rPr>
      </w:pPr>
    </w:p>
    <w:p w:rsidR="00CB3BA4" w:rsidRDefault="00CB3BA4" w:rsidP="00CB3BA4">
      <w:pPr>
        <w:rPr>
          <w:b/>
          <w:lang w:val="en-US"/>
        </w:rPr>
      </w:pPr>
      <w:r w:rsidRPr="00706BD8">
        <w:rPr>
          <w:b/>
          <w:lang w:val="en-US"/>
        </w:rPr>
        <w:t>P</w:t>
      </w:r>
      <w:r w:rsidR="00024B56">
        <w:rPr>
          <w:b/>
          <w:lang w:val="en-US"/>
        </w:rPr>
        <w:t xml:space="preserve">  32 </w:t>
      </w:r>
      <w:r w:rsidRPr="00706BD8">
        <w:rPr>
          <w:lang w:val="en-US"/>
        </w:rPr>
        <w:t xml:space="preserve">  </w:t>
      </w:r>
      <w:r w:rsidRPr="00706BD8">
        <w:rPr>
          <w:b/>
          <w:iCs/>
          <w:lang w:val="en-US"/>
        </w:rPr>
        <w:t>Etats-Unis</w:t>
      </w:r>
      <w:r w:rsidRPr="00706BD8">
        <w:rPr>
          <w:iCs/>
          <w:lang w:val="en-US"/>
        </w:rPr>
        <w:t xml:space="preserve"> </w:t>
      </w:r>
      <w:r w:rsidRPr="00706BD8">
        <w:rPr>
          <w:lang w:val="en-US"/>
        </w:rPr>
        <w:t xml:space="preserve">     </w:t>
      </w:r>
      <w:r w:rsidRPr="00706BD8">
        <w:rPr>
          <w:b/>
          <w:lang w:val="en-US"/>
        </w:rPr>
        <w:t>ADD</w:t>
      </w:r>
    </w:p>
    <w:p w:rsidR="00CB3BA4" w:rsidRPr="00CB3BA4" w:rsidRDefault="00CB3BA4" w:rsidP="00CB3BA4">
      <w:pPr>
        <w:spacing w:before="0"/>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560"/>
        <w:gridCol w:w="1357"/>
        <w:gridCol w:w="2680"/>
        <w:gridCol w:w="1117"/>
      </w:tblGrid>
      <w:tr w:rsidR="00CB3BA4" w:rsidRPr="007A605A" w:rsidTr="002A092D">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Pays/zone géographique</w:t>
            </w:r>
          </w:p>
        </w:tc>
        <w:tc>
          <w:tcPr>
            <w:tcW w:w="2977" w:type="dxa"/>
            <w:tcBorders>
              <w:top w:val="single" w:sz="6" w:space="0" w:color="auto"/>
              <w:left w:val="single" w:sz="6" w:space="0" w:color="auto"/>
              <w:bottom w:val="single" w:sz="6" w:space="0" w:color="auto"/>
              <w:right w:val="single" w:sz="6" w:space="0" w:color="auto"/>
            </w:tcBorders>
            <w:vAlign w:val="center"/>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Nom de la compagnie/</w:t>
            </w:r>
            <w:r w:rsidRPr="007A605A">
              <w:rPr>
                <w:i/>
                <w:sz w:val="18"/>
                <w:szCs w:val="18"/>
                <w:lang w:val="fr-FR"/>
              </w:rPr>
              <w:br/>
              <w:t>Adresse</w:t>
            </w:r>
          </w:p>
        </w:tc>
        <w:tc>
          <w:tcPr>
            <w:tcW w:w="1559" w:type="dxa"/>
            <w:tcBorders>
              <w:top w:val="single" w:sz="6" w:space="0" w:color="auto"/>
              <w:left w:val="single" w:sz="6" w:space="0" w:color="auto"/>
              <w:bottom w:val="single" w:sz="6" w:space="0" w:color="auto"/>
              <w:right w:val="single" w:sz="6" w:space="0" w:color="auto"/>
            </w:tcBorders>
            <w:vAlign w:val="center"/>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Identification d’entité émettrice</w:t>
            </w:r>
          </w:p>
        </w:tc>
        <w:tc>
          <w:tcPr>
            <w:tcW w:w="3119" w:type="dxa"/>
            <w:tcBorders>
              <w:top w:val="single" w:sz="6" w:space="0" w:color="auto"/>
              <w:left w:val="single" w:sz="6" w:space="0" w:color="auto"/>
              <w:bottom w:val="single" w:sz="6" w:space="0" w:color="auto"/>
              <w:right w:val="single" w:sz="6" w:space="0" w:color="auto"/>
            </w:tcBorders>
            <w:vAlign w:val="center"/>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Contact</w:t>
            </w:r>
          </w:p>
        </w:tc>
        <w:tc>
          <w:tcPr>
            <w:tcW w:w="1275" w:type="dxa"/>
            <w:tcBorders>
              <w:top w:val="single" w:sz="6" w:space="0" w:color="auto"/>
              <w:left w:val="single" w:sz="6" w:space="0" w:color="auto"/>
              <w:bottom w:val="single" w:sz="6" w:space="0" w:color="auto"/>
              <w:right w:val="single" w:sz="6" w:space="0" w:color="auto"/>
            </w:tcBorders>
            <w:vAlign w:val="center"/>
          </w:tcPr>
          <w:p w:rsidR="00CB3BA4" w:rsidRPr="007A605A" w:rsidRDefault="00CB3BA4" w:rsidP="00CB3BA4">
            <w:pPr>
              <w:spacing w:before="80" w:after="80" w:line="200" w:lineRule="exact"/>
              <w:jc w:val="center"/>
              <w:rPr>
                <w:i/>
                <w:sz w:val="18"/>
                <w:szCs w:val="18"/>
                <w:lang w:val="fr-FR"/>
              </w:rPr>
            </w:pPr>
            <w:r w:rsidRPr="007A605A">
              <w:rPr>
                <w:i/>
                <w:sz w:val="18"/>
                <w:szCs w:val="18"/>
                <w:lang w:val="fr-FR"/>
              </w:rPr>
              <w:t xml:space="preserve">Date de </w:t>
            </w:r>
            <w:r w:rsidRPr="007A605A">
              <w:rPr>
                <w:i/>
                <w:sz w:val="18"/>
                <w:szCs w:val="18"/>
                <w:lang w:val="fr-FR"/>
              </w:rPr>
              <w:br/>
              <w:t>mise en application</w:t>
            </w:r>
          </w:p>
        </w:tc>
      </w:tr>
      <w:tr w:rsidR="00CB3BA4" w:rsidRPr="007A605A" w:rsidTr="002A092D">
        <w:trPr>
          <w:jc w:val="center"/>
        </w:trPr>
        <w:tc>
          <w:tcPr>
            <w:tcW w:w="1560"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rPr>
                <w:bCs/>
                <w:sz w:val="18"/>
                <w:szCs w:val="18"/>
                <w:lang w:val="en-US"/>
              </w:rPr>
            </w:pPr>
            <w:r w:rsidRPr="007A605A">
              <w:rPr>
                <w:bCs/>
                <w:iCs/>
                <w:sz w:val="18"/>
                <w:szCs w:val="18"/>
                <w:lang w:val="en-US"/>
              </w:rPr>
              <w:t xml:space="preserve">Etats-Unis </w:t>
            </w:r>
            <w:r w:rsidRPr="007A605A">
              <w:rPr>
                <w:bCs/>
                <w:sz w:val="18"/>
                <w:szCs w:val="18"/>
                <w:lang w:val="en-US"/>
              </w:rPr>
              <w:t xml:space="preserve">   </w:t>
            </w:r>
          </w:p>
        </w:tc>
        <w:tc>
          <w:tcPr>
            <w:tcW w:w="2977"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jc w:val="left"/>
              <w:rPr>
                <w:sz w:val="18"/>
                <w:szCs w:val="18"/>
                <w:lang w:val="en-US"/>
              </w:rPr>
            </w:pPr>
            <w:r w:rsidRPr="007A605A">
              <w:rPr>
                <w:sz w:val="18"/>
                <w:szCs w:val="18"/>
                <w:lang w:val="en-US"/>
              </w:rPr>
              <w:t>WestLink Communications, LLC.</w:t>
            </w:r>
            <w:r>
              <w:rPr>
                <w:sz w:val="18"/>
                <w:szCs w:val="18"/>
                <w:lang w:val="en-US"/>
              </w:rPr>
              <w:br/>
            </w:r>
            <w:r w:rsidRPr="007A605A">
              <w:rPr>
                <w:sz w:val="18"/>
                <w:szCs w:val="18"/>
                <w:lang w:val="en-US"/>
              </w:rPr>
              <w:t>120 W.Kansas Ave</w:t>
            </w:r>
            <w:r>
              <w:rPr>
                <w:sz w:val="18"/>
                <w:szCs w:val="18"/>
                <w:lang w:val="en-US"/>
              </w:rPr>
              <w:br/>
            </w:r>
            <w:r w:rsidRPr="007A605A">
              <w:rPr>
                <w:sz w:val="18"/>
                <w:szCs w:val="18"/>
                <w:lang w:val="en-US"/>
              </w:rPr>
              <w:t>ULYSSES, KS  67880</w:t>
            </w:r>
            <w:r>
              <w:rPr>
                <w:sz w:val="18"/>
                <w:szCs w:val="18"/>
                <w:lang w:val="en-US"/>
              </w:rPr>
              <w:br/>
            </w:r>
            <w:r w:rsidRPr="007A605A">
              <w:rPr>
                <w:sz w:val="18"/>
                <w:szCs w:val="18"/>
                <w:lang w:val="en-US"/>
              </w:rPr>
              <w:t>United States</w:t>
            </w:r>
          </w:p>
        </w:tc>
        <w:tc>
          <w:tcPr>
            <w:tcW w:w="1559"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jc w:val="center"/>
              <w:rPr>
                <w:b/>
                <w:sz w:val="18"/>
                <w:szCs w:val="18"/>
                <w:lang w:val="en-US"/>
              </w:rPr>
            </w:pPr>
            <w:r w:rsidRPr="007A605A">
              <w:rPr>
                <w:b/>
                <w:sz w:val="18"/>
                <w:szCs w:val="18"/>
                <w:lang w:val="en-US"/>
              </w:rPr>
              <w:t>89  1  340</w:t>
            </w:r>
          </w:p>
        </w:tc>
        <w:tc>
          <w:tcPr>
            <w:tcW w:w="3119"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jc w:val="left"/>
              <w:rPr>
                <w:sz w:val="18"/>
                <w:szCs w:val="18"/>
                <w:lang w:val="it-IT"/>
              </w:rPr>
            </w:pPr>
            <w:r w:rsidRPr="007A605A">
              <w:rPr>
                <w:sz w:val="18"/>
                <w:szCs w:val="18"/>
                <w:lang w:val="en-US"/>
              </w:rPr>
              <w:t>Mr Matthew Schonlau</w:t>
            </w:r>
            <w:r>
              <w:rPr>
                <w:sz w:val="18"/>
                <w:szCs w:val="18"/>
                <w:lang w:val="en-US"/>
              </w:rPr>
              <w:br/>
            </w:r>
            <w:r w:rsidRPr="007A605A">
              <w:rPr>
                <w:sz w:val="18"/>
                <w:szCs w:val="18"/>
                <w:lang w:val="en-US"/>
              </w:rPr>
              <w:t>WestLink Communications, LLC.</w:t>
            </w:r>
            <w:r>
              <w:rPr>
                <w:sz w:val="18"/>
                <w:szCs w:val="18"/>
                <w:lang w:val="en-US"/>
              </w:rPr>
              <w:br/>
            </w:r>
            <w:r w:rsidRPr="007A605A">
              <w:rPr>
                <w:sz w:val="18"/>
                <w:szCs w:val="18"/>
                <w:lang w:val="en-US"/>
              </w:rPr>
              <w:t>120 W.Kansas Ave</w:t>
            </w:r>
            <w:r>
              <w:rPr>
                <w:sz w:val="18"/>
                <w:szCs w:val="18"/>
                <w:lang w:val="en-US"/>
              </w:rPr>
              <w:br/>
            </w:r>
            <w:r w:rsidRPr="007A605A">
              <w:rPr>
                <w:sz w:val="18"/>
                <w:szCs w:val="18"/>
                <w:lang w:val="en-US"/>
              </w:rPr>
              <w:t>ULYSSES, KS  67880</w:t>
            </w:r>
            <w:r>
              <w:rPr>
                <w:sz w:val="18"/>
                <w:szCs w:val="18"/>
                <w:lang w:val="en-US"/>
              </w:rPr>
              <w:br/>
            </w:r>
            <w:r w:rsidRPr="007A605A">
              <w:rPr>
                <w:sz w:val="18"/>
                <w:szCs w:val="18"/>
                <w:lang w:val="en-US"/>
              </w:rPr>
              <w:t xml:space="preserve">United States </w:t>
            </w:r>
            <w:r>
              <w:rPr>
                <w:sz w:val="18"/>
                <w:szCs w:val="18"/>
                <w:lang w:val="en-US"/>
              </w:rPr>
              <w:br/>
            </w:r>
            <w:r w:rsidRPr="007A605A">
              <w:rPr>
                <w:sz w:val="18"/>
                <w:szCs w:val="18"/>
                <w:lang w:val="en-US"/>
              </w:rPr>
              <w:t>Tel: +1 620 356 7146</w:t>
            </w:r>
            <w:r>
              <w:rPr>
                <w:sz w:val="18"/>
                <w:szCs w:val="18"/>
                <w:lang w:val="en-US"/>
              </w:rPr>
              <w:br/>
            </w:r>
            <w:r w:rsidRPr="007A605A">
              <w:rPr>
                <w:sz w:val="18"/>
                <w:szCs w:val="18"/>
                <w:lang w:val="en-US"/>
              </w:rPr>
              <w:t>Fax: :+1 620 424 3146</w:t>
            </w:r>
            <w:r>
              <w:rPr>
                <w:sz w:val="18"/>
                <w:szCs w:val="18"/>
                <w:lang w:val="en-US"/>
              </w:rPr>
              <w:br/>
            </w:r>
            <w:r w:rsidRPr="007A605A">
              <w:rPr>
                <w:sz w:val="18"/>
                <w:szCs w:val="18"/>
                <w:lang w:val="it-IT"/>
              </w:rPr>
              <w:t>E-mail:</w:t>
            </w:r>
            <w:r w:rsidRPr="007A605A">
              <w:rPr>
                <w:sz w:val="18"/>
                <w:szCs w:val="18"/>
                <w:lang w:val="en-US"/>
              </w:rPr>
              <w:t xml:space="preserve"> matt@pioncomm.net</w:t>
            </w:r>
          </w:p>
        </w:tc>
        <w:tc>
          <w:tcPr>
            <w:tcW w:w="1275" w:type="dxa"/>
            <w:tcBorders>
              <w:top w:val="single" w:sz="6" w:space="0" w:color="auto"/>
              <w:left w:val="single" w:sz="6" w:space="0" w:color="auto"/>
              <w:bottom w:val="single" w:sz="6" w:space="0" w:color="auto"/>
              <w:right w:val="single" w:sz="6" w:space="0" w:color="auto"/>
            </w:tcBorders>
          </w:tcPr>
          <w:p w:rsidR="00CB3BA4" w:rsidRPr="007A605A" w:rsidRDefault="00CB3BA4" w:rsidP="002A092D">
            <w:pPr>
              <w:spacing w:before="80" w:after="80"/>
              <w:jc w:val="center"/>
              <w:rPr>
                <w:bCs/>
                <w:sz w:val="18"/>
                <w:szCs w:val="18"/>
                <w:lang w:val="fr-FR"/>
              </w:rPr>
            </w:pPr>
            <w:r w:rsidRPr="007A605A">
              <w:rPr>
                <w:bCs/>
                <w:sz w:val="18"/>
                <w:szCs w:val="18"/>
                <w:lang w:val="fr-FR"/>
              </w:rPr>
              <w:t>3.X.2012</w:t>
            </w:r>
          </w:p>
        </w:tc>
      </w:tr>
    </w:tbl>
    <w:p w:rsidR="00CB3BA4" w:rsidRPr="00CB3BA4" w:rsidRDefault="00CB3BA4" w:rsidP="00CB3BA4">
      <w:pPr>
        <w:rPr>
          <w:lang w:val="fr-FR"/>
        </w:rPr>
      </w:pPr>
    </w:p>
    <w:p w:rsidR="00097F44" w:rsidRPr="00AA3094" w:rsidRDefault="00097F4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A3094">
        <w:rPr>
          <w:lang w:val="fr-FR"/>
        </w:rPr>
        <w:br w:type="page"/>
      </w:r>
    </w:p>
    <w:p w:rsidR="00CB3BA4" w:rsidRPr="00C72B39" w:rsidRDefault="00CB3BA4" w:rsidP="00CB3BA4">
      <w:pPr>
        <w:pStyle w:val="Heading20"/>
        <w:spacing w:before="0"/>
      </w:pPr>
      <w:bookmarkStart w:id="425" w:name="_Toc321316365"/>
      <w:bookmarkStart w:id="426" w:name="_Toc321300929"/>
      <w:bookmarkStart w:id="427" w:name="_Toc341703996"/>
      <w:r w:rsidRPr="00C72B39">
        <w:lastRenderedPageBreak/>
        <w:t>Codes de réseau mobile (MNC) pour le plan d'identification international</w:t>
      </w:r>
      <w:r>
        <w:t xml:space="preserve"> </w:t>
      </w:r>
      <w:r w:rsidRPr="00C72B39">
        <w:t>pour les réseaux publics et les abonnements</w:t>
      </w:r>
      <w:r w:rsidRPr="00C72B39">
        <w:br/>
        <w:t>(Selon la Recommandation UIT-T E.212 (05/2008))</w:t>
      </w:r>
      <w:r w:rsidRPr="00C72B39">
        <w:br/>
        <w:t>(Situation au 15 novembre 2011)</w:t>
      </w:r>
      <w:bookmarkEnd w:id="425"/>
      <w:bookmarkEnd w:id="426"/>
      <w:bookmarkEnd w:id="427"/>
    </w:p>
    <w:p w:rsidR="00CB3BA4" w:rsidRPr="00C72B39" w:rsidRDefault="00CB3BA4" w:rsidP="00CB3BA4">
      <w:pPr>
        <w:tabs>
          <w:tab w:val="clear" w:pos="567"/>
          <w:tab w:val="clear" w:pos="1276"/>
          <w:tab w:val="clear" w:pos="1843"/>
          <w:tab w:val="clear" w:pos="5387"/>
          <w:tab w:val="clear" w:pos="5954"/>
        </w:tabs>
        <w:spacing w:before="0"/>
        <w:jc w:val="center"/>
        <w:rPr>
          <w:lang w:val="fr-CH"/>
        </w:rPr>
      </w:pPr>
      <w:r w:rsidRPr="00C72B39">
        <w:rPr>
          <w:lang w:val="fr-CH"/>
        </w:rPr>
        <w:t>(</w:t>
      </w:r>
      <w:r w:rsidRPr="00C72B39">
        <w:rPr>
          <w:lang w:val="fr-FR"/>
        </w:rPr>
        <w:t>Annexe au Bulletin d'exploitation de l'UIT N</w:t>
      </w:r>
      <w:r>
        <w:rPr>
          <w:lang w:val="fr-FR"/>
        </w:rPr>
        <w:t>°.</w:t>
      </w:r>
      <w:r w:rsidRPr="00C72B39">
        <w:rPr>
          <w:lang w:val="fr-FR"/>
        </w:rPr>
        <w:t xml:space="preserve"> 992 </w:t>
      </w:r>
      <w:r w:rsidRPr="00C72B39">
        <w:rPr>
          <w:lang w:val="fr-CH"/>
        </w:rPr>
        <w:t>– 15.XI.2011)</w:t>
      </w:r>
      <w:r w:rsidRPr="00C72B39">
        <w:rPr>
          <w:lang w:val="fr-CH"/>
        </w:rPr>
        <w:br/>
        <w:t>(Amendement N</w:t>
      </w:r>
      <w:r>
        <w:rPr>
          <w:lang w:val="fr-CH"/>
        </w:rPr>
        <w:t>°</w:t>
      </w:r>
      <w:r w:rsidRPr="00C72B39">
        <w:rPr>
          <w:lang w:val="fr-CH"/>
        </w:rPr>
        <w:t>.</w:t>
      </w:r>
      <w:r>
        <w:rPr>
          <w:lang w:val="fr-CH"/>
        </w:rPr>
        <w:t xml:space="preserve"> </w:t>
      </w:r>
      <w:r w:rsidRPr="00C72B39">
        <w:rPr>
          <w:lang w:val="fr-CH"/>
        </w:rPr>
        <w:t>24)</w:t>
      </w:r>
    </w:p>
    <w:p w:rsidR="00CB3BA4" w:rsidRPr="00C72B39" w:rsidRDefault="00CB3BA4" w:rsidP="00CB3BA4">
      <w:pPr>
        <w:tabs>
          <w:tab w:val="clear" w:pos="567"/>
          <w:tab w:val="clear" w:pos="1276"/>
          <w:tab w:val="clear" w:pos="1843"/>
          <w:tab w:val="clear" w:pos="5387"/>
          <w:tab w:val="clear" w:pos="5954"/>
        </w:tabs>
        <w:spacing w:before="0"/>
        <w:jc w:val="left"/>
        <w:rPr>
          <w:rFonts w:asciiTheme="minorHAnsi" w:hAnsiTheme="minorHAnsi" w:cs="Arial"/>
          <w:sz w:val="18"/>
          <w:szCs w:val="18"/>
          <w:lang w:val="fr-FR"/>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 </w:t>
      </w:r>
      <w:r w:rsidR="00D64659">
        <w:rPr>
          <w:b/>
          <w:lang w:val="en-US"/>
        </w:rPr>
        <w:t xml:space="preserve">6   </w:t>
      </w:r>
      <w:r w:rsidRPr="00C72B39">
        <w:rPr>
          <w:b/>
          <w:lang w:val="en-US"/>
        </w:rPr>
        <w:t>Bulgarie SUP</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2"/>
        <w:gridCol w:w="2170"/>
        <w:gridCol w:w="4060"/>
      </w:tblGrid>
      <w:tr w:rsidR="00CB3BA4" w:rsidRPr="00C72B39" w:rsidTr="002A092D">
        <w:trPr>
          <w:tblHeader/>
          <w:jc w:val="center"/>
        </w:trPr>
        <w:tc>
          <w:tcPr>
            <w:tcW w:w="2975"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fr-FR"/>
              </w:rPr>
              <w:t>Pays/zone géographique</w:t>
            </w:r>
          </w:p>
        </w:tc>
        <w:tc>
          <w:tcPr>
            <w:tcW w:w="2270"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C72B39">
              <w:rPr>
                <w:rFonts w:asciiTheme="minorHAnsi" w:hAnsiTheme="minorHAnsi" w:cs="Arial"/>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fr-FR"/>
              </w:rPr>
              <w:t>Nom de Réseau/Opérateur</w:t>
            </w:r>
          </w:p>
        </w:tc>
      </w:tr>
      <w:tr w:rsidR="00CB3BA4" w:rsidRPr="00C72B39" w:rsidTr="002A092D">
        <w:trPr>
          <w:tblHeader/>
          <w:jc w:val="center"/>
        </w:trPr>
        <w:tc>
          <w:tcPr>
            <w:tcW w:w="2975" w:type="dxa"/>
            <w:tcBorders>
              <w:top w:val="single" w:sz="6" w:space="0" w:color="auto"/>
              <w:left w:val="single" w:sz="6" w:space="0" w:color="auto"/>
              <w:bottom w:val="single" w:sz="6" w:space="0" w:color="auto"/>
              <w:right w:val="single" w:sz="6" w:space="0" w:color="auto"/>
            </w:tcBorders>
            <w:hideMark/>
          </w:tcPr>
          <w:p w:rsidR="00CB3BA4" w:rsidRPr="00C72B39" w:rsidRDefault="00CB3BA4" w:rsidP="00D64659">
            <w:pPr>
              <w:tabs>
                <w:tab w:val="clear" w:pos="567"/>
                <w:tab w:val="clear" w:pos="5387"/>
                <w:tab w:val="clear" w:pos="5954"/>
              </w:tabs>
              <w:spacing w:before="60" w:after="60"/>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Bulgari</w:t>
            </w:r>
            <w:r w:rsidR="00D64659">
              <w:rPr>
                <w:rFonts w:asciiTheme="minorHAnsi" w:hAnsiTheme="minorHAnsi" w:cs="Arial"/>
                <w:bCs/>
                <w:iCs/>
                <w:sz w:val="18"/>
                <w:szCs w:val="18"/>
                <w:lang w:val="fr-FR"/>
              </w:rPr>
              <w:t>e</w:t>
            </w:r>
          </w:p>
        </w:tc>
        <w:tc>
          <w:tcPr>
            <w:tcW w:w="2270"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567"/>
                <w:tab w:val="clear" w:pos="5387"/>
                <w:tab w:val="clear" w:pos="5954"/>
              </w:tabs>
              <w:spacing w:before="60" w:after="60"/>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284 01</w:t>
            </w:r>
          </w:p>
        </w:tc>
        <w:tc>
          <w:tcPr>
            <w:tcW w:w="4253" w:type="dxa"/>
            <w:tcBorders>
              <w:top w:val="single" w:sz="6" w:space="0" w:color="auto"/>
              <w:left w:val="single" w:sz="6" w:space="0" w:color="auto"/>
              <w:bottom w:val="single" w:sz="6" w:space="0" w:color="auto"/>
              <w:right w:val="single" w:sz="6" w:space="0" w:color="auto"/>
            </w:tcBorders>
            <w:hideMark/>
          </w:tcPr>
          <w:p w:rsidR="00CB3BA4" w:rsidRPr="00C72B39" w:rsidRDefault="00CB3BA4" w:rsidP="00D64659">
            <w:pPr>
              <w:tabs>
                <w:tab w:val="clear" w:pos="567"/>
                <w:tab w:val="clear" w:pos="5387"/>
                <w:tab w:val="clear" w:pos="5954"/>
              </w:tabs>
              <w:spacing w:before="60" w:after="60"/>
              <w:jc w:val="left"/>
              <w:rPr>
                <w:rFonts w:asciiTheme="minorHAnsi" w:hAnsiTheme="minorHAnsi" w:cs="Arial"/>
                <w:bCs/>
                <w:iCs/>
                <w:sz w:val="18"/>
                <w:szCs w:val="18"/>
                <w:lang w:val="en-US"/>
              </w:rPr>
            </w:pPr>
            <w:r w:rsidRPr="00C72B39">
              <w:rPr>
                <w:rFonts w:asciiTheme="minorHAnsi" w:hAnsiTheme="minorHAnsi"/>
                <w:color w:val="000000"/>
                <w:sz w:val="18"/>
                <w:szCs w:val="18"/>
                <w:lang w:val="en-US"/>
              </w:rPr>
              <w:t>M-Tel GSM BG</w:t>
            </w:r>
          </w:p>
        </w:tc>
      </w:tr>
    </w:tbl>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 6   </w:t>
      </w:r>
      <w:r w:rsidRPr="00C72B39">
        <w:rPr>
          <w:b/>
          <w:lang w:val="en-US"/>
        </w:rPr>
        <w:t>Bulgarie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2"/>
        <w:gridCol w:w="2170"/>
        <w:gridCol w:w="4060"/>
      </w:tblGrid>
      <w:tr w:rsidR="00CB3BA4" w:rsidRPr="00C72B39" w:rsidTr="002A092D">
        <w:trPr>
          <w:tblHeader/>
          <w:jc w:val="center"/>
        </w:trPr>
        <w:tc>
          <w:tcPr>
            <w:tcW w:w="2975"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fr-FR"/>
              </w:rPr>
              <w:t>Pays/zone géographique</w:t>
            </w:r>
          </w:p>
        </w:tc>
        <w:tc>
          <w:tcPr>
            <w:tcW w:w="2270"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C72B39">
              <w:rPr>
                <w:rFonts w:asciiTheme="minorHAnsi" w:hAnsiTheme="minorHAnsi" w:cs="Arial"/>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fr-FR"/>
              </w:rPr>
              <w:t>Nom de Réseau/Opérateur</w:t>
            </w:r>
          </w:p>
        </w:tc>
      </w:tr>
      <w:tr w:rsidR="00CB3BA4" w:rsidRPr="00C72B39" w:rsidTr="002A092D">
        <w:trPr>
          <w:tblHeader/>
          <w:jc w:val="center"/>
        </w:trPr>
        <w:tc>
          <w:tcPr>
            <w:tcW w:w="2975" w:type="dxa"/>
            <w:tcBorders>
              <w:top w:val="single" w:sz="6" w:space="0" w:color="auto"/>
              <w:left w:val="single" w:sz="6" w:space="0" w:color="auto"/>
              <w:bottom w:val="single" w:sz="6" w:space="0" w:color="auto"/>
              <w:right w:val="single" w:sz="6" w:space="0" w:color="auto"/>
            </w:tcBorders>
            <w:hideMark/>
          </w:tcPr>
          <w:p w:rsidR="00CB3BA4" w:rsidRPr="00C72B39" w:rsidRDefault="00CB3BA4" w:rsidP="00D64659">
            <w:pPr>
              <w:tabs>
                <w:tab w:val="clear" w:pos="567"/>
                <w:tab w:val="clear" w:pos="5387"/>
                <w:tab w:val="clear" w:pos="5954"/>
              </w:tabs>
              <w:spacing w:before="60" w:after="60"/>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Bulgari</w:t>
            </w:r>
            <w:r w:rsidR="00D64659">
              <w:rPr>
                <w:rFonts w:asciiTheme="minorHAnsi" w:hAnsiTheme="minorHAnsi" w:cs="Arial"/>
                <w:bCs/>
                <w:iCs/>
                <w:sz w:val="18"/>
                <w:szCs w:val="18"/>
                <w:lang w:val="fr-FR"/>
              </w:rPr>
              <w:t>e</w:t>
            </w:r>
          </w:p>
        </w:tc>
        <w:tc>
          <w:tcPr>
            <w:tcW w:w="2270"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567"/>
                <w:tab w:val="clear" w:pos="5387"/>
                <w:tab w:val="clear" w:pos="5954"/>
              </w:tabs>
              <w:spacing w:before="60" w:after="60"/>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284 01</w:t>
            </w:r>
          </w:p>
        </w:tc>
        <w:tc>
          <w:tcPr>
            <w:tcW w:w="4253" w:type="dxa"/>
            <w:tcBorders>
              <w:top w:val="single" w:sz="6" w:space="0" w:color="auto"/>
              <w:left w:val="single" w:sz="6" w:space="0" w:color="auto"/>
              <w:bottom w:val="single" w:sz="6" w:space="0" w:color="auto"/>
              <w:right w:val="single" w:sz="6" w:space="0" w:color="auto"/>
            </w:tcBorders>
            <w:hideMark/>
          </w:tcPr>
          <w:p w:rsidR="00CB3BA4" w:rsidRPr="00C72B39" w:rsidRDefault="00CB3BA4" w:rsidP="00D64659">
            <w:pPr>
              <w:tabs>
                <w:tab w:val="clear" w:pos="567"/>
                <w:tab w:val="clear" w:pos="5387"/>
                <w:tab w:val="clear" w:pos="5954"/>
              </w:tabs>
              <w:spacing w:before="60" w:after="60"/>
              <w:jc w:val="left"/>
              <w:rPr>
                <w:rFonts w:asciiTheme="minorHAnsi" w:hAnsiTheme="minorHAnsi" w:cs="Arial"/>
                <w:bCs/>
                <w:iCs/>
                <w:sz w:val="18"/>
                <w:szCs w:val="18"/>
                <w:lang w:val="en-US"/>
              </w:rPr>
            </w:pPr>
            <w:r w:rsidRPr="00C72B39">
              <w:rPr>
                <w:rFonts w:asciiTheme="minorHAnsi" w:hAnsiTheme="minorHAnsi"/>
                <w:color w:val="000000"/>
                <w:sz w:val="18"/>
                <w:szCs w:val="18"/>
                <w:lang w:val="en-US"/>
              </w:rPr>
              <w:t>Mobiltel EAD</w:t>
            </w:r>
          </w:p>
        </w:tc>
      </w:tr>
    </w:tbl>
    <w:p w:rsidR="00CB3BA4" w:rsidRPr="00C72B39" w:rsidRDefault="00CB3BA4" w:rsidP="00CB3BA4">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fr-FR"/>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 14 </w:t>
      </w:r>
      <w:r w:rsidRPr="00C72B39">
        <w:rPr>
          <w:b/>
          <w:lang w:val="en-US"/>
        </w:rPr>
        <w:t xml:space="preserve">  Gambie</w:t>
      </w:r>
      <w:r w:rsidRPr="00C72B39">
        <w:rPr>
          <w:b/>
          <w:lang w:val="en-US"/>
        </w:rPr>
        <w:tab/>
        <w:t xml:space="preserve">  ADD</w:t>
      </w:r>
    </w:p>
    <w:p w:rsidR="00CB3BA4" w:rsidRPr="00C72B39" w:rsidRDefault="00CB3BA4" w:rsidP="00CB3BA4">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833"/>
        <w:gridCol w:w="2126"/>
        <w:gridCol w:w="4113"/>
      </w:tblGrid>
      <w:tr w:rsidR="00CB3BA4" w:rsidRPr="00C72B39" w:rsidTr="002A092D">
        <w:trPr>
          <w:tblHeader/>
          <w:jc w:val="center"/>
        </w:trPr>
        <w:tc>
          <w:tcPr>
            <w:tcW w:w="2833"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i/>
                <w:sz w:val="18"/>
                <w:szCs w:val="18"/>
                <w:lang w:val="fr-FR"/>
              </w:rPr>
            </w:pPr>
            <w:r w:rsidRPr="00C72B39">
              <w:rPr>
                <w:rFonts w:asciiTheme="minorHAnsi" w:hAnsiTheme="minorHAnsi"/>
                <w:i/>
                <w:sz w:val="18"/>
                <w:szCs w:val="18"/>
                <w:lang w:val="fr-FR"/>
              </w:rPr>
              <w:t>Pays/zone géographique</w:t>
            </w:r>
          </w:p>
        </w:tc>
        <w:tc>
          <w:tcPr>
            <w:tcW w:w="2126" w:type="dxa"/>
          </w:tcPr>
          <w:p w:rsidR="00CB3BA4" w:rsidRPr="00C72B39" w:rsidRDefault="00CB3BA4" w:rsidP="002A092D">
            <w:pPr>
              <w:keepNext/>
              <w:tabs>
                <w:tab w:val="clear" w:pos="567"/>
                <w:tab w:val="clear" w:pos="1276"/>
                <w:tab w:val="clear" w:pos="1843"/>
                <w:tab w:val="clear" w:pos="5387"/>
                <w:tab w:val="clear" w:pos="5954"/>
              </w:tabs>
              <w:spacing w:before="100" w:after="100"/>
              <w:jc w:val="center"/>
              <w:outlineLvl w:val="3"/>
              <w:rPr>
                <w:rFonts w:asciiTheme="minorHAnsi" w:hAnsiTheme="minorHAnsi" w:cs="Arial"/>
                <w:i/>
                <w:sz w:val="18"/>
                <w:szCs w:val="18"/>
                <w:lang w:val="fr-FR"/>
              </w:rPr>
            </w:pPr>
            <w:r w:rsidRPr="00C72B39">
              <w:rPr>
                <w:rFonts w:asciiTheme="minorHAnsi" w:hAnsiTheme="minorHAnsi"/>
                <w:i/>
                <w:sz w:val="18"/>
                <w:szCs w:val="18"/>
                <w:lang w:val="fr-FR"/>
              </w:rPr>
              <w:t>MCC + MNC*</w:t>
            </w:r>
          </w:p>
        </w:tc>
        <w:tc>
          <w:tcPr>
            <w:tcW w:w="4113"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i/>
                <w:sz w:val="18"/>
                <w:szCs w:val="18"/>
                <w:lang w:val="fr-FR"/>
              </w:rPr>
            </w:pPr>
            <w:r w:rsidRPr="00C72B39">
              <w:rPr>
                <w:rFonts w:asciiTheme="minorHAnsi" w:hAnsiTheme="minorHAnsi"/>
                <w:i/>
                <w:sz w:val="18"/>
                <w:szCs w:val="18"/>
                <w:lang w:val="fr-FR"/>
              </w:rPr>
              <w:t>Nom de Réseau/Opérateur</w:t>
            </w:r>
          </w:p>
        </w:tc>
      </w:tr>
      <w:tr w:rsidR="00CB3BA4" w:rsidRPr="00C72B39" w:rsidTr="002A092D">
        <w:trPr>
          <w:trHeight w:val="567"/>
          <w:tblHeader/>
          <w:jc w:val="center"/>
        </w:trPr>
        <w:tc>
          <w:tcPr>
            <w:tcW w:w="2833"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0"/>
              <w:ind w:right="-1"/>
              <w:jc w:val="left"/>
              <w:rPr>
                <w:rFonts w:asciiTheme="minorHAnsi" w:hAnsiTheme="minorHAnsi"/>
                <w:iCs/>
                <w:sz w:val="18"/>
                <w:szCs w:val="18"/>
                <w:lang w:val="fr-FR"/>
              </w:rPr>
            </w:pPr>
            <w:r w:rsidRPr="00C72B39">
              <w:rPr>
                <w:rFonts w:asciiTheme="minorHAnsi" w:hAnsiTheme="minorHAnsi"/>
                <w:iCs/>
                <w:sz w:val="18"/>
                <w:szCs w:val="18"/>
                <w:lang w:val="fr-FR"/>
              </w:rPr>
              <w:t>Gambie</w:t>
            </w:r>
          </w:p>
        </w:tc>
        <w:tc>
          <w:tcPr>
            <w:tcW w:w="2126" w:type="dxa"/>
          </w:tcPr>
          <w:p w:rsidR="00CB3BA4" w:rsidRPr="00C72B39" w:rsidRDefault="00CB3BA4" w:rsidP="002A092D">
            <w:pPr>
              <w:tabs>
                <w:tab w:val="clear" w:pos="567"/>
                <w:tab w:val="clear" w:pos="1276"/>
                <w:tab w:val="clear" w:pos="1843"/>
                <w:tab w:val="clear" w:pos="5387"/>
                <w:tab w:val="clear" w:pos="5954"/>
              </w:tabs>
              <w:spacing w:before="0"/>
              <w:jc w:val="center"/>
              <w:rPr>
                <w:rFonts w:asciiTheme="minorHAnsi" w:hAnsiTheme="minorHAnsi" w:cs="Arial"/>
                <w:sz w:val="18"/>
                <w:szCs w:val="18"/>
                <w:lang w:val="fr-FR"/>
              </w:rPr>
            </w:pPr>
            <w:r w:rsidRPr="00C72B39">
              <w:rPr>
                <w:rFonts w:asciiTheme="minorHAnsi" w:hAnsiTheme="minorHAnsi"/>
                <w:sz w:val="18"/>
                <w:szCs w:val="18"/>
                <w:lang w:val="fr-FR"/>
              </w:rPr>
              <w:t>607</w:t>
            </w:r>
            <w:r w:rsidRPr="00C72B39">
              <w:rPr>
                <w:rFonts w:asciiTheme="minorHAnsi" w:hAnsiTheme="minorHAnsi"/>
                <w:sz w:val="18"/>
                <w:szCs w:val="18"/>
                <w:lang w:val="fr-FR"/>
              </w:rPr>
              <w:tab/>
              <w:t>01</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02</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03</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04</w:t>
            </w:r>
          </w:p>
        </w:tc>
        <w:tc>
          <w:tcPr>
            <w:tcW w:w="4113" w:type="dxa"/>
          </w:tcPr>
          <w:p w:rsidR="00CB3BA4" w:rsidRPr="00C72B39" w:rsidRDefault="00CB3BA4" w:rsidP="002A092D">
            <w:pPr>
              <w:tabs>
                <w:tab w:val="clear" w:pos="567"/>
                <w:tab w:val="clear" w:pos="1276"/>
                <w:tab w:val="clear" w:pos="1843"/>
                <w:tab w:val="clear" w:pos="5387"/>
                <w:tab w:val="clear" w:pos="5954"/>
              </w:tabs>
              <w:spacing w:before="0"/>
              <w:jc w:val="left"/>
              <w:rPr>
                <w:rFonts w:asciiTheme="minorHAnsi" w:hAnsiTheme="minorHAnsi"/>
                <w:sz w:val="18"/>
                <w:szCs w:val="18"/>
                <w:lang w:val="fr-FR"/>
              </w:rPr>
            </w:pPr>
            <w:r w:rsidRPr="00C72B39">
              <w:rPr>
                <w:rFonts w:asciiTheme="minorHAnsi" w:hAnsiTheme="minorHAnsi"/>
                <w:sz w:val="18"/>
                <w:szCs w:val="18"/>
                <w:lang w:val="fr-FR"/>
              </w:rPr>
              <w:t>GAMCEL</w:t>
            </w:r>
            <w:r>
              <w:rPr>
                <w:rFonts w:asciiTheme="minorHAnsi" w:hAnsiTheme="minorHAnsi"/>
                <w:sz w:val="18"/>
                <w:szCs w:val="18"/>
                <w:lang w:val="fr-FR"/>
              </w:rPr>
              <w:br/>
            </w:r>
            <w:r w:rsidRPr="00C72B39">
              <w:rPr>
                <w:rFonts w:asciiTheme="minorHAnsi" w:hAnsiTheme="minorHAnsi"/>
                <w:sz w:val="18"/>
                <w:szCs w:val="18"/>
                <w:lang w:val="fr-FR"/>
              </w:rPr>
              <w:t>AFRICELL</w:t>
            </w:r>
            <w:r>
              <w:rPr>
                <w:rFonts w:asciiTheme="minorHAnsi" w:hAnsiTheme="minorHAnsi"/>
                <w:sz w:val="18"/>
                <w:szCs w:val="18"/>
                <w:lang w:val="fr-FR"/>
              </w:rPr>
              <w:br/>
            </w:r>
            <w:r w:rsidRPr="00C72B39">
              <w:rPr>
                <w:rFonts w:asciiTheme="minorHAnsi" w:hAnsiTheme="minorHAnsi"/>
                <w:sz w:val="18"/>
                <w:szCs w:val="18"/>
                <w:lang w:val="fr-FR"/>
              </w:rPr>
              <w:t>COMIUM</w:t>
            </w:r>
            <w:r>
              <w:rPr>
                <w:rFonts w:asciiTheme="minorHAnsi" w:hAnsiTheme="minorHAnsi"/>
                <w:sz w:val="18"/>
                <w:szCs w:val="18"/>
                <w:lang w:val="fr-FR"/>
              </w:rPr>
              <w:br/>
            </w:r>
            <w:r w:rsidRPr="00C72B39">
              <w:rPr>
                <w:rFonts w:asciiTheme="minorHAnsi" w:hAnsiTheme="minorHAnsi"/>
                <w:sz w:val="18"/>
                <w:szCs w:val="18"/>
                <w:lang w:val="fr-FR"/>
              </w:rPr>
              <w:t>QCELL</w:t>
            </w:r>
          </w:p>
        </w:tc>
      </w:tr>
    </w:tbl>
    <w:p w:rsidR="00CB3BA4" w:rsidRPr="00C72B39" w:rsidRDefault="00CB3BA4" w:rsidP="00CB3BA4">
      <w:pPr>
        <w:tabs>
          <w:tab w:val="clear" w:pos="567"/>
          <w:tab w:val="clear" w:pos="1276"/>
          <w:tab w:val="clear" w:pos="1843"/>
          <w:tab w:val="clear" w:pos="5387"/>
          <w:tab w:val="clear" w:pos="5954"/>
        </w:tabs>
        <w:spacing w:before="0"/>
        <w:jc w:val="left"/>
        <w:rPr>
          <w:rFonts w:asciiTheme="minorHAnsi" w:hAnsiTheme="minorHAnsi"/>
          <w:sz w:val="18"/>
          <w:szCs w:val="18"/>
          <w:lang w:val="en-US"/>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24 </w:t>
      </w:r>
      <w:r w:rsidRPr="00C72B39">
        <w:rPr>
          <w:b/>
          <w:lang w:val="en-US"/>
        </w:rPr>
        <w:t xml:space="preserve">  Mobile international , indicatif partagé   ADD</w:t>
      </w:r>
    </w:p>
    <w:p w:rsidR="00CB3BA4" w:rsidRPr="00C72B39" w:rsidRDefault="00CB3BA4" w:rsidP="00CB3BA4">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50"/>
        <w:gridCol w:w="1665"/>
        <w:gridCol w:w="3009"/>
        <w:gridCol w:w="1651"/>
      </w:tblGrid>
      <w:tr w:rsidR="00CB3BA4" w:rsidRPr="00C72B39" w:rsidTr="00D64659">
        <w:trPr>
          <w:jc w:val="center"/>
        </w:trPr>
        <w:tc>
          <w:tcPr>
            <w:tcW w:w="2750" w:type="dxa"/>
            <w:tcBorders>
              <w:top w:val="single" w:sz="4" w:space="0" w:color="auto"/>
              <w:left w:val="single" w:sz="4" w:space="0" w:color="auto"/>
              <w:bottom w:val="nil"/>
              <w:right w:val="single" w:sz="4" w:space="0" w:color="auto"/>
            </w:tcBorders>
            <w:hideMark/>
          </w:tcPr>
          <w:p w:rsidR="00CB3BA4" w:rsidRPr="00C72B39" w:rsidRDefault="00CB3BA4" w:rsidP="002A092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C72B39">
              <w:rPr>
                <w:rFonts w:asciiTheme="minorHAnsi" w:hAnsiTheme="minorHAnsi" w:cs="Arial"/>
                <w:i/>
                <w:sz w:val="18"/>
                <w:szCs w:val="18"/>
                <w:lang w:val="en-US"/>
              </w:rPr>
              <w:t>Pays/zone géographique</w:t>
            </w:r>
          </w:p>
        </w:tc>
        <w:tc>
          <w:tcPr>
            <w:tcW w:w="1665" w:type="dxa"/>
            <w:tcBorders>
              <w:top w:val="single" w:sz="6" w:space="0" w:color="auto"/>
              <w:left w:val="single" w:sz="4" w:space="0" w:color="auto"/>
              <w:bottom w:val="single" w:sz="6" w:space="0" w:color="auto"/>
              <w:right w:val="single" w:sz="6" w:space="0" w:color="auto"/>
            </w:tcBorders>
            <w:hideMark/>
          </w:tcPr>
          <w:p w:rsidR="00CB3BA4" w:rsidRPr="00C72B39" w:rsidRDefault="00CB3BA4" w:rsidP="002A092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C72B39">
              <w:rPr>
                <w:rFonts w:asciiTheme="minorHAnsi" w:hAnsiTheme="minorHAnsi"/>
                <w:i/>
                <w:sz w:val="18"/>
                <w:szCs w:val="18"/>
                <w:lang w:val="en-US"/>
              </w:rPr>
              <w:t>MCC + MNC*</w:t>
            </w:r>
          </w:p>
        </w:tc>
        <w:tc>
          <w:tcPr>
            <w:tcW w:w="3009"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C72B39">
              <w:rPr>
                <w:rFonts w:asciiTheme="minorHAnsi" w:eastAsia="SimSun" w:hAnsiTheme="minorHAnsi" w:cs="Arial"/>
                <w:i/>
                <w:iCs/>
                <w:sz w:val="18"/>
                <w:szCs w:val="18"/>
                <w:lang w:val="en-US"/>
              </w:rPr>
              <w:t>Nom de Réseau/Opérateur</w:t>
            </w:r>
          </w:p>
        </w:tc>
        <w:tc>
          <w:tcPr>
            <w:tcW w:w="1651"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C72B39">
              <w:rPr>
                <w:rFonts w:asciiTheme="minorHAnsi" w:hAnsiTheme="minorHAnsi"/>
                <w:i/>
                <w:sz w:val="18"/>
                <w:szCs w:val="18"/>
                <w:lang w:val="en-US"/>
              </w:rPr>
              <w:t>Date d’attribution</w:t>
            </w:r>
          </w:p>
        </w:tc>
      </w:tr>
      <w:tr w:rsidR="00CB3BA4" w:rsidRPr="00C72B39" w:rsidTr="00D64659">
        <w:trPr>
          <w:jc w:val="center"/>
        </w:trPr>
        <w:tc>
          <w:tcPr>
            <w:tcW w:w="2750" w:type="dxa"/>
            <w:tcBorders>
              <w:top w:val="single" w:sz="4" w:space="0" w:color="auto"/>
              <w:left w:val="single" w:sz="4" w:space="0" w:color="auto"/>
              <w:bottom w:val="single" w:sz="6" w:space="0" w:color="auto"/>
              <w:right w:val="single" w:sz="4" w:space="0" w:color="auto"/>
            </w:tcBorders>
            <w:hideMark/>
          </w:tcPr>
          <w:p w:rsidR="00CB3BA4" w:rsidRPr="000B6F02" w:rsidRDefault="00D64659" w:rsidP="002A092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18"/>
                <w:szCs w:val="18"/>
              </w:rPr>
            </w:pPr>
            <w:r w:rsidRPr="000B6F02">
              <w:rPr>
                <w:sz w:val="18"/>
                <w:szCs w:val="18"/>
              </w:rPr>
              <w:t>Mobile international</w:t>
            </w:r>
            <w:r w:rsidR="004B22A5" w:rsidRPr="000B6F02">
              <w:rPr>
                <w:sz w:val="18"/>
                <w:szCs w:val="18"/>
              </w:rPr>
              <w:t xml:space="preserve">, </w:t>
            </w:r>
            <w:r w:rsidR="004B22A5" w:rsidRPr="000B6F02">
              <w:rPr>
                <w:sz w:val="18"/>
                <w:szCs w:val="18"/>
                <w:lang w:val="en-US"/>
              </w:rPr>
              <w:t>indicatif partagé</w:t>
            </w:r>
          </w:p>
        </w:tc>
        <w:tc>
          <w:tcPr>
            <w:tcW w:w="1665" w:type="dxa"/>
            <w:tcBorders>
              <w:top w:val="single" w:sz="6" w:space="0" w:color="auto"/>
              <w:left w:val="single" w:sz="4" w:space="0" w:color="auto"/>
              <w:bottom w:val="single" w:sz="6" w:space="0" w:color="auto"/>
              <w:right w:val="single" w:sz="6" w:space="0" w:color="auto"/>
            </w:tcBorders>
            <w:hideMark/>
          </w:tcPr>
          <w:p w:rsidR="00CB3BA4" w:rsidRPr="00C72B39" w:rsidRDefault="00CB3BA4" w:rsidP="002A092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C72B39">
              <w:rPr>
                <w:rFonts w:asciiTheme="minorHAnsi" w:hAnsiTheme="minorHAnsi"/>
                <w:sz w:val="18"/>
                <w:szCs w:val="18"/>
                <w:lang w:val="en-US"/>
              </w:rPr>
              <w:t>901 38</w:t>
            </w:r>
          </w:p>
        </w:tc>
        <w:tc>
          <w:tcPr>
            <w:tcW w:w="3009"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rPr>
            </w:pPr>
            <w:r w:rsidRPr="00C72B39">
              <w:rPr>
                <w:rFonts w:asciiTheme="minorHAnsi" w:hAnsiTheme="minorHAnsi"/>
                <w:bCs/>
                <w:sz w:val="18"/>
                <w:szCs w:val="18"/>
                <w:lang w:val="fr-FR"/>
              </w:rPr>
              <w:t>Multiregional TransitTelecom (MTT)</w:t>
            </w:r>
          </w:p>
        </w:tc>
        <w:tc>
          <w:tcPr>
            <w:tcW w:w="1651"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C72B39">
              <w:rPr>
                <w:rFonts w:asciiTheme="minorHAnsi" w:hAnsiTheme="minorHAnsi"/>
                <w:bCs/>
                <w:sz w:val="18"/>
                <w:szCs w:val="18"/>
                <w:lang w:val="fr-FR"/>
              </w:rPr>
              <w:t>30.X.2012</w:t>
            </w:r>
          </w:p>
        </w:tc>
      </w:tr>
    </w:tbl>
    <w:p w:rsidR="00CB3BA4" w:rsidRPr="00C72B39" w:rsidRDefault="00CB3BA4" w:rsidP="00CB3BA4">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fr-FR"/>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23  </w:t>
      </w:r>
      <w:r w:rsidRPr="00C72B39">
        <w:rPr>
          <w:b/>
          <w:lang w:val="en-US"/>
        </w:rPr>
        <w:t xml:space="preserve"> Liechtenstein</w:t>
      </w:r>
      <w:r>
        <w:rPr>
          <w:b/>
          <w:lang w:val="en-US"/>
        </w:rPr>
        <w:t xml:space="preserve">  </w:t>
      </w:r>
      <w:r w:rsidRPr="00C72B39">
        <w:rPr>
          <w:b/>
          <w:lang w:val="en-US"/>
        </w:rPr>
        <w:t xml:space="preserve"> SUP</w:t>
      </w:r>
    </w:p>
    <w:p w:rsidR="00CB3BA4" w:rsidRPr="00C72B39" w:rsidRDefault="00CB3BA4" w:rsidP="00CB3BA4">
      <w:pPr>
        <w:tabs>
          <w:tab w:val="clear" w:pos="567"/>
          <w:tab w:val="clear" w:pos="1276"/>
          <w:tab w:val="clear" w:pos="1843"/>
          <w:tab w:val="clear" w:pos="5387"/>
          <w:tab w:val="clear" w:pos="5954"/>
        </w:tabs>
        <w:spacing w:before="0"/>
        <w:ind w:right="-1"/>
        <w:jc w:val="left"/>
        <w:rPr>
          <w:rFonts w:asciiTheme="minorHAnsi" w:hAnsiTheme="minorHAnsi" w:cs="Arial"/>
          <w:sz w:val="18"/>
          <w:szCs w:val="18"/>
          <w:lang w:val="en-US"/>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40"/>
        <w:gridCol w:w="2212"/>
        <w:gridCol w:w="4120"/>
      </w:tblGrid>
      <w:tr w:rsidR="00CB3BA4" w:rsidRPr="00C72B39" w:rsidTr="002A092D">
        <w:trPr>
          <w:tblHeader/>
          <w:jc w:val="center"/>
        </w:trPr>
        <w:tc>
          <w:tcPr>
            <w:tcW w:w="2740"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0"/>
              <w:ind w:right="-1"/>
              <w:jc w:val="center"/>
              <w:rPr>
                <w:rFonts w:asciiTheme="minorHAnsi" w:hAnsiTheme="minorHAnsi"/>
                <w:i/>
                <w:sz w:val="18"/>
                <w:szCs w:val="18"/>
                <w:lang w:val="en-US"/>
              </w:rPr>
            </w:pPr>
            <w:r w:rsidRPr="00C72B39">
              <w:rPr>
                <w:rFonts w:asciiTheme="minorHAnsi" w:hAnsiTheme="minorHAnsi"/>
                <w:i/>
                <w:sz w:val="18"/>
                <w:szCs w:val="18"/>
                <w:lang w:val="en-US"/>
              </w:rPr>
              <w:t>Pays/zone géographique</w:t>
            </w:r>
          </w:p>
        </w:tc>
        <w:tc>
          <w:tcPr>
            <w:tcW w:w="2212" w:type="dxa"/>
          </w:tcPr>
          <w:p w:rsidR="00CB3BA4" w:rsidRPr="00C72B39" w:rsidRDefault="00CB3BA4" w:rsidP="002A092D">
            <w:pPr>
              <w:keepNext/>
              <w:tabs>
                <w:tab w:val="clear" w:pos="567"/>
                <w:tab w:val="clear" w:pos="1276"/>
                <w:tab w:val="clear" w:pos="1843"/>
                <w:tab w:val="clear" w:pos="5387"/>
                <w:tab w:val="clear" w:pos="5954"/>
              </w:tabs>
              <w:spacing w:before="0"/>
              <w:ind w:right="-1"/>
              <w:jc w:val="center"/>
              <w:outlineLvl w:val="3"/>
              <w:rPr>
                <w:rFonts w:asciiTheme="minorHAnsi" w:hAnsiTheme="minorHAnsi" w:cs="Arial"/>
                <w:i/>
                <w:sz w:val="18"/>
                <w:szCs w:val="18"/>
              </w:rPr>
            </w:pPr>
            <w:r w:rsidRPr="00C72B39">
              <w:rPr>
                <w:rFonts w:asciiTheme="minorHAnsi" w:hAnsiTheme="minorHAnsi"/>
                <w:i/>
                <w:sz w:val="18"/>
                <w:szCs w:val="18"/>
              </w:rPr>
              <w:t>MCC + MNC*</w:t>
            </w:r>
          </w:p>
        </w:tc>
        <w:tc>
          <w:tcPr>
            <w:tcW w:w="4120" w:type="dxa"/>
          </w:tcPr>
          <w:p w:rsidR="00CB3BA4" w:rsidRPr="00C72B39" w:rsidRDefault="00CB3BA4" w:rsidP="00363484">
            <w:pPr>
              <w:tabs>
                <w:tab w:val="clear" w:pos="567"/>
                <w:tab w:val="clear" w:pos="1276"/>
                <w:tab w:val="clear" w:pos="1843"/>
                <w:tab w:val="clear" w:pos="5387"/>
                <w:tab w:val="clear" w:pos="5954"/>
                <w:tab w:val="center" w:pos="4320"/>
                <w:tab w:val="right" w:pos="8640"/>
              </w:tabs>
              <w:spacing w:beforeLines="20" w:afterLines="20"/>
              <w:ind w:right="-1"/>
              <w:jc w:val="center"/>
              <w:rPr>
                <w:rFonts w:asciiTheme="minorHAnsi" w:hAnsiTheme="minorHAnsi"/>
                <w:i/>
                <w:sz w:val="18"/>
                <w:szCs w:val="18"/>
                <w:lang w:val="en-US"/>
              </w:rPr>
            </w:pPr>
            <w:r w:rsidRPr="00C72B39">
              <w:rPr>
                <w:rFonts w:asciiTheme="minorHAnsi" w:hAnsiTheme="minorHAnsi"/>
                <w:i/>
                <w:sz w:val="18"/>
                <w:szCs w:val="18"/>
                <w:lang w:val="en-US"/>
              </w:rPr>
              <w:t>Nom de Réseau/Opérateur</w:t>
            </w:r>
          </w:p>
        </w:tc>
      </w:tr>
      <w:tr w:rsidR="00CB3BA4" w:rsidRPr="00C72B39" w:rsidTr="002A092D">
        <w:trPr>
          <w:trHeight w:val="567"/>
          <w:tblHeader/>
          <w:jc w:val="center"/>
        </w:trPr>
        <w:tc>
          <w:tcPr>
            <w:tcW w:w="2740"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60"/>
              <w:ind w:right="-1"/>
              <w:jc w:val="left"/>
              <w:rPr>
                <w:rFonts w:asciiTheme="minorHAnsi" w:hAnsiTheme="minorHAnsi"/>
                <w:iCs/>
                <w:sz w:val="18"/>
                <w:szCs w:val="18"/>
                <w:lang w:val="en-US"/>
              </w:rPr>
            </w:pPr>
            <w:r w:rsidRPr="00C72B39">
              <w:rPr>
                <w:rFonts w:asciiTheme="minorHAnsi" w:hAnsiTheme="minorHAnsi"/>
                <w:iCs/>
                <w:sz w:val="18"/>
                <w:szCs w:val="18"/>
                <w:lang w:val="en-US"/>
              </w:rPr>
              <w:t>Liechtenstein</w:t>
            </w:r>
          </w:p>
        </w:tc>
        <w:tc>
          <w:tcPr>
            <w:tcW w:w="2212" w:type="dxa"/>
          </w:tcPr>
          <w:p w:rsidR="00CB3BA4" w:rsidRPr="00C72B39" w:rsidRDefault="00CB3BA4" w:rsidP="002A092D">
            <w:pPr>
              <w:tabs>
                <w:tab w:val="clear" w:pos="567"/>
                <w:tab w:val="clear" w:pos="1276"/>
                <w:tab w:val="clear" w:pos="1843"/>
                <w:tab w:val="clear" w:pos="5387"/>
                <w:tab w:val="clear" w:pos="5954"/>
              </w:tabs>
              <w:spacing w:before="60"/>
              <w:jc w:val="center"/>
              <w:rPr>
                <w:rFonts w:asciiTheme="minorHAnsi" w:hAnsiTheme="minorHAnsi" w:cs="Arial"/>
                <w:sz w:val="18"/>
                <w:szCs w:val="18"/>
                <w:lang w:val="en-US"/>
              </w:rPr>
            </w:pPr>
            <w:r w:rsidRPr="00C72B39">
              <w:rPr>
                <w:rFonts w:asciiTheme="minorHAnsi" w:hAnsiTheme="minorHAnsi"/>
                <w:sz w:val="18"/>
                <w:szCs w:val="18"/>
                <w:lang w:val="en-US"/>
              </w:rPr>
              <w:t>295</w:t>
            </w:r>
            <w:r w:rsidRPr="00C72B39">
              <w:rPr>
                <w:rFonts w:asciiTheme="minorHAnsi" w:hAnsiTheme="minorHAnsi"/>
                <w:sz w:val="18"/>
                <w:szCs w:val="18"/>
                <w:lang w:val="en-US"/>
              </w:rPr>
              <w:tab/>
              <w:t>01</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02</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05</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77</w:t>
            </w:r>
          </w:p>
        </w:tc>
        <w:tc>
          <w:tcPr>
            <w:tcW w:w="4120" w:type="dxa"/>
          </w:tcPr>
          <w:p w:rsidR="00CB3BA4" w:rsidRPr="00C72B39" w:rsidRDefault="00CB3BA4" w:rsidP="002A092D">
            <w:pPr>
              <w:tabs>
                <w:tab w:val="clear" w:pos="567"/>
                <w:tab w:val="clear" w:pos="1276"/>
                <w:tab w:val="clear" w:pos="1843"/>
                <w:tab w:val="clear" w:pos="5387"/>
                <w:tab w:val="clear" w:pos="5954"/>
              </w:tabs>
              <w:spacing w:before="60"/>
              <w:jc w:val="left"/>
              <w:rPr>
                <w:rFonts w:asciiTheme="minorHAnsi" w:hAnsiTheme="minorHAnsi" w:cs="Arial"/>
                <w:sz w:val="18"/>
                <w:szCs w:val="18"/>
                <w:lang w:val="fr-CH"/>
              </w:rPr>
            </w:pPr>
            <w:r w:rsidRPr="00C72B39">
              <w:rPr>
                <w:rFonts w:asciiTheme="minorHAnsi" w:hAnsiTheme="minorHAnsi"/>
                <w:sz w:val="18"/>
                <w:szCs w:val="18"/>
                <w:lang w:val="en-US"/>
              </w:rPr>
              <w:t>Telecom FL AG</w:t>
            </w:r>
            <w:r>
              <w:rPr>
                <w:rFonts w:asciiTheme="minorHAnsi" w:hAnsiTheme="minorHAnsi"/>
                <w:sz w:val="18"/>
                <w:szCs w:val="18"/>
                <w:lang w:val="en-US"/>
              </w:rPr>
              <w:br/>
            </w:r>
            <w:r w:rsidRPr="00C72B39">
              <w:rPr>
                <w:rFonts w:asciiTheme="minorHAnsi" w:hAnsiTheme="minorHAnsi"/>
                <w:sz w:val="18"/>
                <w:szCs w:val="18"/>
                <w:lang w:val="en-US"/>
              </w:rPr>
              <w:t>Viag Europlatform AG</w:t>
            </w:r>
            <w:r>
              <w:rPr>
                <w:rFonts w:asciiTheme="minorHAnsi" w:hAnsiTheme="minorHAnsi"/>
                <w:sz w:val="18"/>
                <w:szCs w:val="18"/>
                <w:lang w:val="en-US"/>
              </w:rPr>
              <w:br/>
            </w:r>
            <w:r w:rsidRPr="00C72B39">
              <w:rPr>
                <w:rFonts w:asciiTheme="minorHAnsi" w:hAnsiTheme="minorHAnsi"/>
                <w:sz w:val="18"/>
                <w:szCs w:val="18"/>
                <w:lang w:val="en-US"/>
              </w:rPr>
              <w:t>Mobilkom (Liechstein) AG</w:t>
            </w:r>
            <w:r>
              <w:rPr>
                <w:rFonts w:asciiTheme="minorHAnsi" w:hAnsiTheme="minorHAnsi"/>
                <w:sz w:val="18"/>
                <w:szCs w:val="18"/>
                <w:lang w:val="en-US"/>
              </w:rPr>
              <w:br/>
            </w:r>
            <w:r w:rsidRPr="00C72B39">
              <w:rPr>
                <w:rFonts w:asciiTheme="minorHAnsi" w:hAnsiTheme="minorHAnsi"/>
                <w:sz w:val="18"/>
                <w:szCs w:val="18"/>
                <w:lang w:val="en-US"/>
              </w:rPr>
              <w:t>Tele2 AG</w:t>
            </w:r>
          </w:p>
        </w:tc>
      </w:tr>
    </w:tbl>
    <w:p w:rsidR="00CB3BA4" w:rsidRPr="00C72B39" w:rsidRDefault="00CB3BA4" w:rsidP="00CB3BA4">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en-US"/>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23  </w:t>
      </w:r>
      <w:r w:rsidRPr="00C72B39">
        <w:rPr>
          <w:b/>
          <w:lang w:val="en-US"/>
        </w:rPr>
        <w:t xml:space="preserve"> Liechtenstein</w:t>
      </w:r>
      <w:r>
        <w:rPr>
          <w:b/>
          <w:lang w:val="en-US"/>
        </w:rPr>
        <w:t xml:space="preserve">   </w:t>
      </w:r>
      <w:r w:rsidRPr="00C72B39">
        <w:rPr>
          <w:b/>
          <w:lang w:val="en-US"/>
        </w:rPr>
        <w:t>ADD</w:t>
      </w:r>
    </w:p>
    <w:p w:rsidR="00CB3BA4" w:rsidRPr="00C72B39" w:rsidRDefault="00CB3BA4" w:rsidP="00CB3BA4">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40"/>
        <w:gridCol w:w="2226"/>
        <w:gridCol w:w="4106"/>
      </w:tblGrid>
      <w:tr w:rsidR="00CB3BA4" w:rsidRPr="00C72B39" w:rsidTr="002A092D">
        <w:trPr>
          <w:tblHeader/>
          <w:jc w:val="center"/>
        </w:trPr>
        <w:tc>
          <w:tcPr>
            <w:tcW w:w="2740"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fr-FR"/>
              </w:rPr>
            </w:pPr>
            <w:r w:rsidRPr="00C72B39">
              <w:rPr>
                <w:rFonts w:asciiTheme="minorHAnsi" w:hAnsiTheme="minorHAnsi"/>
                <w:i/>
                <w:sz w:val="18"/>
                <w:szCs w:val="18"/>
                <w:lang w:val="fr-FR"/>
              </w:rPr>
              <w:t>Pays/zone géographique</w:t>
            </w:r>
          </w:p>
        </w:tc>
        <w:tc>
          <w:tcPr>
            <w:tcW w:w="2226" w:type="dxa"/>
          </w:tcPr>
          <w:p w:rsidR="00CB3BA4" w:rsidRPr="00C72B39" w:rsidRDefault="00CB3BA4" w:rsidP="002A092D">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lang w:val="fr-FR"/>
              </w:rPr>
            </w:pPr>
            <w:r w:rsidRPr="00C72B39">
              <w:rPr>
                <w:rFonts w:asciiTheme="minorHAnsi" w:hAnsiTheme="minorHAnsi"/>
                <w:i/>
                <w:sz w:val="18"/>
                <w:szCs w:val="18"/>
                <w:lang w:val="fr-FR"/>
              </w:rPr>
              <w:t>MCC + MNC*</w:t>
            </w:r>
          </w:p>
        </w:tc>
        <w:tc>
          <w:tcPr>
            <w:tcW w:w="4106"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fr-FR"/>
              </w:rPr>
            </w:pPr>
            <w:r w:rsidRPr="00C72B39">
              <w:rPr>
                <w:rFonts w:asciiTheme="minorHAnsi" w:hAnsiTheme="minorHAnsi"/>
                <w:i/>
                <w:sz w:val="18"/>
                <w:szCs w:val="18"/>
                <w:lang w:val="fr-FR"/>
              </w:rPr>
              <w:t>Nom de Réseau/Opérateur</w:t>
            </w:r>
          </w:p>
        </w:tc>
      </w:tr>
      <w:tr w:rsidR="00CB3BA4" w:rsidRPr="00C72B39" w:rsidTr="002A092D">
        <w:trPr>
          <w:trHeight w:val="567"/>
          <w:tblHeader/>
          <w:jc w:val="center"/>
        </w:trPr>
        <w:tc>
          <w:tcPr>
            <w:tcW w:w="2740" w:type="dxa"/>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iCs/>
                <w:sz w:val="18"/>
                <w:szCs w:val="18"/>
                <w:lang w:val="fr-FR"/>
              </w:rPr>
            </w:pPr>
            <w:r w:rsidRPr="00C72B39">
              <w:rPr>
                <w:rFonts w:asciiTheme="minorHAnsi" w:hAnsiTheme="minorHAnsi"/>
                <w:iCs/>
                <w:sz w:val="18"/>
                <w:szCs w:val="18"/>
                <w:lang w:val="fr-FR"/>
              </w:rPr>
              <w:t>Liechtenstein</w:t>
            </w:r>
          </w:p>
        </w:tc>
        <w:tc>
          <w:tcPr>
            <w:tcW w:w="2226" w:type="dxa"/>
          </w:tcPr>
          <w:p w:rsidR="00CB3BA4" w:rsidRPr="00C72B39" w:rsidRDefault="00CB3BA4" w:rsidP="002A092D">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72B39">
              <w:rPr>
                <w:rFonts w:asciiTheme="minorHAnsi" w:hAnsiTheme="minorHAnsi"/>
                <w:sz w:val="18"/>
                <w:szCs w:val="18"/>
                <w:lang w:val="fr-FR"/>
              </w:rPr>
              <w:t>295</w:t>
            </w:r>
            <w:r w:rsidRPr="00C72B39">
              <w:rPr>
                <w:rFonts w:asciiTheme="minorHAnsi" w:hAnsiTheme="minorHAnsi"/>
                <w:sz w:val="18"/>
                <w:szCs w:val="18"/>
                <w:lang w:val="fr-FR"/>
              </w:rPr>
              <w:tab/>
              <w:t>01</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02</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05</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06</w:t>
            </w:r>
          </w:p>
        </w:tc>
        <w:tc>
          <w:tcPr>
            <w:tcW w:w="4106" w:type="dxa"/>
          </w:tcPr>
          <w:p w:rsidR="00CB3BA4" w:rsidRPr="00C72B39" w:rsidRDefault="00CB3BA4" w:rsidP="002A092D">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C72B39">
              <w:rPr>
                <w:rFonts w:asciiTheme="minorHAnsi" w:hAnsiTheme="minorHAnsi"/>
                <w:sz w:val="18"/>
                <w:szCs w:val="18"/>
                <w:lang w:val="en-US"/>
              </w:rPr>
              <w:t>Swisscom (Schweiz) AG</w:t>
            </w:r>
            <w:r>
              <w:rPr>
                <w:rFonts w:asciiTheme="minorHAnsi" w:hAnsiTheme="minorHAnsi"/>
                <w:sz w:val="18"/>
                <w:szCs w:val="18"/>
                <w:lang w:val="en-US"/>
              </w:rPr>
              <w:br/>
            </w:r>
            <w:r w:rsidRPr="00C72B39">
              <w:rPr>
                <w:rFonts w:asciiTheme="minorHAnsi" w:hAnsiTheme="minorHAnsi"/>
                <w:sz w:val="18"/>
                <w:szCs w:val="18"/>
                <w:lang w:val="en-US"/>
              </w:rPr>
              <w:t>Orange (</w:t>
            </w:r>
            <w:r w:rsidRPr="00C72B39">
              <w:rPr>
                <w:rFonts w:asciiTheme="minorHAnsi" w:hAnsiTheme="minorHAnsi"/>
                <w:iCs/>
                <w:sz w:val="18"/>
                <w:szCs w:val="18"/>
                <w:lang w:val="en-US"/>
              </w:rPr>
              <w:t>Liechtenstein) AG</w:t>
            </w:r>
            <w:r>
              <w:rPr>
                <w:rFonts w:asciiTheme="minorHAnsi" w:hAnsiTheme="minorHAnsi"/>
                <w:iCs/>
                <w:sz w:val="18"/>
                <w:szCs w:val="18"/>
                <w:lang w:val="en-US"/>
              </w:rPr>
              <w:br/>
            </w:r>
            <w:r w:rsidRPr="00C72B39">
              <w:rPr>
                <w:rFonts w:asciiTheme="minorHAnsi" w:hAnsiTheme="minorHAnsi"/>
                <w:iCs/>
                <w:sz w:val="18"/>
                <w:szCs w:val="18"/>
                <w:lang w:val="en-US"/>
              </w:rPr>
              <w:t>Mobilkom (Liechtenstein) AG</w:t>
            </w:r>
            <w:r>
              <w:rPr>
                <w:rFonts w:asciiTheme="minorHAnsi" w:hAnsiTheme="minorHAnsi"/>
                <w:iCs/>
                <w:sz w:val="18"/>
                <w:szCs w:val="18"/>
                <w:lang w:val="en-US"/>
              </w:rPr>
              <w:br/>
            </w:r>
            <w:r w:rsidRPr="00C72B39">
              <w:rPr>
                <w:rFonts w:asciiTheme="minorHAnsi" w:hAnsiTheme="minorHAnsi"/>
                <w:iCs/>
                <w:sz w:val="18"/>
                <w:szCs w:val="18"/>
                <w:lang w:val="en-US"/>
              </w:rPr>
              <w:t>Cubic AG</w:t>
            </w:r>
            <w:r w:rsidRPr="00C72B39">
              <w:rPr>
                <w:rFonts w:asciiTheme="minorHAnsi" w:hAnsiTheme="minorHAnsi"/>
                <w:sz w:val="18"/>
                <w:szCs w:val="18"/>
                <w:lang w:val="en-US"/>
              </w:rPr>
              <w:t xml:space="preserve"> </w:t>
            </w:r>
          </w:p>
        </w:tc>
      </w:tr>
    </w:tbl>
    <w:p w:rsidR="00CB3BA4" w:rsidRPr="00C72B39" w:rsidRDefault="00CB3BA4" w:rsidP="00CB3BA4">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en-US"/>
        </w:rPr>
      </w:pPr>
    </w:p>
    <w:p w:rsidR="00CB3BA4" w:rsidRDefault="00CB3BA4">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lastRenderedPageBreak/>
        <w:t xml:space="preserve">P </w:t>
      </w:r>
      <w:r w:rsidR="00D64659">
        <w:rPr>
          <w:b/>
          <w:lang w:val="en-US"/>
        </w:rPr>
        <w:t xml:space="preserve"> 30 </w:t>
      </w:r>
      <w:r w:rsidRPr="00C72B39">
        <w:rPr>
          <w:b/>
          <w:lang w:val="en-US"/>
        </w:rPr>
        <w:t xml:space="preserve"> </w:t>
      </w:r>
      <w:r w:rsidR="00D64659">
        <w:rPr>
          <w:b/>
          <w:lang w:val="en-US"/>
        </w:rPr>
        <w:t xml:space="preserve"> </w:t>
      </w:r>
      <w:r w:rsidRPr="00C72B39">
        <w:rPr>
          <w:b/>
          <w:lang w:val="en-US"/>
        </w:rPr>
        <w:t>Sudafricaine (Rép.)  ADD</w:t>
      </w:r>
    </w:p>
    <w:p w:rsidR="00CB3BA4" w:rsidRPr="00C72B39" w:rsidRDefault="00CB3BA4" w:rsidP="00CB3BA4">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12"/>
        <w:gridCol w:w="2226"/>
        <w:gridCol w:w="4134"/>
      </w:tblGrid>
      <w:tr w:rsidR="00CB3BA4" w:rsidRPr="00C72B39" w:rsidTr="002A092D">
        <w:trPr>
          <w:tblHeader/>
          <w:jc w:val="center"/>
        </w:trPr>
        <w:tc>
          <w:tcPr>
            <w:tcW w:w="2712" w:type="dxa"/>
            <w:tcBorders>
              <w:bottom w:val="single" w:sz="8" w:space="0" w:color="auto"/>
            </w:tcBorders>
          </w:tcPr>
          <w:p w:rsidR="00CB3BA4" w:rsidRPr="00C32FC8" w:rsidRDefault="00CB3BA4" w:rsidP="002A092D">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fr-FR"/>
              </w:rPr>
            </w:pPr>
            <w:r w:rsidRPr="00C32FC8">
              <w:rPr>
                <w:rFonts w:asciiTheme="minorHAnsi" w:hAnsiTheme="minorHAnsi"/>
                <w:i/>
                <w:sz w:val="18"/>
                <w:szCs w:val="18"/>
                <w:lang w:val="fr-FR"/>
              </w:rPr>
              <w:t>Pays/zone géographique</w:t>
            </w:r>
          </w:p>
        </w:tc>
        <w:tc>
          <w:tcPr>
            <w:tcW w:w="2226" w:type="dxa"/>
            <w:tcBorders>
              <w:bottom w:val="single" w:sz="8" w:space="0" w:color="auto"/>
            </w:tcBorders>
          </w:tcPr>
          <w:p w:rsidR="00CB3BA4" w:rsidRPr="00C32FC8" w:rsidRDefault="00CB3BA4" w:rsidP="002A092D">
            <w:pPr>
              <w:keepNext/>
              <w:tabs>
                <w:tab w:val="clear" w:pos="567"/>
                <w:tab w:val="clear" w:pos="1276"/>
                <w:tab w:val="clear" w:pos="1843"/>
                <w:tab w:val="clear" w:pos="5387"/>
                <w:tab w:val="clear" w:pos="5954"/>
              </w:tabs>
              <w:spacing w:before="80" w:after="80"/>
              <w:jc w:val="center"/>
              <w:outlineLvl w:val="3"/>
              <w:rPr>
                <w:rFonts w:asciiTheme="minorHAnsi" w:hAnsiTheme="minorHAnsi"/>
                <w:i/>
                <w:sz w:val="18"/>
                <w:szCs w:val="18"/>
                <w:lang w:val="fr-FR"/>
              </w:rPr>
            </w:pPr>
            <w:r w:rsidRPr="00C32FC8">
              <w:rPr>
                <w:rFonts w:asciiTheme="minorHAnsi" w:hAnsiTheme="minorHAnsi"/>
                <w:i/>
                <w:sz w:val="18"/>
                <w:szCs w:val="18"/>
                <w:lang w:val="fr-FR"/>
              </w:rPr>
              <w:t>MCC + MNC*</w:t>
            </w:r>
          </w:p>
        </w:tc>
        <w:tc>
          <w:tcPr>
            <w:tcW w:w="4134" w:type="dxa"/>
            <w:tcBorders>
              <w:bottom w:val="single" w:sz="8" w:space="0" w:color="auto"/>
            </w:tcBorders>
          </w:tcPr>
          <w:p w:rsidR="00CB3BA4" w:rsidRPr="00C32FC8" w:rsidRDefault="00CB3BA4" w:rsidP="00363484">
            <w:pPr>
              <w:tabs>
                <w:tab w:val="clear" w:pos="567"/>
                <w:tab w:val="clear" w:pos="1276"/>
                <w:tab w:val="clear" w:pos="1843"/>
                <w:tab w:val="clear" w:pos="5387"/>
                <w:tab w:val="clear" w:pos="5954"/>
                <w:tab w:val="center" w:pos="4320"/>
                <w:tab w:val="right" w:pos="8640"/>
              </w:tabs>
              <w:spacing w:beforeLines="20" w:afterLines="20"/>
              <w:jc w:val="center"/>
              <w:rPr>
                <w:rFonts w:asciiTheme="minorHAnsi" w:hAnsiTheme="minorHAnsi"/>
                <w:i/>
                <w:sz w:val="18"/>
                <w:szCs w:val="18"/>
                <w:lang w:val="fr-FR"/>
              </w:rPr>
            </w:pPr>
            <w:r w:rsidRPr="00C32FC8">
              <w:rPr>
                <w:rFonts w:asciiTheme="minorHAnsi" w:hAnsiTheme="minorHAnsi"/>
                <w:i/>
                <w:sz w:val="18"/>
                <w:szCs w:val="18"/>
                <w:lang w:val="fr-FR"/>
              </w:rPr>
              <w:t>Nom de Réseau/Opérateur</w:t>
            </w:r>
          </w:p>
        </w:tc>
      </w:tr>
      <w:tr w:rsidR="00CB3BA4" w:rsidRPr="00C72B39" w:rsidTr="002A092D">
        <w:trPr>
          <w:trHeight w:val="567"/>
          <w:tblHeader/>
          <w:jc w:val="center"/>
        </w:trPr>
        <w:tc>
          <w:tcPr>
            <w:tcW w:w="2712" w:type="dxa"/>
            <w:tcBorders>
              <w:top w:val="single" w:sz="8" w:space="0" w:color="auto"/>
            </w:tcBorders>
          </w:tcPr>
          <w:p w:rsidR="00CB3BA4" w:rsidRPr="00C72B39" w:rsidRDefault="00CB3BA4" w:rsidP="002A092D">
            <w:pPr>
              <w:tabs>
                <w:tab w:val="clear" w:pos="567"/>
                <w:tab w:val="clear" w:pos="1276"/>
                <w:tab w:val="clear" w:pos="1843"/>
                <w:tab w:val="clear" w:pos="5387"/>
                <w:tab w:val="clear" w:pos="5954"/>
                <w:tab w:val="center" w:pos="4320"/>
                <w:tab w:val="right" w:pos="8640"/>
              </w:tabs>
              <w:spacing w:before="80" w:after="80"/>
              <w:jc w:val="left"/>
              <w:rPr>
                <w:rFonts w:asciiTheme="minorHAnsi" w:hAnsiTheme="minorHAnsi"/>
                <w:iCs/>
                <w:sz w:val="18"/>
                <w:szCs w:val="18"/>
                <w:lang w:val="en-US"/>
              </w:rPr>
            </w:pPr>
            <w:r w:rsidRPr="00C72B39">
              <w:rPr>
                <w:rFonts w:asciiTheme="minorHAnsi" w:hAnsiTheme="minorHAnsi"/>
                <w:iCs/>
                <w:sz w:val="18"/>
                <w:szCs w:val="18"/>
                <w:lang w:val="en-US"/>
              </w:rPr>
              <w:t>Sudafricaine (Rép.)</w:t>
            </w:r>
          </w:p>
        </w:tc>
        <w:tc>
          <w:tcPr>
            <w:tcW w:w="2226" w:type="dxa"/>
            <w:tcBorders>
              <w:top w:val="single" w:sz="8" w:space="0" w:color="auto"/>
            </w:tcBorders>
          </w:tcPr>
          <w:p w:rsidR="00CB3BA4" w:rsidRPr="00C72B39" w:rsidRDefault="00CB3BA4" w:rsidP="002A092D">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C72B39">
              <w:rPr>
                <w:rFonts w:asciiTheme="minorHAnsi" w:hAnsiTheme="minorHAnsi"/>
                <w:color w:val="000000"/>
                <w:sz w:val="18"/>
                <w:szCs w:val="18"/>
                <w:lang w:val="en-US"/>
              </w:rPr>
              <w:t>655</w:t>
            </w:r>
            <w:r>
              <w:rPr>
                <w:rFonts w:asciiTheme="minorHAnsi" w:hAnsiTheme="minorHAnsi"/>
                <w:color w:val="000000"/>
                <w:sz w:val="18"/>
                <w:szCs w:val="18"/>
                <w:lang w:val="en-US"/>
              </w:rPr>
              <w:t xml:space="preserve"> </w:t>
            </w:r>
            <w:r w:rsidRPr="00C72B39">
              <w:rPr>
                <w:rFonts w:asciiTheme="minorHAnsi" w:hAnsiTheme="minorHAnsi"/>
                <w:color w:val="000000"/>
                <w:sz w:val="18"/>
                <w:szCs w:val="18"/>
                <w:lang w:val="en-US"/>
              </w:rPr>
              <w:t>27</w:t>
            </w:r>
          </w:p>
        </w:tc>
        <w:tc>
          <w:tcPr>
            <w:tcW w:w="4134" w:type="dxa"/>
            <w:tcBorders>
              <w:top w:val="single" w:sz="8" w:space="0" w:color="auto"/>
            </w:tcBorders>
          </w:tcPr>
          <w:p w:rsidR="00CB3BA4" w:rsidRPr="00C72B39" w:rsidRDefault="00CB3BA4" w:rsidP="002A092D">
            <w:pPr>
              <w:tabs>
                <w:tab w:val="clear" w:pos="567"/>
                <w:tab w:val="clear" w:pos="1276"/>
                <w:tab w:val="clear" w:pos="1843"/>
                <w:tab w:val="clear" w:pos="5387"/>
                <w:tab w:val="clear" w:pos="5954"/>
              </w:tabs>
              <w:spacing w:before="80" w:after="80"/>
              <w:jc w:val="left"/>
              <w:rPr>
                <w:rFonts w:asciiTheme="minorHAnsi" w:hAnsiTheme="minorHAnsi"/>
                <w:color w:val="000000"/>
                <w:sz w:val="18"/>
                <w:szCs w:val="18"/>
                <w:lang w:val="en-US"/>
              </w:rPr>
            </w:pPr>
            <w:r w:rsidRPr="00C72B39">
              <w:rPr>
                <w:rFonts w:asciiTheme="minorHAnsi" w:hAnsiTheme="minorHAnsi"/>
                <w:color w:val="000000"/>
                <w:sz w:val="18"/>
                <w:szCs w:val="18"/>
                <w:lang w:val="en-US"/>
              </w:rPr>
              <w:t>A to Z Vaal Industrial Supplies Pty Ltd</w:t>
            </w:r>
          </w:p>
        </w:tc>
      </w:tr>
    </w:tbl>
    <w:p w:rsidR="00CB3BA4" w:rsidRPr="00C72B39" w:rsidRDefault="00CB3BA4" w:rsidP="00CB3BA4">
      <w:pPr>
        <w:tabs>
          <w:tab w:val="clear" w:pos="567"/>
          <w:tab w:val="clear" w:pos="1276"/>
          <w:tab w:val="clear" w:pos="1843"/>
          <w:tab w:val="clear" w:pos="5387"/>
          <w:tab w:val="clear" w:pos="5954"/>
        </w:tabs>
        <w:spacing w:before="0"/>
        <w:jc w:val="left"/>
        <w:rPr>
          <w:rFonts w:asciiTheme="minorHAnsi" w:hAnsiTheme="minorHAnsi" w:cs="Arial"/>
          <w:sz w:val="18"/>
          <w:szCs w:val="18"/>
          <w:lang w:val="en-US"/>
        </w:rPr>
      </w:pPr>
    </w:p>
    <w:p w:rsidR="00CB3BA4" w:rsidRPr="00C72B39" w:rsidRDefault="00CB3BA4" w:rsidP="00CB3BA4">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sidR="00D64659">
        <w:rPr>
          <w:b/>
          <w:lang w:val="en-US"/>
        </w:rPr>
        <w:t xml:space="preserve">26   </w:t>
      </w:r>
      <w:r w:rsidRPr="00C72B39">
        <w:rPr>
          <w:b/>
          <w:lang w:val="en-US"/>
        </w:rPr>
        <w:t>Ouganda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712"/>
        <w:gridCol w:w="2254"/>
        <w:gridCol w:w="4106"/>
      </w:tblGrid>
      <w:tr w:rsidR="00CB3BA4" w:rsidRPr="00C72B39" w:rsidTr="002A092D">
        <w:trPr>
          <w:tblHeader/>
          <w:jc w:val="center"/>
        </w:trPr>
        <w:tc>
          <w:tcPr>
            <w:tcW w:w="2712"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en-US"/>
              </w:rPr>
              <w:t>Pays/zone géographique</w:t>
            </w:r>
          </w:p>
        </w:tc>
        <w:tc>
          <w:tcPr>
            <w:tcW w:w="2254"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C72B39">
              <w:rPr>
                <w:rFonts w:asciiTheme="minorHAnsi" w:hAnsiTheme="minorHAnsi" w:cs="Arial"/>
                <w:bCs/>
                <w:i/>
                <w:sz w:val="18"/>
                <w:szCs w:val="18"/>
                <w:lang w:val="en-US"/>
              </w:rPr>
              <w:t>MCC + MNC*</w:t>
            </w:r>
          </w:p>
        </w:tc>
        <w:tc>
          <w:tcPr>
            <w:tcW w:w="4106"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72B39">
              <w:rPr>
                <w:rFonts w:asciiTheme="minorHAnsi" w:hAnsiTheme="minorHAnsi"/>
                <w:i/>
                <w:sz w:val="18"/>
                <w:szCs w:val="18"/>
                <w:lang w:val="en-US"/>
              </w:rPr>
              <w:t>Nom de Réseau/Opérateur</w:t>
            </w:r>
          </w:p>
        </w:tc>
      </w:tr>
      <w:tr w:rsidR="00CB3BA4" w:rsidRPr="00C72B39" w:rsidTr="002A092D">
        <w:trPr>
          <w:tblHeader/>
          <w:jc w:val="center"/>
        </w:trPr>
        <w:tc>
          <w:tcPr>
            <w:tcW w:w="2712"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567"/>
                <w:tab w:val="clear" w:pos="5387"/>
                <w:tab w:val="clear" w:pos="5954"/>
              </w:tabs>
              <w:spacing w:before="80" w:after="80" w:line="276" w:lineRule="auto"/>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Ouganda</w:t>
            </w:r>
          </w:p>
        </w:tc>
        <w:tc>
          <w:tcPr>
            <w:tcW w:w="2254"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567"/>
                <w:tab w:val="clear" w:pos="5387"/>
                <w:tab w:val="clear" w:pos="5954"/>
              </w:tabs>
              <w:spacing w:before="80" w:after="80" w:line="276" w:lineRule="auto"/>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641 44</w:t>
            </w:r>
          </w:p>
        </w:tc>
        <w:tc>
          <w:tcPr>
            <w:tcW w:w="4106" w:type="dxa"/>
            <w:tcBorders>
              <w:top w:val="single" w:sz="6" w:space="0" w:color="auto"/>
              <w:left w:val="single" w:sz="6" w:space="0" w:color="auto"/>
              <w:bottom w:val="single" w:sz="6" w:space="0" w:color="auto"/>
              <w:right w:val="single" w:sz="6" w:space="0" w:color="auto"/>
            </w:tcBorders>
            <w:hideMark/>
          </w:tcPr>
          <w:p w:rsidR="00CB3BA4" w:rsidRPr="00C72B39" w:rsidRDefault="00CB3BA4" w:rsidP="002A092D">
            <w:pPr>
              <w:tabs>
                <w:tab w:val="clear" w:pos="567"/>
                <w:tab w:val="clear" w:pos="1276"/>
                <w:tab w:val="clear" w:pos="1843"/>
                <w:tab w:val="clear" w:pos="5387"/>
                <w:tab w:val="clear" w:pos="5954"/>
                <w:tab w:val="left" w:pos="5310"/>
              </w:tabs>
              <w:spacing w:before="80" w:after="80"/>
              <w:jc w:val="left"/>
              <w:rPr>
                <w:rFonts w:asciiTheme="minorHAnsi" w:hAnsiTheme="minorHAnsi" w:cs="Arial"/>
                <w:bCs/>
                <w:iCs/>
                <w:sz w:val="18"/>
                <w:szCs w:val="18"/>
                <w:lang w:val="en-US"/>
              </w:rPr>
            </w:pPr>
            <w:r w:rsidRPr="00C72B39">
              <w:rPr>
                <w:rFonts w:asciiTheme="minorHAnsi" w:hAnsiTheme="minorHAnsi" w:cs="Arial"/>
                <w:sz w:val="18"/>
                <w:szCs w:val="18"/>
                <w:lang w:val="en-US"/>
              </w:rPr>
              <w:t>K2 Telecom Limited</w:t>
            </w:r>
          </w:p>
        </w:tc>
      </w:tr>
    </w:tbl>
    <w:p w:rsidR="00CB3BA4" w:rsidRPr="005E6980" w:rsidRDefault="00CB3BA4" w:rsidP="00CB3BA4">
      <w:pPr>
        <w:tabs>
          <w:tab w:val="clear" w:pos="567"/>
          <w:tab w:val="clear" w:pos="1276"/>
          <w:tab w:val="clear" w:pos="1843"/>
          <w:tab w:val="clear" w:pos="5387"/>
          <w:tab w:val="clear" w:pos="5954"/>
          <w:tab w:val="left" w:pos="284"/>
          <w:tab w:val="left" w:pos="1134"/>
        </w:tabs>
        <w:spacing w:before="136"/>
        <w:rPr>
          <w:rFonts w:asciiTheme="minorHAnsi" w:hAnsiTheme="minorHAnsi" w:cs="Arial"/>
          <w:position w:val="6"/>
          <w:sz w:val="16"/>
          <w:szCs w:val="16"/>
        </w:rPr>
      </w:pPr>
      <w:r w:rsidRPr="005E6980">
        <w:rPr>
          <w:rFonts w:asciiTheme="minorHAnsi" w:hAnsiTheme="minorHAnsi" w:cs="Arial"/>
          <w:position w:val="6"/>
          <w:sz w:val="16"/>
          <w:szCs w:val="16"/>
        </w:rPr>
        <w:t>____________</w:t>
      </w:r>
    </w:p>
    <w:p w:rsidR="00CB3BA4" w:rsidRPr="005E6980" w:rsidRDefault="00CB3BA4" w:rsidP="00CB3BA4">
      <w:pPr>
        <w:tabs>
          <w:tab w:val="clear" w:pos="567"/>
          <w:tab w:val="clear" w:pos="1276"/>
          <w:tab w:val="clear" w:pos="1843"/>
          <w:tab w:val="clear" w:pos="5387"/>
          <w:tab w:val="clear" w:pos="5954"/>
          <w:tab w:val="left" w:pos="284"/>
          <w:tab w:val="left" w:pos="644"/>
        </w:tabs>
        <w:spacing w:before="80"/>
        <w:ind w:left="646" w:hanging="646"/>
        <w:jc w:val="left"/>
        <w:rPr>
          <w:rFonts w:asciiTheme="minorHAnsi" w:hAnsiTheme="minorHAnsi" w:cs="Arial"/>
          <w:sz w:val="16"/>
          <w:szCs w:val="16"/>
        </w:rPr>
      </w:pPr>
      <w:r w:rsidRPr="005E6980">
        <w:rPr>
          <w:rFonts w:asciiTheme="minorHAnsi" w:hAnsiTheme="minorHAnsi" w:cs="Arial"/>
          <w:sz w:val="16"/>
          <w:szCs w:val="16"/>
        </w:rPr>
        <w:t>*</w:t>
      </w:r>
      <w:r w:rsidRPr="005E6980">
        <w:rPr>
          <w:rFonts w:asciiTheme="minorHAnsi" w:hAnsiTheme="minorHAnsi" w:cs="Arial"/>
          <w:sz w:val="16"/>
          <w:szCs w:val="16"/>
        </w:rPr>
        <w:tab/>
        <w:t>MCC: Mobile Country Code / Indicatif de pays du mobile / Indicativo de país para el servicio móvil.</w:t>
      </w:r>
    </w:p>
    <w:p w:rsidR="00CB3BA4" w:rsidRPr="005E6980" w:rsidRDefault="00CB3BA4" w:rsidP="00CB3BA4">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Arial"/>
          <w:sz w:val="16"/>
          <w:szCs w:val="16"/>
        </w:rPr>
      </w:pPr>
      <w:r w:rsidRPr="005E6980">
        <w:rPr>
          <w:rFonts w:asciiTheme="minorHAnsi" w:hAnsiTheme="minorHAnsi" w:cs="Arial"/>
          <w:sz w:val="16"/>
          <w:szCs w:val="16"/>
        </w:rPr>
        <w:t>**</w:t>
      </w:r>
      <w:r w:rsidRPr="005E6980">
        <w:rPr>
          <w:rFonts w:asciiTheme="minorHAnsi" w:hAnsiTheme="minorHAnsi" w:cs="Arial"/>
          <w:sz w:val="16"/>
          <w:szCs w:val="16"/>
        </w:rPr>
        <w:tab/>
        <w:t>MNC: Mobile Network Code / Code de réseau mobile / Indicativo de red para el servicio móvil.</w:t>
      </w:r>
    </w:p>
    <w:p w:rsidR="009A07D3" w:rsidRDefault="009A07D3" w:rsidP="00097F44">
      <w:pPr>
        <w:rPr>
          <w:lang w:val="fr-FR"/>
        </w:rPr>
      </w:pPr>
    </w:p>
    <w:p w:rsidR="00CB3BA4" w:rsidRPr="00C32FC8" w:rsidRDefault="00CB3BA4" w:rsidP="00CB3BA4">
      <w:pPr>
        <w:pStyle w:val="Heading20"/>
        <w:spacing w:before="0"/>
      </w:pPr>
      <w:bookmarkStart w:id="428" w:name="_Toc335833912"/>
      <w:bookmarkStart w:id="429" w:name="_Toc341703997"/>
      <w:r w:rsidRPr="00C32FC8">
        <w:t>Liste des indicateurs de destination des télégrammes</w:t>
      </w:r>
      <w:r w:rsidRPr="00C32FC8">
        <w:br/>
        <w:t>(Selon la Recommandation UIT-T F.32 – (10/1995))</w:t>
      </w:r>
      <w:r w:rsidRPr="00C32FC8">
        <w:br/>
        <w:t>(Situation au 15 mai 2011)</w:t>
      </w:r>
      <w:bookmarkEnd w:id="428"/>
      <w:bookmarkEnd w:id="429"/>
    </w:p>
    <w:p w:rsidR="00CB3BA4" w:rsidRPr="00C32FC8" w:rsidRDefault="00CB3BA4" w:rsidP="00CB3BA4">
      <w:pPr>
        <w:jc w:val="center"/>
        <w:rPr>
          <w:lang w:val="fr-FR"/>
        </w:rPr>
      </w:pPr>
      <w:r w:rsidRPr="00C32FC8">
        <w:rPr>
          <w:lang w:val="fr-FR"/>
        </w:rPr>
        <w:t>(Annexe au Bulletin d'exploitation de l'UIT N° 980 – 15.V.2011)</w:t>
      </w:r>
      <w:r w:rsidRPr="00C32FC8">
        <w:rPr>
          <w:lang w:val="fr-FR"/>
        </w:rPr>
        <w:br/>
        <w:t>(Amendement N° 4)</w:t>
      </w:r>
    </w:p>
    <w:p w:rsidR="00CB3BA4" w:rsidRPr="00C32FC8" w:rsidRDefault="00CB3BA4" w:rsidP="00CB3BA4">
      <w:pPr>
        <w:rPr>
          <w:b/>
          <w:bCs/>
          <w:lang w:val="en-US"/>
        </w:rPr>
      </w:pPr>
      <w:r w:rsidRPr="00C32FC8">
        <w:rPr>
          <w:b/>
          <w:bCs/>
          <w:lang w:val="en-US"/>
        </w:rPr>
        <w:t xml:space="preserve">P19 to P23   </w:t>
      </w:r>
      <w:r w:rsidRPr="00C32FC8">
        <w:rPr>
          <w:b/>
          <w:bCs/>
          <w:lang w:val="en-US"/>
        </w:rPr>
        <w:tab/>
        <w:t xml:space="preserve">Italie   </w:t>
      </w:r>
    </w:p>
    <w:p w:rsidR="00CB3BA4" w:rsidRPr="00C32FC8" w:rsidRDefault="00CB3BA4" w:rsidP="00CB3BA4">
      <w:pPr>
        <w:rPr>
          <w:lang w:val="en-US"/>
        </w:rPr>
      </w:pPr>
      <w:r w:rsidRPr="00C32FC8">
        <w:rPr>
          <w:b/>
          <w:bCs/>
          <w:lang w:val="en-US"/>
        </w:rPr>
        <w:t>COL  2  REP</w:t>
      </w:r>
      <w:r w:rsidRPr="00C32FC8">
        <w:rPr>
          <w:b/>
          <w:bCs/>
          <w:lang w:val="en-US"/>
        </w:rPr>
        <w:tab/>
      </w:r>
      <w:r w:rsidRPr="00C32FC8">
        <w:rPr>
          <w:lang w:val="en-US"/>
        </w:rPr>
        <w:t>TELECOM ITALIA Sparkle S.p.A. (TIS), Roma</w:t>
      </w:r>
    </w:p>
    <w:p w:rsidR="00CB3BA4" w:rsidRPr="00C32FC8" w:rsidRDefault="00CB3BA4" w:rsidP="00CB3BA4">
      <w:pPr>
        <w:rPr>
          <w:b/>
          <w:bCs/>
          <w:iCs/>
          <w:lang w:val="en-US"/>
        </w:rPr>
      </w:pPr>
      <w:r w:rsidRPr="00C32FC8">
        <w:rPr>
          <w:b/>
          <w:bCs/>
          <w:i/>
          <w:lang w:val="en-US"/>
        </w:rPr>
        <w:tab/>
        <w:t>by</w:t>
      </w:r>
      <w:r w:rsidRPr="00C32FC8">
        <w:rPr>
          <w:b/>
          <w:bCs/>
          <w:i/>
          <w:lang w:val="en-US"/>
        </w:rPr>
        <w:tab/>
      </w:r>
      <w:r w:rsidRPr="00C32FC8">
        <w:rPr>
          <w:b/>
          <w:bCs/>
          <w:iCs/>
          <w:lang w:val="en-US"/>
        </w:rPr>
        <w:t>UTS GmbH</w:t>
      </w:r>
    </w:p>
    <w:p w:rsidR="00CB3BA4" w:rsidRPr="00C32FC8" w:rsidRDefault="00CB3BA4" w:rsidP="00CB3BA4">
      <w:pPr>
        <w:rPr>
          <w:b/>
          <w:bCs/>
          <w:i/>
          <w:lang w:val="en-US"/>
        </w:rPr>
      </w:pPr>
    </w:p>
    <w:tbl>
      <w:tblPr>
        <w:tblW w:w="9072" w:type="dxa"/>
        <w:jc w:val="center"/>
        <w:tblLayout w:type="fixed"/>
        <w:tblCellMar>
          <w:left w:w="107" w:type="dxa"/>
          <w:right w:w="107" w:type="dxa"/>
        </w:tblCellMar>
        <w:tblLook w:val="0000"/>
      </w:tblPr>
      <w:tblGrid>
        <w:gridCol w:w="2117"/>
        <w:gridCol w:w="2449"/>
        <w:gridCol w:w="1097"/>
        <w:gridCol w:w="2065"/>
        <w:gridCol w:w="1344"/>
      </w:tblGrid>
      <w:tr w:rsidR="00CB3BA4" w:rsidRPr="00C32FC8" w:rsidTr="00D64659">
        <w:trPr>
          <w:cantSplit/>
          <w:tblHeader/>
          <w:jc w:val="center"/>
        </w:trPr>
        <w:tc>
          <w:tcPr>
            <w:tcW w:w="2117" w:type="dxa"/>
            <w:tcBorders>
              <w:top w:val="single" w:sz="4" w:space="0" w:color="auto"/>
              <w:left w:val="single" w:sz="6" w:space="0" w:color="auto"/>
              <w:right w:val="single" w:sz="6" w:space="0" w:color="auto"/>
            </w:tcBorders>
            <w:vAlign w:val="center"/>
          </w:tcPr>
          <w:p w:rsidR="00CB3BA4" w:rsidRPr="00C32FC8" w:rsidRDefault="00CB3BA4" w:rsidP="002A092D">
            <w:pPr>
              <w:spacing w:after="120"/>
              <w:rPr>
                <w:rFonts w:asciiTheme="minorHAnsi" w:hAnsiTheme="minorHAnsi"/>
                <w:i/>
                <w:iCs/>
                <w:sz w:val="18"/>
                <w:szCs w:val="18"/>
                <w:lang w:val="en-US"/>
              </w:rPr>
            </w:pPr>
            <w:r w:rsidRPr="00C32FC8">
              <w:rPr>
                <w:rFonts w:asciiTheme="minorHAnsi" w:hAnsiTheme="minorHAnsi"/>
                <w:i/>
                <w:iCs/>
                <w:sz w:val="18"/>
                <w:szCs w:val="18"/>
                <w:lang w:val="en-US"/>
              </w:rPr>
              <w:t>Pays/zone géographique</w:t>
            </w:r>
          </w:p>
        </w:tc>
        <w:tc>
          <w:tcPr>
            <w:tcW w:w="2449" w:type="dxa"/>
            <w:tcBorders>
              <w:top w:val="single" w:sz="4" w:space="0" w:color="auto"/>
              <w:left w:val="single" w:sz="6" w:space="0" w:color="auto"/>
              <w:right w:val="single" w:sz="6" w:space="0" w:color="auto"/>
            </w:tcBorders>
            <w:vAlign w:val="center"/>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Réseau</w:t>
            </w:r>
            <w:r w:rsidRPr="00C32FC8">
              <w:rPr>
                <w:rFonts w:asciiTheme="minorHAnsi" w:hAnsiTheme="minorHAnsi"/>
                <w:i/>
                <w:iCs/>
                <w:sz w:val="18"/>
                <w:szCs w:val="18"/>
                <w:lang w:val="en-US"/>
              </w:rPr>
              <w:br/>
              <w:t>(Administration/ER)</w:t>
            </w:r>
          </w:p>
        </w:tc>
        <w:tc>
          <w:tcPr>
            <w:tcW w:w="1097" w:type="dxa"/>
            <w:tcBorders>
              <w:top w:val="single" w:sz="4" w:space="0" w:color="auto"/>
              <w:left w:val="single" w:sz="6" w:space="0" w:color="auto"/>
              <w:right w:val="single" w:sz="6" w:space="0" w:color="auto"/>
            </w:tcBorders>
            <w:vAlign w:val="center"/>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Code de</w:t>
            </w:r>
            <w:r w:rsidRPr="00C32FC8">
              <w:rPr>
                <w:rFonts w:asciiTheme="minorHAnsi" w:hAnsiTheme="minorHAnsi"/>
                <w:i/>
                <w:iCs/>
                <w:sz w:val="18"/>
                <w:szCs w:val="18"/>
                <w:lang w:val="en-US"/>
              </w:rPr>
              <w:br/>
              <w:t>réseau</w:t>
            </w:r>
          </w:p>
        </w:tc>
        <w:tc>
          <w:tcPr>
            <w:tcW w:w="2065" w:type="dxa"/>
            <w:tcBorders>
              <w:top w:val="single" w:sz="4" w:space="0" w:color="auto"/>
              <w:left w:val="single" w:sz="6" w:space="0" w:color="auto"/>
              <w:right w:val="single" w:sz="6" w:space="0" w:color="auto"/>
            </w:tcBorders>
            <w:vAlign w:val="center"/>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Nom du bureau télégraphique</w:t>
            </w:r>
          </w:p>
        </w:tc>
        <w:tc>
          <w:tcPr>
            <w:tcW w:w="1344" w:type="dxa"/>
            <w:tcBorders>
              <w:top w:val="single" w:sz="4" w:space="0" w:color="auto"/>
              <w:left w:val="single" w:sz="6" w:space="0" w:color="auto"/>
              <w:right w:val="single" w:sz="6" w:space="0" w:color="auto"/>
            </w:tcBorders>
            <w:vAlign w:val="center"/>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Code de bureaux</w:t>
            </w:r>
          </w:p>
        </w:tc>
      </w:tr>
      <w:tr w:rsidR="00CB3BA4" w:rsidRPr="00C32FC8" w:rsidTr="00D64659">
        <w:trPr>
          <w:cantSplit/>
          <w:tblHeader/>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1</w:t>
            </w:r>
          </w:p>
        </w:tc>
        <w:tc>
          <w:tcPr>
            <w:tcW w:w="2449" w:type="dxa"/>
            <w:tcBorders>
              <w:top w:val="single" w:sz="4" w:space="0" w:color="auto"/>
              <w:left w:val="single" w:sz="6" w:space="0" w:color="auto"/>
              <w:right w:val="single" w:sz="6" w:space="0" w:color="auto"/>
            </w:tcBorders>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2</w:t>
            </w:r>
          </w:p>
        </w:tc>
        <w:tc>
          <w:tcPr>
            <w:tcW w:w="1097" w:type="dxa"/>
            <w:tcBorders>
              <w:top w:val="single" w:sz="4" w:space="0" w:color="auto"/>
              <w:left w:val="single" w:sz="6" w:space="0" w:color="auto"/>
              <w:right w:val="single" w:sz="6" w:space="0" w:color="auto"/>
            </w:tcBorders>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3</w:t>
            </w:r>
          </w:p>
        </w:tc>
        <w:tc>
          <w:tcPr>
            <w:tcW w:w="2065" w:type="dxa"/>
            <w:tcBorders>
              <w:top w:val="single" w:sz="4" w:space="0" w:color="auto"/>
              <w:left w:val="single" w:sz="6" w:space="0" w:color="auto"/>
              <w:right w:val="single" w:sz="6" w:space="0" w:color="auto"/>
            </w:tcBorders>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4</w:t>
            </w:r>
          </w:p>
        </w:tc>
        <w:tc>
          <w:tcPr>
            <w:tcW w:w="1344" w:type="dxa"/>
            <w:tcBorders>
              <w:top w:val="single" w:sz="4" w:space="0" w:color="auto"/>
              <w:left w:val="single" w:sz="6" w:space="0" w:color="auto"/>
              <w:right w:val="single" w:sz="6" w:space="0" w:color="auto"/>
            </w:tcBorders>
          </w:tcPr>
          <w:p w:rsidR="00CB3BA4" w:rsidRPr="00C32FC8" w:rsidRDefault="00CB3BA4" w:rsidP="002A092D">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5</w:t>
            </w:r>
          </w:p>
        </w:tc>
      </w:tr>
      <w:tr w:rsidR="00CB3BA4" w:rsidRPr="00C32FC8" w:rsidTr="00D64659">
        <w:trPr>
          <w:cantSplit/>
          <w:tblHeader/>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CB3BA4" w:rsidRPr="00C32FC8" w:rsidRDefault="00CB3BA4" w:rsidP="002A092D">
            <w:pPr>
              <w:jc w:val="left"/>
              <w:rPr>
                <w:rFonts w:asciiTheme="minorHAnsi" w:hAnsiTheme="minorHAnsi"/>
                <w:sz w:val="18"/>
                <w:szCs w:val="18"/>
                <w:lang w:val="en-US"/>
              </w:rPr>
            </w:pPr>
          </w:p>
        </w:tc>
        <w:tc>
          <w:tcPr>
            <w:tcW w:w="1344"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Unrouted</w:t>
            </w: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IU- -</w:t>
            </w: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GOVT – Ministry of Economic</w:t>
            </w: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IG- -</w:t>
            </w: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Development, Roma</w:t>
            </w: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rPr>
                <w:rFonts w:asciiTheme="minorHAnsi" w:hAnsiTheme="minorHAnsi"/>
                <w:sz w:val="18"/>
                <w:szCs w:val="18"/>
                <w:lang w:val="es-ES"/>
              </w:rPr>
            </w:pPr>
            <w:r w:rsidRPr="00C32FC8">
              <w:rPr>
                <w:rFonts w:asciiTheme="minorHAnsi" w:hAnsiTheme="minorHAnsi"/>
                <w:sz w:val="18"/>
                <w:szCs w:val="18"/>
                <w:lang w:val="en-US"/>
              </w:rPr>
              <w:t>UTS GmbH</w:t>
            </w:r>
            <w:r w:rsidR="00D64659" w:rsidRPr="00D64659">
              <w:rPr>
                <w:rFonts w:asciiTheme="minorHAnsi" w:hAnsiTheme="minorHAnsi"/>
                <w:sz w:val="18"/>
                <w:szCs w:val="18"/>
                <w:vertAlign w:val="superscript"/>
                <w:lang w:val="en-US"/>
              </w:rPr>
              <w:t>1)</w:t>
            </w: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IT- -</w:t>
            </w: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15011 ACQUI 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45011 ADRIA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92100 AGRIGENTO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12051 ALBA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--AB</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17031 ALBENGA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91011 ALCAMO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15100 ALESSANDRIA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60100 ANCONA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60100 ANCONE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ANCONA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70031 ANDRIA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11100 AOSTA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--AO</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fr-FR"/>
              </w:rPr>
            </w:pPr>
            <w:r w:rsidRPr="00C32FC8">
              <w:rPr>
                <w:rFonts w:asciiTheme="minorHAnsi" w:hAnsiTheme="minorHAnsi"/>
                <w:bCs/>
                <w:sz w:val="18"/>
                <w:szCs w:val="18"/>
                <w:lang w:val="fr-FR"/>
              </w:rPr>
              <w:t>11100 AOSTE  --&gt;  AOSTA</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fr-FR"/>
              </w:rPr>
            </w:pPr>
            <w:r w:rsidRPr="00C32FC8">
              <w:rPr>
                <w:rFonts w:asciiTheme="minorHAnsi" w:hAnsiTheme="minorHAnsi"/>
                <w:bCs/>
                <w:sz w:val="18"/>
                <w:szCs w:val="18"/>
                <w:lang w:val="fr-FR"/>
              </w:rPr>
              <w:t>67100 AQUILA (L')</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--AQ</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52100 AREZZO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--AR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28041 ARONA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63100 ASCOLI PICENO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14100 ASTI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--AT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83100 AVELLINO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67051 AVEZZANO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70100 BARI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36061 BASSANO DEL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GRAPPA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89041 BATTIPAGLIA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28042 BAVENO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32100 BELLUNE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b/>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BELLUNO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32100 BELLUNO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82100 BENEVENTO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24100 BERGAME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BERGAMO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24100 BERGAMO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13051 BIELLA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40126 BOLOGNA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BOLOGNE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BOLONHIA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BOLONIA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39100 BOLZANO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13011 BORGOSESIA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39100 BOZEN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BOLZANO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25043 BRENO</w:t>
            </w:r>
          </w:p>
        </w:tc>
        <w:tc>
          <w:tcPr>
            <w:tcW w:w="1344"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CB3BA4">
            <w:pPr>
              <w:pageBreakBefore/>
              <w:jc w:val="left"/>
              <w:rPr>
                <w:rFonts w:asciiTheme="minorHAnsi" w:hAnsiTheme="minorHAnsi"/>
                <w:bCs/>
                <w:sz w:val="18"/>
                <w:szCs w:val="18"/>
                <w:lang w:val="fr-FR"/>
              </w:rPr>
            </w:pPr>
            <w:r w:rsidRPr="00C32FC8">
              <w:rPr>
                <w:rFonts w:asciiTheme="minorHAnsi" w:hAnsiTheme="minorHAnsi"/>
                <w:bCs/>
                <w:sz w:val="18"/>
                <w:szCs w:val="18"/>
                <w:lang w:val="fr-FR"/>
              </w:rPr>
              <w:t>25100 BRESCIA</w:t>
            </w:r>
          </w:p>
        </w:tc>
        <w:tc>
          <w:tcPr>
            <w:tcW w:w="1344"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r w:rsidRPr="00C32FC8">
              <w:rPr>
                <w:rFonts w:asciiTheme="minorHAnsi" w:hAnsiTheme="minorHAnsi"/>
                <w:sz w:val="18"/>
                <w:szCs w:val="18"/>
                <w:lang w:val="fr-FR"/>
              </w:rPr>
              <w:t>--BS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39042 BRESSANONE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b/>
                <w:sz w:val="18"/>
                <w:szCs w:val="18"/>
                <w:lang w:val="fr-FR"/>
              </w:rPr>
            </w:pPr>
            <w:r w:rsidRPr="00C32FC8">
              <w:rPr>
                <w:rFonts w:asciiTheme="minorHAnsi" w:hAnsiTheme="minorHAnsi"/>
                <w:b/>
                <w:sz w:val="18"/>
                <w:szCs w:val="18"/>
                <w:lang w:val="fr-FR"/>
              </w:rPr>
              <w:t>ITALIA</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72100 BRINDES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BRINDISI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72100 BRINDISI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39042 BRIXEN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BRESSANONE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39031 BRUNECK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BRUNICO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39031 BRUNICO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--BU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21052 BUSTO ARSIZIO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--BM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09100 CAGLIARI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--CA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95041 CALTAGIRONE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93100 CALTANISSETTA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--CL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62032 CAMERINO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--JB</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86100 CAMPOBASSO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--CB</w:t>
            </w:r>
          </w:p>
        </w:tc>
      </w:tr>
      <w:tr w:rsidR="00CB3BA4" w:rsidRPr="00C32FC8" w:rsidTr="00D64659">
        <w:trPr>
          <w:cantSplit/>
          <w:jc w:val="center"/>
        </w:trPr>
        <w:tc>
          <w:tcPr>
            <w:tcW w:w="211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bottom w:val="single" w:sz="4"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15033 CASALE </w:t>
            </w:r>
          </w:p>
        </w:tc>
        <w:tc>
          <w:tcPr>
            <w:tcW w:w="1344"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MONFERRATO</w:t>
            </w:r>
          </w:p>
        </w:tc>
        <w:tc>
          <w:tcPr>
            <w:tcW w:w="1344"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26041 CASALMAGGIORE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81100 CASERTA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--CE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81100 CASERTE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CASERTA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03043 CASSINO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87012 CASTROVILLARI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--JF</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95100 CATANE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CATANIA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95100 CATANIA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--CT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88100 CATANZARO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--CZ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38033 CAVALESE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90015 CEFALU</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47023 CESENA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71042 CERIGNOLA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33052 CERVIGNANO DEL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FRIULI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53042 CHIANCIANO 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23022 CHIAVENNA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--JM</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66100 CHIETI</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--CH</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00120 CITTA DEL </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VATICANO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--VS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00053 CIVITAVECCHIA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38023 CLES</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24023 CLUSONE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20073 CODOGNO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--JQ</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44022 COMACCHIO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22100 COME  --&gt;  COMO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22100 COMO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--CO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31015 CONEGLIANO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32043 CORTINA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b/>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D'AMPEZZO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87100 COSENZA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--CS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26013 CREMA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--JW</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26100 CREMONA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--CR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26100 CREMONE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CREMONA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88074 CROTONE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--JU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12100 CUNEO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--CN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28037 DOMODOSSOLA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--DO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94100 ENNA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--EN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50053 EMPOLI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--EM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35042 ESTE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--ES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60044 FABRIANO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--FA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48018 FAENZA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32032 FELTRE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63023 FERMO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44100 FERRARA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44100 FERRARE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FERRARA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43036 FIDENZA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50123 FIRENZE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--FI</w:t>
            </w:r>
          </w:p>
        </w:tc>
      </w:tr>
      <w:tr w:rsidR="00CB3BA4" w:rsidRPr="00C32FC8" w:rsidTr="00D64659">
        <w:trPr>
          <w:cantSplit/>
          <w:jc w:val="center"/>
        </w:trPr>
        <w:tc>
          <w:tcPr>
            <w:tcW w:w="211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50123 FLORENCE  --&gt;  </w:t>
            </w:r>
          </w:p>
        </w:tc>
        <w:tc>
          <w:tcPr>
            <w:tcW w:w="1344"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CB3BA4">
            <w:pPr>
              <w:pageBreakBefore/>
              <w:jc w:val="left"/>
              <w:rPr>
                <w:rFonts w:asciiTheme="minorHAnsi" w:hAnsiTheme="minorHAnsi"/>
                <w:bCs/>
                <w:sz w:val="18"/>
                <w:szCs w:val="18"/>
                <w:lang w:val="en-US"/>
              </w:rPr>
            </w:pPr>
            <w:r w:rsidRPr="00C32FC8">
              <w:rPr>
                <w:rFonts w:asciiTheme="minorHAnsi" w:hAnsiTheme="minorHAnsi"/>
                <w:bCs/>
                <w:sz w:val="18"/>
                <w:szCs w:val="18"/>
                <w:lang w:val="en-US"/>
              </w:rPr>
              <w:t>FIRENZE</w:t>
            </w:r>
          </w:p>
        </w:tc>
        <w:tc>
          <w:tcPr>
            <w:tcW w:w="1344"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71100 FOGGIA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06034 FOLIGNO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58022 FOLLONICA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47100 FORLI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04323 FORMIA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43045 FORNOVO DI TARO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03100 FROSINONE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--FR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73104 GALLIPOLI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--GA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16121 GENES  --&gt;  GENOVA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16121 GENOA  --&gt;  GENOVA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16121 GENOVA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--GE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16121 GENUA  --&gt;  GENOVA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34170 GORIZIA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--GO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58100 GROSSETO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--GR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09016 IGLESIAS</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40026 IMOLA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18100 IMPERIA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86170 ISERNIA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10015 IVREA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--IV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60035 JESI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--EI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85042 LAGONEGRO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88046 LAMEZIA 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66034 LANCIANO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08045 LANUSEI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--LS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10074 LANZO TORINESE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67100 L'AQUILA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--AQ</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19100 LA SPEZIA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--SP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04100 LATINA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73100 LECCE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--LE</w:t>
            </w:r>
          </w:p>
        </w:tc>
      </w:tr>
      <w:tr w:rsidR="00CB3BA4" w:rsidRPr="00C32FC8" w:rsidTr="00D64659">
        <w:trPr>
          <w:cantSplit/>
          <w:jc w:val="center"/>
        </w:trPr>
        <w:tc>
          <w:tcPr>
            <w:tcW w:w="211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22053 LECCO</w:t>
            </w:r>
          </w:p>
        </w:tc>
        <w:tc>
          <w:tcPr>
            <w:tcW w:w="1344"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--LC</w:t>
            </w:r>
          </w:p>
        </w:tc>
      </w:tr>
      <w:tr w:rsidR="00CB3BA4" w:rsidRPr="00C32FC8" w:rsidTr="00D64659">
        <w:trPr>
          <w:cantSplit/>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top w:val="single" w:sz="4" w:space="0" w:color="auto"/>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57100 LEGHORN  --&gt;  </w:t>
            </w:r>
          </w:p>
        </w:tc>
        <w:tc>
          <w:tcPr>
            <w:tcW w:w="1344"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LIVORNO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37045 LEGNAGO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--LG</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57100 LIORNA  --&gt;  </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LIVORNO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57100 LIVORNO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r w:rsidRPr="00C32FC8">
              <w:rPr>
                <w:rFonts w:asciiTheme="minorHAnsi" w:hAnsiTheme="minorHAnsi"/>
                <w:sz w:val="18"/>
                <w:szCs w:val="18"/>
                <w:lang w:val="fr-FR"/>
              </w:rPr>
              <w:t>--LI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57100 LIVOURNE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LIVORNO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89044 LOCRI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20075 LODI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55100 LUCCA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55100 LUCQUES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LUCCA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48022 LUGO DI RAVENNA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--LR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62100 MACERATA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08015 MACOMER</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73034 MAGLIE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20123 MAILAN  --&gt;  MILANO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71043 MANFREDONIA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--MF</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46100 MANTOUE --&gt;  </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MANTOVA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46100 MANTOVA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46100 MANTUA  --&gt;  </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MANTOVA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54100 MASSA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r w:rsidRPr="00C32FC8">
              <w:rPr>
                <w:rFonts w:asciiTheme="minorHAnsi" w:hAnsiTheme="minorHAnsi"/>
                <w:sz w:val="18"/>
                <w:szCs w:val="18"/>
                <w:lang w:val="en-US"/>
              </w:rPr>
              <w:t>--MS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75100 MATERA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r w:rsidRPr="00C32FC8">
              <w:rPr>
                <w:rFonts w:asciiTheme="minorHAnsi" w:hAnsiTheme="minorHAnsi"/>
                <w:sz w:val="18"/>
                <w:szCs w:val="18"/>
                <w:lang w:val="en-US"/>
              </w:rPr>
              <w:t>--MT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85025 MELFI</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22017 MENAGGIO</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39012 MERAN  --&gt;  MERANO</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39012 MERANO </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98100 MESSINA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98100 MESSINE  --&gt;  </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MESSINA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20123 MILAN  --&gt;  MILANO</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20123 MILANO</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r w:rsidRPr="00C32FC8">
              <w:rPr>
                <w:rFonts w:asciiTheme="minorHAnsi" w:hAnsiTheme="minorHAnsi"/>
                <w:sz w:val="18"/>
                <w:szCs w:val="18"/>
                <w:lang w:val="en-US"/>
              </w:rPr>
              <w:t>--MI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41037 MIRANDOLA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r w:rsidRPr="00C32FC8">
              <w:rPr>
                <w:rFonts w:asciiTheme="minorHAnsi" w:hAnsiTheme="minorHAnsi"/>
                <w:sz w:val="18"/>
                <w:szCs w:val="18"/>
                <w:lang w:val="fr-FR"/>
              </w:rPr>
              <w:t>--MD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41100 MODENA</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r w:rsidRPr="00C32FC8">
              <w:rPr>
                <w:rFonts w:asciiTheme="minorHAnsi" w:hAnsiTheme="minorHAnsi"/>
                <w:sz w:val="18"/>
                <w:szCs w:val="18"/>
                <w:lang w:val="en-US"/>
              </w:rPr>
              <w:t>--MO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41100 MODENE  --&gt;  </w:t>
            </w:r>
          </w:p>
        </w:tc>
        <w:tc>
          <w:tcPr>
            <w:tcW w:w="1344" w:type="dxa"/>
            <w:tcBorders>
              <w:left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bottom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CB3BA4" w:rsidRPr="00C32FC8" w:rsidRDefault="00CB3BA4" w:rsidP="00D64659">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MODENA</w:t>
            </w:r>
          </w:p>
        </w:tc>
        <w:tc>
          <w:tcPr>
            <w:tcW w:w="1344" w:type="dxa"/>
            <w:tcBorders>
              <w:left w:val="single" w:sz="6" w:space="0" w:color="auto"/>
              <w:bottom w:val="single" w:sz="6" w:space="0" w:color="auto"/>
              <w:right w:val="single" w:sz="6" w:space="0" w:color="auto"/>
            </w:tcBorders>
          </w:tcPr>
          <w:p w:rsidR="00CB3BA4" w:rsidRPr="00C32FC8" w:rsidRDefault="00CB3BA4" w:rsidP="00D64659">
            <w:pPr>
              <w:spacing w:before="40" w:after="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12084 MONDOVI BREO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--MB</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31044 MONTEBELLUNA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51016 MONTECATINI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--MR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20052 MONZA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27036 MORTARA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--MK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85054 MURO LUCANO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--MU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80133 NAPLES  --&gt;  NAPOLI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80133 NAPOLI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--NA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80133 NEAPEL  --&gt;  NAPOLI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28100 NOVARA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--NO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28100 NOVARE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NOVARA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15067 NOVI LIGURE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--NL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08100 NUORO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--NU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07026 OLBIA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--OL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09170 ORISTANO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--OR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05018 ORVIETO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--OV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46035 OSTIGLIA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--OS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35100 PADOUE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PADOVA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35100 PADOVA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35100 PADUA  --&gt;  PADOVA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90100 PALERME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PALERMO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90100 PALERMO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99015 PALMI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87027 PAOLA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43100 PARMA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43100 PARME  --&gt;  PARMA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98066 PATTI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27100 PAVIA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27100 PAVIE  --&gt; PAVIA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06100 PEROUSE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PERUGIA</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06100 PERUGIA</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--PG</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61100 PESARO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--PS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65100 PESCARA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29100 PIACENZA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32044 PIEVE DI CADORE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10064 PINEROLO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57025 PIOMBINO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--PB</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56100 PISA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56100 PISE  --&gt;  PISA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51100 PISTOIA</w:t>
            </w:r>
          </w:p>
        </w:tc>
        <w:tc>
          <w:tcPr>
            <w:tcW w:w="1344"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--PT</w:t>
            </w:r>
          </w:p>
        </w:tc>
      </w:tr>
      <w:tr w:rsidR="00CB3BA4" w:rsidRPr="00C32FC8" w:rsidTr="00D64659">
        <w:trPr>
          <w:cantSplit/>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top w:val="single" w:sz="4" w:space="0" w:color="auto"/>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51100 PISTOIE  --&gt;  PISTOIA</w:t>
            </w:r>
          </w:p>
        </w:tc>
        <w:tc>
          <w:tcPr>
            <w:tcW w:w="1344"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29100 PLAISANCE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PIACENZA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02047 POGGIO MIRTETO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56025 PONTEDERA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--PW</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33170 PORDENONE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40046 PORRETTA 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--PU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33170 PORTENAU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PORDENONE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85100 POTENZA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--PZ</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50047 PRATO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--PY</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97100 RAGUSA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--RG</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16035 RAPALLO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48100 RAVENNA</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 xml:space="preserve">48100 RAVENNE  --&gt;  </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RAVENNA</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89100 REGGIO CALABRIA</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42100 REGGIO EMILIA</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--RE</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 xml:space="preserve">47031 Repubblica </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 xml:space="preserve">       Di San Marino 2)</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r w:rsidRPr="00C32FC8">
              <w:rPr>
                <w:rFonts w:asciiTheme="minorHAnsi" w:hAnsiTheme="minorHAnsi"/>
                <w:sz w:val="18"/>
                <w:szCs w:val="18"/>
                <w:lang w:val="fr-FR"/>
              </w:rPr>
              <w:t>--RN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b/>
                <w:sz w:val="18"/>
                <w:szCs w:val="18"/>
                <w:lang w:val="fr-FR"/>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fr-FR"/>
              </w:rPr>
            </w:pPr>
            <w:r w:rsidRPr="00C32FC8">
              <w:rPr>
                <w:rFonts w:asciiTheme="minorHAnsi" w:hAnsiTheme="minorHAnsi"/>
                <w:bCs/>
                <w:sz w:val="18"/>
                <w:szCs w:val="18"/>
                <w:lang w:val="fr-FR"/>
              </w:rPr>
              <w:t>02100 RIETI</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r w:rsidRPr="00C32FC8">
              <w:rPr>
                <w:rFonts w:asciiTheme="minorHAnsi" w:hAnsiTheme="minorHAnsi"/>
                <w:sz w:val="18"/>
                <w:szCs w:val="18"/>
                <w:lang w:val="fr-FR"/>
              </w:rPr>
              <w:t>--RI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fr-FR"/>
              </w:rPr>
            </w:pPr>
            <w:r w:rsidRPr="00C32FC8">
              <w:rPr>
                <w:rFonts w:asciiTheme="minorHAnsi" w:hAnsiTheme="minorHAnsi"/>
                <w:bCs/>
                <w:sz w:val="18"/>
                <w:szCs w:val="18"/>
                <w:lang w:val="fr-FR"/>
              </w:rPr>
              <w:t>47037 RIMINI</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 xml:space="preserve">10086 RIVAROLO </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CANAVESE</w:t>
            </w:r>
          </w:p>
        </w:tc>
        <w:tc>
          <w:tcPr>
            <w:tcW w:w="1344" w:type="dxa"/>
            <w:tcBorders>
              <w:left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--RV</w:t>
            </w:r>
          </w:p>
        </w:tc>
      </w:tr>
      <w:tr w:rsidR="00CB3BA4" w:rsidRPr="00C32FC8" w:rsidTr="00D64659">
        <w:trPr>
          <w:cantSplit/>
          <w:jc w:val="center"/>
        </w:trPr>
        <w:tc>
          <w:tcPr>
            <w:tcW w:w="2117" w:type="dxa"/>
            <w:tcBorders>
              <w:left w:val="single" w:sz="6" w:space="0" w:color="auto"/>
              <w:bottom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CB3BA4" w:rsidRPr="00C32FC8" w:rsidRDefault="00CB3BA4" w:rsidP="004C5C12">
            <w:pPr>
              <w:spacing w:before="40"/>
              <w:jc w:val="left"/>
              <w:rPr>
                <w:rFonts w:asciiTheme="minorHAnsi" w:hAnsiTheme="minorHAnsi"/>
                <w:bCs/>
                <w:sz w:val="18"/>
                <w:szCs w:val="18"/>
                <w:lang w:val="en-US"/>
              </w:rPr>
            </w:pPr>
            <w:r w:rsidRPr="00C32FC8">
              <w:rPr>
                <w:rFonts w:asciiTheme="minorHAnsi" w:hAnsiTheme="minorHAnsi"/>
                <w:bCs/>
                <w:sz w:val="18"/>
                <w:szCs w:val="18"/>
                <w:lang w:val="en-US"/>
              </w:rPr>
              <w:t>00187 ROMA</w:t>
            </w:r>
          </w:p>
        </w:tc>
        <w:tc>
          <w:tcPr>
            <w:tcW w:w="1344" w:type="dxa"/>
            <w:tcBorders>
              <w:left w:val="single" w:sz="6" w:space="0" w:color="auto"/>
              <w:bottom w:val="single" w:sz="6" w:space="0" w:color="auto"/>
              <w:right w:val="single" w:sz="6" w:space="0" w:color="auto"/>
            </w:tcBorders>
          </w:tcPr>
          <w:p w:rsidR="00CB3BA4" w:rsidRPr="00C32FC8" w:rsidRDefault="00CB3BA4" w:rsidP="004C5C12">
            <w:pPr>
              <w:spacing w:before="40"/>
              <w:rPr>
                <w:rFonts w:asciiTheme="minorHAnsi" w:hAnsiTheme="minorHAnsi"/>
                <w:sz w:val="18"/>
                <w:szCs w:val="18"/>
                <w:lang w:val="en-US"/>
              </w:rPr>
            </w:pPr>
            <w:r w:rsidRPr="00C32FC8">
              <w:rPr>
                <w:rFonts w:asciiTheme="minorHAnsi" w:hAnsiTheme="minorHAnsi"/>
                <w:sz w:val="18"/>
                <w:szCs w:val="18"/>
                <w:lang w:val="en-US"/>
              </w:rPr>
              <w:t>--RM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4C5C12">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4C5C12">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4C5C12">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4C5C12">
            <w:pPr>
              <w:pageBreakBefore/>
              <w:jc w:val="left"/>
              <w:rPr>
                <w:rFonts w:asciiTheme="minorHAnsi" w:hAnsiTheme="minorHAnsi"/>
                <w:bCs/>
                <w:sz w:val="18"/>
                <w:szCs w:val="18"/>
                <w:lang w:val="en-US"/>
              </w:rPr>
            </w:pPr>
            <w:r w:rsidRPr="00C32FC8">
              <w:rPr>
                <w:rFonts w:asciiTheme="minorHAnsi" w:hAnsiTheme="minorHAnsi"/>
                <w:bCs/>
                <w:sz w:val="18"/>
                <w:szCs w:val="18"/>
                <w:lang w:val="en-US"/>
              </w:rPr>
              <w:t>00187 ROME  --&gt;  ROMA</w:t>
            </w:r>
          </w:p>
        </w:tc>
        <w:tc>
          <w:tcPr>
            <w:tcW w:w="1344" w:type="dxa"/>
            <w:tcBorders>
              <w:left w:val="single" w:sz="6" w:space="0" w:color="auto"/>
              <w:right w:val="single" w:sz="6" w:space="0" w:color="auto"/>
            </w:tcBorders>
          </w:tcPr>
          <w:p w:rsidR="00CB3BA4" w:rsidRPr="00C32FC8" w:rsidRDefault="00CB3BA4" w:rsidP="004C5C12">
            <w:pPr>
              <w:pageBreakBefore/>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87067 ROSSANO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38068 ROVERETO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45100 ROVIGO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83014 S ANGELO DEI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LOMBARDI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--KJ</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63039 S BENEDETTO DEL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TRONTO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30027 S DONA DI PIAVE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--KF</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47031 S Marino 2)</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24016 S PELLEGRINO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TERME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18038 S REMO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SANREMO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71016 S SEVERO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11027 S VINCENT</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84036 SALA CONSILINA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--KB</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84100 SALERNE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SALERNO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84100 SALERNO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--SA</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25087 SALO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--KC</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12037 SALUZZO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--KD</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18038 SANREMO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--KH</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07100 SASSARI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--SS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41049 SASSUOLO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--KK</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12038 SAVIGLIANO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--KL</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17100 SAVONA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--SN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17100 SAVONE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SAVONA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87029 SCALEA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--KM</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36015 SCHIO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--KN</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92019 SCIACCA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--KO</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20038 SEREGNO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53100 SIENA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--SI</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53100 SIENNE  --&gt;  SIENA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96100 SIRACUSA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--SR</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23100 SONDRIO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--SO</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26015 SORESINA</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r w:rsidRPr="00C32FC8">
              <w:rPr>
                <w:rFonts w:asciiTheme="minorHAnsi" w:hAnsiTheme="minorHAnsi"/>
                <w:sz w:val="18"/>
                <w:szCs w:val="18"/>
                <w:lang w:val="en-US"/>
              </w:rPr>
              <w:t>--KQ</w:t>
            </w:r>
          </w:p>
        </w:tc>
      </w:tr>
      <w:tr w:rsidR="00D64659" w:rsidRPr="00C32FC8" w:rsidTr="00D64659">
        <w:trPr>
          <w:cantSplit/>
          <w:jc w:val="center"/>
        </w:trPr>
        <w:tc>
          <w:tcPr>
            <w:tcW w:w="2117" w:type="dxa"/>
            <w:tcBorders>
              <w:left w:val="single" w:sz="6" w:space="0" w:color="auto"/>
              <w:right w:val="single" w:sz="6" w:space="0" w:color="auto"/>
            </w:tcBorders>
          </w:tcPr>
          <w:p w:rsidR="00D64659" w:rsidRPr="00C32FC8" w:rsidRDefault="00D64659" w:rsidP="000F4A06">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D64659" w:rsidRPr="00C32FC8" w:rsidRDefault="00D64659" w:rsidP="002A092D">
            <w:pPr>
              <w:jc w:val="left"/>
              <w:rPr>
                <w:rFonts w:asciiTheme="minorHAnsi" w:hAnsiTheme="minorHAnsi"/>
                <w:bCs/>
                <w:sz w:val="18"/>
                <w:szCs w:val="18"/>
                <w:lang w:val="en-US"/>
              </w:rPr>
            </w:pPr>
            <w:r w:rsidRPr="00C32FC8">
              <w:rPr>
                <w:rFonts w:asciiTheme="minorHAnsi" w:hAnsiTheme="minorHAnsi"/>
                <w:bCs/>
                <w:sz w:val="18"/>
                <w:szCs w:val="18"/>
                <w:lang w:val="en-US"/>
              </w:rPr>
              <w:t>88068 SOVERATO</w:t>
            </w:r>
          </w:p>
        </w:tc>
        <w:tc>
          <w:tcPr>
            <w:tcW w:w="1344" w:type="dxa"/>
            <w:tcBorders>
              <w:left w:val="single" w:sz="6" w:space="0" w:color="auto"/>
              <w:right w:val="single" w:sz="6" w:space="0" w:color="auto"/>
            </w:tcBorders>
          </w:tcPr>
          <w:p w:rsidR="00D64659" w:rsidRPr="00C32FC8" w:rsidRDefault="00D64659" w:rsidP="002A092D">
            <w:pPr>
              <w:rPr>
                <w:rFonts w:asciiTheme="minorHAnsi" w:hAnsiTheme="minorHAnsi"/>
                <w:sz w:val="18"/>
                <w:szCs w:val="18"/>
                <w:lang w:val="fr-FR"/>
              </w:rPr>
            </w:pPr>
            <w:r w:rsidRPr="00C32FC8">
              <w:rPr>
                <w:rFonts w:asciiTheme="minorHAnsi" w:hAnsiTheme="minorHAnsi"/>
                <w:sz w:val="18"/>
                <w:szCs w:val="18"/>
                <w:lang w:val="fr-FR"/>
              </w:rPr>
              <w:t>--KR</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19100 SPEZIA (LA)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--SP</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33097 SPILIMBERGO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--KS</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06049 SPOLETO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--KT</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27049 STRADELLA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--KU</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67039 SULMONA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--KV</w:t>
            </w:r>
          </w:p>
        </w:tc>
      </w:tr>
      <w:tr w:rsidR="00CB3BA4" w:rsidRPr="00C32FC8" w:rsidTr="00D64659">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10059 SUSA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--KW</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96100 SYRACUSE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SIRACUSA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98039 TAORMINA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--TM</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74100 TARANTO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--TA</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74100 TARENTE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b/>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TARANTO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33018 TARVISIO CITTA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--TC</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64100 TERAMO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--TE</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86039 TERMOLI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--TL</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05100 TERNI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--TR</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38079 TIONE DI TRENTO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--TD</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00019 TIVOLI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--TI</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33028 TOLMEZZO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--TZ</w:t>
            </w:r>
          </w:p>
        </w:tc>
      </w:tr>
      <w:tr w:rsidR="00CB3BA4" w:rsidRPr="00C32FC8" w:rsidTr="00D64659">
        <w:tblPrEx>
          <w:tblCellMar>
            <w:left w:w="108" w:type="dxa"/>
            <w:right w:w="108" w:type="dxa"/>
          </w:tblCellMar>
        </w:tblPrEx>
        <w:trPr>
          <w:cantSplit/>
          <w:jc w:val="center"/>
        </w:trPr>
        <w:tc>
          <w:tcPr>
            <w:tcW w:w="211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bottom w:val="single" w:sz="4"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10121 TORINO</w:t>
            </w:r>
          </w:p>
        </w:tc>
        <w:tc>
          <w:tcPr>
            <w:tcW w:w="1344"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--TO</w:t>
            </w:r>
          </w:p>
        </w:tc>
      </w:tr>
      <w:tr w:rsidR="00CB3BA4" w:rsidRPr="00C32FC8" w:rsidTr="00D64659">
        <w:tblPrEx>
          <w:tblCellMar>
            <w:left w:w="108" w:type="dxa"/>
            <w:right w:w="108" w:type="dxa"/>
          </w:tblCellMar>
        </w:tblPrEx>
        <w:trPr>
          <w:cantSplit/>
          <w:jc w:val="center"/>
        </w:trPr>
        <w:tc>
          <w:tcPr>
            <w:tcW w:w="211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91100 TRAPANI</w:t>
            </w:r>
          </w:p>
        </w:tc>
        <w:tc>
          <w:tcPr>
            <w:tcW w:w="1344" w:type="dxa"/>
            <w:tcBorders>
              <w:top w:val="single" w:sz="4" w:space="0" w:color="auto"/>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--TP</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38100 TRENTO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--TN</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24047 TREVIGLIO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--TG</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 xml:space="preserve">31100 TREVISE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TREVISO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31100 TREVISO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--TV</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34100 TRIESTE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--TS</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10121 TURIN  --&gt;  TORINO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33100 UDINE</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--UD</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61029 URBINO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--UR</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84078 VALLO DELLA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--VL</w:t>
            </w:r>
          </w:p>
        </w:tc>
      </w:tr>
      <w:tr w:rsidR="00CB3BA4" w:rsidRPr="00C32FC8" w:rsidTr="00D64659">
        <w:tblPrEx>
          <w:tblCellMar>
            <w:left w:w="108" w:type="dxa"/>
            <w:right w:w="108" w:type="dxa"/>
          </w:tblCellMar>
        </w:tblPrEx>
        <w:trPr>
          <w:cantSplit/>
          <w:jc w:val="center"/>
        </w:trPr>
        <w:tc>
          <w:tcPr>
            <w:tcW w:w="211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bottom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LUCANIA</w:t>
            </w:r>
          </w:p>
        </w:tc>
        <w:tc>
          <w:tcPr>
            <w:tcW w:w="1344" w:type="dxa"/>
            <w:tcBorders>
              <w:left w:val="single" w:sz="6" w:space="0" w:color="auto"/>
              <w:bottom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CB3BA4">
            <w:pPr>
              <w:pageBreakBefore/>
              <w:jc w:val="left"/>
              <w:rPr>
                <w:rFonts w:asciiTheme="minorHAnsi" w:hAnsiTheme="minorHAnsi"/>
                <w:bCs/>
                <w:sz w:val="18"/>
                <w:szCs w:val="18"/>
                <w:lang w:val="fr-FR"/>
              </w:rPr>
            </w:pPr>
            <w:r w:rsidRPr="00C32FC8">
              <w:rPr>
                <w:rFonts w:asciiTheme="minorHAnsi" w:hAnsiTheme="minorHAnsi"/>
                <w:bCs/>
                <w:sz w:val="18"/>
                <w:szCs w:val="18"/>
                <w:lang w:val="fr-FR"/>
              </w:rPr>
              <w:t>21100 VARESE</w:t>
            </w:r>
          </w:p>
        </w:tc>
        <w:tc>
          <w:tcPr>
            <w:tcW w:w="1344" w:type="dxa"/>
            <w:tcBorders>
              <w:left w:val="single" w:sz="6" w:space="0" w:color="auto"/>
              <w:right w:val="single" w:sz="6" w:space="0" w:color="auto"/>
            </w:tcBorders>
          </w:tcPr>
          <w:p w:rsidR="00CB3BA4" w:rsidRPr="00C32FC8" w:rsidRDefault="00CB3BA4" w:rsidP="00CB3BA4">
            <w:pPr>
              <w:pageBreakBefore/>
              <w:rPr>
                <w:rFonts w:asciiTheme="minorHAnsi" w:hAnsiTheme="minorHAnsi"/>
                <w:sz w:val="18"/>
                <w:szCs w:val="18"/>
                <w:lang w:val="fr-FR"/>
              </w:rPr>
            </w:pPr>
            <w:r w:rsidRPr="00C32FC8">
              <w:rPr>
                <w:rFonts w:asciiTheme="minorHAnsi" w:hAnsiTheme="minorHAnsi"/>
                <w:sz w:val="18"/>
                <w:szCs w:val="18"/>
                <w:lang w:val="fr-FR"/>
              </w:rPr>
              <w:t>--VA</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66054 VASTO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--VO</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30100 VENEDIG</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--&gt;  VENEZIA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30100 VENEZIA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--VE</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30100 VENICE  --&gt;  VENEZIA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30100 VENISE  --&gt;  VENEZIA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13100 VERCEIL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VERCELLI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13100 VERCELLI</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--VC</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37100 VERONA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--VR</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37100 VERONE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VERONA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55049 VIAREGGIO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--VG</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en-US"/>
              </w:rPr>
            </w:pPr>
            <w:r w:rsidRPr="00C32FC8">
              <w:rPr>
                <w:rFonts w:asciiTheme="minorHAnsi" w:hAnsiTheme="minorHAnsi"/>
                <w:bCs/>
                <w:sz w:val="18"/>
                <w:szCs w:val="18"/>
                <w:lang w:val="en-US"/>
              </w:rPr>
              <w:t>88018 VIBO VALENTIA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--VB</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36100 VICENCE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VICENZA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36100 VICENZA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--VI</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27029 VIGEVANO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--VV</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 xml:space="preserve">01100 VITERBE  --&gt;  </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VITERBO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01100 VITERBO</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--VT</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27058 VOGHERA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--VH</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CB3BA4" w:rsidP="002A092D">
            <w:pPr>
              <w:jc w:val="left"/>
              <w:rPr>
                <w:rFonts w:asciiTheme="minorHAnsi" w:hAnsiTheme="minorHAnsi"/>
                <w:bCs/>
                <w:sz w:val="18"/>
                <w:szCs w:val="18"/>
                <w:lang w:val="fr-FR"/>
              </w:rPr>
            </w:pPr>
            <w:r w:rsidRPr="00C32FC8">
              <w:rPr>
                <w:rFonts w:asciiTheme="minorHAnsi" w:hAnsiTheme="minorHAnsi"/>
                <w:bCs/>
                <w:sz w:val="18"/>
                <w:szCs w:val="18"/>
                <w:lang w:val="fr-FR"/>
              </w:rPr>
              <w:t>56048 VOLTERRA</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r w:rsidRPr="00C32FC8">
              <w:rPr>
                <w:rFonts w:asciiTheme="minorHAnsi" w:hAnsiTheme="minorHAnsi"/>
                <w:sz w:val="18"/>
                <w:szCs w:val="18"/>
                <w:lang w:val="fr-FR"/>
              </w:rPr>
              <w:t>--VL</w:t>
            </w:r>
          </w:p>
        </w:tc>
      </w:tr>
      <w:tr w:rsidR="00CB3BA4" w:rsidRPr="00C32FC8" w:rsidTr="00D64659">
        <w:tblPrEx>
          <w:tblCellMar>
            <w:left w:w="108" w:type="dxa"/>
            <w:right w:w="108" w:type="dxa"/>
          </w:tblCellMar>
        </w:tblPrEx>
        <w:trPr>
          <w:cantSplit/>
          <w:jc w:val="center"/>
        </w:trPr>
        <w:tc>
          <w:tcPr>
            <w:tcW w:w="211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right w:val="single" w:sz="6" w:space="0" w:color="auto"/>
            </w:tcBorders>
          </w:tcPr>
          <w:p w:rsidR="00CB3BA4" w:rsidRPr="00C32FC8" w:rsidRDefault="00D64659" w:rsidP="002A092D">
            <w:pPr>
              <w:jc w:val="left"/>
              <w:rPr>
                <w:rFonts w:asciiTheme="minorHAnsi" w:hAnsiTheme="minorHAnsi"/>
                <w:sz w:val="18"/>
                <w:szCs w:val="18"/>
                <w:lang w:val="en-US"/>
              </w:rPr>
            </w:pPr>
            <w:r>
              <w:rPr>
                <w:rFonts w:asciiTheme="minorHAnsi" w:hAnsiTheme="minorHAnsi"/>
                <w:sz w:val="18"/>
                <w:szCs w:val="18"/>
                <w:lang w:val="en-US"/>
              </w:rPr>
              <w:t>Tous les autres</w:t>
            </w:r>
          </w:p>
        </w:tc>
        <w:tc>
          <w:tcPr>
            <w:tcW w:w="1344" w:type="dxa"/>
            <w:tcBorders>
              <w:left w:val="single" w:sz="6" w:space="0" w:color="auto"/>
              <w:right w:val="single" w:sz="6" w:space="0" w:color="auto"/>
            </w:tcBorders>
          </w:tcPr>
          <w:p w:rsidR="00CB3BA4" w:rsidRPr="00C32FC8" w:rsidRDefault="00CB3BA4" w:rsidP="002A092D">
            <w:pPr>
              <w:rPr>
                <w:rFonts w:asciiTheme="minorHAnsi" w:hAnsiTheme="minorHAnsi"/>
                <w:sz w:val="18"/>
                <w:szCs w:val="18"/>
                <w:lang w:val="en-US"/>
              </w:rPr>
            </w:pPr>
            <w:r w:rsidRPr="00C32FC8">
              <w:rPr>
                <w:rFonts w:asciiTheme="minorHAnsi" w:hAnsiTheme="minorHAnsi"/>
                <w:sz w:val="18"/>
                <w:szCs w:val="18"/>
                <w:lang w:val="en-US"/>
              </w:rPr>
              <w:t>--RX</w:t>
            </w:r>
          </w:p>
        </w:tc>
      </w:tr>
      <w:tr w:rsidR="00CB3BA4" w:rsidRPr="00C32FC8" w:rsidTr="00D64659">
        <w:tblPrEx>
          <w:tblCellMar>
            <w:left w:w="108" w:type="dxa"/>
            <w:right w:w="108" w:type="dxa"/>
          </w:tblCellMar>
        </w:tblPrEx>
        <w:trPr>
          <w:cantSplit/>
          <w:jc w:val="center"/>
        </w:trPr>
        <w:tc>
          <w:tcPr>
            <w:tcW w:w="211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CB3BA4" w:rsidRPr="00C32FC8" w:rsidRDefault="00CB3BA4" w:rsidP="002A092D">
            <w:pPr>
              <w:jc w:val="left"/>
              <w:rPr>
                <w:rFonts w:asciiTheme="minorHAnsi" w:hAnsiTheme="minorHAnsi"/>
                <w:sz w:val="18"/>
                <w:szCs w:val="18"/>
                <w:lang w:val="en-US"/>
              </w:rPr>
            </w:pPr>
          </w:p>
        </w:tc>
        <w:tc>
          <w:tcPr>
            <w:tcW w:w="1344" w:type="dxa"/>
            <w:tcBorders>
              <w:left w:val="single" w:sz="6" w:space="0" w:color="auto"/>
              <w:bottom w:val="single" w:sz="4" w:space="0" w:color="auto"/>
              <w:right w:val="single" w:sz="6" w:space="0" w:color="auto"/>
            </w:tcBorders>
          </w:tcPr>
          <w:p w:rsidR="00CB3BA4" w:rsidRPr="00C32FC8" w:rsidRDefault="00CB3BA4" w:rsidP="002A092D">
            <w:pPr>
              <w:rPr>
                <w:rFonts w:asciiTheme="minorHAnsi" w:hAnsiTheme="minorHAnsi"/>
                <w:sz w:val="18"/>
                <w:szCs w:val="18"/>
                <w:lang w:val="en-US"/>
              </w:rPr>
            </w:pPr>
          </w:p>
        </w:tc>
      </w:tr>
    </w:tbl>
    <w:p w:rsidR="00CB3BA4" w:rsidRPr="00C32FC8" w:rsidRDefault="00CB3BA4" w:rsidP="00CB3BA4">
      <w:pPr>
        <w:spacing w:before="0"/>
        <w:rPr>
          <w:rFonts w:asciiTheme="minorHAnsi" w:hAnsiTheme="minorHAnsi"/>
          <w:sz w:val="18"/>
          <w:szCs w:val="18"/>
          <w:lang w:val="en-US"/>
        </w:rPr>
      </w:pPr>
    </w:p>
    <w:p w:rsidR="00CB3BA4" w:rsidRPr="00C32FC8" w:rsidRDefault="00CB3BA4" w:rsidP="00CB3BA4">
      <w:pPr>
        <w:rPr>
          <w:lang w:val="fr-FR"/>
        </w:rPr>
      </w:pPr>
      <w:r w:rsidRPr="00C32FC8">
        <w:rPr>
          <w:lang w:val="fr-FR"/>
        </w:rPr>
        <w:t>____________</w:t>
      </w:r>
    </w:p>
    <w:p w:rsidR="00CB3BA4" w:rsidRPr="00C32FC8" w:rsidRDefault="00CB3BA4" w:rsidP="00CB3BA4">
      <w:pPr>
        <w:tabs>
          <w:tab w:val="clear" w:pos="567"/>
          <w:tab w:val="left" w:pos="322"/>
        </w:tabs>
        <w:rPr>
          <w:sz w:val="16"/>
          <w:szCs w:val="16"/>
          <w:lang w:val="fr-CH"/>
        </w:rPr>
      </w:pPr>
      <w:r w:rsidRPr="00C32FC8">
        <w:rPr>
          <w:sz w:val="16"/>
          <w:szCs w:val="16"/>
          <w:lang w:val="fr-CH"/>
        </w:rPr>
        <w:t>*</w:t>
      </w:r>
      <w:r w:rsidRPr="00C32FC8">
        <w:rPr>
          <w:sz w:val="16"/>
          <w:szCs w:val="16"/>
          <w:lang w:val="fr-CH"/>
        </w:rPr>
        <w:tab/>
        <w:t xml:space="preserve">Voir Note publiée dans le présent Bulletin d’exploitation de l’UIT </w:t>
      </w:r>
      <w:r w:rsidRPr="00C32FC8">
        <w:rPr>
          <w:sz w:val="16"/>
          <w:szCs w:val="16"/>
          <w:lang w:val="fr-FR"/>
        </w:rPr>
        <w:t xml:space="preserve">N°1017 </w:t>
      </w:r>
      <w:r w:rsidR="00D64659">
        <w:rPr>
          <w:sz w:val="16"/>
          <w:szCs w:val="16"/>
          <w:lang w:val="fr-FR"/>
        </w:rPr>
        <w:t>du</w:t>
      </w:r>
      <w:r w:rsidRPr="00C32FC8">
        <w:rPr>
          <w:sz w:val="16"/>
          <w:szCs w:val="16"/>
          <w:lang w:val="fr-FR"/>
        </w:rPr>
        <w:t xml:space="preserve"> 1.XII.2012</w:t>
      </w:r>
      <w:r w:rsidRPr="00C32FC8">
        <w:rPr>
          <w:sz w:val="16"/>
          <w:szCs w:val="16"/>
          <w:lang w:val="fr-CH"/>
        </w:rPr>
        <w:t xml:space="preserve">, page </w:t>
      </w:r>
      <w:r w:rsidR="004B22A5">
        <w:rPr>
          <w:sz w:val="16"/>
          <w:szCs w:val="16"/>
          <w:lang w:val="fr-CH"/>
        </w:rPr>
        <w:t>5</w:t>
      </w:r>
      <w:r w:rsidRPr="00C32FC8">
        <w:rPr>
          <w:sz w:val="16"/>
          <w:szCs w:val="16"/>
          <w:lang w:val="fr-CH"/>
        </w:rPr>
        <w:t>.</w:t>
      </w:r>
    </w:p>
    <w:p w:rsidR="00CB3BA4" w:rsidRDefault="00CB3BA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A092D" w:rsidRPr="003D1A98" w:rsidRDefault="002A092D" w:rsidP="002A092D">
      <w:pPr>
        <w:pStyle w:val="Heading20"/>
        <w:spacing w:before="0"/>
      </w:pPr>
      <w:bookmarkStart w:id="430" w:name="_Toc341703998"/>
      <w:r w:rsidRPr="003D1A98">
        <w:lastRenderedPageBreak/>
        <w:t>Liste des codes de transporteur de l’UIT</w:t>
      </w:r>
      <w:r w:rsidRPr="003D1A98">
        <w:br/>
        <w:t>(Selon la Recommandation UIT-T M.1400 (07/2006))</w:t>
      </w:r>
      <w:r w:rsidRPr="003D1A98">
        <w:br/>
        <w:t>(Situation au 1er juin 2011)</w:t>
      </w:r>
      <w:bookmarkEnd w:id="430"/>
    </w:p>
    <w:p w:rsidR="002A092D" w:rsidRPr="003D1A98" w:rsidRDefault="002A092D" w:rsidP="002A092D">
      <w:pPr>
        <w:keepNext/>
        <w:tabs>
          <w:tab w:val="clear" w:pos="567"/>
          <w:tab w:val="clear" w:pos="1276"/>
          <w:tab w:val="clear" w:pos="1843"/>
          <w:tab w:val="clear" w:pos="5387"/>
          <w:tab w:val="clear" w:pos="5954"/>
          <w:tab w:val="right" w:pos="1021"/>
          <w:tab w:val="left" w:pos="1701"/>
          <w:tab w:val="left" w:pos="2268"/>
        </w:tabs>
        <w:spacing w:before="240"/>
        <w:jc w:val="center"/>
        <w:rPr>
          <w:rFonts w:asciiTheme="minorHAnsi" w:hAnsiTheme="minorHAnsi"/>
          <w:lang w:val="fr-CH"/>
        </w:rPr>
      </w:pPr>
      <w:r w:rsidRPr="003D1A98">
        <w:rPr>
          <w:rFonts w:asciiTheme="minorHAnsi" w:hAnsiTheme="minorHAnsi"/>
          <w:lang w:val="fr-CH"/>
        </w:rPr>
        <w:t>(Annexe au Bulletin d'exploitation de l'UIT N° 981 – 1.VI.2011)</w:t>
      </w:r>
      <w:r w:rsidRPr="003D1A98">
        <w:rPr>
          <w:rFonts w:asciiTheme="minorHAnsi" w:hAnsiTheme="minorHAnsi"/>
          <w:lang w:val="fr-CH"/>
        </w:rPr>
        <w:br/>
        <w:t>(Amendement N° 14)</w:t>
      </w:r>
    </w:p>
    <w:p w:rsidR="002A092D" w:rsidRPr="003D1A98" w:rsidRDefault="002A092D" w:rsidP="002A092D">
      <w:pPr>
        <w:rPr>
          <w:lang w:val="fr-CH"/>
        </w:rPr>
      </w:pPr>
    </w:p>
    <w:tbl>
      <w:tblPr>
        <w:tblW w:w="9072" w:type="dxa"/>
        <w:jc w:val="center"/>
        <w:tblLook w:val="04A0"/>
      </w:tblPr>
      <w:tblGrid>
        <w:gridCol w:w="3635"/>
        <w:gridCol w:w="2374"/>
        <w:gridCol w:w="2657"/>
        <w:gridCol w:w="406"/>
      </w:tblGrid>
      <w:tr w:rsidR="002A092D" w:rsidRPr="003D1A98" w:rsidTr="002A092D">
        <w:trPr>
          <w:gridAfter w:val="1"/>
          <w:wAfter w:w="531" w:type="dxa"/>
          <w:jc w:val="center"/>
        </w:trPr>
        <w:tc>
          <w:tcPr>
            <w:tcW w:w="7054" w:type="dxa"/>
            <w:gridSpan w:val="2"/>
            <w:hideMark/>
          </w:tcPr>
          <w:p w:rsidR="002A092D" w:rsidRPr="003D1A98" w:rsidRDefault="002A092D" w:rsidP="00D64659">
            <w:pPr>
              <w:widowControl w:val="0"/>
              <w:tabs>
                <w:tab w:val="clear" w:pos="567"/>
                <w:tab w:val="clear" w:pos="1276"/>
                <w:tab w:val="clear" w:pos="1843"/>
                <w:tab w:val="clear" w:pos="5387"/>
                <w:tab w:val="clear" w:pos="5954"/>
                <w:tab w:val="left" w:pos="4007"/>
              </w:tabs>
              <w:spacing w:before="40" w:after="40" w:line="276" w:lineRule="auto"/>
              <w:ind w:hanging="90"/>
              <w:jc w:val="left"/>
              <w:rPr>
                <w:rFonts w:asciiTheme="minorHAnsi" w:hAnsiTheme="minorHAnsi" w:cs="Arial"/>
                <w:b/>
                <w:bCs/>
                <w:i/>
                <w:iCs/>
                <w:lang w:val="fr-FR"/>
              </w:rPr>
            </w:pPr>
            <w:r w:rsidRPr="003D1A98">
              <w:rPr>
                <w:rFonts w:asciiTheme="minorHAnsi" w:hAnsiTheme="minorHAnsi" w:cs="Arial"/>
                <w:b/>
                <w:bCs/>
                <w:i/>
                <w:iCs/>
                <w:lang w:val="fr-FR"/>
              </w:rPr>
              <w:t>Pays ou zone/code ISO</w:t>
            </w:r>
            <w:r w:rsidRPr="003D1A98">
              <w:rPr>
                <w:rFonts w:asciiTheme="minorHAnsi" w:hAnsiTheme="minorHAnsi" w:cs="Arial"/>
                <w:b/>
                <w:bCs/>
                <w:i/>
                <w:iCs/>
                <w:lang w:val="fr-FR"/>
              </w:rPr>
              <w:tab/>
              <w:t>Code de la Société</w:t>
            </w:r>
          </w:p>
        </w:tc>
        <w:tc>
          <w:tcPr>
            <w:tcW w:w="3013" w:type="dxa"/>
            <w:hideMark/>
          </w:tcPr>
          <w:p w:rsidR="002A092D" w:rsidRPr="003D1A98" w:rsidRDefault="002A092D" w:rsidP="002A092D">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3D1A98">
              <w:rPr>
                <w:rFonts w:asciiTheme="minorHAnsi" w:hAnsiTheme="minorHAnsi" w:cs="Arial"/>
                <w:b/>
                <w:bCs/>
                <w:i/>
                <w:iCs/>
                <w:lang w:val="fr-FR"/>
              </w:rPr>
              <w:tab/>
            </w:r>
            <w:r w:rsidRPr="003D1A98">
              <w:rPr>
                <w:rFonts w:asciiTheme="minorHAnsi" w:hAnsiTheme="minorHAnsi" w:cs="Arial"/>
                <w:b/>
                <w:bCs/>
                <w:i/>
                <w:iCs/>
                <w:lang w:val="en-US"/>
              </w:rPr>
              <w:t>Contact</w:t>
            </w:r>
          </w:p>
        </w:tc>
      </w:tr>
      <w:tr w:rsidR="002A092D" w:rsidRPr="003D1A98" w:rsidTr="002A092D">
        <w:trPr>
          <w:jc w:val="center"/>
        </w:trPr>
        <w:tc>
          <w:tcPr>
            <w:tcW w:w="4077" w:type="dxa"/>
            <w:hideMark/>
          </w:tcPr>
          <w:p w:rsidR="002A092D" w:rsidRPr="003D1A98" w:rsidRDefault="002A092D" w:rsidP="002A092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3D1A98">
              <w:rPr>
                <w:rFonts w:asciiTheme="minorHAnsi" w:hAnsiTheme="minorHAnsi" w:cs="Arial"/>
                <w:b/>
                <w:bCs/>
                <w:i/>
                <w:iCs/>
                <w:lang w:val="fr-FR"/>
              </w:rPr>
              <w:t>Nom de la société/Adresse</w:t>
            </w:r>
          </w:p>
        </w:tc>
        <w:tc>
          <w:tcPr>
            <w:tcW w:w="2977" w:type="dxa"/>
          </w:tcPr>
          <w:p w:rsidR="002A092D" w:rsidRPr="003D1A98" w:rsidRDefault="002A092D" w:rsidP="002A092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544" w:type="dxa"/>
            <w:gridSpan w:val="2"/>
          </w:tcPr>
          <w:p w:rsidR="002A092D" w:rsidRPr="003D1A98" w:rsidRDefault="002A092D" w:rsidP="002A092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2A092D" w:rsidRPr="003D1A98" w:rsidRDefault="002A092D" w:rsidP="002A092D">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p w:rsidR="002A092D" w:rsidRPr="003D1A98" w:rsidRDefault="002A092D" w:rsidP="002A092D">
      <w:pPr>
        <w:tabs>
          <w:tab w:val="clear" w:pos="567"/>
          <w:tab w:val="clear" w:pos="1276"/>
          <w:tab w:val="clear" w:pos="1843"/>
          <w:tab w:val="clear" w:pos="5387"/>
          <w:tab w:val="clear" w:pos="5954"/>
        </w:tabs>
        <w:spacing w:before="0"/>
        <w:jc w:val="left"/>
        <w:rPr>
          <w:rFonts w:asciiTheme="minorHAnsi" w:hAnsiTheme="minorHAnsi" w:cs="Calibri"/>
          <w:b/>
          <w:color w:val="000000"/>
          <w:lang w:val="fr-FR"/>
        </w:rPr>
      </w:pPr>
      <w:r w:rsidRPr="003D1A98">
        <w:rPr>
          <w:rFonts w:asciiTheme="minorHAnsi" w:hAnsiTheme="minorHAnsi" w:cs="Calibri"/>
          <w:b/>
          <w:color w:val="000000"/>
          <w:lang w:val="fr-FR"/>
        </w:rPr>
        <w:t>P  55</w:t>
      </w:r>
    </w:p>
    <w:tbl>
      <w:tblPr>
        <w:tblW w:w="9072" w:type="dxa"/>
        <w:jc w:val="center"/>
        <w:tblLayout w:type="fixed"/>
        <w:tblLook w:val="04A0"/>
      </w:tblPr>
      <w:tblGrid>
        <w:gridCol w:w="3966"/>
        <w:gridCol w:w="1403"/>
        <w:gridCol w:w="3703"/>
      </w:tblGrid>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3D1A98">
              <w:rPr>
                <w:rFonts w:asciiTheme="minorHAnsi" w:eastAsia="宋体" w:hAnsiTheme="minorHAnsi" w:cs="Arial"/>
                <w:b/>
                <w:bCs/>
                <w:i/>
                <w:iCs/>
                <w:color w:val="000000"/>
                <w:lang w:val="fr-FR"/>
              </w:rPr>
              <w:t>Liechtenstein (Principauté de) / LIE</w:t>
            </w:r>
            <w:r w:rsidRPr="003D1A98">
              <w:rPr>
                <w:rFonts w:asciiTheme="minorHAnsi" w:hAnsiTheme="minorHAnsi"/>
                <w:b/>
                <w:bCs/>
                <w:i/>
                <w:iCs/>
                <w:color w:val="000000"/>
                <w:lang w:val="fr-FR"/>
              </w:rPr>
              <w:t xml:space="preserve">  SUP </w:t>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44"/>
              <w:jc w:val="left"/>
              <w:rPr>
                <w:rFonts w:asciiTheme="minorHAnsi" w:hAnsiTheme="minorHAnsi"/>
                <w:b/>
                <w:bCs/>
                <w:color w:val="000000"/>
                <w:lang w:val="en-US"/>
              </w:rPr>
            </w:pPr>
            <w:r w:rsidRPr="003D1A98">
              <w:rPr>
                <w:rFonts w:asciiTheme="minorHAnsi" w:hAnsiTheme="minorHAnsi"/>
                <w:lang w:val="fr-FR"/>
              </w:rPr>
              <w:tab/>
            </w:r>
            <w:r w:rsidRPr="003D1A98">
              <w:rPr>
                <w:rFonts w:asciiTheme="minorHAnsi" w:hAnsiTheme="minorHAnsi"/>
                <w:color w:val="000000"/>
                <w:lang w:val="en-US"/>
              </w:rPr>
              <w:t>Alpcom AG</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44"/>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FLALPC</w:t>
            </w: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44"/>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Patrik Lobergh</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Zollstrasse 3</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Tel</w:t>
            </w:r>
            <w:r>
              <w:rPr>
                <w:rFonts w:asciiTheme="minorHAnsi" w:hAnsiTheme="minorHAnsi"/>
                <w:color w:val="000000"/>
                <w:lang w:val="en-US"/>
              </w:rPr>
              <w:t>:</w:t>
            </w:r>
            <w:r>
              <w:rPr>
                <w:rFonts w:asciiTheme="minorHAnsi" w:hAnsiTheme="minorHAnsi"/>
                <w:lang w:val="en-US"/>
              </w:rPr>
              <w:tab/>
              <w:t xml:space="preserve">    </w:t>
            </w:r>
            <w:r w:rsidRPr="003D1A98">
              <w:rPr>
                <w:rFonts w:asciiTheme="minorHAnsi" w:hAnsiTheme="minorHAnsi"/>
                <w:color w:val="000000"/>
                <w:lang w:val="en-US"/>
              </w:rPr>
              <w:t>+423 235 0677</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9494 SCHAAN</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Fax</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 xml:space="preserve">    </w:t>
            </w:r>
            <w:r w:rsidRPr="003D1A98">
              <w:rPr>
                <w:rFonts w:asciiTheme="minorHAnsi" w:hAnsiTheme="minorHAnsi"/>
                <w:color w:val="000000"/>
                <w:lang w:val="en-US"/>
              </w:rPr>
              <w:t>+423 235 0678</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E-mail</w:t>
            </w:r>
            <w:r>
              <w:rPr>
                <w:rFonts w:asciiTheme="minorHAnsi" w:hAnsiTheme="minorHAnsi"/>
                <w:color w:val="000000"/>
                <w:lang w:val="en-US"/>
              </w:rPr>
              <w:t>:</w:t>
            </w:r>
            <w:r w:rsidRPr="003D1A98">
              <w:rPr>
                <w:rFonts w:asciiTheme="minorHAnsi" w:hAnsiTheme="minorHAnsi"/>
                <w:lang w:val="en-US"/>
              </w:rPr>
              <w:tab/>
            </w:r>
            <w:r w:rsidRPr="003D1A98">
              <w:rPr>
                <w:rFonts w:asciiTheme="minorHAnsi" w:hAnsiTheme="minorHAnsi"/>
                <w:color w:val="000000"/>
                <w:lang w:val="en-US"/>
              </w:rPr>
              <w:t>patrik.lobergh@alpcom.li</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Bill Telecom AG</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FLBILL</w:t>
            </w: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Walter Sturm</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Vorarlbergerstrasse 7</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Tel</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 xml:space="preserve">    </w:t>
            </w:r>
            <w:r w:rsidRPr="003D1A98">
              <w:rPr>
                <w:rFonts w:asciiTheme="minorHAnsi" w:hAnsiTheme="minorHAnsi"/>
                <w:color w:val="000000"/>
                <w:lang w:val="en-US"/>
              </w:rPr>
              <w:t>+43 664 393 6067</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9486 SCHAANWALD</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Fax</w:t>
            </w:r>
            <w:r>
              <w:rPr>
                <w:rFonts w:asciiTheme="minorHAnsi" w:hAnsiTheme="minorHAnsi"/>
                <w:color w:val="000000"/>
                <w:lang w:val="en-US"/>
              </w:rPr>
              <w:t>:</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E-mail</w:t>
            </w:r>
            <w:r>
              <w:rPr>
                <w:rFonts w:asciiTheme="minorHAnsi" w:hAnsiTheme="minorHAnsi"/>
                <w:color w:val="000000"/>
                <w:lang w:val="en-US"/>
              </w:rPr>
              <w:t>:</w:t>
            </w:r>
            <w:r w:rsidRPr="003D1A98">
              <w:rPr>
                <w:rFonts w:asciiTheme="minorHAnsi" w:hAnsiTheme="minorHAnsi"/>
                <w:lang w:val="en-US"/>
              </w:rPr>
              <w:tab/>
            </w:r>
            <w:r w:rsidRPr="003D1A98">
              <w:rPr>
                <w:rFonts w:asciiTheme="minorHAnsi" w:hAnsiTheme="minorHAnsi"/>
                <w:color w:val="000000"/>
                <w:lang w:val="en-US"/>
              </w:rPr>
              <w:t>sturm@bill-tele.com</w:t>
            </w:r>
          </w:p>
        </w:tc>
      </w:tr>
      <w:tr w:rsidR="002A092D" w:rsidRPr="003D1A98" w:rsidTr="007A07DB">
        <w:trPr>
          <w:jc w:val="center"/>
        </w:trPr>
        <w:tc>
          <w:tcPr>
            <w:tcW w:w="3966" w:type="dxa"/>
          </w:tcPr>
          <w:p w:rsidR="002A092D" w:rsidRPr="003D1A98" w:rsidRDefault="00D64659" w:rsidP="002A092D">
            <w:pPr>
              <w:widowControl w:val="0"/>
              <w:tabs>
                <w:tab w:val="clear" w:pos="567"/>
                <w:tab w:val="clear" w:pos="1276"/>
                <w:tab w:val="clear" w:pos="1843"/>
                <w:tab w:val="clear" w:pos="5387"/>
                <w:tab w:val="clear" w:pos="5954"/>
              </w:tabs>
              <w:spacing w:before="0"/>
              <w:jc w:val="left"/>
              <w:rPr>
                <w:rFonts w:asciiTheme="minorHAnsi" w:hAnsiTheme="minorHAnsi"/>
                <w:lang w:val="fr-FR"/>
              </w:rPr>
            </w:pPr>
            <w:r w:rsidRPr="00D64659">
              <w:rPr>
                <w:rFonts w:asciiTheme="minorHAnsi" w:eastAsia="宋体" w:hAnsiTheme="minorHAnsi" w:cs="Arial"/>
                <w:b/>
                <w:bCs/>
                <w:iCs/>
                <w:color w:val="000000"/>
                <w:lang w:val="fr-FR"/>
              </w:rPr>
              <w:t>P  55 à P 56</w:t>
            </w:r>
            <w:r>
              <w:rPr>
                <w:rFonts w:asciiTheme="minorHAnsi" w:eastAsia="宋体" w:hAnsiTheme="minorHAnsi" w:cs="Arial"/>
                <w:b/>
                <w:bCs/>
                <w:i/>
                <w:iCs/>
                <w:color w:val="000000"/>
                <w:lang w:val="fr-FR"/>
              </w:rPr>
              <w:br/>
            </w:r>
            <w:r w:rsidR="002A092D" w:rsidRPr="003D1A98">
              <w:rPr>
                <w:rFonts w:asciiTheme="minorHAnsi" w:eastAsia="宋体" w:hAnsiTheme="minorHAnsi" w:cs="Arial"/>
                <w:b/>
                <w:bCs/>
                <w:i/>
                <w:iCs/>
                <w:color w:val="000000"/>
                <w:lang w:val="fr-FR"/>
              </w:rPr>
              <w:t>Liechtenstein (Principauté de) / LIE</w:t>
            </w:r>
            <w:r w:rsidR="002A092D" w:rsidRPr="003D1A98">
              <w:rPr>
                <w:rFonts w:asciiTheme="minorHAnsi" w:hAnsiTheme="minorHAnsi"/>
                <w:b/>
                <w:bCs/>
                <w:i/>
                <w:iCs/>
                <w:color w:val="000000"/>
                <w:lang w:val="fr-FR"/>
              </w:rPr>
              <w:t xml:space="preserve"> / LIE   LIR</w:t>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lang w:val="fr-FR"/>
              </w:rPr>
            </w:pP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lang w:val="fr-FR"/>
              </w:rPr>
            </w:pP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fr-FR"/>
              </w:rPr>
              <w:tab/>
            </w:r>
            <w:r w:rsidRPr="003D1A98">
              <w:rPr>
                <w:rFonts w:asciiTheme="minorHAnsi" w:hAnsiTheme="minorHAnsi"/>
                <w:color w:val="000000"/>
                <w:lang w:val="en-US"/>
              </w:rPr>
              <w:t>Cubic AG</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FLCUBI</w:t>
            </w: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Markus Wanger</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Auelestrasse 45</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Tel</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 xml:space="preserve">     </w:t>
            </w:r>
            <w:r w:rsidRPr="003D1A98">
              <w:rPr>
                <w:rFonts w:asciiTheme="minorHAnsi" w:hAnsiTheme="minorHAnsi"/>
                <w:color w:val="000000"/>
                <w:lang w:val="en-US"/>
              </w:rPr>
              <w:t>+423 237 5232</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9490 VADUZ</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Fax</w:t>
            </w:r>
            <w:r>
              <w:rPr>
                <w:rFonts w:asciiTheme="minorHAnsi" w:hAnsiTheme="minorHAnsi"/>
                <w:color w:val="000000"/>
                <w:lang w:val="en-US"/>
              </w:rPr>
              <w:t>:</w:t>
            </w:r>
            <w:r w:rsidRPr="003D1A98">
              <w:rPr>
                <w:rFonts w:asciiTheme="minorHAnsi" w:hAnsiTheme="minorHAnsi"/>
                <w:color w:val="000000"/>
                <w:lang w:val="en-US"/>
              </w:rPr>
              <w:t xml:space="preserve">       +423 237 5233</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E-mail</w:t>
            </w:r>
            <w:r>
              <w:rPr>
                <w:rFonts w:asciiTheme="minorHAnsi" w:hAnsiTheme="minorHAnsi"/>
                <w:color w:val="000000"/>
                <w:lang w:val="en-US"/>
              </w:rPr>
              <w:t>:</w:t>
            </w:r>
            <w:r w:rsidRPr="003D1A98">
              <w:rPr>
                <w:rFonts w:asciiTheme="minorHAnsi" w:hAnsiTheme="minorHAnsi"/>
                <w:lang w:val="en-US"/>
              </w:rPr>
              <w:tab/>
            </w:r>
            <w:r w:rsidRPr="003D1A98">
              <w:rPr>
                <w:rFonts w:asciiTheme="minorHAnsi" w:hAnsiTheme="minorHAnsi"/>
                <w:color w:val="000000"/>
                <w:lang w:val="en-US"/>
              </w:rPr>
              <w:t>markus.wanger@wanger.net</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Telecom Liechtenstein AG</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FLTLI</w:t>
            </w: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Frank Boller</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Schaanerstrasse 1</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Tel</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ab/>
              <w:t xml:space="preserve">    </w:t>
            </w:r>
            <w:r w:rsidRPr="003D1A98">
              <w:rPr>
                <w:rFonts w:asciiTheme="minorHAnsi" w:hAnsiTheme="minorHAnsi"/>
                <w:color w:val="000000"/>
                <w:lang w:val="en-US"/>
              </w:rPr>
              <w:t>+423 235 5600</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r w:rsidRPr="003D1A98">
              <w:rPr>
                <w:rFonts w:asciiTheme="minorHAnsi" w:hAnsiTheme="minorHAnsi"/>
                <w:color w:val="000000"/>
                <w:lang w:val="en-US"/>
              </w:rPr>
              <w:t>9490 VADUZ</w:t>
            </w: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Fax</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ab/>
              <w:t xml:space="preserve">    </w:t>
            </w:r>
            <w:r w:rsidRPr="003D1A98">
              <w:rPr>
                <w:rFonts w:asciiTheme="minorHAnsi" w:hAnsiTheme="minorHAnsi"/>
                <w:color w:val="000000"/>
                <w:lang w:val="en-US"/>
              </w:rPr>
              <w:t>+423 235 5663</w:t>
            </w:r>
          </w:p>
        </w:tc>
      </w:tr>
      <w:tr w:rsidR="002A092D" w:rsidRPr="003D1A98" w:rsidTr="007A07DB">
        <w:trPr>
          <w:jc w:val="center"/>
        </w:trPr>
        <w:tc>
          <w:tcPr>
            <w:tcW w:w="3966"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14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3D1A98">
              <w:rPr>
                <w:rFonts w:asciiTheme="minorHAnsi" w:hAnsiTheme="minorHAnsi"/>
                <w:lang w:val="en-US"/>
              </w:rPr>
              <w:tab/>
            </w:r>
          </w:p>
        </w:tc>
        <w:tc>
          <w:tcPr>
            <w:tcW w:w="3703" w:type="dxa"/>
          </w:tcPr>
          <w:p w:rsidR="002A092D" w:rsidRPr="003D1A98" w:rsidRDefault="002A092D" w:rsidP="002A092D">
            <w:pPr>
              <w:widowControl w:val="0"/>
              <w:tabs>
                <w:tab w:val="clear" w:pos="567"/>
                <w:tab w:val="clear" w:pos="1276"/>
                <w:tab w:val="clear" w:pos="1843"/>
                <w:tab w:val="clear" w:pos="5387"/>
                <w:tab w:val="clear" w:pos="5954"/>
              </w:tabs>
              <w:spacing w:before="0"/>
              <w:jc w:val="left"/>
              <w:rPr>
                <w:rFonts w:asciiTheme="minorHAnsi" w:hAnsiTheme="minorHAnsi"/>
                <w:color w:val="000000"/>
                <w:lang w:val="en-US"/>
              </w:rPr>
            </w:pPr>
            <w:r w:rsidRPr="003D1A98">
              <w:rPr>
                <w:rFonts w:asciiTheme="minorHAnsi" w:hAnsiTheme="minorHAnsi"/>
                <w:lang w:val="en-US"/>
              </w:rPr>
              <w:tab/>
            </w:r>
            <w:r w:rsidRPr="003D1A98">
              <w:rPr>
                <w:rFonts w:asciiTheme="minorHAnsi" w:hAnsiTheme="minorHAnsi"/>
                <w:color w:val="000000"/>
                <w:lang w:val="en-US"/>
              </w:rPr>
              <w:t>E-mail</w:t>
            </w:r>
            <w:r>
              <w:rPr>
                <w:rFonts w:asciiTheme="minorHAnsi" w:hAnsiTheme="minorHAnsi"/>
                <w:color w:val="000000"/>
                <w:lang w:val="en-US"/>
              </w:rPr>
              <w:t>:</w:t>
            </w:r>
            <w:r w:rsidRPr="003D1A98">
              <w:rPr>
                <w:rFonts w:asciiTheme="minorHAnsi" w:hAnsiTheme="minorHAnsi"/>
                <w:lang w:val="en-US"/>
              </w:rPr>
              <w:tab/>
            </w:r>
            <w:r>
              <w:rPr>
                <w:rFonts w:asciiTheme="minorHAnsi" w:hAnsiTheme="minorHAnsi"/>
                <w:lang w:val="en-US"/>
              </w:rPr>
              <w:tab/>
            </w:r>
            <w:r w:rsidRPr="003D1A98">
              <w:rPr>
                <w:rFonts w:asciiTheme="minorHAnsi" w:hAnsiTheme="minorHAnsi"/>
                <w:color w:val="000000"/>
                <w:lang w:val="en-US"/>
              </w:rPr>
              <w:t>frank.boller@telecom.li</w:t>
            </w:r>
          </w:p>
        </w:tc>
      </w:tr>
    </w:tbl>
    <w:p w:rsidR="002A092D" w:rsidRPr="003D1A98" w:rsidRDefault="002A092D" w:rsidP="002A092D">
      <w:pPr>
        <w:rPr>
          <w:lang w:val="en-US"/>
        </w:rPr>
      </w:pPr>
    </w:p>
    <w:p w:rsidR="007A07DB" w:rsidRDefault="007A07D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A07DB" w:rsidRPr="00167170" w:rsidRDefault="007A07DB" w:rsidP="007A07DB">
      <w:pPr>
        <w:pStyle w:val="Heading20"/>
        <w:spacing w:before="0"/>
      </w:pPr>
      <w:bookmarkStart w:id="431" w:name="_Toc341703999"/>
      <w:r w:rsidRPr="00167170">
        <w:lastRenderedPageBreak/>
        <w:t>Liste des codes de zone/réseau sémaphore (SANC)</w:t>
      </w:r>
      <w:r w:rsidRPr="00167170">
        <w:br/>
        <w:t>(Complément à la Recommandation UIT-T Q.708 (03/1999))</w:t>
      </w:r>
      <w:r w:rsidRPr="00167170">
        <w:br/>
        <w:t>(Situation au 1 juillet 2011)</w:t>
      </w:r>
      <w:bookmarkEnd w:id="431"/>
    </w:p>
    <w:p w:rsidR="007A07DB" w:rsidRPr="00167170" w:rsidRDefault="007A07DB" w:rsidP="007A07DB">
      <w:pPr>
        <w:keepNext/>
        <w:tabs>
          <w:tab w:val="clear" w:pos="1276"/>
          <w:tab w:val="clear" w:pos="1843"/>
          <w:tab w:val="clear" w:pos="5387"/>
          <w:tab w:val="clear" w:pos="5954"/>
          <w:tab w:val="right" w:pos="1021"/>
          <w:tab w:val="left" w:pos="1701"/>
          <w:tab w:val="left" w:pos="2268"/>
        </w:tabs>
        <w:spacing w:before="360"/>
        <w:jc w:val="center"/>
        <w:rPr>
          <w:lang w:val="fr-FR"/>
        </w:rPr>
      </w:pPr>
      <w:r w:rsidRPr="00167170">
        <w:rPr>
          <w:lang w:val="fr-FR"/>
        </w:rPr>
        <w:t xml:space="preserve">(Annexe au Bulletin d'exploitation de l'UIT No. 983 </w:t>
      </w:r>
      <w:r>
        <w:rPr>
          <w:lang w:val="fr-FR"/>
        </w:rPr>
        <w:t>–</w:t>
      </w:r>
      <w:r w:rsidRPr="00167170">
        <w:rPr>
          <w:lang w:val="fr-FR"/>
        </w:rPr>
        <w:t xml:space="preserve"> 1.VII.2011)</w:t>
      </w:r>
      <w:r w:rsidRPr="00167170">
        <w:rPr>
          <w:lang w:val="fr-FR"/>
        </w:rPr>
        <w:br/>
        <w:t>(Amendement No. 22)</w:t>
      </w:r>
    </w:p>
    <w:p w:rsidR="007A07DB" w:rsidRPr="00167170" w:rsidRDefault="007A07DB" w:rsidP="007A07D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A07DB" w:rsidRPr="00167170" w:rsidTr="004C5C12">
        <w:trPr>
          <w:trHeight w:val="240"/>
        </w:trPr>
        <w:tc>
          <w:tcPr>
            <w:tcW w:w="9288" w:type="dxa"/>
            <w:gridSpan w:val="3"/>
            <w:shd w:val="clear" w:color="auto" w:fill="auto"/>
          </w:tcPr>
          <w:p w:rsidR="007A07DB" w:rsidRPr="00167170" w:rsidRDefault="007A07DB" w:rsidP="004C5C12">
            <w:pPr>
              <w:keepNext/>
              <w:tabs>
                <w:tab w:val="clear" w:pos="1276"/>
                <w:tab w:val="clear" w:pos="1843"/>
                <w:tab w:val="clear" w:pos="5387"/>
                <w:tab w:val="clear" w:pos="5954"/>
                <w:tab w:val="right" w:pos="1021"/>
                <w:tab w:val="left" w:pos="1701"/>
                <w:tab w:val="left" w:pos="2268"/>
              </w:tabs>
              <w:spacing w:before="240"/>
              <w:rPr>
                <w:b/>
              </w:rPr>
            </w:pPr>
            <w:r w:rsidRPr="00167170">
              <w:rPr>
                <w:b/>
              </w:rPr>
              <w:t>Ordre numérique    ADD</w:t>
            </w:r>
          </w:p>
        </w:tc>
      </w:tr>
      <w:tr w:rsidR="007A07DB" w:rsidRPr="00167170" w:rsidTr="004C5C12">
        <w:trPr>
          <w:trHeight w:val="240"/>
        </w:trPr>
        <w:tc>
          <w:tcPr>
            <w:tcW w:w="909" w:type="dxa"/>
            <w:shd w:val="clear" w:color="auto" w:fill="auto"/>
          </w:tcPr>
          <w:p w:rsidR="007A07DB" w:rsidRPr="000B6F02" w:rsidRDefault="00D64659" w:rsidP="004B22A5">
            <w:pPr>
              <w:tabs>
                <w:tab w:val="clear" w:pos="567"/>
                <w:tab w:val="clear" w:pos="1276"/>
                <w:tab w:val="clear" w:pos="1843"/>
                <w:tab w:val="clear" w:pos="5387"/>
                <w:tab w:val="clear" w:pos="5954"/>
                <w:tab w:val="right" w:pos="454"/>
              </w:tabs>
              <w:spacing w:before="40" w:after="40"/>
              <w:jc w:val="left"/>
              <w:rPr>
                <w:b/>
                <w:sz w:val="18"/>
                <w:szCs w:val="22"/>
                <w:lang w:val="fr-FR"/>
              </w:rPr>
            </w:pPr>
            <w:r w:rsidRPr="000B6F02">
              <w:rPr>
                <w:b/>
                <w:sz w:val="18"/>
                <w:szCs w:val="22"/>
                <w:lang w:val="fr-FR"/>
              </w:rPr>
              <w:t xml:space="preserve">P  </w:t>
            </w:r>
            <w:r w:rsidR="004B22A5" w:rsidRPr="000B6F02">
              <w:rPr>
                <w:b/>
                <w:sz w:val="18"/>
                <w:szCs w:val="22"/>
                <w:lang w:val="fr-FR"/>
              </w:rPr>
              <w:t>19</w:t>
            </w:r>
          </w:p>
        </w:tc>
        <w:tc>
          <w:tcPr>
            <w:tcW w:w="909"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6-132</w:t>
            </w:r>
          </w:p>
        </w:tc>
        <w:tc>
          <w:tcPr>
            <w:tcW w:w="7470"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Ouganda (République de l')</w:t>
            </w:r>
          </w:p>
        </w:tc>
      </w:tr>
      <w:tr w:rsidR="007A07DB" w:rsidRPr="00167170" w:rsidTr="004C5C12">
        <w:trPr>
          <w:trHeight w:val="240"/>
        </w:trPr>
        <w:tc>
          <w:tcPr>
            <w:tcW w:w="909" w:type="dxa"/>
            <w:shd w:val="clear" w:color="auto" w:fill="auto"/>
          </w:tcPr>
          <w:p w:rsidR="007A07DB" w:rsidRPr="000B6F02" w:rsidRDefault="004B22A5" w:rsidP="004C5C12">
            <w:pPr>
              <w:tabs>
                <w:tab w:val="clear" w:pos="567"/>
                <w:tab w:val="clear" w:pos="1276"/>
                <w:tab w:val="clear" w:pos="1843"/>
                <w:tab w:val="clear" w:pos="5387"/>
                <w:tab w:val="clear" w:pos="5954"/>
                <w:tab w:val="right" w:pos="454"/>
              </w:tabs>
              <w:spacing w:before="40" w:after="40"/>
              <w:jc w:val="left"/>
              <w:rPr>
                <w:b/>
                <w:sz w:val="18"/>
                <w:szCs w:val="22"/>
                <w:lang w:val="fr-FR"/>
              </w:rPr>
            </w:pPr>
            <w:r w:rsidRPr="000B6F02">
              <w:rPr>
                <w:b/>
                <w:sz w:val="18"/>
                <w:szCs w:val="22"/>
                <w:lang w:val="fr-FR"/>
              </w:rPr>
              <w:t>P 20</w:t>
            </w:r>
          </w:p>
        </w:tc>
        <w:tc>
          <w:tcPr>
            <w:tcW w:w="909"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6-178</w:t>
            </w:r>
          </w:p>
        </w:tc>
        <w:tc>
          <w:tcPr>
            <w:tcW w:w="7470"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République démocratique du Congo</w:t>
            </w:r>
          </w:p>
        </w:tc>
      </w:tr>
    </w:tbl>
    <w:p w:rsidR="007A07DB" w:rsidRPr="00167170" w:rsidRDefault="007A07DB" w:rsidP="007A07D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A07DB" w:rsidRPr="00167170" w:rsidTr="004C5C12">
        <w:trPr>
          <w:trHeight w:val="240"/>
        </w:trPr>
        <w:tc>
          <w:tcPr>
            <w:tcW w:w="9288" w:type="dxa"/>
            <w:gridSpan w:val="3"/>
            <w:shd w:val="clear" w:color="auto" w:fill="auto"/>
          </w:tcPr>
          <w:p w:rsidR="007A07DB" w:rsidRPr="00167170" w:rsidRDefault="007A07DB" w:rsidP="004C5C12">
            <w:pPr>
              <w:keepNext/>
              <w:tabs>
                <w:tab w:val="clear" w:pos="1276"/>
                <w:tab w:val="clear" w:pos="1843"/>
                <w:tab w:val="clear" w:pos="5387"/>
                <w:tab w:val="clear" w:pos="5954"/>
                <w:tab w:val="right" w:pos="1021"/>
                <w:tab w:val="left" w:pos="1701"/>
                <w:tab w:val="left" w:pos="2268"/>
              </w:tabs>
              <w:spacing w:before="240"/>
              <w:rPr>
                <w:b/>
              </w:rPr>
            </w:pPr>
            <w:r w:rsidRPr="00167170">
              <w:rPr>
                <w:b/>
              </w:rPr>
              <w:t>Ordre alphabétique    ADD</w:t>
            </w:r>
          </w:p>
        </w:tc>
      </w:tr>
      <w:tr w:rsidR="007A07DB" w:rsidRPr="00167170" w:rsidTr="004C5C12">
        <w:trPr>
          <w:trHeight w:val="240"/>
        </w:trPr>
        <w:tc>
          <w:tcPr>
            <w:tcW w:w="909" w:type="dxa"/>
            <w:shd w:val="clear" w:color="auto" w:fill="auto"/>
          </w:tcPr>
          <w:p w:rsidR="007A07DB" w:rsidRPr="000B6F02" w:rsidRDefault="00D64659" w:rsidP="004B22A5">
            <w:pPr>
              <w:tabs>
                <w:tab w:val="clear" w:pos="567"/>
                <w:tab w:val="clear" w:pos="1276"/>
                <w:tab w:val="clear" w:pos="1843"/>
                <w:tab w:val="clear" w:pos="5387"/>
                <w:tab w:val="clear" w:pos="5954"/>
                <w:tab w:val="right" w:pos="454"/>
              </w:tabs>
              <w:spacing w:before="40" w:after="40"/>
              <w:jc w:val="left"/>
              <w:rPr>
                <w:b/>
                <w:sz w:val="18"/>
                <w:szCs w:val="22"/>
                <w:lang w:val="fr-FR"/>
              </w:rPr>
            </w:pPr>
            <w:r w:rsidRPr="000B6F02">
              <w:rPr>
                <w:b/>
                <w:sz w:val="18"/>
                <w:szCs w:val="22"/>
                <w:lang w:val="fr-FR"/>
              </w:rPr>
              <w:t xml:space="preserve">P  </w:t>
            </w:r>
            <w:r w:rsidR="004B22A5" w:rsidRPr="000B6F02">
              <w:rPr>
                <w:b/>
                <w:sz w:val="18"/>
                <w:szCs w:val="22"/>
                <w:lang w:val="fr-FR"/>
              </w:rPr>
              <w:t>37</w:t>
            </w:r>
          </w:p>
        </w:tc>
        <w:tc>
          <w:tcPr>
            <w:tcW w:w="909"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6-132</w:t>
            </w:r>
          </w:p>
        </w:tc>
        <w:tc>
          <w:tcPr>
            <w:tcW w:w="7470"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Ouganda (République de l')</w:t>
            </w:r>
          </w:p>
        </w:tc>
      </w:tr>
      <w:tr w:rsidR="007A07DB" w:rsidRPr="00167170" w:rsidTr="004C5C12">
        <w:trPr>
          <w:trHeight w:val="240"/>
        </w:trPr>
        <w:tc>
          <w:tcPr>
            <w:tcW w:w="909" w:type="dxa"/>
            <w:shd w:val="clear" w:color="auto" w:fill="auto"/>
          </w:tcPr>
          <w:p w:rsidR="007A07DB" w:rsidRPr="000B6F02" w:rsidRDefault="004B22A5" w:rsidP="004C5C12">
            <w:pPr>
              <w:tabs>
                <w:tab w:val="clear" w:pos="567"/>
                <w:tab w:val="clear" w:pos="1276"/>
                <w:tab w:val="clear" w:pos="1843"/>
                <w:tab w:val="clear" w:pos="5387"/>
                <w:tab w:val="clear" w:pos="5954"/>
                <w:tab w:val="right" w:pos="454"/>
              </w:tabs>
              <w:spacing w:before="40" w:after="40"/>
              <w:jc w:val="left"/>
              <w:rPr>
                <w:b/>
                <w:sz w:val="18"/>
                <w:szCs w:val="22"/>
                <w:lang w:val="fr-FR"/>
              </w:rPr>
            </w:pPr>
            <w:r w:rsidRPr="000B6F02">
              <w:rPr>
                <w:b/>
                <w:sz w:val="18"/>
                <w:szCs w:val="22"/>
                <w:lang w:val="fr-FR"/>
              </w:rPr>
              <w:t>P 39</w:t>
            </w:r>
          </w:p>
        </w:tc>
        <w:tc>
          <w:tcPr>
            <w:tcW w:w="909"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6-178</w:t>
            </w:r>
          </w:p>
        </w:tc>
        <w:tc>
          <w:tcPr>
            <w:tcW w:w="7470" w:type="dxa"/>
            <w:shd w:val="clear" w:color="auto" w:fill="auto"/>
          </w:tcPr>
          <w:p w:rsidR="007A07DB" w:rsidRPr="00167170"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167170">
              <w:rPr>
                <w:bCs/>
                <w:sz w:val="18"/>
                <w:szCs w:val="22"/>
                <w:lang w:val="fr-FR"/>
              </w:rPr>
              <w:t>République démocratique du Congo</w:t>
            </w:r>
          </w:p>
        </w:tc>
      </w:tr>
    </w:tbl>
    <w:p w:rsidR="007A07DB" w:rsidRPr="00167170" w:rsidRDefault="007A07DB" w:rsidP="007A07DB">
      <w:pPr>
        <w:tabs>
          <w:tab w:val="clear" w:pos="567"/>
          <w:tab w:val="clear" w:pos="5387"/>
          <w:tab w:val="clear" w:pos="5954"/>
          <w:tab w:val="left" w:pos="284"/>
        </w:tabs>
        <w:spacing w:before="136"/>
        <w:rPr>
          <w:position w:val="6"/>
          <w:sz w:val="16"/>
          <w:szCs w:val="16"/>
          <w:lang w:val="fr-FR"/>
        </w:rPr>
      </w:pPr>
      <w:r w:rsidRPr="00167170">
        <w:rPr>
          <w:position w:val="6"/>
          <w:sz w:val="16"/>
          <w:szCs w:val="16"/>
          <w:lang w:val="fr-FR"/>
        </w:rPr>
        <w:t>____________</w:t>
      </w:r>
    </w:p>
    <w:p w:rsidR="007A07DB" w:rsidRPr="00167170" w:rsidRDefault="007A07DB" w:rsidP="007A07DB">
      <w:pPr>
        <w:tabs>
          <w:tab w:val="clear" w:pos="1276"/>
          <w:tab w:val="clear" w:pos="1843"/>
          <w:tab w:val="clear" w:pos="5387"/>
          <w:tab w:val="clear" w:pos="5954"/>
        </w:tabs>
        <w:spacing w:before="40"/>
        <w:jc w:val="left"/>
        <w:rPr>
          <w:sz w:val="16"/>
          <w:szCs w:val="16"/>
          <w:lang w:val="en-US"/>
        </w:rPr>
      </w:pPr>
      <w:r w:rsidRPr="00167170">
        <w:rPr>
          <w:sz w:val="16"/>
          <w:szCs w:val="16"/>
          <w:lang w:val="en-US"/>
        </w:rPr>
        <w:t>SANC:</w:t>
      </w:r>
      <w:r w:rsidRPr="00167170">
        <w:rPr>
          <w:sz w:val="16"/>
          <w:szCs w:val="16"/>
          <w:lang w:val="en-US"/>
        </w:rPr>
        <w:tab/>
        <w:t>Signalling Area/Network Code.</w:t>
      </w:r>
    </w:p>
    <w:p w:rsidR="007A07DB" w:rsidRPr="00167170" w:rsidRDefault="007A07DB" w:rsidP="007A07DB">
      <w:pPr>
        <w:tabs>
          <w:tab w:val="clear" w:pos="1276"/>
          <w:tab w:val="clear" w:pos="1843"/>
          <w:tab w:val="clear" w:pos="5387"/>
          <w:tab w:val="clear" w:pos="5954"/>
        </w:tabs>
        <w:spacing w:before="0"/>
        <w:jc w:val="left"/>
        <w:rPr>
          <w:sz w:val="16"/>
          <w:szCs w:val="16"/>
          <w:lang w:val="fr-FR"/>
        </w:rPr>
      </w:pPr>
      <w:r w:rsidRPr="00167170">
        <w:rPr>
          <w:sz w:val="16"/>
          <w:szCs w:val="16"/>
          <w:lang w:val="en-US"/>
        </w:rPr>
        <w:tab/>
      </w:r>
      <w:r w:rsidRPr="00167170">
        <w:rPr>
          <w:sz w:val="16"/>
          <w:szCs w:val="16"/>
          <w:lang w:val="fr-FR"/>
        </w:rPr>
        <w:t>Code de zone/réseau sémaphore (CZRS).</w:t>
      </w:r>
    </w:p>
    <w:p w:rsidR="007A07DB" w:rsidRPr="00167170" w:rsidRDefault="007A07DB" w:rsidP="007A07DB">
      <w:pPr>
        <w:tabs>
          <w:tab w:val="clear" w:pos="1276"/>
          <w:tab w:val="clear" w:pos="1843"/>
          <w:tab w:val="clear" w:pos="5387"/>
          <w:tab w:val="clear" w:pos="5954"/>
        </w:tabs>
        <w:spacing w:before="0"/>
        <w:jc w:val="left"/>
        <w:rPr>
          <w:b/>
          <w:sz w:val="18"/>
          <w:szCs w:val="22"/>
          <w:lang w:val="es-ES"/>
        </w:rPr>
      </w:pPr>
      <w:r w:rsidRPr="00167170">
        <w:rPr>
          <w:sz w:val="16"/>
          <w:szCs w:val="16"/>
          <w:lang w:val="fr-FR"/>
        </w:rPr>
        <w:tab/>
      </w:r>
      <w:r w:rsidRPr="00167170">
        <w:rPr>
          <w:sz w:val="16"/>
          <w:szCs w:val="16"/>
          <w:lang w:val="es-ES"/>
        </w:rPr>
        <w:t>Código de zona/red de señalización (CZRS).</w:t>
      </w:r>
    </w:p>
    <w:p w:rsidR="007A07DB" w:rsidRDefault="007A07DB" w:rsidP="007A07DB">
      <w:pPr>
        <w:rPr>
          <w:lang w:val="es-ES"/>
        </w:rPr>
      </w:pPr>
    </w:p>
    <w:p w:rsidR="007A07DB" w:rsidRDefault="007A07DB" w:rsidP="007A07DB">
      <w:pPr>
        <w:rPr>
          <w:lang w:val="es-ES"/>
        </w:rPr>
      </w:pPr>
    </w:p>
    <w:p w:rsidR="007A07DB" w:rsidRPr="006A2C29" w:rsidRDefault="007A07DB" w:rsidP="007A07DB">
      <w:pPr>
        <w:pStyle w:val="Heading20"/>
        <w:spacing w:before="0"/>
      </w:pPr>
      <w:bookmarkStart w:id="432" w:name="_Toc341704000"/>
      <w:r w:rsidRPr="006A2C29">
        <w:t>Liste des codes de points sémaphores internationaux (ISPC)</w:t>
      </w:r>
      <w:r w:rsidRPr="006A2C29">
        <w:br/>
        <w:t>(Selon la Recommandation UIT-T Q.708 (03/1999))</w:t>
      </w:r>
      <w:r w:rsidRPr="006A2C29">
        <w:br/>
        <w:t>(Situation au 15 mai 2012)</w:t>
      </w:r>
      <w:bookmarkEnd w:id="432"/>
    </w:p>
    <w:p w:rsidR="007A07DB" w:rsidRPr="006A2C29" w:rsidRDefault="007A07DB" w:rsidP="007A07DB">
      <w:pPr>
        <w:keepNext/>
        <w:tabs>
          <w:tab w:val="clear" w:pos="1276"/>
          <w:tab w:val="clear" w:pos="1843"/>
          <w:tab w:val="clear" w:pos="5387"/>
          <w:tab w:val="clear" w:pos="5954"/>
          <w:tab w:val="right" w:pos="1021"/>
          <w:tab w:val="left" w:pos="1701"/>
          <w:tab w:val="left" w:pos="2268"/>
        </w:tabs>
        <w:spacing w:before="360"/>
        <w:jc w:val="center"/>
        <w:rPr>
          <w:lang w:val="fr-FR"/>
        </w:rPr>
      </w:pPr>
      <w:r w:rsidRPr="006A2C29">
        <w:rPr>
          <w:lang w:val="fr-FR"/>
        </w:rPr>
        <w:t>(Annexe au Bulletin d'exploitation de l'UIT N</w:t>
      </w:r>
      <w:r>
        <w:rPr>
          <w:lang w:val="fr-FR"/>
        </w:rPr>
        <w:t>°</w:t>
      </w:r>
      <w:r w:rsidRPr="006A2C29">
        <w:rPr>
          <w:lang w:val="fr-FR"/>
        </w:rPr>
        <w:t xml:space="preserve">. 1004 </w:t>
      </w:r>
      <w:r>
        <w:rPr>
          <w:lang w:val="fr-FR"/>
        </w:rPr>
        <w:t>–</w:t>
      </w:r>
      <w:r w:rsidRPr="006A2C29">
        <w:rPr>
          <w:lang w:val="fr-FR"/>
        </w:rPr>
        <w:t xml:space="preserve"> 15.V.2012)</w:t>
      </w:r>
      <w:r w:rsidRPr="006A2C29">
        <w:rPr>
          <w:lang w:val="fr-FR"/>
        </w:rPr>
        <w:br/>
        <w:t>(Amendement N</w:t>
      </w:r>
      <w:r>
        <w:rPr>
          <w:lang w:val="fr-FR"/>
        </w:rPr>
        <w:t>°</w:t>
      </w:r>
      <w:r w:rsidRPr="006A2C29">
        <w:rPr>
          <w:lang w:val="fr-FR"/>
        </w:rPr>
        <w:t>. 13)</w:t>
      </w:r>
    </w:p>
    <w:p w:rsidR="007A07DB" w:rsidRPr="006A2C29" w:rsidRDefault="007A07DB" w:rsidP="007A07D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7A07DB" w:rsidRPr="006A2C29" w:rsidTr="004C5C12">
        <w:trPr>
          <w:cantSplit/>
          <w:trHeight w:val="227"/>
        </w:trPr>
        <w:tc>
          <w:tcPr>
            <w:tcW w:w="1818" w:type="dxa"/>
            <w:gridSpan w:val="2"/>
          </w:tcPr>
          <w:p w:rsidR="007A07DB" w:rsidRPr="006A2C29" w:rsidRDefault="007A07DB" w:rsidP="004C5C12">
            <w:pPr>
              <w:keepNext/>
              <w:tabs>
                <w:tab w:val="clear" w:pos="567"/>
                <w:tab w:val="clear" w:pos="5387"/>
                <w:tab w:val="clear" w:pos="5954"/>
              </w:tabs>
              <w:spacing w:before="60" w:after="60"/>
              <w:jc w:val="left"/>
              <w:rPr>
                <w:i/>
                <w:sz w:val="18"/>
                <w:lang w:val="fr-FR"/>
              </w:rPr>
            </w:pPr>
            <w:r w:rsidRPr="006A2C29">
              <w:rPr>
                <w:i/>
                <w:sz w:val="18"/>
                <w:lang w:val="fr-FR"/>
              </w:rPr>
              <w:t>Pays/ Zone Géographique</w:t>
            </w:r>
          </w:p>
        </w:tc>
        <w:tc>
          <w:tcPr>
            <w:tcW w:w="3461" w:type="dxa"/>
            <w:vMerge w:val="restart"/>
            <w:shd w:val="clear" w:color="auto" w:fill="auto"/>
          </w:tcPr>
          <w:p w:rsidR="007A07DB" w:rsidRPr="006A2C29" w:rsidRDefault="007A07DB" w:rsidP="004C5C12">
            <w:pPr>
              <w:keepNext/>
              <w:tabs>
                <w:tab w:val="clear" w:pos="567"/>
                <w:tab w:val="clear" w:pos="5387"/>
                <w:tab w:val="clear" w:pos="5954"/>
              </w:tabs>
              <w:spacing w:before="60" w:after="60"/>
              <w:jc w:val="left"/>
              <w:rPr>
                <w:i/>
                <w:sz w:val="18"/>
                <w:lang w:val="fr-FR"/>
              </w:rPr>
            </w:pPr>
            <w:r w:rsidRPr="006A2C29">
              <w:rPr>
                <w:i/>
                <w:sz w:val="18"/>
                <w:lang w:val="fr-FR"/>
              </w:rPr>
              <w:t>Nom unique du point sémaphore</w:t>
            </w:r>
          </w:p>
        </w:tc>
        <w:tc>
          <w:tcPr>
            <w:tcW w:w="4009" w:type="dxa"/>
            <w:vMerge w:val="restart"/>
            <w:shd w:val="clear" w:color="auto" w:fill="auto"/>
          </w:tcPr>
          <w:p w:rsidR="007A07DB" w:rsidRPr="006A2C29" w:rsidRDefault="007A07DB" w:rsidP="004C5C12">
            <w:pPr>
              <w:keepNext/>
              <w:tabs>
                <w:tab w:val="clear" w:pos="567"/>
                <w:tab w:val="clear" w:pos="5387"/>
                <w:tab w:val="clear" w:pos="5954"/>
              </w:tabs>
              <w:spacing w:before="60" w:after="60"/>
              <w:jc w:val="left"/>
              <w:rPr>
                <w:i/>
                <w:sz w:val="18"/>
                <w:lang w:val="fr-FR"/>
              </w:rPr>
            </w:pPr>
            <w:r w:rsidRPr="006A2C29">
              <w:rPr>
                <w:i/>
                <w:sz w:val="18"/>
                <w:lang w:val="fr-FR"/>
              </w:rPr>
              <w:t>Nom de l'opérateur du point sémaphore</w:t>
            </w:r>
          </w:p>
        </w:tc>
      </w:tr>
      <w:tr w:rsidR="007A07DB" w:rsidRPr="006A2C29" w:rsidTr="004C5C12">
        <w:trPr>
          <w:cantSplit/>
          <w:trHeight w:val="227"/>
        </w:trPr>
        <w:tc>
          <w:tcPr>
            <w:tcW w:w="909" w:type="dxa"/>
          </w:tcPr>
          <w:p w:rsidR="007A07DB" w:rsidRPr="006A2C29" w:rsidRDefault="007A07DB" w:rsidP="004C5C12">
            <w:pPr>
              <w:keepNext/>
              <w:tabs>
                <w:tab w:val="clear" w:pos="567"/>
                <w:tab w:val="clear" w:pos="5387"/>
                <w:tab w:val="clear" w:pos="5954"/>
              </w:tabs>
              <w:spacing w:before="60" w:after="60"/>
              <w:jc w:val="left"/>
              <w:rPr>
                <w:i/>
                <w:sz w:val="18"/>
                <w:lang w:val="fr-FR"/>
              </w:rPr>
            </w:pPr>
            <w:r w:rsidRPr="006A2C29">
              <w:rPr>
                <w:i/>
                <w:sz w:val="18"/>
                <w:lang w:val="fr-FR"/>
              </w:rPr>
              <w:t>ISPC</w:t>
            </w:r>
          </w:p>
        </w:tc>
        <w:tc>
          <w:tcPr>
            <w:tcW w:w="909" w:type="dxa"/>
            <w:shd w:val="clear" w:color="auto" w:fill="auto"/>
          </w:tcPr>
          <w:p w:rsidR="007A07DB" w:rsidRPr="006A2C29" w:rsidRDefault="007A07DB" w:rsidP="004C5C12">
            <w:pPr>
              <w:keepNext/>
              <w:tabs>
                <w:tab w:val="clear" w:pos="567"/>
                <w:tab w:val="clear" w:pos="5387"/>
                <w:tab w:val="clear" w:pos="5954"/>
              </w:tabs>
              <w:spacing w:before="60" w:after="60"/>
              <w:jc w:val="left"/>
              <w:rPr>
                <w:i/>
                <w:sz w:val="18"/>
                <w:lang w:val="fr-FR"/>
              </w:rPr>
            </w:pPr>
            <w:r w:rsidRPr="006A2C29">
              <w:rPr>
                <w:i/>
                <w:sz w:val="18"/>
                <w:lang w:val="fr-FR"/>
              </w:rPr>
              <w:t>DEC</w:t>
            </w:r>
          </w:p>
        </w:tc>
        <w:tc>
          <w:tcPr>
            <w:tcW w:w="3461" w:type="dxa"/>
            <w:vMerge/>
            <w:shd w:val="clear" w:color="auto" w:fill="auto"/>
          </w:tcPr>
          <w:p w:rsidR="007A07DB" w:rsidRPr="006A2C29" w:rsidRDefault="007A07DB" w:rsidP="004C5C1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A07DB" w:rsidRPr="006A2C29" w:rsidRDefault="007A07DB" w:rsidP="004C5C12">
            <w:pPr>
              <w:keepNext/>
              <w:tabs>
                <w:tab w:val="clear" w:pos="567"/>
                <w:tab w:val="clear" w:pos="5387"/>
                <w:tab w:val="clear" w:pos="5954"/>
              </w:tabs>
              <w:spacing w:before="60" w:after="60"/>
              <w:jc w:val="left"/>
              <w:rPr>
                <w:i/>
                <w:sz w:val="18"/>
                <w:lang w:val="fr-FR"/>
              </w:rPr>
            </w:pP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rPr>
            </w:pPr>
            <w:r>
              <w:rPr>
                <w:b/>
              </w:rPr>
              <w:t xml:space="preserve">P  41   </w:t>
            </w:r>
            <w:r w:rsidR="007A07DB" w:rsidRPr="006A2C29">
              <w:rPr>
                <w:b/>
              </w:rPr>
              <w:t>Estonie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3-244-4</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8100</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GoNetwork OÜ</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5-230-6</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12086</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MeraTel OÜ</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5-230-7</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12087</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MeraTel OÜ</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6-227-0</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14104</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Vivex OÜ</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6-227-1</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14105</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Vivex OÜ</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6-227-2</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14106</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Tallinn</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Travel Communication OÜ</w:t>
            </w: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rPr>
            </w:pPr>
            <w:r>
              <w:rPr>
                <w:b/>
              </w:rPr>
              <w:t xml:space="preserve">P  48   </w:t>
            </w:r>
            <w:r w:rsidR="007A07DB" w:rsidRPr="006A2C29">
              <w:rPr>
                <w:b/>
              </w:rPr>
              <w:t>Etats-Unis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3-057-4</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6604</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Las Vegas</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en-US"/>
              </w:rPr>
            </w:pPr>
            <w:r w:rsidRPr="006A2C29">
              <w:rPr>
                <w:bCs/>
                <w:sz w:val="18"/>
                <w:szCs w:val="22"/>
                <w:lang w:val="en-US"/>
              </w:rPr>
              <w:t>Telecom North America Mobile, Inc.</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3-057-6</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6606</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Las Vegas (2)</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en-US"/>
              </w:rPr>
            </w:pPr>
            <w:r w:rsidRPr="006A2C29">
              <w:rPr>
                <w:bCs/>
                <w:sz w:val="18"/>
                <w:szCs w:val="22"/>
                <w:lang w:val="en-US"/>
              </w:rPr>
              <w:t>Telecom North America Mobile, Inc.</w:t>
            </w:r>
          </w:p>
        </w:tc>
      </w:tr>
      <w:tr w:rsidR="007A07DB" w:rsidRPr="006A2C29" w:rsidTr="004C5C12">
        <w:trPr>
          <w:cantSplit/>
          <w:trHeight w:val="240"/>
        </w:trPr>
        <w:tc>
          <w:tcPr>
            <w:tcW w:w="9288" w:type="dxa"/>
            <w:gridSpan w:val="4"/>
            <w:shd w:val="clear" w:color="auto" w:fill="auto"/>
          </w:tcPr>
          <w:p w:rsidR="007A07DB" w:rsidRPr="006A2C29" w:rsidRDefault="004922BB" w:rsidP="007A07DB">
            <w:pPr>
              <w:pageBreakBefore/>
              <w:tabs>
                <w:tab w:val="clear" w:pos="1276"/>
                <w:tab w:val="clear" w:pos="1843"/>
                <w:tab w:val="clear" w:pos="5387"/>
                <w:tab w:val="clear" w:pos="5954"/>
                <w:tab w:val="right" w:pos="1021"/>
                <w:tab w:val="left" w:pos="1701"/>
                <w:tab w:val="left" w:pos="2268"/>
              </w:tabs>
              <w:spacing w:before="240"/>
              <w:rPr>
                <w:b/>
              </w:rPr>
            </w:pPr>
            <w:r>
              <w:rPr>
                <w:b/>
              </w:rPr>
              <w:lastRenderedPageBreak/>
              <w:t xml:space="preserve">P  94   </w:t>
            </w:r>
            <w:r w:rsidR="007A07DB" w:rsidRPr="006A2C29">
              <w:rPr>
                <w:b/>
              </w:rPr>
              <w:t>Ouganda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6-131-0</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13336</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EAMGW4</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Airtel Uganda Limited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6-131-1</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13337</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WEMGW5</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Airtel Uganda Limited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6-131-2</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13338</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Kmpms - 01/S11</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Sure Telecom</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6-131-3</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13339</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Sure Telecom</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kmpms - 01/S2I</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6-131-4</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13340</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Kmpms - 01/S31</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Sure Telecom</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6-131-5</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13341</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MGGC1</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Warid Telecom Uganda Ltd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6-131-6</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13342</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IDPHONE</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Datanet</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6-131-7</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13343</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MSGC1</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Warid Telecom Uganda Ltd</w:t>
            </w: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lang w:val="fr-FR"/>
              </w:rPr>
            </w:pPr>
            <w:r>
              <w:rPr>
                <w:b/>
                <w:lang w:val="fr-FR"/>
              </w:rPr>
              <w:t xml:space="preserve">P  104   </w:t>
            </w:r>
            <w:r w:rsidR="007A07DB" w:rsidRPr="006A2C29">
              <w:rPr>
                <w:b/>
                <w:lang w:val="fr-FR"/>
              </w:rPr>
              <w:t>Rép. dém. du Congo    SUP</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6-060-3</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12771</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ILUB</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Intercel Congo</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6-060-4</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12772</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IKNS</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Intercel Congo</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6-060-6</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12774</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IMAT</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Intercel Congo</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6-061-0</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12776</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Kinshasa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Africanus.net Limited/RDC</w:t>
            </w: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lang w:val="fr-FR"/>
              </w:rPr>
            </w:pPr>
            <w:r>
              <w:rPr>
                <w:b/>
                <w:lang w:val="fr-FR"/>
              </w:rPr>
              <w:t xml:space="preserve">P  104   </w:t>
            </w:r>
            <w:r w:rsidR="007A07DB" w:rsidRPr="006A2C29">
              <w:rPr>
                <w:b/>
                <w:lang w:val="fr-FR"/>
              </w:rPr>
              <w:t>Rép. dém. du Congo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6-179-0</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13720</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Goma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OASIS/TIGO</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6-179-1</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13721</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Goma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OASIS/TIGO</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6-179-2</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13722</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Kinshasa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Africell</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6-179-3</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13723</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Kinshasa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AIRTEL</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6-179-4</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13724</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Lubumbashi</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CCT</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6-179-5</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13725</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Goma</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CCT</w:t>
            </w: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rPr>
            </w:pPr>
            <w:r>
              <w:rPr>
                <w:b/>
              </w:rPr>
              <w:t xml:space="preserve">P  123   </w:t>
            </w:r>
            <w:r w:rsidR="007A07DB" w:rsidRPr="006A2C29">
              <w:rPr>
                <w:b/>
              </w:rPr>
              <w:t>Slovénie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6-235-5</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14173</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7E-GW-TS</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7E d.o.o.</w:t>
            </w:r>
          </w:p>
        </w:tc>
      </w:tr>
      <w:tr w:rsidR="007A07DB" w:rsidRPr="006A2C29" w:rsidTr="004C5C12">
        <w:trPr>
          <w:cantSplit/>
          <w:trHeight w:val="240"/>
        </w:trPr>
        <w:tc>
          <w:tcPr>
            <w:tcW w:w="9288" w:type="dxa"/>
            <w:gridSpan w:val="4"/>
            <w:shd w:val="clear" w:color="auto" w:fill="auto"/>
          </w:tcPr>
          <w:p w:rsidR="007A07DB" w:rsidRPr="006A2C29" w:rsidRDefault="004922BB" w:rsidP="004C5C12">
            <w:pPr>
              <w:keepNext/>
              <w:tabs>
                <w:tab w:val="clear" w:pos="1276"/>
                <w:tab w:val="clear" w:pos="1843"/>
                <w:tab w:val="clear" w:pos="5387"/>
                <w:tab w:val="clear" w:pos="5954"/>
                <w:tab w:val="right" w:pos="1021"/>
                <w:tab w:val="left" w:pos="1701"/>
                <w:tab w:val="left" w:pos="2268"/>
              </w:tabs>
              <w:spacing w:before="240"/>
              <w:rPr>
                <w:b/>
              </w:rPr>
            </w:pPr>
            <w:r>
              <w:rPr>
                <w:b/>
              </w:rPr>
              <w:t xml:space="preserve">P  128   </w:t>
            </w:r>
            <w:r w:rsidR="007A07DB" w:rsidRPr="006A2C29">
              <w:rPr>
                <w:b/>
              </w:rPr>
              <w:t>Suède    ADD</w:t>
            </w:r>
          </w:p>
        </w:tc>
      </w:tr>
      <w:tr w:rsidR="007A07DB" w:rsidRPr="006A2C29" w:rsidTr="004C5C12">
        <w:trPr>
          <w:cantSplit/>
          <w:trHeight w:val="240"/>
        </w:trPr>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6-238-2</w:t>
            </w:r>
          </w:p>
        </w:tc>
        <w:tc>
          <w:tcPr>
            <w:tcW w:w="909"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14194</w:t>
            </w:r>
          </w:p>
        </w:tc>
        <w:tc>
          <w:tcPr>
            <w:tcW w:w="2640" w:type="dxa"/>
            <w:shd w:val="clear" w:color="auto" w:fill="auto"/>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STPHorisen1</w:t>
            </w:r>
          </w:p>
        </w:tc>
        <w:tc>
          <w:tcPr>
            <w:tcW w:w="4009" w:type="dxa"/>
          </w:tcPr>
          <w:p w:rsidR="007A07DB" w:rsidRPr="006A2C29" w:rsidRDefault="007A07DB" w:rsidP="004C5C12">
            <w:pPr>
              <w:tabs>
                <w:tab w:val="clear" w:pos="567"/>
                <w:tab w:val="clear" w:pos="1276"/>
                <w:tab w:val="clear" w:pos="1843"/>
                <w:tab w:val="clear" w:pos="5387"/>
                <w:tab w:val="clear" w:pos="5954"/>
                <w:tab w:val="right" w:pos="454"/>
              </w:tabs>
              <w:spacing w:before="40" w:after="40"/>
              <w:jc w:val="left"/>
              <w:rPr>
                <w:bCs/>
                <w:sz w:val="18"/>
                <w:szCs w:val="22"/>
                <w:lang w:val="fr-FR"/>
              </w:rPr>
            </w:pPr>
            <w:r w:rsidRPr="006A2C29">
              <w:rPr>
                <w:bCs/>
                <w:sz w:val="18"/>
                <w:szCs w:val="22"/>
                <w:lang w:val="fr-FR"/>
              </w:rPr>
              <w:t>Horisen AG</w:t>
            </w:r>
          </w:p>
        </w:tc>
      </w:tr>
    </w:tbl>
    <w:p w:rsidR="007A07DB" w:rsidRPr="006A2C29" w:rsidRDefault="007A07DB" w:rsidP="007A07DB">
      <w:pPr>
        <w:tabs>
          <w:tab w:val="clear" w:pos="567"/>
          <w:tab w:val="clear" w:pos="5387"/>
          <w:tab w:val="clear" w:pos="5954"/>
          <w:tab w:val="left" w:pos="284"/>
        </w:tabs>
        <w:spacing w:before="136"/>
        <w:rPr>
          <w:position w:val="6"/>
          <w:sz w:val="16"/>
          <w:szCs w:val="16"/>
          <w:lang w:val="fr-FR"/>
        </w:rPr>
      </w:pPr>
      <w:r w:rsidRPr="006A2C29">
        <w:rPr>
          <w:position w:val="6"/>
          <w:sz w:val="16"/>
          <w:szCs w:val="16"/>
          <w:lang w:val="fr-FR"/>
        </w:rPr>
        <w:t>____________</w:t>
      </w:r>
    </w:p>
    <w:p w:rsidR="007A07DB" w:rsidRPr="006A2C29" w:rsidRDefault="007A07DB" w:rsidP="007A07DB">
      <w:pPr>
        <w:tabs>
          <w:tab w:val="clear" w:pos="1276"/>
          <w:tab w:val="clear" w:pos="1843"/>
          <w:tab w:val="clear" w:pos="5387"/>
          <w:tab w:val="clear" w:pos="5954"/>
        </w:tabs>
        <w:spacing w:before="40"/>
        <w:jc w:val="left"/>
        <w:rPr>
          <w:sz w:val="16"/>
          <w:szCs w:val="16"/>
          <w:lang w:val="fr-FR"/>
        </w:rPr>
      </w:pPr>
      <w:r w:rsidRPr="006A2C29">
        <w:rPr>
          <w:sz w:val="16"/>
          <w:szCs w:val="16"/>
          <w:lang w:val="fr-FR"/>
        </w:rPr>
        <w:t>ISPC:</w:t>
      </w:r>
      <w:r w:rsidRPr="006A2C29">
        <w:rPr>
          <w:sz w:val="16"/>
          <w:szCs w:val="16"/>
          <w:lang w:val="fr-FR"/>
        </w:rPr>
        <w:tab/>
        <w:t>International Signalling Point Codes.</w:t>
      </w:r>
    </w:p>
    <w:p w:rsidR="007A07DB" w:rsidRPr="006A2C29" w:rsidRDefault="007A07DB" w:rsidP="007A07DB">
      <w:pPr>
        <w:tabs>
          <w:tab w:val="clear" w:pos="1276"/>
          <w:tab w:val="clear" w:pos="1843"/>
          <w:tab w:val="clear" w:pos="5387"/>
          <w:tab w:val="clear" w:pos="5954"/>
        </w:tabs>
        <w:spacing w:before="0"/>
        <w:jc w:val="left"/>
        <w:rPr>
          <w:sz w:val="16"/>
          <w:szCs w:val="16"/>
          <w:lang w:val="fr-FR"/>
        </w:rPr>
      </w:pPr>
      <w:r w:rsidRPr="006A2C29">
        <w:rPr>
          <w:sz w:val="16"/>
          <w:szCs w:val="16"/>
          <w:lang w:val="fr-FR"/>
        </w:rPr>
        <w:tab/>
        <w:t>Codes de points sémaphores internationaux (CPSI).</w:t>
      </w:r>
    </w:p>
    <w:p w:rsidR="007A07DB" w:rsidRPr="006A2C29" w:rsidRDefault="007A07DB" w:rsidP="007A07DB">
      <w:pPr>
        <w:tabs>
          <w:tab w:val="clear" w:pos="1276"/>
          <w:tab w:val="clear" w:pos="1843"/>
          <w:tab w:val="clear" w:pos="5387"/>
          <w:tab w:val="clear" w:pos="5954"/>
        </w:tabs>
        <w:spacing w:before="0"/>
        <w:jc w:val="left"/>
        <w:rPr>
          <w:b/>
          <w:sz w:val="18"/>
          <w:szCs w:val="22"/>
          <w:lang w:val="es-ES"/>
        </w:rPr>
      </w:pPr>
      <w:r w:rsidRPr="006A2C29">
        <w:rPr>
          <w:sz w:val="16"/>
          <w:szCs w:val="16"/>
          <w:lang w:val="fr-FR"/>
        </w:rPr>
        <w:tab/>
      </w:r>
      <w:r w:rsidRPr="006A2C29">
        <w:rPr>
          <w:sz w:val="16"/>
          <w:szCs w:val="16"/>
          <w:lang w:val="es-ES"/>
        </w:rPr>
        <w:t>Códigos de puntos de señalización internacional (CPSI).</w:t>
      </w:r>
    </w:p>
    <w:p w:rsidR="007A07DB" w:rsidRDefault="007A07D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56F0" w:rsidRPr="00E0486A" w:rsidRDefault="009456F0" w:rsidP="009456F0">
      <w:pPr>
        <w:pStyle w:val="Heading20"/>
        <w:spacing w:before="0"/>
      </w:pPr>
      <w:bookmarkStart w:id="433" w:name="_Toc338755388"/>
      <w:bookmarkStart w:id="434" w:name="_Toc340221576"/>
      <w:bookmarkStart w:id="435" w:name="_Toc341704001"/>
      <w:r w:rsidRPr="00E0486A">
        <w:lastRenderedPageBreak/>
        <w:t>Plan de nu</w:t>
      </w:r>
      <w:smartTag w:uri="urn:schemas-microsoft-com:office:smarttags" w:element="PersonName">
        <w:r w:rsidRPr="00E0486A">
          <w:t>m</w:t>
        </w:r>
      </w:smartTag>
      <w:r w:rsidRPr="00E0486A">
        <w:t>érotage national</w:t>
      </w:r>
      <w:r w:rsidRPr="00E0486A">
        <w:br/>
        <w:t>(Selon la Reco</w:t>
      </w:r>
      <w:smartTag w:uri="urn:schemas-microsoft-com:office:smarttags" w:element="PersonName">
        <w:r w:rsidRPr="00E0486A">
          <w:t>m</w:t>
        </w:r>
      </w:smartTag>
      <w:smartTag w:uri="urn:schemas-microsoft-com:office:smarttags" w:element="PersonName">
        <w:r w:rsidRPr="00E0486A">
          <w:t>m</w:t>
        </w:r>
      </w:smartTag>
      <w:r w:rsidRPr="00E0486A">
        <w:t>andation UIT-T E.129 (11/2009))</w:t>
      </w:r>
      <w:bookmarkEnd w:id="433"/>
      <w:bookmarkEnd w:id="434"/>
      <w:bookmarkEnd w:id="435"/>
    </w:p>
    <w:p w:rsidR="009456F0" w:rsidRPr="00DB3A62" w:rsidRDefault="009456F0" w:rsidP="009456F0">
      <w:pPr>
        <w:jc w:val="center"/>
        <w:rPr>
          <w:lang w:val="fr-FR"/>
        </w:rPr>
      </w:pPr>
      <w:r w:rsidRPr="00DB3A62">
        <w:rPr>
          <w:lang w:val="fr-FR"/>
        </w:rPr>
        <w:t>Web:</w:t>
      </w:r>
      <w:hyperlink r:id="rId23" w:history="1">
        <w:r w:rsidRPr="00DB3A62">
          <w:rPr>
            <w:lang w:val="fr-FR"/>
          </w:rPr>
          <w:t>www.itu.int/itu-t/inr/nnp/index.html</w:t>
        </w:r>
      </w:hyperlink>
    </w:p>
    <w:p w:rsidR="00C2711A" w:rsidRDefault="00C2711A" w:rsidP="00C2711A">
      <w:pPr>
        <w:rPr>
          <w:lang w:val="fr-FR"/>
        </w:rPr>
      </w:pPr>
    </w:p>
    <w:p w:rsidR="00C2711A" w:rsidRPr="008C287A" w:rsidRDefault="00C2711A" w:rsidP="00C2711A">
      <w:pPr>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C2711A" w:rsidRPr="008C287A" w:rsidRDefault="00C2711A" w:rsidP="00C2711A">
      <w:pPr>
        <w:rPr>
          <w:rFonts w:cs="Arial"/>
          <w:lang w:val="fr-FR"/>
        </w:rPr>
      </w:pPr>
      <w:r w:rsidRPr="008C287A">
        <w:rPr>
          <w:rFonts w:cs="Arial"/>
          <w:lang w:val="fr-FR"/>
        </w:rPr>
        <w:t>Pour leur site web sur le nu</w:t>
      </w:r>
      <w:smartTag w:uri="urn:schemas-microsoft-com:office:smarttags" w:element="PersonName">
        <w:r w:rsidRPr="008C287A">
          <w:rPr>
            <w:rFonts w:cs="Arial"/>
            <w:lang w:val="fr-FR"/>
          </w:rPr>
          <w:t>m</w:t>
        </w:r>
      </w:smartTag>
      <w:r w:rsidRPr="008C287A">
        <w:rPr>
          <w:rFonts w:cs="Arial"/>
          <w:lang w:val="fr-FR"/>
        </w:rPr>
        <w:t>érotage ou l’envoi de leurs infor</w:t>
      </w:r>
      <w:smartTag w:uri="urn:schemas-microsoft-com:office:smarttags" w:element="PersonName">
        <w:r w:rsidRPr="008C287A">
          <w:rPr>
            <w:rFonts w:cs="Arial"/>
            <w:lang w:val="fr-FR"/>
          </w:rPr>
          <w:t>m</w:t>
        </w:r>
      </w:smartTag>
      <w:r w:rsidRPr="008C287A">
        <w:rPr>
          <w:rFonts w:cs="Arial"/>
          <w:lang w:val="fr-FR"/>
        </w:rPr>
        <w:t>ations à l’UIT/TSB (e-</w:t>
      </w:r>
      <w:smartTag w:uri="urn:schemas-microsoft-com:office:smarttags" w:element="PersonName">
        <w:r w:rsidRPr="008C287A">
          <w:rPr>
            <w:rFonts w:cs="Arial"/>
            <w:lang w:val="fr-FR"/>
          </w:rPr>
          <w:t>m</w:t>
        </w:r>
      </w:smartTag>
      <w:r>
        <w:rPr>
          <w:rFonts w:cs="Arial"/>
          <w:lang w:val="fr-FR"/>
        </w:rPr>
        <w:t>ail: tsbtson@itu.int), les A</w:t>
      </w:r>
      <w:r w:rsidRPr="008C287A">
        <w:rPr>
          <w:rFonts w:cs="Arial"/>
          <w:lang w:val="fr-FR"/>
        </w:rPr>
        <w:t>dministrations sont priées de bien vouloir utiliser le for</w:t>
      </w:r>
      <w:smartTag w:uri="urn:schemas-microsoft-com:office:smarttags" w:element="PersonName">
        <w:r w:rsidRPr="008C287A">
          <w:rPr>
            <w:rFonts w:cs="Arial"/>
            <w:lang w:val="fr-FR"/>
          </w:rPr>
          <w:t>m</w:t>
        </w:r>
      </w:smartTag>
      <w:r w:rsidRPr="008C287A">
        <w:rPr>
          <w:rFonts w:cs="Arial"/>
          <w:lang w:val="fr-FR"/>
        </w:rPr>
        <w:t>at tel que décrit dans la Reco</w:t>
      </w:r>
      <w:smartTag w:uri="urn:schemas-microsoft-com:office:smarttags" w:element="PersonName">
        <w:r w:rsidRPr="008C287A">
          <w:rPr>
            <w:rFonts w:cs="Arial"/>
            <w:lang w:val="fr-FR"/>
          </w:rPr>
          <w:t>m</w:t>
        </w:r>
      </w:smartTag>
      <w:smartTag w:uri="urn:schemas-microsoft-com:office:smarttags" w:element="PersonName">
        <w:r w:rsidRPr="008C287A">
          <w:rPr>
            <w:rFonts w:cs="Arial"/>
            <w:lang w:val="fr-FR"/>
          </w:rPr>
          <w:t>m</w:t>
        </w:r>
      </w:smartTag>
      <w:r w:rsidRPr="008C287A">
        <w:rPr>
          <w:rFonts w:cs="Arial"/>
          <w:lang w:val="fr-FR"/>
        </w:rPr>
        <w:t xml:space="preserve">andation UIT-T E.129. Il leur est rappelé qu’elles seront responsables de la </w:t>
      </w:r>
      <w:smartTag w:uri="urn:schemas-microsoft-com:office:smarttags" w:element="PersonName">
        <w:r w:rsidRPr="008C287A">
          <w:rPr>
            <w:rFonts w:cs="Arial"/>
            <w:lang w:val="fr-FR"/>
          </w:rPr>
          <w:t>m</w:t>
        </w:r>
      </w:smartTag>
      <w:r w:rsidRPr="008C287A">
        <w:rPr>
          <w:rFonts w:cs="Arial"/>
          <w:lang w:val="fr-FR"/>
        </w:rPr>
        <w:t>ise à jour de ces infor</w:t>
      </w:r>
      <w:smartTag w:uri="urn:schemas-microsoft-com:office:smarttags" w:element="PersonName">
        <w:r w:rsidRPr="008C287A">
          <w:rPr>
            <w:rFonts w:cs="Arial"/>
            <w:lang w:val="fr-FR"/>
          </w:rPr>
          <w:t>m</w:t>
        </w:r>
      </w:smartTag>
      <w:r w:rsidRPr="008C287A">
        <w:rPr>
          <w:rFonts w:cs="Arial"/>
          <w:lang w:val="fr-FR"/>
        </w:rPr>
        <w:t xml:space="preserve">ations dans les </w:t>
      </w:r>
      <w:smartTag w:uri="urn:schemas-microsoft-com:office:smarttags" w:element="PersonName">
        <w:r w:rsidRPr="008C287A">
          <w:rPr>
            <w:rFonts w:cs="Arial"/>
            <w:lang w:val="fr-FR"/>
          </w:rPr>
          <w:t>m</w:t>
        </w:r>
      </w:smartTag>
      <w:r w:rsidRPr="008C287A">
        <w:rPr>
          <w:rFonts w:cs="Arial"/>
          <w:lang w:val="fr-FR"/>
        </w:rPr>
        <w:t>eilleurs délais.</w:t>
      </w:r>
    </w:p>
    <w:p w:rsidR="00C2711A" w:rsidRDefault="00C2711A" w:rsidP="00C2711A">
      <w:pPr>
        <w:rPr>
          <w:rFonts w:cs="Arial"/>
          <w:lang w:val="fr-FR"/>
        </w:rPr>
      </w:pPr>
      <w:r>
        <w:rPr>
          <w:rFonts w:cs="Arial"/>
          <w:lang w:val="fr-FR"/>
        </w:rPr>
        <w:t>Le</w:t>
      </w:r>
      <w:r w:rsidRPr="008C287A">
        <w:rPr>
          <w:rFonts w:cs="Arial"/>
          <w:lang w:val="fr-FR"/>
        </w:rPr>
        <w:t xml:space="preserve"> </w:t>
      </w:r>
      <w:r w:rsidR="00D64659">
        <w:rPr>
          <w:rFonts w:cs="Arial"/>
          <w:lang w:val="fr-FR"/>
        </w:rPr>
        <w:t>1</w:t>
      </w:r>
      <w:r>
        <w:rPr>
          <w:rFonts w:cs="Arial"/>
          <w:lang w:val="fr-FR"/>
        </w:rPr>
        <w:t>.X</w:t>
      </w:r>
      <w:r w:rsidR="00D64659">
        <w:rPr>
          <w:rFonts w:cs="Arial"/>
          <w:lang w:val="fr-FR"/>
        </w:rPr>
        <w:t>I</w:t>
      </w:r>
      <w:r>
        <w:rPr>
          <w:rFonts w:cs="Arial"/>
          <w:lang w:val="fr-FR"/>
        </w:rPr>
        <w:t>.2012,</w:t>
      </w:r>
      <w:r w:rsidRPr="008C287A">
        <w:rPr>
          <w:rFonts w:cs="Arial"/>
          <w:lang w:val="fr-FR"/>
        </w:rPr>
        <w:t xml:space="preserve"> les pays suivants ont actualisé leur plan de nu</w:t>
      </w:r>
      <w:smartTag w:uri="urn:schemas-microsoft-com:office:smarttags" w:element="PersonName">
        <w:r w:rsidRPr="008C287A">
          <w:rPr>
            <w:rFonts w:cs="Arial"/>
            <w:lang w:val="fr-FR"/>
          </w:rPr>
          <w:t>m</w:t>
        </w:r>
      </w:smartTag>
      <w:r w:rsidRPr="008C287A">
        <w:rPr>
          <w:rFonts w:cs="Arial"/>
          <w:lang w:val="fr-FR"/>
        </w:rPr>
        <w:t>érotage national sur le site:</w:t>
      </w:r>
    </w:p>
    <w:p w:rsidR="00C2711A" w:rsidRDefault="00C2711A" w:rsidP="00C2711A">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C2711A"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C2711A" w:rsidRDefault="00C2711A" w:rsidP="00E3137E">
            <w:pPr>
              <w:pStyle w:val="TableHead1"/>
              <w:rPr>
                <w:rFonts w:eastAsia="SimSun" w:cs="Arial"/>
              </w:rPr>
            </w:pPr>
            <w:r>
              <w:t>Pays</w:t>
            </w:r>
          </w:p>
        </w:tc>
        <w:tc>
          <w:tcPr>
            <w:tcW w:w="4789" w:type="dxa"/>
            <w:tcBorders>
              <w:top w:val="single" w:sz="4" w:space="0" w:color="auto"/>
              <w:left w:val="single" w:sz="4" w:space="0" w:color="auto"/>
              <w:bottom w:val="single" w:sz="4" w:space="0" w:color="auto"/>
              <w:right w:val="single" w:sz="4" w:space="0" w:color="auto"/>
            </w:tcBorders>
            <w:hideMark/>
          </w:tcPr>
          <w:p w:rsidR="00C2711A" w:rsidRDefault="00C2711A" w:rsidP="00E3137E">
            <w:pPr>
              <w:pStyle w:val="TableHead1"/>
              <w:rPr>
                <w:rFonts w:eastAsia="SimSun" w:cs="Arial"/>
                <w:lang w:val="fr-CH"/>
              </w:rPr>
            </w:pPr>
            <w:r w:rsidRPr="005F3FCA">
              <w:rPr>
                <w:rFonts w:eastAsia="SimSun" w:cs="Arial"/>
                <w:lang w:eastAsia="zh-CN"/>
              </w:rPr>
              <w:t>Indicatifs de pays (CC)</w:t>
            </w:r>
          </w:p>
        </w:tc>
      </w:tr>
      <w:tr w:rsidR="00FF7956"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FF7956" w:rsidRPr="00FF7956" w:rsidRDefault="00FF7956" w:rsidP="000F4A06">
            <w:pPr>
              <w:spacing w:before="40" w:after="40"/>
              <w:jc w:val="left"/>
              <w:rPr>
                <w:rFonts w:eastAsia="SimSun" w:cs="Arial"/>
                <w:bCs/>
                <w:sz w:val="18"/>
                <w:szCs w:val="18"/>
              </w:rPr>
            </w:pPr>
            <w:r w:rsidRPr="00FF7956">
              <w:rPr>
                <w:rFonts w:eastAsia="SimSun" w:cs="Arial"/>
                <w:bCs/>
                <w:sz w:val="18"/>
                <w:szCs w:val="18"/>
              </w:rPr>
              <w:t>Costa Rica</w:t>
            </w:r>
          </w:p>
        </w:tc>
        <w:tc>
          <w:tcPr>
            <w:tcW w:w="4789" w:type="dxa"/>
            <w:tcBorders>
              <w:top w:val="single" w:sz="4" w:space="0" w:color="auto"/>
              <w:left w:val="single" w:sz="4" w:space="0" w:color="auto"/>
              <w:bottom w:val="single" w:sz="4" w:space="0" w:color="auto"/>
              <w:right w:val="single" w:sz="4" w:space="0" w:color="auto"/>
            </w:tcBorders>
            <w:hideMark/>
          </w:tcPr>
          <w:p w:rsidR="00FF7956" w:rsidRPr="009456F0" w:rsidRDefault="00FF7956" w:rsidP="00D64659">
            <w:pPr>
              <w:spacing w:before="40" w:after="40"/>
              <w:jc w:val="center"/>
              <w:rPr>
                <w:rFonts w:cs="Arial"/>
                <w:bCs/>
                <w:sz w:val="18"/>
                <w:szCs w:val="18"/>
              </w:rPr>
            </w:pPr>
            <w:r w:rsidRPr="00C2711A">
              <w:rPr>
                <w:rFonts w:cs="Arial"/>
                <w:bCs/>
                <w:sz w:val="18"/>
                <w:szCs w:val="18"/>
              </w:rPr>
              <w:t>+</w:t>
            </w:r>
            <w:r>
              <w:rPr>
                <w:rFonts w:cs="Arial"/>
                <w:bCs/>
                <w:sz w:val="18"/>
                <w:szCs w:val="18"/>
              </w:rPr>
              <w:t>506</w:t>
            </w:r>
          </w:p>
        </w:tc>
      </w:tr>
      <w:tr w:rsidR="00FF7956"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FF7956" w:rsidRPr="00FF7956" w:rsidRDefault="00FF7956" w:rsidP="000F4A06">
            <w:pPr>
              <w:spacing w:before="40" w:after="40"/>
              <w:jc w:val="left"/>
              <w:rPr>
                <w:rFonts w:eastAsia="SimSun" w:cs="Arial"/>
                <w:bCs/>
                <w:sz w:val="18"/>
                <w:szCs w:val="18"/>
              </w:rPr>
            </w:pPr>
            <w:r w:rsidRPr="00FF7956">
              <w:rPr>
                <w:rFonts w:eastAsia="SimSun" w:cs="Arial"/>
                <w:bCs/>
                <w:sz w:val="18"/>
                <w:szCs w:val="18"/>
              </w:rPr>
              <w:t>Lituanie</w:t>
            </w:r>
          </w:p>
        </w:tc>
        <w:tc>
          <w:tcPr>
            <w:tcW w:w="4789" w:type="dxa"/>
            <w:tcBorders>
              <w:top w:val="single" w:sz="4" w:space="0" w:color="auto"/>
              <w:left w:val="single" w:sz="4" w:space="0" w:color="auto"/>
              <w:bottom w:val="single" w:sz="4" w:space="0" w:color="auto"/>
              <w:right w:val="single" w:sz="4" w:space="0" w:color="auto"/>
            </w:tcBorders>
            <w:hideMark/>
          </w:tcPr>
          <w:p w:rsidR="00FF7956" w:rsidRPr="009456F0" w:rsidRDefault="00FF7956" w:rsidP="00D64659">
            <w:pPr>
              <w:spacing w:before="40" w:after="40"/>
              <w:jc w:val="center"/>
              <w:rPr>
                <w:rFonts w:cs="Arial"/>
                <w:bCs/>
                <w:sz w:val="18"/>
                <w:szCs w:val="18"/>
              </w:rPr>
            </w:pPr>
            <w:r w:rsidRPr="00C2711A">
              <w:rPr>
                <w:rFonts w:cs="Arial"/>
                <w:bCs/>
                <w:sz w:val="18"/>
                <w:szCs w:val="18"/>
              </w:rPr>
              <w:t>+</w:t>
            </w:r>
            <w:r>
              <w:rPr>
                <w:rFonts w:cs="Arial"/>
                <w:bCs/>
                <w:sz w:val="18"/>
                <w:szCs w:val="18"/>
              </w:rPr>
              <w:t>370</w:t>
            </w:r>
          </w:p>
        </w:tc>
      </w:tr>
    </w:tbl>
    <w:p w:rsidR="00FF7956" w:rsidRPr="00605749" w:rsidRDefault="00FF7956" w:rsidP="00C2711A">
      <w:pPr>
        <w:rPr>
          <w:lang w:val="es-ES"/>
        </w:rPr>
      </w:pPr>
    </w:p>
    <w:p w:rsidR="00C958B3" w:rsidRDefault="00C958B3">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2871D0">
          <w:footerReference w:type="even" r:id="rId24"/>
          <w:footerReference w:type="default" r:id="rId25"/>
          <w:footerReference w:type="first" r:id="rId26"/>
          <w:type w:val="continuous"/>
          <w:pgSz w:w="11901" w:h="16840" w:code="9"/>
          <w:pgMar w:top="1134" w:right="1418" w:bottom="1701" w:left="1418" w:header="720" w:footer="720" w:gutter="0"/>
          <w:paperSrc w:first="15" w:other="15"/>
          <w:cols w:space="720"/>
          <w:titlePg/>
          <w:docGrid w:linePitch="360"/>
        </w:sectPr>
      </w:pPr>
    </w:p>
    <w:p w:rsidR="00675A41" w:rsidRDefault="00675A41" w:rsidP="006A2C29">
      <w:pPr>
        <w:tabs>
          <w:tab w:val="clear" w:pos="567"/>
          <w:tab w:val="left" w:pos="658"/>
        </w:tabs>
        <w:ind w:left="658" w:hanging="658"/>
        <w:jc w:val="left"/>
      </w:pPr>
    </w:p>
    <w:sectPr w:rsidR="00675A41" w:rsidSect="00F6649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03" w:rsidRDefault="00AF5B03">
      <w:r>
        <w:separator/>
      </w:r>
    </w:p>
  </w:endnote>
  <w:endnote w:type="continuationSeparator" w:id="0">
    <w:p w:rsidR="00AF5B03" w:rsidRDefault="00AF5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FrugalSans">
    <w:altName w:val="Franklin Gothic Demi Cond"/>
    <w:panose1 w:val="020B080000000002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AF5B03" w:rsidRPr="007F091C" w:rsidTr="008149B6">
      <w:trPr>
        <w:cantSplit/>
        <w:trHeight w:val="900"/>
      </w:trPr>
      <w:tc>
        <w:tcPr>
          <w:tcW w:w="8147" w:type="dxa"/>
          <w:tcBorders>
            <w:top w:val="nil"/>
            <w:bottom w:val="nil"/>
          </w:tcBorders>
          <w:shd w:val="clear" w:color="auto" w:fill="FFFFFF"/>
          <w:vAlign w:val="center"/>
        </w:tcPr>
        <w:p w:rsidR="00AF5B03" w:rsidRDefault="00AF5B0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F5B03" w:rsidRPr="007F091C" w:rsidRDefault="00AF5B0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F5B03" w:rsidRDefault="00AF5B03"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F5B03" w:rsidRPr="007F091C" w:rsidTr="00921455">
      <w:trPr>
        <w:cantSplit/>
        <w:jc w:val="center"/>
      </w:trPr>
      <w:tc>
        <w:tcPr>
          <w:tcW w:w="1761" w:type="dxa"/>
          <w:shd w:val="clear" w:color="auto" w:fill="4C4C4C"/>
        </w:tcPr>
        <w:p w:rsidR="00AF5B03" w:rsidRPr="007F091C" w:rsidRDefault="00AF5B03"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D71ECA" w:rsidRPr="007F091C">
            <w:rPr>
              <w:color w:val="FFFFFF"/>
              <w:lang w:val="es-ES_tradnl"/>
            </w:rPr>
            <w:fldChar w:fldCharType="begin"/>
          </w:r>
          <w:r w:rsidRPr="007F091C">
            <w:rPr>
              <w:color w:val="FFFFFF"/>
              <w:lang w:val="es-ES_tradnl"/>
            </w:rPr>
            <w:instrText>styleref Foot</w:instrText>
          </w:r>
          <w:r w:rsidR="00D71ECA" w:rsidRPr="007F091C">
            <w:rPr>
              <w:color w:val="FFFFFF"/>
              <w:lang w:val="es-ES_tradnl"/>
            </w:rPr>
            <w:fldChar w:fldCharType="separate"/>
          </w:r>
          <w:r w:rsidR="000B6F02">
            <w:rPr>
              <w:noProof/>
              <w:color w:val="FFFFFF"/>
              <w:lang w:val="es-ES_tradnl"/>
            </w:rPr>
            <w:t>1017</w:t>
          </w:r>
          <w:r w:rsidR="00D71ECA" w:rsidRPr="007F091C">
            <w:rPr>
              <w:color w:val="FFFFFF"/>
              <w:lang w:val="es-ES_tradnl"/>
            </w:rPr>
            <w:fldChar w:fldCharType="end"/>
          </w:r>
          <w:r w:rsidRPr="007F091C">
            <w:rPr>
              <w:color w:val="FFFFFF"/>
              <w:lang w:val="en-US"/>
            </w:rPr>
            <w:t xml:space="preserve"> – </w:t>
          </w:r>
          <w:r w:rsidR="00D71ECA" w:rsidRPr="007F091C">
            <w:rPr>
              <w:color w:val="FFFFFF"/>
              <w:lang w:val="en-US"/>
            </w:rPr>
            <w:fldChar w:fldCharType="begin"/>
          </w:r>
          <w:r w:rsidRPr="007F091C">
            <w:rPr>
              <w:color w:val="FFFFFF"/>
              <w:lang w:val="en-US"/>
            </w:rPr>
            <w:instrText>PAGE</w:instrText>
          </w:r>
          <w:r w:rsidR="00D71ECA" w:rsidRPr="007F091C">
            <w:rPr>
              <w:color w:val="FFFFFF"/>
              <w:lang w:val="en-US"/>
            </w:rPr>
            <w:fldChar w:fldCharType="separate"/>
          </w:r>
          <w:r w:rsidR="000B6F02">
            <w:rPr>
              <w:noProof/>
              <w:color w:val="FFFFFF"/>
              <w:lang w:val="en-US"/>
            </w:rPr>
            <w:t>34</w:t>
          </w:r>
          <w:r w:rsidR="00D71ECA" w:rsidRPr="007F091C">
            <w:rPr>
              <w:color w:val="FFFFFF"/>
              <w:lang w:val="en-US"/>
            </w:rPr>
            <w:fldChar w:fldCharType="end"/>
          </w:r>
        </w:p>
      </w:tc>
      <w:tc>
        <w:tcPr>
          <w:tcW w:w="7292" w:type="dxa"/>
          <w:shd w:val="clear" w:color="auto" w:fill="A6A6A6"/>
        </w:tcPr>
        <w:p w:rsidR="00AF5B03" w:rsidRPr="007F091C" w:rsidRDefault="00AF5B03"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F5B03" w:rsidRDefault="00AF5B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F5B03" w:rsidRPr="007F091C" w:rsidTr="00921455">
      <w:trPr>
        <w:cantSplit/>
        <w:jc w:val="right"/>
      </w:trPr>
      <w:tc>
        <w:tcPr>
          <w:tcW w:w="7378" w:type="dxa"/>
          <w:shd w:val="clear" w:color="auto" w:fill="A6A6A6"/>
        </w:tcPr>
        <w:p w:rsidR="00AF5B03" w:rsidRPr="007F091C" w:rsidRDefault="00AF5B03"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F5B03" w:rsidRPr="007F091C" w:rsidRDefault="00AF5B03"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D71ECA" w:rsidRPr="007F091C">
            <w:rPr>
              <w:color w:val="FFFFFF"/>
              <w:lang w:val="es-ES_tradnl"/>
            </w:rPr>
            <w:fldChar w:fldCharType="begin"/>
          </w:r>
          <w:r w:rsidRPr="007F091C">
            <w:rPr>
              <w:color w:val="FFFFFF"/>
              <w:lang w:val="es-ES_tradnl"/>
            </w:rPr>
            <w:instrText>styleref Foot</w:instrText>
          </w:r>
          <w:r w:rsidR="00D71ECA" w:rsidRPr="007F091C">
            <w:rPr>
              <w:color w:val="FFFFFF"/>
              <w:lang w:val="es-ES_tradnl"/>
            </w:rPr>
            <w:fldChar w:fldCharType="separate"/>
          </w:r>
          <w:r w:rsidR="000B6F02">
            <w:rPr>
              <w:noProof/>
              <w:color w:val="FFFFFF"/>
              <w:lang w:val="es-ES_tradnl"/>
            </w:rPr>
            <w:t>1017</w:t>
          </w:r>
          <w:r w:rsidR="00D71ECA" w:rsidRPr="007F091C">
            <w:rPr>
              <w:color w:val="FFFFFF"/>
              <w:lang w:val="es-ES_tradnl"/>
            </w:rPr>
            <w:fldChar w:fldCharType="end"/>
          </w:r>
          <w:r w:rsidRPr="007F091C">
            <w:rPr>
              <w:color w:val="FFFFFF"/>
              <w:lang w:val="en-US"/>
            </w:rPr>
            <w:t xml:space="preserve"> – </w:t>
          </w:r>
          <w:r w:rsidR="00D71ECA" w:rsidRPr="007F091C">
            <w:rPr>
              <w:color w:val="FFFFFF"/>
              <w:lang w:val="en-US"/>
            </w:rPr>
            <w:fldChar w:fldCharType="begin"/>
          </w:r>
          <w:r w:rsidRPr="007F091C">
            <w:rPr>
              <w:color w:val="FFFFFF"/>
              <w:lang w:val="en-US"/>
            </w:rPr>
            <w:instrText>PAGE</w:instrText>
          </w:r>
          <w:r w:rsidR="00D71ECA" w:rsidRPr="007F091C">
            <w:rPr>
              <w:color w:val="FFFFFF"/>
              <w:lang w:val="en-US"/>
            </w:rPr>
            <w:fldChar w:fldCharType="separate"/>
          </w:r>
          <w:r w:rsidR="000B6F02">
            <w:rPr>
              <w:noProof/>
              <w:color w:val="FFFFFF"/>
              <w:lang w:val="en-US"/>
            </w:rPr>
            <w:t>33</w:t>
          </w:r>
          <w:r w:rsidR="00D71ECA" w:rsidRPr="007F091C">
            <w:rPr>
              <w:color w:val="FFFFFF"/>
              <w:lang w:val="en-US"/>
            </w:rPr>
            <w:fldChar w:fldCharType="end"/>
          </w:r>
          <w:r w:rsidRPr="007F091C">
            <w:rPr>
              <w:color w:val="FFFFFF"/>
              <w:lang w:val="es-ES_tradnl"/>
            </w:rPr>
            <w:t>  </w:t>
          </w:r>
        </w:p>
      </w:tc>
    </w:tr>
  </w:tbl>
  <w:p w:rsidR="00AF5B03" w:rsidRDefault="00AF5B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F5B03" w:rsidRPr="007F091C" w:rsidTr="000D70F7">
      <w:trPr>
        <w:cantSplit/>
        <w:jc w:val="right"/>
      </w:trPr>
      <w:tc>
        <w:tcPr>
          <w:tcW w:w="7378" w:type="dxa"/>
          <w:shd w:val="clear" w:color="auto" w:fill="A6A6A6"/>
        </w:tcPr>
        <w:p w:rsidR="00AF5B03" w:rsidRPr="007F091C" w:rsidRDefault="00AF5B03"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F5B03" w:rsidRPr="007F091C" w:rsidRDefault="00AF5B03"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D71ECA" w:rsidRPr="007F091C">
            <w:rPr>
              <w:color w:val="FFFFFF"/>
              <w:lang w:val="es-ES_tradnl"/>
            </w:rPr>
            <w:fldChar w:fldCharType="begin"/>
          </w:r>
          <w:r w:rsidRPr="007F091C">
            <w:rPr>
              <w:color w:val="FFFFFF"/>
              <w:lang w:val="es-ES_tradnl"/>
            </w:rPr>
            <w:instrText>styleref Foot</w:instrText>
          </w:r>
          <w:r w:rsidR="00D71ECA" w:rsidRPr="007F091C">
            <w:rPr>
              <w:color w:val="FFFFFF"/>
              <w:lang w:val="es-ES_tradnl"/>
            </w:rPr>
            <w:fldChar w:fldCharType="separate"/>
          </w:r>
          <w:r w:rsidR="00E922E3">
            <w:rPr>
              <w:noProof/>
              <w:color w:val="FFFFFF"/>
              <w:lang w:val="es-ES_tradnl"/>
            </w:rPr>
            <w:t>1017</w:t>
          </w:r>
          <w:r w:rsidR="00D71ECA" w:rsidRPr="007F091C">
            <w:rPr>
              <w:color w:val="FFFFFF"/>
              <w:lang w:val="es-ES_tradnl"/>
            </w:rPr>
            <w:fldChar w:fldCharType="end"/>
          </w:r>
          <w:r w:rsidRPr="007F091C">
            <w:rPr>
              <w:color w:val="FFFFFF"/>
              <w:lang w:val="en-US"/>
            </w:rPr>
            <w:t xml:space="preserve"> – </w:t>
          </w:r>
          <w:r w:rsidR="00D71ECA" w:rsidRPr="007F091C">
            <w:rPr>
              <w:color w:val="FFFFFF"/>
              <w:lang w:val="en-US"/>
            </w:rPr>
            <w:fldChar w:fldCharType="begin"/>
          </w:r>
          <w:r w:rsidRPr="007F091C">
            <w:rPr>
              <w:color w:val="FFFFFF"/>
              <w:lang w:val="en-US"/>
            </w:rPr>
            <w:instrText>PAGE</w:instrText>
          </w:r>
          <w:r w:rsidR="00D71ECA" w:rsidRPr="007F091C">
            <w:rPr>
              <w:color w:val="FFFFFF"/>
              <w:lang w:val="en-US"/>
            </w:rPr>
            <w:fldChar w:fldCharType="separate"/>
          </w:r>
          <w:r>
            <w:rPr>
              <w:noProof/>
              <w:color w:val="FFFFFF"/>
              <w:lang w:val="en-US"/>
            </w:rPr>
            <w:t>18</w:t>
          </w:r>
          <w:r w:rsidR="00D71ECA" w:rsidRPr="007F091C">
            <w:rPr>
              <w:color w:val="FFFFFF"/>
              <w:lang w:val="en-US"/>
            </w:rPr>
            <w:fldChar w:fldCharType="end"/>
          </w:r>
          <w:r w:rsidRPr="007F091C">
            <w:rPr>
              <w:color w:val="FFFFFF"/>
              <w:lang w:val="es-ES_tradnl"/>
            </w:rPr>
            <w:t>  </w:t>
          </w:r>
        </w:p>
      </w:tc>
    </w:tr>
  </w:tbl>
  <w:p w:rsidR="00AF5B03" w:rsidRDefault="00AF5B03"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03" w:rsidRDefault="00AF5B03">
      <w:r>
        <w:separator/>
      </w:r>
    </w:p>
  </w:footnote>
  <w:footnote w:type="continuationSeparator" w:id="0">
    <w:p w:rsidR="00AF5B03" w:rsidRDefault="00AF5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02006077"/>
    <w:multiLevelType w:val="hybridMultilevel"/>
    <w:tmpl w:val="F9889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109AA"/>
    <w:multiLevelType w:val="hybridMultilevel"/>
    <w:tmpl w:val="FAA09762"/>
    <w:lvl w:ilvl="0" w:tplc="21E236E8">
      <w:start w:val="2"/>
      <w:numFmt w:val="decimal"/>
      <w:lvlText w:val="3.%1.2."/>
      <w:lvlJc w:val="left"/>
      <w:pPr>
        <w:tabs>
          <w:tab w:val="num" w:pos="72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5C59D4"/>
    <w:multiLevelType w:val="hybridMultilevel"/>
    <w:tmpl w:val="2704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23013"/>
    <w:multiLevelType w:val="hybridMultilevel"/>
    <w:tmpl w:val="2C529CBA"/>
    <w:lvl w:ilvl="0" w:tplc="26D87EBC">
      <w:start w:val="3"/>
      <w:numFmt w:val="decimal"/>
      <w:lvlText w:val="3.%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905AA"/>
    <w:multiLevelType w:val="hybridMultilevel"/>
    <w:tmpl w:val="DE4CA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83108"/>
    <w:multiLevelType w:val="hybridMultilevel"/>
    <w:tmpl w:val="53BE1542"/>
    <w:lvl w:ilvl="0" w:tplc="86A607E2">
      <w:start w:val="1"/>
      <w:numFmt w:val="decimal"/>
      <w:lvlText w:val="4.%1."/>
      <w:lvlJc w:val="left"/>
      <w:pPr>
        <w:tabs>
          <w:tab w:val="num" w:pos="473"/>
        </w:tabs>
        <w:ind w:left="0" w:firstLine="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187810"/>
    <w:multiLevelType w:val="hybridMultilevel"/>
    <w:tmpl w:val="81761370"/>
    <w:lvl w:ilvl="0" w:tplc="89A875C4">
      <w:start w:val="2"/>
      <w:numFmt w:val="decimal"/>
      <w:lvlText w:val="3.%1.9."/>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C626C"/>
    <w:multiLevelType w:val="hybridMultilevel"/>
    <w:tmpl w:val="2FB8F712"/>
    <w:lvl w:ilvl="0" w:tplc="7384E936">
      <w:start w:val="2"/>
      <w:numFmt w:val="decimal"/>
      <w:lvlText w:val="3.%1.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A138F"/>
    <w:multiLevelType w:val="hybridMultilevel"/>
    <w:tmpl w:val="48788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F5BFB"/>
    <w:multiLevelType w:val="hybridMultilevel"/>
    <w:tmpl w:val="BF56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45970"/>
    <w:multiLevelType w:val="hybridMultilevel"/>
    <w:tmpl w:val="E90E7536"/>
    <w:lvl w:ilvl="0" w:tplc="58CCDF04">
      <w:start w:val="2"/>
      <w:numFmt w:val="decimal"/>
      <w:lvlText w:val="3.%1.10."/>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4C3A90"/>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3">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0358B"/>
    <w:multiLevelType w:val="hybridMultilevel"/>
    <w:tmpl w:val="81807678"/>
    <w:lvl w:ilvl="0" w:tplc="BEEE42DE">
      <w:start w:val="2"/>
      <w:numFmt w:val="decimal"/>
      <w:lvlText w:val="3.%1.7."/>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84022"/>
    <w:multiLevelType w:val="hybridMultilevel"/>
    <w:tmpl w:val="197AB3EC"/>
    <w:lvl w:ilvl="0" w:tplc="5914CE0C">
      <w:start w:val="7"/>
      <w:numFmt w:val="decimal"/>
      <w:lvlText w:val="%1."/>
      <w:lvlJc w:val="left"/>
      <w:pPr>
        <w:tabs>
          <w:tab w:val="num" w:pos="720"/>
        </w:tabs>
        <w:ind w:left="720" w:hanging="360"/>
      </w:pPr>
      <w:rPr>
        <w:rFonts w:ascii="Times New Roman" w:hAnsi="Times New Roman" w:hint="default"/>
      </w:rPr>
    </w:lvl>
    <w:lvl w:ilvl="1" w:tplc="27BA6980">
      <w:start w:val="1"/>
      <w:numFmt w:val="decimal"/>
      <w:lvlText w:val="7.%2."/>
      <w:lvlJc w:val="left"/>
      <w:pPr>
        <w:tabs>
          <w:tab w:val="num" w:pos="360"/>
        </w:tabs>
        <w:ind w:left="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7B5B3F"/>
    <w:multiLevelType w:val="multilevel"/>
    <w:tmpl w:val="5E0665DC"/>
    <w:lvl w:ilvl="0">
      <w:start w:val="1"/>
      <w:numFmt w:val="upperRoman"/>
      <w:suff w:val="space"/>
      <w:lvlText w:val="%1."/>
      <w:lvlJc w:val="left"/>
      <w:pPr>
        <w:ind w:left="1080" w:hanging="1080"/>
      </w:pPr>
      <w:rPr>
        <w:rFonts w:hint="default"/>
      </w:rPr>
    </w:lvl>
    <w:lvl w:ilvl="1">
      <w:start w:val="1"/>
      <w:numFmt w:val="decimal"/>
      <w:lvlRestart w:val="0"/>
      <w:suff w:val="space"/>
      <w:lvlText w:val="%2."/>
      <w:lvlJc w:val="left"/>
      <w:pPr>
        <w:ind w:left="0" w:firstLine="397"/>
      </w:pPr>
      <w:rPr>
        <w:rFonts w:hint="default"/>
      </w:rPr>
    </w:lvl>
    <w:lvl w:ilvl="2">
      <w:start w:val="1"/>
      <w:numFmt w:val="decimal"/>
      <w:lvlText w:val="2.%3."/>
      <w:lvlJc w:val="left"/>
      <w:pPr>
        <w:tabs>
          <w:tab w:val="num" w:pos="473"/>
        </w:tabs>
        <w:ind w:left="113" w:firstLine="0"/>
      </w:pPr>
      <w:rPr>
        <w:rFonts w:hint="default"/>
      </w:rPr>
    </w:lvl>
    <w:lvl w:ilvl="3">
      <w:start w:val="1"/>
      <w:numFmt w:val="decimal"/>
      <w:suff w:val="space"/>
      <w:lvlText w:val="%2.%3.%4."/>
      <w:lvlJc w:val="left"/>
      <w:pPr>
        <w:ind w:left="0" w:firstLine="11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EA45A7F"/>
    <w:multiLevelType w:val="hybridMultilevel"/>
    <w:tmpl w:val="6E5C5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40398"/>
    <w:multiLevelType w:val="hybridMultilevel"/>
    <w:tmpl w:val="355EB824"/>
    <w:lvl w:ilvl="0" w:tplc="CCE61602">
      <w:start w:val="2"/>
      <w:numFmt w:val="decimal"/>
      <w:lvlText w:val="3.%1.8"/>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CE6541E"/>
    <w:multiLevelType w:val="hybridMultilevel"/>
    <w:tmpl w:val="96F22E3A"/>
    <w:lvl w:ilvl="0" w:tplc="22ACACE4">
      <w:start w:val="2"/>
      <w:numFmt w:val="decimal"/>
      <w:lvlText w:val="3.%1.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349E1"/>
    <w:multiLevelType w:val="hybridMultilevel"/>
    <w:tmpl w:val="6B041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27698"/>
    <w:multiLevelType w:val="hybridMultilevel"/>
    <w:tmpl w:val="A12A3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24C03"/>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25">
    <w:nsid w:val="52E732DA"/>
    <w:multiLevelType w:val="hybridMultilevel"/>
    <w:tmpl w:val="2320F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F4657"/>
    <w:multiLevelType w:val="hybridMultilevel"/>
    <w:tmpl w:val="75D0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D7FA1"/>
    <w:multiLevelType w:val="hybridMultilevel"/>
    <w:tmpl w:val="6930E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A4200"/>
    <w:multiLevelType w:val="hybridMultilevel"/>
    <w:tmpl w:val="01545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27073"/>
    <w:multiLevelType w:val="hybridMultilevel"/>
    <w:tmpl w:val="7D2EAB2A"/>
    <w:lvl w:ilvl="0" w:tplc="17CEBB3C">
      <w:start w:val="1"/>
      <w:numFmt w:val="decimal"/>
      <w:lvlText w:val="8.%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9E15DDB"/>
    <w:multiLevelType w:val="hybridMultilevel"/>
    <w:tmpl w:val="19AA08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0554A0"/>
    <w:multiLevelType w:val="hybridMultilevel"/>
    <w:tmpl w:val="9C1C85A0"/>
    <w:lvl w:ilvl="0" w:tplc="BEB0004A">
      <w:start w:val="2"/>
      <w:numFmt w:val="decimal"/>
      <w:lvlText w:val="3.%1.5."/>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CE4304"/>
    <w:multiLevelType w:val="hybridMultilevel"/>
    <w:tmpl w:val="470C1266"/>
    <w:lvl w:ilvl="0" w:tplc="B0C29796">
      <w:start w:val="1"/>
      <w:numFmt w:val="decimal"/>
      <w:lvlText w:val="6.%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AC2CCF"/>
    <w:multiLevelType w:val="hybridMultilevel"/>
    <w:tmpl w:val="B3206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0264C0"/>
    <w:multiLevelType w:val="hybridMultilevel"/>
    <w:tmpl w:val="4086B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81786"/>
    <w:multiLevelType w:val="hybridMultilevel"/>
    <w:tmpl w:val="759EC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5642F"/>
    <w:multiLevelType w:val="hybridMultilevel"/>
    <w:tmpl w:val="D5DE6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00F56"/>
    <w:multiLevelType w:val="hybridMultilevel"/>
    <w:tmpl w:val="24005FCA"/>
    <w:lvl w:ilvl="0" w:tplc="7062FF88">
      <w:start w:val="2"/>
      <w:numFmt w:val="decimal"/>
      <w:lvlText w:val="3.%1.4."/>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912A7B"/>
    <w:multiLevelType w:val="hybridMultilevel"/>
    <w:tmpl w:val="C43CEB8C"/>
    <w:lvl w:ilvl="0" w:tplc="01BCFEEA">
      <w:start w:val="1"/>
      <w:numFmt w:val="decimal"/>
      <w:lvlText w:val="5.%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744105"/>
    <w:multiLevelType w:val="hybridMultilevel"/>
    <w:tmpl w:val="16980C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E7536B"/>
    <w:multiLevelType w:val="hybridMultilevel"/>
    <w:tmpl w:val="A2040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9219B"/>
    <w:multiLevelType w:val="hybridMultilevel"/>
    <w:tmpl w:val="B9904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6C659E"/>
    <w:multiLevelType w:val="hybridMultilevel"/>
    <w:tmpl w:val="3766A0EE"/>
    <w:lvl w:ilvl="0" w:tplc="8F9CBB08">
      <w:start w:val="2"/>
      <w:numFmt w:val="decimal"/>
      <w:lvlText w:val="3.%1.6."/>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8F3928"/>
    <w:multiLevelType w:val="multilevel"/>
    <w:tmpl w:val="500C628A"/>
    <w:lvl w:ilvl="0">
      <w:start w:val="1"/>
      <w:numFmt w:val="decimal"/>
      <w:lvlText w:val="3.%1"/>
      <w:lvlJc w:val="left"/>
      <w:pPr>
        <w:tabs>
          <w:tab w:val="num" w:pos="360"/>
        </w:tabs>
        <w:ind w:left="0" w:firstLine="0"/>
      </w:pPr>
      <w:rPr>
        <w:rFonts w:hint="default"/>
      </w:rPr>
    </w:lvl>
    <w:lvl w:ilvl="1">
      <w:start w:val="1"/>
      <w:numFmt w:val="decimal"/>
      <w:suff w:val="nothing"/>
      <w:lvlText w:val=" %1.%2. "/>
      <w:lvlJc w:val="left"/>
      <w:pPr>
        <w:ind w:left="0" w:firstLine="720"/>
      </w:pPr>
      <w:rPr>
        <w:rFonts w:hint="default"/>
      </w:rPr>
    </w:lvl>
    <w:lvl w:ilvl="2">
      <w:start w:val="1"/>
      <w:numFmt w:val="none"/>
      <w:suff w:val="nothing"/>
      <w:lvlText w:val="4.2."/>
      <w:lvlJc w:val="right"/>
      <w:pPr>
        <w:ind w:left="0" w:firstLine="1247"/>
      </w:pPr>
      <w:rPr>
        <w:rFonts w:hint="default"/>
      </w:rPr>
    </w:lvl>
    <w:lvl w:ilvl="3">
      <w:start w:val="1"/>
      <w:numFmt w:val="decimal"/>
      <w:suff w:val="nothing"/>
      <w:lvlText w:val="%4 4.2%3.1. "/>
      <w:lvlJc w:val="left"/>
      <w:pPr>
        <w:ind w:left="0" w:firstLine="720"/>
      </w:pPr>
      <w:rPr>
        <w:rFonts w:hint="default"/>
      </w:rPr>
    </w:lvl>
    <w:lvl w:ilvl="4">
      <w:start w:val="1"/>
      <w:numFmt w:val="decimal"/>
      <w:suff w:val="nothing"/>
      <w:lvlText w:val=" 4.2.%32.%5 "/>
      <w:lvlJc w:val="left"/>
      <w:pPr>
        <w:ind w:left="0" w:firstLine="0"/>
      </w:pPr>
      <w:rPr>
        <w:rFonts w:hint="default"/>
      </w:rPr>
    </w:lvl>
    <w:lvl w:ilvl="5">
      <w:start w:val="1"/>
      <w:numFmt w:val="decimal"/>
      <w:suff w:val="nothing"/>
      <w:lvlText w:val=" %1.%2.%3.%4.%5.%6 "/>
      <w:lvlJc w:val="righ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right"/>
      <w:pPr>
        <w:ind w:left="0" w:firstLine="0"/>
      </w:pPr>
      <w:rPr>
        <w:rFonts w:hint="default"/>
      </w:rPr>
    </w:lvl>
  </w:abstractNum>
  <w:num w:numId="1">
    <w:abstractNumId w:val="20"/>
  </w:num>
  <w:num w:numId="2">
    <w:abstractNumId w:val="17"/>
  </w:num>
  <w:num w:numId="3">
    <w:abstractNumId w:val="16"/>
  </w:num>
  <w:num w:numId="4">
    <w:abstractNumId w:val="29"/>
  </w:num>
  <w:num w:numId="5">
    <w:abstractNumId w:val="38"/>
  </w:num>
  <w:num w:numId="6">
    <w:abstractNumId w:val="6"/>
  </w:num>
  <w:num w:numId="7">
    <w:abstractNumId w:val="43"/>
  </w:num>
  <w:num w:numId="8">
    <w:abstractNumId w:val="21"/>
  </w:num>
  <w:num w:numId="9">
    <w:abstractNumId w:val="2"/>
  </w:num>
  <w:num w:numId="10">
    <w:abstractNumId w:val="8"/>
  </w:num>
  <w:num w:numId="11">
    <w:abstractNumId w:val="37"/>
  </w:num>
  <w:num w:numId="12">
    <w:abstractNumId w:val="31"/>
  </w:num>
  <w:num w:numId="13">
    <w:abstractNumId w:val="42"/>
  </w:num>
  <w:num w:numId="14">
    <w:abstractNumId w:val="14"/>
  </w:num>
  <w:num w:numId="15">
    <w:abstractNumId w:val="19"/>
  </w:num>
  <w:num w:numId="16">
    <w:abstractNumId w:val="7"/>
  </w:num>
  <w:num w:numId="17">
    <w:abstractNumId w:val="11"/>
  </w:num>
  <w:num w:numId="18">
    <w:abstractNumId w:val="4"/>
  </w:num>
  <w:num w:numId="19">
    <w:abstractNumId w:val="32"/>
  </w:num>
  <w:num w:numId="20">
    <w:abstractNumId w:val="0"/>
    <w:lvlOverride w:ilvl="0">
      <w:lvl w:ilvl="0">
        <w:numFmt w:val="bullet"/>
        <w:lvlText w:val=""/>
        <w:legacy w:legacy="1" w:legacySpace="120" w:legacyIndent="360"/>
        <w:lvlJc w:val="left"/>
        <w:pPr>
          <w:ind w:left="786" w:hanging="360"/>
        </w:pPr>
        <w:rPr>
          <w:rFonts w:ascii="Symbol" w:hAnsi="Symbol" w:hint="default"/>
        </w:rPr>
      </w:lvl>
    </w:lvlOverride>
  </w:num>
  <w:num w:numId="21">
    <w:abstractNumId w:val="15"/>
  </w:num>
  <w:num w:numId="22">
    <w:abstractNumId w:val="13"/>
  </w:num>
  <w:num w:numId="23">
    <w:abstractNumId w:val="24"/>
  </w:num>
  <w:num w:numId="24">
    <w:abstractNumId w:val="12"/>
  </w:num>
  <w:num w:numId="25">
    <w:abstractNumId w:val="39"/>
  </w:num>
  <w:num w:numId="26">
    <w:abstractNumId w:val="30"/>
  </w:num>
  <w:num w:numId="27">
    <w:abstractNumId w:val="23"/>
  </w:num>
  <w:num w:numId="28">
    <w:abstractNumId w:val="1"/>
  </w:num>
  <w:num w:numId="29">
    <w:abstractNumId w:val="36"/>
  </w:num>
  <w:num w:numId="30">
    <w:abstractNumId w:val="41"/>
  </w:num>
  <w:num w:numId="31">
    <w:abstractNumId w:val="5"/>
  </w:num>
  <w:num w:numId="32">
    <w:abstractNumId w:val="26"/>
  </w:num>
  <w:num w:numId="33">
    <w:abstractNumId w:val="35"/>
  </w:num>
  <w:num w:numId="34">
    <w:abstractNumId w:val="25"/>
  </w:num>
  <w:num w:numId="35">
    <w:abstractNumId w:val="33"/>
  </w:num>
  <w:num w:numId="36">
    <w:abstractNumId w:val="10"/>
  </w:num>
  <w:num w:numId="37">
    <w:abstractNumId w:val="28"/>
  </w:num>
  <w:num w:numId="38">
    <w:abstractNumId w:val="27"/>
  </w:num>
  <w:num w:numId="39">
    <w:abstractNumId w:val="34"/>
  </w:num>
  <w:num w:numId="40">
    <w:abstractNumId w:val="9"/>
  </w:num>
  <w:num w:numId="41">
    <w:abstractNumId w:val="40"/>
  </w:num>
  <w:num w:numId="42">
    <w:abstractNumId w:val="18"/>
  </w:num>
  <w:num w:numId="43">
    <w:abstractNumId w:val="22"/>
  </w:num>
  <w:num w:numId="44">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8"/>
  <w:defaultTabStop w:val="142"/>
  <w:evenAndOddHeaders/>
  <w:noPunctuationKerning/>
  <w:characterSpacingControl w:val="doNotCompress"/>
  <w:hdrShapeDefaults>
    <o:shapedefaults v:ext="edit" spidmax="2078721"/>
  </w:hdrShapeDefaults>
  <w:footnotePr>
    <w:footnote w:id="-1"/>
    <w:footnote w:id="0"/>
  </w:footnotePr>
  <w:endnotePr>
    <w:endnote w:id="-1"/>
    <w:endnote w:id="0"/>
  </w:endnotePr>
  <w:compat>
    <w:useFELayout/>
  </w:compat>
  <w:rsids>
    <w:rsidRoot w:val="008149B6"/>
    <w:rsid w:val="00000031"/>
    <w:rsid w:val="00000330"/>
    <w:rsid w:val="0000076B"/>
    <w:rsid w:val="000009CC"/>
    <w:rsid w:val="0000182B"/>
    <w:rsid w:val="00002C83"/>
    <w:rsid w:val="00002CB4"/>
    <w:rsid w:val="0000381E"/>
    <w:rsid w:val="00003877"/>
    <w:rsid w:val="000039F4"/>
    <w:rsid w:val="00005108"/>
    <w:rsid w:val="00005B57"/>
    <w:rsid w:val="00005C0A"/>
    <w:rsid w:val="00005DCC"/>
    <w:rsid w:val="000062A0"/>
    <w:rsid w:val="0000682D"/>
    <w:rsid w:val="0000763A"/>
    <w:rsid w:val="00010479"/>
    <w:rsid w:val="0001047D"/>
    <w:rsid w:val="000115EF"/>
    <w:rsid w:val="00012578"/>
    <w:rsid w:val="000129E8"/>
    <w:rsid w:val="00012BCB"/>
    <w:rsid w:val="00012CCD"/>
    <w:rsid w:val="000130F2"/>
    <w:rsid w:val="00013769"/>
    <w:rsid w:val="00013E1F"/>
    <w:rsid w:val="000149F4"/>
    <w:rsid w:val="000151B9"/>
    <w:rsid w:val="00015264"/>
    <w:rsid w:val="00015465"/>
    <w:rsid w:val="00015AA8"/>
    <w:rsid w:val="00016094"/>
    <w:rsid w:val="000167C8"/>
    <w:rsid w:val="000173BC"/>
    <w:rsid w:val="000175DD"/>
    <w:rsid w:val="00017CC0"/>
    <w:rsid w:val="00017E37"/>
    <w:rsid w:val="0002092E"/>
    <w:rsid w:val="00020A45"/>
    <w:rsid w:val="000214DA"/>
    <w:rsid w:val="00021819"/>
    <w:rsid w:val="00021C8C"/>
    <w:rsid w:val="00022232"/>
    <w:rsid w:val="000227E5"/>
    <w:rsid w:val="000233E8"/>
    <w:rsid w:val="000238E8"/>
    <w:rsid w:val="000245AA"/>
    <w:rsid w:val="00024672"/>
    <w:rsid w:val="000247E5"/>
    <w:rsid w:val="00024B56"/>
    <w:rsid w:val="00026656"/>
    <w:rsid w:val="00026B0B"/>
    <w:rsid w:val="0002778D"/>
    <w:rsid w:val="00027830"/>
    <w:rsid w:val="00027A9B"/>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70F"/>
    <w:rsid w:val="0003397F"/>
    <w:rsid w:val="00033F01"/>
    <w:rsid w:val="00034045"/>
    <w:rsid w:val="00034B39"/>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436E"/>
    <w:rsid w:val="00064F57"/>
    <w:rsid w:val="000660AF"/>
    <w:rsid w:val="00066657"/>
    <w:rsid w:val="00066CD3"/>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95C"/>
    <w:rsid w:val="00081AE3"/>
    <w:rsid w:val="00082046"/>
    <w:rsid w:val="000822DA"/>
    <w:rsid w:val="000829DE"/>
    <w:rsid w:val="00082B2E"/>
    <w:rsid w:val="00082C44"/>
    <w:rsid w:val="00083651"/>
    <w:rsid w:val="00083BEC"/>
    <w:rsid w:val="00084347"/>
    <w:rsid w:val="000845D2"/>
    <w:rsid w:val="00084B65"/>
    <w:rsid w:val="00085A4E"/>
    <w:rsid w:val="00085CB9"/>
    <w:rsid w:val="000866FD"/>
    <w:rsid w:val="00086A6C"/>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3A7"/>
    <w:rsid w:val="000A176B"/>
    <w:rsid w:val="000A253F"/>
    <w:rsid w:val="000A257B"/>
    <w:rsid w:val="000A25DC"/>
    <w:rsid w:val="000A27F5"/>
    <w:rsid w:val="000A300C"/>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2FB"/>
    <w:rsid w:val="000B3519"/>
    <w:rsid w:val="000B3E57"/>
    <w:rsid w:val="000B4211"/>
    <w:rsid w:val="000B43B6"/>
    <w:rsid w:val="000B52D7"/>
    <w:rsid w:val="000B6056"/>
    <w:rsid w:val="000B62A4"/>
    <w:rsid w:val="000B674A"/>
    <w:rsid w:val="000B6F02"/>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A36"/>
    <w:rsid w:val="000C65CF"/>
    <w:rsid w:val="000C6933"/>
    <w:rsid w:val="000C6F0C"/>
    <w:rsid w:val="000C7232"/>
    <w:rsid w:val="000D0974"/>
    <w:rsid w:val="000D0A27"/>
    <w:rsid w:val="000D154E"/>
    <w:rsid w:val="000D227B"/>
    <w:rsid w:val="000D22F4"/>
    <w:rsid w:val="000D2944"/>
    <w:rsid w:val="000D2A40"/>
    <w:rsid w:val="000D2D02"/>
    <w:rsid w:val="000D312F"/>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B"/>
    <w:rsid w:val="000F48F8"/>
    <w:rsid w:val="000F4A06"/>
    <w:rsid w:val="000F4BF9"/>
    <w:rsid w:val="000F596A"/>
    <w:rsid w:val="000F629F"/>
    <w:rsid w:val="000F66FA"/>
    <w:rsid w:val="000F7126"/>
    <w:rsid w:val="000F72A0"/>
    <w:rsid w:val="001014A4"/>
    <w:rsid w:val="00101988"/>
    <w:rsid w:val="001024BD"/>
    <w:rsid w:val="001024E6"/>
    <w:rsid w:val="001031A1"/>
    <w:rsid w:val="00103204"/>
    <w:rsid w:val="00103963"/>
    <w:rsid w:val="00103D6F"/>
    <w:rsid w:val="00104ECE"/>
    <w:rsid w:val="001056B5"/>
    <w:rsid w:val="00106A2B"/>
    <w:rsid w:val="001073D2"/>
    <w:rsid w:val="0010771F"/>
    <w:rsid w:val="00107B6F"/>
    <w:rsid w:val="00110189"/>
    <w:rsid w:val="00111012"/>
    <w:rsid w:val="001112F6"/>
    <w:rsid w:val="0011220D"/>
    <w:rsid w:val="001127BA"/>
    <w:rsid w:val="0011302C"/>
    <w:rsid w:val="00113094"/>
    <w:rsid w:val="00113CBB"/>
    <w:rsid w:val="0011471C"/>
    <w:rsid w:val="001149AA"/>
    <w:rsid w:val="00114DC3"/>
    <w:rsid w:val="001154D1"/>
    <w:rsid w:val="00115D5C"/>
    <w:rsid w:val="00116378"/>
    <w:rsid w:val="00116FB5"/>
    <w:rsid w:val="001171F0"/>
    <w:rsid w:val="00117707"/>
    <w:rsid w:val="00117BE0"/>
    <w:rsid w:val="00120203"/>
    <w:rsid w:val="0012091F"/>
    <w:rsid w:val="00120B4D"/>
    <w:rsid w:val="00121B05"/>
    <w:rsid w:val="0012290F"/>
    <w:rsid w:val="00122B70"/>
    <w:rsid w:val="00123777"/>
    <w:rsid w:val="00124928"/>
    <w:rsid w:val="001259C8"/>
    <w:rsid w:val="00125AF5"/>
    <w:rsid w:val="00125B78"/>
    <w:rsid w:val="00125BC0"/>
    <w:rsid w:val="00125E36"/>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BBF"/>
    <w:rsid w:val="00141FC9"/>
    <w:rsid w:val="001427F8"/>
    <w:rsid w:val="001429D4"/>
    <w:rsid w:val="00142AB1"/>
    <w:rsid w:val="0014363A"/>
    <w:rsid w:val="001437F7"/>
    <w:rsid w:val="00143D17"/>
    <w:rsid w:val="00144895"/>
    <w:rsid w:val="00144F3B"/>
    <w:rsid w:val="001450D2"/>
    <w:rsid w:val="00145620"/>
    <w:rsid w:val="00145F81"/>
    <w:rsid w:val="001462ED"/>
    <w:rsid w:val="0014650E"/>
    <w:rsid w:val="00146B47"/>
    <w:rsid w:val="00147AB8"/>
    <w:rsid w:val="00150910"/>
    <w:rsid w:val="0015104A"/>
    <w:rsid w:val="00151637"/>
    <w:rsid w:val="00151B25"/>
    <w:rsid w:val="00152104"/>
    <w:rsid w:val="00152312"/>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7069A"/>
    <w:rsid w:val="00170C75"/>
    <w:rsid w:val="0017220D"/>
    <w:rsid w:val="00172475"/>
    <w:rsid w:val="0017280B"/>
    <w:rsid w:val="00172847"/>
    <w:rsid w:val="00172B64"/>
    <w:rsid w:val="00172C52"/>
    <w:rsid w:val="00172EFD"/>
    <w:rsid w:val="00172F57"/>
    <w:rsid w:val="0017416B"/>
    <w:rsid w:val="001747EC"/>
    <w:rsid w:val="0017525F"/>
    <w:rsid w:val="00176BF9"/>
    <w:rsid w:val="00177693"/>
    <w:rsid w:val="00177858"/>
    <w:rsid w:val="00180424"/>
    <w:rsid w:val="00180458"/>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2BF"/>
    <w:rsid w:val="001907BC"/>
    <w:rsid w:val="00190837"/>
    <w:rsid w:val="00190D01"/>
    <w:rsid w:val="001910EF"/>
    <w:rsid w:val="00191AD7"/>
    <w:rsid w:val="00191D6B"/>
    <w:rsid w:val="00191F8D"/>
    <w:rsid w:val="0019242F"/>
    <w:rsid w:val="001924FD"/>
    <w:rsid w:val="00192648"/>
    <w:rsid w:val="00192D71"/>
    <w:rsid w:val="00193051"/>
    <w:rsid w:val="00194E3E"/>
    <w:rsid w:val="001950F4"/>
    <w:rsid w:val="0019547B"/>
    <w:rsid w:val="00195A0E"/>
    <w:rsid w:val="00195A3F"/>
    <w:rsid w:val="00195B4E"/>
    <w:rsid w:val="00196B57"/>
    <w:rsid w:val="00196B80"/>
    <w:rsid w:val="0019787E"/>
    <w:rsid w:val="00197A01"/>
    <w:rsid w:val="001A01B9"/>
    <w:rsid w:val="001A0297"/>
    <w:rsid w:val="001A0973"/>
    <w:rsid w:val="001A0B6F"/>
    <w:rsid w:val="001A2096"/>
    <w:rsid w:val="001A2A53"/>
    <w:rsid w:val="001A2D71"/>
    <w:rsid w:val="001A3807"/>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773"/>
    <w:rsid w:val="001B5840"/>
    <w:rsid w:val="001B5A61"/>
    <w:rsid w:val="001B5D30"/>
    <w:rsid w:val="001B60E0"/>
    <w:rsid w:val="001B66A0"/>
    <w:rsid w:val="001B6A9B"/>
    <w:rsid w:val="001B6B3B"/>
    <w:rsid w:val="001B6FCA"/>
    <w:rsid w:val="001C00D8"/>
    <w:rsid w:val="001C0606"/>
    <w:rsid w:val="001C0AEE"/>
    <w:rsid w:val="001C1787"/>
    <w:rsid w:val="001C1F90"/>
    <w:rsid w:val="001C250B"/>
    <w:rsid w:val="001C281C"/>
    <w:rsid w:val="001C2937"/>
    <w:rsid w:val="001C4461"/>
    <w:rsid w:val="001C5094"/>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306D"/>
    <w:rsid w:val="001D3771"/>
    <w:rsid w:val="001D3878"/>
    <w:rsid w:val="001D41DE"/>
    <w:rsid w:val="001D44C5"/>
    <w:rsid w:val="001D4A96"/>
    <w:rsid w:val="001D54EC"/>
    <w:rsid w:val="001D5EA7"/>
    <w:rsid w:val="001D7426"/>
    <w:rsid w:val="001D752F"/>
    <w:rsid w:val="001D759C"/>
    <w:rsid w:val="001E05F5"/>
    <w:rsid w:val="001E0954"/>
    <w:rsid w:val="001E0C99"/>
    <w:rsid w:val="001E14EE"/>
    <w:rsid w:val="001E1B3C"/>
    <w:rsid w:val="001E261D"/>
    <w:rsid w:val="001E2CCC"/>
    <w:rsid w:val="001E3346"/>
    <w:rsid w:val="001E3414"/>
    <w:rsid w:val="001E3691"/>
    <w:rsid w:val="001E3811"/>
    <w:rsid w:val="001E3963"/>
    <w:rsid w:val="001E3E1D"/>
    <w:rsid w:val="001E3F96"/>
    <w:rsid w:val="001E40CE"/>
    <w:rsid w:val="001E47AA"/>
    <w:rsid w:val="001E4D71"/>
    <w:rsid w:val="001E5531"/>
    <w:rsid w:val="001E555A"/>
    <w:rsid w:val="001E56A0"/>
    <w:rsid w:val="001E5807"/>
    <w:rsid w:val="001E5F23"/>
    <w:rsid w:val="001E623B"/>
    <w:rsid w:val="001E628E"/>
    <w:rsid w:val="001E6747"/>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5561"/>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EBF"/>
    <w:rsid w:val="00220F84"/>
    <w:rsid w:val="00221974"/>
    <w:rsid w:val="00221988"/>
    <w:rsid w:val="00221BCF"/>
    <w:rsid w:val="00221CDB"/>
    <w:rsid w:val="00222711"/>
    <w:rsid w:val="00222D22"/>
    <w:rsid w:val="00222D73"/>
    <w:rsid w:val="00222DD1"/>
    <w:rsid w:val="002242A3"/>
    <w:rsid w:val="00224816"/>
    <w:rsid w:val="00224F00"/>
    <w:rsid w:val="00225632"/>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F04"/>
    <w:rsid w:val="002337FC"/>
    <w:rsid w:val="00234DB7"/>
    <w:rsid w:val="00234EC3"/>
    <w:rsid w:val="00234F69"/>
    <w:rsid w:val="00235F1A"/>
    <w:rsid w:val="00236753"/>
    <w:rsid w:val="00237511"/>
    <w:rsid w:val="002377E7"/>
    <w:rsid w:val="00237C82"/>
    <w:rsid w:val="002405ED"/>
    <w:rsid w:val="00240EA3"/>
    <w:rsid w:val="00242085"/>
    <w:rsid w:val="00242685"/>
    <w:rsid w:val="00242C81"/>
    <w:rsid w:val="00244B30"/>
    <w:rsid w:val="00244FE9"/>
    <w:rsid w:val="00245059"/>
    <w:rsid w:val="002451D9"/>
    <w:rsid w:val="002457FC"/>
    <w:rsid w:val="00245D20"/>
    <w:rsid w:val="00246535"/>
    <w:rsid w:val="0024685A"/>
    <w:rsid w:val="00247953"/>
    <w:rsid w:val="00247D16"/>
    <w:rsid w:val="00250F5C"/>
    <w:rsid w:val="002514B1"/>
    <w:rsid w:val="00251C77"/>
    <w:rsid w:val="00252238"/>
    <w:rsid w:val="0025260A"/>
    <w:rsid w:val="002534F2"/>
    <w:rsid w:val="00253CCB"/>
    <w:rsid w:val="00253E12"/>
    <w:rsid w:val="002541B2"/>
    <w:rsid w:val="0025420C"/>
    <w:rsid w:val="00254C43"/>
    <w:rsid w:val="002551FB"/>
    <w:rsid w:val="00255A76"/>
    <w:rsid w:val="00255BA0"/>
    <w:rsid w:val="002566D3"/>
    <w:rsid w:val="002604CA"/>
    <w:rsid w:val="002607CD"/>
    <w:rsid w:val="00262138"/>
    <w:rsid w:val="00262160"/>
    <w:rsid w:val="002621F5"/>
    <w:rsid w:val="0026222C"/>
    <w:rsid w:val="00262370"/>
    <w:rsid w:val="002623E3"/>
    <w:rsid w:val="0026291E"/>
    <w:rsid w:val="00263098"/>
    <w:rsid w:val="0026344D"/>
    <w:rsid w:val="00263E76"/>
    <w:rsid w:val="00264A9C"/>
    <w:rsid w:val="0026587A"/>
    <w:rsid w:val="002658F3"/>
    <w:rsid w:val="00265CDC"/>
    <w:rsid w:val="00265E5D"/>
    <w:rsid w:val="00265FE8"/>
    <w:rsid w:val="002669F3"/>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A81"/>
    <w:rsid w:val="0027703C"/>
    <w:rsid w:val="00277AB3"/>
    <w:rsid w:val="00277E5F"/>
    <w:rsid w:val="00277EBC"/>
    <w:rsid w:val="00280409"/>
    <w:rsid w:val="0028092B"/>
    <w:rsid w:val="00280989"/>
    <w:rsid w:val="00280A54"/>
    <w:rsid w:val="00280CD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5E8"/>
    <w:rsid w:val="00294F2B"/>
    <w:rsid w:val="002951C6"/>
    <w:rsid w:val="00295812"/>
    <w:rsid w:val="002961E4"/>
    <w:rsid w:val="00296B9F"/>
    <w:rsid w:val="00296C22"/>
    <w:rsid w:val="0029731F"/>
    <w:rsid w:val="0029752D"/>
    <w:rsid w:val="00297DFA"/>
    <w:rsid w:val="002A07D7"/>
    <w:rsid w:val="002A092D"/>
    <w:rsid w:val="002A0F27"/>
    <w:rsid w:val="002A17D2"/>
    <w:rsid w:val="002A189F"/>
    <w:rsid w:val="002A1CF3"/>
    <w:rsid w:val="002A205D"/>
    <w:rsid w:val="002A208E"/>
    <w:rsid w:val="002A28F7"/>
    <w:rsid w:val="002A2A7A"/>
    <w:rsid w:val="002A2AD6"/>
    <w:rsid w:val="002A3065"/>
    <w:rsid w:val="002A3F84"/>
    <w:rsid w:val="002A46AC"/>
    <w:rsid w:val="002A482A"/>
    <w:rsid w:val="002A4CDC"/>
    <w:rsid w:val="002A67F2"/>
    <w:rsid w:val="002A68F9"/>
    <w:rsid w:val="002A6B0F"/>
    <w:rsid w:val="002B1EC8"/>
    <w:rsid w:val="002B2AEC"/>
    <w:rsid w:val="002B33AE"/>
    <w:rsid w:val="002B3779"/>
    <w:rsid w:val="002B3ABC"/>
    <w:rsid w:val="002B3B6D"/>
    <w:rsid w:val="002B43D3"/>
    <w:rsid w:val="002B44A3"/>
    <w:rsid w:val="002B4CB1"/>
    <w:rsid w:val="002B53A5"/>
    <w:rsid w:val="002B5B52"/>
    <w:rsid w:val="002B5C67"/>
    <w:rsid w:val="002B6285"/>
    <w:rsid w:val="002B63C7"/>
    <w:rsid w:val="002B702A"/>
    <w:rsid w:val="002B71BC"/>
    <w:rsid w:val="002B7761"/>
    <w:rsid w:val="002B7C32"/>
    <w:rsid w:val="002B7DA9"/>
    <w:rsid w:val="002C051C"/>
    <w:rsid w:val="002C079F"/>
    <w:rsid w:val="002C107E"/>
    <w:rsid w:val="002C1917"/>
    <w:rsid w:val="002C1BC7"/>
    <w:rsid w:val="002C1E98"/>
    <w:rsid w:val="002C2261"/>
    <w:rsid w:val="002C235E"/>
    <w:rsid w:val="002C2655"/>
    <w:rsid w:val="002C2803"/>
    <w:rsid w:val="002C2883"/>
    <w:rsid w:val="002C30E0"/>
    <w:rsid w:val="002C3C0A"/>
    <w:rsid w:val="002C411C"/>
    <w:rsid w:val="002C47FF"/>
    <w:rsid w:val="002C4C5E"/>
    <w:rsid w:val="002C54D8"/>
    <w:rsid w:val="002C651B"/>
    <w:rsid w:val="002C65AC"/>
    <w:rsid w:val="002C6BBB"/>
    <w:rsid w:val="002C6EE8"/>
    <w:rsid w:val="002C6FD9"/>
    <w:rsid w:val="002C7F74"/>
    <w:rsid w:val="002D07DE"/>
    <w:rsid w:val="002D0D42"/>
    <w:rsid w:val="002D1330"/>
    <w:rsid w:val="002D1A7C"/>
    <w:rsid w:val="002D2058"/>
    <w:rsid w:val="002D209D"/>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780"/>
    <w:rsid w:val="002E2E47"/>
    <w:rsid w:val="002E2EA9"/>
    <w:rsid w:val="002E4855"/>
    <w:rsid w:val="002E486B"/>
    <w:rsid w:val="002E4A8A"/>
    <w:rsid w:val="002E4B05"/>
    <w:rsid w:val="002E6168"/>
    <w:rsid w:val="002E67CD"/>
    <w:rsid w:val="002E71C6"/>
    <w:rsid w:val="002E7267"/>
    <w:rsid w:val="002F086C"/>
    <w:rsid w:val="002F1983"/>
    <w:rsid w:val="002F2AF6"/>
    <w:rsid w:val="002F32A5"/>
    <w:rsid w:val="002F33A7"/>
    <w:rsid w:val="002F3952"/>
    <w:rsid w:val="002F3BFD"/>
    <w:rsid w:val="002F3EF6"/>
    <w:rsid w:val="002F458E"/>
    <w:rsid w:val="002F4AC7"/>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5FA"/>
    <w:rsid w:val="003069A4"/>
    <w:rsid w:val="00306F23"/>
    <w:rsid w:val="003074AF"/>
    <w:rsid w:val="0031070D"/>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5B2E"/>
    <w:rsid w:val="00316BB1"/>
    <w:rsid w:val="003171B8"/>
    <w:rsid w:val="003171D2"/>
    <w:rsid w:val="00317F2B"/>
    <w:rsid w:val="00317F61"/>
    <w:rsid w:val="00320148"/>
    <w:rsid w:val="0032062C"/>
    <w:rsid w:val="00320655"/>
    <w:rsid w:val="003208E2"/>
    <w:rsid w:val="003210AF"/>
    <w:rsid w:val="0032121E"/>
    <w:rsid w:val="003213C1"/>
    <w:rsid w:val="00321D5B"/>
    <w:rsid w:val="00321F5C"/>
    <w:rsid w:val="003220A6"/>
    <w:rsid w:val="0032250E"/>
    <w:rsid w:val="00322BA3"/>
    <w:rsid w:val="00323388"/>
    <w:rsid w:val="00323FE3"/>
    <w:rsid w:val="0032415D"/>
    <w:rsid w:val="00324A20"/>
    <w:rsid w:val="003250CC"/>
    <w:rsid w:val="003256B4"/>
    <w:rsid w:val="003259A3"/>
    <w:rsid w:val="00325A58"/>
    <w:rsid w:val="00325DB4"/>
    <w:rsid w:val="00325E10"/>
    <w:rsid w:val="00325E48"/>
    <w:rsid w:val="00326577"/>
    <w:rsid w:val="00326585"/>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B7"/>
    <w:rsid w:val="00340349"/>
    <w:rsid w:val="00340383"/>
    <w:rsid w:val="00340890"/>
    <w:rsid w:val="0034105C"/>
    <w:rsid w:val="0034109B"/>
    <w:rsid w:val="00341314"/>
    <w:rsid w:val="00341C24"/>
    <w:rsid w:val="003433D0"/>
    <w:rsid w:val="00343D9D"/>
    <w:rsid w:val="0034402F"/>
    <w:rsid w:val="00344B7A"/>
    <w:rsid w:val="003450F4"/>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C7"/>
    <w:rsid w:val="00351EF7"/>
    <w:rsid w:val="00352263"/>
    <w:rsid w:val="0035245B"/>
    <w:rsid w:val="00352A0B"/>
    <w:rsid w:val="003530F9"/>
    <w:rsid w:val="00353370"/>
    <w:rsid w:val="0035408A"/>
    <w:rsid w:val="003542E0"/>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829"/>
    <w:rsid w:val="00363484"/>
    <w:rsid w:val="00363490"/>
    <w:rsid w:val="003636F9"/>
    <w:rsid w:val="00364E90"/>
    <w:rsid w:val="003651BA"/>
    <w:rsid w:val="003652BD"/>
    <w:rsid w:val="00365EA5"/>
    <w:rsid w:val="00366224"/>
    <w:rsid w:val="0036666E"/>
    <w:rsid w:val="00366CA2"/>
    <w:rsid w:val="00366FE9"/>
    <w:rsid w:val="003701C1"/>
    <w:rsid w:val="0037043F"/>
    <w:rsid w:val="0037055C"/>
    <w:rsid w:val="00371768"/>
    <w:rsid w:val="00371795"/>
    <w:rsid w:val="0037230B"/>
    <w:rsid w:val="00372C94"/>
    <w:rsid w:val="0037300C"/>
    <w:rsid w:val="003737AF"/>
    <w:rsid w:val="003738CF"/>
    <w:rsid w:val="00373912"/>
    <w:rsid w:val="00374244"/>
    <w:rsid w:val="003742AA"/>
    <w:rsid w:val="00374AC3"/>
    <w:rsid w:val="00375B2A"/>
    <w:rsid w:val="00375E3A"/>
    <w:rsid w:val="003767D6"/>
    <w:rsid w:val="00376F3E"/>
    <w:rsid w:val="003802D2"/>
    <w:rsid w:val="003807B8"/>
    <w:rsid w:val="00380C73"/>
    <w:rsid w:val="00381972"/>
    <w:rsid w:val="00383188"/>
    <w:rsid w:val="003834CF"/>
    <w:rsid w:val="00383778"/>
    <w:rsid w:val="0038380B"/>
    <w:rsid w:val="003838BB"/>
    <w:rsid w:val="00383A11"/>
    <w:rsid w:val="00384787"/>
    <w:rsid w:val="00384A14"/>
    <w:rsid w:val="00385104"/>
    <w:rsid w:val="0038515F"/>
    <w:rsid w:val="00385556"/>
    <w:rsid w:val="00385C63"/>
    <w:rsid w:val="0038617C"/>
    <w:rsid w:val="00387595"/>
    <w:rsid w:val="003877B6"/>
    <w:rsid w:val="0039013A"/>
    <w:rsid w:val="0039035A"/>
    <w:rsid w:val="003905F6"/>
    <w:rsid w:val="00390E48"/>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EE2"/>
    <w:rsid w:val="003A4F34"/>
    <w:rsid w:val="003A580F"/>
    <w:rsid w:val="003A65AE"/>
    <w:rsid w:val="003A671C"/>
    <w:rsid w:val="003A7E4F"/>
    <w:rsid w:val="003B042A"/>
    <w:rsid w:val="003B11BF"/>
    <w:rsid w:val="003B16B1"/>
    <w:rsid w:val="003B19F8"/>
    <w:rsid w:val="003B1A25"/>
    <w:rsid w:val="003B2280"/>
    <w:rsid w:val="003B2AFD"/>
    <w:rsid w:val="003B2D87"/>
    <w:rsid w:val="003B3022"/>
    <w:rsid w:val="003B3991"/>
    <w:rsid w:val="003B3A1D"/>
    <w:rsid w:val="003B3B69"/>
    <w:rsid w:val="003B3F17"/>
    <w:rsid w:val="003B410B"/>
    <w:rsid w:val="003B45B9"/>
    <w:rsid w:val="003B46B7"/>
    <w:rsid w:val="003B4E21"/>
    <w:rsid w:val="003B51D5"/>
    <w:rsid w:val="003B5CE2"/>
    <w:rsid w:val="003B5F09"/>
    <w:rsid w:val="003B64DC"/>
    <w:rsid w:val="003B6B8C"/>
    <w:rsid w:val="003B6DA6"/>
    <w:rsid w:val="003B7227"/>
    <w:rsid w:val="003B755C"/>
    <w:rsid w:val="003B7A06"/>
    <w:rsid w:val="003B7C1A"/>
    <w:rsid w:val="003B7F71"/>
    <w:rsid w:val="003C0533"/>
    <w:rsid w:val="003C06C2"/>
    <w:rsid w:val="003C0B6A"/>
    <w:rsid w:val="003C1542"/>
    <w:rsid w:val="003C1D7E"/>
    <w:rsid w:val="003C264E"/>
    <w:rsid w:val="003C28DE"/>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14E3"/>
    <w:rsid w:val="003D1A98"/>
    <w:rsid w:val="003D2749"/>
    <w:rsid w:val="003D28A7"/>
    <w:rsid w:val="003D2CD7"/>
    <w:rsid w:val="003D30D7"/>
    <w:rsid w:val="003D43EC"/>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9F2"/>
    <w:rsid w:val="003F1E2E"/>
    <w:rsid w:val="003F1E87"/>
    <w:rsid w:val="003F215D"/>
    <w:rsid w:val="003F24B5"/>
    <w:rsid w:val="003F2C64"/>
    <w:rsid w:val="003F371C"/>
    <w:rsid w:val="003F3D42"/>
    <w:rsid w:val="003F42D7"/>
    <w:rsid w:val="003F4541"/>
    <w:rsid w:val="003F5BA9"/>
    <w:rsid w:val="003F7313"/>
    <w:rsid w:val="003F7690"/>
    <w:rsid w:val="003F7C8F"/>
    <w:rsid w:val="004003D8"/>
    <w:rsid w:val="004005C7"/>
    <w:rsid w:val="00400947"/>
    <w:rsid w:val="00401018"/>
    <w:rsid w:val="00401911"/>
    <w:rsid w:val="0040262E"/>
    <w:rsid w:val="004026F9"/>
    <w:rsid w:val="0040290A"/>
    <w:rsid w:val="004034B3"/>
    <w:rsid w:val="00403DF3"/>
    <w:rsid w:val="00403E3C"/>
    <w:rsid w:val="004042E1"/>
    <w:rsid w:val="0040431F"/>
    <w:rsid w:val="00404812"/>
    <w:rsid w:val="004054A1"/>
    <w:rsid w:val="004055F6"/>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BA3"/>
    <w:rsid w:val="004273B0"/>
    <w:rsid w:val="00427815"/>
    <w:rsid w:val="00427988"/>
    <w:rsid w:val="00427F50"/>
    <w:rsid w:val="00430599"/>
    <w:rsid w:val="0043096B"/>
    <w:rsid w:val="004309A9"/>
    <w:rsid w:val="0043124D"/>
    <w:rsid w:val="00431F2E"/>
    <w:rsid w:val="004324DA"/>
    <w:rsid w:val="00432D7C"/>
    <w:rsid w:val="00433049"/>
    <w:rsid w:val="00433A62"/>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E58"/>
    <w:rsid w:val="00454828"/>
    <w:rsid w:val="00454994"/>
    <w:rsid w:val="00455ABD"/>
    <w:rsid w:val="0045626A"/>
    <w:rsid w:val="00456512"/>
    <w:rsid w:val="00456CD9"/>
    <w:rsid w:val="00456E0D"/>
    <w:rsid w:val="004575AF"/>
    <w:rsid w:val="004579D9"/>
    <w:rsid w:val="00457E79"/>
    <w:rsid w:val="004601C3"/>
    <w:rsid w:val="00461D9F"/>
    <w:rsid w:val="00461F5C"/>
    <w:rsid w:val="0046202F"/>
    <w:rsid w:val="004628DD"/>
    <w:rsid w:val="00462D02"/>
    <w:rsid w:val="00463034"/>
    <w:rsid w:val="0046320E"/>
    <w:rsid w:val="004636FC"/>
    <w:rsid w:val="004645A5"/>
    <w:rsid w:val="00464AF6"/>
    <w:rsid w:val="00464D14"/>
    <w:rsid w:val="00464EA4"/>
    <w:rsid w:val="004652FB"/>
    <w:rsid w:val="00465488"/>
    <w:rsid w:val="00465735"/>
    <w:rsid w:val="0046573F"/>
    <w:rsid w:val="00465B8C"/>
    <w:rsid w:val="00465BBD"/>
    <w:rsid w:val="004668BB"/>
    <w:rsid w:val="004669C6"/>
    <w:rsid w:val="00466CA4"/>
    <w:rsid w:val="00467BAB"/>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B17"/>
    <w:rsid w:val="004809A4"/>
    <w:rsid w:val="00480DCC"/>
    <w:rsid w:val="004819EB"/>
    <w:rsid w:val="00481D2F"/>
    <w:rsid w:val="00482714"/>
    <w:rsid w:val="00483BAA"/>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2BB"/>
    <w:rsid w:val="00492670"/>
    <w:rsid w:val="00492F29"/>
    <w:rsid w:val="00493206"/>
    <w:rsid w:val="00493C93"/>
    <w:rsid w:val="00493DF6"/>
    <w:rsid w:val="00493E47"/>
    <w:rsid w:val="004945AB"/>
    <w:rsid w:val="00494B30"/>
    <w:rsid w:val="00495059"/>
    <w:rsid w:val="00495549"/>
    <w:rsid w:val="00495FF3"/>
    <w:rsid w:val="00496225"/>
    <w:rsid w:val="00496617"/>
    <w:rsid w:val="004968D2"/>
    <w:rsid w:val="00496EB2"/>
    <w:rsid w:val="00497C40"/>
    <w:rsid w:val="00497F5F"/>
    <w:rsid w:val="00497FB6"/>
    <w:rsid w:val="004A1EEB"/>
    <w:rsid w:val="004A2161"/>
    <w:rsid w:val="004A25C2"/>
    <w:rsid w:val="004A2F8D"/>
    <w:rsid w:val="004A39DA"/>
    <w:rsid w:val="004A439A"/>
    <w:rsid w:val="004A4BE7"/>
    <w:rsid w:val="004A4DF9"/>
    <w:rsid w:val="004A650A"/>
    <w:rsid w:val="004A6BBA"/>
    <w:rsid w:val="004A752F"/>
    <w:rsid w:val="004B0F88"/>
    <w:rsid w:val="004B109F"/>
    <w:rsid w:val="004B112D"/>
    <w:rsid w:val="004B1495"/>
    <w:rsid w:val="004B1548"/>
    <w:rsid w:val="004B1E06"/>
    <w:rsid w:val="004B1F82"/>
    <w:rsid w:val="004B22A5"/>
    <w:rsid w:val="004B2722"/>
    <w:rsid w:val="004B287A"/>
    <w:rsid w:val="004B29FA"/>
    <w:rsid w:val="004B2EA1"/>
    <w:rsid w:val="004B2EFA"/>
    <w:rsid w:val="004B34E7"/>
    <w:rsid w:val="004B3D13"/>
    <w:rsid w:val="004B49E8"/>
    <w:rsid w:val="004B4ED8"/>
    <w:rsid w:val="004B5018"/>
    <w:rsid w:val="004B50E1"/>
    <w:rsid w:val="004B6E64"/>
    <w:rsid w:val="004B70DC"/>
    <w:rsid w:val="004B78F7"/>
    <w:rsid w:val="004B7C4D"/>
    <w:rsid w:val="004C0063"/>
    <w:rsid w:val="004C02F4"/>
    <w:rsid w:val="004C02F5"/>
    <w:rsid w:val="004C0AE3"/>
    <w:rsid w:val="004C0CDF"/>
    <w:rsid w:val="004C0D87"/>
    <w:rsid w:val="004C0F7B"/>
    <w:rsid w:val="004C1655"/>
    <w:rsid w:val="004C1660"/>
    <w:rsid w:val="004C282A"/>
    <w:rsid w:val="004C2E38"/>
    <w:rsid w:val="004C31E6"/>
    <w:rsid w:val="004C3959"/>
    <w:rsid w:val="004C44CF"/>
    <w:rsid w:val="004C4564"/>
    <w:rsid w:val="004C4811"/>
    <w:rsid w:val="004C5120"/>
    <w:rsid w:val="004C537E"/>
    <w:rsid w:val="004C5C12"/>
    <w:rsid w:val="004C6127"/>
    <w:rsid w:val="004C6918"/>
    <w:rsid w:val="004C6BD6"/>
    <w:rsid w:val="004C6DEE"/>
    <w:rsid w:val="004C712C"/>
    <w:rsid w:val="004C742A"/>
    <w:rsid w:val="004C75D2"/>
    <w:rsid w:val="004C7AC2"/>
    <w:rsid w:val="004C7DFA"/>
    <w:rsid w:val="004D01A9"/>
    <w:rsid w:val="004D0D26"/>
    <w:rsid w:val="004D0D4D"/>
    <w:rsid w:val="004D0EC5"/>
    <w:rsid w:val="004D1619"/>
    <w:rsid w:val="004D260E"/>
    <w:rsid w:val="004D2B03"/>
    <w:rsid w:val="004D318F"/>
    <w:rsid w:val="004D343B"/>
    <w:rsid w:val="004D390F"/>
    <w:rsid w:val="004D568A"/>
    <w:rsid w:val="004D5898"/>
    <w:rsid w:val="004D5911"/>
    <w:rsid w:val="004D5E05"/>
    <w:rsid w:val="004D6643"/>
    <w:rsid w:val="004D6764"/>
    <w:rsid w:val="004D6D57"/>
    <w:rsid w:val="004D7D39"/>
    <w:rsid w:val="004E0DC7"/>
    <w:rsid w:val="004E0F48"/>
    <w:rsid w:val="004E1543"/>
    <w:rsid w:val="004E18A1"/>
    <w:rsid w:val="004E1DAC"/>
    <w:rsid w:val="004E20D1"/>
    <w:rsid w:val="004E20D2"/>
    <w:rsid w:val="004E21DC"/>
    <w:rsid w:val="004E2773"/>
    <w:rsid w:val="004E2B8D"/>
    <w:rsid w:val="004E2D42"/>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51E3"/>
    <w:rsid w:val="004F5AA4"/>
    <w:rsid w:val="004F5ADE"/>
    <w:rsid w:val="004F647A"/>
    <w:rsid w:val="004F6F64"/>
    <w:rsid w:val="004F773E"/>
    <w:rsid w:val="004F7C0C"/>
    <w:rsid w:val="004F7FC7"/>
    <w:rsid w:val="00500B1C"/>
    <w:rsid w:val="00500FDF"/>
    <w:rsid w:val="0050109A"/>
    <w:rsid w:val="00501179"/>
    <w:rsid w:val="005014A2"/>
    <w:rsid w:val="00501819"/>
    <w:rsid w:val="005018C1"/>
    <w:rsid w:val="005019B8"/>
    <w:rsid w:val="00501A84"/>
    <w:rsid w:val="00501E3D"/>
    <w:rsid w:val="00502083"/>
    <w:rsid w:val="00502552"/>
    <w:rsid w:val="00504792"/>
    <w:rsid w:val="00504A7F"/>
    <w:rsid w:val="00505207"/>
    <w:rsid w:val="00506592"/>
    <w:rsid w:val="00507172"/>
    <w:rsid w:val="00507397"/>
    <w:rsid w:val="0050746C"/>
    <w:rsid w:val="00507D30"/>
    <w:rsid w:val="00507E61"/>
    <w:rsid w:val="005108BF"/>
    <w:rsid w:val="0051094F"/>
    <w:rsid w:val="00510B38"/>
    <w:rsid w:val="005111BE"/>
    <w:rsid w:val="00511DDF"/>
    <w:rsid w:val="005124BB"/>
    <w:rsid w:val="00512935"/>
    <w:rsid w:val="00512E35"/>
    <w:rsid w:val="00513A5F"/>
    <w:rsid w:val="00513B49"/>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A95"/>
    <w:rsid w:val="00521B5A"/>
    <w:rsid w:val="00521DD2"/>
    <w:rsid w:val="00521F2A"/>
    <w:rsid w:val="0052238F"/>
    <w:rsid w:val="0052356C"/>
    <w:rsid w:val="0052404D"/>
    <w:rsid w:val="005247F8"/>
    <w:rsid w:val="0052532E"/>
    <w:rsid w:val="0052540E"/>
    <w:rsid w:val="00525760"/>
    <w:rsid w:val="00526221"/>
    <w:rsid w:val="005263D8"/>
    <w:rsid w:val="005270CD"/>
    <w:rsid w:val="00527A50"/>
    <w:rsid w:val="005308C4"/>
    <w:rsid w:val="00530923"/>
    <w:rsid w:val="00530A4F"/>
    <w:rsid w:val="00530D80"/>
    <w:rsid w:val="00531393"/>
    <w:rsid w:val="00531B0C"/>
    <w:rsid w:val="0053430B"/>
    <w:rsid w:val="005346DF"/>
    <w:rsid w:val="005348ED"/>
    <w:rsid w:val="00534ABA"/>
    <w:rsid w:val="00534D48"/>
    <w:rsid w:val="00534FFD"/>
    <w:rsid w:val="005358C8"/>
    <w:rsid w:val="005359A2"/>
    <w:rsid w:val="005363FF"/>
    <w:rsid w:val="0053696E"/>
    <w:rsid w:val="0054052A"/>
    <w:rsid w:val="00540F56"/>
    <w:rsid w:val="00541D28"/>
    <w:rsid w:val="00541F7B"/>
    <w:rsid w:val="0054290A"/>
    <w:rsid w:val="0054362B"/>
    <w:rsid w:val="00543633"/>
    <w:rsid w:val="00543709"/>
    <w:rsid w:val="005438B7"/>
    <w:rsid w:val="0054444F"/>
    <w:rsid w:val="0054447E"/>
    <w:rsid w:val="0054473F"/>
    <w:rsid w:val="00544FC9"/>
    <w:rsid w:val="00545C84"/>
    <w:rsid w:val="00545EB1"/>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52C"/>
    <w:rsid w:val="0055631C"/>
    <w:rsid w:val="00556808"/>
    <w:rsid w:val="00557484"/>
    <w:rsid w:val="0055765C"/>
    <w:rsid w:val="00557ACC"/>
    <w:rsid w:val="00557FF1"/>
    <w:rsid w:val="00560212"/>
    <w:rsid w:val="005606D6"/>
    <w:rsid w:val="0056071A"/>
    <w:rsid w:val="00560D9C"/>
    <w:rsid w:val="00560FE2"/>
    <w:rsid w:val="00561280"/>
    <w:rsid w:val="005617A7"/>
    <w:rsid w:val="00561ED3"/>
    <w:rsid w:val="00562639"/>
    <w:rsid w:val="0056295D"/>
    <w:rsid w:val="00562A22"/>
    <w:rsid w:val="00563193"/>
    <w:rsid w:val="0056357A"/>
    <w:rsid w:val="00563683"/>
    <w:rsid w:val="00564719"/>
    <w:rsid w:val="0056472E"/>
    <w:rsid w:val="00565302"/>
    <w:rsid w:val="00565493"/>
    <w:rsid w:val="00565516"/>
    <w:rsid w:val="0056693C"/>
    <w:rsid w:val="00566A5B"/>
    <w:rsid w:val="0056764E"/>
    <w:rsid w:val="0056778C"/>
    <w:rsid w:val="00567A05"/>
    <w:rsid w:val="00567B5A"/>
    <w:rsid w:val="00567BD4"/>
    <w:rsid w:val="0057009B"/>
    <w:rsid w:val="00571076"/>
    <w:rsid w:val="00571EC5"/>
    <w:rsid w:val="00571F10"/>
    <w:rsid w:val="005724AA"/>
    <w:rsid w:val="00572D79"/>
    <w:rsid w:val="00573436"/>
    <w:rsid w:val="0057450B"/>
    <w:rsid w:val="00574A27"/>
    <w:rsid w:val="00574B85"/>
    <w:rsid w:val="00574D5A"/>
    <w:rsid w:val="00575788"/>
    <w:rsid w:val="00575923"/>
    <w:rsid w:val="00575CFB"/>
    <w:rsid w:val="005760C1"/>
    <w:rsid w:val="0057653D"/>
    <w:rsid w:val="005767A4"/>
    <w:rsid w:val="00576C8C"/>
    <w:rsid w:val="00576CB1"/>
    <w:rsid w:val="00576CBA"/>
    <w:rsid w:val="00577A8A"/>
    <w:rsid w:val="00577E92"/>
    <w:rsid w:val="0058024C"/>
    <w:rsid w:val="005802D0"/>
    <w:rsid w:val="0058140D"/>
    <w:rsid w:val="00581B70"/>
    <w:rsid w:val="00581E44"/>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FB8"/>
    <w:rsid w:val="005A4071"/>
    <w:rsid w:val="005A43C1"/>
    <w:rsid w:val="005A43CB"/>
    <w:rsid w:val="005A486C"/>
    <w:rsid w:val="005A4AE1"/>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888"/>
    <w:rsid w:val="005C336B"/>
    <w:rsid w:val="005C3FFB"/>
    <w:rsid w:val="005C482D"/>
    <w:rsid w:val="005C528E"/>
    <w:rsid w:val="005C5519"/>
    <w:rsid w:val="005C6A71"/>
    <w:rsid w:val="005C6BDD"/>
    <w:rsid w:val="005C7004"/>
    <w:rsid w:val="005D024A"/>
    <w:rsid w:val="005D0F07"/>
    <w:rsid w:val="005D1989"/>
    <w:rsid w:val="005D21FF"/>
    <w:rsid w:val="005D2346"/>
    <w:rsid w:val="005D23CA"/>
    <w:rsid w:val="005D3A63"/>
    <w:rsid w:val="005D3F83"/>
    <w:rsid w:val="005D4C27"/>
    <w:rsid w:val="005D552D"/>
    <w:rsid w:val="005D5585"/>
    <w:rsid w:val="005D5A0D"/>
    <w:rsid w:val="005D65C6"/>
    <w:rsid w:val="005D65FB"/>
    <w:rsid w:val="005D69D8"/>
    <w:rsid w:val="005D69F6"/>
    <w:rsid w:val="005E08AC"/>
    <w:rsid w:val="005E0967"/>
    <w:rsid w:val="005E0CBD"/>
    <w:rsid w:val="005E1450"/>
    <w:rsid w:val="005E155A"/>
    <w:rsid w:val="005E20BB"/>
    <w:rsid w:val="005E2675"/>
    <w:rsid w:val="005E3820"/>
    <w:rsid w:val="005E4A01"/>
    <w:rsid w:val="005E4C27"/>
    <w:rsid w:val="005E53F1"/>
    <w:rsid w:val="005E550B"/>
    <w:rsid w:val="005E627F"/>
    <w:rsid w:val="005E629D"/>
    <w:rsid w:val="005E68ED"/>
    <w:rsid w:val="005E6980"/>
    <w:rsid w:val="005E751E"/>
    <w:rsid w:val="005E7858"/>
    <w:rsid w:val="005F0169"/>
    <w:rsid w:val="005F01D2"/>
    <w:rsid w:val="005F1194"/>
    <w:rsid w:val="005F1EB0"/>
    <w:rsid w:val="005F2081"/>
    <w:rsid w:val="005F26EE"/>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B75"/>
    <w:rsid w:val="00601B7A"/>
    <w:rsid w:val="00601E9B"/>
    <w:rsid w:val="00602207"/>
    <w:rsid w:val="00602336"/>
    <w:rsid w:val="00602B90"/>
    <w:rsid w:val="00602BAD"/>
    <w:rsid w:val="00602E56"/>
    <w:rsid w:val="00604058"/>
    <w:rsid w:val="006042FD"/>
    <w:rsid w:val="00604517"/>
    <w:rsid w:val="006047A4"/>
    <w:rsid w:val="00605749"/>
    <w:rsid w:val="0060584A"/>
    <w:rsid w:val="00605F01"/>
    <w:rsid w:val="006061A6"/>
    <w:rsid w:val="006064C3"/>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623"/>
    <w:rsid w:val="00617AD5"/>
    <w:rsid w:val="00620687"/>
    <w:rsid w:val="00620943"/>
    <w:rsid w:val="00620955"/>
    <w:rsid w:val="0062272B"/>
    <w:rsid w:val="00622F5C"/>
    <w:rsid w:val="00623429"/>
    <w:rsid w:val="0062471F"/>
    <w:rsid w:val="0062475F"/>
    <w:rsid w:val="00624A18"/>
    <w:rsid w:val="00626488"/>
    <w:rsid w:val="0062687C"/>
    <w:rsid w:val="00626BBA"/>
    <w:rsid w:val="00626CE4"/>
    <w:rsid w:val="00626CF5"/>
    <w:rsid w:val="00627083"/>
    <w:rsid w:val="0062790C"/>
    <w:rsid w:val="00627F4E"/>
    <w:rsid w:val="00630CAB"/>
    <w:rsid w:val="006314DF"/>
    <w:rsid w:val="00631FC2"/>
    <w:rsid w:val="0063288C"/>
    <w:rsid w:val="00633C04"/>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56"/>
    <w:rsid w:val="006634C6"/>
    <w:rsid w:val="00663ED6"/>
    <w:rsid w:val="00664B52"/>
    <w:rsid w:val="00664C37"/>
    <w:rsid w:val="0066563A"/>
    <w:rsid w:val="0066581A"/>
    <w:rsid w:val="0066772A"/>
    <w:rsid w:val="006677A9"/>
    <w:rsid w:val="00667D2D"/>
    <w:rsid w:val="00670063"/>
    <w:rsid w:val="006701AA"/>
    <w:rsid w:val="0067028C"/>
    <w:rsid w:val="00670639"/>
    <w:rsid w:val="006709AF"/>
    <w:rsid w:val="00670CEB"/>
    <w:rsid w:val="00670F6C"/>
    <w:rsid w:val="006719FE"/>
    <w:rsid w:val="00671BAD"/>
    <w:rsid w:val="00672567"/>
    <w:rsid w:val="00672666"/>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928"/>
    <w:rsid w:val="00683131"/>
    <w:rsid w:val="00683EE7"/>
    <w:rsid w:val="00684132"/>
    <w:rsid w:val="00684C38"/>
    <w:rsid w:val="00684FBB"/>
    <w:rsid w:val="0068556F"/>
    <w:rsid w:val="0069016A"/>
    <w:rsid w:val="0069038E"/>
    <w:rsid w:val="00690676"/>
    <w:rsid w:val="00690989"/>
    <w:rsid w:val="0069105F"/>
    <w:rsid w:val="00691131"/>
    <w:rsid w:val="00691548"/>
    <w:rsid w:val="00691B0A"/>
    <w:rsid w:val="00692EBA"/>
    <w:rsid w:val="00693A3E"/>
    <w:rsid w:val="00694650"/>
    <w:rsid w:val="006947CC"/>
    <w:rsid w:val="006956D3"/>
    <w:rsid w:val="006957E7"/>
    <w:rsid w:val="006963FE"/>
    <w:rsid w:val="006964D7"/>
    <w:rsid w:val="00696AFF"/>
    <w:rsid w:val="00696E70"/>
    <w:rsid w:val="00697CDB"/>
    <w:rsid w:val="006A158A"/>
    <w:rsid w:val="006A17C8"/>
    <w:rsid w:val="006A23CA"/>
    <w:rsid w:val="006A26A7"/>
    <w:rsid w:val="006A297F"/>
    <w:rsid w:val="006A299B"/>
    <w:rsid w:val="006A2C29"/>
    <w:rsid w:val="006A2F0C"/>
    <w:rsid w:val="006A3190"/>
    <w:rsid w:val="006A3326"/>
    <w:rsid w:val="006A4067"/>
    <w:rsid w:val="006A4657"/>
    <w:rsid w:val="006A4805"/>
    <w:rsid w:val="006A56CB"/>
    <w:rsid w:val="006A6859"/>
    <w:rsid w:val="006A6A7E"/>
    <w:rsid w:val="006A6C23"/>
    <w:rsid w:val="006A6D6E"/>
    <w:rsid w:val="006A6E11"/>
    <w:rsid w:val="006A6EC7"/>
    <w:rsid w:val="006A735B"/>
    <w:rsid w:val="006A74E7"/>
    <w:rsid w:val="006A7A14"/>
    <w:rsid w:val="006B0AC3"/>
    <w:rsid w:val="006B0BA9"/>
    <w:rsid w:val="006B1246"/>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7131"/>
    <w:rsid w:val="006B7294"/>
    <w:rsid w:val="006B7C30"/>
    <w:rsid w:val="006B7D3E"/>
    <w:rsid w:val="006C0084"/>
    <w:rsid w:val="006C0BA2"/>
    <w:rsid w:val="006C0C6A"/>
    <w:rsid w:val="006C1119"/>
    <w:rsid w:val="006C19DD"/>
    <w:rsid w:val="006C1BD3"/>
    <w:rsid w:val="006C1DAB"/>
    <w:rsid w:val="006C1E67"/>
    <w:rsid w:val="006C2021"/>
    <w:rsid w:val="006C2102"/>
    <w:rsid w:val="006C2770"/>
    <w:rsid w:val="006C3A01"/>
    <w:rsid w:val="006C3A14"/>
    <w:rsid w:val="006C4C87"/>
    <w:rsid w:val="006C571A"/>
    <w:rsid w:val="006C57E7"/>
    <w:rsid w:val="006C59C2"/>
    <w:rsid w:val="006C63CB"/>
    <w:rsid w:val="006C6EA8"/>
    <w:rsid w:val="006D0A68"/>
    <w:rsid w:val="006D14EB"/>
    <w:rsid w:val="006D2731"/>
    <w:rsid w:val="006D27EB"/>
    <w:rsid w:val="006D2DE1"/>
    <w:rsid w:val="006D2EE4"/>
    <w:rsid w:val="006D3990"/>
    <w:rsid w:val="006D3A85"/>
    <w:rsid w:val="006D3F0A"/>
    <w:rsid w:val="006D4C10"/>
    <w:rsid w:val="006D51B4"/>
    <w:rsid w:val="006D6544"/>
    <w:rsid w:val="006D66B8"/>
    <w:rsid w:val="006D67AC"/>
    <w:rsid w:val="006D67C4"/>
    <w:rsid w:val="006D69A5"/>
    <w:rsid w:val="006D6A7E"/>
    <w:rsid w:val="006D7500"/>
    <w:rsid w:val="006D79E9"/>
    <w:rsid w:val="006D7EAF"/>
    <w:rsid w:val="006D7F96"/>
    <w:rsid w:val="006E0C8D"/>
    <w:rsid w:val="006E103D"/>
    <w:rsid w:val="006E135A"/>
    <w:rsid w:val="006E1963"/>
    <w:rsid w:val="006E2213"/>
    <w:rsid w:val="006E25BE"/>
    <w:rsid w:val="006E2CB1"/>
    <w:rsid w:val="006E3B72"/>
    <w:rsid w:val="006E42AE"/>
    <w:rsid w:val="006E440A"/>
    <w:rsid w:val="006E4C79"/>
    <w:rsid w:val="006E51EA"/>
    <w:rsid w:val="006E56CC"/>
    <w:rsid w:val="006E5916"/>
    <w:rsid w:val="006E7AB1"/>
    <w:rsid w:val="006E7DA8"/>
    <w:rsid w:val="006F0E32"/>
    <w:rsid w:val="006F11F2"/>
    <w:rsid w:val="006F37A2"/>
    <w:rsid w:val="006F4278"/>
    <w:rsid w:val="006F4429"/>
    <w:rsid w:val="006F4D15"/>
    <w:rsid w:val="006F5460"/>
    <w:rsid w:val="006F5536"/>
    <w:rsid w:val="006F5569"/>
    <w:rsid w:val="006F5AF7"/>
    <w:rsid w:val="006F6753"/>
    <w:rsid w:val="006F6845"/>
    <w:rsid w:val="006F7852"/>
    <w:rsid w:val="006F798F"/>
    <w:rsid w:val="00700A28"/>
    <w:rsid w:val="00700D4B"/>
    <w:rsid w:val="00701262"/>
    <w:rsid w:val="0070146E"/>
    <w:rsid w:val="007020D0"/>
    <w:rsid w:val="007025DF"/>
    <w:rsid w:val="00702FA8"/>
    <w:rsid w:val="007034D4"/>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6A5"/>
    <w:rsid w:val="0071175F"/>
    <w:rsid w:val="00711841"/>
    <w:rsid w:val="00711C8E"/>
    <w:rsid w:val="00712E08"/>
    <w:rsid w:val="0071314F"/>
    <w:rsid w:val="00713A69"/>
    <w:rsid w:val="00713A8F"/>
    <w:rsid w:val="00713BD3"/>
    <w:rsid w:val="00713D82"/>
    <w:rsid w:val="00714003"/>
    <w:rsid w:val="00714F1E"/>
    <w:rsid w:val="00715856"/>
    <w:rsid w:val="00715FCD"/>
    <w:rsid w:val="00716AE4"/>
    <w:rsid w:val="007170BA"/>
    <w:rsid w:val="0072051F"/>
    <w:rsid w:val="007207B7"/>
    <w:rsid w:val="00720927"/>
    <w:rsid w:val="00720F2C"/>
    <w:rsid w:val="007210F3"/>
    <w:rsid w:val="0072138E"/>
    <w:rsid w:val="007213A5"/>
    <w:rsid w:val="00721505"/>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5FF"/>
    <w:rsid w:val="00732B63"/>
    <w:rsid w:val="00732E08"/>
    <w:rsid w:val="00732E41"/>
    <w:rsid w:val="00733101"/>
    <w:rsid w:val="00733AD6"/>
    <w:rsid w:val="0073419B"/>
    <w:rsid w:val="0073476C"/>
    <w:rsid w:val="00734A07"/>
    <w:rsid w:val="0073553B"/>
    <w:rsid w:val="007360BC"/>
    <w:rsid w:val="0073634B"/>
    <w:rsid w:val="0073675E"/>
    <w:rsid w:val="00736C4D"/>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A4C"/>
    <w:rsid w:val="00760A5D"/>
    <w:rsid w:val="00760DE5"/>
    <w:rsid w:val="00761388"/>
    <w:rsid w:val="00761417"/>
    <w:rsid w:val="00761F47"/>
    <w:rsid w:val="007624F3"/>
    <w:rsid w:val="00762E3F"/>
    <w:rsid w:val="00763184"/>
    <w:rsid w:val="0076390C"/>
    <w:rsid w:val="007640D5"/>
    <w:rsid w:val="00764260"/>
    <w:rsid w:val="0076456D"/>
    <w:rsid w:val="00765045"/>
    <w:rsid w:val="0076591D"/>
    <w:rsid w:val="00765C3F"/>
    <w:rsid w:val="00765D26"/>
    <w:rsid w:val="00765ED5"/>
    <w:rsid w:val="00766338"/>
    <w:rsid w:val="0076684C"/>
    <w:rsid w:val="00767A73"/>
    <w:rsid w:val="00767CDD"/>
    <w:rsid w:val="00770062"/>
    <w:rsid w:val="0077037D"/>
    <w:rsid w:val="00770C13"/>
    <w:rsid w:val="00770F3B"/>
    <w:rsid w:val="0077110B"/>
    <w:rsid w:val="00771D0E"/>
    <w:rsid w:val="00772103"/>
    <w:rsid w:val="00772AD8"/>
    <w:rsid w:val="00772C2E"/>
    <w:rsid w:val="00773567"/>
    <w:rsid w:val="007743AA"/>
    <w:rsid w:val="007743AC"/>
    <w:rsid w:val="00774843"/>
    <w:rsid w:val="00774CA8"/>
    <w:rsid w:val="0077540B"/>
    <w:rsid w:val="00775A12"/>
    <w:rsid w:val="00775A64"/>
    <w:rsid w:val="00776428"/>
    <w:rsid w:val="00776C41"/>
    <w:rsid w:val="00776C8A"/>
    <w:rsid w:val="0077761E"/>
    <w:rsid w:val="00777E87"/>
    <w:rsid w:val="0078023A"/>
    <w:rsid w:val="00780666"/>
    <w:rsid w:val="0078066A"/>
    <w:rsid w:val="007810CC"/>
    <w:rsid w:val="00781A1E"/>
    <w:rsid w:val="00781E36"/>
    <w:rsid w:val="00782455"/>
    <w:rsid w:val="007831EC"/>
    <w:rsid w:val="00783907"/>
    <w:rsid w:val="00783B23"/>
    <w:rsid w:val="00783FDE"/>
    <w:rsid w:val="00784BDE"/>
    <w:rsid w:val="00784EC8"/>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46F"/>
    <w:rsid w:val="007A69B9"/>
    <w:rsid w:val="007A6BC1"/>
    <w:rsid w:val="007A7E48"/>
    <w:rsid w:val="007B031D"/>
    <w:rsid w:val="007B0D87"/>
    <w:rsid w:val="007B0FD6"/>
    <w:rsid w:val="007B1EF6"/>
    <w:rsid w:val="007B2392"/>
    <w:rsid w:val="007B2722"/>
    <w:rsid w:val="007B36C9"/>
    <w:rsid w:val="007B4181"/>
    <w:rsid w:val="007B47E1"/>
    <w:rsid w:val="007B491C"/>
    <w:rsid w:val="007B507B"/>
    <w:rsid w:val="007B5602"/>
    <w:rsid w:val="007B5CFD"/>
    <w:rsid w:val="007B60E6"/>
    <w:rsid w:val="007B6184"/>
    <w:rsid w:val="007B65F1"/>
    <w:rsid w:val="007B6C72"/>
    <w:rsid w:val="007B73EE"/>
    <w:rsid w:val="007B784A"/>
    <w:rsid w:val="007C0527"/>
    <w:rsid w:val="007C0AFA"/>
    <w:rsid w:val="007C0B07"/>
    <w:rsid w:val="007C0DD3"/>
    <w:rsid w:val="007C1A87"/>
    <w:rsid w:val="007C274B"/>
    <w:rsid w:val="007C2D49"/>
    <w:rsid w:val="007C2EB6"/>
    <w:rsid w:val="007C31AF"/>
    <w:rsid w:val="007C3AE6"/>
    <w:rsid w:val="007C4903"/>
    <w:rsid w:val="007C4A09"/>
    <w:rsid w:val="007C4B1B"/>
    <w:rsid w:val="007C4B84"/>
    <w:rsid w:val="007C4F2C"/>
    <w:rsid w:val="007C5735"/>
    <w:rsid w:val="007C64CB"/>
    <w:rsid w:val="007C6877"/>
    <w:rsid w:val="007C6C54"/>
    <w:rsid w:val="007C7998"/>
    <w:rsid w:val="007D0362"/>
    <w:rsid w:val="007D0531"/>
    <w:rsid w:val="007D0E06"/>
    <w:rsid w:val="007D12A7"/>
    <w:rsid w:val="007D1589"/>
    <w:rsid w:val="007D19E1"/>
    <w:rsid w:val="007D33FD"/>
    <w:rsid w:val="007D37E8"/>
    <w:rsid w:val="007D38EC"/>
    <w:rsid w:val="007D433B"/>
    <w:rsid w:val="007D4D82"/>
    <w:rsid w:val="007D4FEA"/>
    <w:rsid w:val="007D5CF9"/>
    <w:rsid w:val="007D60A9"/>
    <w:rsid w:val="007D6390"/>
    <w:rsid w:val="007E09DC"/>
    <w:rsid w:val="007E23A3"/>
    <w:rsid w:val="007E33CE"/>
    <w:rsid w:val="007E3E17"/>
    <w:rsid w:val="007E3F13"/>
    <w:rsid w:val="007E3F3D"/>
    <w:rsid w:val="007E3F87"/>
    <w:rsid w:val="007E40F8"/>
    <w:rsid w:val="007E4ADF"/>
    <w:rsid w:val="007E562B"/>
    <w:rsid w:val="007E5A73"/>
    <w:rsid w:val="007E5B44"/>
    <w:rsid w:val="007E5CAB"/>
    <w:rsid w:val="007E6069"/>
    <w:rsid w:val="007E7B31"/>
    <w:rsid w:val="007E7CB7"/>
    <w:rsid w:val="007F0D25"/>
    <w:rsid w:val="007F1548"/>
    <w:rsid w:val="007F2B72"/>
    <w:rsid w:val="007F2ED4"/>
    <w:rsid w:val="007F386B"/>
    <w:rsid w:val="007F387F"/>
    <w:rsid w:val="007F3CF0"/>
    <w:rsid w:val="007F3E94"/>
    <w:rsid w:val="007F3EE0"/>
    <w:rsid w:val="007F41C3"/>
    <w:rsid w:val="007F478A"/>
    <w:rsid w:val="007F4C96"/>
    <w:rsid w:val="007F58C9"/>
    <w:rsid w:val="007F68A4"/>
    <w:rsid w:val="007F68FF"/>
    <w:rsid w:val="007F69EC"/>
    <w:rsid w:val="007F7269"/>
    <w:rsid w:val="007F7804"/>
    <w:rsid w:val="007F7A61"/>
    <w:rsid w:val="00800A3B"/>
    <w:rsid w:val="008010E3"/>
    <w:rsid w:val="008012E4"/>
    <w:rsid w:val="00801D0D"/>
    <w:rsid w:val="00801F2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EA2"/>
    <w:rsid w:val="00816822"/>
    <w:rsid w:val="00816932"/>
    <w:rsid w:val="00816C85"/>
    <w:rsid w:val="00816F41"/>
    <w:rsid w:val="0081708D"/>
    <w:rsid w:val="00817529"/>
    <w:rsid w:val="008179F5"/>
    <w:rsid w:val="008200F7"/>
    <w:rsid w:val="0082061A"/>
    <w:rsid w:val="008206B3"/>
    <w:rsid w:val="0082089F"/>
    <w:rsid w:val="00820BB0"/>
    <w:rsid w:val="00821978"/>
    <w:rsid w:val="00822110"/>
    <w:rsid w:val="00822456"/>
    <w:rsid w:val="00822B5F"/>
    <w:rsid w:val="00822B74"/>
    <w:rsid w:val="008238E2"/>
    <w:rsid w:val="00823CE7"/>
    <w:rsid w:val="008264A1"/>
    <w:rsid w:val="0082669A"/>
    <w:rsid w:val="00826B82"/>
    <w:rsid w:val="00826FD2"/>
    <w:rsid w:val="00827486"/>
    <w:rsid w:val="0083079A"/>
    <w:rsid w:val="00830939"/>
    <w:rsid w:val="00830D68"/>
    <w:rsid w:val="00831361"/>
    <w:rsid w:val="00831432"/>
    <w:rsid w:val="008314F6"/>
    <w:rsid w:val="00831B80"/>
    <w:rsid w:val="00832028"/>
    <w:rsid w:val="00833C1F"/>
    <w:rsid w:val="00834475"/>
    <w:rsid w:val="0083485F"/>
    <w:rsid w:val="00835280"/>
    <w:rsid w:val="00835499"/>
    <w:rsid w:val="00835BD1"/>
    <w:rsid w:val="00835E7A"/>
    <w:rsid w:val="008364FB"/>
    <w:rsid w:val="00836BDA"/>
    <w:rsid w:val="00837207"/>
    <w:rsid w:val="00837B1C"/>
    <w:rsid w:val="00837CD1"/>
    <w:rsid w:val="008416AA"/>
    <w:rsid w:val="008417A5"/>
    <w:rsid w:val="00841AE0"/>
    <w:rsid w:val="00841CDC"/>
    <w:rsid w:val="00842076"/>
    <w:rsid w:val="008423E1"/>
    <w:rsid w:val="0084393E"/>
    <w:rsid w:val="00844121"/>
    <w:rsid w:val="00844BCF"/>
    <w:rsid w:val="008450EE"/>
    <w:rsid w:val="00845B3B"/>
    <w:rsid w:val="00845CD9"/>
    <w:rsid w:val="00846360"/>
    <w:rsid w:val="008465F9"/>
    <w:rsid w:val="00846A1E"/>
    <w:rsid w:val="00850416"/>
    <w:rsid w:val="00850670"/>
    <w:rsid w:val="00851734"/>
    <w:rsid w:val="00851890"/>
    <w:rsid w:val="008518E9"/>
    <w:rsid w:val="00851D90"/>
    <w:rsid w:val="008520E2"/>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610F"/>
    <w:rsid w:val="0086636B"/>
    <w:rsid w:val="008664E5"/>
    <w:rsid w:val="00866689"/>
    <w:rsid w:val="00866741"/>
    <w:rsid w:val="008667CC"/>
    <w:rsid w:val="00866892"/>
    <w:rsid w:val="00866D3A"/>
    <w:rsid w:val="00866D7E"/>
    <w:rsid w:val="008674C2"/>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16A"/>
    <w:rsid w:val="00884408"/>
    <w:rsid w:val="008848D7"/>
    <w:rsid w:val="0088494C"/>
    <w:rsid w:val="00884E33"/>
    <w:rsid w:val="00885375"/>
    <w:rsid w:val="008854FF"/>
    <w:rsid w:val="008857DA"/>
    <w:rsid w:val="0088582E"/>
    <w:rsid w:val="0088627F"/>
    <w:rsid w:val="0088666E"/>
    <w:rsid w:val="0088693D"/>
    <w:rsid w:val="008878A4"/>
    <w:rsid w:val="008879BA"/>
    <w:rsid w:val="0089057D"/>
    <w:rsid w:val="008908D2"/>
    <w:rsid w:val="008910E4"/>
    <w:rsid w:val="008915A8"/>
    <w:rsid w:val="00892042"/>
    <w:rsid w:val="008929D6"/>
    <w:rsid w:val="00892E35"/>
    <w:rsid w:val="00892EDA"/>
    <w:rsid w:val="0089498B"/>
    <w:rsid w:val="00894CB8"/>
    <w:rsid w:val="00894EFC"/>
    <w:rsid w:val="0089524F"/>
    <w:rsid w:val="00896748"/>
    <w:rsid w:val="00896764"/>
    <w:rsid w:val="008975E1"/>
    <w:rsid w:val="0089761A"/>
    <w:rsid w:val="00897F59"/>
    <w:rsid w:val="00897FE5"/>
    <w:rsid w:val="008A0BD5"/>
    <w:rsid w:val="008A1736"/>
    <w:rsid w:val="008A1A31"/>
    <w:rsid w:val="008A272E"/>
    <w:rsid w:val="008A3920"/>
    <w:rsid w:val="008A45C8"/>
    <w:rsid w:val="008A45E8"/>
    <w:rsid w:val="008A5F0B"/>
    <w:rsid w:val="008A66FC"/>
    <w:rsid w:val="008A6FA1"/>
    <w:rsid w:val="008A7BD4"/>
    <w:rsid w:val="008B09B8"/>
    <w:rsid w:val="008B1EEB"/>
    <w:rsid w:val="008B28D2"/>
    <w:rsid w:val="008B2B10"/>
    <w:rsid w:val="008B318F"/>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4937"/>
    <w:rsid w:val="008C5393"/>
    <w:rsid w:val="008C57AD"/>
    <w:rsid w:val="008C5FEE"/>
    <w:rsid w:val="008C6E3C"/>
    <w:rsid w:val="008D04F4"/>
    <w:rsid w:val="008D0674"/>
    <w:rsid w:val="008D08EC"/>
    <w:rsid w:val="008D0E3A"/>
    <w:rsid w:val="008D0EDB"/>
    <w:rsid w:val="008D1344"/>
    <w:rsid w:val="008D15EE"/>
    <w:rsid w:val="008D19F9"/>
    <w:rsid w:val="008D21F8"/>
    <w:rsid w:val="008D22F2"/>
    <w:rsid w:val="008D28A7"/>
    <w:rsid w:val="008D2ABF"/>
    <w:rsid w:val="008D3422"/>
    <w:rsid w:val="008D3D8D"/>
    <w:rsid w:val="008D42A4"/>
    <w:rsid w:val="008D59E9"/>
    <w:rsid w:val="008D5B0E"/>
    <w:rsid w:val="008D5B7E"/>
    <w:rsid w:val="008D664E"/>
    <w:rsid w:val="008D6864"/>
    <w:rsid w:val="008D707C"/>
    <w:rsid w:val="008D76C3"/>
    <w:rsid w:val="008D7A44"/>
    <w:rsid w:val="008E02AA"/>
    <w:rsid w:val="008E07E4"/>
    <w:rsid w:val="008E0E3F"/>
    <w:rsid w:val="008E121A"/>
    <w:rsid w:val="008E13D9"/>
    <w:rsid w:val="008E13EB"/>
    <w:rsid w:val="008E1424"/>
    <w:rsid w:val="008E160B"/>
    <w:rsid w:val="008E191C"/>
    <w:rsid w:val="008E1D96"/>
    <w:rsid w:val="008E1F0D"/>
    <w:rsid w:val="008E1F97"/>
    <w:rsid w:val="008E24C8"/>
    <w:rsid w:val="008E3026"/>
    <w:rsid w:val="008E3336"/>
    <w:rsid w:val="008E3458"/>
    <w:rsid w:val="008E40C7"/>
    <w:rsid w:val="008E4A34"/>
    <w:rsid w:val="008E4A46"/>
    <w:rsid w:val="008E4DE6"/>
    <w:rsid w:val="008E4E44"/>
    <w:rsid w:val="008E509F"/>
    <w:rsid w:val="008E5175"/>
    <w:rsid w:val="008E586C"/>
    <w:rsid w:val="008E65DE"/>
    <w:rsid w:val="008E6D24"/>
    <w:rsid w:val="008E7116"/>
    <w:rsid w:val="008E79A8"/>
    <w:rsid w:val="008F0669"/>
    <w:rsid w:val="008F0B62"/>
    <w:rsid w:val="008F173C"/>
    <w:rsid w:val="008F1764"/>
    <w:rsid w:val="008F17B8"/>
    <w:rsid w:val="008F275A"/>
    <w:rsid w:val="008F27C2"/>
    <w:rsid w:val="008F42ED"/>
    <w:rsid w:val="008F444A"/>
    <w:rsid w:val="008F4A9B"/>
    <w:rsid w:val="008F58C4"/>
    <w:rsid w:val="008F5E04"/>
    <w:rsid w:val="008F62F4"/>
    <w:rsid w:val="008F6E9A"/>
    <w:rsid w:val="008F7257"/>
    <w:rsid w:val="0090014C"/>
    <w:rsid w:val="00900650"/>
    <w:rsid w:val="00901709"/>
    <w:rsid w:val="00901D8B"/>
    <w:rsid w:val="009029E9"/>
    <w:rsid w:val="009030A8"/>
    <w:rsid w:val="009031E1"/>
    <w:rsid w:val="00903643"/>
    <w:rsid w:val="00903BCD"/>
    <w:rsid w:val="00903DB4"/>
    <w:rsid w:val="00903F86"/>
    <w:rsid w:val="00904923"/>
    <w:rsid w:val="00905118"/>
    <w:rsid w:val="00905F5E"/>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9C"/>
    <w:rsid w:val="009144ED"/>
    <w:rsid w:val="0091489C"/>
    <w:rsid w:val="00914D70"/>
    <w:rsid w:val="00915457"/>
    <w:rsid w:val="00915997"/>
    <w:rsid w:val="00915998"/>
    <w:rsid w:val="00916346"/>
    <w:rsid w:val="0091640B"/>
    <w:rsid w:val="00916C39"/>
    <w:rsid w:val="00916D39"/>
    <w:rsid w:val="00916F7D"/>
    <w:rsid w:val="0092017A"/>
    <w:rsid w:val="00920218"/>
    <w:rsid w:val="00920EFA"/>
    <w:rsid w:val="0092118C"/>
    <w:rsid w:val="00921455"/>
    <w:rsid w:val="00921679"/>
    <w:rsid w:val="00922F83"/>
    <w:rsid w:val="00922FBF"/>
    <w:rsid w:val="00923390"/>
    <w:rsid w:val="00923508"/>
    <w:rsid w:val="009239EB"/>
    <w:rsid w:val="00923C37"/>
    <w:rsid w:val="00923D49"/>
    <w:rsid w:val="00923E2E"/>
    <w:rsid w:val="0092491E"/>
    <w:rsid w:val="00924EA9"/>
    <w:rsid w:val="009251FC"/>
    <w:rsid w:val="0092575D"/>
    <w:rsid w:val="00925B95"/>
    <w:rsid w:val="009262C9"/>
    <w:rsid w:val="00926316"/>
    <w:rsid w:val="0092638A"/>
    <w:rsid w:val="00926519"/>
    <w:rsid w:val="009273E0"/>
    <w:rsid w:val="00927BDD"/>
    <w:rsid w:val="00927DE4"/>
    <w:rsid w:val="00927E4C"/>
    <w:rsid w:val="00930172"/>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37C06"/>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6F0"/>
    <w:rsid w:val="009459D4"/>
    <w:rsid w:val="00945B3D"/>
    <w:rsid w:val="00946546"/>
    <w:rsid w:val="00946CDB"/>
    <w:rsid w:val="00946DCD"/>
    <w:rsid w:val="00946FA6"/>
    <w:rsid w:val="00947975"/>
    <w:rsid w:val="00947E33"/>
    <w:rsid w:val="00950B48"/>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DAB"/>
    <w:rsid w:val="00967C24"/>
    <w:rsid w:val="00967F0D"/>
    <w:rsid w:val="0097003A"/>
    <w:rsid w:val="00970BA7"/>
    <w:rsid w:val="0097123F"/>
    <w:rsid w:val="009716CD"/>
    <w:rsid w:val="00971ADB"/>
    <w:rsid w:val="009726C3"/>
    <w:rsid w:val="00974B07"/>
    <w:rsid w:val="00974C0C"/>
    <w:rsid w:val="009755B8"/>
    <w:rsid w:val="00976213"/>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4F"/>
    <w:rsid w:val="00984C6E"/>
    <w:rsid w:val="00984DDF"/>
    <w:rsid w:val="0098553F"/>
    <w:rsid w:val="009858AF"/>
    <w:rsid w:val="00986BD4"/>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B03FF"/>
    <w:rsid w:val="009B0EB1"/>
    <w:rsid w:val="009B148E"/>
    <w:rsid w:val="009B24E5"/>
    <w:rsid w:val="009B2617"/>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74E"/>
    <w:rsid w:val="009C6886"/>
    <w:rsid w:val="009C6A1A"/>
    <w:rsid w:val="009C735F"/>
    <w:rsid w:val="009C7496"/>
    <w:rsid w:val="009C78DA"/>
    <w:rsid w:val="009C7A48"/>
    <w:rsid w:val="009D042B"/>
    <w:rsid w:val="009D043F"/>
    <w:rsid w:val="009D0656"/>
    <w:rsid w:val="009D0761"/>
    <w:rsid w:val="009D228B"/>
    <w:rsid w:val="009D27A4"/>
    <w:rsid w:val="009D2A58"/>
    <w:rsid w:val="009D2A7A"/>
    <w:rsid w:val="009D2D88"/>
    <w:rsid w:val="009D32E3"/>
    <w:rsid w:val="009D3890"/>
    <w:rsid w:val="009D3A92"/>
    <w:rsid w:val="009D3C51"/>
    <w:rsid w:val="009D5987"/>
    <w:rsid w:val="009D5AD0"/>
    <w:rsid w:val="009D5D02"/>
    <w:rsid w:val="009D5FF0"/>
    <w:rsid w:val="009D6374"/>
    <w:rsid w:val="009D70F6"/>
    <w:rsid w:val="009D77A8"/>
    <w:rsid w:val="009D7836"/>
    <w:rsid w:val="009D787E"/>
    <w:rsid w:val="009E0287"/>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7396"/>
    <w:rsid w:val="009E79F4"/>
    <w:rsid w:val="009F0859"/>
    <w:rsid w:val="009F0A2F"/>
    <w:rsid w:val="009F1F6D"/>
    <w:rsid w:val="009F232B"/>
    <w:rsid w:val="009F335B"/>
    <w:rsid w:val="009F3398"/>
    <w:rsid w:val="009F4242"/>
    <w:rsid w:val="009F4764"/>
    <w:rsid w:val="009F4DA7"/>
    <w:rsid w:val="009F52BF"/>
    <w:rsid w:val="009F5DA5"/>
    <w:rsid w:val="009F6474"/>
    <w:rsid w:val="009F68C1"/>
    <w:rsid w:val="009F69EF"/>
    <w:rsid w:val="009F6B1B"/>
    <w:rsid w:val="009F6C2F"/>
    <w:rsid w:val="009F756F"/>
    <w:rsid w:val="009F7DB6"/>
    <w:rsid w:val="00A00C94"/>
    <w:rsid w:val="00A010C8"/>
    <w:rsid w:val="00A01192"/>
    <w:rsid w:val="00A01E5F"/>
    <w:rsid w:val="00A02112"/>
    <w:rsid w:val="00A023E2"/>
    <w:rsid w:val="00A025ED"/>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16D3"/>
    <w:rsid w:val="00A11EAC"/>
    <w:rsid w:val="00A121CB"/>
    <w:rsid w:val="00A1291D"/>
    <w:rsid w:val="00A12B83"/>
    <w:rsid w:val="00A12BF6"/>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A3"/>
    <w:rsid w:val="00A26AE6"/>
    <w:rsid w:val="00A26F05"/>
    <w:rsid w:val="00A303CA"/>
    <w:rsid w:val="00A305FC"/>
    <w:rsid w:val="00A30A90"/>
    <w:rsid w:val="00A30C6C"/>
    <w:rsid w:val="00A30CF4"/>
    <w:rsid w:val="00A31154"/>
    <w:rsid w:val="00A31296"/>
    <w:rsid w:val="00A31C47"/>
    <w:rsid w:val="00A31FD6"/>
    <w:rsid w:val="00A329C3"/>
    <w:rsid w:val="00A32A79"/>
    <w:rsid w:val="00A32B3C"/>
    <w:rsid w:val="00A33529"/>
    <w:rsid w:val="00A3405E"/>
    <w:rsid w:val="00A347AD"/>
    <w:rsid w:val="00A347CA"/>
    <w:rsid w:val="00A34A67"/>
    <w:rsid w:val="00A35027"/>
    <w:rsid w:val="00A350B2"/>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C12"/>
    <w:rsid w:val="00A511E4"/>
    <w:rsid w:val="00A52716"/>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EB2"/>
    <w:rsid w:val="00A618D9"/>
    <w:rsid w:val="00A61B8E"/>
    <w:rsid w:val="00A62526"/>
    <w:rsid w:val="00A63282"/>
    <w:rsid w:val="00A63EE8"/>
    <w:rsid w:val="00A63F5C"/>
    <w:rsid w:val="00A64363"/>
    <w:rsid w:val="00A64C8E"/>
    <w:rsid w:val="00A6628B"/>
    <w:rsid w:val="00A67018"/>
    <w:rsid w:val="00A675C7"/>
    <w:rsid w:val="00A708EA"/>
    <w:rsid w:val="00A70CB6"/>
    <w:rsid w:val="00A70F90"/>
    <w:rsid w:val="00A71378"/>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905"/>
    <w:rsid w:val="00A8217C"/>
    <w:rsid w:val="00A821ED"/>
    <w:rsid w:val="00A828C5"/>
    <w:rsid w:val="00A82A6A"/>
    <w:rsid w:val="00A82DF3"/>
    <w:rsid w:val="00A83270"/>
    <w:rsid w:val="00A835B2"/>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49A"/>
    <w:rsid w:val="00A90D36"/>
    <w:rsid w:val="00A91083"/>
    <w:rsid w:val="00A910A4"/>
    <w:rsid w:val="00A9129F"/>
    <w:rsid w:val="00A919DA"/>
    <w:rsid w:val="00A91A73"/>
    <w:rsid w:val="00A92378"/>
    <w:rsid w:val="00A92BE4"/>
    <w:rsid w:val="00A92C4E"/>
    <w:rsid w:val="00A92E6C"/>
    <w:rsid w:val="00A93006"/>
    <w:rsid w:val="00A9314A"/>
    <w:rsid w:val="00A933B4"/>
    <w:rsid w:val="00A93559"/>
    <w:rsid w:val="00A93C65"/>
    <w:rsid w:val="00A93EAD"/>
    <w:rsid w:val="00A943A0"/>
    <w:rsid w:val="00A94714"/>
    <w:rsid w:val="00A94AEF"/>
    <w:rsid w:val="00A94E17"/>
    <w:rsid w:val="00A9560A"/>
    <w:rsid w:val="00A96CD7"/>
    <w:rsid w:val="00A973D9"/>
    <w:rsid w:val="00A97D16"/>
    <w:rsid w:val="00AA02BA"/>
    <w:rsid w:val="00AA0579"/>
    <w:rsid w:val="00AA07AD"/>
    <w:rsid w:val="00AA0CEC"/>
    <w:rsid w:val="00AA0DDD"/>
    <w:rsid w:val="00AA1205"/>
    <w:rsid w:val="00AA1917"/>
    <w:rsid w:val="00AA1D20"/>
    <w:rsid w:val="00AA1ED9"/>
    <w:rsid w:val="00AA3094"/>
    <w:rsid w:val="00AA361D"/>
    <w:rsid w:val="00AA3764"/>
    <w:rsid w:val="00AA390E"/>
    <w:rsid w:val="00AA3FC4"/>
    <w:rsid w:val="00AA47C0"/>
    <w:rsid w:val="00AA5270"/>
    <w:rsid w:val="00AA59ED"/>
    <w:rsid w:val="00AA5C14"/>
    <w:rsid w:val="00AA5F0E"/>
    <w:rsid w:val="00AA62B1"/>
    <w:rsid w:val="00AA6380"/>
    <w:rsid w:val="00AA6D40"/>
    <w:rsid w:val="00AA6E92"/>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4542"/>
    <w:rsid w:val="00AC4C40"/>
    <w:rsid w:val="00AC4CB6"/>
    <w:rsid w:val="00AC50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74B0"/>
    <w:rsid w:val="00AE74F5"/>
    <w:rsid w:val="00AF0A18"/>
    <w:rsid w:val="00AF0A8D"/>
    <w:rsid w:val="00AF0D69"/>
    <w:rsid w:val="00AF114D"/>
    <w:rsid w:val="00AF21C5"/>
    <w:rsid w:val="00AF29A7"/>
    <w:rsid w:val="00AF2DD1"/>
    <w:rsid w:val="00AF3841"/>
    <w:rsid w:val="00AF3E2E"/>
    <w:rsid w:val="00AF41B9"/>
    <w:rsid w:val="00AF5A68"/>
    <w:rsid w:val="00AF5B03"/>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C95"/>
    <w:rsid w:val="00B03E69"/>
    <w:rsid w:val="00B04A5A"/>
    <w:rsid w:val="00B05351"/>
    <w:rsid w:val="00B05E7B"/>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431C"/>
    <w:rsid w:val="00B148F0"/>
    <w:rsid w:val="00B14CF6"/>
    <w:rsid w:val="00B151AF"/>
    <w:rsid w:val="00B151D0"/>
    <w:rsid w:val="00B154BD"/>
    <w:rsid w:val="00B15E32"/>
    <w:rsid w:val="00B16ADA"/>
    <w:rsid w:val="00B201D6"/>
    <w:rsid w:val="00B2111F"/>
    <w:rsid w:val="00B21612"/>
    <w:rsid w:val="00B21700"/>
    <w:rsid w:val="00B21BCE"/>
    <w:rsid w:val="00B2212F"/>
    <w:rsid w:val="00B225E8"/>
    <w:rsid w:val="00B22E9E"/>
    <w:rsid w:val="00B2439A"/>
    <w:rsid w:val="00B244D6"/>
    <w:rsid w:val="00B2452E"/>
    <w:rsid w:val="00B24C8D"/>
    <w:rsid w:val="00B25681"/>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1A4"/>
    <w:rsid w:val="00B33283"/>
    <w:rsid w:val="00B33765"/>
    <w:rsid w:val="00B33D35"/>
    <w:rsid w:val="00B34376"/>
    <w:rsid w:val="00B34853"/>
    <w:rsid w:val="00B34C4F"/>
    <w:rsid w:val="00B34E39"/>
    <w:rsid w:val="00B35265"/>
    <w:rsid w:val="00B352F7"/>
    <w:rsid w:val="00B3594F"/>
    <w:rsid w:val="00B35F7F"/>
    <w:rsid w:val="00B364DE"/>
    <w:rsid w:val="00B368F6"/>
    <w:rsid w:val="00B36D5D"/>
    <w:rsid w:val="00B37017"/>
    <w:rsid w:val="00B373DD"/>
    <w:rsid w:val="00B375AF"/>
    <w:rsid w:val="00B378A9"/>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40E"/>
    <w:rsid w:val="00B507D7"/>
    <w:rsid w:val="00B508D8"/>
    <w:rsid w:val="00B50EF1"/>
    <w:rsid w:val="00B512FE"/>
    <w:rsid w:val="00B519FE"/>
    <w:rsid w:val="00B533C1"/>
    <w:rsid w:val="00B53BE4"/>
    <w:rsid w:val="00B53F06"/>
    <w:rsid w:val="00B54ABE"/>
    <w:rsid w:val="00B55CDC"/>
    <w:rsid w:val="00B55D01"/>
    <w:rsid w:val="00B55EA6"/>
    <w:rsid w:val="00B56476"/>
    <w:rsid w:val="00B5660D"/>
    <w:rsid w:val="00B56F8B"/>
    <w:rsid w:val="00B5718C"/>
    <w:rsid w:val="00B57209"/>
    <w:rsid w:val="00B5723C"/>
    <w:rsid w:val="00B574F5"/>
    <w:rsid w:val="00B57EA9"/>
    <w:rsid w:val="00B60362"/>
    <w:rsid w:val="00B611E5"/>
    <w:rsid w:val="00B61725"/>
    <w:rsid w:val="00B61B51"/>
    <w:rsid w:val="00B626B7"/>
    <w:rsid w:val="00B6348F"/>
    <w:rsid w:val="00B63769"/>
    <w:rsid w:val="00B638EE"/>
    <w:rsid w:val="00B63BE5"/>
    <w:rsid w:val="00B63EFC"/>
    <w:rsid w:val="00B6427D"/>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8044B"/>
    <w:rsid w:val="00B80D2C"/>
    <w:rsid w:val="00B813E4"/>
    <w:rsid w:val="00B83AFF"/>
    <w:rsid w:val="00B83DA4"/>
    <w:rsid w:val="00B83E8A"/>
    <w:rsid w:val="00B843E2"/>
    <w:rsid w:val="00B84A08"/>
    <w:rsid w:val="00B85BEB"/>
    <w:rsid w:val="00B8609F"/>
    <w:rsid w:val="00B8694D"/>
    <w:rsid w:val="00B87C91"/>
    <w:rsid w:val="00B901CE"/>
    <w:rsid w:val="00B90A53"/>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A34"/>
    <w:rsid w:val="00B96312"/>
    <w:rsid w:val="00B96864"/>
    <w:rsid w:val="00B96BD3"/>
    <w:rsid w:val="00B978BE"/>
    <w:rsid w:val="00B97BBB"/>
    <w:rsid w:val="00BA0139"/>
    <w:rsid w:val="00BA0252"/>
    <w:rsid w:val="00BA2291"/>
    <w:rsid w:val="00BA27B7"/>
    <w:rsid w:val="00BA2925"/>
    <w:rsid w:val="00BA2E1E"/>
    <w:rsid w:val="00BA32D6"/>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437F"/>
    <w:rsid w:val="00BB495D"/>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DFD"/>
    <w:rsid w:val="00BD633F"/>
    <w:rsid w:val="00BD67FC"/>
    <w:rsid w:val="00BD6E1E"/>
    <w:rsid w:val="00BD77D5"/>
    <w:rsid w:val="00BE24E0"/>
    <w:rsid w:val="00BE2578"/>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1F0A"/>
    <w:rsid w:val="00BF2E37"/>
    <w:rsid w:val="00BF3947"/>
    <w:rsid w:val="00BF402F"/>
    <w:rsid w:val="00BF46F7"/>
    <w:rsid w:val="00BF4C09"/>
    <w:rsid w:val="00BF59BF"/>
    <w:rsid w:val="00BF621A"/>
    <w:rsid w:val="00BF6260"/>
    <w:rsid w:val="00BF62A4"/>
    <w:rsid w:val="00BF69F6"/>
    <w:rsid w:val="00BF6B9E"/>
    <w:rsid w:val="00BF7BFA"/>
    <w:rsid w:val="00BF7EC1"/>
    <w:rsid w:val="00C00333"/>
    <w:rsid w:val="00C0056B"/>
    <w:rsid w:val="00C00634"/>
    <w:rsid w:val="00C00B3A"/>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8C"/>
    <w:rsid w:val="00C07C7C"/>
    <w:rsid w:val="00C1002C"/>
    <w:rsid w:val="00C10A3D"/>
    <w:rsid w:val="00C116E6"/>
    <w:rsid w:val="00C1179B"/>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11A"/>
    <w:rsid w:val="00C27299"/>
    <w:rsid w:val="00C2768E"/>
    <w:rsid w:val="00C278B2"/>
    <w:rsid w:val="00C27E9D"/>
    <w:rsid w:val="00C304F1"/>
    <w:rsid w:val="00C30797"/>
    <w:rsid w:val="00C30A59"/>
    <w:rsid w:val="00C31694"/>
    <w:rsid w:val="00C31852"/>
    <w:rsid w:val="00C3190B"/>
    <w:rsid w:val="00C31D34"/>
    <w:rsid w:val="00C31E3A"/>
    <w:rsid w:val="00C32072"/>
    <w:rsid w:val="00C32F17"/>
    <w:rsid w:val="00C32F1F"/>
    <w:rsid w:val="00C32FC8"/>
    <w:rsid w:val="00C3342B"/>
    <w:rsid w:val="00C33D45"/>
    <w:rsid w:val="00C33ECB"/>
    <w:rsid w:val="00C34429"/>
    <w:rsid w:val="00C34903"/>
    <w:rsid w:val="00C3496D"/>
    <w:rsid w:val="00C360A2"/>
    <w:rsid w:val="00C36408"/>
    <w:rsid w:val="00C37CCB"/>
    <w:rsid w:val="00C37D86"/>
    <w:rsid w:val="00C40062"/>
    <w:rsid w:val="00C41305"/>
    <w:rsid w:val="00C41427"/>
    <w:rsid w:val="00C4162B"/>
    <w:rsid w:val="00C416BB"/>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BD"/>
    <w:rsid w:val="00C502E5"/>
    <w:rsid w:val="00C50532"/>
    <w:rsid w:val="00C5068F"/>
    <w:rsid w:val="00C50C70"/>
    <w:rsid w:val="00C50DB5"/>
    <w:rsid w:val="00C50FC8"/>
    <w:rsid w:val="00C513D5"/>
    <w:rsid w:val="00C51DE8"/>
    <w:rsid w:val="00C5241D"/>
    <w:rsid w:val="00C529AA"/>
    <w:rsid w:val="00C52FFD"/>
    <w:rsid w:val="00C5362A"/>
    <w:rsid w:val="00C53BCC"/>
    <w:rsid w:val="00C53E3B"/>
    <w:rsid w:val="00C54A54"/>
    <w:rsid w:val="00C54B4F"/>
    <w:rsid w:val="00C55019"/>
    <w:rsid w:val="00C553E8"/>
    <w:rsid w:val="00C55779"/>
    <w:rsid w:val="00C558A3"/>
    <w:rsid w:val="00C561A1"/>
    <w:rsid w:val="00C5624B"/>
    <w:rsid w:val="00C56821"/>
    <w:rsid w:val="00C56868"/>
    <w:rsid w:val="00C568B0"/>
    <w:rsid w:val="00C56FB2"/>
    <w:rsid w:val="00C57057"/>
    <w:rsid w:val="00C579A0"/>
    <w:rsid w:val="00C57BAC"/>
    <w:rsid w:val="00C606A2"/>
    <w:rsid w:val="00C607F7"/>
    <w:rsid w:val="00C6110D"/>
    <w:rsid w:val="00C61262"/>
    <w:rsid w:val="00C616FB"/>
    <w:rsid w:val="00C61A10"/>
    <w:rsid w:val="00C61F2A"/>
    <w:rsid w:val="00C62DCB"/>
    <w:rsid w:val="00C637CB"/>
    <w:rsid w:val="00C63AF0"/>
    <w:rsid w:val="00C64252"/>
    <w:rsid w:val="00C648CC"/>
    <w:rsid w:val="00C658D2"/>
    <w:rsid w:val="00C65972"/>
    <w:rsid w:val="00C65DD5"/>
    <w:rsid w:val="00C665AC"/>
    <w:rsid w:val="00C668DD"/>
    <w:rsid w:val="00C66A2F"/>
    <w:rsid w:val="00C66EFF"/>
    <w:rsid w:val="00C67238"/>
    <w:rsid w:val="00C6760D"/>
    <w:rsid w:val="00C67FD0"/>
    <w:rsid w:val="00C7039C"/>
    <w:rsid w:val="00C718CE"/>
    <w:rsid w:val="00C718D0"/>
    <w:rsid w:val="00C7233A"/>
    <w:rsid w:val="00C72B36"/>
    <w:rsid w:val="00C72B39"/>
    <w:rsid w:val="00C7317C"/>
    <w:rsid w:val="00C73C43"/>
    <w:rsid w:val="00C74967"/>
    <w:rsid w:val="00C750A7"/>
    <w:rsid w:val="00C75B31"/>
    <w:rsid w:val="00C76A56"/>
    <w:rsid w:val="00C77683"/>
    <w:rsid w:val="00C77E1D"/>
    <w:rsid w:val="00C80B55"/>
    <w:rsid w:val="00C81002"/>
    <w:rsid w:val="00C810CF"/>
    <w:rsid w:val="00C81BA6"/>
    <w:rsid w:val="00C81E8E"/>
    <w:rsid w:val="00C826EA"/>
    <w:rsid w:val="00C82D2A"/>
    <w:rsid w:val="00C82ECC"/>
    <w:rsid w:val="00C83055"/>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5A4"/>
    <w:rsid w:val="00C94D47"/>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B39"/>
    <w:rsid w:val="00CA3D5B"/>
    <w:rsid w:val="00CA42E5"/>
    <w:rsid w:val="00CA467B"/>
    <w:rsid w:val="00CA5431"/>
    <w:rsid w:val="00CA557C"/>
    <w:rsid w:val="00CA5949"/>
    <w:rsid w:val="00CA5A0B"/>
    <w:rsid w:val="00CA5E1B"/>
    <w:rsid w:val="00CA5E34"/>
    <w:rsid w:val="00CA5F1B"/>
    <w:rsid w:val="00CA6381"/>
    <w:rsid w:val="00CA7317"/>
    <w:rsid w:val="00CA738B"/>
    <w:rsid w:val="00CA7651"/>
    <w:rsid w:val="00CB05E8"/>
    <w:rsid w:val="00CB0A1F"/>
    <w:rsid w:val="00CB0B02"/>
    <w:rsid w:val="00CB0B6B"/>
    <w:rsid w:val="00CB0ECD"/>
    <w:rsid w:val="00CB1C86"/>
    <w:rsid w:val="00CB246C"/>
    <w:rsid w:val="00CB34AB"/>
    <w:rsid w:val="00CB357F"/>
    <w:rsid w:val="00CB3744"/>
    <w:rsid w:val="00CB38E2"/>
    <w:rsid w:val="00CB3BA4"/>
    <w:rsid w:val="00CB3D8A"/>
    <w:rsid w:val="00CB3E18"/>
    <w:rsid w:val="00CB428E"/>
    <w:rsid w:val="00CB4927"/>
    <w:rsid w:val="00CB5CB7"/>
    <w:rsid w:val="00CB5DDD"/>
    <w:rsid w:val="00CB5E96"/>
    <w:rsid w:val="00CB63D4"/>
    <w:rsid w:val="00CB6724"/>
    <w:rsid w:val="00CB677E"/>
    <w:rsid w:val="00CB681E"/>
    <w:rsid w:val="00CB70E3"/>
    <w:rsid w:val="00CB75E3"/>
    <w:rsid w:val="00CB7955"/>
    <w:rsid w:val="00CB7FDC"/>
    <w:rsid w:val="00CC0F8B"/>
    <w:rsid w:val="00CC13FD"/>
    <w:rsid w:val="00CC1515"/>
    <w:rsid w:val="00CC1A2A"/>
    <w:rsid w:val="00CC1BB4"/>
    <w:rsid w:val="00CC1E91"/>
    <w:rsid w:val="00CC20DA"/>
    <w:rsid w:val="00CC21D6"/>
    <w:rsid w:val="00CC27B4"/>
    <w:rsid w:val="00CC289E"/>
    <w:rsid w:val="00CC2A45"/>
    <w:rsid w:val="00CC2C31"/>
    <w:rsid w:val="00CC345E"/>
    <w:rsid w:val="00CC384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146"/>
    <w:rsid w:val="00CE1E49"/>
    <w:rsid w:val="00CE2C73"/>
    <w:rsid w:val="00CE2CFE"/>
    <w:rsid w:val="00CE37A1"/>
    <w:rsid w:val="00CE3932"/>
    <w:rsid w:val="00CE3BE5"/>
    <w:rsid w:val="00CE3DDF"/>
    <w:rsid w:val="00CE3E8D"/>
    <w:rsid w:val="00CE41CB"/>
    <w:rsid w:val="00CE428D"/>
    <w:rsid w:val="00CE4C47"/>
    <w:rsid w:val="00CE4E5E"/>
    <w:rsid w:val="00CE55B5"/>
    <w:rsid w:val="00CE5D48"/>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DE"/>
    <w:rsid w:val="00CF5A0C"/>
    <w:rsid w:val="00CF5AD1"/>
    <w:rsid w:val="00CF5B3E"/>
    <w:rsid w:val="00CF6ADF"/>
    <w:rsid w:val="00CF6EC2"/>
    <w:rsid w:val="00CF71CB"/>
    <w:rsid w:val="00CF77A5"/>
    <w:rsid w:val="00D0081D"/>
    <w:rsid w:val="00D00837"/>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71BD"/>
    <w:rsid w:val="00D077F6"/>
    <w:rsid w:val="00D1071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D7"/>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306AD"/>
    <w:rsid w:val="00D307C1"/>
    <w:rsid w:val="00D30EFA"/>
    <w:rsid w:val="00D31106"/>
    <w:rsid w:val="00D31340"/>
    <w:rsid w:val="00D32B16"/>
    <w:rsid w:val="00D32BCF"/>
    <w:rsid w:val="00D3361C"/>
    <w:rsid w:val="00D33695"/>
    <w:rsid w:val="00D33AB9"/>
    <w:rsid w:val="00D33C7C"/>
    <w:rsid w:val="00D358D3"/>
    <w:rsid w:val="00D35B7D"/>
    <w:rsid w:val="00D35C78"/>
    <w:rsid w:val="00D3644A"/>
    <w:rsid w:val="00D365EA"/>
    <w:rsid w:val="00D400AE"/>
    <w:rsid w:val="00D40240"/>
    <w:rsid w:val="00D4063C"/>
    <w:rsid w:val="00D40E4D"/>
    <w:rsid w:val="00D40F86"/>
    <w:rsid w:val="00D41ADE"/>
    <w:rsid w:val="00D42883"/>
    <w:rsid w:val="00D42A4C"/>
    <w:rsid w:val="00D42AAE"/>
    <w:rsid w:val="00D43642"/>
    <w:rsid w:val="00D44223"/>
    <w:rsid w:val="00D44FC0"/>
    <w:rsid w:val="00D45872"/>
    <w:rsid w:val="00D45B7E"/>
    <w:rsid w:val="00D45FA7"/>
    <w:rsid w:val="00D469AC"/>
    <w:rsid w:val="00D46A58"/>
    <w:rsid w:val="00D46D80"/>
    <w:rsid w:val="00D50694"/>
    <w:rsid w:val="00D50A3C"/>
    <w:rsid w:val="00D50D9C"/>
    <w:rsid w:val="00D511B9"/>
    <w:rsid w:val="00D5131B"/>
    <w:rsid w:val="00D51D0E"/>
    <w:rsid w:val="00D5328A"/>
    <w:rsid w:val="00D53363"/>
    <w:rsid w:val="00D54A44"/>
    <w:rsid w:val="00D54F8C"/>
    <w:rsid w:val="00D55CB5"/>
    <w:rsid w:val="00D55EB9"/>
    <w:rsid w:val="00D560F5"/>
    <w:rsid w:val="00D561E5"/>
    <w:rsid w:val="00D56A9D"/>
    <w:rsid w:val="00D57C46"/>
    <w:rsid w:val="00D57EE0"/>
    <w:rsid w:val="00D60AC5"/>
    <w:rsid w:val="00D61B30"/>
    <w:rsid w:val="00D61D94"/>
    <w:rsid w:val="00D62143"/>
    <w:rsid w:val="00D62798"/>
    <w:rsid w:val="00D627B8"/>
    <w:rsid w:val="00D62F74"/>
    <w:rsid w:val="00D64390"/>
    <w:rsid w:val="00D643E8"/>
    <w:rsid w:val="00D64659"/>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ECA"/>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F6"/>
    <w:rsid w:val="00D76D2F"/>
    <w:rsid w:val="00D76F00"/>
    <w:rsid w:val="00D77174"/>
    <w:rsid w:val="00D80055"/>
    <w:rsid w:val="00D804E4"/>
    <w:rsid w:val="00D80AAF"/>
    <w:rsid w:val="00D80BB0"/>
    <w:rsid w:val="00D8170C"/>
    <w:rsid w:val="00D81A68"/>
    <w:rsid w:val="00D823B2"/>
    <w:rsid w:val="00D82565"/>
    <w:rsid w:val="00D83AEC"/>
    <w:rsid w:val="00D83F7D"/>
    <w:rsid w:val="00D84715"/>
    <w:rsid w:val="00D85431"/>
    <w:rsid w:val="00D86403"/>
    <w:rsid w:val="00D86469"/>
    <w:rsid w:val="00D8649A"/>
    <w:rsid w:val="00D869FF"/>
    <w:rsid w:val="00D86D7E"/>
    <w:rsid w:val="00D87420"/>
    <w:rsid w:val="00D874B2"/>
    <w:rsid w:val="00D91943"/>
    <w:rsid w:val="00D91969"/>
    <w:rsid w:val="00D92027"/>
    <w:rsid w:val="00D922AE"/>
    <w:rsid w:val="00D92A4F"/>
    <w:rsid w:val="00D92B75"/>
    <w:rsid w:val="00D92D3C"/>
    <w:rsid w:val="00D92DE2"/>
    <w:rsid w:val="00D9304A"/>
    <w:rsid w:val="00D9360C"/>
    <w:rsid w:val="00D93881"/>
    <w:rsid w:val="00D93ACB"/>
    <w:rsid w:val="00D93E37"/>
    <w:rsid w:val="00D947AF"/>
    <w:rsid w:val="00D94E5D"/>
    <w:rsid w:val="00D95B10"/>
    <w:rsid w:val="00D966FA"/>
    <w:rsid w:val="00D976FA"/>
    <w:rsid w:val="00D97C88"/>
    <w:rsid w:val="00D97E9D"/>
    <w:rsid w:val="00DA02B9"/>
    <w:rsid w:val="00DA046E"/>
    <w:rsid w:val="00DA0709"/>
    <w:rsid w:val="00DA0BBA"/>
    <w:rsid w:val="00DA11C0"/>
    <w:rsid w:val="00DA1352"/>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FD8"/>
    <w:rsid w:val="00DC6AB0"/>
    <w:rsid w:val="00DC71A6"/>
    <w:rsid w:val="00DC735D"/>
    <w:rsid w:val="00DC740E"/>
    <w:rsid w:val="00DC74EC"/>
    <w:rsid w:val="00DC7549"/>
    <w:rsid w:val="00DC7CF0"/>
    <w:rsid w:val="00DD1549"/>
    <w:rsid w:val="00DD18DA"/>
    <w:rsid w:val="00DD209D"/>
    <w:rsid w:val="00DD2B97"/>
    <w:rsid w:val="00DD2D21"/>
    <w:rsid w:val="00DD3337"/>
    <w:rsid w:val="00DD4C24"/>
    <w:rsid w:val="00DD5311"/>
    <w:rsid w:val="00DD5A7D"/>
    <w:rsid w:val="00DD5BD5"/>
    <w:rsid w:val="00DD619B"/>
    <w:rsid w:val="00DD66E5"/>
    <w:rsid w:val="00DD6DF1"/>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BD7"/>
    <w:rsid w:val="00DF0015"/>
    <w:rsid w:val="00DF0E09"/>
    <w:rsid w:val="00DF2326"/>
    <w:rsid w:val="00DF2C2C"/>
    <w:rsid w:val="00DF4759"/>
    <w:rsid w:val="00DF5388"/>
    <w:rsid w:val="00DF54C4"/>
    <w:rsid w:val="00DF5583"/>
    <w:rsid w:val="00DF67A9"/>
    <w:rsid w:val="00DF6F33"/>
    <w:rsid w:val="00DF6FEE"/>
    <w:rsid w:val="00DF7504"/>
    <w:rsid w:val="00E00651"/>
    <w:rsid w:val="00E00B75"/>
    <w:rsid w:val="00E0178B"/>
    <w:rsid w:val="00E01A2D"/>
    <w:rsid w:val="00E023F8"/>
    <w:rsid w:val="00E02422"/>
    <w:rsid w:val="00E030B0"/>
    <w:rsid w:val="00E04339"/>
    <w:rsid w:val="00E0486A"/>
    <w:rsid w:val="00E04E1B"/>
    <w:rsid w:val="00E04FC8"/>
    <w:rsid w:val="00E058C3"/>
    <w:rsid w:val="00E060E7"/>
    <w:rsid w:val="00E06206"/>
    <w:rsid w:val="00E06CA7"/>
    <w:rsid w:val="00E07DF0"/>
    <w:rsid w:val="00E100E6"/>
    <w:rsid w:val="00E1030F"/>
    <w:rsid w:val="00E1047D"/>
    <w:rsid w:val="00E10D9E"/>
    <w:rsid w:val="00E118E2"/>
    <w:rsid w:val="00E11ABA"/>
    <w:rsid w:val="00E11EAC"/>
    <w:rsid w:val="00E11F1F"/>
    <w:rsid w:val="00E12E74"/>
    <w:rsid w:val="00E132CB"/>
    <w:rsid w:val="00E13932"/>
    <w:rsid w:val="00E13F33"/>
    <w:rsid w:val="00E140F7"/>
    <w:rsid w:val="00E141D5"/>
    <w:rsid w:val="00E14262"/>
    <w:rsid w:val="00E145AB"/>
    <w:rsid w:val="00E149D2"/>
    <w:rsid w:val="00E15970"/>
    <w:rsid w:val="00E16263"/>
    <w:rsid w:val="00E163F4"/>
    <w:rsid w:val="00E16A30"/>
    <w:rsid w:val="00E16AA7"/>
    <w:rsid w:val="00E170B9"/>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7E"/>
    <w:rsid w:val="00E313D7"/>
    <w:rsid w:val="00E31740"/>
    <w:rsid w:val="00E330EE"/>
    <w:rsid w:val="00E33E36"/>
    <w:rsid w:val="00E341B6"/>
    <w:rsid w:val="00E34D45"/>
    <w:rsid w:val="00E350B0"/>
    <w:rsid w:val="00E350C1"/>
    <w:rsid w:val="00E3539C"/>
    <w:rsid w:val="00E3548C"/>
    <w:rsid w:val="00E35869"/>
    <w:rsid w:val="00E359EC"/>
    <w:rsid w:val="00E35C25"/>
    <w:rsid w:val="00E3688E"/>
    <w:rsid w:val="00E36D86"/>
    <w:rsid w:val="00E375B5"/>
    <w:rsid w:val="00E37702"/>
    <w:rsid w:val="00E37D81"/>
    <w:rsid w:val="00E4039E"/>
    <w:rsid w:val="00E40E2A"/>
    <w:rsid w:val="00E41024"/>
    <w:rsid w:val="00E41222"/>
    <w:rsid w:val="00E41412"/>
    <w:rsid w:val="00E41D42"/>
    <w:rsid w:val="00E42109"/>
    <w:rsid w:val="00E42648"/>
    <w:rsid w:val="00E42A01"/>
    <w:rsid w:val="00E42BF0"/>
    <w:rsid w:val="00E42C0C"/>
    <w:rsid w:val="00E43318"/>
    <w:rsid w:val="00E44560"/>
    <w:rsid w:val="00E44584"/>
    <w:rsid w:val="00E44691"/>
    <w:rsid w:val="00E44D97"/>
    <w:rsid w:val="00E44FA7"/>
    <w:rsid w:val="00E45EB4"/>
    <w:rsid w:val="00E465A1"/>
    <w:rsid w:val="00E47269"/>
    <w:rsid w:val="00E47385"/>
    <w:rsid w:val="00E47F60"/>
    <w:rsid w:val="00E502D0"/>
    <w:rsid w:val="00E50463"/>
    <w:rsid w:val="00E50C9F"/>
    <w:rsid w:val="00E50E21"/>
    <w:rsid w:val="00E518EE"/>
    <w:rsid w:val="00E520C7"/>
    <w:rsid w:val="00E5320C"/>
    <w:rsid w:val="00E53A77"/>
    <w:rsid w:val="00E540C2"/>
    <w:rsid w:val="00E541FD"/>
    <w:rsid w:val="00E5434F"/>
    <w:rsid w:val="00E544DD"/>
    <w:rsid w:val="00E5469E"/>
    <w:rsid w:val="00E54B2E"/>
    <w:rsid w:val="00E550A0"/>
    <w:rsid w:val="00E55130"/>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37EB"/>
    <w:rsid w:val="00E64AD8"/>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E97"/>
    <w:rsid w:val="00E9192C"/>
    <w:rsid w:val="00E920BF"/>
    <w:rsid w:val="00E92292"/>
    <w:rsid w:val="00E922E3"/>
    <w:rsid w:val="00E93CBE"/>
    <w:rsid w:val="00E945C5"/>
    <w:rsid w:val="00E94897"/>
    <w:rsid w:val="00E94FB8"/>
    <w:rsid w:val="00E95189"/>
    <w:rsid w:val="00E95ACB"/>
    <w:rsid w:val="00E96268"/>
    <w:rsid w:val="00E968CC"/>
    <w:rsid w:val="00E97B18"/>
    <w:rsid w:val="00EA04A9"/>
    <w:rsid w:val="00EA0647"/>
    <w:rsid w:val="00EA1214"/>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10"/>
    <w:rsid w:val="00EB09AF"/>
    <w:rsid w:val="00EB09BD"/>
    <w:rsid w:val="00EB0ACC"/>
    <w:rsid w:val="00EB0AEF"/>
    <w:rsid w:val="00EB13FB"/>
    <w:rsid w:val="00EB15F6"/>
    <w:rsid w:val="00EB181B"/>
    <w:rsid w:val="00EB457E"/>
    <w:rsid w:val="00EB4640"/>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504E"/>
    <w:rsid w:val="00EC53DA"/>
    <w:rsid w:val="00EC6510"/>
    <w:rsid w:val="00EC6AED"/>
    <w:rsid w:val="00EC6C19"/>
    <w:rsid w:val="00EC6C9D"/>
    <w:rsid w:val="00EC6E77"/>
    <w:rsid w:val="00EC74EF"/>
    <w:rsid w:val="00EC7C84"/>
    <w:rsid w:val="00ED0FD8"/>
    <w:rsid w:val="00ED19FA"/>
    <w:rsid w:val="00ED1E09"/>
    <w:rsid w:val="00ED25B6"/>
    <w:rsid w:val="00ED2D84"/>
    <w:rsid w:val="00ED322A"/>
    <w:rsid w:val="00ED3763"/>
    <w:rsid w:val="00ED3E86"/>
    <w:rsid w:val="00ED434F"/>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541C"/>
    <w:rsid w:val="00EE606A"/>
    <w:rsid w:val="00EF087F"/>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F001F7"/>
    <w:rsid w:val="00F00931"/>
    <w:rsid w:val="00F00F42"/>
    <w:rsid w:val="00F00F99"/>
    <w:rsid w:val="00F0140A"/>
    <w:rsid w:val="00F0177A"/>
    <w:rsid w:val="00F0186A"/>
    <w:rsid w:val="00F022F6"/>
    <w:rsid w:val="00F023D2"/>
    <w:rsid w:val="00F0277C"/>
    <w:rsid w:val="00F027BB"/>
    <w:rsid w:val="00F02988"/>
    <w:rsid w:val="00F032E2"/>
    <w:rsid w:val="00F037CC"/>
    <w:rsid w:val="00F05B37"/>
    <w:rsid w:val="00F06791"/>
    <w:rsid w:val="00F071E9"/>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189"/>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B77"/>
    <w:rsid w:val="00F37011"/>
    <w:rsid w:val="00F37552"/>
    <w:rsid w:val="00F402E4"/>
    <w:rsid w:val="00F40963"/>
    <w:rsid w:val="00F41711"/>
    <w:rsid w:val="00F41E8A"/>
    <w:rsid w:val="00F4222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8C6"/>
    <w:rsid w:val="00F659F2"/>
    <w:rsid w:val="00F65CEE"/>
    <w:rsid w:val="00F65E55"/>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650"/>
    <w:rsid w:val="00F80D2F"/>
    <w:rsid w:val="00F81195"/>
    <w:rsid w:val="00F813A4"/>
    <w:rsid w:val="00F814D6"/>
    <w:rsid w:val="00F8150C"/>
    <w:rsid w:val="00F81773"/>
    <w:rsid w:val="00F81AAB"/>
    <w:rsid w:val="00F82066"/>
    <w:rsid w:val="00F82646"/>
    <w:rsid w:val="00F82D66"/>
    <w:rsid w:val="00F833EE"/>
    <w:rsid w:val="00F834A2"/>
    <w:rsid w:val="00F835E5"/>
    <w:rsid w:val="00F84478"/>
    <w:rsid w:val="00F84CDD"/>
    <w:rsid w:val="00F84CDE"/>
    <w:rsid w:val="00F85428"/>
    <w:rsid w:val="00F8558F"/>
    <w:rsid w:val="00F85621"/>
    <w:rsid w:val="00F859E5"/>
    <w:rsid w:val="00F85A85"/>
    <w:rsid w:val="00F85B12"/>
    <w:rsid w:val="00F85B2E"/>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60D"/>
    <w:rsid w:val="00F968C3"/>
    <w:rsid w:val="00F969CC"/>
    <w:rsid w:val="00F9770F"/>
    <w:rsid w:val="00F9790A"/>
    <w:rsid w:val="00F97BB3"/>
    <w:rsid w:val="00F97C1E"/>
    <w:rsid w:val="00FA07E6"/>
    <w:rsid w:val="00FA0C31"/>
    <w:rsid w:val="00FA1BCE"/>
    <w:rsid w:val="00FA1E4F"/>
    <w:rsid w:val="00FA1EEC"/>
    <w:rsid w:val="00FA2DD8"/>
    <w:rsid w:val="00FA34F3"/>
    <w:rsid w:val="00FA378A"/>
    <w:rsid w:val="00FA3822"/>
    <w:rsid w:val="00FA3C75"/>
    <w:rsid w:val="00FA4105"/>
    <w:rsid w:val="00FA57AC"/>
    <w:rsid w:val="00FA691B"/>
    <w:rsid w:val="00FA694F"/>
    <w:rsid w:val="00FA7309"/>
    <w:rsid w:val="00FA7731"/>
    <w:rsid w:val="00FA7762"/>
    <w:rsid w:val="00FA7DBB"/>
    <w:rsid w:val="00FB04EE"/>
    <w:rsid w:val="00FB0665"/>
    <w:rsid w:val="00FB06D6"/>
    <w:rsid w:val="00FB0708"/>
    <w:rsid w:val="00FB0B70"/>
    <w:rsid w:val="00FB0CAD"/>
    <w:rsid w:val="00FB0E7C"/>
    <w:rsid w:val="00FB0F34"/>
    <w:rsid w:val="00FB1BAC"/>
    <w:rsid w:val="00FB2A78"/>
    <w:rsid w:val="00FB32BC"/>
    <w:rsid w:val="00FB340A"/>
    <w:rsid w:val="00FB428C"/>
    <w:rsid w:val="00FB43E7"/>
    <w:rsid w:val="00FB45E3"/>
    <w:rsid w:val="00FB4700"/>
    <w:rsid w:val="00FB485F"/>
    <w:rsid w:val="00FB5364"/>
    <w:rsid w:val="00FB5378"/>
    <w:rsid w:val="00FB53C9"/>
    <w:rsid w:val="00FB58D1"/>
    <w:rsid w:val="00FB6109"/>
    <w:rsid w:val="00FB61F0"/>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C9B"/>
    <w:rsid w:val="00FC3D81"/>
    <w:rsid w:val="00FC5A68"/>
    <w:rsid w:val="00FC5D6D"/>
    <w:rsid w:val="00FC68D8"/>
    <w:rsid w:val="00FC6A2D"/>
    <w:rsid w:val="00FC6DF2"/>
    <w:rsid w:val="00FD13D2"/>
    <w:rsid w:val="00FD145B"/>
    <w:rsid w:val="00FD15C7"/>
    <w:rsid w:val="00FD1DFC"/>
    <w:rsid w:val="00FD2447"/>
    <w:rsid w:val="00FD3099"/>
    <w:rsid w:val="00FD3963"/>
    <w:rsid w:val="00FD40A6"/>
    <w:rsid w:val="00FD5347"/>
    <w:rsid w:val="00FD5543"/>
    <w:rsid w:val="00FD59C3"/>
    <w:rsid w:val="00FD5A51"/>
    <w:rsid w:val="00FD5AE4"/>
    <w:rsid w:val="00FD5B6E"/>
    <w:rsid w:val="00FD6EDE"/>
    <w:rsid w:val="00FD79C9"/>
    <w:rsid w:val="00FE0805"/>
    <w:rsid w:val="00FE09E3"/>
    <w:rsid w:val="00FE2282"/>
    <w:rsid w:val="00FE24E3"/>
    <w:rsid w:val="00FE345F"/>
    <w:rsid w:val="00FE52E1"/>
    <w:rsid w:val="00FE593A"/>
    <w:rsid w:val="00FE5DF4"/>
    <w:rsid w:val="00FE64C7"/>
    <w:rsid w:val="00FE6DA6"/>
    <w:rsid w:val="00FE723E"/>
    <w:rsid w:val="00FE74F7"/>
    <w:rsid w:val="00FE7854"/>
    <w:rsid w:val="00FE79EA"/>
    <w:rsid w:val="00FE7CE1"/>
    <w:rsid w:val="00FE7D37"/>
    <w:rsid w:val="00FF2FD9"/>
    <w:rsid w:val="00FF39FF"/>
    <w:rsid w:val="00FF422A"/>
    <w:rsid w:val="00FF45F3"/>
    <w:rsid w:val="00FF50BD"/>
    <w:rsid w:val="00FF51A8"/>
    <w:rsid w:val="00FF51DD"/>
    <w:rsid w:val="00FF57F5"/>
    <w:rsid w:val="00FF5D5E"/>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0">
    <w:name w:val="Body text"/>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1">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gabinete@subtel.c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mbele@icasa.org.z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aola.gianinazzi@swisstelex.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oredana.graceffo@telecomitalia.it" TargetMode="External"/><Relationship Id="rId20" Type="http://schemas.openxmlformats.org/officeDocument/2006/relationships/hyperlink" Target="mailto:pedro.arce@sutel.go.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itu.int/itu-t/inr/nnp/index.html" TargetMode="Externa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http://www.subtel.c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fontTable" Target="fontTable.xm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20A9-033E-42E4-BB34-2D0E56CB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37</Pages>
  <Words>7481</Words>
  <Characters>43598</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50978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43</cp:revision>
  <cp:lastPrinted>2012-11-28T14:19:00Z</cp:lastPrinted>
  <dcterms:created xsi:type="dcterms:W3CDTF">2012-11-12T15:25:00Z</dcterms:created>
  <dcterms:modified xsi:type="dcterms:W3CDTF">2012-11-28T14:59:00Z</dcterms:modified>
</cp:coreProperties>
</file>