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04B" w:rsidRPr="005A5743" w:rsidRDefault="000F4E65" w:rsidP="005A5743">
      <w:pPr>
        <w:pStyle w:val="Annextitle"/>
      </w:pPr>
      <w:r w:rsidRPr="005A5743">
        <w:t>Р</w:t>
      </w:r>
      <w:r w:rsidR="00FC604B" w:rsidRPr="005A5743">
        <w:t xml:space="preserve">уководящие указания по методам работы Ассамблеи радиосвязи, исследовательских комиссий по радиосвязи и связанных с ними групп </w:t>
      </w:r>
    </w:p>
    <w:p w:rsidR="000F4E65" w:rsidRDefault="000F4E65" w:rsidP="005A5743">
      <w:pPr>
        <w:pStyle w:val="Annextitle"/>
      </w:pPr>
      <w:r>
        <w:t>2016 год</w:t>
      </w:r>
    </w:p>
    <w:p w:rsidR="000F4E65" w:rsidRPr="00124556" w:rsidRDefault="000F4E65" w:rsidP="005A5743">
      <w:pPr>
        <w:jc w:val="center"/>
        <w:rPr>
          <w:szCs w:val="22"/>
        </w:rPr>
      </w:pPr>
      <w:r w:rsidRPr="00124556">
        <w:rPr>
          <w:szCs w:val="22"/>
        </w:rPr>
        <w:t>СОДЕРЖАНИЕ</w:t>
      </w:r>
    </w:p>
    <w:p w:rsidR="005A5743" w:rsidRDefault="005A5743" w:rsidP="005A5743">
      <w:pPr>
        <w:jc w:val="right"/>
      </w:pPr>
      <w:r w:rsidRPr="005A5743">
        <w:rPr>
          <w:b/>
          <w:bCs/>
        </w:rPr>
        <w:t>Стр</w:t>
      </w:r>
      <w:r>
        <w:t>.</w:t>
      </w:r>
    </w:p>
    <w:p w:rsidR="008D26A9" w:rsidRDefault="008D26A9" w:rsidP="00D512E8">
      <w:pPr>
        <w:pStyle w:val="TOC1"/>
        <w:tabs>
          <w:tab w:val="clear" w:pos="7938"/>
          <w:tab w:val="clear" w:pos="9526"/>
          <w:tab w:val="left" w:leader="dot" w:pos="8789"/>
          <w:tab w:val="right" w:pos="9639"/>
        </w:tabs>
        <w:ind w:left="794" w:right="851" w:hanging="794"/>
        <w:rPr>
          <w:rFonts w:asciiTheme="minorHAnsi" w:eastAsiaTheme="minorEastAsia" w:hAnsiTheme="minorHAnsi" w:cstheme="minorBidi"/>
          <w:noProof/>
          <w:szCs w:val="22"/>
          <w:lang w:val="en-GB" w:eastAsia="zh-CN"/>
        </w:rPr>
      </w:pPr>
      <w:r>
        <w:fldChar w:fldCharType="begin"/>
      </w:r>
      <w:r>
        <w:instrText xml:space="preserve"> TOC \o "3-3" \h \z \t "Heading 1,1,Heading 2,2" </w:instrText>
      </w:r>
      <w:r>
        <w:fldChar w:fldCharType="separate"/>
      </w:r>
      <w:hyperlink w:anchor="_Toc456106156" w:history="1">
        <w:r w:rsidRPr="009000FC">
          <w:rPr>
            <w:rStyle w:val="Hyperlink"/>
            <w:noProof/>
          </w:rPr>
          <w:t>1</w:t>
        </w:r>
        <w:r>
          <w:rPr>
            <w:rFonts w:asciiTheme="minorHAnsi" w:eastAsiaTheme="minorEastAsia" w:hAnsiTheme="minorHAnsi" w:cstheme="minorBidi"/>
            <w:noProof/>
            <w:szCs w:val="22"/>
            <w:lang w:val="en-GB" w:eastAsia="zh-CN"/>
          </w:rPr>
          <w:tab/>
        </w:r>
        <w:r w:rsidRPr="009000FC">
          <w:rPr>
            <w:rStyle w:val="Hyperlink"/>
            <w:noProof/>
          </w:rPr>
          <w:t>Базовая информация</w:t>
        </w:r>
        <w:r>
          <w:rPr>
            <w:noProof/>
            <w:webHidden/>
          </w:rPr>
          <w:tab/>
        </w:r>
        <w:r>
          <w:rPr>
            <w:noProof/>
            <w:webHidden/>
          </w:rPr>
          <w:tab/>
        </w:r>
        <w:r>
          <w:rPr>
            <w:noProof/>
            <w:webHidden/>
          </w:rPr>
          <w:fldChar w:fldCharType="begin"/>
        </w:r>
        <w:r>
          <w:rPr>
            <w:noProof/>
            <w:webHidden/>
          </w:rPr>
          <w:instrText xml:space="preserve"> PAGEREF _Toc456106156 \h </w:instrText>
        </w:r>
        <w:r>
          <w:rPr>
            <w:noProof/>
            <w:webHidden/>
          </w:rPr>
        </w:r>
        <w:r>
          <w:rPr>
            <w:noProof/>
            <w:webHidden/>
          </w:rPr>
          <w:fldChar w:fldCharType="separate"/>
        </w:r>
        <w:r w:rsidR="00561F21">
          <w:rPr>
            <w:noProof/>
            <w:webHidden/>
          </w:rPr>
          <w:t>3</w:t>
        </w:r>
        <w:r>
          <w:rPr>
            <w:noProof/>
            <w:webHidden/>
          </w:rPr>
          <w:fldChar w:fldCharType="end"/>
        </w:r>
      </w:hyperlink>
    </w:p>
    <w:p w:rsidR="008D26A9" w:rsidRDefault="00007EDA" w:rsidP="008D26A9">
      <w:pPr>
        <w:pStyle w:val="TOC1"/>
        <w:tabs>
          <w:tab w:val="clear" w:pos="7938"/>
          <w:tab w:val="clear" w:pos="9526"/>
          <w:tab w:val="left" w:leader="dot" w:pos="8789"/>
          <w:tab w:val="right" w:pos="9639"/>
        </w:tabs>
        <w:ind w:right="851"/>
        <w:rPr>
          <w:rFonts w:asciiTheme="minorHAnsi" w:eastAsiaTheme="minorEastAsia" w:hAnsiTheme="minorHAnsi" w:cstheme="minorBidi"/>
          <w:noProof/>
          <w:szCs w:val="22"/>
          <w:lang w:val="en-GB" w:eastAsia="zh-CN"/>
        </w:rPr>
      </w:pPr>
      <w:hyperlink w:anchor="_Toc456106157" w:history="1">
        <w:r w:rsidR="008D26A9" w:rsidRPr="009000FC">
          <w:rPr>
            <w:rStyle w:val="Hyperlink"/>
            <w:noProof/>
          </w:rPr>
          <w:t>2</w:t>
        </w:r>
        <w:r w:rsidR="008D26A9">
          <w:rPr>
            <w:rFonts w:asciiTheme="minorHAnsi" w:eastAsiaTheme="minorEastAsia" w:hAnsiTheme="minorHAnsi" w:cstheme="minorBidi"/>
            <w:noProof/>
            <w:szCs w:val="22"/>
            <w:lang w:val="en-GB" w:eastAsia="zh-CN"/>
          </w:rPr>
          <w:tab/>
        </w:r>
        <w:r w:rsidR="008D26A9" w:rsidRPr="009000FC">
          <w:rPr>
            <w:rStyle w:val="Hyperlink"/>
            <w:noProof/>
          </w:rPr>
          <w:t>Организация собраний</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_Toc456106157 \h </w:instrText>
        </w:r>
        <w:r w:rsidR="008D26A9">
          <w:rPr>
            <w:noProof/>
            <w:webHidden/>
          </w:rPr>
        </w:r>
        <w:r w:rsidR="008D26A9">
          <w:rPr>
            <w:noProof/>
            <w:webHidden/>
          </w:rPr>
          <w:fldChar w:fldCharType="separate"/>
        </w:r>
        <w:r w:rsidR="00561F21">
          <w:rPr>
            <w:noProof/>
            <w:webHidden/>
          </w:rPr>
          <w:t>3</w:t>
        </w:r>
        <w:r w:rsidR="008D26A9">
          <w:rPr>
            <w:noProof/>
            <w:webHidden/>
          </w:rPr>
          <w:fldChar w:fldCharType="end"/>
        </w:r>
      </w:hyperlink>
    </w:p>
    <w:p w:rsidR="008D26A9" w:rsidRDefault="00007EDA" w:rsidP="00322C7C">
      <w:pPr>
        <w:pStyle w:val="TOC2"/>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58" w:history="1">
        <w:r w:rsidR="008D26A9" w:rsidRPr="009000FC">
          <w:rPr>
            <w:rStyle w:val="Hyperlink"/>
            <w:noProof/>
          </w:rPr>
          <w:t>2.1</w:t>
        </w:r>
        <w:r w:rsidR="008D26A9">
          <w:rPr>
            <w:rFonts w:asciiTheme="minorHAnsi" w:eastAsiaTheme="minorEastAsia" w:hAnsiTheme="minorHAnsi" w:cstheme="minorBidi"/>
            <w:noProof/>
            <w:szCs w:val="22"/>
            <w:lang w:val="en-GB" w:eastAsia="zh-CN"/>
          </w:rPr>
          <w:tab/>
        </w:r>
        <w:r w:rsidR="008D26A9" w:rsidRPr="009000FC">
          <w:rPr>
            <w:rStyle w:val="Hyperlink"/>
            <w:noProof/>
          </w:rPr>
          <w:t>Собрания</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_Toc456106158 \h </w:instrText>
        </w:r>
        <w:r w:rsidR="008D26A9">
          <w:rPr>
            <w:noProof/>
            <w:webHidden/>
          </w:rPr>
        </w:r>
        <w:r w:rsidR="008D26A9">
          <w:rPr>
            <w:noProof/>
            <w:webHidden/>
          </w:rPr>
          <w:fldChar w:fldCharType="separate"/>
        </w:r>
        <w:r w:rsidR="00561F21">
          <w:rPr>
            <w:noProof/>
            <w:webHidden/>
          </w:rPr>
          <w:t>3</w:t>
        </w:r>
        <w:r w:rsidR="008D26A9">
          <w:rPr>
            <w:noProof/>
            <w:webHidden/>
          </w:rPr>
          <w:fldChar w:fldCharType="end"/>
        </w:r>
      </w:hyperlink>
    </w:p>
    <w:p w:rsidR="008D26A9" w:rsidRDefault="00007EDA" w:rsidP="00322C7C">
      <w:pPr>
        <w:pStyle w:val="TOC3"/>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59" w:history="1">
        <w:r w:rsidR="008D26A9" w:rsidRPr="009000FC">
          <w:rPr>
            <w:rStyle w:val="Hyperlink"/>
            <w:noProof/>
          </w:rPr>
          <w:t>2.1.1</w:t>
        </w:r>
        <w:r w:rsidR="008D26A9">
          <w:rPr>
            <w:rFonts w:asciiTheme="minorHAnsi" w:eastAsiaTheme="minorEastAsia" w:hAnsiTheme="minorHAnsi" w:cstheme="minorBidi"/>
            <w:noProof/>
            <w:szCs w:val="22"/>
            <w:lang w:val="en-GB" w:eastAsia="zh-CN"/>
          </w:rPr>
          <w:tab/>
        </w:r>
        <w:r w:rsidR="008D26A9" w:rsidRPr="009000FC">
          <w:rPr>
            <w:rStyle w:val="Hyperlink"/>
            <w:noProof/>
          </w:rPr>
          <w:t>Ассамблея радиосвязи (АР)</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_Toc456106159 \h </w:instrText>
        </w:r>
        <w:r w:rsidR="008D26A9">
          <w:rPr>
            <w:noProof/>
            <w:webHidden/>
          </w:rPr>
        </w:r>
        <w:r w:rsidR="008D26A9">
          <w:rPr>
            <w:noProof/>
            <w:webHidden/>
          </w:rPr>
          <w:fldChar w:fldCharType="separate"/>
        </w:r>
        <w:r w:rsidR="00561F21">
          <w:rPr>
            <w:noProof/>
            <w:webHidden/>
          </w:rPr>
          <w:t>3</w:t>
        </w:r>
        <w:r w:rsidR="008D26A9">
          <w:rPr>
            <w:noProof/>
            <w:webHidden/>
          </w:rPr>
          <w:fldChar w:fldCharType="end"/>
        </w:r>
      </w:hyperlink>
    </w:p>
    <w:p w:rsidR="008D26A9" w:rsidRDefault="00007EDA" w:rsidP="00322C7C">
      <w:pPr>
        <w:pStyle w:val="TOC3"/>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60" w:history="1">
        <w:r w:rsidR="008D26A9" w:rsidRPr="009000FC">
          <w:rPr>
            <w:rStyle w:val="Hyperlink"/>
            <w:noProof/>
          </w:rPr>
          <w:t>2.1.2</w:t>
        </w:r>
        <w:r w:rsidR="008D26A9">
          <w:rPr>
            <w:rFonts w:asciiTheme="minorHAnsi" w:eastAsiaTheme="minorEastAsia" w:hAnsiTheme="minorHAnsi" w:cstheme="minorBidi"/>
            <w:noProof/>
            <w:szCs w:val="22"/>
            <w:lang w:val="en-GB" w:eastAsia="zh-CN"/>
          </w:rPr>
          <w:tab/>
        </w:r>
        <w:r w:rsidR="008D26A9" w:rsidRPr="009000FC">
          <w:rPr>
            <w:rStyle w:val="Hyperlink"/>
            <w:noProof/>
          </w:rPr>
          <w:t>Подготовительное собрание к конференции (ПСК)</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_Toc456106160 \h </w:instrText>
        </w:r>
        <w:r w:rsidR="008D26A9">
          <w:rPr>
            <w:noProof/>
            <w:webHidden/>
          </w:rPr>
        </w:r>
        <w:r w:rsidR="008D26A9">
          <w:rPr>
            <w:noProof/>
            <w:webHidden/>
          </w:rPr>
          <w:fldChar w:fldCharType="separate"/>
        </w:r>
        <w:r w:rsidR="00561F21">
          <w:rPr>
            <w:noProof/>
            <w:webHidden/>
          </w:rPr>
          <w:t>3</w:t>
        </w:r>
        <w:r w:rsidR="008D26A9">
          <w:rPr>
            <w:noProof/>
            <w:webHidden/>
          </w:rPr>
          <w:fldChar w:fldCharType="end"/>
        </w:r>
      </w:hyperlink>
    </w:p>
    <w:p w:rsidR="008D26A9" w:rsidRDefault="00007EDA" w:rsidP="00322C7C">
      <w:pPr>
        <w:pStyle w:val="TOC3"/>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61" w:history="1">
        <w:r w:rsidR="008D26A9" w:rsidRPr="009000FC">
          <w:rPr>
            <w:rStyle w:val="Hyperlink"/>
            <w:noProof/>
          </w:rPr>
          <w:t>2.1.3</w:t>
        </w:r>
        <w:r w:rsidR="008D26A9">
          <w:rPr>
            <w:rFonts w:asciiTheme="minorHAnsi" w:eastAsiaTheme="minorEastAsia" w:hAnsiTheme="minorHAnsi" w:cstheme="minorBidi"/>
            <w:noProof/>
            <w:szCs w:val="22"/>
            <w:lang w:val="en-GB" w:eastAsia="zh-CN"/>
          </w:rPr>
          <w:tab/>
        </w:r>
        <w:r w:rsidR="008D26A9" w:rsidRPr="009000FC">
          <w:rPr>
            <w:rStyle w:val="Hyperlink"/>
            <w:noProof/>
          </w:rPr>
          <w:t>Председатели и заместители председателей исследовательских комиссий (ПЗП)</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_Toc456106161 \h </w:instrText>
        </w:r>
        <w:r w:rsidR="008D26A9">
          <w:rPr>
            <w:noProof/>
            <w:webHidden/>
          </w:rPr>
        </w:r>
        <w:r w:rsidR="008D26A9">
          <w:rPr>
            <w:noProof/>
            <w:webHidden/>
          </w:rPr>
          <w:fldChar w:fldCharType="separate"/>
        </w:r>
        <w:r w:rsidR="00561F21">
          <w:rPr>
            <w:noProof/>
            <w:webHidden/>
          </w:rPr>
          <w:t>3</w:t>
        </w:r>
        <w:r w:rsidR="008D26A9">
          <w:rPr>
            <w:noProof/>
            <w:webHidden/>
          </w:rPr>
          <w:fldChar w:fldCharType="end"/>
        </w:r>
      </w:hyperlink>
    </w:p>
    <w:p w:rsidR="008D26A9" w:rsidRDefault="00007EDA" w:rsidP="00322C7C">
      <w:pPr>
        <w:pStyle w:val="TOC3"/>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62" w:history="1">
        <w:r w:rsidR="008D26A9" w:rsidRPr="009000FC">
          <w:rPr>
            <w:rStyle w:val="Hyperlink"/>
            <w:noProof/>
          </w:rPr>
          <w:t>2.1.4</w:t>
        </w:r>
        <w:r w:rsidR="008D26A9">
          <w:rPr>
            <w:rFonts w:asciiTheme="minorHAnsi" w:eastAsiaTheme="minorEastAsia" w:hAnsiTheme="minorHAnsi" w:cstheme="minorBidi"/>
            <w:noProof/>
            <w:szCs w:val="22"/>
            <w:lang w:val="en-GB" w:eastAsia="zh-CN"/>
          </w:rPr>
          <w:tab/>
        </w:r>
        <w:r w:rsidR="008D26A9" w:rsidRPr="009000FC">
          <w:rPr>
            <w:rStyle w:val="Hyperlink"/>
            <w:noProof/>
          </w:rPr>
          <w:t>Исследовательские комиссии, Координационный комитет по терминологии (ККТ), подчиненные им группы (рабочие группы (РГ), целевые группы (ЦГ), объединенные рабочие группы (ОРГ), объединенные целевые группы (ОЦГ), группы Докладчиков (ГД), объединенные группы Докладчиков (ОГД), группы, работающие по переписке (ГП)) и Докладчики</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_Toc456106162 \h </w:instrText>
        </w:r>
        <w:r w:rsidR="008D26A9">
          <w:rPr>
            <w:noProof/>
            <w:webHidden/>
          </w:rPr>
        </w:r>
        <w:r w:rsidR="008D26A9">
          <w:rPr>
            <w:noProof/>
            <w:webHidden/>
          </w:rPr>
          <w:fldChar w:fldCharType="separate"/>
        </w:r>
        <w:r w:rsidR="00561F21">
          <w:rPr>
            <w:noProof/>
            <w:webHidden/>
          </w:rPr>
          <w:t>3</w:t>
        </w:r>
        <w:r w:rsidR="008D26A9">
          <w:rPr>
            <w:noProof/>
            <w:webHidden/>
          </w:rPr>
          <w:fldChar w:fldCharType="end"/>
        </w:r>
      </w:hyperlink>
    </w:p>
    <w:p w:rsidR="008D26A9" w:rsidRDefault="00007EDA" w:rsidP="00E73DE1">
      <w:pPr>
        <w:pStyle w:val="TOC2"/>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63" w:history="1">
        <w:r w:rsidR="008D26A9" w:rsidRPr="009000FC">
          <w:rPr>
            <w:rStyle w:val="Hyperlink"/>
            <w:noProof/>
          </w:rPr>
          <w:t>2.2</w:t>
        </w:r>
        <w:r w:rsidR="008D26A9">
          <w:rPr>
            <w:rFonts w:asciiTheme="minorHAnsi" w:eastAsiaTheme="minorEastAsia" w:hAnsiTheme="minorHAnsi" w:cstheme="minorBidi"/>
            <w:noProof/>
            <w:szCs w:val="22"/>
            <w:lang w:val="en-GB" w:eastAsia="zh-CN"/>
          </w:rPr>
          <w:tab/>
        </w:r>
        <w:r w:rsidR="008D26A9" w:rsidRPr="009000FC">
          <w:rPr>
            <w:rStyle w:val="Hyperlink"/>
            <w:noProof/>
          </w:rPr>
          <w:t>Участие в собраниях</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_Toc456106163 \h </w:instrText>
        </w:r>
        <w:r w:rsidR="008D26A9">
          <w:rPr>
            <w:noProof/>
            <w:webHidden/>
          </w:rPr>
        </w:r>
        <w:r w:rsidR="008D26A9">
          <w:rPr>
            <w:noProof/>
            <w:webHidden/>
          </w:rPr>
          <w:fldChar w:fldCharType="separate"/>
        </w:r>
        <w:r w:rsidR="00561F21">
          <w:rPr>
            <w:noProof/>
            <w:webHidden/>
          </w:rPr>
          <w:t>4</w:t>
        </w:r>
        <w:r w:rsidR="008D26A9">
          <w:rPr>
            <w:noProof/>
            <w:webHidden/>
          </w:rPr>
          <w:fldChar w:fldCharType="end"/>
        </w:r>
      </w:hyperlink>
    </w:p>
    <w:p w:rsidR="008D26A9" w:rsidRDefault="00007EDA" w:rsidP="00E73DE1">
      <w:pPr>
        <w:pStyle w:val="TOC2"/>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64" w:history="1">
        <w:r w:rsidR="008D26A9" w:rsidRPr="009000FC">
          <w:rPr>
            <w:rStyle w:val="Hyperlink"/>
            <w:noProof/>
          </w:rPr>
          <w:t>2.3</w:t>
        </w:r>
        <w:r w:rsidR="008D26A9">
          <w:rPr>
            <w:rFonts w:asciiTheme="minorHAnsi" w:eastAsiaTheme="minorEastAsia" w:hAnsiTheme="minorHAnsi" w:cstheme="minorBidi"/>
            <w:noProof/>
            <w:szCs w:val="22"/>
            <w:lang w:val="en-GB" w:eastAsia="zh-CN"/>
          </w:rPr>
          <w:tab/>
        </w:r>
        <w:r w:rsidR="008D26A9" w:rsidRPr="009000FC">
          <w:rPr>
            <w:rStyle w:val="Hyperlink"/>
            <w:noProof/>
          </w:rPr>
          <w:t>График проведения собраний</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_Toc456106164 \h </w:instrText>
        </w:r>
        <w:r w:rsidR="008D26A9">
          <w:rPr>
            <w:noProof/>
            <w:webHidden/>
          </w:rPr>
        </w:r>
        <w:r w:rsidR="008D26A9">
          <w:rPr>
            <w:noProof/>
            <w:webHidden/>
          </w:rPr>
          <w:fldChar w:fldCharType="separate"/>
        </w:r>
        <w:r w:rsidR="00561F21">
          <w:rPr>
            <w:noProof/>
            <w:webHidden/>
          </w:rPr>
          <w:t>4</w:t>
        </w:r>
        <w:r w:rsidR="008D26A9">
          <w:rPr>
            <w:noProof/>
            <w:webHidden/>
          </w:rPr>
          <w:fldChar w:fldCharType="end"/>
        </w:r>
      </w:hyperlink>
    </w:p>
    <w:p w:rsidR="008D26A9" w:rsidRDefault="00007EDA" w:rsidP="00E73DE1">
      <w:pPr>
        <w:pStyle w:val="TOC2"/>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65" w:history="1">
        <w:r w:rsidR="008D26A9" w:rsidRPr="009000FC">
          <w:rPr>
            <w:rStyle w:val="Hyperlink"/>
            <w:noProof/>
          </w:rPr>
          <w:t>2.4</w:t>
        </w:r>
        <w:r w:rsidR="008D26A9">
          <w:rPr>
            <w:rFonts w:asciiTheme="minorHAnsi" w:eastAsiaTheme="minorEastAsia" w:hAnsiTheme="minorHAnsi" w:cstheme="minorBidi"/>
            <w:noProof/>
            <w:szCs w:val="22"/>
            <w:lang w:val="en-GB" w:eastAsia="zh-CN"/>
          </w:rPr>
          <w:tab/>
        </w:r>
        <w:r w:rsidR="008D26A9" w:rsidRPr="009000FC">
          <w:rPr>
            <w:rStyle w:val="Hyperlink"/>
            <w:noProof/>
          </w:rPr>
          <w:t>Объявление о собраниях</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_Toc456106165 \h </w:instrText>
        </w:r>
        <w:r w:rsidR="008D26A9">
          <w:rPr>
            <w:noProof/>
            <w:webHidden/>
          </w:rPr>
        </w:r>
        <w:r w:rsidR="008D26A9">
          <w:rPr>
            <w:noProof/>
            <w:webHidden/>
          </w:rPr>
          <w:fldChar w:fldCharType="separate"/>
        </w:r>
        <w:r w:rsidR="00561F21">
          <w:rPr>
            <w:noProof/>
            <w:webHidden/>
          </w:rPr>
          <w:t>4</w:t>
        </w:r>
        <w:r w:rsidR="008D26A9">
          <w:rPr>
            <w:noProof/>
            <w:webHidden/>
          </w:rPr>
          <w:fldChar w:fldCharType="end"/>
        </w:r>
      </w:hyperlink>
    </w:p>
    <w:p w:rsidR="008D26A9" w:rsidRDefault="00007EDA" w:rsidP="00E73DE1">
      <w:pPr>
        <w:pStyle w:val="TOC3"/>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66" w:history="1">
        <w:r w:rsidR="008D26A9" w:rsidRPr="009000FC">
          <w:rPr>
            <w:rStyle w:val="Hyperlink"/>
            <w:noProof/>
          </w:rPr>
          <w:t>2.4.1</w:t>
        </w:r>
        <w:r w:rsidR="008D26A9">
          <w:rPr>
            <w:rFonts w:asciiTheme="minorHAnsi" w:eastAsiaTheme="minorEastAsia" w:hAnsiTheme="minorHAnsi" w:cstheme="minorBidi"/>
            <w:noProof/>
            <w:szCs w:val="22"/>
            <w:lang w:val="en-GB" w:eastAsia="zh-CN"/>
          </w:rPr>
          <w:tab/>
        </w:r>
        <w:r w:rsidR="008D26A9" w:rsidRPr="009000FC">
          <w:rPr>
            <w:rStyle w:val="Hyperlink"/>
            <w:noProof/>
          </w:rPr>
          <w:t>Ассамблея радиосвязи</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_Toc456106166 \h </w:instrText>
        </w:r>
        <w:r w:rsidR="008D26A9">
          <w:rPr>
            <w:noProof/>
            <w:webHidden/>
          </w:rPr>
        </w:r>
        <w:r w:rsidR="008D26A9">
          <w:rPr>
            <w:noProof/>
            <w:webHidden/>
          </w:rPr>
          <w:fldChar w:fldCharType="separate"/>
        </w:r>
        <w:r w:rsidR="00561F21">
          <w:rPr>
            <w:noProof/>
            <w:webHidden/>
          </w:rPr>
          <w:t>4</w:t>
        </w:r>
        <w:r w:rsidR="008D26A9">
          <w:rPr>
            <w:noProof/>
            <w:webHidden/>
          </w:rPr>
          <w:fldChar w:fldCharType="end"/>
        </w:r>
      </w:hyperlink>
    </w:p>
    <w:p w:rsidR="008D26A9" w:rsidRDefault="00007EDA" w:rsidP="00E73DE1">
      <w:pPr>
        <w:pStyle w:val="TOC3"/>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67" w:history="1">
        <w:r w:rsidR="008D26A9" w:rsidRPr="009000FC">
          <w:rPr>
            <w:rStyle w:val="Hyperlink"/>
            <w:noProof/>
          </w:rPr>
          <w:t>2.4.2</w:t>
        </w:r>
        <w:r w:rsidR="008D26A9">
          <w:rPr>
            <w:rFonts w:asciiTheme="minorHAnsi" w:eastAsiaTheme="minorEastAsia" w:hAnsiTheme="minorHAnsi" w:cstheme="minorBidi"/>
            <w:noProof/>
            <w:szCs w:val="22"/>
            <w:lang w:val="en-GB" w:eastAsia="zh-CN"/>
          </w:rPr>
          <w:tab/>
        </w:r>
        <w:r w:rsidR="008D26A9" w:rsidRPr="009000FC">
          <w:rPr>
            <w:rStyle w:val="Hyperlink"/>
            <w:noProof/>
          </w:rPr>
          <w:t>Сессии собраний ПСК</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_Toc456106167 \h </w:instrText>
        </w:r>
        <w:r w:rsidR="008D26A9">
          <w:rPr>
            <w:noProof/>
            <w:webHidden/>
          </w:rPr>
        </w:r>
        <w:r w:rsidR="008D26A9">
          <w:rPr>
            <w:noProof/>
            <w:webHidden/>
          </w:rPr>
          <w:fldChar w:fldCharType="separate"/>
        </w:r>
        <w:r w:rsidR="00561F21">
          <w:rPr>
            <w:noProof/>
            <w:webHidden/>
          </w:rPr>
          <w:t>4</w:t>
        </w:r>
        <w:r w:rsidR="008D26A9">
          <w:rPr>
            <w:noProof/>
            <w:webHidden/>
          </w:rPr>
          <w:fldChar w:fldCharType="end"/>
        </w:r>
      </w:hyperlink>
    </w:p>
    <w:p w:rsidR="008D26A9" w:rsidRDefault="00007EDA" w:rsidP="00E73DE1">
      <w:pPr>
        <w:pStyle w:val="TOC3"/>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68" w:history="1">
        <w:r w:rsidR="008D26A9" w:rsidRPr="009000FC">
          <w:rPr>
            <w:rStyle w:val="Hyperlink"/>
            <w:noProof/>
          </w:rPr>
          <w:t>2.4.3</w:t>
        </w:r>
        <w:r w:rsidR="008D26A9">
          <w:rPr>
            <w:rFonts w:asciiTheme="minorHAnsi" w:eastAsiaTheme="minorEastAsia" w:hAnsiTheme="minorHAnsi" w:cstheme="minorBidi"/>
            <w:noProof/>
            <w:szCs w:val="22"/>
            <w:lang w:val="en-GB" w:eastAsia="zh-CN"/>
          </w:rPr>
          <w:tab/>
        </w:r>
        <w:r w:rsidR="008D26A9" w:rsidRPr="009000FC">
          <w:rPr>
            <w:rStyle w:val="Hyperlink"/>
            <w:noProof/>
          </w:rPr>
          <w:t>Собрания исследовательских комиссий (включая ККТ)</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_Toc456106168 \h </w:instrText>
        </w:r>
        <w:r w:rsidR="008D26A9">
          <w:rPr>
            <w:noProof/>
            <w:webHidden/>
          </w:rPr>
        </w:r>
        <w:r w:rsidR="008D26A9">
          <w:rPr>
            <w:noProof/>
            <w:webHidden/>
          </w:rPr>
          <w:fldChar w:fldCharType="separate"/>
        </w:r>
        <w:r w:rsidR="00561F21">
          <w:rPr>
            <w:noProof/>
            <w:webHidden/>
          </w:rPr>
          <w:t>4</w:t>
        </w:r>
        <w:r w:rsidR="008D26A9">
          <w:rPr>
            <w:noProof/>
            <w:webHidden/>
          </w:rPr>
          <w:fldChar w:fldCharType="end"/>
        </w:r>
      </w:hyperlink>
    </w:p>
    <w:p w:rsidR="008D26A9" w:rsidRDefault="00007EDA" w:rsidP="00E73DE1">
      <w:pPr>
        <w:pStyle w:val="TOC3"/>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69" w:history="1">
        <w:r w:rsidR="008D26A9" w:rsidRPr="009000FC">
          <w:rPr>
            <w:rStyle w:val="Hyperlink"/>
            <w:noProof/>
          </w:rPr>
          <w:t>2.4.4</w:t>
        </w:r>
        <w:r w:rsidR="008D26A9">
          <w:rPr>
            <w:rFonts w:asciiTheme="minorHAnsi" w:eastAsiaTheme="minorEastAsia" w:hAnsiTheme="minorHAnsi" w:cstheme="minorBidi"/>
            <w:noProof/>
            <w:szCs w:val="22"/>
            <w:lang w:val="en-GB" w:eastAsia="zh-CN"/>
          </w:rPr>
          <w:tab/>
        </w:r>
        <w:r w:rsidR="008D26A9" w:rsidRPr="009000FC">
          <w:rPr>
            <w:rStyle w:val="Hyperlink"/>
            <w:noProof/>
          </w:rPr>
          <w:t>Подчиненные группы (РГ, ЦГ и т. д.)</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_Toc456106169 \h </w:instrText>
        </w:r>
        <w:r w:rsidR="008D26A9">
          <w:rPr>
            <w:noProof/>
            <w:webHidden/>
          </w:rPr>
        </w:r>
        <w:r w:rsidR="008D26A9">
          <w:rPr>
            <w:noProof/>
            <w:webHidden/>
          </w:rPr>
          <w:fldChar w:fldCharType="separate"/>
        </w:r>
        <w:r w:rsidR="00561F21">
          <w:rPr>
            <w:noProof/>
            <w:webHidden/>
          </w:rPr>
          <w:t>5</w:t>
        </w:r>
        <w:r w:rsidR="008D26A9">
          <w:rPr>
            <w:noProof/>
            <w:webHidden/>
          </w:rPr>
          <w:fldChar w:fldCharType="end"/>
        </w:r>
      </w:hyperlink>
    </w:p>
    <w:p w:rsidR="008D26A9" w:rsidRDefault="00007EDA" w:rsidP="00E73DE1">
      <w:pPr>
        <w:pStyle w:val="TOC2"/>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70" w:history="1">
        <w:r w:rsidR="008D26A9" w:rsidRPr="009000FC">
          <w:rPr>
            <w:rStyle w:val="Hyperlink"/>
            <w:noProof/>
          </w:rPr>
          <w:t>2.5</w:t>
        </w:r>
        <w:r w:rsidR="008D26A9">
          <w:rPr>
            <w:rFonts w:asciiTheme="minorHAnsi" w:eastAsiaTheme="minorEastAsia" w:hAnsiTheme="minorHAnsi" w:cstheme="minorBidi"/>
            <w:noProof/>
            <w:szCs w:val="22"/>
            <w:lang w:val="en-GB" w:eastAsia="zh-CN"/>
          </w:rPr>
          <w:tab/>
        </w:r>
        <w:r w:rsidR="008D26A9" w:rsidRPr="009000FC">
          <w:rPr>
            <w:rStyle w:val="Hyperlink"/>
            <w:noProof/>
          </w:rPr>
          <w:t>Организация собраний, проводимых в МСЭ в Женеве</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_Toc456106170 \h </w:instrText>
        </w:r>
        <w:r w:rsidR="008D26A9">
          <w:rPr>
            <w:noProof/>
            <w:webHidden/>
          </w:rPr>
        </w:r>
        <w:r w:rsidR="008D26A9">
          <w:rPr>
            <w:noProof/>
            <w:webHidden/>
          </w:rPr>
          <w:fldChar w:fldCharType="separate"/>
        </w:r>
        <w:r w:rsidR="00561F21">
          <w:rPr>
            <w:noProof/>
            <w:webHidden/>
          </w:rPr>
          <w:t>5</w:t>
        </w:r>
        <w:r w:rsidR="008D26A9">
          <w:rPr>
            <w:noProof/>
            <w:webHidden/>
          </w:rPr>
          <w:fldChar w:fldCharType="end"/>
        </w:r>
      </w:hyperlink>
    </w:p>
    <w:p w:rsidR="008D26A9" w:rsidRDefault="00007EDA" w:rsidP="00E73DE1">
      <w:pPr>
        <w:pStyle w:val="TOC3"/>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71" w:history="1">
        <w:r w:rsidR="008D26A9" w:rsidRPr="009000FC">
          <w:rPr>
            <w:rStyle w:val="Hyperlink"/>
            <w:noProof/>
          </w:rPr>
          <w:t>2.5.1</w:t>
        </w:r>
        <w:r w:rsidR="008D26A9">
          <w:rPr>
            <w:rFonts w:asciiTheme="minorHAnsi" w:eastAsiaTheme="minorEastAsia" w:hAnsiTheme="minorHAnsi" w:cstheme="minorBidi"/>
            <w:noProof/>
            <w:szCs w:val="22"/>
            <w:lang w:val="en-GB" w:eastAsia="zh-CN"/>
          </w:rPr>
          <w:tab/>
        </w:r>
        <w:r w:rsidR="008D26A9" w:rsidRPr="009000FC">
          <w:rPr>
            <w:rStyle w:val="Hyperlink"/>
            <w:noProof/>
          </w:rPr>
          <w:t>Регистрация участников</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_Toc456106171 \h </w:instrText>
        </w:r>
        <w:r w:rsidR="008D26A9">
          <w:rPr>
            <w:noProof/>
            <w:webHidden/>
          </w:rPr>
        </w:r>
        <w:r w:rsidR="008D26A9">
          <w:rPr>
            <w:noProof/>
            <w:webHidden/>
          </w:rPr>
          <w:fldChar w:fldCharType="separate"/>
        </w:r>
        <w:r w:rsidR="00561F21">
          <w:rPr>
            <w:noProof/>
            <w:webHidden/>
          </w:rPr>
          <w:t>5</w:t>
        </w:r>
        <w:r w:rsidR="008D26A9">
          <w:rPr>
            <w:noProof/>
            <w:webHidden/>
          </w:rPr>
          <w:fldChar w:fldCharType="end"/>
        </w:r>
      </w:hyperlink>
    </w:p>
    <w:p w:rsidR="008D26A9" w:rsidRDefault="00007EDA" w:rsidP="00E73DE1">
      <w:pPr>
        <w:pStyle w:val="TOC3"/>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72" w:history="1">
        <w:r w:rsidR="008D26A9" w:rsidRPr="009000FC">
          <w:rPr>
            <w:rStyle w:val="Hyperlink"/>
            <w:noProof/>
          </w:rPr>
          <w:t>2.5.2</w:t>
        </w:r>
        <w:r w:rsidR="008D26A9">
          <w:rPr>
            <w:rFonts w:asciiTheme="minorHAnsi" w:eastAsiaTheme="minorEastAsia" w:hAnsiTheme="minorHAnsi" w:cstheme="minorBidi"/>
            <w:noProof/>
            <w:szCs w:val="22"/>
            <w:lang w:val="en-GB" w:eastAsia="zh-CN"/>
          </w:rPr>
          <w:tab/>
        </w:r>
        <w:r w:rsidR="008D26A9" w:rsidRPr="009000FC">
          <w:rPr>
            <w:rStyle w:val="Hyperlink"/>
            <w:noProof/>
          </w:rPr>
          <w:t>Документы, имеющиеся на собраниях</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_Toc456106172 \h </w:instrText>
        </w:r>
        <w:r w:rsidR="008D26A9">
          <w:rPr>
            <w:noProof/>
            <w:webHidden/>
          </w:rPr>
        </w:r>
        <w:r w:rsidR="008D26A9">
          <w:rPr>
            <w:noProof/>
            <w:webHidden/>
          </w:rPr>
          <w:fldChar w:fldCharType="separate"/>
        </w:r>
        <w:r w:rsidR="00561F21">
          <w:rPr>
            <w:noProof/>
            <w:webHidden/>
          </w:rPr>
          <w:t>5</w:t>
        </w:r>
        <w:r w:rsidR="008D26A9">
          <w:rPr>
            <w:noProof/>
            <w:webHidden/>
          </w:rPr>
          <w:fldChar w:fldCharType="end"/>
        </w:r>
      </w:hyperlink>
    </w:p>
    <w:p w:rsidR="008D26A9" w:rsidRDefault="00007EDA" w:rsidP="00E73DE1">
      <w:pPr>
        <w:pStyle w:val="TOC3"/>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73" w:history="1">
        <w:r w:rsidR="008D26A9" w:rsidRPr="009000FC">
          <w:rPr>
            <w:rStyle w:val="Hyperlink"/>
            <w:noProof/>
          </w:rPr>
          <w:t>2.5.3</w:t>
        </w:r>
        <w:r w:rsidR="008D26A9">
          <w:rPr>
            <w:rFonts w:asciiTheme="minorHAnsi" w:eastAsiaTheme="minorEastAsia" w:hAnsiTheme="minorHAnsi" w:cstheme="minorBidi"/>
            <w:noProof/>
            <w:szCs w:val="22"/>
            <w:lang w:val="en-GB" w:eastAsia="zh-CN"/>
          </w:rPr>
          <w:tab/>
        </w:r>
        <w:r w:rsidR="008D26A9" w:rsidRPr="009000FC">
          <w:rPr>
            <w:rStyle w:val="Hyperlink"/>
            <w:noProof/>
          </w:rPr>
          <w:t>Синхронный перевод на официальные языки Союза</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_Toc456106173 \h </w:instrText>
        </w:r>
        <w:r w:rsidR="008D26A9">
          <w:rPr>
            <w:noProof/>
            <w:webHidden/>
          </w:rPr>
        </w:r>
        <w:r w:rsidR="008D26A9">
          <w:rPr>
            <w:noProof/>
            <w:webHidden/>
          </w:rPr>
          <w:fldChar w:fldCharType="separate"/>
        </w:r>
        <w:r w:rsidR="00561F21">
          <w:rPr>
            <w:noProof/>
            <w:webHidden/>
          </w:rPr>
          <w:t>5</w:t>
        </w:r>
        <w:r w:rsidR="008D26A9">
          <w:rPr>
            <w:noProof/>
            <w:webHidden/>
          </w:rPr>
          <w:fldChar w:fldCharType="end"/>
        </w:r>
      </w:hyperlink>
    </w:p>
    <w:p w:rsidR="008D26A9" w:rsidRDefault="00007EDA" w:rsidP="00E73DE1">
      <w:pPr>
        <w:pStyle w:val="TOC2"/>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74" w:history="1">
        <w:r w:rsidR="008D26A9" w:rsidRPr="009000FC">
          <w:rPr>
            <w:rStyle w:val="Hyperlink"/>
            <w:noProof/>
          </w:rPr>
          <w:t>2.6</w:t>
        </w:r>
        <w:r w:rsidR="008D26A9">
          <w:rPr>
            <w:rFonts w:asciiTheme="minorHAnsi" w:eastAsiaTheme="minorEastAsia" w:hAnsiTheme="minorHAnsi" w:cstheme="minorBidi"/>
            <w:noProof/>
            <w:szCs w:val="22"/>
            <w:lang w:val="en-GB" w:eastAsia="zh-CN"/>
          </w:rPr>
          <w:tab/>
        </w:r>
        <w:r w:rsidR="008D26A9" w:rsidRPr="009000FC">
          <w:rPr>
            <w:rStyle w:val="Hyperlink"/>
            <w:noProof/>
          </w:rPr>
          <w:t>Организация собраний, проводимых за пределами Женевы</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_Toc456106174 \h </w:instrText>
        </w:r>
        <w:r w:rsidR="008D26A9">
          <w:rPr>
            <w:noProof/>
            <w:webHidden/>
          </w:rPr>
        </w:r>
        <w:r w:rsidR="008D26A9">
          <w:rPr>
            <w:noProof/>
            <w:webHidden/>
          </w:rPr>
          <w:fldChar w:fldCharType="separate"/>
        </w:r>
        <w:r w:rsidR="00561F21">
          <w:rPr>
            <w:noProof/>
            <w:webHidden/>
          </w:rPr>
          <w:t>5</w:t>
        </w:r>
        <w:r w:rsidR="008D26A9">
          <w:rPr>
            <w:noProof/>
            <w:webHidden/>
          </w:rPr>
          <w:fldChar w:fldCharType="end"/>
        </w:r>
      </w:hyperlink>
    </w:p>
    <w:p w:rsidR="008D26A9" w:rsidRDefault="00007EDA" w:rsidP="008D26A9">
      <w:pPr>
        <w:pStyle w:val="TOC1"/>
        <w:tabs>
          <w:tab w:val="clear" w:pos="7938"/>
          <w:tab w:val="clear" w:pos="9526"/>
          <w:tab w:val="left" w:leader="dot" w:pos="8789"/>
          <w:tab w:val="right" w:pos="9639"/>
        </w:tabs>
        <w:ind w:right="851"/>
        <w:rPr>
          <w:rFonts w:asciiTheme="minorHAnsi" w:eastAsiaTheme="minorEastAsia" w:hAnsiTheme="minorHAnsi" w:cstheme="minorBidi"/>
          <w:noProof/>
          <w:szCs w:val="22"/>
          <w:lang w:val="en-GB" w:eastAsia="zh-CN"/>
        </w:rPr>
      </w:pPr>
      <w:hyperlink w:anchor="_Toc456106175" w:history="1">
        <w:r w:rsidR="008D26A9" w:rsidRPr="009000FC">
          <w:rPr>
            <w:rStyle w:val="Hyperlink"/>
            <w:noProof/>
          </w:rPr>
          <w:t>3</w:t>
        </w:r>
        <w:r w:rsidR="008D26A9">
          <w:rPr>
            <w:rFonts w:asciiTheme="minorHAnsi" w:eastAsiaTheme="minorEastAsia" w:hAnsiTheme="minorHAnsi" w:cstheme="minorBidi"/>
            <w:noProof/>
            <w:szCs w:val="22"/>
            <w:lang w:val="en-GB" w:eastAsia="zh-CN"/>
          </w:rPr>
          <w:tab/>
        </w:r>
        <w:r w:rsidR="008D26A9" w:rsidRPr="009000FC">
          <w:rPr>
            <w:rStyle w:val="Hyperlink"/>
            <w:noProof/>
          </w:rPr>
          <w:t>Документация</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_Toc456106175 \h </w:instrText>
        </w:r>
        <w:r w:rsidR="008D26A9">
          <w:rPr>
            <w:noProof/>
            <w:webHidden/>
          </w:rPr>
        </w:r>
        <w:r w:rsidR="008D26A9">
          <w:rPr>
            <w:noProof/>
            <w:webHidden/>
          </w:rPr>
          <w:fldChar w:fldCharType="separate"/>
        </w:r>
        <w:r w:rsidR="00561F21">
          <w:rPr>
            <w:noProof/>
            <w:webHidden/>
          </w:rPr>
          <w:t>5</w:t>
        </w:r>
        <w:r w:rsidR="008D26A9">
          <w:rPr>
            <w:noProof/>
            <w:webHidden/>
          </w:rPr>
          <w:fldChar w:fldCharType="end"/>
        </w:r>
      </w:hyperlink>
    </w:p>
    <w:p w:rsidR="008D26A9" w:rsidRDefault="00007EDA" w:rsidP="00322C7C">
      <w:pPr>
        <w:pStyle w:val="TOC2"/>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76" w:history="1">
        <w:r w:rsidR="008D26A9" w:rsidRPr="009000FC">
          <w:rPr>
            <w:rStyle w:val="Hyperlink"/>
            <w:noProof/>
          </w:rPr>
          <w:t>3.1</w:t>
        </w:r>
        <w:r w:rsidR="008D26A9">
          <w:rPr>
            <w:rFonts w:asciiTheme="minorHAnsi" w:eastAsiaTheme="minorEastAsia" w:hAnsiTheme="minorHAnsi" w:cstheme="minorBidi"/>
            <w:noProof/>
            <w:szCs w:val="22"/>
            <w:lang w:val="en-GB" w:eastAsia="zh-CN"/>
          </w:rPr>
          <w:tab/>
        </w:r>
        <w:r w:rsidR="008D26A9" w:rsidRPr="009000FC">
          <w:rPr>
            <w:rStyle w:val="Hyperlink"/>
            <w:noProof/>
          </w:rPr>
          <w:t>Представление вкладов к собраниям</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_Toc456106176 \h </w:instrText>
        </w:r>
        <w:r w:rsidR="008D26A9">
          <w:rPr>
            <w:noProof/>
            <w:webHidden/>
          </w:rPr>
        </w:r>
        <w:r w:rsidR="008D26A9">
          <w:rPr>
            <w:noProof/>
            <w:webHidden/>
          </w:rPr>
          <w:fldChar w:fldCharType="separate"/>
        </w:r>
        <w:r w:rsidR="00561F21">
          <w:rPr>
            <w:noProof/>
            <w:webHidden/>
          </w:rPr>
          <w:t>6</w:t>
        </w:r>
        <w:r w:rsidR="008D26A9">
          <w:rPr>
            <w:noProof/>
            <w:webHidden/>
          </w:rPr>
          <w:fldChar w:fldCharType="end"/>
        </w:r>
      </w:hyperlink>
    </w:p>
    <w:p w:rsidR="008D26A9" w:rsidRDefault="00007EDA" w:rsidP="00322C7C">
      <w:pPr>
        <w:pStyle w:val="TOC2"/>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77" w:history="1">
        <w:r w:rsidR="008D26A9" w:rsidRPr="009000FC">
          <w:rPr>
            <w:rStyle w:val="Hyperlink"/>
            <w:noProof/>
          </w:rPr>
          <w:t>3.2</w:t>
        </w:r>
        <w:r w:rsidR="008D26A9">
          <w:rPr>
            <w:rFonts w:asciiTheme="minorHAnsi" w:eastAsiaTheme="minorEastAsia" w:hAnsiTheme="minorHAnsi" w:cstheme="minorBidi"/>
            <w:noProof/>
            <w:szCs w:val="22"/>
            <w:lang w:val="en-GB" w:eastAsia="zh-CN"/>
          </w:rPr>
          <w:tab/>
        </w:r>
        <w:r w:rsidR="008D26A9" w:rsidRPr="009000FC">
          <w:rPr>
            <w:rStyle w:val="Hyperlink"/>
            <w:noProof/>
          </w:rPr>
          <w:t>Подготовка вкладов в виде документов</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_Toc456106177 \h </w:instrText>
        </w:r>
        <w:r w:rsidR="008D26A9">
          <w:rPr>
            <w:noProof/>
            <w:webHidden/>
          </w:rPr>
        </w:r>
        <w:r w:rsidR="008D26A9">
          <w:rPr>
            <w:noProof/>
            <w:webHidden/>
          </w:rPr>
          <w:fldChar w:fldCharType="separate"/>
        </w:r>
        <w:r w:rsidR="00561F21">
          <w:rPr>
            <w:noProof/>
            <w:webHidden/>
          </w:rPr>
          <w:t>6</w:t>
        </w:r>
        <w:r w:rsidR="008D26A9">
          <w:rPr>
            <w:noProof/>
            <w:webHidden/>
          </w:rPr>
          <w:fldChar w:fldCharType="end"/>
        </w:r>
      </w:hyperlink>
    </w:p>
    <w:p w:rsidR="008D26A9" w:rsidRDefault="00007EDA" w:rsidP="00322C7C">
      <w:pPr>
        <w:pStyle w:val="TOC2"/>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78" w:history="1">
        <w:r w:rsidR="008D26A9" w:rsidRPr="009000FC">
          <w:rPr>
            <w:rStyle w:val="Hyperlink"/>
            <w:noProof/>
          </w:rPr>
          <w:t>3.3</w:t>
        </w:r>
        <w:r w:rsidR="008D26A9">
          <w:rPr>
            <w:rFonts w:asciiTheme="minorHAnsi" w:eastAsiaTheme="minorEastAsia" w:hAnsiTheme="minorHAnsi" w:cstheme="minorBidi"/>
            <w:noProof/>
            <w:szCs w:val="22"/>
            <w:lang w:val="en-GB" w:eastAsia="zh-CN"/>
          </w:rPr>
          <w:tab/>
        </w:r>
        <w:r w:rsidR="008D26A9" w:rsidRPr="009000FC">
          <w:rPr>
            <w:rStyle w:val="Hyperlink"/>
            <w:noProof/>
          </w:rPr>
          <w:t>Предельные сроки для представления вкладов</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_Toc456106178 \h </w:instrText>
        </w:r>
        <w:r w:rsidR="008D26A9">
          <w:rPr>
            <w:noProof/>
            <w:webHidden/>
          </w:rPr>
        </w:r>
        <w:r w:rsidR="008D26A9">
          <w:rPr>
            <w:noProof/>
            <w:webHidden/>
          </w:rPr>
          <w:fldChar w:fldCharType="separate"/>
        </w:r>
        <w:r w:rsidR="00561F21">
          <w:rPr>
            <w:noProof/>
            <w:webHidden/>
          </w:rPr>
          <w:t>6</w:t>
        </w:r>
        <w:r w:rsidR="008D26A9">
          <w:rPr>
            <w:noProof/>
            <w:webHidden/>
          </w:rPr>
          <w:fldChar w:fldCharType="end"/>
        </w:r>
      </w:hyperlink>
    </w:p>
    <w:p w:rsidR="008D26A9" w:rsidRDefault="00007EDA" w:rsidP="00322C7C">
      <w:pPr>
        <w:pStyle w:val="TOC2"/>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79" w:history="1">
        <w:r w:rsidR="008D26A9" w:rsidRPr="009000FC">
          <w:rPr>
            <w:rStyle w:val="Hyperlink"/>
            <w:noProof/>
          </w:rPr>
          <w:t>3.4</w:t>
        </w:r>
        <w:r w:rsidR="008D26A9">
          <w:rPr>
            <w:rFonts w:asciiTheme="minorHAnsi" w:eastAsiaTheme="minorEastAsia" w:hAnsiTheme="minorHAnsi" w:cstheme="minorBidi"/>
            <w:noProof/>
            <w:szCs w:val="22"/>
            <w:lang w:val="en-GB" w:eastAsia="zh-CN"/>
          </w:rPr>
          <w:tab/>
        </w:r>
        <w:r w:rsidR="008D26A9" w:rsidRPr="009000FC">
          <w:rPr>
            <w:rStyle w:val="Hyperlink"/>
            <w:noProof/>
          </w:rPr>
          <w:t>Электронное размещение документов</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_Toc456106179 \h </w:instrText>
        </w:r>
        <w:r w:rsidR="008D26A9">
          <w:rPr>
            <w:noProof/>
            <w:webHidden/>
          </w:rPr>
        </w:r>
        <w:r w:rsidR="008D26A9">
          <w:rPr>
            <w:noProof/>
            <w:webHidden/>
          </w:rPr>
          <w:fldChar w:fldCharType="separate"/>
        </w:r>
        <w:r w:rsidR="00561F21">
          <w:rPr>
            <w:noProof/>
            <w:webHidden/>
          </w:rPr>
          <w:t>6</w:t>
        </w:r>
        <w:r w:rsidR="008D26A9">
          <w:rPr>
            <w:noProof/>
            <w:webHidden/>
          </w:rPr>
          <w:fldChar w:fldCharType="end"/>
        </w:r>
      </w:hyperlink>
    </w:p>
    <w:p w:rsidR="008D26A9" w:rsidRDefault="00007EDA" w:rsidP="00322C7C">
      <w:pPr>
        <w:pStyle w:val="TOC2"/>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80" w:history="1">
        <w:r w:rsidR="008D26A9" w:rsidRPr="009000FC">
          <w:rPr>
            <w:rStyle w:val="Hyperlink"/>
            <w:noProof/>
          </w:rPr>
          <w:t>3.5</w:t>
        </w:r>
        <w:r w:rsidR="008D26A9">
          <w:rPr>
            <w:rFonts w:asciiTheme="minorHAnsi" w:eastAsiaTheme="minorEastAsia" w:hAnsiTheme="minorHAnsi" w:cstheme="minorBidi"/>
            <w:noProof/>
            <w:szCs w:val="22"/>
            <w:lang w:val="en-GB" w:eastAsia="zh-CN"/>
          </w:rPr>
          <w:tab/>
        </w:r>
        <w:r w:rsidR="008D26A9" w:rsidRPr="009000FC">
          <w:rPr>
            <w:rStyle w:val="Hyperlink"/>
            <w:noProof/>
          </w:rPr>
          <w:t>Серии документации</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_Toc456106180 \h </w:instrText>
        </w:r>
        <w:r w:rsidR="008D26A9">
          <w:rPr>
            <w:noProof/>
            <w:webHidden/>
          </w:rPr>
        </w:r>
        <w:r w:rsidR="008D26A9">
          <w:rPr>
            <w:noProof/>
            <w:webHidden/>
          </w:rPr>
          <w:fldChar w:fldCharType="separate"/>
        </w:r>
        <w:r w:rsidR="00561F21">
          <w:rPr>
            <w:noProof/>
            <w:webHidden/>
          </w:rPr>
          <w:t>6</w:t>
        </w:r>
        <w:r w:rsidR="008D26A9">
          <w:rPr>
            <w:noProof/>
            <w:webHidden/>
          </w:rPr>
          <w:fldChar w:fldCharType="end"/>
        </w:r>
      </w:hyperlink>
    </w:p>
    <w:p w:rsidR="008D26A9" w:rsidRDefault="00007EDA" w:rsidP="00322C7C">
      <w:pPr>
        <w:pStyle w:val="TOC3"/>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81" w:history="1">
        <w:r w:rsidR="008D26A9" w:rsidRPr="009000FC">
          <w:rPr>
            <w:rStyle w:val="Hyperlink"/>
            <w:noProof/>
          </w:rPr>
          <w:t>3.5.1</w:t>
        </w:r>
        <w:r w:rsidR="008D26A9">
          <w:rPr>
            <w:rFonts w:asciiTheme="minorHAnsi" w:eastAsiaTheme="minorEastAsia" w:hAnsiTheme="minorHAnsi" w:cstheme="minorBidi"/>
            <w:noProof/>
            <w:szCs w:val="22"/>
            <w:lang w:val="en-GB" w:eastAsia="zh-CN"/>
          </w:rPr>
          <w:tab/>
        </w:r>
        <w:r w:rsidR="008D26A9" w:rsidRPr="009000FC">
          <w:rPr>
            <w:rStyle w:val="Hyperlink"/>
            <w:noProof/>
          </w:rPr>
          <w:t>Документы-вклады</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_Toc456106181 \h </w:instrText>
        </w:r>
        <w:r w:rsidR="008D26A9">
          <w:rPr>
            <w:noProof/>
            <w:webHidden/>
          </w:rPr>
        </w:r>
        <w:r w:rsidR="008D26A9">
          <w:rPr>
            <w:noProof/>
            <w:webHidden/>
          </w:rPr>
          <w:fldChar w:fldCharType="separate"/>
        </w:r>
        <w:r w:rsidR="00561F21">
          <w:rPr>
            <w:noProof/>
            <w:webHidden/>
          </w:rPr>
          <w:t>6</w:t>
        </w:r>
        <w:r w:rsidR="008D26A9">
          <w:rPr>
            <w:noProof/>
            <w:webHidden/>
          </w:rPr>
          <w:fldChar w:fldCharType="end"/>
        </w:r>
      </w:hyperlink>
    </w:p>
    <w:p w:rsidR="008D26A9" w:rsidRDefault="00007EDA" w:rsidP="00322C7C">
      <w:pPr>
        <w:pStyle w:val="TOC3"/>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82" w:history="1">
        <w:r w:rsidR="008D26A9" w:rsidRPr="009000FC">
          <w:rPr>
            <w:rStyle w:val="Hyperlink"/>
            <w:noProof/>
          </w:rPr>
          <w:t>3.5.2</w:t>
        </w:r>
        <w:r w:rsidR="008D26A9">
          <w:rPr>
            <w:rFonts w:asciiTheme="minorHAnsi" w:eastAsiaTheme="minorEastAsia" w:hAnsiTheme="minorHAnsi" w:cstheme="minorBidi"/>
            <w:noProof/>
            <w:szCs w:val="22"/>
            <w:lang w:val="en-GB" w:eastAsia="zh-CN"/>
          </w:rPr>
          <w:tab/>
        </w:r>
        <w:r w:rsidR="008D26A9" w:rsidRPr="009000FC">
          <w:rPr>
            <w:rStyle w:val="Hyperlink"/>
            <w:noProof/>
          </w:rPr>
          <w:t>Временные документы (TEMP)</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_Toc456106182 \h </w:instrText>
        </w:r>
        <w:r w:rsidR="008D26A9">
          <w:rPr>
            <w:noProof/>
            <w:webHidden/>
          </w:rPr>
        </w:r>
        <w:r w:rsidR="008D26A9">
          <w:rPr>
            <w:noProof/>
            <w:webHidden/>
          </w:rPr>
          <w:fldChar w:fldCharType="separate"/>
        </w:r>
        <w:r w:rsidR="00561F21">
          <w:rPr>
            <w:noProof/>
            <w:webHidden/>
          </w:rPr>
          <w:t>6</w:t>
        </w:r>
        <w:r w:rsidR="008D26A9">
          <w:rPr>
            <w:noProof/>
            <w:webHidden/>
          </w:rPr>
          <w:fldChar w:fldCharType="end"/>
        </w:r>
      </w:hyperlink>
    </w:p>
    <w:p w:rsidR="008D26A9" w:rsidRDefault="00007EDA" w:rsidP="00322C7C">
      <w:pPr>
        <w:pStyle w:val="TOC3"/>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83" w:history="1">
        <w:r w:rsidR="008D26A9" w:rsidRPr="009000FC">
          <w:rPr>
            <w:rStyle w:val="Hyperlink"/>
            <w:noProof/>
          </w:rPr>
          <w:t>3.5.3</w:t>
        </w:r>
        <w:r w:rsidR="008D26A9">
          <w:rPr>
            <w:rFonts w:asciiTheme="minorHAnsi" w:eastAsiaTheme="minorEastAsia" w:hAnsiTheme="minorHAnsi" w:cstheme="minorBidi"/>
            <w:noProof/>
            <w:szCs w:val="22"/>
            <w:lang w:val="en-GB" w:eastAsia="zh-CN"/>
          </w:rPr>
          <w:tab/>
        </w:r>
        <w:r w:rsidR="008D26A9" w:rsidRPr="009000FC">
          <w:rPr>
            <w:rStyle w:val="Hyperlink"/>
            <w:noProof/>
          </w:rPr>
          <w:t>Административные документы (ADM)</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_Toc456106183 \h </w:instrText>
        </w:r>
        <w:r w:rsidR="008D26A9">
          <w:rPr>
            <w:noProof/>
            <w:webHidden/>
          </w:rPr>
        </w:r>
        <w:r w:rsidR="008D26A9">
          <w:rPr>
            <w:noProof/>
            <w:webHidden/>
          </w:rPr>
          <w:fldChar w:fldCharType="separate"/>
        </w:r>
        <w:r w:rsidR="00561F21">
          <w:rPr>
            <w:noProof/>
            <w:webHidden/>
          </w:rPr>
          <w:t>7</w:t>
        </w:r>
        <w:r w:rsidR="008D26A9">
          <w:rPr>
            <w:noProof/>
            <w:webHidden/>
          </w:rPr>
          <w:fldChar w:fldCharType="end"/>
        </w:r>
      </w:hyperlink>
    </w:p>
    <w:p w:rsidR="00322C7C" w:rsidRDefault="00322C7C" w:rsidP="00D512E8">
      <w:pPr>
        <w:keepNext/>
        <w:keepLines/>
        <w:jc w:val="right"/>
        <w:rPr>
          <w:noProof/>
        </w:rPr>
      </w:pPr>
      <w:r w:rsidRPr="005A5743">
        <w:rPr>
          <w:b/>
          <w:bCs/>
          <w:noProof/>
        </w:rPr>
        <w:lastRenderedPageBreak/>
        <w:t>Стр</w:t>
      </w:r>
      <w:r>
        <w:rPr>
          <w:noProof/>
        </w:rPr>
        <w:t>.</w:t>
      </w:r>
    </w:p>
    <w:p w:rsidR="008D26A9" w:rsidRDefault="00007EDA" w:rsidP="00322C7C">
      <w:pPr>
        <w:pStyle w:val="TOC3"/>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84" w:history="1">
        <w:r w:rsidR="008D26A9" w:rsidRPr="009000FC">
          <w:rPr>
            <w:rStyle w:val="Hyperlink"/>
            <w:noProof/>
          </w:rPr>
          <w:t>3.5.4</w:t>
        </w:r>
        <w:r w:rsidR="008D26A9">
          <w:rPr>
            <w:rFonts w:asciiTheme="minorHAnsi" w:eastAsiaTheme="minorEastAsia" w:hAnsiTheme="minorHAnsi" w:cstheme="minorBidi"/>
            <w:noProof/>
            <w:szCs w:val="22"/>
            <w:lang w:val="en-GB" w:eastAsia="zh-CN"/>
          </w:rPr>
          <w:tab/>
        </w:r>
        <w:r w:rsidR="008D26A9" w:rsidRPr="009000FC">
          <w:rPr>
            <w:rStyle w:val="Hyperlink"/>
            <w:noProof/>
          </w:rPr>
          <w:t>Информационные документы (INFO)</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_Toc456106184 \h </w:instrText>
        </w:r>
        <w:r w:rsidR="008D26A9">
          <w:rPr>
            <w:noProof/>
            <w:webHidden/>
          </w:rPr>
        </w:r>
        <w:r w:rsidR="008D26A9">
          <w:rPr>
            <w:noProof/>
            <w:webHidden/>
          </w:rPr>
          <w:fldChar w:fldCharType="separate"/>
        </w:r>
        <w:r w:rsidR="00561F21">
          <w:rPr>
            <w:noProof/>
            <w:webHidden/>
          </w:rPr>
          <w:t>7</w:t>
        </w:r>
        <w:r w:rsidR="008D26A9">
          <w:rPr>
            <w:noProof/>
            <w:webHidden/>
          </w:rPr>
          <w:fldChar w:fldCharType="end"/>
        </w:r>
      </w:hyperlink>
    </w:p>
    <w:p w:rsidR="008D26A9" w:rsidRDefault="00007EDA" w:rsidP="00322C7C">
      <w:pPr>
        <w:pStyle w:val="TOC3"/>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85" w:history="1">
        <w:r w:rsidR="008D26A9" w:rsidRPr="009000FC">
          <w:rPr>
            <w:rStyle w:val="Hyperlink"/>
            <w:noProof/>
          </w:rPr>
          <w:t>3.5.5</w:t>
        </w:r>
        <w:r w:rsidR="008D26A9">
          <w:rPr>
            <w:rFonts w:asciiTheme="minorHAnsi" w:eastAsiaTheme="minorEastAsia" w:hAnsiTheme="minorHAnsi" w:cstheme="minorBidi"/>
            <w:noProof/>
            <w:szCs w:val="22"/>
            <w:lang w:val="en-GB" w:eastAsia="zh-CN"/>
          </w:rPr>
          <w:tab/>
        </w:r>
        <w:r w:rsidR="008D26A9" w:rsidRPr="009000FC">
          <w:rPr>
            <w:rStyle w:val="Hyperlink"/>
            <w:noProof/>
          </w:rPr>
          <w:t>Отчет руководства перед исследовательской комиссией</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_Toc456106185 \h </w:instrText>
        </w:r>
        <w:r w:rsidR="008D26A9">
          <w:rPr>
            <w:noProof/>
            <w:webHidden/>
          </w:rPr>
        </w:r>
        <w:r w:rsidR="008D26A9">
          <w:rPr>
            <w:noProof/>
            <w:webHidden/>
          </w:rPr>
          <w:fldChar w:fldCharType="separate"/>
        </w:r>
        <w:r w:rsidR="00561F21">
          <w:rPr>
            <w:noProof/>
            <w:webHidden/>
          </w:rPr>
          <w:t>7</w:t>
        </w:r>
        <w:r w:rsidR="008D26A9">
          <w:rPr>
            <w:noProof/>
            <w:webHidden/>
          </w:rPr>
          <w:fldChar w:fldCharType="end"/>
        </w:r>
      </w:hyperlink>
    </w:p>
    <w:p w:rsidR="008D26A9" w:rsidRDefault="00007EDA" w:rsidP="00322C7C">
      <w:pPr>
        <w:pStyle w:val="TOC3"/>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86" w:history="1">
        <w:r w:rsidR="008D26A9" w:rsidRPr="009000FC">
          <w:rPr>
            <w:rStyle w:val="Hyperlink"/>
            <w:noProof/>
          </w:rPr>
          <w:t>3.5.6</w:t>
        </w:r>
        <w:r w:rsidR="008D26A9">
          <w:rPr>
            <w:rFonts w:asciiTheme="minorHAnsi" w:eastAsiaTheme="minorEastAsia" w:hAnsiTheme="minorHAnsi" w:cstheme="minorBidi"/>
            <w:noProof/>
            <w:szCs w:val="22"/>
            <w:lang w:val="en-GB" w:eastAsia="zh-CN"/>
          </w:rPr>
          <w:tab/>
        </w:r>
        <w:r w:rsidR="008D26A9" w:rsidRPr="009000FC">
          <w:rPr>
            <w:rStyle w:val="Hyperlink"/>
            <w:noProof/>
          </w:rPr>
          <w:t>Отчет председателя следующему собранию группы</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_Toc456106186 \h </w:instrText>
        </w:r>
        <w:r w:rsidR="008D26A9">
          <w:rPr>
            <w:noProof/>
            <w:webHidden/>
          </w:rPr>
        </w:r>
        <w:r w:rsidR="008D26A9">
          <w:rPr>
            <w:noProof/>
            <w:webHidden/>
          </w:rPr>
          <w:fldChar w:fldCharType="separate"/>
        </w:r>
        <w:r w:rsidR="00561F21">
          <w:rPr>
            <w:noProof/>
            <w:webHidden/>
          </w:rPr>
          <w:t>7</w:t>
        </w:r>
        <w:r w:rsidR="008D26A9">
          <w:rPr>
            <w:noProof/>
            <w:webHidden/>
          </w:rPr>
          <w:fldChar w:fldCharType="end"/>
        </w:r>
      </w:hyperlink>
    </w:p>
    <w:p w:rsidR="008D26A9" w:rsidRDefault="00007EDA" w:rsidP="00322C7C">
      <w:pPr>
        <w:pStyle w:val="TOC3"/>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87" w:history="1">
        <w:r w:rsidR="008D26A9" w:rsidRPr="009000FC">
          <w:rPr>
            <w:rStyle w:val="Hyperlink"/>
            <w:noProof/>
          </w:rPr>
          <w:t>3.5.7</w:t>
        </w:r>
        <w:r w:rsidR="008D26A9">
          <w:rPr>
            <w:rFonts w:asciiTheme="minorHAnsi" w:eastAsiaTheme="minorEastAsia" w:hAnsiTheme="minorHAnsi" w:cstheme="minorBidi"/>
            <w:noProof/>
            <w:szCs w:val="22"/>
            <w:lang w:val="en-GB" w:eastAsia="zh-CN"/>
          </w:rPr>
          <w:tab/>
        </w:r>
        <w:r w:rsidR="008D26A9" w:rsidRPr="009000FC">
          <w:rPr>
            <w:rStyle w:val="Hyperlink"/>
            <w:noProof/>
          </w:rPr>
          <w:t>Краткие отчеты о собраниях исследовательских комиссий</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_Toc456106187 \h </w:instrText>
        </w:r>
        <w:r w:rsidR="008D26A9">
          <w:rPr>
            <w:noProof/>
            <w:webHidden/>
          </w:rPr>
        </w:r>
        <w:r w:rsidR="008D26A9">
          <w:rPr>
            <w:noProof/>
            <w:webHidden/>
          </w:rPr>
          <w:fldChar w:fldCharType="separate"/>
        </w:r>
        <w:r w:rsidR="00561F21">
          <w:rPr>
            <w:noProof/>
            <w:webHidden/>
          </w:rPr>
          <w:t>8</w:t>
        </w:r>
        <w:r w:rsidR="008D26A9">
          <w:rPr>
            <w:noProof/>
            <w:webHidden/>
          </w:rPr>
          <w:fldChar w:fldCharType="end"/>
        </w:r>
      </w:hyperlink>
    </w:p>
    <w:p w:rsidR="008D26A9" w:rsidRDefault="00007EDA" w:rsidP="00322C7C">
      <w:pPr>
        <w:pStyle w:val="TOC3"/>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88" w:history="1">
        <w:r w:rsidR="008D26A9" w:rsidRPr="009000FC">
          <w:rPr>
            <w:rStyle w:val="Hyperlink"/>
            <w:noProof/>
          </w:rPr>
          <w:t>3.5.8</w:t>
        </w:r>
        <w:r w:rsidR="008D26A9">
          <w:rPr>
            <w:rFonts w:asciiTheme="minorHAnsi" w:eastAsiaTheme="minorEastAsia" w:hAnsiTheme="minorHAnsi" w:cstheme="minorBidi"/>
            <w:noProof/>
            <w:szCs w:val="22"/>
            <w:lang w:val="en-GB" w:eastAsia="zh-CN"/>
          </w:rPr>
          <w:tab/>
        </w:r>
        <w:r w:rsidR="008D26A9" w:rsidRPr="009000FC">
          <w:rPr>
            <w:rStyle w:val="Hyperlink"/>
            <w:noProof/>
          </w:rPr>
          <w:t>Заявления о взаимодействии</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_Toc456106188 \h </w:instrText>
        </w:r>
        <w:r w:rsidR="008D26A9">
          <w:rPr>
            <w:noProof/>
            <w:webHidden/>
          </w:rPr>
        </w:r>
        <w:r w:rsidR="008D26A9">
          <w:rPr>
            <w:noProof/>
            <w:webHidden/>
          </w:rPr>
          <w:fldChar w:fldCharType="separate"/>
        </w:r>
        <w:r w:rsidR="00561F21">
          <w:rPr>
            <w:noProof/>
            <w:webHidden/>
          </w:rPr>
          <w:t>8</w:t>
        </w:r>
        <w:r w:rsidR="008D26A9">
          <w:rPr>
            <w:noProof/>
            <w:webHidden/>
          </w:rPr>
          <w:fldChar w:fldCharType="end"/>
        </w:r>
      </w:hyperlink>
    </w:p>
    <w:p w:rsidR="008D26A9" w:rsidRDefault="00007EDA" w:rsidP="00322C7C">
      <w:pPr>
        <w:pStyle w:val="TOC3"/>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89" w:history="1">
        <w:r w:rsidR="008D26A9" w:rsidRPr="009000FC">
          <w:rPr>
            <w:rStyle w:val="Hyperlink"/>
            <w:noProof/>
          </w:rPr>
          <w:t>3.5.9</w:t>
        </w:r>
        <w:r w:rsidR="008D26A9">
          <w:rPr>
            <w:rFonts w:asciiTheme="minorHAnsi" w:eastAsiaTheme="minorEastAsia" w:hAnsiTheme="minorHAnsi" w:cstheme="minorBidi"/>
            <w:noProof/>
            <w:szCs w:val="22"/>
            <w:lang w:val="en-GB" w:eastAsia="zh-CN"/>
          </w:rPr>
          <w:tab/>
        </w:r>
        <w:r w:rsidR="008D26A9" w:rsidRPr="009000FC">
          <w:rPr>
            <w:rStyle w:val="Hyperlink"/>
            <w:noProof/>
          </w:rPr>
          <w:t>Документы серии 1000 исследовательских комиссий</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_Toc456106189 \h </w:instrText>
        </w:r>
        <w:r w:rsidR="008D26A9">
          <w:rPr>
            <w:noProof/>
            <w:webHidden/>
          </w:rPr>
        </w:r>
        <w:r w:rsidR="008D26A9">
          <w:rPr>
            <w:noProof/>
            <w:webHidden/>
          </w:rPr>
          <w:fldChar w:fldCharType="separate"/>
        </w:r>
        <w:r w:rsidR="00561F21">
          <w:rPr>
            <w:noProof/>
            <w:webHidden/>
          </w:rPr>
          <w:t>8</w:t>
        </w:r>
        <w:r w:rsidR="008D26A9">
          <w:rPr>
            <w:noProof/>
            <w:webHidden/>
          </w:rPr>
          <w:fldChar w:fldCharType="end"/>
        </w:r>
      </w:hyperlink>
    </w:p>
    <w:p w:rsidR="008D26A9" w:rsidRDefault="00007EDA" w:rsidP="00322C7C">
      <w:pPr>
        <w:pStyle w:val="TOC3"/>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90" w:history="1">
        <w:r w:rsidR="008D26A9" w:rsidRPr="009000FC">
          <w:rPr>
            <w:rStyle w:val="Hyperlink"/>
            <w:noProof/>
          </w:rPr>
          <w:t>3.5.10</w:t>
        </w:r>
        <w:r w:rsidR="008D26A9">
          <w:rPr>
            <w:rFonts w:asciiTheme="minorHAnsi" w:eastAsiaTheme="minorEastAsia" w:hAnsiTheme="minorHAnsi" w:cstheme="minorBidi"/>
            <w:noProof/>
            <w:szCs w:val="22"/>
            <w:lang w:val="en-GB" w:eastAsia="zh-CN"/>
          </w:rPr>
          <w:tab/>
        </w:r>
        <w:r w:rsidR="008D26A9" w:rsidRPr="009000FC">
          <w:rPr>
            <w:rStyle w:val="Hyperlink"/>
            <w:noProof/>
          </w:rPr>
          <w:t>Документы серии PLEN</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_Toc456106190 \h </w:instrText>
        </w:r>
        <w:r w:rsidR="008D26A9">
          <w:rPr>
            <w:noProof/>
            <w:webHidden/>
          </w:rPr>
        </w:r>
        <w:r w:rsidR="008D26A9">
          <w:rPr>
            <w:noProof/>
            <w:webHidden/>
          </w:rPr>
          <w:fldChar w:fldCharType="separate"/>
        </w:r>
        <w:r w:rsidR="00561F21">
          <w:rPr>
            <w:noProof/>
            <w:webHidden/>
          </w:rPr>
          <w:t>8</w:t>
        </w:r>
        <w:r w:rsidR="008D26A9">
          <w:rPr>
            <w:noProof/>
            <w:webHidden/>
          </w:rPr>
          <w:fldChar w:fldCharType="end"/>
        </w:r>
      </w:hyperlink>
    </w:p>
    <w:p w:rsidR="008D26A9" w:rsidRDefault="00007EDA" w:rsidP="00322C7C">
      <w:pPr>
        <w:pStyle w:val="TOC3"/>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91" w:history="1">
        <w:r w:rsidR="008D26A9" w:rsidRPr="009000FC">
          <w:rPr>
            <w:rStyle w:val="Hyperlink"/>
            <w:noProof/>
            <w:lang w:eastAsia="ja-JP"/>
          </w:rPr>
          <w:t>3.5.11</w:t>
        </w:r>
        <w:r w:rsidR="008D26A9">
          <w:rPr>
            <w:rFonts w:asciiTheme="minorHAnsi" w:eastAsiaTheme="minorEastAsia" w:hAnsiTheme="minorHAnsi" w:cstheme="minorBidi"/>
            <w:noProof/>
            <w:szCs w:val="22"/>
            <w:lang w:val="en-GB" w:eastAsia="zh-CN"/>
          </w:rPr>
          <w:tab/>
        </w:r>
        <w:r w:rsidR="008D26A9" w:rsidRPr="009000FC">
          <w:rPr>
            <w:rStyle w:val="Hyperlink"/>
            <w:noProof/>
          </w:rPr>
          <w:t>Документы, представляемые на сайтах Sharepoint групп</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_Toc456106191 \h </w:instrText>
        </w:r>
        <w:r w:rsidR="008D26A9">
          <w:rPr>
            <w:noProof/>
            <w:webHidden/>
          </w:rPr>
        </w:r>
        <w:r w:rsidR="008D26A9">
          <w:rPr>
            <w:noProof/>
            <w:webHidden/>
          </w:rPr>
          <w:fldChar w:fldCharType="separate"/>
        </w:r>
        <w:r w:rsidR="00561F21">
          <w:rPr>
            <w:noProof/>
            <w:webHidden/>
          </w:rPr>
          <w:t>8</w:t>
        </w:r>
        <w:r w:rsidR="008D26A9">
          <w:rPr>
            <w:noProof/>
            <w:webHidden/>
          </w:rPr>
          <w:fldChar w:fldCharType="end"/>
        </w:r>
      </w:hyperlink>
    </w:p>
    <w:p w:rsidR="008D26A9" w:rsidRDefault="00007EDA" w:rsidP="008D26A9">
      <w:pPr>
        <w:pStyle w:val="TOC1"/>
        <w:tabs>
          <w:tab w:val="clear" w:pos="7938"/>
          <w:tab w:val="clear" w:pos="9526"/>
          <w:tab w:val="left" w:leader="dot" w:pos="8789"/>
          <w:tab w:val="right" w:pos="9639"/>
        </w:tabs>
        <w:ind w:right="851"/>
        <w:rPr>
          <w:rFonts w:asciiTheme="minorHAnsi" w:eastAsiaTheme="minorEastAsia" w:hAnsiTheme="minorHAnsi" w:cstheme="minorBidi"/>
          <w:noProof/>
          <w:szCs w:val="22"/>
          <w:lang w:val="en-GB" w:eastAsia="zh-CN"/>
        </w:rPr>
      </w:pPr>
      <w:hyperlink w:anchor="_Toc456106192" w:history="1">
        <w:r w:rsidR="008D26A9" w:rsidRPr="009000FC">
          <w:rPr>
            <w:rStyle w:val="Hyperlink"/>
            <w:noProof/>
          </w:rPr>
          <w:t>4</w:t>
        </w:r>
        <w:r w:rsidR="008D26A9">
          <w:rPr>
            <w:rFonts w:asciiTheme="minorHAnsi" w:eastAsiaTheme="minorEastAsia" w:hAnsiTheme="minorHAnsi" w:cstheme="minorBidi"/>
            <w:noProof/>
            <w:szCs w:val="22"/>
            <w:lang w:val="en-GB" w:eastAsia="zh-CN"/>
          </w:rPr>
          <w:tab/>
        </w:r>
        <w:r w:rsidR="008D26A9" w:rsidRPr="009000FC">
          <w:rPr>
            <w:rStyle w:val="Hyperlink"/>
            <w:noProof/>
          </w:rPr>
          <w:t>Процедуры, связанные с собраниями исследовательских комиссий</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_Toc456106192 \h </w:instrText>
        </w:r>
        <w:r w:rsidR="008D26A9">
          <w:rPr>
            <w:noProof/>
            <w:webHidden/>
          </w:rPr>
        </w:r>
        <w:r w:rsidR="008D26A9">
          <w:rPr>
            <w:noProof/>
            <w:webHidden/>
          </w:rPr>
          <w:fldChar w:fldCharType="separate"/>
        </w:r>
        <w:r w:rsidR="00561F21">
          <w:rPr>
            <w:noProof/>
            <w:webHidden/>
          </w:rPr>
          <w:t>9</w:t>
        </w:r>
        <w:r w:rsidR="008D26A9">
          <w:rPr>
            <w:noProof/>
            <w:webHidden/>
          </w:rPr>
          <w:fldChar w:fldCharType="end"/>
        </w:r>
      </w:hyperlink>
    </w:p>
    <w:p w:rsidR="008D26A9" w:rsidRDefault="00007EDA" w:rsidP="00322C7C">
      <w:pPr>
        <w:pStyle w:val="TOC2"/>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93" w:history="1">
        <w:r w:rsidR="008D26A9" w:rsidRPr="009000FC">
          <w:rPr>
            <w:rStyle w:val="Hyperlink"/>
            <w:noProof/>
          </w:rPr>
          <w:t>4.1</w:t>
        </w:r>
        <w:r w:rsidR="008D26A9">
          <w:rPr>
            <w:rFonts w:asciiTheme="minorHAnsi" w:eastAsiaTheme="minorEastAsia" w:hAnsiTheme="minorHAnsi" w:cstheme="minorBidi"/>
            <w:noProof/>
            <w:szCs w:val="22"/>
            <w:lang w:val="en-GB" w:eastAsia="zh-CN"/>
          </w:rPr>
          <w:tab/>
        </w:r>
        <w:r w:rsidR="008D26A9" w:rsidRPr="009000FC">
          <w:rPr>
            <w:rStyle w:val="Hyperlink"/>
            <w:noProof/>
          </w:rPr>
          <w:t>Рассмотрение проектов Рекомендаций</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_Toc456106193 \h </w:instrText>
        </w:r>
        <w:r w:rsidR="008D26A9">
          <w:rPr>
            <w:noProof/>
            <w:webHidden/>
          </w:rPr>
        </w:r>
        <w:r w:rsidR="008D26A9">
          <w:rPr>
            <w:noProof/>
            <w:webHidden/>
          </w:rPr>
          <w:fldChar w:fldCharType="separate"/>
        </w:r>
        <w:r w:rsidR="00561F21">
          <w:rPr>
            <w:noProof/>
            <w:webHidden/>
          </w:rPr>
          <w:t>9</w:t>
        </w:r>
        <w:r w:rsidR="008D26A9">
          <w:rPr>
            <w:noProof/>
            <w:webHidden/>
          </w:rPr>
          <w:fldChar w:fldCharType="end"/>
        </w:r>
      </w:hyperlink>
    </w:p>
    <w:p w:rsidR="008D26A9" w:rsidRDefault="00007EDA" w:rsidP="00322C7C">
      <w:pPr>
        <w:pStyle w:val="TOC3"/>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94" w:history="1">
        <w:r w:rsidR="008D26A9" w:rsidRPr="009000FC">
          <w:rPr>
            <w:rStyle w:val="Hyperlink"/>
            <w:noProof/>
          </w:rPr>
          <w:t>4.1.1</w:t>
        </w:r>
        <w:r w:rsidR="008D26A9">
          <w:rPr>
            <w:rFonts w:asciiTheme="minorHAnsi" w:eastAsiaTheme="minorEastAsia" w:hAnsiTheme="minorHAnsi" w:cstheme="minorBidi"/>
            <w:noProof/>
            <w:szCs w:val="22"/>
            <w:lang w:val="en-GB" w:eastAsia="zh-CN"/>
          </w:rPr>
          <w:tab/>
        </w:r>
        <w:r w:rsidR="008D26A9" w:rsidRPr="009000FC">
          <w:rPr>
            <w:rStyle w:val="Hyperlink"/>
            <w:noProof/>
          </w:rPr>
          <w:t>Принятие проектов Рекомендаций на собрании исследовательской комиссии</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_Toc456106194 \h </w:instrText>
        </w:r>
        <w:r w:rsidR="008D26A9">
          <w:rPr>
            <w:noProof/>
            <w:webHidden/>
          </w:rPr>
        </w:r>
        <w:r w:rsidR="008D26A9">
          <w:rPr>
            <w:noProof/>
            <w:webHidden/>
          </w:rPr>
          <w:fldChar w:fldCharType="separate"/>
        </w:r>
        <w:r w:rsidR="00561F21">
          <w:rPr>
            <w:noProof/>
            <w:webHidden/>
          </w:rPr>
          <w:t>9</w:t>
        </w:r>
        <w:r w:rsidR="008D26A9">
          <w:rPr>
            <w:noProof/>
            <w:webHidden/>
          </w:rPr>
          <w:fldChar w:fldCharType="end"/>
        </w:r>
      </w:hyperlink>
    </w:p>
    <w:p w:rsidR="008D26A9" w:rsidRDefault="00007EDA" w:rsidP="00322C7C">
      <w:pPr>
        <w:pStyle w:val="TOC3"/>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95" w:history="1">
        <w:r w:rsidR="008D26A9" w:rsidRPr="009000FC">
          <w:rPr>
            <w:rStyle w:val="Hyperlink"/>
            <w:noProof/>
          </w:rPr>
          <w:t>4.1.2</w:t>
        </w:r>
        <w:r w:rsidR="008D26A9">
          <w:rPr>
            <w:rFonts w:asciiTheme="minorHAnsi" w:eastAsiaTheme="minorEastAsia" w:hAnsiTheme="minorHAnsi" w:cstheme="minorBidi"/>
            <w:noProof/>
            <w:szCs w:val="22"/>
            <w:lang w:val="en-GB" w:eastAsia="zh-CN"/>
          </w:rPr>
          <w:tab/>
        </w:r>
        <w:r w:rsidR="008D26A9" w:rsidRPr="009000FC">
          <w:rPr>
            <w:rStyle w:val="Hyperlink"/>
            <w:noProof/>
          </w:rPr>
          <w:t>Принятие проектов Рекомендаций по переписке</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_Toc456106195 \h </w:instrText>
        </w:r>
        <w:r w:rsidR="008D26A9">
          <w:rPr>
            <w:noProof/>
            <w:webHidden/>
          </w:rPr>
        </w:r>
        <w:r w:rsidR="008D26A9">
          <w:rPr>
            <w:noProof/>
            <w:webHidden/>
          </w:rPr>
          <w:fldChar w:fldCharType="separate"/>
        </w:r>
        <w:r w:rsidR="00561F21">
          <w:rPr>
            <w:noProof/>
            <w:webHidden/>
          </w:rPr>
          <w:t>9</w:t>
        </w:r>
        <w:r w:rsidR="008D26A9">
          <w:rPr>
            <w:noProof/>
            <w:webHidden/>
          </w:rPr>
          <w:fldChar w:fldCharType="end"/>
        </w:r>
      </w:hyperlink>
    </w:p>
    <w:p w:rsidR="008D26A9" w:rsidRDefault="00007EDA" w:rsidP="00322C7C">
      <w:pPr>
        <w:pStyle w:val="TOC3"/>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96" w:history="1">
        <w:r w:rsidR="008D26A9" w:rsidRPr="009000FC">
          <w:rPr>
            <w:rStyle w:val="Hyperlink"/>
            <w:noProof/>
          </w:rPr>
          <w:t>4.1.3</w:t>
        </w:r>
        <w:r w:rsidR="008D26A9">
          <w:rPr>
            <w:rFonts w:asciiTheme="minorHAnsi" w:eastAsiaTheme="minorEastAsia" w:hAnsiTheme="minorHAnsi" w:cstheme="minorBidi"/>
            <w:noProof/>
            <w:szCs w:val="22"/>
            <w:lang w:val="en-GB" w:eastAsia="zh-CN"/>
          </w:rPr>
          <w:tab/>
        </w:r>
        <w:r w:rsidR="008D26A9" w:rsidRPr="009000FC">
          <w:rPr>
            <w:rStyle w:val="Hyperlink"/>
            <w:noProof/>
          </w:rPr>
          <w:t>Решение о процедуре утверждения</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_Toc456106196 \h </w:instrText>
        </w:r>
        <w:r w:rsidR="008D26A9">
          <w:rPr>
            <w:noProof/>
            <w:webHidden/>
          </w:rPr>
        </w:r>
        <w:r w:rsidR="008D26A9">
          <w:rPr>
            <w:noProof/>
            <w:webHidden/>
          </w:rPr>
          <w:fldChar w:fldCharType="separate"/>
        </w:r>
        <w:r w:rsidR="00561F21">
          <w:rPr>
            <w:noProof/>
            <w:webHidden/>
          </w:rPr>
          <w:t>9</w:t>
        </w:r>
        <w:r w:rsidR="008D26A9">
          <w:rPr>
            <w:noProof/>
            <w:webHidden/>
          </w:rPr>
          <w:fldChar w:fldCharType="end"/>
        </w:r>
      </w:hyperlink>
    </w:p>
    <w:p w:rsidR="008D26A9" w:rsidRDefault="00007EDA" w:rsidP="00322C7C">
      <w:pPr>
        <w:pStyle w:val="TOC3"/>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97" w:history="1">
        <w:r w:rsidR="008D26A9" w:rsidRPr="009000FC">
          <w:rPr>
            <w:rStyle w:val="Hyperlink"/>
            <w:noProof/>
          </w:rPr>
          <w:t>4.1.4</w:t>
        </w:r>
        <w:r w:rsidR="008D26A9">
          <w:rPr>
            <w:rFonts w:asciiTheme="minorHAnsi" w:eastAsiaTheme="minorEastAsia" w:hAnsiTheme="minorHAnsi" w:cstheme="minorBidi"/>
            <w:noProof/>
            <w:szCs w:val="22"/>
            <w:lang w:val="en-GB" w:eastAsia="zh-CN"/>
          </w:rPr>
          <w:tab/>
        </w:r>
        <w:r w:rsidR="008D26A9" w:rsidRPr="009000FC">
          <w:rPr>
            <w:rStyle w:val="Hyperlink"/>
            <w:noProof/>
          </w:rPr>
          <w:t>Сфера применения Рекомендации</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_Toc456106197 \h </w:instrText>
        </w:r>
        <w:r w:rsidR="008D26A9">
          <w:rPr>
            <w:noProof/>
            <w:webHidden/>
          </w:rPr>
        </w:r>
        <w:r w:rsidR="008D26A9">
          <w:rPr>
            <w:noProof/>
            <w:webHidden/>
          </w:rPr>
          <w:fldChar w:fldCharType="separate"/>
        </w:r>
        <w:r w:rsidR="00561F21">
          <w:rPr>
            <w:noProof/>
            <w:webHidden/>
          </w:rPr>
          <w:t>9</w:t>
        </w:r>
        <w:r w:rsidR="008D26A9">
          <w:rPr>
            <w:noProof/>
            <w:webHidden/>
          </w:rPr>
          <w:fldChar w:fldCharType="end"/>
        </w:r>
      </w:hyperlink>
    </w:p>
    <w:p w:rsidR="008D26A9" w:rsidRDefault="00007EDA" w:rsidP="00322C7C">
      <w:pPr>
        <w:pStyle w:val="TOC2"/>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98" w:history="1">
        <w:r w:rsidR="008D26A9" w:rsidRPr="009000FC">
          <w:rPr>
            <w:rStyle w:val="Hyperlink"/>
            <w:noProof/>
          </w:rPr>
          <w:t>4.2</w:t>
        </w:r>
        <w:r w:rsidR="008D26A9">
          <w:rPr>
            <w:rFonts w:asciiTheme="minorHAnsi" w:eastAsiaTheme="minorEastAsia" w:hAnsiTheme="minorHAnsi" w:cstheme="minorBidi"/>
            <w:noProof/>
            <w:szCs w:val="22"/>
            <w:lang w:val="en-GB" w:eastAsia="zh-CN"/>
          </w:rPr>
          <w:tab/>
        </w:r>
        <w:r w:rsidR="008D26A9" w:rsidRPr="009000FC">
          <w:rPr>
            <w:rStyle w:val="Hyperlink"/>
            <w:noProof/>
          </w:rPr>
          <w:t>Рассмотрение Вопросов исследовательской комиссией</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_Toc456106198 \h </w:instrText>
        </w:r>
        <w:r w:rsidR="008D26A9">
          <w:rPr>
            <w:noProof/>
            <w:webHidden/>
          </w:rPr>
        </w:r>
        <w:r w:rsidR="008D26A9">
          <w:rPr>
            <w:noProof/>
            <w:webHidden/>
          </w:rPr>
          <w:fldChar w:fldCharType="separate"/>
        </w:r>
        <w:r w:rsidR="00561F21">
          <w:rPr>
            <w:noProof/>
            <w:webHidden/>
          </w:rPr>
          <w:t>9</w:t>
        </w:r>
        <w:r w:rsidR="008D26A9">
          <w:rPr>
            <w:noProof/>
            <w:webHidden/>
          </w:rPr>
          <w:fldChar w:fldCharType="end"/>
        </w:r>
      </w:hyperlink>
    </w:p>
    <w:p w:rsidR="008D26A9" w:rsidRDefault="00007EDA" w:rsidP="00322C7C">
      <w:pPr>
        <w:pStyle w:val="TOC3"/>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199" w:history="1">
        <w:r w:rsidR="008D26A9" w:rsidRPr="009000FC">
          <w:rPr>
            <w:rStyle w:val="Hyperlink"/>
            <w:noProof/>
          </w:rPr>
          <w:t>4.2.1</w:t>
        </w:r>
        <w:r w:rsidR="008D26A9">
          <w:rPr>
            <w:rFonts w:asciiTheme="minorHAnsi" w:eastAsiaTheme="minorEastAsia" w:hAnsiTheme="minorHAnsi" w:cstheme="minorBidi"/>
            <w:noProof/>
            <w:szCs w:val="22"/>
            <w:lang w:val="en-GB" w:eastAsia="zh-CN"/>
          </w:rPr>
          <w:tab/>
        </w:r>
        <w:r w:rsidR="008D26A9" w:rsidRPr="009000FC">
          <w:rPr>
            <w:rStyle w:val="Hyperlink"/>
            <w:noProof/>
          </w:rPr>
          <w:t>Руководящие указания по Вопросам, изучаемым исследовательскими комиссиями</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_Toc456106199 \h </w:instrText>
        </w:r>
        <w:r w:rsidR="008D26A9">
          <w:rPr>
            <w:noProof/>
            <w:webHidden/>
          </w:rPr>
        </w:r>
        <w:r w:rsidR="008D26A9">
          <w:rPr>
            <w:noProof/>
            <w:webHidden/>
          </w:rPr>
          <w:fldChar w:fldCharType="separate"/>
        </w:r>
        <w:r w:rsidR="00561F21">
          <w:rPr>
            <w:noProof/>
            <w:webHidden/>
          </w:rPr>
          <w:t>9</w:t>
        </w:r>
        <w:r w:rsidR="008D26A9">
          <w:rPr>
            <w:noProof/>
            <w:webHidden/>
          </w:rPr>
          <w:fldChar w:fldCharType="end"/>
        </w:r>
      </w:hyperlink>
    </w:p>
    <w:p w:rsidR="008D26A9" w:rsidRDefault="00007EDA" w:rsidP="00322C7C">
      <w:pPr>
        <w:pStyle w:val="TOC3"/>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200" w:history="1">
        <w:r w:rsidR="008D26A9" w:rsidRPr="009000FC">
          <w:rPr>
            <w:rStyle w:val="Hyperlink"/>
            <w:noProof/>
          </w:rPr>
          <w:t>4.2.2</w:t>
        </w:r>
        <w:r w:rsidR="008D26A9">
          <w:rPr>
            <w:rFonts w:asciiTheme="minorHAnsi" w:eastAsiaTheme="minorEastAsia" w:hAnsiTheme="minorHAnsi" w:cstheme="minorBidi"/>
            <w:noProof/>
            <w:szCs w:val="22"/>
            <w:lang w:val="en-GB" w:eastAsia="zh-CN"/>
          </w:rPr>
          <w:tab/>
        </w:r>
        <w:r w:rsidR="008D26A9" w:rsidRPr="009000FC">
          <w:rPr>
            <w:rStyle w:val="Hyperlink"/>
            <w:noProof/>
          </w:rPr>
          <w:t>Принятие и утверждение Вопросов</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_Toc456106200 \h </w:instrText>
        </w:r>
        <w:r w:rsidR="008D26A9">
          <w:rPr>
            <w:noProof/>
            <w:webHidden/>
          </w:rPr>
        </w:r>
        <w:r w:rsidR="008D26A9">
          <w:rPr>
            <w:noProof/>
            <w:webHidden/>
          </w:rPr>
          <w:fldChar w:fldCharType="separate"/>
        </w:r>
        <w:r w:rsidR="00561F21">
          <w:rPr>
            <w:noProof/>
            <w:webHidden/>
          </w:rPr>
          <w:t>9</w:t>
        </w:r>
        <w:r w:rsidR="008D26A9">
          <w:rPr>
            <w:noProof/>
            <w:webHidden/>
          </w:rPr>
          <w:fldChar w:fldCharType="end"/>
        </w:r>
      </w:hyperlink>
    </w:p>
    <w:p w:rsidR="008D26A9" w:rsidRDefault="00007EDA" w:rsidP="00322C7C">
      <w:pPr>
        <w:pStyle w:val="TOC2"/>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201" w:history="1">
        <w:r w:rsidR="008D26A9" w:rsidRPr="009000FC">
          <w:rPr>
            <w:rStyle w:val="Hyperlink"/>
            <w:noProof/>
          </w:rPr>
          <w:t>4.3</w:t>
        </w:r>
        <w:r w:rsidR="008D26A9">
          <w:rPr>
            <w:rFonts w:asciiTheme="minorHAnsi" w:eastAsiaTheme="minorEastAsia" w:hAnsiTheme="minorHAnsi" w:cstheme="minorBidi"/>
            <w:noProof/>
            <w:szCs w:val="22"/>
            <w:lang w:val="en-GB" w:eastAsia="zh-CN"/>
          </w:rPr>
          <w:tab/>
        </w:r>
        <w:r w:rsidR="008D26A9" w:rsidRPr="009000FC">
          <w:rPr>
            <w:rStyle w:val="Hyperlink"/>
            <w:noProof/>
          </w:rPr>
          <w:t>Утверждение Справочников</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_Toc456106201 \h </w:instrText>
        </w:r>
        <w:r w:rsidR="008D26A9">
          <w:rPr>
            <w:noProof/>
            <w:webHidden/>
          </w:rPr>
        </w:r>
        <w:r w:rsidR="008D26A9">
          <w:rPr>
            <w:noProof/>
            <w:webHidden/>
          </w:rPr>
          <w:fldChar w:fldCharType="separate"/>
        </w:r>
        <w:r w:rsidR="00561F21">
          <w:rPr>
            <w:noProof/>
            <w:webHidden/>
          </w:rPr>
          <w:t>9</w:t>
        </w:r>
        <w:r w:rsidR="008D26A9">
          <w:rPr>
            <w:noProof/>
            <w:webHidden/>
          </w:rPr>
          <w:fldChar w:fldCharType="end"/>
        </w:r>
      </w:hyperlink>
    </w:p>
    <w:p w:rsidR="008D26A9" w:rsidRDefault="00007EDA" w:rsidP="00322C7C">
      <w:pPr>
        <w:pStyle w:val="TOC2"/>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202" w:history="1">
        <w:r w:rsidR="008D26A9" w:rsidRPr="009000FC">
          <w:rPr>
            <w:rStyle w:val="Hyperlink"/>
            <w:noProof/>
          </w:rPr>
          <w:t>4.4</w:t>
        </w:r>
        <w:r w:rsidR="008D26A9">
          <w:rPr>
            <w:rFonts w:asciiTheme="minorHAnsi" w:eastAsiaTheme="minorEastAsia" w:hAnsiTheme="minorHAnsi" w:cstheme="minorBidi"/>
            <w:noProof/>
            <w:szCs w:val="22"/>
            <w:lang w:val="en-GB" w:eastAsia="zh-CN"/>
          </w:rPr>
          <w:tab/>
        </w:r>
        <w:r w:rsidR="008D26A9" w:rsidRPr="009000FC">
          <w:rPr>
            <w:rStyle w:val="Hyperlink"/>
            <w:noProof/>
          </w:rPr>
          <w:t>Рассмотрение проектов Резолюций, Решений, Мнений и Отчетов исследовательскими комиссиями</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_Toc456106202 \h </w:instrText>
        </w:r>
        <w:r w:rsidR="008D26A9">
          <w:rPr>
            <w:noProof/>
            <w:webHidden/>
          </w:rPr>
        </w:r>
        <w:r w:rsidR="008D26A9">
          <w:rPr>
            <w:noProof/>
            <w:webHidden/>
          </w:rPr>
          <w:fldChar w:fldCharType="separate"/>
        </w:r>
        <w:r w:rsidR="00561F21">
          <w:rPr>
            <w:noProof/>
            <w:webHidden/>
          </w:rPr>
          <w:t>10</w:t>
        </w:r>
        <w:r w:rsidR="008D26A9">
          <w:rPr>
            <w:noProof/>
            <w:webHidden/>
          </w:rPr>
          <w:fldChar w:fldCharType="end"/>
        </w:r>
      </w:hyperlink>
    </w:p>
    <w:p w:rsidR="008D26A9" w:rsidRDefault="00007EDA" w:rsidP="00322C7C">
      <w:pPr>
        <w:pStyle w:val="TOC2"/>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203" w:history="1">
        <w:r w:rsidR="008D26A9" w:rsidRPr="009000FC">
          <w:rPr>
            <w:rStyle w:val="Hyperlink"/>
            <w:noProof/>
          </w:rPr>
          <w:t>4.5</w:t>
        </w:r>
        <w:r w:rsidR="008D26A9">
          <w:rPr>
            <w:rFonts w:asciiTheme="minorHAnsi" w:eastAsiaTheme="minorEastAsia" w:hAnsiTheme="minorHAnsi" w:cstheme="minorBidi"/>
            <w:noProof/>
            <w:szCs w:val="22"/>
            <w:lang w:val="en-GB" w:eastAsia="zh-CN"/>
          </w:rPr>
          <w:tab/>
        </w:r>
        <w:r w:rsidR="008D26A9" w:rsidRPr="009000FC">
          <w:rPr>
            <w:rStyle w:val="Hyperlink"/>
            <w:noProof/>
          </w:rPr>
          <w:t>Докладчики по взаимодействию в ККТ</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_Toc456106203 \h </w:instrText>
        </w:r>
        <w:r w:rsidR="008D26A9">
          <w:rPr>
            <w:noProof/>
            <w:webHidden/>
          </w:rPr>
        </w:r>
        <w:r w:rsidR="008D26A9">
          <w:rPr>
            <w:noProof/>
            <w:webHidden/>
          </w:rPr>
          <w:fldChar w:fldCharType="separate"/>
        </w:r>
        <w:r w:rsidR="00561F21">
          <w:rPr>
            <w:noProof/>
            <w:webHidden/>
          </w:rPr>
          <w:t>10</w:t>
        </w:r>
        <w:r w:rsidR="008D26A9">
          <w:rPr>
            <w:noProof/>
            <w:webHidden/>
          </w:rPr>
          <w:fldChar w:fldCharType="end"/>
        </w:r>
      </w:hyperlink>
    </w:p>
    <w:p w:rsidR="008D26A9" w:rsidRDefault="00007EDA" w:rsidP="00322C7C">
      <w:pPr>
        <w:pStyle w:val="TOC2"/>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204" w:history="1">
        <w:r w:rsidR="008D26A9" w:rsidRPr="009000FC">
          <w:rPr>
            <w:rStyle w:val="Hyperlink"/>
            <w:noProof/>
          </w:rPr>
          <w:t>4.6</w:t>
        </w:r>
        <w:r w:rsidR="008D26A9">
          <w:rPr>
            <w:rFonts w:asciiTheme="minorHAnsi" w:eastAsiaTheme="minorEastAsia" w:hAnsiTheme="minorHAnsi" w:cstheme="minorBidi"/>
            <w:noProof/>
            <w:szCs w:val="22"/>
            <w:lang w:val="en-GB" w:eastAsia="zh-CN"/>
          </w:rPr>
          <w:tab/>
        </w:r>
        <w:r w:rsidR="008D26A9" w:rsidRPr="009000FC">
          <w:rPr>
            <w:rStyle w:val="Hyperlink"/>
            <w:noProof/>
          </w:rPr>
          <w:t>Обновление или исключение Рекомендаций, Отчетов и Вопросов</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_Toc456106204 \h </w:instrText>
        </w:r>
        <w:r w:rsidR="008D26A9">
          <w:rPr>
            <w:noProof/>
            <w:webHidden/>
          </w:rPr>
        </w:r>
        <w:r w:rsidR="008D26A9">
          <w:rPr>
            <w:noProof/>
            <w:webHidden/>
          </w:rPr>
          <w:fldChar w:fldCharType="separate"/>
        </w:r>
        <w:r w:rsidR="00561F21">
          <w:rPr>
            <w:noProof/>
            <w:webHidden/>
          </w:rPr>
          <w:t>10</w:t>
        </w:r>
        <w:r w:rsidR="008D26A9">
          <w:rPr>
            <w:noProof/>
            <w:webHidden/>
          </w:rPr>
          <w:fldChar w:fldCharType="end"/>
        </w:r>
      </w:hyperlink>
    </w:p>
    <w:p w:rsidR="008D26A9" w:rsidRDefault="00007EDA" w:rsidP="008D26A9">
      <w:pPr>
        <w:pStyle w:val="TOC1"/>
        <w:tabs>
          <w:tab w:val="clear" w:pos="7938"/>
          <w:tab w:val="clear" w:pos="9526"/>
          <w:tab w:val="left" w:leader="dot" w:pos="8789"/>
          <w:tab w:val="right" w:pos="9639"/>
        </w:tabs>
        <w:ind w:right="851"/>
        <w:rPr>
          <w:rFonts w:asciiTheme="minorHAnsi" w:eastAsiaTheme="minorEastAsia" w:hAnsiTheme="minorHAnsi" w:cstheme="minorBidi"/>
          <w:noProof/>
          <w:szCs w:val="22"/>
          <w:lang w:val="en-GB" w:eastAsia="zh-CN"/>
        </w:rPr>
      </w:pPr>
      <w:hyperlink w:anchor="_Toc456106205" w:history="1">
        <w:r w:rsidR="008D26A9" w:rsidRPr="009000FC">
          <w:rPr>
            <w:rStyle w:val="Hyperlink"/>
            <w:noProof/>
          </w:rPr>
          <w:t>5</w:t>
        </w:r>
        <w:r w:rsidR="008D26A9">
          <w:rPr>
            <w:rFonts w:asciiTheme="minorHAnsi" w:eastAsiaTheme="minorEastAsia" w:hAnsiTheme="minorHAnsi" w:cstheme="minorBidi"/>
            <w:noProof/>
            <w:szCs w:val="22"/>
            <w:lang w:val="en-GB" w:eastAsia="zh-CN"/>
          </w:rPr>
          <w:tab/>
        </w:r>
        <w:r w:rsidR="008D26A9" w:rsidRPr="009000FC">
          <w:rPr>
            <w:rStyle w:val="Hyperlink"/>
            <w:noProof/>
          </w:rPr>
          <w:t>Утверждение Рекомендаций</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_Toc456106205 \h </w:instrText>
        </w:r>
        <w:r w:rsidR="008D26A9">
          <w:rPr>
            <w:noProof/>
            <w:webHidden/>
          </w:rPr>
        </w:r>
        <w:r w:rsidR="008D26A9">
          <w:rPr>
            <w:noProof/>
            <w:webHidden/>
          </w:rPr>
          <w:fldChar w:fldCharType="separate"/>
        </w:r>
        <w:r w:rsidR="00561F21">
          <w:rPr>
            <w:noProof/>
            <w:webHidden/>
          </w:rPr>
          <w:t>10</w:t>
        </w:r>
        <w:r w:rsidR="008D26A9">
          <w:rPr>
            <w:noProof/>
            <w:webHidden/>
          </w:rPr>
          <w:fldChar w:fldCharType="end"/>
        </w:r>
      </w:hyperlink>
    </w:p>
    <w:p w:rsidR="008D26A9" w:rsidRDefault="00007EDA" w:rsidP="00322C7C">
      <w:pPr>
        <w:pStyle w:val="TOC2"/>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206" w:history="1">
        <w:r w:rsidR="008D26A9" w:rsidRPr="009000FC">
          <w:rPr>
            <w:rStyle w:val="Hyperlink"/>
            <w:noProof/>
          </w:rPr>
          <w:t>5.1</w:t>
        </w:r>
        <w:r w:rsidR="008D26A9">
          <w:rPr>
            <w:rFonts w:asciiTheme="minorHAnsi" w:eastAsiaTheme="minorEastAsia" w:hAnsiTheme="minorHAnsi" w:cstheme="minorBidi"/>
            <w:noProof/>
            <w:szCs w:val="22"/>
            <w:lang w:val="en-GB" w:eastAsia="zh-CN"/>
          </w:rPr>
          <w:tab/>
        </w:r>
        <w:r w:rsidR="008D26A9" w:rsidRPr="009000FC">
          <w:rPr>
            <w:rStyle w:val="Hyperlink"/>
            <w:noProof/>
          </w:rPr>
          <w:t>Применение процедуры одновременного принятия и утверждения (PSAA)</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_Toc456106206 \h </w:instrText>
        </w:r>
        <w:r w:rsidR="008D26A9">
          <w:rPr>
            <w:noProof/>
            <w:webHidden/>
          </w:rPr>
        </w:r>
        <w:r w:rsidR="008D26A9">
          <w:rPr>
            <w:noProof/>
            <w:webHidden/>
          </w:rPr>
          <w:fldChar w:fldCharType="separate"/>
        </w:r>
        <w:r w:rsidR="00561F21">
          <w:rPr>
            <w:noProof/>
            <w:webHidden/>
          </w:rPr>
          <w:t>10</w:t>
        </w:r>
        <w:r w:rsidR="008D26A9">
          <w:rPr>
            <w:noProof/>
            <w:webHidden/>
          </w:rPr>
          <w:fldChar w:fldCharType="end"/>
        </w:r>
      </w:hyperlink>
    </w:p>
    <w:p w:rsidR="008D26A9" w:rsidRDefault="00007EDA" w:rsidP="00322C7C">
      <w:pPr>
        <w:pStyle w:val="TOC2"/>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207" w:history="1">
        <w:r w:rsidR="008D26A9" w:rsidRPr="009000FC">
          <w:rPr>
            <w:rStyle w:val="Hyperlink"/>
            <w:noProof/>
          </w:rPr>
          <w:t>5.2</w:t>
        </w:r>
        <w:r w:rsidR="008D26A9">
          <w:rPr>
            <w:rFonts w:asciiTheme="minorHAnsi" w:eastAsiaTheme="minorEastAsia" w:hAnsiTheme="minorHAnsi" w:cstheme="minorBidi"/>
            <w:noProof/>
            <w:szCs w:val="22"/>
            <w:lang w:val="en-GB" w:eastAsia="zh-CN"/>
          </w:rPr>
          <w:tab/>
        </w:r>
        <w:r w:rsidR="008D26A9" w:rsidRPr="009000FC">
          <w:rPr>
            <w:rStyle w:val="Hyperlink"/>
            <w:noProof/>
          </w:rPr>
          <w:t>Процедура утверждения Рекомендаций</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_Toc456106207 \h </w:instrText>
        </w:r>
        <w:r w:rsidR="008D26A9">
          <w:rPr>
            <w:noProof/>
            <w:webHidden/>
          </w:rPr>
        </w:r>
        <w:r w:rsidR="008D26A9">
          <w:rPr>
            <w:noProof/>
            <w:webHidden/>
          </w:rPr>
          <w:fldChar w:fldCharType="separate"/>
        </w:r>
        <w:r w:rsidR="00561F21">
          <w:rPr>
            <w:noProof/>
            <w:webHidden/>
          </w:rPr>
          <w:t>10</w:t>
        </w:r>
        <w:r w:rsidR="008D26A9">
          <w:rPr>
            <w:noProof/>
            <w:webHidden/>
          </w:rPr>
          <w:fldChar w:fldCharType="end"/>
        </w:r>
      </w:hyperlink>
    </w:p>
    <w:p w:rsidR="008D26A9" w:rsidRDefault="00007EDA" w:rsidP="008D26A9">
      <w:pPr>
        <w:pStyle w:val="TOC1"/>
        <w:tabs>
          <w:tab w:val="clear" w:pos="7938"/>
          <w:tab w:val="clear" w:pos="9526"/>
          <w:tab w:val="left" w:leader="dot" w:pos="8789"/>
          <w:tab w:val="right" w:pos="9639"/>
        </w:tabs>
        <w:ind w:right="851"/>
        <w:rPr>
          <w:rFonts w:asciiTheme="minorHAnsi" w:eastAsiaTheme="minorEastAsia" w:hAnsiTheme="minorHAnsi" w:cstheme="minorBidi"/>
          <w:noProof/>
          <w:szCs w:val="22"/>
          <w:lang w:val="en-GB" w:eastAsia="zh-CN"/>
        </w:rPr>
      </w:pPr>
      <w:hyperlink w:anchor="_Toc456106208" w:history="1">
        <w:r w:rsidR="008D26A9" w:rsidRPr="009000FC">
          <w:rPr>
            <w:rStyle w:val="Hyperlink"/>
            <w:noProof/>
          </w:rPr>
          <w:t>6</w:t>
        </w:r>
        <w:r w:rsidR="008D26A9">
          <w:rPr>
            <w:rFonts w:asciiTheme="minorHAnsi" w:eastAsiaTheme="minorEastAsia" w:hAnsiTheme="minorHAnsi" w:cstheme="minorBidi"/>
            <w:noProof/>
            <w:szCs w:val="22"/>
            <w:lang w:val="en-GB" w:eastAsia="zh-CN"/>
          </w:rPr>
          <w:tab/>
        </w:r>
        <w:r w:rsidR="008D26A9" w:rsidRPr="009000FC">
          <w:rPr>
            <w:rStyle w:val="Hyperlink"/>
            <w:noProof/>
          </w:rPr>
          <w:t>Взаимодействие и сотрудничество МСЭ-R с МСЭ-Т, МСЭ-D и другими организациями</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_Toc456106208 \h </w:instrText>
        </w:r>
        <w:r w:rsidR="008D26A9">
          <w:rPr>
            <w:noProof/>
            <w:webHidden/>
          </w:rPr>
        </w:r>
        <w:r w:rsidR="008D26A9">
          <w:rPr>
            <w:noProof/>
            <w:webHidden/>
          </w:rPr>
          <w:fldChar w:fldCharType="separate"/>
        </w:r>
        <w:r w:rsidR="00561F21">
          <w:rPr>
            <w:noProof/>
            <w:webHidden/>
          </w:rPr>
          <w:t>10</w:t>
        </w:r>
        <w:r w:rsidR="008D26A9">
          <w:rPr>
            <w:noProof/>
            <w:webHidden/>
          </w:rPr>
          <w:fldChar w:fldCharType="end"/>
        </w:r>
      </w:hyperlink>
    </w:p>
    <w:p w:rsidR="008D26A9" w:rsidRDefault="00007EDA" w:rsidP="00322C7C">
      <w:pPr>
        <w:pStyle w:val="TOC2"/>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209" w:history="1">
        <w:r w:rsidR="008D26A9" w:rsidRPr="009000FC">
          <w:rPr>
            <w:rStyle w:val="Hyperlink"/>
            <w:noProof/>
          </w:rPr>
          <w:t>6.1</w:t>
        </w:r>
        <w:r w:rsidR="008D26A9">
          <w:rPr>
            <w:rFonts w:asciiTheme="minorHAnsi" w:eastAsiaTheme="minorEastAsia" w:hAnsiTheme="minorHAnsi" w:cstheme="minorBidi"/>
            <w:noProof/>
            <w:szCs w:val="22"/>
            <w:lang w:val="en-GB" w:eastAsia="zh-CN"/>
          </w:rPr>
          <w:tab/>
        </w:r>
        <w:r w:rsidR="008D26A9" w:rsidRPr="009000FC">
          <w:rPr>
            <w:rStyle w:val="Hyperlink"/>
            <w:noProof/>
          </w:rPr>
          <w:t>Взаимодействие и сотрудничество с МСЭ-T и МСЭ-D</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_Toc456106209 \h </w:instrText>
        </w:r>
        <w:r w:rsidR="008D26A9">
          <w:rPr>
            <w:noProof/>
            <w:webHidden/>
          </w:rPr>
        </w:r>
        <w:r w:rsidR="008D26A9">
          <w:rPr>
            <w:noProof/>
            <w:webHidden/>
          </w:rPr>
          <w:fldChar w:fldCharType="separate"/>
        </w:r>
        <w:r w:rsidR="00561F21">
          <w:rPr>
            <w:noProof/>
            <w:webHidden/>
          </w:rPr>
          <w:t>10</w:t>
        </w:r>
        <w:r w:rsidR="008D26A9">
          <w:rPr>
            <w:noProof/>
            <w:webHidden/>
          </w:rPr>
          <w:fldChar w:fldCharType="end"/>
        </w:r>
      </w:hyperlink>
    </w:p>
    <w:p w:rsidR="008D26A9" w:rsidRDefault="00007EDA" w:rsidP="00322C7C">
      <w:pPr>
        <w:pStyle w:val="TOC2"/>
        <w:tabs>
          <w:tab w:val="clear" w:pos="7938"/>
          <w:tab w:val="clear" w:pos="9526"/>
          <w:tab w:val="left" w:leader="dot" w:pos="8789"/>
          <w:tab w:val="right" w:pos="9639"/>
        </w:tabs>
        <w:ind w:left="1134" w:right="851"/>
        <w:rPr>
          <w:rFonts w:asciiTheme="minorHAnsi" w:eastAsiaTheme="minorEastAsia" w:hAnsiTheme="minorHAnsi" w:cstheme="minorBidi"/>
          <w:noProof/>
          <w:szCs w:val="22"/>
          <w:lang w:val="en-GB" w:eastAsia="zh-CN"/>
        </w:rPr>
      </w:pPr>
      <w:hyperlink w:anchor="_Toc456106210" w:history="1">
        <w:r w:rsidR="008D26A9" w:rsidRPr="009000FC">
          <w:rPr>
            <w:rStyle w:val="Hyperlink"/>
            <w:noProof/>
          </w:rPr>
          <w:t>6.2</w:t>
        </w:r>
        <w:r w:rsidR="008D26A9">
          <w:rPr>
            <w:rFonts w:asciiTheme="minorHAnsi" w:eastAsiaTheme="minorEastAsia" w:hAnsiTheme="minorHAnsi" w:cstheme="minorBidi"/>
            <w:noProof/>
            <w:szCs w:val="22"/>
            <w:lang w:val="en-GB" w:eastAsia="zh-CN"/>
          </w:rPr>
          <w:tab/>
        </w:r>
        <w:r w:rsidR="008D26A9" w:rsidRPr="009000FC">
          <w:rPr>
            <w:rStyle w:val="Hyperlink"/>
            <w:noProof/>
          </w:rPr>
          <w:t>Взаимодействие и сотрудничество с другими организациями</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_Toc456106210 \h </w:instrText>
        </w:r>
        <w:r w:rsidR="008D26A9">
          <w:rPr>
            <w:noProof/>
            <w:webHidden/>
          </w:rPr>
        </w:r>
        <w:r w:rsidR="008D26A9">
          <w:rPr>
            <w:noProof/>
            <w:webHidden/>
          </w:rPr>
          <w:fldChar w:fldCharType="separate"/>
        </w:r>
        <w:r w:rsidR="00561F21">
          <w:rPr>
            <w:noProof/>
            <w:webHidden/>
          </w:rPr>
          <w:t>10</w:t>
        </w:r>
        <w:r w:rsidR="008D26A9">
          <w:rPr>
            <w:noProof/>
            <w:webHidden/>
          </w:rPr>
          <w:fldChar w:fldCharType="end"/>
        </w:r>
      </w:hyperlink>
    </w:p>
    <w:p w:rsidR="008D26A9" w:rsidRDefault="00007EDA" w:rsidP="008D26A9">
      <w:pPr>
        <w:pStyle w:val="TOC1"/>
        <w:tabs>
          <w:tab w:val="clear" w:pos="7938"/>
          <w:tab w:val="clear" w:pos="9526"/>
          <w:tab w:val="left" w:leader="dot" w:pos="8789"/>
          <w:tab w:val="right" w:pos="9639"/>
        </w:tabs>
        <w:ind w:right="851"/>
        <w:rPr>
          <w:rFonts w:asciiTheme="minorHAnsi" w:eastAsiaTheme="minorEastAsia" w:hAnsiTheme="minorHAnsi" w:cstheme="minorBidi"/>
          <w:noProof/>
          <w:szCs w:val="22"/>
          <w:lang w:val="en-GB" w:eastAsia="zh-CN"/>
        </w:rPr>
      </w:pPr>
      <w:hyperlink w:anchor="_Toc456106211" w:history="1">
        <w:r w:rsidR="008D26A9" w:rsidRPr="009000FC">
          <w:rPr>
            <w:rStyle w:val="Hyperlink"/>
            <w:noProof/>
          </w:rPr>
          <w:t>7</w:t>
        </w:r>
        <w:r w:rsidR="008D26A9">
          <w:rPr>
            <w:rFonts w:asciiTheme="minorHAnsi" w:eastAsiaTheme="minorEastAsia" w:hAnsiTheme="minorHAnsi" w:cstheme="minorBidi"/>
            <w:noProof/>
            <w:szCs w:val="22"/>
            <w:lang w:val="en-GB" w:eastAsia="zh-CN"/>
          </w:rPr>
          <w:tab/>
        </w:r>
        <w:r w:rsidR="008D26A9" w:rsidRPr="009000FC">
          <w:rPr>
            <w:rStyle w:val="Hyperlink"/>
            <w:noProof/>
          </w:rPr>
          <w:t>Дистанционное участие</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_Toc456106211 \h </w:instrText>
        </w:r>
        <w:r w:rsidR="008D26A9">
          <w:rPr>
            <w:noProof/>
            <w:webHidden/>
          </w:rPr>
        </w:r>
        <w:r w:rsidR="008D26A9">
          <w:rPr>
            <w:noProof/>
            <w:webHidden/>
          </w:rPr>
          <w:fldChar w:fldCharType="separate"/>
        </w:r>
        <w:r w:rsidR="00561F21">
          <w:rPr>
            <w:noProof/>
            <w:webHidden/>
          </w:rPr>
          <w:t>11</w:t>
        </w:r>
        <w:r w:rsidR="008D26A9">
          <w:rPr>
            <w:noProof/>
            <w:webHidden/>
          </w:rPr>
          <w:fldChar w:fldCharType="end"/>
        </w:r>
      </w:hyperlink>
    </w:p>
    <w:p w:rsidR="008D26A9" w:rsidRDefault="00007EDA" w:rsidP="008D26A9">
      <w:pPr>
        <w:pStyle w:val="TOC1"/>
        <w:tabs>
          <w:tab w:val="clear" w:pos="7938"/>
          <w:tab w:val="clear" w:pos="9526"/>
          <w:tab w:val="left" w:leader="dot" w:pos="8789"/>
          <w:tab w:val="right" w:pos="9639"/>
        </w:tabs>
        <w:ind w:right="851"/>
        <w:rPr>
          <w:rFonts w:asciiTheme="minorHAnsi" w:eastAsiaTheme="minorEastAsia" w:hAnsiTheme="minorHAnsi" w:cstheme="minorBidi"/>
          <w:noProof/>
          <w:szCs w:val="22"/>
          <w:lang w:val="en-GB" w:eastAsia="zh-CN"/>
        </w:rPr>
      </w:pPr>
      <w:hyperlink w:anchor="_Toc456106212" w:history="1">
        <w:r w:rsidR="008D26A9" w:rsidRPr="009000FC">
          <w:rPr>
            <w:rStyle w:val="Hyperlink"/>
            <w:noProof/>
          </w:rPr>
          <w:t>8</w:t>
        </w:r>
        <w:r w:rsidR="008D26A9">
          <w:rPr>
            <w:rFonts w:asciiTheme="minorHAnsi" w:eastAsiaTheme="minorEastAsia" w:hAnsiTheme="minorHAnsi" w:cstheme="minorBidi"/>
            <w:noProof/>
            <w:szCs w:val="22"/>
            <w:lang w:val="en-GB" w:eastAsia="zh-CN"/>
          </w:rPr>
          <w:tab/>
        </w:r>
        <w:r w:rsidR="008D26A9" w:rsidRPr="009000FC">
          <w:rPr>
            <w:rStyle w:val="Hyperlink"/>
            <w:noProof/>
          </w:rPr>
          <w:t>Ввод субтитров</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_Toc456106212 \h </w:instrText>
        </w:r>
        <w:r w:rsidR="008D26A9">
          <w:rPr>
            <w:noProof/>
            <w:webHidden/>
          </w:rPr>
        </w:r>
        <w:r w:rsidR="008D26A9">
          <w:rPr>
            <w:noProof/>
            <w:webHidden/>
          </w:rPr>
          <w:fldChar w:fldCharType="separate"/>
        </w:r>
        <w:r w:rsidR="00561F21">
          <w:rPr>
            <w:noProof/>
            <w:webHidden/>
          </w:rPr>
          <w:t>11</w:t>
        </w:r>
        <w:r w:rsidR="008D26A9">
          <w:rPr>
            <w:noProof/>
            <w:webHidden/>
          </w:rPr>
          <w:fldChar w:fldCharType="end"/>
        </w:r>
      </w:hyperlink>
    </w:p>
    <w:p w:rsidR="008D26A9" w:rsidRDefault="00007EDA" w:rsidP="008D26A9">
      <w:pPr>
        <w:pStyle w:val="TOC1"/>
        <w:tabs>
          <w:tab w:val="clear" w:pos="7938"/>
          <w:tab w:val="clear" w:pos="9526"/>
          <w:tab w:val="left" w:leader="dot" w:pos="8789"/>
          <w:tab w:val="right" w:pos="9639"/>
        </w:tabs>
        <w:ind w:right="851"/>
        <w:rPr>
          <w:rFonts w:asciiTheme="minorHAnsi" w:eastAsiaTheme="minorEastAsia" w:hAnsiTheme="minorHAnsi" w:cstheme="minorBidi"/>
          <w:noProof/>
          <w:szCs w:val="22"/>
          <w:lang w:val="en-GB" w:eastAsia="zh-CN"/>
        </w:rPr>
      </w:pPr>
      <w:hyperlink w:anchor="_Toc456106213" w:history="1">
        <w:r w:rsidR="008D26A9" w:rsidRPr="009000FC">
          <w:rPr>
            <w:rStyle w:val="Hyperlink"/>
            <w:noProof/>
          </w:rPr>
          <w:t>9</w:t>
        </w:r>
        <w:r w:rsidR="008D26A9">
          <w:rPr>
            <w:rFonts w:asciiTheme="minorHAnsi" w:eastAsiaTheme="minorEastAsia" w:hAnsiTheme="minorHAnsi" w:cstheme="minorBidi"/>
            <w:noProof/>
            <w:szCs w:val="22"/>
            <w:lang w:val="en-GB" w:eastAsia="zh-CN"/>
          </w:rPr>
          <w:tab/>
        </w:r>
        <w:r w:rsidR="008D26A9" w:rsidRPr="009000FC">
          <w:rPr>
            <w:rStyle w:val="Hyperlink"/>
            <w:noProof/>
          </w:rPr>
          <w:t>Политика в области права интеллектуальной собственности (ПИС)</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_Toc456106213 \h </w:instrText>
        </w:r>
        <w:r w:rsidR="008D26A9">
          <w:rPr>
            <w:noProof/>
            <w:webHidden/>
          </w:rPr>
        </w:r>
        <w:r w:rsidR="008D26A9">
          <w:rPr>
            <w:noProof/>
            <w:webHidden/>
          </w:rPr>
          <w:fldChar w:fldCharType="separate"/>
        </w:r>
        <w:r w:rsidR="00561F21">
          <w:rPr>
            <w:noProof/>
            <w:webHidden/>
          </w:rPr>
          <w:t>11</w:t>
        </w:r>
        <w:r w:rsidR="008D26A9">
          <w:rPr>
            <w:noProof/>
            <w:webHidden/>
          </w:rPr>
          <w:fldChar w:fldCharType="end"/>
        </w:r>
      </w:hyperlink>
    </w:p>
    <w:p w:rsidR="008D26A9" w:rsidRDefault="00007EDA" w:rsidP="008D26A9">
      <w:pPr>
        <w:pStyle w:val="TOC1"/>
        <w:tabs>
          <w:tab w:val="clear" w:pos="7938"/>
          <w:tab w:val="clear" w:pos="9526"/>
          <w:tab w:val="left" w:leader="dot" w:pos="8789"/>
          <w:tab w:val="right" w:pos="9639"/>
        </w:tabs>
        <w:ind w:right="851"/>
        <w:rPr>
          <w:rFonts w:asciiTheme="minorHAnsi" w:eastAsiaTheme="minorEastAsia" w:hAnsiTheme="minorHAnsi" w:cstheme="minorBidi"/>
          <w:noProof/>
          <w:szCs w:val="22"/>
          <w:lang w:val="en-GB" w:eastAsia="zh-CN"/>
        </w:rPr>
      </w:pPr>
      <w:hyperlink w:anchor="_Toc456106214" w:history="1">
        <w:r w:rsidR="008D26A9" w:rsidRPr="009000FC">
          <w:rPr>
            <w:rStyle w:val="Hyperlink"/>
            <w:noProof/>
          </w:rPr>
          <w:t>10</w:t>
        </w:r>
        <w:r w:rsidR="008D26A9">
          <w:rPr>
            <w:rFonts w:asciiTheme="minorHAnsi" w:eastAsiaTheme="minorEastAsia" w:hAnsiTheme="minorHAnsi" w:cstheme="minorBidi"/>
            <w:noProof/>
            <w:szCs w:val="22"/>
            <w:lang w:val="en-GB" w:eastAsia="zh-CN"/>
          </w:rPr>
          <w:tab/>
        </w:r>
        <w:r w:rsidR="008D26A9" w:rsidRPr="009000FC">
          <w:rPr>
            <w:rStyle w:val="Hyperlink"/>
            <w:noProof/>
          </w:rPr>
          <w:t>Руководящие принципы в области авторских прав на программное обеспечение и соответствующий бланк</w:t>
        </w:r>
        <w:r w:rsidR="008D26A9">
          <w:rPr>
            <w:noProof/>
            <w:webHidden/>
          </w:rPr>
          <w:tab/>
        </w:r>
        <w:r w:rsidR="008D26A9">
          <w:rPr>
            <w:noProof/>
            <w:webHidden/>
          </w:rPr>
          <w:tab/>
        </w:r>
        <w:r w:rsidR="008D26A9">
          <w:rPr>
            <w:noProof/>
            <w:webHidden/>
          </w:rPr>
          <w:fldChar w:fldCharType="begin"/>
        </w:r>
        <w:r w:rsidR="008D26A9">
          <w:rPr>
            <w:noProof/>
            <w:webHidden/>
          </w:rPr>
          <w:instrText xml:space="preserve"> PAGEREF _Toc456106214 \h </w:instrText>
        </w:r>
        <w:r w:rsidR="008D26A9">
          <w:rPr>
            <w:noProof/>
            <w:webHidden/>
          </w:rPr>
        </w:r>
        <w:r w:rsidR="008D26A9">
          <w:rPr>
            <w:noProof/>
            <w:webHidden/>
          </w:rPr>
          <w:fldChar w:fldCharType="separate"/>
        </w:r>
        <w:r w:rsidR="00561F21">
          <w:rPr>
            <w:noProof/>
            <w:webHidden/>
          </w:rPr>
          <w:t>11</w:t>
        </w:r>
        <w:r w:rsidR="008D26A9">
          <w:rPr>
            <w:noProof/>
            <w:webHidden/>
          </w:rPr>
          <w:fldChar w:fldCharType="end"/>
        </w:r>
      </w:hyperlink>
    </w:p>
    <w:p w:rsidR="005A5743" w:rsidRPr="005A5743" w:rsidRDefault="008D26A9" w:rsidP="009F55DF">
      <w:r>
        <w:fldChar w:fldCharType="end"/>
      </w:r>
      <w:r w:rsidR="005A5743" w:rsidRPr="005A5743">
        <w:br w:type="page"/>
      </w:r>
    </w:p>
    <w:p w:rsidR="00FC604B" w:rsidRPr="00FC604B" w:rsidRDefault="00FC604B" w:rsidP="001279A2">
      <w:pPr>
        <w:pStyle w:val="Heading1"/>
      </w:pPr>
      <w:bookmarkStart w:id="0" w:name="_Toc125365648"/>
      <w:bookmarkStart w:id="1" w:name="_Toc355617830"/>
      <w:bookmarkStart w:id="2" w:name="_Toc456106156"/>
      <w:r w:rsidRPr="00FC604B">
        <w:lastRenderedPageBreak/>
        <w:t>1</w:t>
      </w:r>
      <w:r w:rsidRPr="00FC604B">
        <w:tab/>
      </w:r>
      <w:bookmarkEnd w:id="0"/>
      <w:bookmarkEnd w:id="1"/>
      <w:r w:rsidR="0035668D">
        <w:t>Базовая информация</w:t>
      </w:r>
      <w:bookmarkEnd w:id="2"/>
    </w:p>
    <w:p w:rsidR="00FC604B" w:rsidRPr="00FC604B" w:rsidRDefault="00FC604B" w:rsidP="001279A2">
      <w:r w:rsidRPr="00FC604B">
        <w:t xml:space="preserve">Методы работы ассамблеи радиосвязи (АР) и </w:t>
      </w:r>
      <w:r w:rsidRPr="001279A2">
        <w:t>исследовательских</w:t>
      </w:r>
      <w:r w:rsidRPr="00FC604B">
        <w:t xml:space="preserve"> комиссий по радиосвязи изложены в Резолюции МСЭ-R 1</w:t>
      </w:r>
      <w:r w:rsidR="001279A2">
        <w:rPr>
          <w:rStyle w:val="FootnoteReference"/>
        </w:rPr>
        <w:footnoteReference w:customMarkFollows="1" w:id="1"/>
        <w:t>*</w:t>
      </w:r>
      <w:r w:rsidRPr="00FC604B">
        <w:t xml:space="preserve">. В свою очередь, в Резолюции МСЭ-R 1 отмечается, что Директор издает </w:t>
      </w:r>
      <w:r w:rsidRPr="00FC604B">
        <w:rPr>
          <w:i/>
        </w:rPr>
        <w:t xml:space="preserve">Руководящие указания </w:t>
      </w:r>
      <w:r w:rsidRPr="00FC604B">
        <w:t>по методам работы, которые дополняют эту Резолюцию.</w:t>
      </w:r>
    </w:p>
    <w:p w:rsidR="00FC604B" w:rsidRPr="00FC604B" w:rsidRDefault="00FC604B" w:rsidP="001279A2">
      <w:r w:rsidRPr="00FC604B">
        <w:t xml:space="preserve">Настоящее издание </w:t>
      </w:r>
      <w:r w:rsidRPr="001279A2">
        <w:t>Руководящих</w:t>
      </w:r>
      <w:r w:rsidRPr="00FC604B">
        <w:rPr>
          <w:iCs/>
        </w:rPr>
        <w:t xml:space="preserve"> указаний</w:t>
      </w:r>
      <w:r w:rsidRPr="00FC604B">
        <w:t xml:space="preserve"> </w:t>
      </w:r>
      <w:r w:rsidRPr="001279A2">
        <w:t>дополняет</w:t>
      </w:r>
      <w:r w:rsidRPr="00FC604B">
        <w:t xml:space="preserve"> Резолюцию МСЭ-R 1-7, утвержденную АР</w:t>
      </w:r>
      <w:r w:rsidRPr="00FC604B">
        <w:noBreakHyphen/>
        <w:t>15.</w:t>
      </w:r>
    </w:p>
    <w:p w:rsidR="00FC604B" w:rsidRPr="00FC604B" w:rsidRDefault="00FC604B" w:rsidP="001279A2">
      <w:pPr>
        <w:pStyle w:val="Heading1"/>
      </w:pPr>
      <w:bookmarkStart w:id="3" w:name="_Toc125365649"/>
      <w:bookmarkStart w:id="4" w:name="_Toc355617831"/>
      <w:bookmarkStart w:id="5" w:name="_Toc456106157"/>
      <w:r w:rsidRPr="00FC604B">
        <w:t>2</w:t>
      </w:r>
      <w:r w:rsidRPr="00FC604B">
        <w:tab/>
        <w:t>Организация собраний</w:t>
      </w:r>
      <w:bookmarkEnd w:id="3"/>
      <w:bookmarkEnd w:id="4"/>
      <w:bookmarkEnd w:id="5"/>
    </w:p>
    <w:p w:rsidR="00FC604B" w:rsidRPr="00FC604B" w:rsidRDefault="00FC604B" w:rsidP="001279A2">
      <w:pPr>
        <w:pStyle w:val="Heading2"/>
      </w:pPr>
      <w:bookmarkStart w:id="6" w:name="_Toc456106158"/>
      <w:bookmarkStart w:id="7" w:name="_Toc125365650"/>
      <w:bookmarkStart w:id="8" w:name="_Toc355617832"/>
      <w:r w:rsidRPr="00FC604B">
        <w:t>2.1</w:t>
      </w:r>
      <w:r w:rsidRPr="00FC604B">
        <w:tab/>
        <w:t>Собрания</w:t>
      </w:r>
      <w:bookmarkEnd w:id="6"/>
    </w:p>
    <w:p w:rsidR="00FC604B" w:rsidRPr="00FC604B" w:rsidRDefault="00FC604B" w:rsidP="001279A2">
      <w:pPr>
        <w:pStyle w:val="Heading3"/>
      </w:pPr>
      <w:bookmarkStart w:id="9" w:name="_Toc456106159"/>
      <w:r w:rsidRPr="00FC604B">
        <w:t>2.1.1</w:t>
      </w:r>
      <w:r w:rsidRPr="00FC604B">
        <w:tab/>
        <w:t>Ассамблея радиосвязи (АР)</w:t>
      </w:r>
      <w:bookmarkEnd w:id="7"/>
      <w:bookmarkEnd w:id="8"/>
      <w:bookmarkEnd w:id="9"/>
    </w:p>
    <w:p w:rsidR="00FC604B" w:rsidRPr="00FC604B" w:rsidRDefault="00FC604B" w:rsidP="001279A2">
      <w:r w:rsidRPr="00FC604B">
        <w:t>В Статье 13 Устава и Статье 8 Конвенции излагаются обязанности и функции ассамблей радиосвязи. Методы работы АР приводятся в п. А1.2 Приложения 1 к Резолюции МСЭ-R 1.</w:t>
      </w:r>
    </w:p>
    <w:p w:rsidR="00FC604B" w:rsidRPr="00FC604B" w:rsidRDefault="00FC604B" w:rsidP="001279A2">
      <w:r w:rsidRPr="00FC604B">
        <w:t xml:space="preserve">Вскоре после АР Государствам – Членам МСЭ и Членам Сектора радиосвязи направляется административный циркуляр (СА) c </w:t>
      </w:r>
      <w:r w:rsidRPr="001279A2">
        <w:t>приглашением</w:t>
      </w:r>
      <w:r w:rsidRPr="00FC604B">
        <w:t xml:space="preserve"> принять участие в работе исследовательских комиссий по радиосвязи и их подчиненных групп</w:t>
      </w:r>
      <w:r w:rsidR="001279A2">
        <w:rPr>
          <w:rStyle w:val="FootnoteReference"/>
        </w:rPr>
        <w:footnoteReference w:customMarkFollows="1" w:id="2"/>
        <w:t>**</w:t>
      </w:r>
      <w:r w:rsidRPr="00FC604B">
        <w:t>. Помимо перечисления всех существующих групп, в циркуляре содержится просьба к членам обращаться к Циркуляру CA/225 БР от 6 июля 2015 года за информацией о порядке получения уведомлений по электронной почте о размещении на веб-сайте МСЭ административных циркуляров и циркулярных писем БР, а также других представляющих для них интерес документов МСЭ.</w:t>
      </w:r>
    </w:p>
    <w:p w:rsidR="00FC604B" w:rsidRPr="00FC604B" w:rsidRDefault="00FC604B" w:rsidP="001279A2">
      <w:pPr>
        <w:pStyle w:val="Heading3"/>
      </w:pPr>
      <w:bookmarkStart w:id="10" w:name="_Toc125365651"/>
      <w:bookmarkStart w:id="11" w:name="_Toc355617833"/>
      <w:bookmarkStart w:id="12" w:name="_Toc456106160"/>
      <w:r w:rsidRPr="00FC604B">
        <w:t>2.1.2</w:t>
      </w:r>
      <w:r w:rsidRPr="00FC604B">
        <w:tab/>
        <w:t>Подготовительное собрание к конференции (ПСК)</w:t>
      </w:r>
      <w:bookmarkEnd w:id="10"/>
      <w:bookmarkEnd w:id="11"/>
      <w:bookmarkEnd w:id="12"/>
    </w:p>
    <w:p w:rsidR="00FC604B" w:rsidRPr="00FC604B" w:rsidRDefault="00FC604B" w:rsidP="001279A2">
      <w:r w:rsidRPr="00FC604B">
        <w:t xml:space="preserve">Как указано в п. А1.5 Приложения 1 к Резолюции МСЭ-R 1, в Резолюции МСЭ-R 2 перечисляются обязанности и функции ПСК, в ее Приложении 1 подробно излагаются его методы работы, а в ее Приложении 2 приводятся руководящие указания по </w:t>
      </w:r>
      <w:r w:rsidRPr="001279A2">
        <w:t>подготовке</w:t>
      </w:r>
      <w:r w:rsidRPr="00FC604B">
        <w:t xml:space="preserve"> проекта Отчета ПСК. Кроме того, в п. 11 Приложения 1 к Резолюции МСЭ-R 2 указано, что в остальном организация работы ПСК отвечает соответствующим положениям Резолюции МСЭ</w:t>
      </w:r>
      <w:r w:rsidRPr="00FC604B">
        <w:noBreakHyphen/>
        <w:t xml:space="preserve">R 1. </w:t>
      </w:r>
    </w:p>
    <w:p w:rsidR="00FC604B" w:rsidRPr="00FC604B" w:rsidRDefault="00FC604B" w:rsidP="001279A2">
      <w:r w:rsidRPr="00FC604B">
        <w:t xml:space="preserve">Таким образом, если не указано иное, </w:t>
      </w:r>
      <w:r w:rsidRPr="001279A2">
        <w:t>информация</w:t>
      </w:r>
      <w:r w:rsidRPr="00FC604B">
        <w:t>, содержащаяся в пп. 2.4, 3, 4.4 и 7, ниже, также применяется к ПСК.</w:t>
      </w:r>
    </w:p>
    <w:p w:rsidR="00FC604B" w:rsidRPr="00FC604B" w:rsidRDefault="00FC604B" w:rsidP="001279A2">
      <w:pPr>
        <w:pStyle w:val="Heading3"/>
      </w:pPr>
      <w:bookmarkStart w:id="13" w:name="_Toc125365652"/>
      <w:bookmarkStart w:id="14" w:name="_Toc355617834"/>
      <w:bookmarkStart w:id="15" w:name="_Toc456106161"/>
      <w:r w:rsidRPr="00FC604B">
        <w:t>2.1.3</w:t>
      </w:r>
      <w:r w:rsidRPr="00FC604B">
        <w:tab/>
        <w:t>Председатели и заместители председателей исследовательских комиссий</w:t>
      </w:r>
      <w:bookmarkEnd w:id="13"/>
      <w:bookmarkEnd w:id="14"/>
      <w:r w:rsidRPr="00FC604B">
        <w:t xml:space="preserve"> (ПЗП)</w:t>
      </w:r>
      <w:bookmarkEnd w:id="15"/>
    </w:p>
    <w:p w:rsidR="00FC604B" w:rsidRPr="00FC604B" w:rsidRDefault="00FC604B" w:rsidP="001279A2">
      <w:r w:rsidRPr="00FC604B">
        <w:t>Информация о проведении этих собраний приводится в п. А1.6.1.1 Приложения 1 к Резолюции МСЭ</w:t>
      </w:r>
      <w:r w:rsidRPr="00FC604B">
        <w:noBreakHyphen/>
        <w:t>R 1.</w:t>
      </w:r>
    </w:p>
    <w:p w:rsidR="00FC604B" w:rsidRPr="00FC604B" w:rsidRDefault="00FC604B" w:rsidP="001279A2">
      <w:pPr>
        <w:pStyle w:val="Heading3"/>
      </w:pPr>
      <w:bookmarkStart w:id="16" w:name="_Toc125365653"/>
      <w:bookmarkStart w:id="17" w:name="_Toc355617835"/>
      <w:bookmarkStart w:id="18" w:name="_Toc456106162"/>
      <w:r w:rsidRPr="00FC604B">
        <w:t>2.1.4</w:t>
      </w:r>
      <w:r w:rsidRPr="00FC604B">
        <w:tab/>
        <w:t>Исследовательские комиссии, Координационный комитет по терминологии (ККТ), подчиненные им группы (рабочие группы (РГ), целевые группы (ЦГ), объединенные рабочие группы (ОРГ), объединенные целевые группы (ОЦГ), группы Докладчиков (ГД), объединенные группы Докладчиков (ОГД), группы, работающие по переписке (ГП)) и Докладчики</w:t>
      </w:r>
      <w:bookmarkEnd w:id="16"/>
      <w:bookmarkEnd w:id="17"/>
      <w:bookmarkEnd w:id="18"/>
    </w:p>
    <w:p w:rsidR="00FC604B" w:rsidRPr="00FC604B" w:rsidRDefault="00FC604B" w:rsidP="001279A2">
      <w:r w:rsidRPr="00FC604B">
        <w:t xml:space="preserve">В Статьях 11 и 20 Конвенции содержится описание обязанностей, функций и организации исследовательских комиссий по радиосвязи. Методы работы исследовательских комиссий и подчиненных им групп описаны в п. А1.3 Приложения 1 к Резолюции МСЭ-R 1. В частности, в п. А1.3.1.8 и пп. А1.3.2.6–А1.3.2.10 Приложения 1 говорится о различиях между Докладчиками, группами Докладчиков, объединенными </w:t>
      </w:r>
      <w:r w:rsidRPr="001279A2">
        <w:t>группами</w:t>
      </w:r>
      <w:r w:rsidRPr="00FC604B">
        <w:t xml:space="preserve"> Докладчиков и группами, работающими по переписке, и о применяемых к ним положениях.</w:t>
      </w:r>
    </w:p>
    <w:p w:rsidR="00FC604B" w:rsidRPr="00FC604B" w:rsidRDefault="00FC604B" w:rsidP="001279A2">
      <w:r w:rsidRPr="00FC604B">
        <w:t xml:space="preserve">Следует отметить, что группы Докладчиков, </w:t>
      </w:r>
      <w:r w:rsidRPr="001279A2">
        <w:t>объединенные</w:t>
      </w:r>
      <w:r w:rsidRPr="00FC604B">
        <w:t xml:space="preserve"> группы Докладчиков и группы, работающие по переписке, пользуются ограниченной бюджетной и секретариатской поддержкой.</w:t>
      </w:r>
    </w:p>
    <w:p w:rsidR="00FC604B" w:rsidRPr="00FC604B" w:rsidRDefault="00FC604B" w:rsidP="001279A2">
      <w:pPr>
        <w:pStyle w:val="Heading2"/>
      </w:pPr>
      <w:bookmarkStart w:id="19" w:name="_Toc125365654"/>
      <w:bookmarkStart w:id="20" w:name="_Toc355617836"/>
      <w:bookmarkStart w:id="21" w:name="_Toc456106163"/>
      <w:r w:rsidRPr="00FC604B">
        <w:lastRenderedPageBreak/>
        <w:t>2.2</w:t>
      </w:r>
      <w:r w:rsidRPr="00FC604B">
        <w:tab/>
        <w:t>Участие в собраниях</w:t>
      </w:r>
      <w:bookmarkEnd w:id="19"/>
      <w:bookmarkEnd w:id="20"/>
      <w:bookmarkEnd w:id="21"/>
    </w:p>
    <w:p w:rsidR="00FC604B" w:rsidRPr="00FC604B" w:rsidRDefault="00FC604B" w:rsidP="001279A2">
      <w:r w:rsidRPr="00FC604B">
        <w:t xml:space="preserve">Государства-Члены и Члены Сектора радиосвязи имеют право участвовать в собраниях, упомянутых в Резолюции МСЭ-R 1. Государства-Члены и Члены Сектора радиосвязи являются полноправными участниками (см. Статью 3 </w:t>
      </w:r>
      <w:r w:rsidRPr="001279A2">
        <w:t>Устава</w:t>
      </w:r>
      <w:r w:rsidRPr="00FC604B">
        <w:t>), но с некоторыми ограничениями в отношении привлечения Членов Сектора радиосвязи к принятию и/или утверждению таких текстов, как Резолюции, Рекомендации, Отчеты, Справочники, Мнения и Вопросы.</w:t>
      </w:r>
    </w:p>
    <w:p w:rsidR="00FC604B" w:rsidRPr="00FC604B" w:rsidRDefault="00FC604B" w:rsidP="001279A2">
      <w:r w:rsidRPr="00FC604B">
        <w:t>Ассоциированным членам разрешается принимать участие в работе какой-либо конкретной исследовательской комиссии (включая ее подчиненные группы) без права участвовать в процессе принятия решения или в деятельности по взаимодействию в рамках этой исследовательской комиссии (см. пп. 241А и 248В Конвенции). Права Ассоциированных членов изложены в Резолюции МСЭ-R 43.</w:t>
      </w:r>
    </w:p>
    <w:p w:rsidR="00FC604B" w:rsidRPr="00FC604B" w:rsidRDefault="00FC604B" w:rsidP="001279A2">
      <w:r w:rsidRPr="00FC604B">
        <w:t>Колледжи, институты, университеты и соответствующие исследовательские учреждения, занимающиеся развитием электросвязи/ИКТ (именуемые "Академические организации – Члены МСЭ") могут участвовать в деятельности рабочих групп исследовательских комиссий в рамках Сектора радиосвязи. Порядок допуска академических организаций к участию в работе Союза изложен в Резолюции 169 (Пересм. Пусан, 2014 г.).</w:t>
      </w:r>
    </w:p>
    <w:p w:rsidR="00FC604B" w:rsidRPr="00FC604B" w:rsidRDefault="00FC604B" w:rsidP="001279A2">
      <w:r w:rsidRPr="00FC604B">
        <w:t xml:space="preserve">Директор после консультации с председателем соответствующей исследовательской комиссии может предложить какой-либо организации, не </w:t>
      </w:r>
      <w:r w:rsidRPr="001279A2">
        <w:t>принимающей</w:t>
      </w:r>
      <w:r w:rsidRPr="00FC604B">
        <w:t xml:space="preserve"> участия в работе Сектора радиосвязи, направить представителей для участия в изучении какой-либо конкретной проблемы в соответствующей исследовательской комиссии или в подчиненных ей группах (см. п. 248А Конвенции; см. также п. 6 настоящих </w:t>
      </w:r>
      <w:r w:rsidRPr="00FC604B">
        <w:rPr>
          <w:i/>
        </w:rPr>
        <w:t>Руководящих указаний</w:t>
      </w:r>
      <w:r w:rsidRPr="00FC604B">
        <w:t>. Определение экспертов и наблюдателей приводится в пп. 1001 и 1002 Приложения к Конвенции).</w:t>
      </w:r>
    </w:p>
    <w:p w:rsidR="00FC604B" w:rsidRPr="00FC604B" w:rsidRDefault="00FC604B" w:rsidP="001279A2">
      <w:pPr>
        <w:pStyle w:val="Heading2"/>
      </w:pPr>
      <w:bookmarkStart w:id="22" w:name="_Toc125365655"/>
      <w:bookmarkStart w:id="23" w:name="_Toc355617837"/>
      <w:bookmarkStart w:id="24" w:name="_Toc456106164"/>
      <w:r w:rsidRPr="00FC604B">
        <w:t>2.3</w:t>
      </w:r>
      <w:r w:rsidRPr="00FC604B">
        <w:tab/>
        <w:t>График проведения собраний</w:t>
      </w:r>
      <w:bookmarkEnd w:id="22"/>
      <w:bookmarkEnd w:id="23"/>
      <w:bookmarkEnd w:id="24"/>
    </w:p>
    <w:p w:rsidR="00FC604B" w:rsidRPr="00FC604B" w:rsidRDefault="00FC604B" w:rsidP="001279A2">
      <w:r w:rsidRPr="00FC604B">
        <w:t xml:space="preserve">График проведения собраний исследовательских комиссий и подчиненных им групп составляется в соответствии с планом проведения собраний, подготовленным Директором после консультаций с председателями исследовательских комиссий. Этот план разрабатывается с должным учетом Оперативного плана МСЭ-R и бюджета, выделенного на проведение собраний исследовательских комиссий. Обновляемый график проведения собраний ведется на веб-сайте МСЭ-R по адресу: </w:t>
      </w:r>
      <w:hyperlink r:id="rId8" w:history="1">
        <w:r w:rsidRPr="002A3CF2">
          <w:rPr>
            <w:rStyle w:val="Hyperlink"/>
          </w:rPr>
          <w:t>http://www.itu.int/en/events/Pages/Calendar-Events.aspx?sector=ITU-R</w:t>
        </w:r>
      </w:hyperlink>
      <w:r w:rsidRPr="00FC604B">
        <w:t>.</w:t>
      </w:r>
    </w:p>
    <w:p w:rsidR="00FC604B" w:rsidRPr="00FC604B" w:rsidRDefault="00FC604B" w:rsidP="001279A2">
      <w:pPr>
        <w:pStyle w:val="Heading2"/>
      </w:pPr>
      <w:bookmarkStart w:id="25" w:name="_Toc125365656"/>
      <w:bookmarkStart w:id="26" w:name="_Toc355617838"/>
      <w:bookmarkStart w:id="27" w:name="_Toc456106165"/>
      <w:r w:rsidRPr="00FC604B">
        <w:t>2.4</w:t>
      </w:r>
      <w:r w:rsidRPr="00FC604B">
        <w:tab/>
        <w:t>Объявление о собраниях</w:t>
      </w:r>
      <w:bookmarkEnd w:id="25"/>
      <w:bookmarkEnd w:id="26"/>
      <w:bookmarkEnd w:id="27"/>
    </w:p>
    <w:p w:rsidR="00FC604B" w:rsidRPr="00FC604B" w:rsidRDefault="00FC604B" w:rsidP="001279A2">
      <w:pPr>
        <w:pStyle w:val="Heading3"/>
      </w:pPr>
      <w:bookmarkStart w:id="28" w:name="_Toc125365657"/>
      <w:bookmarkStart w:id="29" w:name="_Toc355617839"/>
      <w:bookmarkStart w:id="30" w:name="_Toc456106166"/>
      <w:r w:rsidRPr="00FC604B">
        <w:t>2.4.1</w:t>
      </w:r>
      <w:r w:rsidRPr="00FC604B">
        <w:tab/>
        <w:t>Ассамблея радиосвязи</w:t>
      </w:r>
      <w:bookmarkEnd w:id="28"/>
      <w:bookmarkEnd w:id="29"/>
      <w:bookmarkEnd w:id="30"/>
    </w:p>
    <w:p w:rsidR="00FC604B" w:rsidRPr="00FC604B" w:rsidRDefault="00FC604B" w:rsidP="001279A2">
      <w:r w:rsidRPr="00FC604B">
        <w:t xml:space="preserve">Объявление о проведении АР, сопровождаемое приглашением со стороны Генерального секретаря, делается в административном циркуляре (CACE) заблаговременно до начала этого мероприятия (например, не позднее чем за шесть месяцев). Циркуляр направляется всем Государствам-Членам и Членам Сектора </w:t>
      </w:r>
      <w:r w:rsidRPr="001279A2">
        <w:t>радиосвязи</w:t>
      </w:r>
      <w:r w:rsidRPr="00FC604B">
        <w:t xml:space="preserve"> и содержит, среди прочего, информацию о предполагаемой документации, структуре временных комитетов, а также вкладах и организационных мероприятиях, связанных с участием.</w:t>
      </w:r>
    </w:p>
    <w:p w:rsidR="00FC604B" w:rsidRPr="00FC604B" w:rsidRDefault="00FC604B" w:rsidP="001279A2">
      <w:pPr>
        <w:pStyle w:val="Heading3"/>
      </w:pPr>
      <w:bookmarkStart w:id="31" w:name="_Toc355617840"/>
      <w:bookmarkStart w:id="32" w:name="_Toc456106167"/>
      <w:bookmarkStart w:id="33" w:name="_Toc125365658"/>
      <w:r w:rsidRPr="00FC604B">
        <w:t>2.4.2</w:t>
      </w:r>
      <w:r w:rsidRPr="00FC604B">
        <w:tab/>
        <w:t>Сессии собраний ПСК</w:t>
      </w:r>
      <w:bookmarkEnd w:id="31"/>
      <w:bookmarkEnd w:id="32"/>
    </w:p>
    <w:p w:rsidR="00FC604B" w:rsidRPr="00FC604B" w:rsidRDefault="00FC604B" w:rsidP="001279A2">
      <w:pPr>
        <w:rPr>
          <w:b/>
          <w:bCs/>
        </w:rPr>
      </w:pPr>
      <w:r w:rsidRPr="00FC604B">
        <w:t>Объявление о сессиях собраний ПСК делается в административном циркуляре (СА) заблаговременно, не позднее чем за четыре месяца до первой сессии и не позднее чем за шесть месяцев до второй сессии. Циркуляры направляются всем Государствам-Членам и Членам Сектора радиосвязи.</w:t>
      </w:r>
    </w:p>
    <w:p w:rsidR="00FC604B" w:rsidRPr="00FC604B" w:rsidRDefault="00FC604B" w:rsidP="001279A2">
      <w:pPr>
        <w:pStyle w:val="Heading3"/>
      </w:pPr>
      <w:bookmarkStart w:id="34" w:name="_Toc355617841"/>
      <w:bookmarkStart w:id="35" w:name="_Toc456106168"/>
      <w:r w:rsidRPr="00FC604B">
        <w:t>2.4.3</w:t>
      </w:r>
      <w:r w:rsidRPr="00FC604B">
        <w:tab/>
        <w:t>Собрания исследовательских комиссий</w:t>
      </w:r>
      <w:bookmarkEnd w:id="33"/>
      <w:r w:rsidRPr="00FC604B">
        <w:t xml:space="preserve"> (включая ККТ)</w:t>
      </w:r>
      <w:bookmarkEnd w:id="34"/>
      <w:bookmarkEnd w:id="35"/>
    </w:p>
    <w:p w:rsidR="00FC604B" w:rsidRPr="00FC604B" w:rsidRDefault="00FC604B" w:rsidP="001279A2">
      <w:r w:rsidRPr="00FC604B">
        <w:t>Объявление о собраниях исследовательских комиссий (включая ККТ) делается в административном циркуляре (CACE) заблаговременно, не позднее чем за три месяца. Циркуляр направляется всем Государствам-Членам, Членам Сектора радиосвязи и Ассоциированным членам (для соответствующей исследовательской комиссии).</w:t>
      </w:r>
    </w:p>
    <w:p w:rsidR="00FC604B" w:rsidRPr="00FC604B" w:rsidRDefault="00FC604B" w:rsidP="001279A2">
      <w:pPr>
        <w:pStyle w:val="Heading3"/>
      </w:pPr>
      <w:bookmarkStart w:id="36" w:name="_Toc125365659"/>
      <w:bookmarkStart w:id="37" w:name="_Toc355617842"/>
      <w:bookmarkStart w:id="38" w:name="_Toc456106169"/>
      <w:r w:rsidRPr="00FC604B">
        <w:lastRenderedPageBreak/>
        <w:t>2.4.4</w:t>
      </w:r>
      <w:r w:rsidRPr="00FC604B">
        <w:tab/>
        <w:t>Подчиненные группы (РГ, ЦГ и т. д.)</w:t>
      </w:r>
      <w:bookmarkEnd w:id="36"/>
      <w:bookmarkEnd w:id="37"/>
      <w:bookmarkEnd w:id="38"/>
    </w:p>
    <w:p w:rsidR="00FC604B" w:rsidRPr="00FC604B" w:rsidRDefault="00FC604B" w:rsidP="001279A2">
      <w:r w:rsidRPr="00FC604B">
        <w:t>Объявление о собраниях рабочих групп, целевых групп и т. д. делается заблаговременно, не позднее чем за три месяца, в циркулярном письме (LCCE), которое направляется Государствам-Членам, Членам Сектора радиосвязи, Ассоциированным членам и Академическим организациям, зарегистрировавшим в БР свое намерение принять участие в работе соответствующей группы (соответствующих групп). Иногда, в неотложных случаях может потребоваться сделать объявление за более короткий срок (например, срочное собрание целевой группы).</w:t>
      </w:r>
    </w:p>
    <w:p w:rsidR="00FC604B" w:rsidRPr="00FC604B" w:rsidRDefault="00FC604B" w:rsidP="001279A2">
      <w:r w:rsidRPr="00FC604B">
        <w:t xml:space="preserve">Объявление о собраниях нескольких групп, связанных с одной исследовательской комиссией, обычно делается в одном циркулярном письме с </w:t>
      </w:r>
      <w:r w:rsidRPr="001279A2">
        <w:t>раздельными</w:t>
      </w:r>
      <w:r w:rsidRPr="00FC604B">
        <w:t xml:space="preserve"> приложениями, содержащими конкретную информацию об отдельных собраниях.</w:t>
      </w:r>
    </w:p>
    <w:p w:rsidR="00FC604B" w:rsidRPr="00FC604B" w:rsidRDefault="00FC604B" w:rsidP="001279A2">
      <w:pPr>
        <w:pStyle w:val="Heading2"/>
      </w:pPr>
      <w:bookmarkStart w:id="39" w:name="_Toc125365660"/>
      <w:bookmarkStart w:id="40" w:name="_Toc355617843"/>
      <w:bookmarkStart w:id="41" w:name="_Toc456106170"/>
      <w:r w:rsidRPr="00FC604B">
        <w:t>2.5</w:t>
      </w:r>
      <w:r w:rsidRPr="00FC604B">
        <w:tab/>
        <w:t>Организация собраний, проводимых в МСЭ в Женеве</w:t>
      </w:r>
      <w:bookmarkEnd w:id="39"/>
      <w:bookmarkEnd w:id="40"/>
      <w:bookmarkEnd w:id="41"/>
    </w:p>
    <w:p w:rsidR="00FC604B" w:rsidRPr="00FC604B" w:rsidRDefault="00FC604B" w:rsidP="001279A2">
      <w:r w:rsidRPr="00FC604B">
        <w:t>Общая информация для участников содержится в информационном документе (INFO), издаваемом в начале каждого собрания (или блока собраний).</w:t>
      </w:r>
    </w:p>
    <w:p w:rsidR="00FC604B" w:rsidRPr="00FC604B" w:rsidRDefault="00FC604B" w:rsidP="001279A2">
      <w:pPr>
        <w:pStyle w:val="Heading3"/>
      </w:pPr>
      <w:bookmarkStart w:id="42" w:name="_Toc125365661"/>
      <w:bookmarkStart w:id="43" w:name="_Toc355617844"/>
      <w:bookmarkStart w:id="44" w:name="_Toc456106171"/>
      <w:r w:rsidRPr="00FC604B">
        <w:t>2.5.1</w:t>
      </w:r>
      <w:r w:rsidRPr="00FC604B">
        <w:tab/>
        <w:t>Регистрация участников</w:t>
      </w:r>
      <w:bookmarkEnd w:id="42"/>
      <w:bookmarkEnd w:id="43"/>
      <w:bookmarkEnd w:id="44"/>
    </w:p>
    <w:p w:rsidR="00FC604B" w:rsidRPr="00FC604B" w:rsidRDefault="00FC604B" w:rsidP="001279A2">
      <w:r w:rsidRPr="00FC604B">
        <w:t xml:space="preserve">Регистрация для участия в мероприятиях исследовательских комиссий МСЭ-R осуществляется исключительно в онлайновом режиме с использованием </w:t>
      </w:r>
      <w:r w:rsidRPr="001279A2">
        <w:t>Системы</w:t>
      </w:r>
      <w:r w:rsidRPr="00FC604B">
        <w:t xml:space="preserve"> регистрации на мероприятиях МСЭ-R (см. </w:t>
      </w:r>
      <w:hyperlink r:id="rId9" w:history="1">
        <w:r w:rsidRPr="002A3CF2">
          <w:rPr>
            <w:rStyle w:val="Hyperlink"/>
          </w:rPr>
          <w:t>www.itu.int/en/ITU-R/information/events</w:t>
        </w:r>
      </w:hyperlink>
      <w:r w:rsidRPr="00FC604B">
        <w:t>) через назначенных координаторов (DFP).</w:t>
      </w:r>
    </w:p>
    <w:p w:rsidR="00FC604B" w:rsidRPr="00FC604B" w:rsidRDefault="00FC604B" w:rsidP="001279A2">
      <w:pPr>
        <w:pStyle w:val="Heading3"/>
      </w:pPr>
      <w:bookmarkStart w:id="45" w:name="_Toc125365662"/>
      <w:bookmarkStart w:id="46" w:name="_Toc355617845"/>
      <w:bookmarkStart w:id="47" w:name="_Toc456106172"/>
      <w:r w:rsidRPr="00FC604B">
        <w:t>2.5.2</w:t>
      </w:r>
      <w:r w:rsidRPr="00FC604B">
        <w:tab/>
        <w:t>Документы, имеющиеся на собраниях</w:t>
      </w:r>
      <w:bookmarkEnd w:id="45"/>
      <w:bookmarkEnd w:id="46"/>
      <w:bookmarkEnd w:id="47"/>
    </w:p>
    <w:p w:rsidR="00FC604B" w:rsidRPr="00FC604B" w:rsidRDefault="00FC604B" w:rsidP="001279A2">
      <w:r w:rsidRPr="00FC604B">
        <w:t xml:space="preserve">Все вклады для собраний МСЭ-R после их </w:t>
      </w:r>
      <w:r w:rsidRPr="001279A2">
        <w:t>получения</w:t>
      </w:r>
      <w:r w:rsidRPr="00FC604B">
        <w:t xml:space="preserve"> секретариатом в Женеве без промедления размещаются на веб-сайте МСЭ-R (см. пп. 3.1, 3.3 и 3.4, ниже). </w:t>
      </w:r>
    </w:p>
    <w:p w:rsidR="00FC604B" w:rsidRPr="00FC604B" w:rsidRDefault="00FC604B" w:rsidP="001279A2">
      <w:r w:rsidRPr="00FC604B">
        <w:t xml:space="preserve">"Временные" (TEMP) документы предоставляются в электронной форме, и к ним имеется доступ на веб-сайте МСЭ-R во время работы собраний и </w:t>
      </w:r>
      <w:r w:rsidRPr="001279A2">
        <w:t>до</w:t>
      </w:r>
      <w:r w:rsidRPr="00FC604B">
        <w:t xml:space="preserve"> тех пор, пока соответствующая информация не включена в отчет о собрании и не размещена на веб-сайте (например, приложения к отчету председателя или краткий отчет).</w:t>
      </w:r>
    </w:p>
    <w:p w:rsidR="00FC604B" w:rsidRPr="00FC604B" w:rsidRDefault="00FC604B" w:rsidP="001279A2">
      <w:r w:rsidRPr="00FC604B">
        <w:t xml:space="preserve">Административные документы (ADM) и </w:t>
      </w:r>
      <w:r w:rsidRPr="001279A2">
        <w:t>информационные</w:t>
      </w:r>
      <w:r w:rsidRPr="00FC604B">
        <w:t xml:space="preserve"> документы (INFO) имеются в электронной форме.</w:t>
      </w:r>
    </w:p>
    <w:p w:rsidR="00FC604B" w:rsidRPr="00FC604B" w:rsidRDefault="00FC604B" w:rsidP="001279A2">
      <w:r w:rsidRPr="00FC604B">
        <w:t xml:space="preserve">К документам </w:t>
      </w:r>
      <w:r w:rsidRPr="001279A2">
        <w:t>исследовательских</w:t>
      </w:r>
      <w:r w:rsidRPr="00FC604B">
        <w:t xml:space="preserve"> комиссий и их подчиненных групп доступ имеют только зарегистрированные пользователи TIES.</w:t>
      </w:r>
    </w:p>
    <w:p w:rsidR="00FC604B" w:rsidRPr="00FC604B" w:rsidRDefault="00FC604B" w:rsidP="001279A2">
      <w:pPr>
        <w:pStyle w:val="Heading3"/>
      </w:pPr>
      <w:bookmarkStart w:id="48" w:name="_Toc125365663"/>
      <w:bookmarkStart w:id="49" w:name="_Toc355617846"/>
      <w:bookmarkStart w:id="50" w:name="_Toc456106173"/>
      <w:r w:rsidRPr="00FC604B">
        <w:t>2.5.3</w:t>
      </w:r>
      <w:r w:rsidRPr="00FC604B">
        <w:tab/>
        <w:t>Синхронный перевод</w:t>
      </w:r>
      <w:bookmarkEnd w:id="48"/>
      <w:r w:rsidRPr="00FC604B">
        <w:t xml:space="preserve"> на официальные языки Союза</w:t>
      </w:r>
      <w:bookmarkEnd w:id="49"/>
      <w:bookmarkEnd w:id="50"/>
    </w:p>
    <w:p w:rsidR="00FC604B" w:rsidRPr="00FC604B" w:rsidRDefault="00FC604B" w:rsidP="001279A2">
      <w:r w:rsidRPr="00FC604B">
        <w:t xml:space="preserve">Как правило, на всех собраниях исследовательских комиссий обеспечивается синхронный перевод на все официальные языки Союза на </w:t>
      </w:r>
      <w:r w:rsidRPr="001279A2">
        <w:t>основании</w:t>
      </w:r>
      <w:r w:rsidRPr="00FC604B">
        <w:t xml:space="preserve"> объявленного состава участников. </w:t>
      </w:r>
    </w:p>
    <w:p w:rsidR="00FC604B" w:rsidRPr="00FC604B" w:rsidRDefault="00FC604B" w:rsidP="001279A2">
      <w:pPr>
        <w:pStyle w:val="Heading2"/>
      </w:pPr>
      <w:bookmarkStart w:id="51" w:name="_Toc125365664"/>
      <w:bookmarkStart w:id="52" w:name="_Toc355617847"/>
      <w:bookmarkStart w:id="53" w:name="_Toc456106174"/>
      <w:r w:rsidRPr="00FC604B">
        <w:t>2.6</w:t>
      </w:r>
      <w:r w:rsidRPr="00FC604B">
        <w:tab/>
        <w:t>Организация собраний, проводимых за пределами Женевы</w:t>
      </w:r>
      <w:bookmarkEnd w:id="51"/>
      <w:bookmarkEnd w:id="52"/>
      <w:bookmarkEnd w:id="53"/>
    </w:p>
    <w:p w:rsidR="00FC604B" w:rsidRPr="00FC604B" w:rsidRDefault="00FC604B" w:rsidP="001279A2">
      <w:r w:rsidRPr="00FC604B">
        <w:t xml:space="preserve">В отношении собраний, </w:t>
      </w:r>
      <w:r w:rsidRPr="001279A2">
        <w:t>проводимых</w:t>
      </w:r>
      <w:r w:rsidRPr="00FC604B">
        <w:t xml:space="preserve"> за пределами Женевы, применяются положения п. А1.3.1.11 Приложения 1 к Резолюции МСЭ-R 1.</w:t>
      </w:r>
    </w:p>
    <w:p w:rsidR="00FC604B" w:rsidRPr="00FC604B" w:rsidRDefault="00FC604B" w:rsidP="001279A2">
      <w:pPr>
        <w:pStyle w:val="Heading1"/>
      </w:pPr>
      <w:bookmarkStart w:id="54" w:name="_Toc125365665"/>
      <w:bookmarkStart w:id="55" w:name="_Toc355617848"/>
      <w:bookmarkStart w:id="56" w:name="_Toc456106175"/>
      <w:r w:rsidRPr="00FC604B">
        <w:t>3</w:t>
      </w:r>
      <w:r w:rsidRPr="00FC604B">
        <w:tab/>
        <w:t>Документация</w:t>
      </w:r>
      <w:bookmarkEnd w:id="54"/>
      <w:bookmarkEnd w:id="55"/>
      <w:bookmarkEnd w:id="56"/>
    </w:p>
    <w:p w:rsidR="00FC604B" w:rsidRPr="00FC604B" w:rsidRDefault="00FC604B" w:rsidP="001279A2">
      <w:r w:rsidRPr="00FC604B">
        <w:t xml:space="preserve">Приведенные ниже руководящие указания применяются с соответствующими необходимыми изменениями в отношении подготовки и представления документов ассамблее радиосвязи, а также обеим сессиям ПСК и исследовательским комиссиям, а также соответствующим подчиненным им группам. </w:t>
      </w:r>
    </w:p>
    <w:p w:rsidR="00FC604B" w:rsidRPr="00FC604B" w:rsidRDefault="00FC604B" w:rsidP="001279A2">
      <w:r w:rsidRPr="00FC604B">
        <w:t xml:space="preserve">Документ 1 каждой исследовательской комиссии содержит распределение текстов ее подчиненным группам. К этим текстам относятся действующие Вопросы, Рекомендации, Отчеты, Справочники, Резолюции, Мнения и Решения МСЭ-R, </w:t>
      </w:r>
      <w:r w:rsidRPr="001279A2">
        <w:t>которые</w:t>
      </w:r>
      <w:r w:rsidRPr="00FC604B">
        <w:t xml:space="preserve"> были разработаны и должны сопровождаться этой исследовательской комиссией, а также Резолюции и Рекомендации</w:t>
      </w:r>
      <w:r w:rsidRPr="00FC604B">
        <w:rPr>
          <w:color w:val="000000"/>
        </w:rPr>
        <w:t xml:space="preserve"> ВАРК/ВКР, относящиеся к работе этой исследовательской комиссии</w:t>
      </w:r>
      <w:r w:rsidRPr="00FC604B">
        <w:t>.</w:t>
      </w:r>
    </w:p>
    <w:p w:rsidR="00FC604B" w:rsidRPr="00FC604B" w:rsidRDefault="00FC604B" w:rsidP="001279A2">
      <w:pPr>
        <w:pStyle w:val="Heading2"/>
      </w:pPr>
      <w:bookmarkStart w:id="57" w:name="_Toc125365666"/>
      <w:bookmarkStart w:id="58" w:name="_Toc355617849"/>
      <w:bookmarkStart w:id="59" w:name="_Toc456106176"/>
      <w:r w:rsidRPr="00FC604B">
        <w:lastRenderedPageBreak/>
        <w:t>3.1</w:t>
      </w:r>
      <w:r w:rsidRPr="00FC604B">
        <w:tab/>
        <w:t>Представление вкладов к собрания</w:t>
      </w:r>
      <w:bookmarkEnd w:id="57"/>
      <w:r w:rsidRPr="00FC604B">
        <w:t>м</w:t>
      </w:r>
      <w:bookmarkEnd w:id="58"/>
      <w:bookmarkEnd w:id="59"/>
    </w:p>
    <w:p w:rsidR="00FC604B" w:rsidRPr="00FC604B" w:rsidRDefault="00FC604B" w:rsidP="001279A2">
      <w:r w:rsidRPr="00FC604B">
        <w:t xml:space="preserve">В п. А1.6.2.2 Приложения 1 и п. А2.2.3 Приложения 2 к Резолюции МСЭ-R 1 приводится информация, касающаяся вкладов в исследования, проводимые исследовательскими комиссиями. В частности, следует отметить, что вклады, </w:t>
      </w:r>
      <w:r w:rsidRPr="001279A2">
        <w:t>предназначенные</w:t>
      </w:r>
      <w:r w:rsidRPr="00FC604B">
        <w:t xml:space="preserve"> для рассмотрения на собраниях исследовательских комиссий и подчиненных им групп, должны направляться в БР по электронной почте по соответствующему адресу электронной почты, указанному в письме, содержащем объявление о собрании (см. пп. А2.2.3.2–А2.2.3.5 Приложения 2 к Резолюции МСЭ-R 1).</w:t>
      </w:r>
    </w:p>
    <w:p w:rsidR="00FC604B" w:rsidRPr="00FC604B" w:rsidRDefault="00FC604B" w:rsidP="002A5B9C">
      <w:pPr>
        <w:rPr>
          <w:sz w:val="24"/>
        </w:rPr>
      </w:pPr>
      <w:bookmarkStart w:id="60" w:name="_Toc125365667"/>
      <w:bookmarkStart w:id="61" w:name="_Toc355617850"/>
      <w:r w:rsidRPr="00FC604B">
        <w:t>Обязательны</w:t>
      </w:r>
      <w:bookmarkStart w:id="62" w:name="_GoBack"/>
      <w:bookmarkEnd w:id="62"/>
      <w:r w:rsidRPr="00FC604B">
        <w:t xml:space="preserve">й общий формат для новых и пересмотренных Рекомендаций МСЭ-R </w:t>
      </w:r>
      <w:r w:rsidR="002A5B9C">
        <w:t xml:space="preserve">представлен по следующему адресу: </w:t>
      </w:r>
      <w:hyperlink r:id="rId10" w:history="1">
        <w:r w:rsidR="002A5B9C" w:rsidRPr="007D220E">
          <w:rPr>
            <w:rStyle w:val="Hyperlink"/>
          </w:rPr>
          <w:t>http://www.itu.int/oth/R0A0E000097</w:t>
        </w:r>
      </w:hyperlink>
      <w:r w:rsidRPr="00FC604B">
        <w:t xml:space="preserve">. </w:t>
      </w:r>
    </w:p>
    <w:p w:rsidR="00FC604B" w:rsidRPr="00FC604B" w:rsidRDefault="00FC604B" w:rsidP="001279A2">
      <w:pPr>
        <w:pStyle w:val="Heading2"/>
      </w:pPr>
      <w:bookmarkStart w:id="63" w:name="_Toc456106177"/>
      <w:r w:rsidRPr="00FC604B">
        <w:t>3.2</w:t>
      </w:r>
      <w:r w:rsidRPr="00FC604B">
        <w:tab/>
        <w:t>Подготовка вкладов в виде документов</w:t>
      </w:r>
      <w:bookmarkEnd w:id="60"/>
      <w:bookmarkEnd w:id="61"/>
      <w:bookmarkEnd w:id="63"/>
    </w:p>
    <w:p w:rsidR="00FC604B" w:rsidRPr="00FC604B" w:rsidRDefault="00FC604B" w:rsidP="001279A2">
      <w:r w:rsidRPr="00FC604B">
        <w:t xml:space="preserve">Руководящие указания, касающиеся подготовки </w:t>
      </w:r>
      <w:r w:rsidRPr="001279A2">
        <w:t>вкладов</w:t>
      </w:r>
      <w:r w:rsidRPr="00FC604B">
        <w:t xml:space="preserve"> к собраниям, подробно изложены в пп. А2.2.3.2–А2.2.3.5 Приложения 2 к Резолюции МСЭ-R 1.</w:t>
      </w:r>
    </w:p>
    <w:p w:rsidR="00FC604B" w:rsidRPr="00FC604B" w:rsidRDefault="00FC604B" w:rsidP="001279A2">
      <w:pPr>
        <w:pStyle w:val="Heading2"/>
      </w:pPr>
      <w:bookmarkStart w:id="64" w:name="_Toc125365668"/>
      <w:bookmarkStart w:id="65" w:name="_Toc355617851"/>
      <w:bookmarkStart w:id="66" w:name="_Toc456106178"/>
      <w:r w:rsidRPr="00FC604B">
        <w:t>3.3</w:t>
      </w:r>
      <w:r w:rsidRPr="00FC604B">
        <w:tab/>
        <w:t>Предельные сроки для представления вкладов</w:t>
      </w:r>
      <w:bookmarkEnd w:id="64"/>
      <w:bookmarkEnd w:id="65"/>
      <w:bookmarkEnd w:id="66"/>
    </w:p>
    <w:p w:rsidR="00FC604B" w:rsidRPr="00FC604B" w:rsidRDefault="00FC604B" w:rsidP="001279A2">
      <w:r w:rsidRPr="00FC604B">
        <w:t>Предельные сроки для представления вкладов указаны в п. А2.2.3.1 Приложения 2 к Резолюции МСЭ</w:t>
      </w:r>
      <w:r w:rsidRPr="00FC604B">
        <w:noBreakHyphen/>
        <w:t>R 1. В случае второй сессии ПСК применяются конкретные предельные сроки (см. также п. 2.4 Приложения 1 к Резолюции МСЭ-R 2).</w:t>
      </w:r>
    </w:p>
    <w:p w:rsidR="00FC604B" w:rsidRPr="00FC604B" w:rsidRDefault="00FC604B" w:rsidP="001279A2">
      <w:pPr>
        <w:pStyle w:val="Heading2"/>
      </w:pPr>
      <w:bookmarkStart w:id="67" w:name="_Toc125365669"/>
      <w:bookmarkStart w:id="68" w:name="_Toc355617852"/>
      <w:bookmarkStart w:id="69" w:name="_Toc456106179"/>
      <w:r w:rsidRPr="00FC604B">
        <w:t>3.4</w:t>
      </w:r>
      <w:r w:rsidRPr="00FC604B">
        <w:tab/>
        <w:t>Электронное размещение документов</w:t>
      </w:r>
      <w:bookmarkEnd w:id="67"/>
      <w:bookmarkEnd w:id="68"/>
      <w:bookmarkEnd w:id="69"/>
    </w:p>
    <w:p w:rsidR="00FC604B" w:rsidRPr="00FC604B" w:rsidRDefault="00FC604B" w:rsidP="001279A2">
      <w:r w:rsidRPr="00FC604B">
        <w:t xml:space="preserve">Вклады размещаются "в полученном виде" на созданной для этой цели веб-странице в течение одного рабочего дня, а в течение трех </w:t>
      </w:r>
      <w:r w:rsidRPr="001279A2">
        <w:t>рабочих</w:t>
      </w:r>
      <w:r w:rsidRPr="00FC604B">
        <w:t xml:space="preserve"> дней их официальные версии размещаются на веб</w:t>
      </w:r>
      <w:r w:rsidRPr="00FC604B">
        <w:noBreakHyphen/>
        <w:t>сайте. Администрации должны представлять свои вклады, используя шаблон, опубликованный МСЭ-R.</w:t>
      </w:r>
    </w:p>
    <w:p w:rsidR="00FC604B" w:rsidRPr="00FC604B" w:rsidRDefault="00FC604B" w:rsidP="001279A2">
      <w:r w:rsidRPr="00FC604B">
        <w:t xml:space="preserve">Участникам, являющимся зарегистрированными пользователями TIES, рекомендуется пользоваться сетевой системой уведомления </w:t>
      </w:r>
      <w:r w:rsidRPr="001279A2">
        <w:t>МСЭ</w:t>
      </w:r>
      <w:r w:rsidRPr="00FC604B">
        <w:t xml:space="preserve"> ("ITU Web Notification System", зайти на адрес: </w:t>
      </w:r>
      <w:hyperlink r:id="rId11" w:history="1">
        <w:r w:rsidRPr="002A3CF2">
          <w:rPr>
            <w:rStyle w:val="Hyperlink"/>
          </w:rPr>
          <w:t>http://www.itu.int/online/mm/scripts/notify</w:t>
        </w:r>
      </w:hyperlink>
      <w:r w:rsidRPr="00FC604B">
        <w:t>), которая по электронной почте будет осуществлять немедленное уведомление о любом новом циркулярном письме, размещаемом на веб-сайте МСЭ-R.</w:t>
      </w:r>
    </w:p>
    <w:p w:rsidR="00FC604B" w:rsidRPr="00FC604B" w:rsidRDefault="00FC604B" w:rsidP="001279A2">
      <w:pPr>
        <w:pStyle w:val="Heading2"/>
      </w:pPr>
      <w:bookmarkStart w:id="70" w:name="_Toc125365670"/>
      <w:bookmarkStart w:id="71" w:name="_Toc355617853"/>
      <w:bookmarkStart w:id="72" w:name="_Toc456106180"/>
      <w:r w:rsidRPr="00FC604B">
        <w:t>3.5</w:t>
      </w:r>
      <w:r w:rsidRPr="00FC604B">
        <w:tab/>
        <w:t>Серии документ</w:t>
      </w:r>
      <w:bookmarkEnd w:id="70"/>
      <w:r w:rsidRPr="00FC604B">
        <w:t>ации</w:t>
      </w:r>
      <w:bookmarkEnd w:id="71"/>
      <w:bookmarkEnd w:id="72"/>
    </w:p>
    <w:p w:rsidR="00FC604B" w:rsidRPr="00FC604B" w:rsidRDefault="00FC604B" w:rsidP="001279A2">
      <w:pPr>
        <w:pStyle w:val="Heading3"/>
      </w:pPr>
      <w:bookmarkStart w:id="73" w:name="_Toc125365671"/>
      <w:bookmarkStart w:id="74" w:name="_Toc355617854"/>
      <w:bookmarkStart w:id="75" w:name="_Toc456106181"/>
      <w:r w:rsidRPr="00FC604B">
        <w:t>3.5.1</w:t>
      </w:r>
      <w:r w:rsidRPr="00FC604B">
        <w:tab/>
        <w:t>Документы-вклады</w:t>
      </w:r>
      <w:bookmarkEnd w:id="73"/>
      <w:bookmarkEnd w:id="74"/>
      <w:bookmarkEnd w:id="75"/>
    </w:p>
    <w:p w:rsidR="00FC604B" w:rsidRPr="00FC604B" w:rsidRDefault="00FC604B" w:rsidP="001279A2">
      <w:r w:rsidRPr="00FC604B">
        <w:t xml:space="preserve">Каждая группа имеет собственную серию документов-вкладов, которые размещаются на веб-странице соответствующей группы. Эта серия сохраняется на протяжении всего исследовательского периода, т. е. от одной АР до другой, и включает все вклады, представленные этой группе, и отчеты ее председателя. В случае ПСК серия документов начинается на каждой сессии. После открытия собрания используются временные документы, как описано в п. 3.5.2, ниже. Заявления о взаимодействии, представленные </w:t>
      </w:r>
      <w:r w:rsidRPr="001279A2">
        <w:t>после</w:t>
      </w:r>
      <w:r w:rsidRPr="00FC604B">
        <w:t xml:space="preserve"> истечения предельного срока, предусмотренного в п. 3.3, выше, будут включены в серию документов-вкладов соответствующей группы, равно как и отчеты председателей групп или назначенных группой лиц (например, Докладчика), однако следует прилагать все усилия к тому, чтобы представлять такие отчеты до предельного срока. Документы, направленные исследовательским комиссиям рабочими группами и целевыми группами, тоже будут приниматься после истечения предельного срока.</w:t>
      </w:r>
    </w:p>
    <w:p w:rsidR="00FC604B" w:rsidRPr="00FC604B" w:rsidRDefault="00FC604B" w:rsidP="001279A2">
      <w:pPr>
        <w:pStyle w:val="Heading3"/>
      </w:pPr>
      <w:bookmarkStart w:id="76" w:name="_Toc125365672"/>
      <w:bookmarkStart w:id="77" w:name="_Toc355617855"/>
      <w:bookmarkStart w:id="78" w:name="_Toc456106182"/>
      <w:r w:rsidRPr="00FC604B">
        <w:t>3.5.2</w:t>
      </w:r>
      <w:r w:rsidRPr="00FC604B">
        <w:tab/>
        <w:t>Временные документы</w:t>
      </w:r>
      <w:bookmarkEnd w:id="76"/>
      <w:r w:rsidRPr="00FC604B">
        <w:t xml:space="preserve"> (TEMP)</w:t>
      </w:r>
      <w:bookmarkEnd w:id="77"/>
      <w:bookmarkEnd w:id="78"/>
    </w:p>
    <w:p w:rsidR="00FC604B" w:rsidRPr="00FC604B" w:rsidRDefault="00FC604B" w:rsidP="001279A2">
      <w:r w:rsidRPr="00FC604B">
        <w:t>Документы, подготовленные во время собрания, считаются временными и размещаются на веб</w:t>
      </w:r>
      <w:r w:rsidRPr="00FC604B">
        <w:noBreakHyphen/>
        <w:t>странице соответствующей группы. Само их название подразумевает, что они являются рабочими документами, которые используются как способ отражения мнений и идей, выработанных во время собрания, и, кроме того, для подготовки текстов с целью их возможного принятия группой. В конце собрания те временные документы, которые содержат материал, подлежащий сохранению, используются далее для подготовки итоговых документов, типичными примерами которых являются:</w:t>
      </w:r>
    </w:p>
    <w:p w:rsidR="00FC604B" w:rsidRPr="00FC604B" w:rsidRDefault="00FC604B" w:rsidP="001279A2">
      <w:pPr>
        <w:pStyle w:val="enumlev1"/>
      </w:pPr>
      <w:r w:rsidRPr="00FC604B">
        <w:t>–</w:t>
      </w:r>
      <w:r w:rsidRPr="00FC604B">
        <w:tab/>
        <w:t>проекты новых или пересмотренных Рекомендаций, Отчетов или Вопросов либо любых иных текстов МСЭ-R для последующего рассмотрения исследовательской комиссией;</w:t>
      </w:r>
    </w:p>
    <w:p w:rsidR="00FC604B" w:rsidRPr="00FC604B" w:rsidRDefault="00FC604B" w:rsidP="001279A2">
      <w:pPr>
        <w:pStyle w:val="enumlev1"/>
      </w:pPr>
      <w:r w:rsidRPr="00FC604B">
        <w:lastRenderedPageBreak/>
        <w:t>–</w:t>
      </w:r>
      <w:r w:rsidRPr="00FC604B">
        <w:tab/>
        <w:t>проекты редакционных пересмотров Рекомендаций, Отчетов или Вопросов либо любых иных текстов МСЭ-R для последующего рассмотрения исследовательской комиссией;</w:t>
      </w:r>
    </w:p>
    <w:p w:rsidR="00FC604B" w:rsidRPr="00FC604B" w:rsidRDefault="00FC604B" w:rsidP="001279A2">
      <w:pPr>
        <w:pStyle w:val="enumlev1"/>
      </w:pPr>
      <w:r w:rsidRPr="00FC604B">
        <w:t>–</w:t>
      </w:r>
      <w:r w:rsidRPr="00FC604B">
        <w:tab/>
        <w:t>предварительные проекты новых или пересмотренных Рекомендаций, Отчетов или Вопросов либо любых иных текстов МСЭ-R для дальнейшего рассмотрения на следующих собраниях;</w:t>
      </w:r>
    </w:p>
    <w:p w:rsidR="00FC604B" w:rsidRPr="00FC604B" w:rsidRDefault="00FC604B" w:rsidP="001279A2">
      <w:pPr>
        <w:pStyle w:val="enumlev1"/>
      </w:pPr>
      <w:r w:rsidRPr="00FC604B">
        <w:t>–</w:t>
      </w:r>
      <w:r w:rsidRPr="00FC604B">
        <w:tab/>
        <w:t>материал или рабочие документы для вышеупомянутых предварительных текстов для последующего рассмотрения на следующих собраниях;</w:t>
      </w:r>
    </w:p>
    <w:p w:rsidR="00FC604B" w:rsidRPr="00FC604B" w:rsidRDefault="00FC604B" w:rsidP="001279A2">
      <w:pPr>
        <w:pStyle w:val="enumlev1"/>
      </w:pPr>
      <w:r w:rsidRPr="00FC604B">
        <w:t>–</w:t>
      </w:r>
      <w:r w:rsidRPr="00FC604B">
        <w:tab/>
        <w:t>другие элементы для отчета председателя;</w:t>
      </w:r>
    </w:p>
    <w:p w:rsidR="00FC604B" w:rsidRPr="00FC604B" w:rsidRDefault="00FC604B" w:rsidP="001279A2">
      <w:pPr>
        <w:pStyle w:val="enumlev1"/>
      </w:pPr>
      <w:r w:rsidRPr="00FC604B">
        <w:t>–</w:t>
      </w:r>
      <w:r w:rsidRPr="00FC604B">
        <w:tab/>
        <w:t>заявления о взаимодействии для других групп.</w:t>
      </w:r>
    </w:p>
    <w:p w:rsidR="00FC604B" w:rsidRPr="00FC604B" w:rsidRDefault="00FC604B" w:rsidP="001279A2">
      <w:r w:rsidRPr="00FC604B">
        <w:t xml:space="preserve">После того как они подготовлены и размещены на веб-сайте МСЭ-R, любые последующие ссылки должны делаться именно на эти документы, а не на первоначальные варианты временных документов (см. также п. 2.4.4.2, выше). Это важно для обеспечения того, чтобы для дальнейшего изучения был представлен самый </w:t>
      </w:r>
      <w:r w:rsidRPr="001279A2">
        <w:t>последний</w:t>
      </w:r>
      <w:r w:rsidRPr="00FC604B">
        <w:t xml:space="preserve"> вариант текста – вариант, который часто содержит изменения по сравнению с первоначальным вариантом временного документа. В этом контексте см. п. 3.5.6, ниже, относительно приложений к отчетам председателей.</w:t>
      </w:r>
    </w:p>
    <w:p w:rsidR="00FC604B" w:rsidRPr="00FC604B" w:rsidRDefault="00FC604B" w:rsidP="001279A2">
      <w:pPr>
        <w:pStyle w:val="Heading3"/>
      </w:pPr>
      <w:bookmarkStart w:id="79" w:name="_Toc125365673"/>
      <w:bookmarkStart w:id="80" w:name="_Toc355617856"/>
      <w:bookmarkStart w:id="81" w:name="_Toc456106183"/>
      <w:r w:rsidRPr="00FC604B">
        <w:t>3.5.3</w:t>
      </w:r>
      <w:r w:rsidRPr="00FC604B">
        <w:tab/>
        <w:t>Административные документы</w:t>
      </w:r>
      <w:bookmarkEnd w:id="79"/>
      <w:r w:rsidRPr="00FC604B">
        <w:t xml:space="preserve"> (ADM)</w:t>
      </w:r>
      <w:bookmarkEnd w:id="80"/>
      <w:bookmarkEnd w:id="81"/>
    </w:p>
    <w:p w:rsidR="00FC604B" w:rsidRPr="00FC604B" w:rsidRDefault="00FC604B" w:rsidP="001279A2">
      <w:r w:rsidRPr="00FC604B">
        <w:t xml:space="preserve">Документы этой серии используются для </w:t>
      </w:r>
      <w:r w:rsidRPr="001279A2">
        <w:t>повесток</w:t>
      </w:r>
      <w:r w:rsidRPr="00FC604B">
        <w:t xml:space="preserve"> дня и вопросов управленческого характера, касающихся организации работы группы или групп, например круга ведения подгрупп, графика проведения собраний и т. д.</w:t>
      </w:r>
    </w:p>
    <w:p w:rsidR="00FC604B" w:rsidRPr="00FC604B" w:rsidRDefault="00FC604B" w:rsidP="001279A2">
      <w:pPr>
        <w:pStyle w:val="Heading3"/>
      </w:pPr>
      <w:bookmarkStart w:id="82" w:name="_Toc125365674"/>
      <w:bookmarkStart w:id="83" w:name="_Toc355617857"/>
      <w:bookmarkStart w:id="84" w:name="_Toc456106184"/>
      <w:r w:rsidRPr="00FC604B">
        <w:t>3.5.4</w:t>
      </w:r>
      <w:r w:rsidRPr="00FC604B">
        <w:tab/>
        <w:t>Информационные документы (INFO)</w:t>
      </w:r>
      <w:bookmarkEnd w:id="82"/>
      <w:bookmarkEnd w:id="83"/>
      <w:bookmarkEnd w:id="84"/>
    </w:p>
    <w:p w:rsidR="00FC604B" w:rsidRPr="00FC604B" w:rsidRDefault="00FC604B" w:rsidP="001279A2">
      <w:r w:rsidRPr="00FC604B">
        <w:t xml:space="preserve">Информационные документы содержат общую информацию о текущем собрании (или собраниях). Как отмечается в п. 2.4.4, они могут содержать информацию по организационным вопросам, например, относительно </w:t>
      </w:r>
      <w:r w:rsidRPr="001279A2">
        <w:t>подготовки</w:t>
      </w:r>
      <w:r w:rsidRPr="00FC604B">
        <w:t xml:space="preserve"> документов, резервирования залов заседания, и, кроме того, они могут использоваться для доведения до сведения делегатов информации социального и внутреннего характера. Следует отметить, что документы INFO </w:t>
      </w:r>
      <w:r w:rsidRPr="00FC604B">
        <w:rPr>
          <w:u w:val="single"/>
        </w:rPr>
        <w:t>не</w:t>
      </w:r>
      <w:r w:rsidRPr="00FC604B">
        <w:t xml:space="preserve"> должны использоваться для передачи информации технического, процедурного или оперативного характера, связанной с соответствующим собранием (или собраниями).</w:t>
      </w:r>
    </w:p>
    <w:p w:rsidR="00FC604B" w:rsidRPr="00FC604B" w:rsidRDefault="00FC604B" w:rsidP="001279A2">
      <w:pPr>
        <w:pStyle w:val="Heading3"/>
      </w:pPr>
      <w:bookmarkStart w:id="85" w:name="_Toc125365675"/>
      <w:bookmarkStart w:id="86" w:name="_Toc355617858"/>
      <w:bookmarkStart w:id="87" w:name="_Toc456106185"/>
      <w:r w:rsidRPr="00FC604B">
        <w:t>3.5.5</w:t>
      </w:r>
      <w:r w:rsidRPr="00FC604B">
        <w:tab/>
        <w:t>Отчет руководства перед исследовательской комиссией</w:t>
      </w:r>
      <w:bookmarkEnd w:id="85"/>
      <w:bookmarkEnd w:id="86"/>
      <w:bookmarkEnd w:id="87"/>
    </w:p>
    <w:p w:rsidR="00FC604B" w:rsidRPr="00FC604B" w:rsidRDefault="00FC604B" w:rsidP="001279A2">
      <w:r w:rsidRPr="00FC604B">
        <w:t xml:space="preserve">Каждая рабочая группа и целевая группа подготавливает отчет руководства для рассмотрения на следующем собрании исследовательской комиссии, которой они подчиняются. Этот документ относится к серии документов-вкладов исследовательской комиссии. Отчет руководства должен содержать информацию о состоянии работы в группе, освещать достигнутые результаты и сделанные выводы со </w:t>
      </w:r>
      <w:r w:rsidRPr="001279A2">
        <w:t>времени</w:t>
      </w:r>
      <w:r w:rsidRPr="00FC604B">
        <w:t xml:space="preserve"> предыдущего собрания исследовательской комиссии. Отчет руководства должен быть кратким (обычно менее 5 страниц) и не должен содержать подробную информацию о документации, организационных вопросах и обсуждениях во время собраний подчиненной группы.</w:t>
      </w:r>
    </w:p>
    <w:p w:rsidR="00FC604B" w:rsidRPr="00FC604B" w:rsidRDefault="00FC604B" w:rsidP="001279A2">
      <w:pPr>
        <w:pStyle w:val="Heading3"/>
      </w:pPr>
      <w:bookmarkStart w:id="88" w:name="_Toc125365676"/>
      <w:bookmarkStart w:id="89" w:name="_Toc355617859"/>
      <w:bookmarkStart w:id="90" w:name="_Toc456106186"/>
      <w:r w:rsidRPr="00FC604B">
        <w:t>3.5.6</w:t>
      </w:r>
      <w:r w:rsidRPr="00FC604B">
        <w:tab/>
        <w:t>Отчет председателя следующему собранию группы</w:t>
      </w:r>
      <w:bookmarkEnd w:id="88"/>
      <w:bookmarkEnd w:id="89"/>
      <w:bookmarkEnd w:id="90"/>
    </w:p>
    <w:p w:rsidR="00FC604B" w:rsidRPr="00FC604B" w:rsidRDefault="00FC604B" w:rsidP="001279A2">
      <w:r w:rsidRPr="00FC604B">
        <w:t xml:space="preserve">Отчет председателя следующему собранию является документом, относящимся к серии </w:t>
      </w:r>
      <w:r w:rsidRPr="00FC604B">
        <w:rPr>
          <w:spacing w:val="-2"/>
        </w:rPr>
        <w:t>документов-вкладов группы. Этот документ должен быть представлен БР для размещения на веб-сайте МСЭ-R</w:t>
      </w:r>
      <w:r w:rsidRPr="00FC604B">
        <w:t xml:space="preserve"> в течение месяца после завершения собрания. Наряду с подробным отчетом о состоянии работы в группе, отчет председателя содержит приложения, включающие материал для дальнейшего рассмотрения на следующем собрании группы, например предварительный проект новой Рекомендации, и материал для </w:t>
      </w:r>
      <w:r w:rsidRPr="001279A2">
        <w:t>ведения</w:t>
      </w:r>
      <w:r w:rsidRPr="00FC604B">
        <w:t xml:space="preserve"> постоянного учета деятельности группы. Следует избегать включения в приложения неизмененных вкладов в виде документов, а следует использовать для этого соответствующие адреса веб-сайта МСЭ-R.</w:t>
      </w:r>
    </w:p>
    <w:p w:rsidR="00FC604B" w:rsidRPr="00FC604B" w:rsidRDefault="00FC604B" w:rsidP="001279A2">
      <w:r w:rsidRPr="00FC604B">
        <w:t xml:space="preserve">Отчет председателя, если это возможно, должен быть подготовлен в течение одного месяца после окончания соответствующего собрания. БР </w:t>
      </w:r>
      <w:r w:rsidRPr="001279A2">
        <w:t>следует</w:t>
      </w:r>
      <w:r w:rsidRPr="00FC604B">
        <w:t xml:space="preserve"> разместить на веб-сайте МСЭ-R в течение двух недель после окончания собрания приложения к отчету председателя. Приложения размещаются раздельно, что позволяет осуществлять выборочную загрузку.</w:t>
      </w:r>
    </w:p>
    <w:p w:rsidR="00FC604B" w:rsidRPr="00FC604B" w:rsidRDefault="00FC604B" w:rsidP="001279A2">
      <w:r w:rsidRPr="00FC604B">
        <w:lastRenderedPageBreak/>
        <w:t xml:space="preserve">Председатель, возможно, пожелает обновить отчет, включив в него перед следующим собранием группы дополнительный </w:t>
      </w:r>
      <w:r w:rsidRPr="001279A2">
        <w:t>документ</w:t>
      </w:r>
      <w:r w:rsidRPr="00FC604B">
        <w:t>, в котором говорится о дополнительных результатах, достигнутых за этот промежуточный период. В отношении других вопросов или существенных изменений со времени последнего собрания председатель должен представить отдельный вклад.</w:t>
      </w:r>
    </w:p>
    <w:p w:rsidR="00FC604B" w:rsidRPr="00FC604B" w:rsidRDefault="00FC604B" w:rsidP="001279A2">
      <w:pPr>
        <w:pStyle w:val="Heading3"/>
      </w:pPr>
      <w:bookmarkStart w:id="91" w:name="_Toc355617860"/>
      <w:bookmarkStart w:id="92" w:name="_Toc456106187"/>
      <w:bookmarkStart w:id="93" w:name="_Toc125365677"/>
      <w:r w:rsidRPr="00FC604B">
        <w:t>3.5.7</w:t>
      </w:r>
      <w:r w:rsidRPr="00FC604B">
        <w:tab/>
        <w:t>Краткие отчеты о собраниях исследовательских комиссий</w:t>
      </w:r>
      <w:bookmarkEnd w:id="91"/>
      <w:bookmarkEnd w:id="92"/>
    </w:p>
    <w:p w:rsidR="00FC604B" w:rsidRPr="00FC604B" w:rsidRDefault="00FC604B" w:rsidP="001279A2">
      <w:r w:rsidRPr="00FC604B">
        <w:t xml:space="preserve">По каждому собранию исследовательской комиссии председатель при содействии докладчика, назначенного из числа присутствующих на собрании делегатов, подготавливает краткий отчет. Основная цель краткого отчета заключается в протоколировании решений, принятых на собрании, без составления стенограммы каждого выступления. Краткий отчет должен быть подготовлен в течение 30 дней после завершения собрания и размещен на веб-сайте МСЭ-R для представления замечаний. Это </w:t>
      </w:r>
      <w:r w:rsidRPr="001279A2">
        <w:t>документ</w:t>
      </w:r>
      <w:r w:rsidRPr="00FC604B">
        <w:t xml:space="preserve"> из серии документов-вкладов исследовательских комиссий. Он может также включать приложения/дополнительные документы, являющиеся результатом обсуждения (например, заявление Государства-Члена) или развития временных документов в ходе собрания, в зависимости от случая.</w:t>
      </w:r>
    </w:p>
    <w:p w:rsidR="00FC604B" w:rsidRPr="00FC604B" w:rsidRDefault="00FC604B" w:rsidP="001279A2">
      <w:r w:rsidRPr="00FC604B">
        <w:t xml:space="preserve">Поправки редакционного характера и подтверждения заявлений, сделанных членами в ходе собрания, в оптимальном варианте могут быть представлены председателю в течение 15 дней. Однако краткий отчет </w:t>
      </w:r>
      <w:r w:rsidRPr="001279A2">
        <w:t>остается</w:t>
      </w:r>
      <w:r w:rsidRPr="00FC604B">
        <w:t xml:space="preserve"> открытым для официальных замечаний от членов до следующего собрания этой исследовательской комиссии, на котором данный отчет и замечания могут быть приняты к сведению.</w:t>
      </w:r>
    </w:p>
    <w:p w:rsidR="00FC604B" w:rsidRPr="00FC604B" w:rsidRDefault="00FC604B" w:rsidP="001279A2">
      <w:pPr>
        <w:pStyle w:val="Heading3"/>
      </w:pPr>
      <w:bookmarkStart w:id="94" w:name="_Toc355617861"/>
      <w:bookmarkStart w:id="95" w:name="_Toc456106188"/>
      <w:r w:rsidRPr="00FC604B">
        <w:t>3.5.8</w:t>
      </w:r>
      <w:r w:rsidRPr="00FC604B">
        <w:tab/>
        <w:t>Заявления о взаимодействии</w:t>
      </w:r>
      <w:bookmarkEnd w:id="93"/>
      <w:bookmarkEnd w:id="94"/>
      <w:bookmarkEnd w:id="95"/>
    </w:p>
    <w:p w:rsidR="00FC604B" w:rsidRPr="00FC604B" w:rsidRDefault="00FC604B" w:rsidP="001279A2">
      <w:r w:rsidRPr="00FC604B">
        <w:t>Заявления о взаимодействии могут подготавливаться для направления важной информации другим группам МСЭ или группам за пределами МСЭ или для запроса информации от них. В них должны быть четко указаны источник и группа(ы)-получатель(и), предмет взаимодействия и необходимые меры, если таковые требуются. В случае заявлений о многостороннем взаимодействии полезно указать, когда это целесообразно: i) какую-либо главную группу-получателя; ii) те группы, от которых требуются определенные действия; iii) те группы, которым данный документ направлен лишь для информации. Полезно также включить в заявление срок получения ответа от группы(групп)-получателя(ей) и указать координатора для неофициальных обсуждений.</w:t>
      </w:r>
    </w:p>
    <w:p w:rsidR="00FC604B" w:rsidRPr="00FC604B" w:rsidRDefault="00FC604B" w:rsidP="001279A2">
      <w:pPr>
        <w:pStyle w:val="Heading3"/>
      </w:pPr>
      <w:bookmarkStart w:id="96" w:name="_Toc125365679"/>
      <w:bookmarkStart w:id="97" w:name="_Toc355617863"/>
      <w:bookmarkStart w:id="98" w:name="_Toc456106189"/>
      <w:r w:rsidRPr="00FC604B">
        <w:t>3.5.9</w:t>
      </w:r>
      <w:r w:rsidRPr="00FC604B">
        <w:tab/>
        <w:t xml:space="preserve">Документы серии 1000 </w:t>
      </w:r>
      <w:bookmarkEnd w:id="96"/>
      <w:bookmarkEnd w:id="97"/>
      <w:r w:rsidRPr="00FC604B">
        <w:t>исследовательских комиссий</w:t>
      </w:r>
      <w:bookmarkEnd w:id="98"/>
    </w:p>
    <w:p w:rsidR="00FC604B" w:rsidRPr="00FC604B" w:rsidRDefault="00FC604B" w:rsidP="001279A2">
      <w:r w:rsidRPr="00FC604B">
        <w:t xml:space="preserve">Документы этой серии используются для вкладов какой-либо </w:t>
      </w:r>
      <w:r w:rsidRPr="00FC604B">
        <w:rPr>
          <w:u w:val="single"/>
        </w:rPr>
        <w:t>исследовательской комиссии и председателей исследовательских комиссий</w:t>
      </w:r>
      <w:r w:rsidRPr="00FC604B">
        <w:t xml:space="preserve"> в работу АР. Они обычно содержат проекты Рекомендаций и проекты Вопросов для утверждения, а также проекты вариантов Резолюций МСЭ-R, </w:t>
      </w:r>
      <w:r w:rsidRPr="001279A2">
        <w:t>которые</w:t>
      </w:r>
      <w:r w:rsidRPr="00FC604B">
        <w:t xml:space="preserve"> связаны с конкретной работой той или иной исследовательской комиссии.</w:t>
      </w:r>
    </w:p>
    <w:p w:rsidR="00FC604B" w:rsidRPr="00FC604B" w:rsidRDefault="00FC604B" w:rsidP="001279A2">
      <w:pPr>
        <w:pStyle w:val="Heading3"/>
      </w:pPr>
      <w:bookmarkStart w:id="99" w:name="_Toc125365680"/>
      <w:bookmarkStart w:id="100" w:name="_Toc355617864"/>
      <w:bookmarkStart w:id="101" w:name="_Toc456106190"/>
      <w:r w:rsidRPr="00FC604B">
        <w:t>3.5.10</w:t>
      </w:r>
      <w:r w:rsidRPr="00FC604B">
        <w:tab/>
        <w:t>Документы серии PLEN</w:t>
      </w:r>
      <w:bookmarkEnd w:id="99"/>
      <w:bookmarkEnd w:id="100"/>
      <w:bookmarkEnd w:id="101"/>
    </w:p>
    <w:p w:rsidR="00FC604B" w:rsidRPr="00FC604B" w:rsidRDefault="00FC604B" w:rsidP="001279A2">
      <w:r w:rsidRPr="00FC604B">
        <w:t xml:space="preserve">Эта серия документов используется во время АР для всей документации, которая не относится к документам серии 1000 </w:t>
      </w:r>
      <w:r w:rsidRPr="001279A2">
        <w:t>исследовательских</w:t>
      </w:r>
      <w:r w:rsidRPr="00FC604B">
        <w:t xml:space="preserve"> комиссий. В частности, она используется для вкладов Членов МСЭ.</w:t>
      </w:r>
    </w:p>
    <w:p w:rsidR="00FC604B" w:rsidRPr="00FC604B" w:rsidRDefault="00FC604B" w:rsidP="001279A2">
      <w:pPr>
        <w:pStyle w:val="Heading3"/>
        <w:rPr>
          <w:lang w:eastAsia="ja-JP"/>
        </w:rPr>
      </w:pPr>
      <w:bookmarkStart w:id="102" w:name="_Toc456106191"/>
      <w:bookmarkStart w:id="103" w:name="_Toc125365681"/>
      <w:bookmarkStart w:id="104" w:name="_Toc355617865"/>
      <w:r w:rsidRPr="00FC604B">
        <w:rPr>
          <w:lang w:eastAsia="ja-JP"/>
        </w:rPr>
        <w:t>3.5.11</w:t>
      </w:r>
      <w:r w:rsidRPr="00FC604B">
        <w:rPr>
          <w:lang w:eastAsia="ja-JP"/>
        </w:rPr>
        <w:tab/>
      </w:r>
      <w:r w:rsidRPr="00FC604B">
        <w:t>Документы, представляемые на сайтах Sharepoint групп</w:t>
      </w:r>
      <w:bookmarkEnd w:id="102"/>
      <w:r w:rsidRPr="00FC604B">
        <w:rPr>
          <w:lang w:eastAsia="ja-JP"/>
        </w:rPr>
        <w:t xml:space="preserve"> </w:t>
      </w:r>
    </w:p>
    <w:p w:rsidR="00FC604B" w:rsidRPr="00FC604B" w:rsidRDefault="00FC604B" w:rsidP="001279A2">
      <w:pPr>
        <w:rPr>
          <w:lang w:eastAsia="ja-JP"/>
        </w:rPr>
      </w:pPr>
      <w:r w:rsidRPr="00FC604B">
        <w:t xml:space="preserve">На веб-сайте Sharepoint </w:t>
      </w:r>
      <w:r w:rsidRPr="001279A2">
        <w:t>каждой</w:t>
      </w:r>
      <w:r w:rsidRPr="00FC604B">
        <w:t xml:space="preserve"> группы была создана область обмена документами, названная Share Folder. Эти сайты используются в качестве средства обмена рабочими документами между участниками. Участники, имеющие учетную запись </w:t>
      </w:r>
      <w:r w:rsidRPr="00FC604B">
        <w:rPr>
          <w:lang w:eastAsia="ja-JP"/>
        </w:rPr>
        <w:t xml:space="preserve">TIES МСЭ, могут загружать и/или скачивать любые электронные файлы, используемые при обсуждении или для разработки проектов текстов в ходе собраний, до того как проекты текстов будут представлены в секретариат БР для их подготовки в качестве официальных документов TEMP. </w:t>
      </w:r>
    </w:p>
    <w:p w:rsidR="00FC604B" w:rsidRPr="00FC604B" w:rsidRDefault="00FC604B" w:rsidP="001279A2">
      <w:pPr>
        <w:pStyle w:val="Heading1"/>
      </w:pPr>
      <w:bookmarkStart w:id="105" w:name="_Toc456106192"/>
      <w:r w:rsidRPr="00FC604B">
        <w:lastRenderedPageBreak/>
        <w:t>4</w:t>
      </w:r>
      <w:r w:rsidRPr="00FC604B">
        <w:tab/>
        <w:t>Процедуры, связанные с собраниями исследовательских комиссий</w:t>
      </w:r>
      <w:bookmarkEnd w:id="103"/>
      <w:bookmarkEnd w:id="104"/>
      <w:bookmarkEnd w:id="105"/>
    </w:p>
    <w:p w:rsidR="00FC604B" w:rsidRPr="00FC604B" w:rsidRDefault="00FC604B" w:rsidP="001279A2">
      <w:pPr>
        <w:pStyle w:val="Heading2"/>
      </w:pPr>
      <w:bookmarkStart w:id="106" w:name="_Toc125365682"/>
      <w:bookmarkStart w:id="107" w:name="_Toc355617866"/>
      <w:bookmarkStart w:id="108" w:name="_Toc456106193"/>
      <w:r w:rsidRPr="00FC604B">
        <w:t>4.1</w:t>
      </w:r>
      <w:r w:rsidRPr="00FC604B">
        <w:tab/>
        <w:t>Рассмотрение проектов Рекомендаций</w:t>
      </w:r>
      <w:bookmarkEnd w:id="106"/>
      <w:bookmarkEnd w:id="107"/>
      <w:bookmarkEnd w:id="108"/>
    </w:p>
    <w:p w:rsidR="00FC604B" w:rsidRPr="00FC604B" w:rsidRDefault="00FC604B" w:rsidP="001279A2">
      <w:pPr>
        <w:pStyle w:val="Heading3"/>
      </w:pPr>
      <w:bookmarkStart w:id="109" w:name="_Toc125365683"/>
      <w:bookmarkStart w:id="110" w:name="_Toc355617867"/>
      <w:bookmarkStart w:id="111" w:name="_Toc456106194"/>
      <w:r w:rsidRPr="00FC604B">
        <w:t>4.1.1</w:t>
      </w:r>
      <w:r w:rsidRPr="00FC604B">
        <w:tab/>
        <w:t>Принятие проектов Рекомендаций на собрании исследовательской комиссии</w:t>
      </w:r>
      <w:bookmarkEnd w:id="109"/>
      <w:bookmarkEnd w:id="110"/>
      <w:bookmarkEnd w:id="111"/>
    </w:p>
    <w:p w:rsidR="00FC604B" w:rsidRPr="00FC604B" w:rsidRDefault="00FC604B" w:rsidP="001279A2">
      <w:r w:rsidRPr="00FC604B">
        <w:t xml:space="preserve">Процедура принятия </w:t>
      </w:r>
      <w:r w:rsidRPr="001279A2">
        <w:t>проектов</w:t>
      </w:r>
      <w:r w:rsidRPr="00FC604B">
        <w:t xml:space="preserve"> Рекомендаций на собрании исследовательской комиссии описана в п. A2.6.2.2.2 Приложения 2 к Резолюции МСЭ-R 1. </w:t>
      </w:r>
    </w:p>
    <w:p w:rsidR="00FC604B" w:rsidRPr="00FC604B" w:rsidRDefault="00FC604B" w:rsidP="001279A2">
      <w:pPr>
        <w:pStyle w:val="Heading3"/>
      </w:pPr>
      <w:bookmarkStart w:id="112" w:name="_Toc125365684"/>
      <w:bookmarkStart w:id="113" w:name="_Toc355617868"/>
      <w:bookmarkStart w:id="114" w:name="_Toc456106195"/>
      <w:r w:rsidRPr="00FC604B">
        <w:t>4.1.2</w:t>
      </w:r>
      <w:r w:rsidRPr="00FC604B">
        <w:tab/>
        <w:t>Принятие проектов Рекомендаций по переписке</w:t>
      </w:r>
      <w:bookmarkEnd w:id="112"/>
      <w:bookmarkEnd w:id="113"/>
      <w:bookmarkEnd w:id="114"/>
    </w:p>
    <w:p w:rsidR="00FC604B" w:rsidRPr="00FC604B" w:rsidRDefault="00FC604B" w:rsidP="001279A2">
      <w:r w:rsidRPr="00FC604B">
        <w:t>Процедура принятия проектов Рекомендаций по переписке описана в п. A2.6.2.2.3 Приложения 2 к Резолюции МСЭ-R 1. Кроме того, если отсутствуют возражения со стороны какого-либо Государства-Члена и Рекомендация не включена в Регламент радиосвязи посредством ссылки, применяется процедура одновременного принятия и утверждения (PSAA), о которой говорится в п. A2.6.2.4 Приложения 2 к Резолюции МСЭ</w:t>
      </w:r>
      <w:r w:rsidRPr="00FC604B">
        <w:noBreakHyphen/>
        <w:t>R 1 (см. также п. 5.1, ниже).</w:t>
      </w:r>
    </w:p>
    <w:p w:rsidR="00FC604B" w:rsidRPr="00FC604B" w:rsidRDefault="00FC604B" w:rsidP="001279A2">
      <w:pPr>
        <w:pStyle w:val="Heading3"/>
      </w:pPr>
      <w:bookmarkStart w:id="115" w:name="_Toc125365685"/>
      <w:bookmarkStart w:id="116" w:name="_Toc355617869"/>
      <w:bookmarkStart w:id="117" w:name="_Toc456106196"/>
      <w:r w:rsidRPr="00FC604B">
        <w:t>4.1.3</w:t>
      </w:r>
      <w:r w:rsidRPr="00FC604B">
        <w:tab/>
        <w:t>Решение о процедуре утверждения</w:t>
      </w:r>
      <w:bookmarkEnd w:id="115"/>
      <w:bookmarkEnd w:id="116"/>
      <w:bookmarkEnd w:id="117"/>
    </w:p>
    <w:p w:rsidR="00FC604B" w:rsidRPr="00FC604B" w:rsidRDefault="00FC604B" w:rsidP="001279A2">
      <w:r w:rsidRPr="00FC604B">
        <w:t xml:space="preserve">На своем собрании исследовательская комиссия принимает решение о возможной процедуре, которой надлежит следовать, </w:t>
      </w:r>
      <w:r w:rsidRPr="001279A2">
        <w:t>добиваясь</w:t>
      </w:r>
      <w:r w:rsidRPr="00FC604B">
        <w:t xml:space="preserve"> утверждения каждого проекта Рекомендации в соответствии с п. A2.6.2.3.3 Приложения 2 к Резолюции МСЭ-R 1. </w:t>
      </w:r>
    </w:p>
    <w:p w:rsidR="00FC604B" w:rsidRPr="00FC604B" w:rsidRDefault="00FC604B" w:rsidP="001279A2">
      <w:pPr>
        <w:pStyle w:val="Heading3"/>
      </w:pPr>
      <w:bookmarkStart w:id="118" w:name="_Toc125365686"/>
      <w:bookmarkStart w:id="119" w:name="_Toc355617870"/>
      <w:bookmarkStart w:id="120" w:name="_Toc456106197"/>
      <w:r w:rsidRPr="00FC604B">
        <w:t>4.1.4</w:t>
      </w:r>
      <w:r w:rsidRPr="00FC604B">
        <w:tab/>
        <w:t>Сфера применения Рекомендации</w:t>
      </w:r>
      <w:bookmarkEnd w:id="118"/>
      <w:bookmarkEnd w:id="119"/>
      <w:bookmarkEnd w:id="120"/>
    </w:p>
    <w:p w:rsidR="00FC604B" w:rsidRPr="00FC604B" w:rsidRDefault="00FC604B" w:rsidP="001279A2">
      <w:r w:rsidRPr="00FC604B">
        <w:t>Каждая Рекомендация, предложенная для принятия и/или утверждения, должна включать раздел "Сфера применения" с пояснением цели Рекомендации. Раздел "Сфера применения" должен сохраняться в тексте Рекомендации после ее утверждения.</w:t>
      </w:r>
    </w:p>
    <w:p w:rsidR="00FC604B" w:rsidRPr="00FC604B" w:rsidRDefault="00FC604B" w:rsidP="001279A2">
      <w:pPr>
        <w:pStyle w:val="Heading2"/>
      </w:pPr>
      <w:bookmarkStart w:id="121" w:name="_Toc125365687"/>
      <w:bookmarkStart w:id="122" w:name="_Toc355617871"/>
      <w:bookmarkStart w:id="123" w:name="_Toc456106198"/>
      <w:r w:rsidRPr="00FC604B">
        <w:t>4.2</w:t>
      </w:r>
      <w:r w:rsidRPr="00FC604B">
        <w:tab/>
        <w:t>Рассмотрение Вопросов исследовательской комиссией</w:t>
      </w:r>
      <w:bookmarkEnd w:id="121"/>
      <w:bookmarkEnd w:id="122"/>
      <w:bookmarkEnd w:id="123"/>
    </w:p>
    <w:p w:rsidR="00FC604B" w:rsidRPr="00FC604B" w:rsidRDefault="00FC604B" w:rsidP="001279A2">
      <w:pPr>
        <w:pStyle w:val="Heading3"/>
      </w:pPr>
      <w:bookmarkStart w:id="124" w:name="_Toc125365688"/>
      <w:bookmarkStart w:id="125" w:name="_Toc355617872"/>
      <w:bookmarkStart w:id="126" w:name="_Toc456106199"/>
      <w:r w:rsidRPr="00FC604B">
        <w:t>4.2.1</w:t>
      </w:r>
      <w:r w:rsidRPr="00FC604B">
        <w:tab/>
        <w:t>Руководящие указания по Вопросам, изучаемым исследовательскими комиссиями</w:t>
      </w:r>
      <w:bookmarkEnd w:id="124"/>
      <w:bookmarkEnd w:id="125"/>
      <w:bookmarkEnd w:id="126"/>
    </w:p>
    <w:p w:rsidR="00FC604B" w:rsidRPr="00FC604B" w:rsidRDefault="00FC604B" w:rsidP="001279A2">
      <w:r w:rsidRPr="00FC604B">
        <w:t>Руководящие указания, которыми должны руководствоваться исследовательские комиссии при изучении порученных им Вопросов, содержатся в п. A1.3.1.16 Приложения 1 и п. A2.5.2.1.2 Приложения 2 к</w:t>
      </w:r>
      <w:r w:rsidRPr="00FC604B">
        <w:rPr>
          <w:i/>
          <w:iCs/>
        </w:rPr>
        <w:t xml:space="preserve"> </w:t>
      </w:r>
      <w:r w:rsidRPr="00FC604B">
        <w:t>Резолюции </w:t>
      </w:r>
      <w:r w:rsidRPr="001279A2">
        <w:t>МСЭ</w:t>
      </w:r>
      <w:r w:rsidRPr="00FC604B">
        <w:noBreakHyphen/>
        <w:t>R 1. В руководящих указаниях (п. A1.3.1.16 Приложения 1) предусмотрены два заключения: i) Вопросы входят в мандат МСЭ</w:t>
      </w:r>
      <w:r w:rsidRPr="00FC604B">
        <w:noBreakHyphen/>
        <w:t>R (в соответствии с К150–154 и К159); и ii) Вопросы не дублируют исследования, проводимые другими международными объединениями. Кроме того, в этой Резолюции (п. A2.5.2.1.2 Приложения 2) от исследовательских комиссий требуется оценить проекты новых Вопросов, предложенных для принятия вопреки тем же руководящим указаниям, и включить эти оценки при представлении проектов Вопросов на утверждение администрациям.</w:t>
      </w:r>
    </w:p>
    <w:p w:rsidR="00FC604B" w:rsidRPr="00FC604B" w:rsidRDefault="00FC604B" w:rsidP="001279A2">
      <w:r w:rsidRPr="00FC604B">
        <w:t>Для выполнения этого требования каждому проекту нового Вопроса, представленному для утверждения, должен предшествовать краткий текст с обоснованием принятия данного проекта Вопроса в соответствии с вышеупомянутыми руководящими указаниями.</w:t>
      </w:r>
    </w:p>
    <w:p w:rsidR="00FC604B" w:rsidRPr="00FC604B" w:rsidRDefault="00FC604B" w:rsidP="001279A2">
      <w:r w:rsidRPr="00FC604B">
        <w:t xml:space="preserve">Для подчиненных групп было бы в полной мере целесообразным обращаться к руководящим указаниям в п. A1.3.1.16 </w:t>
      </w:r>
      <w:r w:rsidRPr="001279A2">
        <w:t>Приложения</w:t>
      </w:r>
      <w:r w:rsidRPr="00FC604B">
        <w:t xml:space="preserve"> 1 и п. A2.5.2.1.2 Приложения 2</w:t>
      </w:r>
      <w:r w:rsidRPr="00FC604B">
        <w:rPr>
          <w:i/>
          <w:iCs/>
        </w:rPr>
        <w:t xml:space="preserve"> </w:t>
      </w:r>
      <w:r w:rsidRPr="00FC604B">
        <w:t>при разработке проектов новых Вопросов. Кроме того, для них было бы полезным разработать краткий текст, содержащий обоснование для возможного утверждения.</w:t>
      </w:r>
    </w:p>
    <w:p w:rsidR="00FC604B" w:rsidRPr="00FC604B" w:rsidRDefault="00FC604B" w:rsidP="001279A2">
      <w:pPr>
        <w:pStyle w:val="Heading3"/>
      </w:pPr>
      <w:bookmarkStart w:id="127" w:name="_Toc125365689"/>
      <w:bookmarkStart w:id="128" w:name="_Toc355617873"/>
      <w:bookmarkStart w:id="129" w:name="_Toc456106200"/>
      <w:r w:rsidRPr="00FC604B">
        <w:t>4.2.2</w:t>
      </w:r>
      <w:r w:rsidRPr="00FC604B">
        <w:tab/>
        <w:t>Принятие и утверждение Вопросов</w:t>
      </w:r>
      <w:bookmarkEnd w:id="127"/>
      <w:bookmarkEnd w:id="128"/>
      <w:bookmarkEnd w:id="129"/>
    </w:p>
    <w:p w:rsidR="00FC604B" w:rsidRPr="00FC604B" w:rsidRDefault="00FC604B" w:rsidP="001279A2">
      <w:pPr>
        <w:rPr>
          <w:rFonts w:ascii="TTB511Fo00" w:hAnsi="TTB511Fo00"/>
        </w:rPr>
      </w:pPr>
      <w:r w:rsidRPr="00FC604B">
        <w:t>В соответствии с п. A1.3.1.2 Приложения 1, пп. A2.5.2.1.1, A2.5.2.1.3, A2.5.2.1.4, A2.5.2.1.5 и A2.5.3.1 Приложения 2 к Резолюции МСЭ-R 1 новые или пересмотренные Вопросы, предложенные в рамках исследовательских комиссий, могут быть приняты исследовательской комиссией и утверждены либо на ассамблее радиосвязи, либо путем консультаций между Государствами-Членами.</w:t>
      </w:r>
    </w:p>
    <w:p w:rsidR="00FC604B" w:rsidRPr="00FC604B" w:rsidRDefault="00FC604B" w:rsidP="001279A2">
      <w:pPr>
        <w:pStyle w:val="Heading2"/>
      </w:pPr>
      <w:bookmarkStart w:id="130" w:name="_Toc125365690"/>
      <w:bookmarkStart w:id="131" w:name="_Toc355617874"/>
      <w:bookmarkStart w:id="132" w:name="_Toc456106201"/>
      <w:r w:rsidRPr="00FC604B">
        <w:t>4.3</w:t>
      </w:r>
      <w:r w:rsidRPr="00FC604B">
        <w:tab/>
        <w:t>Утверждение Справочников</w:t>
      </w:r>
      <w:bookmarkEnd w:id="130"/>
      <w:bookmarkEnd w:id="131"/>
      <w:bookmarkEnd w:id="132"/>
    </w:p>
    <w:p w:rsidR="00FC604B" w:rsidRPr="00FC604B" w:rsidRDefault="00FC604B" w:rsidP="001279A2">
      <w:r w:rsidRPr="00FC604B">
        <w:t xml:space="preserve">В соответствии с п. А2.8.2 Приложения 2 к Резолюции МСЭ-R 1 исследовательские комиссии могут утверждать Справочники. В целях ускорения этой процедуры исследовательская комиссия применяет общепризнанную практику предоставления подчиненной ей группе, подготавливающей Справочник, </w:t>
      </w:r>
      <w:r w:rsidRPr="00FC604B">
        <w:lastRenderedPageBreak/>
        <w:t xml:space="preserve">права утверждать окончательный текст с согласия председателя исследовательской комиссии и </w:t>
      </w:r>
      <w:r w:rsidRPr="001279A2">
        <w:t>соответствующей</w:t>
      </w:r>
      <w:r w:rsidRPr="00FC604B">
        <w:t xml:space="preserve"> подчиненной ей группы. Это в особенности касается тех случаев, когда материал находится на стадии предварительной подготовки.</w:t>
      </w:r>
    </w:p>
    <w:p w:rsidR="00FC604B" w:rsidRPr="00FC604B" w:rsidRDefault="00FC604B" w:rsidP="001279A2">
      <w:pPr>
        <w:pStyle w:val="Heading2"/>
      </w:pPr>
      <w:bookmarkStart w:id="133" w:name="_Toc125365691"/>
      <w:bookmarkStart w:id="134" w:name="_Toc355617875"/>
      <w:bookmarkStart w:id="135" w:name="_Toc456106202"/>
      <w:r w:rsidRPr="00FC604B">
        <w:t>4.4</w:t>
      </w:r>
      <w:r w:rsidRPr="00FC604B">
        <w:tab/>
        <w:t>Рассмотрение проектов Резолюций, Решений, Мнений и Отчетов исследовательскими комиссиями</w:t>
      </w:r>
      <w:bookmarkEnd w:id="133"/>
      <w:bookmarkEnd w:id="134"/>
      <w:bookmarkEnd w:id="135"/>
    </w:p>
    <w:p w:rsidR="00FC604B" w:rsidRPr="00FC604B" w:rsidRDefault="00FC604B" w:rsidP="00FC604B">
      <w:r w:rsidRPr="00FC604B">
        <w:t>В отношении принятия проектов Резолюций применяются положения п. A2.3.2.1 Приложения 2 к Резолюции МСЭ-R 1. В отношении утверждения Решений, Мнений и Отчетов применяются положения пп. A2.4.2, A2.9.2 и A2.7.2.1 Приложения 2 к Резолюции МСЭ-R 1.</w:t>
      </w:r>
    </w:p>
    <w:p w:rsidR="00FC604B" w:rsidRPr="00FC604B" w:rsidRDefault="00FC604B" w:rsidP="001279A2">
      <w:pPr>
        <w:pStyle w:val="Heading2"/>
      </w:pPr>
      <w:bookmarkStart w:id="136" w:name="_Toc125365692"/>
      <w:bookmarkStart w:id="137" w:name="_Toc355617876"/>
      <w:bookmarkStart w:id="138" w:name="_Toc456106203"/>
      <w:r w:rsidRPr="00FC604B">
        <w:t>4.5</w:t>
      </w:r>
      <w:r w:rsidRPr="00FC604B">
        <w:tab/>
        <w:t>Докладчики по взаимодействию в ККТ</w:t>
      </w:r>
      <w:bookmarkEnd w:id="136"/>
      <w:bookmarkEnd w:id="137"/>
      <w:bookmarkEnd w:id="138"/>
    </w:p>
    <w:p w:rsidR="00FC604B" w:rsidRPr="00FC604B" w:rsidRDefault="00FC604B" w:rsidP="001279A2">
      <w:r w:rsidRPr="00FC604B">
        <w:t xml:space="preserve">В п. А1.3.2.11 </w:t>
      </w:r>
      <w:r w:rsidRPr="001279A2">
        <w:t>Приложения</w:t>
      </w:r>
      <w:r w:rsidRPr="00FC604B">
        <w:t xml:space="preserve"> 1 к Резолюции МСЭ-R 1 описывается порядок, согласно которому исследовательские комиссии могут назначить Докладчика(ов) по взаимодействию в ККТ.</w:t>
      </w:r>
    </w:p>
    <w:p w:rsidR="00FC604B" w:rsidRPr="00FC604B" w:rsidRDefault="00FC604B" w:rsidP="001279A2">
      <w:pPr>
        <w:pStyle w:val="Heading2"/>
      </w:pPr>
      <w:bookmarkStart w:id="139" w:name="_Toc125365693"/>
      <w:bookmarkStart w:id="140" w:name="_Toc355617877"/>
      <w:bookmarkStart w:id="141" w:name="_Toc456106204"/>
      <w:r w:rsidRPr="00FC604B">
        <w:t>4.6</w:t>
      </w:r>
      <w:r w:rsidRPr="00FC604B">
        <w:tab/>
        <w:t>Обновление или исключение Рекомендаций</w:t>
      </w:r>
      <w:bookmarkEnd w:id="139"/>
      <w:r w:rsidRPr="00FC604B">
        <w:t>, Отчетов и Вопросов</w:t>
      </w:r>
      <w:bookmarkEnd w:id="140"/>
      <w:bookmarkEnd w:id="141"/>
    </w:p>
    <w:p w:rsidR="00FC604B" w:rsidRPr="00FC604B" w:rsidRDefault="00FC604B" w:rsidP="001279A2">
      <w:r w:rsidRPr="00FC604B">
        <w:t>В пп. A2.6.2.1.9, A2.6.2.5, A2.6.3, A2.7.2, A.2.7.3, A2.5.2.1.6, A2.5.2.4 и A2.5.3 Приложения 2 к Резолюции МСЭ-R 1 каждой исследовательской комиссии поручается осуществлять рассмотрение Рекомендаций, Отчетов и Вопросов, которые она ведут и поддерживает, особенно более давних текстов, и, если будет обнаружено, что они более не требуются или устарели, предлагать их пересмотр или исключение. Кроме того, в пп. A2.6.2.5.1 и A2.5.2.4.1 Приложения 2 к Резолюции МСЭ-R 1 исследовательским комиссиям рекомендуется также проводить редакционное обновление Рекомендаций и Вопросов, которые ведутся и поддерживаются. Такие редакционные поправки не должны рассматриваться в качестве проекта пересмотра Рекомендаций и Вопросов, о котором говорится в пп. A2.6.2.5.2 и A2.5.2.4.2 Приложения 2 к Резолюции МСЭ-R 1. Отчет о результатах такого рассмотрения представляется на последующей ассамблее радиосвязи.</w:t>
      </w:r>
    </w:p>
    <w:p w:rsidR="00FC604B" w:rsidRPr="00FC604B" w:rsidRDefault="00FC604B" w:rsidP="001279A2">
      <w:pPr>
        <w:pStyle w:val="Heading1"/>
      </w:pPr>
      <w:bookmarkStart w:id="142" w:name="_Toc125365694"/>
      <w:bookmarkStart w:id="143" w:name="_Toc355617878"/>
      <w:bookmarkStart w:id="144" w:name="_Toc456106205"/>
      <w:r w:rsidRPr="00FC604B">
        <w:t>5</w:t>
      </w:r>
      <w:r w:rsidRPr="00FC604B">
        <w:tab/>
        <w:t>Утверждение Рекомендаций</w:t>
      </w:r>
      <w:bookmarkEnd w:id="142"/>
      <w:bookmarkEnd w:id="143"/>
      <w:bookmarkEnd w:id="144"/>
    </w:p>
    <w:p w:rsidR="00FC604B" w:rsidRPr="00FC604B" w:rsidRDefault="00FC604B" w:rsidP="001279A2">
      <w:pPr>
        <w:pStyle w:val="Heading2"/>
      </w:pPr>
      <w:bookmarkStart w:id="145" w:name="_Toc125365696"/>
      <w:bookmarkStart w:id="146" w:name="_Toc355617879"/>
      <w:bookmarkStart w:id="147" w:name="_Toc456106206"/>
      <w:r w:rsidRPr="00FC604B">
        <w:t>5.1</w:t>
      </w:r>
      <w:r w:rsidRPr="00FC604B">
        <w:tab/>
        <w:t>Применение процедуры одновременного принятия и утверждения (PSAA)</w:t>
      </w:r>
      <w:bookmarkEnd w:id="145"/>
      <w:bookmarkEnd w:id="146"/>
      <w:bookmarkEnd w:id="147"/>
    </w:p>
    <w:p w:rsidR="00FC604B" w:rsidRPr="00FC604B" w:rsidRDefault="00FC604B" w:rsidP="001279A2">
      <w:r w:rsidRPr="00FC604B">
        <w:t xml:space="preserve">Если исследовательская комиссия не приняла иного решения и если Рекомендация не включена в Регламент радиосвязи посредством ссылки, применяется процедура одновременного принятия и утверждения проекта </w:t>
      </w:r>
      <w:r w:rsidRPr="001279A2">
        <w:t>Рекомендации</w:t>
      </w:r>
      <w:r w:rsidRPr="00FC604B">
        <w:t xml:space="preserve"> в соответствии с п. A2.6.2.4 Приложения 2 к Резолюции МСЭ</w:t>
      </w:r>
      <w:r w:rsidRPr="00FC604B">
        <w:noBreakHyphen/>
        <w:t>R 1 (см. п. 4.1.2, выше). Если в течение предусмотренного Уставом консультационного периода от Государств-Членов не будет получено возражений, то по окончании этого периода данный проект Рекомендации считается не только принятым, но и утвержденным.</w:t>
      </w:r>
    </w:p>
    <w:p w:rsidR="00FC604B" w:rsidRPr="00FC604B" w:rsidRDefault="00FC604B" w:rsidP="001279A2">
      <w:pPr>
        <w:pStyle w:val="Heading2"/>
      </w:pPr>
      <w:bookmarkStart w:id="148" w:name="_Toc125365697"/>
      <w:bookmarkStart w:id="149" w:name="_Toc355617880"/>
      <w:bookmarkStart w:id="150" w:name="_Toc456106207"/>
      <w:r w:rsidRPr="00FC604B">
        <w:t>5.2</w:t>
      </w:r>
      <w:r w:rsidRPr="00FC604B">
        <w:tab/>
        <w:t>Процедура утверждения Рекомендаций</w:t>
      </w:r>
      <w:bookmarkEnd w:id="148"/>
      <w:bookmarkEnd w:id="149"/>
      <w:bookmarkEnd w:id="150"/>
    </w:p>
    <w:p w:rsidR="00FC604B" w:rsidRPr="00FC604B" w:rsidRDefault="00FC604B" w:rsidP="001279A2">
      <w:r w:rsidRPr="00FC604B">
        <w:t xml:space="preserve">После того как исследовательская комиссия примет проект Рекомендации путем использования любой из двух процедур, изложенных в пп. 4.1.1 и 4.1.2, выше (но не путем применения PSAA), Рекомендации утверждаются Государствами-Членами посредством двух процедур – утверждение путем консультаций и утверждение на </w:t>
      </w:r>
      <w:r w:rsidRPr="001279A2">
        <w:t>ассамблее</w:t>
      </w:r>
      <w:r w:rsidRPr="00FC604B">
        <w:t xml:space="preserve"> радиосвязи. Эти процедуры описаны в пп. A2.6.2.1.7, A2.6.2.1.8 и A2.6.2.3 Приложения 2 к Резолюции МСЭ-R 1.</w:t>
      </w:r>
    </w:p>
    <w:p w:rsidR="00FC604B" w:rsidRPr="00FC604B" w:rsidRDefault="00FC604B" w:rsidP="001279A2">
      <w:pPr>
        <w:pStyle w:val="Heading1"/>
      </w:pPr>
      <w:bookmarkStart w:id="151" w:name="_Toc125365698"/>
      <w:bookmarkStart w:id="152" w:name="_Toc355617881"/>
      <w:bookmarkStart w:id="153" w:name="_Toc456106208"/>
      <w:r w:rsidRPr="00FC604B">
        <w:t>6</w:t>
      </w:r>
      <w:r w:rsidRPr="00FC604B">
        <w:tab/>
        <w:t>Взаимодействие и сотрудничество МСЭ-R с МСЭ-Т, МСЭ-D и другими организациями</w:t>
      </w:r>
      <w:bookmarkEnd w:id="151"/>
      <w:bookmarkEnd w:id="152"/>
      <w:bookmarkEnd w:id="153"/>
    </w:p>
    <w:p w:rsidR="00FC604B" w:rsidRPr="00FC604B" w:rsidRDefault="00FC604B" w:rsidP="001279A2">
      <w:pPr>
        <w:pStyle w:val="Heading2"/>
      </w:pPr>
      <w:bookmarkStart w:id="154" w:name="_Toc456106209"/>
      <w:r w:rsidRPr="00FC604B">
        <w:t>6.1</w:t>
      </w:r>
      <w:r w:rsidRPr="00FC604B">
        <w:tab/>
        <w:t>Взаимодействие и сотрудничество с МСЭ-T и МСЭ-D</w:t>
      </w:r>
      <w:bookmarkEnd w:id="154"/>
    </w:p>
    <w:p w:rsidR="00FC604B" w:rsidRPr="00FC604B" w:rsidRDefault="00FC604B" w:rsidP="001279A2">
      <w:r w:rsidRPr="00FC604B">
        <w:t>Взаимодействие и сотрудничество с Сектором стандартизации электросвязи МСЭ и Сектором развития электросвязи МСЭ рассматриваются в Резолюциях МСЭ-R 6 и 7, соответственно, которые размещены по адресу</w:t>
      </w:r>
      <w:r w:rsidRPr="002A3CF2">
        <w:t>:</w:t>
      </w:r>
      <w:r w:rsidRPr="00FC604B">
        <w:t xml:space="preserve"> </w:t>
      </w:r>
      <w:hyperlink r:id="rId12" w:history="1">
        <w:r w:rsidRPr="002A3CF2">
          <w:rPr>
            <w:rStyle w:val="Hyperlink"/>
          </w:rPr>
          <w:t>http://www.itu.int/pub/R-RES</w:t>
        </w:r>
      </w:hyperlink>
      <w:r w:rsidRPr="00FC604B">
        <w:t xml:space="preserve">. </w:t>
      </w:r>
    </w:p>
    <w:p w:rsidR="00FC604B" w:rsidRPr="00FC604B" w:rsidRDefault="00FC604B" w:rsidP="001279A2">
      <w:pPr>
        <w:pStyle w:val="Heading2"/>
      </w:pPr>
      <w:bookmarkStart w:id="155" w:name="_Toc456106210"/>
      <w:r w:rsidRPr="00FC604B">
        <w:t>6.2</w:t>
      </w:r>
      <w:r w:rsidRPr="00FC604B">
        <w:tab/>
        <w:t>Взаимодействие и сотрудничество с другими организациями</w:t>
      </w:r>
      <w:bookmarkEnd w:id="155"/>
    </w:p>
    <w:p w:rsidR="00FC604B" w:rsidRPr="00FC604B" w:rsidRDefault="00FC604B" w:rsidP="001279A2">
      <w:r w:rsidRPr="00FC604B">
        <w:t xml:space="preserve">Взаимодействие и </w:t>
      </w:r>
      <w:r w:rsidRPr="001279A2">
        <w:t>сотрудничество</w:t>
      </w:r>
      <w:r w:rsidRPr="00FC604B">
        <w:t xml:space="preserve"> с другими соответствующими организациями, в частности с ИСО, МЭК и СИСПР, рассматриваются в Резолюции МСЭ-R 9. Руководящие указания, разработанные в </w:t>
      </w:r>
      <w:r w:rsidRPr="00FC604B">
        <w:lastRenderedPageBreak/>
        <w:t>соответствии с Резолюцией МСЭ-R 9, размещены по адресу</w:t>
      </w:r>
      <w:r w:rsidRPr="002A3CF2">
        <w:t xml:space="preserve">: </w:t>
      </w:r>
      <w:hyperlink r:id="rId13" w:history="1">
        <w:r w:rsidRPr="002A3CF2">
          <w:rPr>
            <w:rStyle w:val="Hyperlink"/>
          </w:rPr>
          <w:t>http://www.itu.int/en/ITU-R/study-groups/Pages/extcoop.aspx</w:t>
        </w:r>
      </w:hyperlink>
      <w:r w:rsidRPr="00FC604B">
        <w:t>.</w:t>
      </w:r>
    </w:p>
    <w:p w:rsidR="00FC604B" w:rsidRPr="00FC604B" w:rsidRDefault="00FC604B" w:rsidP="001279A2">
      <w:pPr>
        <w:pStyle w:val="Heading1"/>
      </w:pPr>
      <w:bookmarkStart w:id="156" w:name="_Toc355617882"/>
      <w:bookmarkStart w:id="157" w:name="_Toc456106211"/>
      <w:bookmarkStart w:id="158" w:name="_Toc125365699"/>
      <w:r w:rsidRPr="00FC604B">
        <w:t>7</w:t>
      </w:r>
      <w:r w:rsidRPr="00FC604B">
        <w:tab/>
        <w:t>Дистанционное участие</w:t>
      </w:r>
      <w:bookmarkEnd w:id="156"/>
      <w:bookmarkEnd w:id="157"/>
    </w:p>
    <w:p w:rsidR="00FC604B" w:rsidRPr="00FC604B" w:rsidRDefault="00FC604B" w:rsidP="001279A2">
      <w:pPr>
        <w:rPr>
          <w:lang w:eastAsia="zh-CN"/>
        </w:rPr>
      </w:pPr>
      <w:r w:rsidRPr="00FC604B">
        <w:t>Во время пленарных заседаний собраний всех исследовательских комиссий и рабочих групп, организуемых в Женеве, обеспечивается звуковая веб-трансляция для зарегистрированных пользователей TIES</w:t>
      </w:r>
      <w:r w:rsidRPr="00FC604B">
        <w:rPr>
          <w:lang w:eastAsia="zh-CN"/>
        </w:rPr>
        <w:t xml:space="preserve">. </w:t>
      </w:r>
      <w:r w:rsidRPr="001279A2">
        <w:t>Участникам</w:t>
      </w:r>
      <w:r w:rsidRPr="00FC604B">
        <w:rPr>
          <w:lang w:eastAsia="zh-CN"/>
        </w:rPr>
        <w:t>, желающим только слушать собрание, предлагается использовать веб-трансляцию. Для использования веб-трансляции участникам не нужно регистрироваться.</w:t>
      </w:r>
    </w:p>
    <w:p w:rsidR="00FC604B" w:rsidRPr="00FC604B" w:rsidRDefault="00FC604B" w:rsidP="001279A2">
      <w:r w:rsidRPr="00FC604B">
        <w:rPr>
          <w:lang w:eastAsia="zh-CN"/>
        </w:rPr>
        <w:t xml:space="preserve">В соответствии с руководством Консультативной группы по радиосвязи для дистанционных участников обеспечивается возможность активного участия в соответствующих сессиях собрания рабочей группы, когда не применяется процесс официального принятия решений (например, для представления вклада или проведения дистанционной презентации). </w:t>
      </w:r>
      <w:r w:rsidRPr="00FC604B">
        <w:t>При том что секретариат сделает все возможное для обеспечения такого активного участия, следует учитывать, что в некоторых случаях оно окажется невозможным по ряду причин, например: не все помещения оборудованы соответствующим образом; ограниченное число обслуживающего персонала и большое количество одновременно проводимых мероприятий; необходимость наличия у всех дистанционных участников высококачественного соединения с интернетом и телефонной связи.</w:t>
      </w:r>
      <w:r w:rsidRPr="00FC604B">
        <w:rPr>
          <w:lang w:eastAsia="zh-CN"/>
        </w:rPr>
        <w:t xml:space="preserve"> Делегаты, заинтересованные в использовании услуг интерактивного дистанционного участия, должны координировать такое участие с советником соответствующей рабочей группы не позднее чем за месяц до собрания.</w:t>
      </w:r>
    </w:p>
    <w:p w:rsidR="00FC604B" w:rsidRPr="00FC604B" w:rsidRDefault="00FC604B" w:rsidP="001279A2">
      <w:r w:rsidRPr="00FC604B">
        <w:t xml:space="preserve">Для собраний, проводимых за </w:t>
      </w:r>
      <w:r w:rsidRPr="001279A2">
        <w:t>пределами</w:t>
      </w:r>
      <w:r w:rsidRPr="00FC604B">
        <w:t xml:space="preserve"> Женевы, веб-трансляция и активное дистанционное участие будут обеспечиваться только при наличии соответствующего оборудования в месте проведения собрания.</w:t>
      </w:r>
    </w:p>
    <w:p w:rsidR="00FC604B" w:rsidRPr="00FC604B" w:rsidRDefault="00FC604B" w:rsidP="001279A2">
      <w:pPr>
        <w:pStyle w:val="Heading1"/>
      </w:pPr>
      <w:bookmarkStart w:id="159" w:name="_Toc456106212"/>
      <w:bookmarkStart w:id="160" w:name="_Toc355617883"/>
      <w:r w:rsidRPr="00FC604B">
        <w:t>8</w:t>
      </w:r>
      <w:r w:rsidRPr="00FC604B">
        <w:tab/>
        <w:t>Ввод субтитров</w:t>
      </w:r>
      <w:bookmarkEnd w:id="159"/>
    </w:p>
    <w:p w:rsidR="00FC604B" w:rsidRPr="00FC604B" w:rsidRDefault="00FC604B" w:rsidP="00FC604B">
      <w:r w:rsidRPr="00FC604B">
        <w:t>Ввод субтитров на английском языке в режиме реального времени обеспечивается на всех пленарных заседаниях АР и исследовательских комиссий. Впоследствии на веб-сайте МСЭ размещаются стенограммы собраний.</w:t>
      </w:r>
    </w:p>
    <w:p w:rsidR="00FC604B" w:rsidRPr="00FC604B" w:rsidRDefault="00FC604B" w:rsidP="001279A2">
      <w:pPr>
        <w:pStyle w:val="Heading1"/>
      </w:pPr>
      <w:bookmarkStart w:id="161" w:name="_Toc456106213"/>
      <w:r w:rsidRPr="00FC604B">
        <w:t>9</w:t>
      </w:r>
      <w:r w:rsidRPr="00FC604B">
        <w:tab/>
        <w:t>Политика в области права интеллектуальной собственности (ПИС)</w:t>
      </w:r>
      <w:bookmarkEnd w:id="158"/>
      <w:bookmarkEnd w:id="160"/>
      <w:bookmarkEnd w:id="161"/>
    </w:p>
    <w:p w:rsidR="00FC604B" w:rsidRPr="00FC604B" w:rsidRDefault="00FC604B" w:rsidP="001279A2">
      <w:r w:rsidRPr="00FC604B">
        <w:t>Политика МСЭ-R в области ПИС изложена в разделе "Общая патентная политика МСЭ-T/МСЭ-R/</w:t>
      </w:r>
      <w:r w:rsidRPr="00FC604B">
        <w:br/>
        <w:t xml:space="preserve">ИСО/МЭК", на который содержится ссылка в Примечании 2 к п. A2.6.1 Приложения 2 к Резолюции МСЭ-R 1. Бланки, которые владельцам патентов следует использовать для патентных заявлений и лицензионных деклараций, находятся по адресу: </w:t>
      </w:r>
      <w:hyperlink r:id="rId14" w:history="1">
        <w:r w:rsidRPr="002A3CF2">
          <w:rPr>
            <w:rStyle w:val="Hyperlink"/>
          </w:rPr>
          <w:t>http://itu.int/go/ITUpatents</w:t>
        </w:r>
      </w:hyperlink>
      <w:hyperlink r:id="rId15" w:history="1"/>
      <w:r w:rsidRPr="00FC604B">
        <w:t xml:space="preserve">, где также размещены раздел "Руководящие </w:t>
      </w:r>
      <w:r w:rsidRPr="001279A2">
        <w:t>указания</w:t>
      </w:r>
      <w:r w:rsidRPr="00FC604B">
        <w:t xml:space="preserve"> по осуществлению Общей патентной политики МСЭ</w:t>
      </w:r>
      <w:r w:rsidRPr="00FC604B">
        <w:noBreakHyphen/>
        <w:t>T/МСЭ</w:t>
      </w:r>
      <w:r w:rsidRPr="00FC604B">
        <w:noBreakHyphen/>
        <w:t>R/ИСО/МЭК" и база данных МСЭ-R, в которой содержится информация о патентах.</w:t>
      </w:r>
    </w:p>
    <w:p w:rsidR="00FC604B" w:rsidRPr="00FC604B" w:rsidRDefault="00FC604B" w:rsidP="001279A2">
      <w:pPr>
        <w:pStyle w:val="Heading1"/>
      </w:pPr>
      <w:bookmarkStart w:id="162" w:name="_Toc354672861"/>
      <w:bookmarkStart w:id="163" w:name="_Toc355617884"/>
      <w:bookmarkStart w:id="164" w:name="_Toc456106214"/>
      <w:r w:rsidRPr="00FC604B">
        <w:t>10</w:t>
      </w:r>
      <w:r w:rsidRPr="00FC604B">
        <w:tab/>
        <w:t xml:space="preserve">Руководящие принципы в области авторских прав на программное обеспечение </w:t>
      </w:r>
      <w:bookmarkEnd w:id="162"/>
      <w:r w:rsidRPr="00FC604B">
        <w:t>и соответствующий бланк</w:t>
      </w:r>
      <w:bookmarkEnd w:id="163"/>
      <w:bookmarkEnd w:id="164"/>
    </w:p>
    <w:p w:rsidR="00FC604B" w:rsidRPr="00FC604B" w:rsidRDefault="00FC604B" w:rsidP="001279A2">
      <w:pPr>
        <w:rPr>
          <w:rFonts w:eastAsia="SimSun"/>
        </w:rPr>
      </w:pPr>
      <w:r w:rsidRPr="00FC604B">
        <w:rPr>
          <w:color w:val="000000"/>
        </w:rPr>
        <w:t>В Руководящих принципах МСЭ в области авторских прав на программное обеспечение</w:t>
      </w:r>
      <w:r w:rsidRPr="00FC604B">
        <w:t xml:space="preserve"> содержатся указания для той или иной исследовательской комиссии, рассматривающей вопрос о включении в Рекомендации МСЭ-R материала, защищенного авторскими правами; они размещены по адресу</w:t>
      </w:r>
      <w:r w:rsidR="002A3CF2">
        <w:t>:</w:t>
      </w:r>
      <w:r w:rsidRPr="00FC604B">
        <w:t xml:space="preserve"> </w:t>
      </w:r>
      <w:hyperlink r:id="rId16" w:history="1">
        <w:r w:rsidRPr="002A3CF2">
          <w:rPr>
            <w:rStyle w:val="Hyperlink"/>
          </w:rPr>
          <w:t>http://www.itu.int/oth/T0404000004/en</w:t>
        </w:r>
      </w:hyperlink>
      <w:r w:rsidRPr="00FC604B">
        <w:t>. Бланк, который обладателям авторских прав на программное обеспечение следует использовать для представления заявлений об авторских правах на программное обеспечение и деклараций о лицензировании, размещен по адресу</w:t>
      </w:r>
      <w:r w:rsidRPr="002A3CF2">
        <w:t>:</w:t>
      </w:r>
      <w:r w:rsidRPr="00FC604B">
        <w:t xml:space="preserve"> </w:t>
      </w:r>
      <w:hyperlink r:id="rId17" w:history="1">
        <w:r w:rsidRPr="002A3CF2">
          <w:rPr>
            <w:rStyle w:val="Hyperlink"/>
          </w:rPr>
          <w:t>http://www.itu.int/oth/T0404000005/en</w:t>
        </w:r>
      </w:hyperlink>
      <w:r w:rsidRPr="00FC604B">
        <w:t>.</w:t>
      </w:r>
    </w:p>
    <w:p w:rsidR="001279A2" w:rsidRDefault="001279A2" w:rsidP="001279A2">
      <w:pPr>
        <w:spacing w:before="720"/>
        <w:jc w:val="center"/>
      </w:pPr>
      <w:r>
        <w:t>______________</w:t>
      </w:r>
    </w:p>
    <w:sectPr w:rsidR="001279A2" w:rsidSect="00D512E8">
      <w:headerReference w:type="default" r:id="rId18"/>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EDA" w:rsidRDefault="00007EDA">
      <w:r>
        <w:separator/>
      </w:r>
    </w:p>
  </w:endnote>
  <w:endnote w:type="continuationSeparator" w:id="0">
    <w:p w:rsidR="00007EDA" w:rsidRDefault="0000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Helv">
    <w:panose1 w:val="020B0604020202030204"/>
    <w:charset w:val="00"/>
    <w:family w:val="swiss"/>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TB511Fo00">
    <w:altName w:val="Times New 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EDA" w:rsidRDefault="00007EDA">
      <w:r>
        <w:t>____________________</w:t>
      </w:r>
    </w:p>
  </w:footnote>
  <w:footnote w:type="continuationSeparator" w:id="0">
    <w:p w:rsidR="00007EDA" w:rsidRDefault="00007EDA">
      <w:r>
        <w:continuationSeparator/>
      </w:r>
    </w:p>
  </w:footnote>
  <w:footnote w:id="1">
    <w:p w:rsidR="00D512E8" w:rsidRPr="001279A2" w:rsidRDefault="00D512E8">
      <w:pPr>
        <w:pStyle w:val="FootnoteText"/>
        <w:rPr>
          <w:lang w:val="ru-RU"/>
        </w:rPr>
      </w:pPr>
      <w:r w:rsidRPr="001279A2">
        <w:rPr>
          <w:rStyle w:val="FootnoteReference"/>
          <w:lang w:val="ru-RU"/>
        </w:rPr>
        <w:t>*</w:t>
      </w:r>
      <w:r w:rsidRPr="001279A2">
        <w:rPr>
          <w:lang w:val="ru-RU"/>
        </w:rPr>
        <w:t xml:space="preserve"> </w:t>
      </w:r>
      <w:r w:rsidRPr="001279A2">
        <w:rPr>
          <w:lang w:val="ru-RU"/>
        </w:rPr>
        <w:tab/>
        <w:t>Как отмечается в разделе А1.4.3 Приложения 1 к Резолюции МСЭ</w:t>
      </w:r>
      <w:r w:rsidRPr="001279A2">
        <w:rPr>
          <w:lang w:val="ru-RU"/>
        </w:rPr>
        <w:noBreakHyphen/>
        <w:t>R 1, в соответствии с п. 160G Конвенции Консультативная группа по радиосвязи (КГР) принимает собственные процедуры работы.</w:t>
      </w:r>
    </w:p>
  </w:footnote>
  <w:footnote w:id="2">
    <w:p w:rsidR="00D512E8" w:rsidRPr="001279A2" w:rsidRDefault="00D512E8">
      <w:pPr>
        <w:pStyle w:val="FootnoteText"/>
        <w:rPr>
          <w:lang w:val="ru-RU"/>
        </w:rPr>
      </w:pPr>
      <w:r w:rsidRPr="001279A2">
        <w:rPr>
          <w:rStyle w:val="FootnoteReference"/>
          <w:lang w:val="ru-RU"/>
        </w:rPr>
        <w:t>**</w:t>
      </w:r>
      <w:r w:rsidRPr="001279A2">
        <w:rPr>
          <w:lang w:val="ru-RU"/>
        </w:rPr>
        <w:t xml:space="preserve"> </w:t>
      </w:r>
      <w:r w:rsidRPr="001279A2">
        <w:rPr>
          <w:lang w:val="ru-RU"/>
        </w:rPr>
        <w:tab/>
        <w:t>Для удобства термин "подчиненная группа" или просто "группа" используется в данном документе для обозначения таких объединений, как рабочие группы, целевые группы и т. 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2E8" w:rsidRDefault="00D512E8" w:rsidP="005A5743">
    <w:pPr>
      <w:pStyle w:val="Header"/>
    </w:pPr>
    <w:r>
      <w:rPr>
        <w:lang w:val="ru-RU"/>
      </w:rPr>
      <w:t xml:space="preserve">- </w:t>
    </w:r>
    <w:sdt>
      <w:sdtPr>
        <w:id w:val="171909278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A5B9C">
          <w:rPr>
            <w:noProof/>
          </w:rPr>
          <w:t>11</w:t>
        </w:r>
        <w:r>
          <w:rPr>
            <w:noProof/>
          </w:rPr>
          <w:fldChar w:fldCharType="end"/>
        </w:r>
        <w:r>
          <w:rPr>
            <w:noProof/>
            <w:lang w:val="ru-RU"/>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B240246"/>
    <w:lvl w:ilvl="0">
      <w:start w:val="1"/>
      <w:numFmt w:val="decimal"/>
      <w:lvlText w:val="%1."/>
      <w:lvlJc w:val="left"/>
      <w:pPr>
        <w:tabs>
          <w:tab w:val="num" w:pos="1492"/>
        </w:tabs>
        <w:ind w:left="1492" w:hanging="360"/>
      </w:pPr>
    </w:lvl>
  </w:abstractNum>
  <w:abstractNum w:abstractNumId="1">
    <w:nsid w:val="FFFFFF7D"/>
    <w:multiLevelType w:val="singleLevel"/>
    <w:tmpl w:val="524816A8"/>
    <w:lvl w:ilvl="0">
      <w:start w:val="1"/>
      <w:numFmt w:val="decimal"/>
      <w:lvlText w:val="%1."/>
      <w:lvlJc w:val="left"/>
      <w:pPr>
        <w:tabs>
          <w:tab w:val="num" w:pos="1209"/>
        </w:tabs>
        <w:ind w:left="1209" w:hanging="360"/>
      </w:pPr>
    </w:lvl>
  </w:abstractNum>
  <w:abstractNum w:abstractNumId="2">
    <w:nsid w:val="FFFFFF7E"/>
    <w:multiLevelType w:val="singleLevel"/>
    <w:tmpl w:val="B9B4E706"/>
    <w:lvl w:ilvl="0">
      <w:start w:val="1"/>
      <w:numFmt w:val="decimal"/>
      <w:lvlText w:val="%1."/>
      <w:lvlJc w:val="left"/>
      <w:pPr>
        <w:tabs>
          <w:tab w:val="num" w:pos="926"/>
        </w:tabs>
        <w:ind w:left="926" w:hanging="360"/>
      </w:pPr>
    </w:lvl>
  </w:abstractNum>
  <w:abstractNum w:abstractNumId="3">
    <w:nsid w:val="FFFFFF7F"/>
    <w:multiLevelType w:val="singleLevel"/>
    <w:tmpl w:val="E5C2E90A"/>
    <w:lvl w:ilvl="0">
      <w:start w:val="1"/>
      <w:numFmt w:val="decimal"/>
      <w:lvlText w:val="%1."/>
      <w:lvlJc w:val="left"/>
      <w:pPr>
        <w:tabs>
          <w:tab w:val="num" w:pos="643"/>
        </w:tabs>
        <w:ind w:left="643" w:hanging="360"/>
      </w:pPr>
    </w:lvl>
  </w:abstractNum>
  <w:abstractNum w:abstractNumId="4">
    <w:nsid w:val="FFFFFF80"/>
    <w:multiLevelType w:val="singleLevel"/>
    <w:tmpl w:val="EB2E04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374C3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2858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7033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9EE41E"/>
    <w:lvl w:ilvl="0">
      <w:start w:val="1"/>
      <w:numFmt w:val="decimal"/>
      <w:lvlText w:val="%1."/>
      <w:lvlJc w:val="left"/>
      <w:pPr>
        <w:tabs>
          <w:tab w:val="num" w:pos="360"/>
        </w:tabs>
        <w:ind w:left="360" w:hanging="360"/>
      </w:pPr>
    </w:lvl>
  </w:abstractNum>
  <w:abstractNum w:abstractNumId="9">
    <w:nsid w:val="FFFFFF89"/>
    <w:multiLevelType w:val="singleLevel"/>
    <w:tmpl w:val="37AC26F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7DBF6784"/>
    <w:multiLevelType w:val="hybridMultilevel"/>
    <w:tmpl w:val="CE04FC86"/>
    <w:lvl w:ilvl="0" w:tplc="1EBA2BE8">
      <w:start w:val="1"/>
      <w:numFmt w:val="bullet"/>
      <w:lvlText w:val="-"/>
      <w:lvlJc w:val="left"/>
      <w:pPr>
        <w:ind w:left="643" w:hanging="360"/>
      </w:pPr>
      <w:rPr>
        <w:rFonts w:ascii="Calibri" w:eastAsiaTheme="minorHAnsi" w:hAnsi="Calibri" w:cstheme="minorHAnsi" w:hint="default"/>
      </w:rPr>
    </w:lvl>
    <w:lvl w:ilvl="1" w:tplc="04090003" w:tentative="1">
      <w:start w:val="1"/>
      <w:numFmt w:val="bullet"/>
      <w:lvlText w:val="o"/>
      <w:lvlJc w:val="left"/>
      <w:pPr>
        <w:ind w:left="1363" w:hanging="360"/>
      </w:pPr>
      <w:rPr>
        <w:rFonts w:ascii="Courier New" w:hAnsi="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hint="default"/>
      </w:rPr>
    </w:lvl>
    <w:lvl w:ilvl="8" w:tplc="04090005" w:tentative="1">
      <w:start w:val="1"/>
      <w:numFmt w:val="bullet"/>
      <w:lvlText w:val=""/>
      <w:lvlJc w:val="left"/>
      <w:pPr>
        <w:ind w:left="6403"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ctiveWritingStyle w:appName="MSWord" w:lang="ru-RU" w:vendorID="64" w:dllVersion="131078" w:nlCheck="1" w:checkStyle="0"/>
  <w:activeWritingStyle w:appName="MSWord" w:lang="fr-CH"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en-CA"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65478"/>
    <w:rsid w:val="00006A31"/>
    <w:rsid w:val="00006C82"/>
    <w:rsid w:val="00007EDA"/>
    <w:rsid w:val="00010E30"/>
    <w:rsid w:val="00015C76"/>
    <w:rsid w:val="00022C0B"/>
    <w:rsid w:val="00026CF8"/>
    <w:rsid w:val="00030BD7"/>
    <w:rsid w:val="00031E64"/>
    <w:rsid w:val="00034340"/>
    <w:rsid w:val="00035CB3"/>
    <w:rsid w:val="0003663D"/>
    <w:rsid w:val="00037CAF"/>
    <w:rsid w:val="00045A8D"/>
    <w:rsid w:val="0005167A"/>
    <w:rsid w:val="00054E5D"/>
    <w:rsid w:val="00070258"/>
    <w:rsid w:val="000719E1"/>
    <w:rsid w:val="0007323C"/>
    <w:rsid w:val="0008124B"/>
    <w:rsid w:val="00085282"/>
    <w:rsid w:val="0008579D"/>
    <w:rsid w:val="00086D03"/>
    <w:rsid w:val="000936DA"/>
    <w:rsid w:val="0009579D"/>
    <w:rsid w:val="000A096A"/>
    <w:rsid w:val="000A375E"/>
    <w:rsid w:val="000A7051"/>
    <w:rsid w:val="000B0AF6"/>
    <w:rsid w:val="000B0E9B"/>
    <w:rsid w:val="000B2CAE"/>
    <w:rsid w:val="000C03C7"/>
    <w:rsid w:val="000C2AD0"/>
    <w:rsid w:val="000E3DEE"/>
    <w:rsid w:val="000F088F"/>
    <w:rsid w:val="000F4E65"/>
    <w:rsid w:val="000F7A94"/>
    <w:rsid w:val="00100B72"/>
    <w:rsid w:val="00101F7D"/>
    <w:rsid w:val="00103C76"/>
    <w:rsid w:val="0011265F"/>
    <w:rsid w:val="00115007"/>
    <w:rsid w:val="001152EF"/>
    <w:rsid w:val="00117282"/>
    <w:rsid w:val="00117389"/>
    <w:rsid w:val="00121C2D"/>
    <w:rsid w:val="00124556"/>
    <w:rsid w:val="0012791E"/>
    <w:rsid w:val="001279A2"/>
    <w:rsid w:val="00134404"/>
    <w:rsid w:val="00144DFB"/>
    <w:rsid w:val="001605D7"/>
    <w:rsid w:val="001670DE"/>
    <w:rsid w:val="00171288"/>
    <w:rsid w:val="00187CA3"/>
    <w:rsid w:val="00196710"/>
    <w:rsid w:val="00196770"/>
    <w:rsid w:val="00197324"/>
    <w:rsid w:val="001B351B"/>
    <w:rsid w:val="001B42C9"/>
    <w:rsid w:val="001C06DB"/>
    <w:rsid w:val="001C6971"/>
    <w:rsid w:val="001D0076"/>
    <w:rsid w:val="001D2785"/>
    <w:rsid w:val="001D4BA6"/>
    <w:rsid w:val="001D5C39"/>
    <w:rsid w:val="001D7070"/>
    <w:rsid w:val="001F2170"/>
    <w:rsid w:val="001F3948"/>
    <w:rsid w:val="001F4AE5"/>
    <w:rsid w:val="001F5A49"/>
    <w:rsid w:val="00201097"/>
    <w:rsid w:val="00201B6E"/>
    <w:rsid w:val="00205739"/>
    <w:rsid w:val="002236AC"/>
    <w:rsid w:val="002302B3"/>
    <w:rsid w:val="00230C66"/>
    <w:rsid w:val="00235A29"/>
    <w:rsid w:val="002407BE"/>
    <w:rsid w:val="00241526"/>
    <w:rsid w:val="002443A2"/>
    <w:rsid w:val="002449DE"/>
    <w:rsid w:val="00266E74"/>
    <w:rsid w:val="00283C3B"/>
    <w:rsid w:val="002861E6"/>
    <w:rsid w:val="00287D18"/>
    <w:rsid w:val="002A2618"/>
    <w:rsid w:val="002A3CF2"/>
    <w:rsid w:val="002A5B9C"/>
    <w:rsid w:val="002A5DD7"/>
    <w:rsid w:val="002B0CAC"/>
    <w:rsid w:val="002D19AD"/>
    <w:rsid w:val="002D5A15"/>
    <w:rsid w:val="002D5BDD"/>
    <w:rsid w:val="002E3D27"/>
    <w:rsid w:val="002F0890"/>
    <w:rsid w:val="002F2531"/>
    <w:rsid w:val="002F4967"/>
    <w:rsid w:val="00316935"/>
    <w:rsid w:val="00322C7C"/>
    <w:rsid w:val="00322DE2"/>
    <w:rsid w:val="0032331E"/>
    <w:rsid w:val="003266ED"/>
    <w:rsid w:val="00326C68"/>
    <w:rsid w:val="0033269F"/>
    <w:rsid w:val="003349FD"/>
    <w:rsid w:val="003370B8"/>
    <w:rsid w:val="00345D38"/>
    <w:rsid w:val="00352097"/>
    <w:rsid w:val="00354DD8"/>
    <w:rsid w:val="00356122"/>
    <w:rsid w:val="0035668D"/>
    <w:rsid w:val="003666FF"/>
    <w:rsid w:val="0037309C"/>
    <w:rsid w:val="00380A6E"/>
    <w:rsid w:val="003836D4"/>
    <w:rsid w:val="003A1F49"/>
    <w:rsid w:val="003A55ED"/>
    <w:rsid w:val="003A5D52"/>
    <w:rsid w:val="003B2BDA"/>
    <w:rsid w:val="003B55EC"/>
    <w:rsid w:val="003C2EA7"/>
    <w:rsid w:val="003C423D"/>
    <w:rsid w:val="003C4471"/>
    <w:rsid w:val="003C54DA"/>
    <w:rsid w:val="003C7D41"/>
    <w:rsid w:val="003D4A69"/>
    <w:rsid w:val="003E504F"/>
    <w:rsid w:val="003E6BF0"/>
    <w:rsid w:val="003E78D6"/>
    <w:rsid w:val="003F4DBA"/>
    <w:rsid w:val="00400573"/>
    <w:rsid w:val="004007A3"/>
    <w:rsid w:val="00406D71"/>
    <w:rsid w:val="004326DB"/>
    <w:rsid w:val="0043682E"/>
    <w:rsid w:val="004448C2"/>
    <w:rsid w:val="00447ECB"/>
    <w:rsid w:val="00454E7A"/>
    <w:rsid w:val="004623F7"/>
    <w:rsid w:val="00474AC7"/>
    <w:rsid w:val="004756DD"/>
    <w:rsid w:val="00480F51"/>
    <w:rsid w:val="00481124"/>
    <w:rsid w:val="004815EB"/>
    <w:rsid w:val="00484A3E"/>
    <w:rsid w:val="00487569"/>
    <w:rsid w:val="00490898"/>
    <w:rsid w:val="00490DF9"/>
    <w:rsid w:val="00496864"/>
    <w:rsid w:val="00496920"/>
    <w:rsid w:val="004A4496"/>
    <w:rsid w:val="004B0F25"/>
    <w:rsid w:val="004B11AB"/>
    <w:rsid w:val="004B46E1"/>
    <w:rsid w:val="004B68CC"/>
    <w:rsid w:val="004B7C9A"/>
    <w:rsid w:val="004C611C"/>
    <w:rsid w:val="004C6779"/>
    <w:rsid w:val="004D733B"/>
    <w:rsid w:val="004E0DC4"/>
    <w:rsid w:val="004E0FB5"/>
    <w:rsid w:val="004E43BB"/>
    <w:rsid w:val="004E460D"/>
    <w:rsid w:val="004E7E07"/>
    <w:rsid w:val="004F178E"/>
    <w:rsid w:val="004F35A8"/>
    <w:rsid w:val="004F3B4A"/>
    <w:rsid w:val="004F4543"/>
    <w:rsid w:val="004F57BB"/>
    <w:rsid w:val="00505309"/>
    <w:rsid w:val="00506F20"/>
    <w:rsid w:val="0050789B"/>
    <w:rsid w:val="005224A1"/>
    <w:rsid w:val="00534372"/>
    <w:rsid w:val="00536511"/>
    <w:rsid w:val="00543DF8"/>
    <w:rsid w:val="00546101"/>
    <w:rsid w:val="00553DD7"/>
    <w:rsid w:val="00561F21"/>
    <w:rsid w:val="00562087"/>
    <w:rsid w:val="005638CF"/>
    <w:rsid w:val="005667D7"/>
    <w:rsid w:val="0056741E"/>
    <w:rsid w:val="0057325A"/>
    <w:rsid w:val="0057469A"/>
    <w:rsid w:val="00580814"/>
    <w:rsid w:val="00580EAC"/>
    <w:rsid w:val="00581FB2"/>
    <w:rsid w:val="00583A0B"/>
    <w:rsid w:val="005A03A3"/>
    <w:rsid w:val="005A2B92"/>
    <w:rsid w:val="005A3F66"/>
    <w:rsid w:val="005A5743"/>
    <w:rsid w:val="005A79E9"/>
    <w:rsid w:val="005B214C"/>
    <w:rsid w:val="005B4CDA"/>
    <w:rsid w:val="005C1E66"/>
    <w:rsid w:val="005D3669"/>
    <w:rsid w:val="005E5EB3"/>
    <w:rsid w:val="005F3CB6"/>
    <w:rsid w:val="005F657C"/>
    <w:rsid w:val="00602D53"/>
    <w:rsid w:val="006047E5"/>
    <w:rsid w:val="00637831"/>
    <w:rsid w:val="0064371D"/>
    <w:rsid w:val="00650543"/>
    <w:rsid w:val="00650B2A"/>
    <w:rsid w:val="00651777"/>
    <w:rsid w:val="006550F8"/>
    <w:rsid w:val="006752F9"/>
    <w:rsid w:val="006829F3"/>
    <w:rsid w:val="00685674"/>
    <w:rsid w:val="006A518B"/>
    <w:rsid w:val="006A652F"/>
    <w:rsid w:val="006B0590"/>
    <w:rsid w:val="006B35D7"/>
    <w:rsid w:val="006B49DA"/>
    <w:rsid w:val="006C53F8"/>
    <w:rsid w:val="006C7CDE"/>
    <w:rsid w:val="006D20F0"/>
    <w:rsid w:val="006D240B"/>
    <w:rsid w:val="006E3267"/>
    <w:rsid w:val="006F7203"/>
    <w:rsid w:val="00711473"/>
    <w:rsid w:val="007234B1"/>
    <w:rsid w:val="00723D08"/>
    <w:rsid w:val="0072531D"/>
    <w:rsid w:val="00725FDA"/>
    <w:rsid w:val="00727816"/>
    <w:rsid w:val="00730B9A"/>
    <w:rsid w:val="00750CFA"/>
    <w:rsid w:val="007553DA"/>
    <w:rsid w:val="00766921"/>
    <w:rsid w:val="00775DB8"/>
    <w:rsid w:val="00780A57"/>
    <w:rsid w:val="00782354"/>
    <w:rsid w:val="007921A7"/>
    <w:rsid w:val="00795104"/>
    <w:rsid w:val="007B3DB1"/>
    <w:rsid w:val="007D183E"/>
    <w:rsid w:val="007D43D0"/>
    <w:rsid w:val="007E1833"/>
    <w:rsid w:val="007E3F13"/>
    <w:rsid w:val="007F751A"/>
    <w:rsid w:val="00800012"/>
    <w:rsid w:val="0080261F"/>
    <w:rsid w:val="00806160"/>
    <w:rsid w:val="008143A4"/>
    <w:rsid w:val="0081513E"/>
    <w:rsid w:val="00815B69"/>
    <w:rsid w:val="0084224A"/>
    <w:rsid w:val="00854131"/>
    <w:rsid w:val="0085652D"/>
    <w:rsid w:val="0087694B"/>
    <w:rsid w:val="00880F4D"/>
    <w:rsid w:val="00880FDD"/>
    <w:rsid w:val="008A441F"/>
    <w:rsid w:val="008B35A3"/>
    <w:rsid w:val="008B37E1"/>
    <w:rsid w:val="008B45F8"/>
    <w:rsid w:val="008C2E74"/>
    <w:rsid w:val="008C55E1"/>
    <w:rsid w:val="008C70B8"/>
    <w:rsid w:val="008D26A9"/>
    <w:rsid w:val="008D5409"/>
    <w:rsid w:val="008E006D"/>
    <w:rsid w:val="008E38B4"/>
    <w:rsid w:val="008F3A2F"/>
    <w:rsid w:val="008F3A9B"/>
    <w:rsid w:val="008F3E96"/>
    <w:rsid w:val="008F4F21"/>
    <w:rsid w:val="00904D4A"/>
    <w:rsid w:val="00906872"/>
    <w:rsid w:val="009076D7"/>
    <w:rsid w:val="009076E7"/>
    <w:rsid w:val="00914881"/>
    <w:rsid w:val="009151BA"/>
    <w:rsid w:val="00925023"/>
    <w:rsid w:val="00926981"/>
    <w:rsid w:val="009277BC"/>
    <w:rsid w:val="00927D57"/>
    <w:rsid w:val="00931A51"/>
    <w:rsid w:val="00935A1A"/>
    <w:rsid w:val="00942539"/>
    <w:rsid w:val="00942AE5"/>
    <w:rsid w:val="00947185"/>
    <w:rsid w:val="009518B3"/>
    <w:rsid w:val="00963D9D"/>
    <w:rsid w:val="0098013E"/>
    <w:rsid w:val="00981B54"/>
    <w:rsid w:val="009842C3"/>
    <w:rsid w:val="00991A67"/>
    <w:rsid w:val="009A009A"/>
    <w:rsid w:val="009A2BAF"/>
    <w:rsid w:val="009A4781"/>
    <w:rsid w:val="009A6BB6"/>
    <w:rsid w:val="009B3F43"/>
    <w:rsid w:val="009B5CFA"/>
    <w:rsid w:val="009C161F"/>
    <w:rsid w:val="009C56B4"/>
    <w:rsid w:val="009D51A2"/>
    <w:rsid w:val="009E04A8"/>
    <w:rsid w:val="009E4AEC"/>
    <w:rsid w:val="009E5BD8"/>
    <w:rsid w:val="009E681E"/>
    <w:rsid w:val="009F1F35"/>
    <w:rsid w:val="009F55DF"/>
    <w:rsid w:val="009F666E"/>
    <w:rsid w:val="00A119E6"/>
    <w:rsid w:val="00A20FBC"/>
    <w:rsid w:val="00A22E99"/>
    <w:rsid w:val="00A31370"/>
    <w:rsid w:val="00A34D6F"/>
    <w:rsid w:val="00A41F91"/>
    <w:rsid w:val="00A507D8"/>
    <w:rsid w:val="00A54103"/>
    <w:rsid w:val="00A63355"/>
    <w:rsid w:val="00A7596D"/>
    <w:rsid w:val="00A928C0"/>
    <w:rsid w:val="00A963DF"/>
    <w:rsid w:val="00AA79C2"/>
    <w:rsid w:val="00AC0C22"/>
    <w:rsid w:val="00AC3896"/>
    <w:rsid w:val="00AD2CF2"/>
    <w:rsid w:val="00AD4B39"/>
    <w:rsid w:val="00AE2D88"/>
    <w:rsid w:val="00AE6F6F"/>
    <w:rsid w:val="00AF3325"/>
    <w:rsid w:val="00AF34D9"/>
    <w:rsid w:val="00AF70DA"/>
    <w:rsid w:val="00B019D3"/>
    <w:rsid w:val="00B34532"/>
    <w:rsid w:val="00B34CF9"/>
    <w:rsid w:val="00B37559"/>
    <w:rsid w:val="00B4054B"/>
    <w:rsid w:val="00B579B0"/>
    <w:rsid w:val="00B57D11"/>
    <w:rsid w:val="00B649D7"/>
    <w:rsid w:val="00B64C1D"/>
    <w:rsid w:val="00B65478"/>
    <w:rsid w:val="00B817C3"/>
    <w:rsid w:val="00B81C2F"/>
    <w:rsid w:val="00B81C4D"/>
    <w:rsid w:val="00B90743"/>
    <w:rsid w:val="00B90C45"/>
    <w:rsid w:val="00B933BE"/>
    <w:rsid w:val="00BB692D"/>
    <w:rsid w:val="00BD1315"/>
    <w:rsid w:val="00BD6738"/>
    <w:rsid w:val="00BD7E5E"/>
    <w:rsid w:val="00BE1392"/>
    <w:rsid w:val="00BE63DB"/>
    <w:rsid w:val="00BE6574"/>
    <w:rsid w:val="00BF5074"/>
    <w:rsid w:val="00C07319"/>
    <w:rsid w:val="00C16FD2"/>
    <w:rsid w:val="00C23078"/>
    <w:rsid w:val="00C251AD"/>
    <w:rsid w:val="00C278CE"/>
    <w:rsid w:val="00C37E87"/>
    <w:rsid w:val="00C4395E"/>
    <w:rsid w:val="00C46139"/>
    <w:rsid w:val="00C47FFD"/>
    <w:rsid w:val="00C518B0"/>
    <w:rsid w:val="00C51E92"/>
    <w:rsid w:val="00C56B63"/>
    <w:rsid w:val="00C57E2C"/>
    <w:rsid w:val="00C608B7"/>
    <w:rsid w:val="00C66F24"/>
    <w:rsid w:val="00C76D7F"/>
    <w:rsid w:val="00C813AA"/>
    <w:rsid w:val="00C87E0E"/>
    <w:rsid w:val="00C9291E"/>
    <w:rsid w:val="00C94EBB"/>
    <w:rsid w:val="00C97527"/>
    <w:rsid w:val="00CA3F44"/>
    <w:rsid w:val="00CA4E58"/>
    <w:rsid w:val="00CB3771"/>
    <w:rsid w:val="00CB44BF"/>
    <w:rsid w:val="00CB5153"/>
    <w:rsid w:val="00CD54A1"/>
    <w:rsid w:val="00CE076A"/>
    <w:rsid w:val="00CE463D"/>
    <w:rsid w:val="00CE60F7"/>
    <w:rsid w:val="00D10BA0"/>
    <w:rsid w:val="00D21694"/>
    <w:rsid w:val="00D24EB5"/>
    <w:rsid w:val="00D35AB9"/>
    <w:rsid w:val="00D41571"/>
    <w:rsid w:val="00D416A0"/>
    <w:rsid w:val="00D47672"/>
    <w:rsid w:val="00D5123C"/>
    <w:rsid w:val="00D512E8"/>
    <w:rsid w:val="00D51702"/>
    <w:rsid w:val="00D5494E"/>
    <w:rsid w:val="00D55560"/>
    <w:rsid w:val="00D61C5A"/>
    <w:rsid w:val="00D6790C"/>
    <w:rsid w:val="00D73277"/>
    <w:rsid w:val="00D75F05"/>
    <w:rsid w:val="00D76586"/>
    <w:rsid w:val="00D82657"/>
    <w:rsid w:val="00D87E20"/>
    <w:rsid w:val="00D92B90"/>
    <w:rsid w:val="00DA4037"/>
    <w:rsid w:val="00DB7415"/>
    <w:rsid w:val="00DE3C0D"/>
    <w:rsid w:val="00DE66A5"/>
    <w:rsid w:val="00DF2B50"/>
    <w:rsid w:val="00E01059"/>
    <w:rsid w:val="00E025E8"/>
    <w:rsid w:val="00E04C86"/>
    <w:rsid w:val="00E17344"/>
    <w:rsid w:val="00E20F30"/>
    <w:rsid w:val="00E2189C"/>
    <w:rsid w:val="00E25BB1"/>
    <w:rsid w:val="00E27BBA"/>
    <w:rsid w:val="00E30E3F"/>
    <w:rsid w:val="00E35E8F"/>
    <w:rsid w:val="00E428AB"/>
    <w:rsid w:val="00E438E8"/>
    <w:rsid w:val="00E453A3"/>
    <w:rsid w:val="00E4628C"/>
    <w:rsid w:val="00E50C9B"/>
    <w:rsid w:val="00E520E2"/>
    <w:rsid w:val="00E530C4"/>
    <w:rsid w:val="00E53DCE"/>
    <w:rsid w:val="00E55996"/>
    <w:rsid w:val="00E618BC"/>
    <w:rsid w:val="00E64254"/>
    <w:rsid w:val="00E67928"/>
    <w:rsid w:val="00E70FB5"/>
    <w:rsid w:val="00E73DE1"/>
    <w:rsid w:val="00E77926"/>
    <w:rsid w:val="00E85E00"/>
    <w:rsid w:val="00E915AF"/>
    <w:rsid w:val="00E9175C"/>
    <w:rsid w:val="00E96415"/>
    <w:rsid w:val="00EA15B3"/>
    <w:rsid w:val="00EA183D"/>
    <w:rsid w:val="00EA6739"/>
    <w:rsid w:val="00EB2358"/>
    <w:rsid w:val="00EB3A33"/>
    <w:rsid w:val="00EB3EB8"/>
    <w:rsid w:val="00EC00EF"/>
    <w:rsid w:val="00EC02FE"/>
    <w:rsid w:val="00EC4A96"/>
    <w:rsid w:val="00EC7DA4"/>
    <w:rsid w:val="00EE03A0"/>
    <w:rsid w:val="00EF4069"/>
    <w:rsid w:val="00F06FA3"/>
    <w:rsid w:val="00F26672"/>
    <w:rsid w:val="00F424BF"/>
    <w:rsid w:val="00F44FC3"/>
    <w:rsid w:val="00F46107"/>
    <w:rsid w:val="00F468C5"/>
    <w:rsid w:val="00F52F39"/>
    <w:rsid w:val="00F6184F"/>
    <w:rsid w:val="00F76C5A"/>
    <w:rsid w:val="00F8310E"/>
    <w:rsid w:val="00F914DD"/>
    <w:rsid w:val="00FA2358"/>
    <w:rsid w:val="00FB2592"/>
    <w:rsid w:val="00FB2810"/>
    <w:rsid w:val="00FB7A2C"/>
    <w:rsid w:val="00FC2445"/>
    <w:rsid w:val="00FC2947"/>
    <w:rsid w:val="00FC604B"/>
    <w:rsid w:val="00FE0818"/>
    <w:rsid w:val="00FE4629"/>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67293A-8C0C-4BF1-A1FC-A9E90DCE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9A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sz w:val="22"/>
      <w:lang w:val="ru-RU" w:eastAsia="en-US"/>
    </w:rPr>
  </w:style>
  <w:style w:type="paragraph" w:styleId="Heading1">
    <w:name w:val="heading 1"/>
    <w:basedOn w:val="Normal"/>
    <w:next w:val="Normal"/>
    <w:link w:val="Heading1Char"/>
    <w:qFormat/>
    <w:rsid w:val="001279A2"/>
    <w:pPr>
      <w:keepNext/>
      <w:keepLines/>
      <w:spacing w:before="280"/>
      <w:ind w:left="1134" w:hanging="1134"/>
      <w:outlineLvl w:val="0"/>
    </w:pPr>
    <w:rPr>
      <w:b/>
      <w:sz w:val="26"/>
    </w:rPr>
  </w:style>
  <w:style w:type="paragraph" w:styleId="Heading2">
    <w:name w:val="heading 2"/>
    <w:basedOn w:val="Heading1"/>
    <w:next w:val="Normal"/>
    <w:link w:val="Heading2Char"/>
    <w:qFormat/>
    <w:rsid w:val="001279A2"/>
    <w:pPr>
      <w:spacing w:before="200"/>
      <w:outlineLvl w:val="1"/>
    </w:pPr>
    <w:rPr>
      <w:sz w:val="22"/>
    </w:rPr>
  </w:style>
  <w:style w:type="paragraph" w:styleId="Heading3">
    <w:name w:val="heading 3"/>
    <w:basedOn w:val="Heading1"/>
    <w:next w:val="Normal"/>
    <w:link w:val="Heading3Char"/>
    <w:qFormat/>
    <w:rsid w:val="001279A2"/>
    <w:pPr>
      <w:tabs>
        <w:tab w:val="clear" w:pos="1134"/>
      </w:tabs>
      <w:spacing w:before="200"/>
      <w:outlineLvl w:val="2"/>
    </w:pPr>
    <w:rPr>
      <w:sz w:val="22"/>
    </w:rPr>
  </w:style>
  <w:style w:type="paragraph" w:styleId="Heading4">
    <w:name w:val="heading 4"/>
    <w:basedOn w:val="Heading3"/>
    <w:next w:val="Normal"/>
    <w:link w:val="Heading4Char"/>
    <w:qFormat/>
    <w:rsid w:val="001279A2"/>
    <w:pPr>
      <w:outlineLvl w:val="3"/>
    </w:pPr>
  </w:style>
  <w:style w:type="paragraph" w:styleId="Heading5">
    <w:name w:val="heading 5"/>
    <w:basedOn w:val="Heading4"/>
    <w:next w:val="Normal"/>
    <w:link w:val="Heading5Char"/>
    <w:qFormat/>
    <w:rsid w:val="001279A2"/>
    <w:pPr>
      <w:outlineLvl w:val="4"/>
    </w:pPr>
  </w:style>
  <w:style w:type="paragraph" w:styleId="Heading6">
    <w:name w:val="heading 6"/>
    <w:basedOn w:val="Heading4"/>
    <w:next w:val="Normal"/>
    <w:link w:val="Heading6Char"/>
    <w:qFormat/>
    <w:rsid w:val="001279A2"/>
    <w:pPr>
      <w:outlineLvl w:val="5"/>
    </w:pPr>
  </w:style>
  <w:style w:type="paragraph" w:styleId="Heading7">
    <w:name w:val="heading 7"/>
    <w:basedOn w:val="Heading6"/>
    <w:next w:val="Normal"/>
    <w:link w:val="Heading7Char"/>
    <w:qFormat/>
    <w:rsid w:val="001279A2"/>
    <w:pPr>
      <w:outlineLvl w:val="6"/>
    </w:pPr>
  </w:style>
  <w:style w:type="paragraph" w:styleId="Heading8">
    <w:name w:val="heading 8"/>
    <w:basedOn w:val="Heading6"/>
    <w:next w:val="Normal"/>
    <w:link w:val="Heading8Char"/>
    <w:qFormat/>
    <w:rsid w:val="001279A2"/>
    <w:pPr>
      <w:outlineLvl w:val="7"/>
    </w:pPr>
  </w:style>
  <w:style w:type="paragraph" w:styleId="Heading9">
    <w:name w:val="heading 9"/>
    <w:basedOn w:val="Heading6"/>
    <w:next w:val="Normal"/>
    <w:link w:val="Heading9Char"/>
    <w:qFormat/>
    <w:rsid w:val="001279A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1279A2"/>
  </w:style>
  <w:style w:type="paragraph" w:styleId="TOC4">
    <w:name w:val="toc 4"/>
    <w:basedOn w:val="TOC3"/>
    <w:rsid w:val="001279A2"/>
  </w:style>
  <w:style w:type="paragraph" w:styleId="TOC3">
    <w:name w:val="toc 3"/>
    <w:basedOn w:val="TOC2"/>
    <w:uiPriority w:val="39"/>
    <w:rsid w:val="001279A2"/>
  </w:style>
  <w:style w:type="paragraph" w:styleId="TOC2">
    <w:name w:val="toc 2"/>
    <w:basedOn w:val="TOC1"/>
    <w:uiPriority w:val="39"/>
    <w:rsid w:val="001279A2"/>
    <w:pPr>
      <w:spacing w:before="120"/>
    </w:pPr>
  </w:style>
  <w:style w:type="paragraph" w:styleId="TOC1">
    <w:name w:val="toc 1"/>
    <w:basedOn w:val="Normal"/>
    <w:uiPriority w:val="39"/>
    <w:rsid w:val="001279A2"/>
    <w:pPr>
      <w:keepLines/>
      <w:tabs>
        <w:tab w:val="clear" w:pos="1134"/>
        <w:tab w:val="clear" w:pos="1871"/>
        <w:tab w:val="clear" w:pos="2268"/>
        <w:tab w:val="left" w:pos="567"/>
        <w:tab w:val="left" w:leader="dot" w:pos="7938"/>
        <w:tab w:val="center" w:pos="9526"/>
      </w:tabs>
      <w:spacing w:before="240"/>
      <w:ind w:left="567" w:hanging="567"/>
    </w:pPr>
  </w:style>
  <w:style w:type="paragraph" w:styleId="TOC7">
    <w:name w:val="toc 7"/>
    <w:basedOn w:val="TOC4"/>
    <w:rsid w:val="001279A2"/>
  </w:style>
  <w:style w:type="paragraph" w:styleId="TOC6">
    <w:name w:val="toc 6"/>
    <w:basedOn w:val="TOC4"/>
    <w:rsid w:val="001279A2"/>
  </w:style>
  <w:style w:type="paragraph" w:styleId="TOC5">
    <w:name w:val="toc 5"/>
    <w:basedOn w:val="TOC4"/>
    <w:rsid w:val="001279A2"/>
  </w:style>
  <w:style w:type="paragraph" w:styleId="Footer">
    <w:name w:val="footer"/>
    <w:basedOn w:val="Normal"/>
    <w:link w:val="FooterChar"/>
    <w:rsid w:val="001279A2"/>
    <w:pPr>
      <w:tabs>
        <w:tab w:val="clear" w:pos="1134"/>
        <w:tab w:val="clear" w:pos="1871"/>
        <w:tab w:val="clear" w:pos="2268"/>
        <w:tab w:val="left" w:pos="5954"/>
        <w:tab w:val="right" w:pos="9639"/>
      </w:tabs>
      <w:spacing w:before="0"/>
    </w:pPr>
    <w:rPr>
      <w:caps/>
      <w:noProof/>
      <w:sz w:val="16"/>
      <w:lang w:val="en-GB"/>
    </w:rPr>
  </w:style>
  <w:style w:type="paragraph" w:styleId="Header">
    <w:name w:val="header"/>
    <w:basedOn w:val="Normal"/>
    <w:link w:val="HeaderChar"/>
    <w:uiPriority w:val="99"/>
    <w:rsid w:val="001279A2"/>
    <w:pPr>
      <w:spacing w:before="0"/>
      <w:jc w:val="center"/>
    </w:pPr>
    <w:rPr>
      <w:sz w:val="18"/>
      <w:lang w:val="en-GB"/>
    </w:rPr>
  </w:style>
  <w:style w:type="character" w:styleId="FootnoteReference">
    <w:name w:val="footnote reference"/>
    <w:basedOn w:val="DefaultParagraphFont"/>
    <w:rsid w:val="001279A2"/>
    <w:rPr>
      <w:position w:val="6"/>
      <w:sz w:val="16"/>
    </w:rPr>
  </w:style>
  <w:style w:type="paragraph" w:styleId="FootnoteText">
    <w:name w:val="footnote text"/>
    <w:basedOn w:val="Normal"/>
    <w:link w:val="FootnoteTextChar"/>
    <w:rsid w:val="001279A2"/>
    <w:pPr>
      <w:keepLines/>
      <w:tabs>
        <w:tab w:val="left" w:pos="284"/>
      </w:tabs>
      <w:spacing w:before="60"/>
    </w:pPr>
    <w:rPr>
      <w:lang w:val="en-GB"/>
    </w:rPr>
  </w:style>
  <w:style w:type="paragraph" w:customStyle="1" w:styleId="Note">
    <w:name w:val="Note"/>
    <w:basedOn w:val="Normal"/>
    <w:link w:val="NoteChar"/>
    <w:rsid w:val="001279A2"/>
    <w:pPr>
      <w:tabs>
        <w:tab w:val="left" w:pos="284"/>
      </w:tabs>
      <w:spacing w:before="80"/>
    </w:pPr>
    <w:rPr>
      <w:lang w:val="en-GB"/>
    </w:rPr>
  </w:style>
  <w:style w:type="paragraph" w:customStyle="1" w:styleId="enumlev1">
    <w:name w:val="enumlev1"/>
    <w:basedOn w:val="Normal"/>
    <w:link w:val="enumlev1Char"/>
    <w:rsid w:val="001279A2"/>
    <w:pPr>
      <w:tabs>
        <w:tab w:val="clear" w:pos="2268"/>
        <w:tab w:val="left" w:pos="2608"/>
        <w:tab w:val="left" w:pos="3345"/>
      </w:tabs>
      <w:spacing w:before="80"/>
      <w:ind w:left="1134" w:hanging="1134"/>
    </w:pPr>
  </w:style>
  <w:style w:type="paragraph" w:customStyle="1" w:styleId="enumlev2">
    <w:name w:val="enumlev2"/>
    <w:basedOn w:val="enumlev1"/>
    <w:link w:val="enumlev2Char"/>
    <w:rsid w:val="001279A2"/>
    <w:pPr>
      <w:ind w:left="1871" w:hanging="737"/>
    </w:pPr>
  </w:style>
  <w:style w:type="paragraph" w:customStyle="1" w:styleId="enumlev3">
    <w:name w:val="enumlev3"/>
    <w:basedOn w:val="enumlev2"/>
    <w:rsid w:val="001279A2"/>
    <w:pPr>
      <w:ind w:left="2268" w:hanging="397"/>
    </w:pPr>
  </w:style>
  <w:style w:type="paragraph" w:customStyle="1" w:styleId="Equation">
    <w:name w:val="Equation"/>
    <w:basedOn w:val="Normal"/>
    <w:link w:val="EquationChar"/>
    <w:rsid w:val="001279A2"/>
    <w:pPr>
      <w:tabs>
        <w:tab w:val="clear" w:pos="1871"/>
        <w:tab w:val="clear" w:pos="2268"/>
        <w:tab w:val="center" w:pos="4820"/>
        <w:tab w:val="right" w:pos="9639"/>
      </w:tabs>
    </w:pPr>
  </w:style>
  <w:style w:type="paragraph" w:customStyle="1" w:styleId="toc0">
    <w:name w:val="toc 0"/>
    <w:basedOn w:val="Normal"/>
    <w:next w:val="TOC1"/>
    <w:rsid w:val="001279A2"/>
    <w:pPr>
      <w:tabs>
        <w:tab w:val="clear" w:pos="1134"/>
        <w:tab w:val="clear" w:pos="1871"/>
        <w:tab w:val="clear" w:pos="2268"/>
        <w:tab w:val="right" w:pos="9781"/>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rsid w:val="004326DB"/>
  </w:style>
  <w:style w:type="paragraph" w:customStyle="1" w:styleId="Chaptitle">
    <w:name w:val="Chap_title"/>
    <w:basedOn w:val="Arttitle"/>
    <w:next w:val="Normal"/>
    <w:link w:val="ChaptitleChar"/>
    <w:rsid w:val="001279A2"/>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1279A2"/>
    <w:rPr>
      <w:rFonts w:cs="Times New Roman"/>
    </w:rPr>
  </w:style>
  <w:style w:type="paragraph" w:customStyle="1" w:styleId="Reftitle">
    <w:name w:val="Ref_title"/>
    <w:basedOn w:val="Normal"/>
    <w:next w:val="Reftext"/>
    <w:rsid w:val="001279A2"/>
    <w:pPr>
      <w:spacing w:before="480"/>
      <w:jc w:val="center"/>
    </w:pPr>
    <w:rPr>
      <w:caps/>
    </w:rPr>
  </w:style>
  <w:style w:type="paragraph" w:customStyle="1" w:styleId="Reftext">
    <w:name w:val="Ref_text"/>
    <w:basedOn w:val="Normal"/>
    <w:rsid w:val="001279A2"/>
    <w:pPr>
      <w:ind w:left="1134" w:hanging="1134"/>
    </w:pPr>
  </w:style>
  <w:style w:type="paragraph" w:styleId="Index1">
    <w:name w:val="index 1"/>
    <w:basedOn w:val="Normal"/>
    <w:next w:val="Normal"/>
    <w:rsid w:val="001279A2"/>
  </w:style>
  <w:style w:type="paragraph" w:customStyle="1" w:styleId="Formal">
    <w:name w:val="Formal"/>
    <w:basedOn w:val="Normal"/>
    <w:rsid w:val="001279A2"/>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
    <w:rsid w:val="001279A2"/>
    <w:pPr>
      <w:spacing w:before="480"/>
      <w:jc w:val="center"/>
    </w:pPr>
    <w:rPr>
      <w:rFonts w:ascii="Times New Roman Bold" w:hAnsi="Times New Roman Bold"/>
      <w:b/>
      <w:sz w:val="26"/>
    </w:rPr>
  </w:style>
  <w:style w:type="paragraph" w:customStyle="1" w:styleId="ArtNo">
    <w:name w:val="Art_No"/>
    <w:basedOn w:val="Normal"/>
    <w:next w:val="Normal"/>
    <w:link w:val="ArtNoChar"/>
    <w:rsid w:val="001279A2"/>
    <w:pPr>
      <w:keepNext/>
      <w:keepLines/>
      <w:spacing w:before="480"/>
      <w:jc w:val="center"/>
    </w:pPr>
    <w:rPr>
      <w:caps/>
      <w:sz w:val="26"/>
    </w:rPr>
  </w:style>
  <w:style w:type="paragraph" w:customStyle="1" w:styleId="Arttitle">
    <w:name w:val="Art_title"/>
    <w:basedOn w:val="Normal"/>
    <w:next w:val="Normal"/>
    <w:link w:val="ArttitleCar"/>
    <w:rsid w:val="001279A2"/>
    <w:pPr>
      <w:keepNext/>
      <w:keepLines/>
      <w:spacing w:before="240"/>
      <w:jc w:val="center"/>
    </w:pPr>
    <w:rPr>
      <w:b/>
      <w:sz w:val="26"/>
    </w:rPr>
  </w:style>
  <w:style w:type="paragraph" w:customStyle="1" w:styleId="Call">
    <w:name w:val="Call"/>
    <w:basedOn w:val="Normal"/>
    <w:next w:val="Normal"/>
    <w:link w:val="CallChar"/>
    <w:rsid w:val="001279A2"/>
    <w:pPr>
      <w:keepNext/>
      <w:keepLines/>
      <w:spacing w:before="160"/>
      <w:ind w:left="1134"/>
    </w:pPr>
    <w:rPr>
      <w:i/>
    </w:rPr>
  </w:style>
  <w:style w:type="paragraph" w:customStyle="1" w:styleId="ChapNo">
    <w:name w:val="Chap_No"/>
    <w:basedOn w:val="ArtNo"/>
    <w:next w:val="Normal"/>
    <w:rsid w:val="001279A2"/>
    <w:rPr>
      <w:rFonts w:ascii="Times New Roman Bold" w:hAnsi="Times New Roman Bold"/>
      <w:b/>
    </w:rPr>
  </w:style>
  <w:style w:type="paragraph" w:customStyle="1" w:styleId="Equationlegend">
    <w:name w:val="Equation_legend"/>
    <w:basedOn w:val="NormalIndent"/>
    <w:rsid w:val="001279A2"/>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279A2"/>
    <w:pPr>
      <w:keepNext/>
      <w:keepLines/>
      <w:spacing w:before="20" w:after="20"/>
    </w:pPr>
    <w:rPr>
      <w:sz w:val="18"/>
    </w:rPr>
  </w:style>
  <w:style w:type="paragraph" w:customStyle="1" w:styleId="Figure">
    <w:name w:val="Figure"/>
    <w:basedOn w:val="Normal"/>
    <w:next w:val="Normal"/>
    <w:rsid w:val="001279A2"/>
    <w:pPr>
      <w:keepNext/>
      <w:keepLines/>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FigureNo"/>
    <w:next w:val="Normal"/>
    <w:rsid w:val="001279A2"/>
    <w:pPr>
      <w:keepNext w:val="0"/>
    </w:pPr>
    <w:rPr>
      <w:sz w:val="18"/>
      <w:lang w:val="en-GB"/>
    </w:rPr>
  </w:style>
  <w:style w:type="paragraph" w:customStyle="1" w:styleId="FirstFooter">
    <w:name w:val="FirstFooter"/>
    <w:basedOn w:val="Footer"/>
    <w:rsid w:val="001279A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1279A2"/>
    <w:pPr>
      <w:tabs>
        <w:tab w:val="left" w:pos="907"/>
        <w:tab w:val="right" w:pos="8789"/>
        <w:tab w:val="right" w:pos="9639"/>
      </w:tabs>
      <w:spacing w:before="0"/>
    </w:pPr>
    <w:rPr>
      <w:b/>
      <w:lang w:val="en-GB"/>
    </w:rPr>
  </w:style>
  <w:style w:type="paragraph" w:customStyle="1" w:styleId="Headingb">
    <w:name w:val="Heading_b"/>
    <w:basedOn w:val="Heading3"/>
    <w:next w:val="Normal"/>
    <w:link w:val="HeadingbChar"/>
    <w:rsid w:val="001279A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paragraph" w:customStyle="1" w:styleId="Headingi">
    <w:name w:val="Heading_i"/>
    <w:basedOn w:val="Normal"/>
    <w:next w:val="Normal"/>
    <w:rsid w:val="001279A2"/>
    <w:pPr>
      <w:keepNext/>
      <w:spacing w:before="160"/>
    </w:pPr>
    <w:rPr>
      <w:rFonts w:ascii="Times" w:hAnsi="Times"/>
      <w:i/>
    </w:rPr>
  </w:style>
  <w:style w:type="paragraph" w:styleId="Index2">
    <w:name w:val="index 2"/>
    <w:basedOn w:val="Normal"/>
    <w:next w:val="Normal"/>
    <w:rsid w:val="001279A2"/>
    <w:pPr>
      <w:ind w:left="283"/>
    </w:pPr>
  </w:style>
  <w:style w:type="paragraph" w:styleId="Index3">
    <w:name w:val="index 3"/>
    <w:basedOn w:val="Normal"/>
    <w:next w:val="Normal"/>
    <w:rsid w:val="001279A2"/>
    <w:pPr>
      <w:ind w:left="566"/>
    </w:pPr>
  </w:style>
  <w:style w:type="paragraph" w:customStyle="1" w:styleId="PartNo">
    <w:name w:val="Part_No"/>
    <w:basedOn w:val="AnnexNo"/>
    <w:next w:val="Normal"/>
    <w:rsid w:val="001279A2"/>
  </w:style>
  <w:style w:type="paragraph" w:customStyle="1" w:styleId="Partref">
    <w:name w:val="Part_ref"/>
    <w:basedOn w:val="Annexref"/>
    <w:next w:val="Normal"/>
    <w:rsid w:val="001279A2"/>
  </w:style>
  <w:style w:type="paragraph" w:customStyle="1" w:styleId="Parttitle">
    <w:name w:val="Part_title"/>
    <w:basedOn w:val="Annextitle"/>
    <w:next w:val="Normalaftertitle0"/>
    <w:rsid w:val="001279A2"/>
  </w:style>
  <w:style w:type="paragraph" w:customStyle="1" w:styleId="Recdate">
    <w:name w:val="Rec_date"/>
    <w:basedOn w:val="Recref"/>
    <w:next w:val="Normalaftertitle0"/>
    <w:rsid w:val="001279A2"/>
    <w:pPr>
      <w:jc w:val="right"/>
    </w:pPr>
    <w:rPr>
      <w:sz w:val="22"/>
    </w:rPr>
  </w:style>
  <w:style w:type="paragraph" w:customStyle="1" w:styleId="Questiondate">
    <w:name w:val="Question_date"/>
    <w:basedOn w:val="Recdate"/>
    <w:next w:val="Normalaftertitle0"/>
    <w:rsid w:val="001279A2"/>
  </w:style>
  <w:style w:type="paragraph" w:customStyle="1" w:styleId="RecNo">
    <w:name w:val="Rec_No"/>
    <w:basedOn w:val="Normal"/>
    <w:next w:val="Normal"/>
    <w:link w:val="RecNoChar"/>
    <w:rsid w:val="001279A2"/>
    <w:pPr>
      <w:keepNext/>
      <w:keepLines/>
      <w:spacing w:before="480"/>
      <w:jc w:val="center"/>
    </w:pPr>
    <w:rPr>
      <w:caps/>
      <w:sz w:val="26"/>
    </w:rPr>
  </w:style>
  <w:style w:type="paragraph" w:customStyle="1" w:styleId="Rectitle">
    <w:name w:val="Rec_title"/>
    <w:basedOn w:val="RecNo"/>
    <w:next w:val="Normal"/>
    <w:rsid w:val="001279A2"/>
    <w:pPr>
      <w:spacing w:before="240"/>
    </w:pPr>
    <w:rPr>
      <w:rFonts w:ascii="Times New Roman Bold" w:hAnsi="Times New Roman Bold"/>
      <w:b/>
      <w:caps w:val="0"/>
    </w:rPr>
  </w:style>
  <w:style w:type="paragraph" w:customStyle="1" w:styleId="QuestionNo">
    <w:name w:val="Question_No"/>
    <w:basedOn w:val="RecNo"/>
    <w:next w:val="Normal"/>
    <w:rsid w:val="001279A2"/>
  </w:style>
  <w:style w:type="paragraph" w:customStyle="1" w:styleId="Questiontitle">
    <w:name w:val="Question_title"/>
    <w:basedOn w:val="Rectitle"/>
    <w:next w:val="Questionref"/>
    <w:rsid w:val="001279A2"/>
  </w:style>
  <w:style w:type="paragraph" w:customStyle="1" w:styleId="Questionref">
    <w:name w:val="Question_ref"/>
    <w:basedOn w:val="Recref"/>
    <w:next w:val="Questiondate"/>
    <w:rsid w:val="001279A2"/>
  </w:style>
  <w:style w:type="paragraph" w:customStyle="1" w:styleId="Recref">
    <w:name w:val="Rec_ref"/>
    <w:basedOn w:val="Rectitle"/>
    <w:next w:val="Normal"/>
    <w:rsid w:val="001279A2"/>
    <w:pPr>
      <w:spacing w:before="120"/>
    </w:pPr>
    <w:rPr>
      <w:rFonts w:ascii="Times New Roman" w:hAnsi="Times New Roman"/>
      <w:b w:val="0"/>
      <w:sz w:val="24"/>
    </w:rPr>
  </w:style>
  <w:style w:type="paragraph" w:customStyle="1" w:styleId="Repdate">
    <w:name w:val="Rep_date"/>
    <w:basedOn w:val="Recdate"/>
    <w:next w:val="Normalaftertitle0"/>
    <w:rsid w:val="001279A2"/>
  </w:style>
  <w:style w:type="paragraph" w:customStyle="1" w:styleId="RepNo">
    <w:name w:val="Rep_No"/>
    <w:basedOn w:val="RecNo"/>
    <w:next w:val="Normal"/>
    <w:rsid w:val="001279A2"/>
  </w:style>
  <w:style w:type="paragraph" w:customStyle="1" w:styleId="Reptitle">
    <w:name w:val="Rep_title"/>
    <w:basedOn w:val="Rectitle"/>
    <w:next w:val="Repref"/>
    <w:rsid w:val="001279A2"/>
  </w:style>
  <w:style w:type="paragraph" w:customStyle="1" w:styleId="Repref">
    <w:name w:val="Rep_ref"/>
    <w:basedOn w:val="Recref"/>
    <w:next w:val="Repdate"/>
    <w:rsid w:val="001279A2"/>
  </w:style>
  <w:style w:type="paragraph" w:customStyle="1" w:styleId="Resdate">
    <w:name w:val="Res_date"/>
    <w:basedOn w:val="Recdate"/>
    <w:next w:val="Normalaftertitle0"/>
    <w:rsid w:val="001279A2"/>
  </w:style>
  <w:style w:type="paragraph" w:customStyle="1" w:styleId="ResNo">
    <w:name w:val="Res_No"/>
    <w:basedOn w:val="RecNo"/>
    <w:next w:val="Normal"/>
    <w:link w:val="ResNoChar"/>
    <w:rsid w:val="001279A2"/>
  </w:style>
  <w:style w:type="paragraph" w:customStyle="1" w:styleId="Restitle">
    <w:name w:val="Res_title"/>
    <w:basedOn w:val="Rectitle"/>
    <w:next w:val="Resref"/>
    <w:link w:val="RestitleChar"/>
    <w:rsid w:val="001279A2"/>
  </w:style>
  <w:style w:type="paragraph" w:customStyle="1" w:styleId="Resref">
    <w:name w:val="Res_ref"/>
    <w:basedOn w:val="Recref"/>
    <w:next w:val="Resdate"/>
    <w:rsid w:val="001279A2"/>
  </w:style>
  <w:style w:type="paragraph" w:customStyle="1" w:styleId="SectionNo">
    <w:name w:val="Section_No"/>
    <w:basedOn w:val="AnnexNo"/>
    <w:next w:val="Normal"/>
    <w:rsid w:val="001279A2"/>
  </w:style>
  <w:style w:type="paragraph" w:customStyle="1" w:styleId="Sectiontitle">
    <w:name w:val="Section_title"/>
    <w:basedOn w:val="Annextitle"/>
    <w:next w:val="Normalaftertitle0"/>
    <w:rsid w:val="001279A2"/>
  </w:style>
  <w:style w:type="paragraph" w:customStyle="1" w:styleId="Source">
    <w:name w:val="Source"/>
    <w:basedOn w:val="Normal"/>
    <w:next w:val="Normal"/>
    <w:link w:val="SourceChar"/>
    <w:rsid w:val="001279A2"/>
    <w:pPr>
      <w:spacing w:before="840"/>
      <w:jc w:val="center"/>
    </w:pPr>
    <w:rPr>
      <w:b/>
      <w:sz w:val="26"/>
    </w:rPr>
  </w:style>
  <w:style w:type="paragraph" w:customStyle="1" w:styleId="SpecialFooter">
    <w:name w:val="Special Footer"/>
    <w:basedOn w:val="Footer"/>
    <w:rsid w:val="001279A2"/>
    <w:pPr>
      <w:tabs>
        <w:tab w:val="left" w:pos="567"/>
        <w:tab w:val="left" w:pos="1134"/>
        <w:tab w:val="left" w:pos="1701"/>
        <w:tab w:val="left" w:pos="2268"/>
        <w:tab w:val="left" w:pos="2835"/>
      </w:tabs>
    </w:pPr>
    <w:rPr>
      <w:caps w:val="0"/>
      <w:noProof w:val="0"/>
    </w:rPr>
  </w:style>
  <w:style w:type="paragraph" w:customStyle="1" w:styleId="Tablehead">
    <w:name w:val="Table_head"/>
    <w:basedOn w:val="Tabletext"/>
    <w:next w:val="Tabletext"/>
    <w:link w:val="TableheadChar"/>
    <w:rsid w:val="001279A2"/>
    <w:pPr>
      <w:keepNext/>
      <w:spacing w:before="80" w:after="80"/>
      <w:jc w:val="center"/>
    </w:pPr>
    <w:rPr>
      <w:rFonts w:ascii="Times New Roman Bold" w:hAnsi="Times New Roman Bold"/>
      <w:b/>
      <w:lang w:val="en-GB"/>
    </w:rPr>
  </w:style>
  <w:style w:type="paragraph" w:customStyle="1" w:styleId="Tabletext">
    <w:name w:val="Table_text"/>
    <w:basedOn w:val="Normal"/>
    <w:link w:val="TabletextChar"/>
    <w:rsid w:val="001279A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Tablelegend">
    <w:name w:val="Table_legend"/>
    <w:basedOn w:val="Tabletext"/>
    <w:rsid w:val="001279A2"/>
    <w:pPr>
      <w:spacing w:before="12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1279A2"/>
    <w:pPr>
      <w:tabs>
        <w:tab w:val="left" w:pos="567"/>
        <w:tab w:val="left" w:pos="1701"/>
        <w:tab w:val="left" w:pos="2835"/>
      </w:tabs>
      <w:spacing w:before="240"/>
    </w:pPr>
    <w:rPr>
      <w:b w:val="0"/>
      <w:caps/>
    </w:rPr>
  </w:style>
  <w:style w:type="paragraph" w:customStyle="1" w:styleId="Title2">
    <w:name w:val="Title 2"/>
    <w:basedOn w:val="Source"/>
    <w:next w:val="Normal"/>
    <w:rsid w:val="001279A2"/>
    <w:pPr>
      <w:overflowPunct/>
      <w:autoSpaceDE/>
      <w:autoSpaceDN/>
      <w:adjustRightInd/>
      <w:spacing w:before="480"/>
      <w:textAlignment w:val="auto"/>
    </w:pPr>
    <w:rPr>
      <w:b w:val="0"/>
      <w:caps/>
    </w:rPr>
  </w:style>
  <w:style w:type="paragraph" w:customStyle="1" w:styleId="Title3">
    <w:name w:val="Title 3"/>
    <w:basedOn w:val="Title2"/>
    <w:next w:val="Normal"/>
    <w:rsid w:val="001279A2"/>
    <w:pPr>
      <w:spacing w:before="240"/>
    </w:pPr>
    <w:rPr>
      <w:caps w:val="0"/>
    </w:rPr>
  </w:style>
  <w:style w:type="paragraph" w:customStyle="1" w:styleId="Title4">
    <w:name w:val="Title 4"/>
    <w:basedOn w:val="Title3"/>
    <w:next w:val="Heading1"/>
    <w:rsid w:val="001279A2"/>
    <w:rPr>
      <w:b/>
    </w:rPr>
  </w:style>
  <w:style w:type="paragraph" w:customStyle="1" w:styleId="Section1">
    <w:name w:val="Section_1"/>
    <w:basedOn w:val="Normal"/>
    <w:link w:val="Section1Char"/>
    <w:rsid w:val="001279A2"/>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1279A2"/>
    <w:rPr>
      <w:b w:val="0"/>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semiHidden/>
    <w:rsid w:val="004326DB"/>
    <w:rPr>
      <w:sz w:val="20"/>
    </w:rPr>
  </w:style>
  <w:style w:type="character" w:customStyle="1" w:styleId="href">
    <w:name w:val="href"/>
    <w:basedOn w:val="DefaultParagraphFont"/>
    <w:rsid w:val="004326DB"/>
  </w:style>
  <w:style w:type="paragraph" w:customStyle="1" w:styleId="NormalIndent0">
    <w:name w:val="Normal_Indent"/>
    <w:basedOn w:val="Normal"/>
    <w:rsid w:val="004326DB"/>
    <w:pPr>
      <w:tabs>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overflowPunct/>
      <w:autoSpaceDE/>
      <w:autoSpaceDN/>
      <w:adjustRightInd/>
      <w:spacing w:before="30"/>
      <w:textAlignment w:val="auto"/>
    </w:pPr>
    <w:rPr>
      <w:rFonts w:ascii="Arial" w:hAnsi="Arial"/>
      <w:sz w:val="20"/>
      <w:lang w:bidi="he-IL"/>
    </w:rPr>
  </w:style>
  <w:style w:type="paragraph" w:customStyle="1" w:styleId="Object">
    <w:name w:val="Object"/>
    <w:basedOn w:val="Normal"/>
    <w:rsid w:val="009B3F43"/>
    <w:pPr>
      <w:overflowPunct/>
      <w:autoSpaceDE/>
      <w:autoSpaceDN/>
      <w:adjustRightInd/>
      <w:spacing w:before="270"/>
      <w:textAlignment w:val="auto"/>
    </w:pPr>
    <w:rPr>
      <w:rFonts w:ascii="Arial" w:hAnsi="Arial"/>
      <w:sz w:val="20"/>
      <w:lang w:bidi="he-IL"/>
    </w:rPr>
  </w:style>
  <w:style w:type="character" w:styleId="Strong">
    <w:name w:val="Strong"/>
    <w:basedOn w:val="DefaultParagraphFont"/>
    <w:uiPriority w:val="22"/>
    <w:qFormat/>
    <w:rsid w:val="009518B3"/>
    <w:rPr>
      <w:b/>
      <w:bCs/>
    </w:rPr>
  </w:style>
  <w:style w:type="paragraph" w:customStyle="1" w:styleId="Normalaftertitle0">
    <w:name w:val="Normal after title"/>
    <w:basedOn w:val="Normal"/>
    <w:next w:val="Normal"/>
    <w:link w:val="NormalaftertitleChar0"/>
    <w:rsid w:val="001279A2"/>
    <w:pPr>
      <w:spacing w:before="280"/>
    </w:pPr>
  </w:style>
  <w:style w:type="paragraph" w:customStyle="1" w:styleId="AnnexNo">
    <w:name w:val="Annex_No"/>
    <w:basedOn w:val="Normal"/>
    <w:next w:val="Normal"/>
    <w:link w:val="AnnexNoChar"/>
    <w:rsid w:val="001279A2"/>
    <w:pPr>
      <w:keepNext/>
      <w:keepLines/>
      <w:spacing w:before="480" w:after="80"/>
      <w:jc w:val="center"/>
    </w:pPr>
    <w:rPr>
      <w:caps/>
      <w:sz w:val="26"/>
    </w:rPr>
  </w:style>
  <w:style w:type="character" w:customStyle="1" w:styleId="NormalaftertitleChar0">
    <w:name w:val="Normal after title Char"/>
    <w:basedOn w:val="DefaultParagraphFont"/>
    <w:link w:val="Normalaftertitle0"/>
    <w:locked/>
    <w:rsid w:val="001279A2"/>
    <w:rPr>
      <w:rFonts w:ascii="Times New Roman" w:hAnsi="Times New Roman" w:cs="Times New Roman"/>
      <w:sz w:val="22"/>
      <w:lang w:val="ru-RU" w:eastAsia="en-US"/>
    </w:rPr>
  </w:style>
  <w:style w:type="paragraph" w:customStyle="1" w:styleId="Reasons">
    <w:name w:val="Reasons"/>
    <w:basedOn w:val="Normal"/>
    <w:link w:val="ReasonsChar"/>
    <w:qFormat/>
    <w:rsid w:val="001279A2"/>
    <w:pPr>
      <w:tabs>
        <w:tab w:val="clear" w:pos="1871"/>
        <w:tab w:val="clear" w:pos="2268"/>
        <w:tab w:val="left" w:pos="1588"/>
        <w:tab w:val="left" w:pos="1985"/>
      </w:tabs>
    </w:pPr>
  </w:style>
  <w:style w:type="character" w:styleId="FollowedHyperlink">
    <w:name w:val="FollowedHyperlink"/>
    <w:basedOn w:val="DefaultParagraphFont"/>
    <w:rsid w:val="00E9175C"/>
    <w:rPr>
      <w:color w:val="800080" w:themeColor="followedHyperlink"/>
      <w:u w:val="single"/>
    </w:rPr>
  </w:style>
  <w:style w:type="paragraph" w:customStyle="1" w:styleId="Annextitle">
    <w:name w:val="Annex_title"/>
    <w:basedOn w:val="Normal"/>
    <w:next w:val="Normal"/>
    <w:link w:val="AnnextitleChar1"/>
    <w:rsid w:val="001279A2"/>
    <w:pPr>
      <w:keepNext/>
      <w:keepLines/>
      <w:spacing w:before="240" w:after="280"/>
      <w:jc w:val="center"/>
    </w:pPr>
    <w:rPr>
      <w:rFonts w:ascii="Times New Roman Bold" w:hAnsi="Times New Roman Bold"/>
      <w:b/>
      <w:sz w:val="26"/>
    </w:rPr>
  </w:style>
  <w:style w:type="character" w:customStyle="1" w:styleId="AnnexNoChar">
    <w:name w:val="Annex_No Char"/>
    <w:basedOn w:val="DefaultParagraphFont"/>
    <w:link w:val="AnnexNo"/>
    <w:rsid w:val="001279A2"/>
    <w:rPr>
      <w:rFonts w:ascii="Times New Roman" w:hAnsi="Times New Roman" w:cs="Times New Roman"/>
      <w:caps/>
      <w:sz w:val="26"/>
      <w:lang w:val="ru-RU" w:eastAsia="en-US"/>
    </w:rPr>
  </w:style>
  <w:style w:type="character" w:customStyle="1" w:styleId="HeaderChar">
    <w:name w:val="Header Char"/>
    <w:basedOn w:val="DefaultParagraphFont"/>
    <w:link w:val="Header"/>
    <w:uiPriority w:val="99"/>
    <w:rsid w:val="001279A2"/>
    <w:rPr>
      <w:rFonts w:ascii="Times New Roman" w:hAnsi="Times New Roman" w:cs="Times New Roman"/>
      <w:sz w:val="18"/>
      <w:lang w:val="en-GB" w:eastAsia="en-US"/>
    </w:rPr>
  </w:style>
  <w:style w:type="table" w:styleId="TableGrid">
    <w:name w:val="Table Grid"/>
    <w:basedOn w:val="TableNormal"/>
    <w:rsid w:val="001279A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1279A2"/>
    <w:rPr>
      <w:rFonts w:ascii="Times New Roman" w:hAnsi="Times New Roman" w:cs="Times New Roman"/>
      <w:caps/>
      <w:noProof/>
      <w:sz w:val="16"/>
      <w:lang w:val="en-GB" w:eastAsia="en-US"/>
    </w:rPr>
  </w:style>
  <w:style w:type="character" w:customStyle="1" w:styleId="apple-converted-space">
    <w:name w:val="apple-converted-space"/>
    <w:basedOn w:val="DefaultParagraphFont"/>
    <w:rsid w:val="00DE3C0D"/>
  </w:style>
  <w:style w:type="paragraph" w:styleId="BodyTextIndent2">
    <w:name w:val="Body Text Indent 2"/>
    <w:basedOn w:val="Normal"/>
    <w:link w:val="BodyTextIndent2Char"/>
    <w:rsid w:val="00637831"/>
    <w:pPr>
      <w:overflowPunct/>
      <w:autoSpaceDE/>
      <w:autoSpaceDN/>
      <w:adjustRightInd/>
      <w:spacing w:after="120" w:line="480" w:lineRule="auto"/>
      <w:ind w:left="283"/>
      <w:textAlignment w:val="auto"/>
    </w:pPr>
    <w:rPr>
      <w:szCs w:val="24"/>
    </w:rPr>
  </w:style>
  <w:style w:type="character" w:customStyle="1" w:styleId="BodyTextIndent2Char">
    <w:name w:val="Body Text Indent 2 Char"/>
    <w:basedOn w:val="DefaultParagraphFont"/>
    <w:link w:val="BodyTextIndent2"/>
    <w:rsid w:val="00637831"/>
    <w:rPr>
      <w:rFonts w:ascii="Times New Roman" w:hAnsi="Times New Roman" w:cs="Times New Roman"/>
      <w:sz w:val="22"/>
      <w:szCs w:val="24"/>
      <w:lang w:val="en-US" w:eastAsia="en-US"/>
    </w:rPr>
  </w:style>
  <w:style w:type="numbering" w:customStyle="1" w:styleId="NoList1">
    <w:name w:val="No List1"/>
    <w:next w:val="NoList"/>
    <w:uiPriority w:val="99"/>
    <w:semiHidden/>
    <w:unhideWhenUsed/>
    <w:rsid w:val="00FC604B"/>
  </w:style>
  <w:style w:type="paragraph" w:customStyle="1" w:styleId="FigureNotitle0">
    <w:name w:val="Figure_No &amp; title"/>
    <w:basedOn w:val="Normal"/>
    <w:next w:val="Normalaftertitle"/>
    <w:rsid w:val="00FC604B"/>
    <w:pPr>
      <w:keepLines/>
      <w:spacing w:before="240" w:after="120"/>
      <w:jc w:val="center"/>
    </w:pPr>
    <w:rPr>
      <w:b/>
    </w:rPr>
  </w:style>
  <w:style w:type="paragraph" w:customStyle="1" w:styleId="TabletitleBR">
    <w:name w:val="Table_title_BR"/>
    <w:basedOn w:val="Normal"/>
    <w:next w:val="Tablehead"/>
    <w:rsid w:val="00FC604B"/>
    <w:pPr>
      <w:keepNext/>
      <w:keepLines/>
      <w:spacing w:before="0" w:after="120"/>
      <w:jc w:val="center"/>
    </w:pPr>
    <w:rPr>
      <w:b/>
      <w:sz w:val="20"/>
    </w:rPr>
  </w:style>
  <w:style w:type="paragraph" w:customStyle="1" w:styleId="AppendixNotitle0">
    <w:name w:val="Appendix_No &amp; title"/>
    <w:basedOn w:val="AnnexNotitle0"/>
    <w:next w:val="Normalaftertitle"/>
    <w:rsid w:val="00FC604B"/>
  </w:style>
  <w:style w:type="character" w:customStyle="1" w:styleId="Appdef">
    <w:name w:val="App_def"/>
    <w:basedOn w:val="DefaultParagraphFont"/>
    <w:rsid w:val="001279A2"/>
    <w:rPr>
      <w:rFonts w:ascii="Times New Roman" w:hAnsi="Times New Roman" w:cs="Times New Roman"/>
      <w:b/>
    </w:rPr>
  </w:style>
  <w:style w:type="character" w:customStyle="1" w:styleId="Appref">
    <w:name w:val="App_ref"/>
    <w:basedOn w:val="DefaultParagraphFont"/>
    <w:rsid w:val="001279A2"/>
    <w:rPr>
      <w:rFonts w:cs="Times New Roman"/>
    </w:rPr>
  </w:style>
  <w:style w:type="character" w:customStyle="1" w:styleId="Artdef">
    <w:name w:val="Art_def"/>
    <w:basedOn w:val="DefaultParagraphFont"/>
    <w:rsid w:val="001279A2"/>
    <w:rPr>
      <w:rFonts w:ascii="Times New Roman Bold" w:eastAsia="SimSun" w:hAnsi="Times New Roman Bold" w:cs="Times New Roman Bold"/>
      <w:b/>
      <w:bCs/>
      <w:iCs/>
      <w:color w:val="000000"/>
      <w:szCs w:val="22"/>
    </w:rPr>
  </w:style>
  <w:style w:type="character" w:customStyle="1" w:styleId="Artref">
    <w:name w:val="Art_ref"/>
    <w:basedOn w:val="DefaultParagraphFont"/>
    <w:rsid w:val="001279A2"/>
    <w:rPr>
      <w:rFonts w:cs="Times New Roman"/>
      <w:bCs/>
      <w:sz w:val="18"/>
      <w:lang w:val="en-US" w:eastAsia="x-none"/>
    </w:rPr>
  </w:style>
  <w:style w:type="paragraph" w:customStyle="1" w:styleId="RecNoBR">
    <w:name w:val="Rec_No_BR"/>
    <w:basedOn w:val="Normal"/>
    <w:next w:val="Rectitle"/>
    <w:rsid w:val="00FC604B"/>
    <w:pPr>
      <w:keepNext/>
      <w:keepLines/>
      <w:spacing w:before="480"/>
      <w:jc w:val="center"/>
    </w:pPr>
    <w:rPr>
      <w:caps/>
      <w:sz w:val="26"/>
    </w:rPr>
  </w:style>
  <w:style w:type="paragraph" w:customStyle="1" w:styleId="QuestionNoBR">
    <w:name w:val="Question_No_BR"/>
    <w:basedOn w:val="RecNoBR"/>
    <w:next w:val="Questiontitle"/>
    <w:rsid w:val="00FC604B"/>
  </w:style>
  <w:style w:type="character" w:styleId="EndnoteReference">
    <w:name w:val="endnote reference"/>
    <w:basedOn w:val="DefaultParagraphFont"/>
    <w:rsid w:val="001279A2"/>
    <w:rPr>
      <w:rFonts w:cs="Times New Roman"/>
      <w:vertAlign w:val="superscript"/>
    </w:rPr>
  </w:style>
  <w:style w:type="paragraph" w:customStyle="1" w:styleId="RepNoBR">
    <w:name w:val="Rep_No_BR"/>
    <w:basedOn w:val="RecNoBR"/>
    <w:next w:val="Reptitle"/>
    <w:rsid w:val="00FC604B"/>
  </w:style>
  <w:style w:type="paragraph" w:customStyle="1" w:styleId="ResNoBR">
    <w:name w:val="Res_No_BR"/>
    <w:basedOn w:val="RecNoBR"/>
    <w:next w:val="Restitle"/>
    <w:rsid w:val="00FC604B"/>
  </w:style>
  <w:style w:type="paragraph" w:customStyle="1" w:styleId="TableNotitle0">
    <w:name w:val="Table_No &amp; title"/>
    <w:basedOn w:val="Normal"/>
    <w:next w:val="Tablehead"/>
    <w:rsid w:val="00FC604B"/>
    <w:pPr>
      <w:keepNext/>
      <w:keepLines/>
      <w:spacing w:before="360" w:after="120"/>
      <w:jc w:val="center"/>
    </w:pPr>
    <w:rPr>
      <w:b/>
    </w:rPr>
  </w:style>
  <w:style w:type="paragraph" w:customStyle="1" w:styleId="TableNoBR">
    <w:name w:val="Table_No_BR"/>
    <w:basedOn w:val="Normal"/>
    <w:next w:val="TabletitleBR"/>
    <w:rsid w:val="00FC604B"/>
    <w:pPr>
      <w:keepNext/>
      <w:spacing w:before="560" w:after="120"/>
      <w:jc w:val="center"/>
    </w:pPr>
    <w:rPr>
      <w:caps/>
    </w:rPr>
  </w:style>
  <w:style w:type="character" w:customStyle="1" w:styleId="Recdef">
    <w:name w:val="Rec_def"/>
    <w:basedOn w:val="DefaultParagraphFont"/>
    <w:rsid w:val="001279A2"/>
    <w:rPr>
      <w:rFonts w:cs="Times New Roman"/>
      <w:b/>
    </w:rPr>
  </w:style>
  <w:style w:type="character" w:customStyle="1" w:styleId="Resdef">
    <w:name w:val="Res_def"/>
    <w:basedOn w:val="DefaultParagraphFont"/>
    <w:rsid w:val="001279A2"/>
    <w:rPr>
      <w:rFonts w:ascii="Times New Roman" w:hAnsi="Times New Roman" w:cs="Times New Roman"/>
      <w:b/>
    </w:rPr>
  </w:style>
  <w:style w:type="character" w:customStyle="1" w:styleId="Tablefreq">
    <w:name w:val="Table_freq"/>
    <w:basedOn w:val="DefaultParagraphFont"/>
    <w:rsid w:val="001279A2"/>
    <w:rPr>
      <w:rFonts w:cs="Times New Roman"/>
      <w:b/>
      <w:sz w:val="18"/>
    </w:rPr>
  </w:style>
  <w:style w:type="paragraph" w:customStyle="1" w:styleId="Tableref">
    <w:name w:val="Table_ref"/>
    <w:basedOn w:val="Normal"/>
    <w:next w:val="Tabletitle"/>
    <w:rsid w:val="001279A2"/>
    <w:pPr>
      <w:keepNext/>
      <w:spacing w:before="560"/>
      <w:jc w:val="center"/>
    </w:pPr>
    <w:rPr>
      <w:sz w:val="20"/>
    </w:rPr>
  </w:style>
  <w:style w:type="paragraph" w:customStyle="1" w:styleId="FiguretitleBR">
    <w:name w:val="Figure_title_BR"/>
    <w:basedOn w:val="TabletitleBR"/>
    <w:next w:val="Figurewithouttitle"/>
    <w:rsid w:val="00FC604B"/>
    <w:pPr>
      <w:keepNext w:val="0"/>
      <w:spacing w:after="480"/>
    </w:pPr>
  </w:style>
  <w:style w:type="paragraph" w:customStyle="1" w:styleId="FigureNoBR">
    <w:name w:val="Figure_No_BR"/>
    <w:basedOn w:val="Normal"/>
    <w:next w:val="FiguretitleBR"/>
    <w:rsid w:val="00FC604B"/>
    <w:pPr>
      <w:keepNext/>
      <w:keepLines/>
      <w:spacing w:before="480" w:after="120"/>
      <w:jc w:val="center"/>
    </w:pPr>
    <w:rPr>
      <w:caps/>
    </w:rPr>
  </w:style>
  <w:style w:type="paragraph" w:customStyle="1" w:styleId="AnnexNotitle0">
    <w:name w:val="Annex_No &amp; title"/>
    <w:basedOn w:val="Normal"/>
    <w:next w:val="Normalaftertitle"/>
    <w:rsid w:val="00FC604B"/>
    <w:pPr>
      <w:keepNext/>
      <w:keepLines/>
      <w:spacing w:before="480"/>
      <w:jc w:val="center"/>
    </w:pPr>
    <w:rPr>
      <w:b/>
      <w:sz w:val="26"/>
    </w:rPr>
  </w:style>
  <w:style w:type="paragraph" w:styleId="BodyText">
    <w:name w:val="Body Text"/>
    <w:basedOn w:val="Normal"/>
    <w:link w:val="BodyTextChar"/>
    <w:rsid w:val="00FC604B"/>
    <w:rPr>
      <w:b/>
      <w:bCs/>
      <w:i/>
      <w:iCs/>
      <w:szCs w:val="24"/>
    </w:rPr>
  </w:style>
  <w:style w:type="character" w:customStyle="1" w:styleId="BodyTextChar">
    <w:name w:val="Body Text Char"/>
    <w:basedOn w:val="DefaultParagraphFont"/>
    <w:link w:val="BodyText"/>
    <w:rsid w:val="00FC604B"/>
    <w:rPr>
      <w:rFonts w:ascii="Times New Roman" w:hAnsi="Times New Roman" w:cs="Times New Roman"/>
      <w:b/>
      <w:bCs/>
      <w:i/>
      <w:iCs/>
      <w:sz w:val="22"/>
      <w:szCs w:val="24"/>
      <w:lang w:val="ru-RU" w:eastAsia="en-US"/>
    </w:rPr>
  </w:style>
  <w:style w:type="paragraph" w:customStyle="1" w:styleId="TableNo">
    <w:name w:val="Table_No"/>
    <w:basedOn w:val="Normal"/>
    <w:next w:val="Tabletitle"/>
    <w:link w:val="TableNoChar"/>
    <w:rsid w:val="001279A2"/>
    <w:pPr>
      <w:keepNext/>
      <w:spacing w:before="560" w:after="120"/>
      <w:jc w:val="center"/>
    </w:pPr>
    <w:rPr>
      <w:caps/>
      <w:sz w:val="18"/>
    </w:rPr>
  </w:style>
  <w:style w:type="paragraph" w:customStyle="1" w:styleId="Car">
    <w:name w:val="Car"/>
    <w:basedOn w:val="Normal"/>
    <w:rsid w:val="00FC604B"/>
    <w:pPr>
      <w:tabs>
        <w:tab w:val="left" w:pos="540"/>
        <w:tab w:val="left" w:pos="1260"/>
        <w:tab w:val="left" w:pos="1800"/>
      </w:tabs>
      <w:overflowPunct/>
      <w:autoSpaceDE/>
      <w:autoSpaceDN/>
      <w:adjustRightInd/>
      <w:spacing w:before="240" w:after="160" w:line="240" w:lineRule="exact"/>
      <w:textAlignment w:val="auto"/>
    </w:pPr>
    <w:rPr>
      <w:rFonts w:ascii="Verdana" w:hAnsi="Verdana"/>
      <w:sz w:val="24"/>
    </w:rPr>
  </w:style>
  <w:style w:type="table" w:customStyle="1" w:styleId="TableGrid1">
    <w:name w:val="Table Grid1"/>
    <w:basedOn w:val="TableNormal"/>
    <w:next w:val="TableGrid"/>
    <w:uiPriority w:val="39"/>
    <w:rsid w:val="00FC604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279A2"/>
    <w:rPr>
      <w:rFonts w:ascii="Times New Roman" w:hAnsi="Times New Roman" w:cs="Times New Roman"/>
      <w:b/>
      <w:sz w:val="22"/>
      <w:lang w:val="ru-RU" w:eastAsia="en-US"/>
    </w:rPr>
  </w:style>
  <w:style w:type="character" w:customStyle="1" w:styleId="itur-title1">
    <w:name w:val="itur-title1"/>
    <w:rsid w:val="00FC604B"/>
    <w:rPr>
      <w:b/>
      <w:bCs/>
      <w:color w:val="5B84D7"/>
      <w:sz w:val="26"/>
      <w:szCs w:val="26"/>
    </w:rPr>
  </w:style>
  <w:style w:type="character" w:customStyle="1" w:styleId="Leite">
    <w:name w:val="Leite"/>
    <w:semiHidden/>
    <w:rsid w:val="00FC604B"/>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1279A2"/>
    <w:rPr>
      <w:rFonts w:ascii="Times New Roman" w:hAnsi="Times New Roman" w:cs="Times New Roman"/>
      <w:sz w:val="18"/>
      <w:lang w:val="ru-RU" w:eastAsia="en-US"/>
    </w:rPr>
  </w:style>
  <w:style w:type="paragraph" w:customStyle="1" w:styleId="CarattereCarattere1">
    <w:name w:val="Carattere Carattere1"/>
    <w:basedOn w:val="Normal"/>
    <w:rsid w:val="00FC604B"/>
    <w:pPr>
      <w:widowControl w:val="0"/>
      <w:overflowPunct/>
      <w:autoSpaceDE/>
      <w:autoSpaceDN/>
      <w:adjustRightInd/>
      <w:spacing w:before="0"/>
      <w:jc w:val="both"/>
      <w:textAlignment w:val="auto"/>
    </w:pPr>
    <w:rPr>
      <w:rFonts w:ascii="Tahoma" w:eastAsia="SimSun" w:hAnsi="Tahoma"/>
      <w:kern w:val="2"/>
      <w:lang w:eastAsia="zh-CN"/>
    </w:rPr>
  </w:style>
  <w:style w:type="character" w:customStyle="1" w:styleId="msoins0">
    <w:name w:val="msoins"/>
    <w:basedOn w:val="DefaultParagraphFont"/>
    <w:rsid w:val="00FC604B"/>
  </w:style>
  <w:style w:type="character" w:customStyle="1" w:styleId="msoins00">
    <w:name w:val="msoins0"/>
    <w:basedOn w:val="DefaultParagraphFont"/>
    <w:rsid w:val="00FC604B"/>
  </w:style>
  <w:style w:type="paragraph" w:styleId="NormalWeb">
    <w:name w:val="Normal (Web)"/>
    <w:basedOn w:val="Normal"/>
    <w:uiPriority w:val="99"/>
    <w:rsid w:val="00FC604B"/>
    <w:pPr>
      <w:overflowPunct/>
      <w:autoSpaceDE/>
      <w:autoSpaceDN/>
      <w:adjustRightInd/>
      <w:spacing w:before="100" w:beforeAutospacing="1" w:after="100" w:afterAutospacing="1"/>
      <w:textAlignment w:val="auto"/>
    </w:pPr>
    <w:rPr>
      <w:rFonts w:eastAsia="SimSun"/>
      <w:sz w:val="24"/>
      <w:szCs w:val="24"/>
      <w:lang w:eastAsia="zh-CN"/>
    </w:rPr>
  </w:style>
  <w:style w:type="character" w:customStyle="1" w:styleId="FootnoteTextChar">
    <w:name w:val="Footnote Text Char"/>
    <w:basedOn w:val="DefaultParagraphFont"/>
    <w:link w:val="FootnoteText"/>
    <w:rsid w:val="001279A2"/>
    <w:rPr>
      <w:rFonts w:ascii="Times New Roman" w:hAnsi="Times New Roman" w:cs="Times New Roman"/>
      <w:sz w:val="22"/>
      <w:lang w:val="en-GB" w:eastAsia="en-US"/>
    </w:rPr>
  </w:style>
  <w:style w:type="character" w:customStyle="1" w:styleId="EmailStyle119">
    <w:name w:val="EmailStyle119"/>
    <w:semiHidden/>
    <w:rsid w:val="00FC604B"/>
    <w:rPr>
      <w:rFonts w:ascii="Courier New" w:hAnsi="Courier New" w:cs="Courier New"/>
      <w:b w:val="0"/>
      <w:bCs w:val="0"/>
      <w:i w:val="0"/>
      <w:iCs w:val="0"/>
      <w:strike w:val="0"/>
      <w:color w:val="0000FF"/>
      <w:sz w:val="20"/>
      <w:szCs w:val="20"/>
      <w:u w:val="none"/>
    </w:rPr>
  </w:style>
  <w:style w:type="character" w:customStyle="1" w:styleId="h21">
    <w:name w:val="h21"/>
    <w:rsid w:val="00FC604B"/>
    <w:rPr>
      <w:b/>
      <w:bCs/>
      <w:color w:val="3366CC"/>
      <w:sz w:val="36"/>
      <w:szCs w:val="36"/>
    </w:rPr>
  </w:style>
  <w:style w:type="paragraph" w:customStyle="1" w:styleId="Body">
    <w:name w:val="Body"/>
    <w:rsid w:val="00FC604B"/>
    <w:rPr>
      <w:rFonts w:ascii="Helvetica" w:eastAsia="ヒラギノ角ゴ Pro W3" w:hAnsi="Helvetica" w:cs="Times New Roman"/>
      <w:color w:val="000000"/>
      <w:sz w:val="24"/>
      <w:lang w:val="en-US" w:eastAsia="en-US"/>
    </w:rPr>
  </w:style>
  <w:style w:type="character" w:customStyle="1" w:styleId="enumlev1Char">
    <w:name w:val="enumlev1 Char"/>
    <w:basedOn w:val="DefaultParagraphFont"/>
    <w:link w:val="enumlev1"/>
    <w:rsid w:val="001279A2"/>
    <w:rPr>
      <w:rFonts w:ascii="Times New Roman" w:hAnsi="Times New Roman" w:cs="Times New Roman"/>
      <w:sz w:val="22"/>
      <w:lang w:val="ru-RU" w:eastAsia="en-US"/>
    </w:rPr>
  </w:style>
  <w:style w:type="character" w:customStyle="1" w:styleId="RestitleChar">
    <w:name w:val="Res_title Char"/>
    <w:basedOn w:val="DefaultParagraphFont"/>
    <w:link w:val="Restitle"/>
    <w:locked/>
    <w:rsid w:val="001279A2"/>
    <w:rPr>
      <w:rFonts w:ascii="Times New Roman Bold" w:hAnsi="Times New Roman Bold" w:cs="Times New Roman"/>
      <w:b/>
      <w:sz w:val="26"/>
      <w:lang w:val="ru-RU" w:eastAsia="en-US"/>
    </w:rPr>
  </w:style>
  <w:style w:type="character" w:customStyle="1" w:styleId="CallChar">
    <w:name w:val="Call Char"/>
    <w:basedOn w:val="DefaultParagraphFont"/>
    <w:link w:val="Call"/>
    <w:locked/>
    <w:rsid w:val="001279A2"/>
    <w:rPr>
      <w:rFonts w:ascii="Times New Roman" w:hAnsi="Times New Roman" w:cs="Times New Roman"/>
      <w:i/>
      <w:sz w:val="22"/>
      <w:lang w:val="ru-RU" w:eastAsia="en-US"/>
    </w:rPr>
  </w:style>
  <w:style w:type="paragraph" w:styleId="ListParagraph">
    <w:name w:val="List Paragraph"/>
    <w:basedOn w:val="Normal"/>
    <w:uiPriority w:val="34"/>
    <w:qFormat/>
    <w:rsid w:val="00FC604B"/>
    <w:pPr>
      <w:ind w:left="720"/>
      <w:contextualSpacing/>
      <w:jc w:val="both"/>
      <w:textAlignment w:val="auto"/>
    </w:pPr>
    <w:rPr>
      <w:sz w:val="24"/>
    </w:rPr>
  </w:style>
  <w:style w:type="paragraph" w:customStyle="1" w:styleId="DecimalAligned">
    <w:name w:val="Decimal Aligned"/>
    <w:basedOn w:val="Normal"/>
    <w:uiPriority w:val="40"/>
    <w:rsid w:val="00FC604B"/>
    <w:pPr>
      <w:overflowPunct/>
      <w:autoSpaceDE/>
      <w:autoSpaceDN/>
      <w:adjustRightInd/>
      <w:spacing w:before="0" w:after="200" w:line="276" w:lineRule="auto"/>
      <w:textAlignment w:val="auto"/>
    </w:pPr>
    <w:rPr>
      <w:rFonts w:eastAsia="SimSun"/>
      <w:lang w:eastAsia="zh-CN"/>
    </w:rPr>
  </w:style>
  <w:style w:type="paragraph" w:styleId="Subtitle">
    <w:name w:val="Subtitle"/>
    <w:basedOn w:val="Normal"/>
    <w:next w:val="Normal"/>
    <w:link w:val="SubtitleChar"/>
    <w:uiPriority w:val="11"/>
    <w:qFormat/>
    <w:rsid w:val="00FC604B"/>
    <w:pPr>
      <w:numPr>
        <w:ilvl w:val="1"/>
      </w:numPr>
      <w:overflowPunct/>
      <w:autoSpaceDE/>
      <w:autoSpaceDN/>
      <w:adjustRightInd/>
      <w:spacing w:before="0" w:after="200" w:line="276" w:lineRule="auto"/>
      <w:textAlignment w:val="auto"/>
    </w:pPr>
    <w:rPr>
      <w:rFonts w:ascii="Cambria" w:eastAsia="SimSun" w:hAnsi="Cambria"/>
      <w:i/>
      <w:iCs/>
      <w:color w:val="4F81BD"/>
      <w:spacing w:val="15"/>
      <w:sz w:val="24"/>
      <w:szCs w:val="24"/>
      <w:lang w:eastAsia="zh-CN"/>
    </w:rPr>
  </w:style>
  <w:style w:type="character" w:customStyle="1" w:styleId="SubtitleChar">
    <w:name w:val="Subtitle Char"/>
    <w:basedOn w:val="DefaultParagraphFont"/>
    <w:link w:val="Subtitle"/>
    <w:uiPriority w:val="11"/>
    <w:rsid w:val="00FC604B"/>
    <w:rPr>
      <w:rFonts w:ascii="Cambria" w:eastAsia="SimSun" w:hAnsi="Cambria" w:cs="Times New Roman"/>
      <w:i/>
      <w:iCs/>
      <w:color w:val="4F81BD"/>
      <w:spacing w:val="15"/>
      <w:sz w:val="24"/>
      <w:szCs w:val="24"/>
      <w:lang w:val="en-US"/>
    </w:rPr>
  </w:style>
  <w:style w:type="paragraph" w:styleId="BodyText2">
    <w:name w:val="Body Text 2"/>
    <w:basedOn w:val="Normal"/>
    <w:link w:val="BodyText2Char"/>
    <w:unhideWhenUsed/>
    <w:rsid w:val="00FC604B"/>
    <w:pPr>
      <w:spacing w:after="120" w:line="480" w:lineRule="auto"/>
      <w:textAlignment w:val="auto"/>
    </w:pPr>
    <w:rPr>
      <w:sz w:val="24"/>
    </w:rPr>
  </w:style>
  <w:style w:type="character" w:customStyle="1" w:styleId="BodyText2Char">
    <w:name w:val="Body Text 2 Char"/>
    <w:basedOn w:val="DefaultParagraphFont"/>
    <w:link w:val="BodyText2"/>
    <w:rsid w:val="00FC604B"/>
    <w:rPr>
      <w:rFonts w:ascii="Times New Roman" w:hAnsi="Times New Roman" w:cs="Times New Roman"/>
      <w:sz w:val="24"/>
      <w:lang w:val="ru-RU" w:eastAsia="en-US"/>
    </w:rPr>
  </w:style>
  <w:style w:type="paragraph" w:styleId="Revision">
    <w:name w:val="Revision"/>
    <w:hidden/>
    <w:uiPriority w:val="99"/>
    <w:semiHidden/>
    <w:rsid w:val="00FC604B"/>
    <w:rPr>
      <w:rFonts w:ascii="Times New Roman" w:hAnsi="Times New Roman" w:cs="Times New Roman"/>
      <w:sz w:val="24"/>
      <w:lang w:val="en-GB" w:eastAsia="en-US"/>
    </w:rPr>
  </w:style>
  <w:style w:type="paragraph" w:customStyle="1" w:styleId="Art">
    <w:name w:val="Art_#"/>
    <w:basedOn w:val="Normal"/>
    <w:next w:val="Normal"/>
    <w:rsid w:val="00FC604B"/>
    <w:pPr>
      <w:keepNext/>
      <w:keepLines/>
      <w:spacing w:before="720"/>
      <w:jc w:val="center"/>
    </w:pPr>
    <w:rPr>
      <w:sz w:val="28"/>
      <w:szCs w:val="28"/>
    </w:rPr>
  </w:style>
  <w:style w:type="character" w:customStyle="1" w:styleId="AnnextitleChar">
    <w:name w:val="Annex_title Char"/>
    <w:rsid w:val="00FC604B"/>
    <w:rPr>
      <w:rFonts w:ascii="Calibri" w:hAnsi="Calibri"/>
      <w:b/>
      <w:bCs/>
      <w:sz w:val="22"/>
      <w:szCs w:val="22"/>
      <w:lang w:val="en-GB" w:eastAsia="en-US"/>
    </w:rPr>
  </w:style>
  <w:style w:type="paragraph" w:customStyle="1" w:styleId="CEONormal">
    <w:name w:val="CEO_Normal"/>
    <w:link w:val="CEONormalChar"/>
    <w:uiPriority w:val="99"/>
    <w:rsid w:val="00FC604B"/>
    <w:pPr>
      <w:tabs>
        <w:tab w:val="left" w:pos="567"/>
      </w:tabs>
      <w:spacing w:before="120"/>
    </w:pPr>
    <w:rPr>
      <w:rFonts w:ascii="Verdana" w:eastAsia="SimSun" w:hAnsi="Verdana" w:cs="Times New Roman"/>
      <w:sz w:val="18"/>
      <w:lang w:val="en-GB" w:eastAsia="en-US"/>
    </w:rPr>
  </w:style>
  <w:style w:type="character" w:customStyle="1" w:styleId="CEONormalChar">
    <w:name w:val="CEO_Normal Char"/>
    <w:link w:val="CEONormal"/>
    <w:uiPriority w:val="99"/>
    <w:locked/>
    <w:rsid w:val="00FC604B"/>
    <w:rPr>
      <w:rFonts w:ascii="Verdana" w:eastAsia="SimSun" w:hAnsi="Verdana" w:cs="Times New Roman"/>
      <w:sz w:val="18"/>
      <w:lang w:val="en-GB" w:eastAsia="en-US"/>
    </w:rPr>
  </w:style>
  <w:style w:type="paragraph" w:customStyle="1" w:styleId="StyleHeading2">
    <w:name w:val="Style Heading 2"/>
    <w:basedOn w:val="Heading2"/>
    <w:rsid w:val="00FC604B"/>
    <w:rPr>
      <w:rFonts w:eastAsia="SimSun"/>
    </w:rPr>
  </w:style>
  <w:style w:type="character" w:customStyle="1" w:styleId="HeadingbChar">
    <w:name w:val="Heading_b Char"/>
    <w:basedOn w:val="DefaultParagraphFont"/>
    <w:link w:val="Headingb"/>
    <w:locked/>
    <w:rsid w:val="001279A2"/>
    <w:rPr>
      <w:rFonts w:ascii="Times New Roman Bold" w:hAnsi="Times New Roman Bold" w:cs="Times New Roman"/>
      <w:b/>
      <w:sz w:val="22"/>
      <w:lang w:val="en-GB" w:eastAsia="en-US"/>
    </w:rPr>
  </w:style>
  <w:style w:type="paragraph" w:customStyle="1" w:styleId="NoSpacing1">
    <w:name w:val="No Spacing1"/>
    <w:next w:val="NoSpacing"/>
    <w:uiPriority w:val="1"/>
    <w:qFormat/>
    <w:rsid w:val="00FC604B"/>
    <w:rPr>
      <w:rFonts w:eastAsia="SimSun" w:cs="Arial"/>
      <w:sz w:val="22"/>
      <w:szCs w:val="22"/>
      <w:lang w:val="en-US"/>
    </w:rPr>
  </w:style>
  <w:style w:type="character" w:customStyle="1" w:styleId="hps">
    <w:name w:val="hps"/>
    <w:basedOn w:val="DefaultParagraphFont"/>
    <w:rsid w:val="00FC604B"/>
  </w:style>
  <w:style w:type="paragraph" w:customStyle="1" w:styleId="TimesNewRoman">
    <w:name w:val="Стиль +Заголовки (сложные знаки) (Times New Roman) полужирный Пер..."/>
    <w:basedOn w:val="Normal"/>
    <w:rsid w:val="00FC604B"/>
    <w:pPr>
      <w:keepNext/>
      <w:keepLines/>
      <w:spacing w:before="360" w:after="120"/>
    </w:pPr>
    <w:rPr>
      <w:b/>
      <w:bCs/>
    </w:rPr>
  </w:style>
  <w:style w:type="character" w:customStyle="1" w:styleId="EmailStyle20">
    <w:name w:val="EmailStyle20"/>
    <w:basedOn w:val="DefaultParagraphFont"/>
    <w:rsid w:val="00FC604B"/>
    <w:rPr>
      <w:rFonts w:ascii="Arial" w:hAnsi="Arial" w:cs="Arial"/>
      <w:color w:val="000000"/>
      <w:sz w:val="20"/>
      <w:szCs w:val="20"/>
    </w:rPr>
  </w:style>
  <w:style w:type="character" w:customStyle="1" w:styleId="SourceChar">
    <w:name w:val="Source Char"/>
    <w:basedOn w:val="DefaultParagraphFont"/>
    <w:link w:val="Source"/>
    <w:locked/>
    <w:rsid w:val="001279A2"/>
    <w:rPr>
      <w:rFonts w:ascii="Times New Roman" w:hAnsi="Times New Roman" w:cs="Times New Roman"/>
      <w:b/>
      <w:sz w:val="26"/>
      <w:lang w:val="ru-RU" w:eastAsia="en-US"/>
    </w:rPr>
  </w:style>
  <w:style w:type="paragraph" w:customStyle="1" w:styleId="Agendaitem">
    <w:name w:val="Agenda_item"/>
    <w:basedOn w:val="Title3"/>
    <w:next w:val="Normal"/>
    <w:qFormat/>
    <w:rsid w:val="001279A2"/>
    <w:rPr>
      <w:szCs w:val="22"/>
      <w:lang w:val="en-US"/>
    </w:rPr>
  </w:style>
  <w:style w:type="paragraph" w:customStyle="1" w:styleId="Annexref">
    <w:name w:val="Annex_ref"/>
    <w:basedOn w:val="Normal"/>
    <w:next w:val="Normal"/>
    <w:rsid w:val="001279A2"/>
    <w:pPr>
      <w:keepNext/>
      <w:keepLines/>
      <w:spacing w:after="280"/>
      <w:jc w:val="center"/>
    </w:pPr>
  </w:style>
  <w:style w:type="character" w:customStyle="1" w:styleId="AnnextitleChar1">
    <w:name w:val="Annex_title Char1"/>
    <w:basedOn w:val="DefaultParagraphFont"/>
    <w:link w:val="Annextitle"/>
    <w:locked/>
    <w:rsid w:val="001279A2"/>
    <w:rPr>
      <w:rFonts w:ascii="Times New Roman Bold" w:hAnsi="Times New Roman Bold" w:cs="Times New Roman"/>
      <w:b/>
      <w:sz w:val="26"/>
      <w:lang w:val="ru-RU" w:eastAsia="en-US"/>
    </w:rPr>
  </w:style>
  <w:style w:type="character" w:customStyle="1" w:styleId="ArtNoChar">
    <w:name w:val="Art_No Char"/>
    <w:basedOn w:val="DefaultParagraphFont"/>
    <w:link w:val="ArtNo"/>
    <w:locked/>
    <w:rsid w:val="001279A2"/>
    <w:rPr>
      <w:rFonts w:ascii="Times New Roman" w:hAnsi="Times New Roman" w:cs="Times New Roman"/>
      <w:caps/>
      <w:sz w:val="26"/>
      <w:lang w:val="ru-RU" w:eastAsia="en-US"/>
    </w:rPr>
  </w:style>
  <w:style w:type="paragraph" w:customStyle="1" w:styleId="AppArtNo">
    <w:name w:val="App_Art_No"/>
    <w:basedOn w:val="ArtNo"/>
    <w:next w:val="AppArttitle"/>
    <w:qFormat/>
    <w:rsid w:val="001279A2"/>
  </w:style>
  <w:style w:type="character" w:customStyle="1" w:styleId="ArttitleCar">
    <w:name w:val="Art_title Car"/>
    <w:basedOn w:val="DefaultParagraphFont"/>
    <w:link w:val="Arttitle"/>
    <w:locked/>
    <w:rsid w:val="001279A2"/>
    <w:rPr>
      <w:rFonts w:ascii="Times New Roman" w:hAnsi="Times New Roman" w:cs="Times New Roman"/>
      <w:b/>
      <w:sz w:val="26"/>
      <w:lang w:val="ru-RU" w:eastAsia="en-US"/>
    </w:rPr>
  </w:style>
  <w:style w:type="paragraph" w:customStyle="1" w:styleId="AppArttitle">
    <w:name w:val="App_Art_title"/>
    <w:basedOn w:val="Arttitle"/>
    <w:next w:val="Normalaftertitle0"/>
    <w:qFormat/>
    <w:rsid w:val="001279A2"/>
  </w:style>
  <w:style w:type="paragraph" w:customStyle="1" w:styleId="AppendixNo">
    <w:name w:val="Appendix_No"/>
    <w:basedOn w:val="AnnexNo"/>
    <w:next w:val="Annexref"/>
    <w:link w:val="AppendixNoCar"/>
    <w:rsid w:val="001279A2"/>
  </w:style>
  <w:style w:type="character" w:customStyle="1" w:styleId="AppendixNoCar">
    <w:name w:val="Appendix_No Car"/>
    <w:basedOn w:val="DefaultParagraphFont"/>
    <w:link w:val="AppendixNo"/>
    <w:locked/>
    <w:rsid w:val="001279A2"/>
    <w:rPr>
      <w:rFonts w:ascii="Times New Roman" w:hAnsi="Times New Roman" w:cs="Times New Roman"/>
      <w:caps/>
      <w:sz w:val="26"/>
      <w:lang w:val="ru-RU" w:eastAsia="en-US"/>
    </w:rPr>
  </w:style>
  <w:style w:type="paragraph" w:customStyle="1" w:styleId="ApptoAnnex">
    <w:name w:val="App_to_Annex"/>
    <w:basedOn w:val="AppendixNo"/>
    <w:qFormat/>
    <w:rsid w:val="001279A2"/>
    <w:rPr>
      <w:lang w:val="en-GB"/>
    </w:rPr>
  </w:style>
  <w:style w:type="paragraph" w:customStyle="1" w:styleId="Appendixref">
    <w:name w:val="Appendix_ref"/>
    <w:basedOn w:val="Annexref"/>
    <w:next w:val="Annextitle"/>
    <w:rsid w:val="001279A2"/>
  </w:style>
  <w:style w:type="paragraph" w:customStyle="1" w:styleId="Appendixtitle">
    <w:name w:val="Appendix_title"/>
    <w:basedOn w:val="Annextitle"/>
    <w:next w:val="Normal"/>
    <w:link w:val="AppendixtitleChar"/>
    <w:rsid w:val="001279A2"/>
  </w:style>
  <w:style w:type="character" w:customStyle="1" w:styleId="AppendixtitleChar">
    <w:name w:val="Appendix_title Char"/>
    <w:basedOn w:val="AnnextitleChar1"/>
    <w:link w:val="Appendixtitle"/>
    <w:locked/>
    <w:rsid w:val="001279A2"/>
    <w:rPr>
      <w:rFonts w:ascii="Times New Roman Bold" w:hAnsi="Times New Roman Bold" w:cs="Times New Roman"/>
      <w:b/>
      <w:sz w:val="26"/>
      <w:lang w:val="ru-RU" w:eastAsia="en-US"/>
    </w:rPr>
  </w:style>
  <w:style w:type="paragraph" w:customStyle="1" w:styleId="Booktitle">
    <w:name w:val="Book_title"/>
    <w:basedOn w:val="Normal"/>
    <w:qFormat/>
    <w:rsid w:val="001279A2"/>
    <w:pPr>
      <w:jc w:val="center"/>
    </w:pPr>
    <w:rPr>
      <w:b/>
      <w:bCs/>
      <w:sz w:val="26"/>
      <w:szCs w:val="28"/>
      <w:lang w:val="en-GB"/>
    </w:rPr>
  </w:style>
  <w:style w:type="paragraph" w:customStyle="1" w:styleId="Border">
    <w:name w:val="Border"/>
    <w:basedOn w:val="Tabletext"/>
    <w:rsid w:val="001279A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customStyle="1" w:styleId="ChaptitleChar">
    <w:name w:val="Chap_title Char"/>
    <w:basedOn w:val="DefaultParagraphFont"/>
    <w:link w:val="Chaptitle"/>
    <w:locked/>
    <w:rsid w:val="001279A2"/>
    <w:rPr>
      <w:rFonts w:ascii="Times New Roman" w:hAnsi="Times New Roman" w:cs="Times New Roman"/>
      <w:b/>
      <w:sz w:val="26"/>
      <w:lang w:val="ru-RU" w:eastAsia="en-US"/>
    </w:rPr>
  </w:style>
  <w:style w:type="character" w:customStyle="1" w:styleId="enumlev2Char">
    <w:name w:val="enumlev2 Char"/>
    <w:basedOn w:val="DefaultParagraphFont"/>
    <w:link w:val="enumlev2"/>
    <w:locked/>
    <w:rsid w:val="001279A2"/>
    <w:rPr>
      <w:rFonts w:ascii="Times New Roman" w:hAnsi="Times New Roman" w:cs="Times New Roman"/>
      <w:sz w:val="22"/>
      <w:lang w:val="ru-RU" w:eastAsia="en-US"/>
    </w:rPr>
  </w:style>
  <w:style w:type="character" w:customStyle="1" w:styleId="EquationChar">
    <w:name w:val="Equation Char"/>
    <w:basedOn w:val="DefaultParagraphFont"/>
    <w:link w:val="Equation"/>
    <w:locked/>
    <w:rsid w:val="001279A2"/>
    <w:rPr>
      <w:rFonts w:ascii="Times New Roman" w:hAnsi="Times New Roman" w:cs="Times New Roman"/>
      <w:sz w:val="22"/>
      <w:lang w:val="ru-RU" w:eastAsia="en-US"/>
    </w:rPr>
  </w:style>
  <w:style w:type="paragraph" w:styleId="NormalIndent">
    <w:name w:val="Normal Indent"/>
    <w:basedOn w:val="Normal"/>
    <w:rsid w:val="001279A2"/>
    <w:pPr>
      <w:ind w:left="1134"/>
    </w:pPr>
  </w:style>
  <w:style w:type="paragraph" w:customStyle="1" w:styleId="FigureNo">
    <w:name w:val="Figure_No"/>
    <w:basedOn w:val="Normal"/>
    <w:next w:val="Normal"/>
    <w:link w:val="FigureNoChar"/>
    <w:rsid w:val="001279A2"/>
    <w:pPr>
      <w:keepNext/>
      <w:keepLines/>
      <w:spacing w:before="480" w:after="120"/>
      <w:jc w:val="center"/>
    </w:pPr>
    <w:rPr>
      <w:caps/>
      <w:sz w:val="20"/>
    </w:rPr>
  </w:style>
  <w:style w:type="character" w:customStyle="1" w:styleId="FigureNoChar">
    <w:name w:val="Figure_No Char"/>
    <w:basedOn w:val="DefaultParagraphFont"/>
    <w:link w:val="FigureNo"/>
    <w:locked/>
    <w:rsid w:val="001279A2"/>
    <w:rPr>
      <w:rFonts w:ascii="Times New Roman" w:hAnsi="Times New Roman" w:cs="Times New Roman"/>
      <w:caps/>
      <w:lang w:val="ru-RU" w:eastAsia="en-US"/>
    </w:rPr>
  </w:style>
  <w:style w:type="paragraph" w:customStyle="1" w:styleId="Tabletitle">
    <w:name w:val="Table_title"/>
    <w:basedOn w:val="Normal"/>
    <w:next w:val="Tabletext"/>
    <w:link w:val="TabletitleChar"/>
    <w:rsid w:val="001279A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1279A2"/>
    <w:rPr>
      <w:rFonts w:ascii="Times New Roman Bold" w:hAnsi="Times New Roman Bold" w:cs="Times New Roman"/>
      <w:b/>
      <w:sz w:val="18"/>
      <w:lang w:val="ru-RU" w:eastAsia="en-US"/>
    </w:rPr>
  </w:style>
  <w:style w:type="paragraph" w:customStyle="1" w:styleId="Figuretitle">
    <w:name w:val="Figure_title"/>
    <w:basedOn w:val="Tabletitle"/>
    <w:next w:val="Normal"/>
    <w:link w:val="FiguretitleChar"/>
    <w:rsid w:val="001279A2"/>
    <w:pPr>
      <w:spacing w:after="480"/>
    </w:pPr>
  </w:style>
  <w:style w:type="character" w:customStyle="1" w:styleId="FiguretitleChar">
    <w:name w:val="Figure_title Char"/>
    <w:basedOn w:val="DefaultParagraphFont"/>
    <w:link w:val="Figuretitle"/>
    <w:locked/>
    <w:rsid w:val="001279A2"/>
    <w:rPr>
      <w:rFonts w:ascii="Times New Roman Bold" w:hAnsi="Times New Roman Bold" w:cs="Times New Roman"/>
      <w:b/>
      <w:sz w:val="18"/>
      <w:lang w:val="ru-RU" w:eastAsia="en-US"/>
    </w:rPr>
  </w:style>
  <w:style w:type="character" w:customStyle="1" w:styleId="Heading1Char">
    <w:name w:val="Heading 1 Char"/>
    <w:basedOn w:val="DefaultParagraphFont"/>
    <w:link w:val="Heading1"/>
    <w:locked/>
    <w:rsid w:val="001279A2"/>
    <w:rPr>
      <w:rFonts w:ascii="Times New Roman" w:hAnsi="Times New Roman" w:cs="Times New Roman"/>
      <w:b/>
      <w:sz w:val="26"/>
      <w:lang w:val="ru-RU" w:eastAsia="en-US"/>
    </w:rPr>
  </w:style>
  <w:style w:type="character" w:customStyle="1" w:styleId="Heading2Char">
    <w:name w:val="Heading 2 Char"/>
    <w:basedOn w:val="DefaultParagraphFont"/>
    <w:link w:val="Heading2"/>
    <w:locked/>
    <w:rsid w:val="001279A2"/>
    <w:rPr>
      <w:rFonts w:ascii="Times New Roman" w:hAnsi="Times New Roman" w:cs="Times New Roman"/>
      <w:b/>
      <w:sz w:val="22"/>
      <w:lang w:val="ru-RU" w:eastAsia="en-US"/>
    </w:rPr>
  </w:style>
  <w:style w:type="character" w:customStyle="1" w:styleId="Heading4Char">
    <w:name w:val="Heading 4 Char"/>
    <w:basedOn w:val="DefaultParagraphFont"/>
    <w:link w:val="Heading4"/>
    <w:locked/>
    <w:rsid w:val="001279A2"/>
    <w:rPr>
      <w:rFonts w:ascii="Times New Roman" w:hAnsi="Times New Roman" w:cs="Times New Roman"/>
      <w:b/>
      <w:sz w:val="22"/>
      <w:lang w:val="ru-RU" w:eastAsia="en-US"/>
    </w:rPr>
  </w:style>
  <w:style w:type="character" w:customStyle="1" w:styleId="Heading5Char">
    <w:name w:val="Heading 5 Char"/>
    <w:basedOn w:val="DefaultParagraphFont"/>
    <w:link w:val="Heading5"/>
    <w:locked/>
    <w:rsid w:val="001279A2"/>
    <w:rPr>
      <w:rFonts w:ascii="Times New Roman" w:hAnsi="Times New Roman" w:cs="Times New Roman"/>
      <w:b/>
      <w:sz w:val="22"/>
      <w:lang w:val="ru-RU" w:eastAsia="en-US"/>
    </w:rPr>
  </w:style>
  <w:style w:type="character" w:customStyle="1" w:styleId="Heading6Char">
    <w:name w:val="Heading 6 Char"/>
    <w:basedOn w:val="DefaultParagraphFont"/>
    <w:link w:val="Heading6"/>
    <w:locked/>
    <w:rsid w:val="001279A2"/>
    <w:rPr>
      <w:rFonts w:ascii="Times New Roman" w:hAnsi="Times New Roman" w:cs="Times New Roman"/>
      <w:b/>
      <w:sz w:val="22"/>
      <w:lang w:val="ru-RU" w:eastAsia="en-US"/>
    </w:rPr>
  </w:style>
  <w:style w:type="character" w:customStyle="1" w:styleId="Heading7Char">
    <w:name w:val="Heading 7 Char"/>
    <w:basedOn w:val="DefaultParagraphFont"/>
    <w:link w:val="Heading7"/>
    <w:locked/>
    <w:rsid w:val="001279A2"/>
    <w:rPr>
      <w:rFonts w:ascii="Times New Roman" w:hAnsi="Times New Roman" w:cs="Times New Roman"/>
      <w:b/>
      <w:sz w:val="22"/>
      <w:lang w:val="ru-RU" w:eastAsia="en-US"/>
    </w:rPr>
  </w:style>
  <w:style w:type="character" w:customStyle="1" w:styleId="Heading8Char">
    <w:name w:val="Heading 8 Char"/>
    <w:basedOn w:val="DefaultParagraphFont"/>
    <w:link w:val="Heading8"/>
    <w:locked/>
    <w:rsid w:val="001279A2"/>
    <w:rPr>
      <w:rFonts w:ascii="Times New Roman" w:hAnsi="Times New Roman" w:cs="Times New Roman"/>
      <w:b/>
      <w:sz w:val="22"/>
      <w:lang w:val="ru-RU" w:eastAsia="en-US"/>
    </w:rPr>
  </w:style>
  <w:style w:type="character" w:customStyle="1" w:styleId="Heading9Char">
    <w:name w:val="Heading 9 Char"/>
    <w:basedOn w:val="DefaultParagraphFont"/>
    <w:link w:val="Heading9"/>
    <w:locked/>
    <w:rsid w:val="001279A2"/>
    <w:rPr>
      <w:rFonts w:ascii="Cambria" w:hAnsi="Cambria" w:cs="Times New Roman"/>
      <w:sz w:val="22"/>
      <w:szCs w:val="22"/>
      <w:lang w:val="ru-RU" w:eastAsia="x-none"/>
    </w:rPr>
  </w:style>
  <w:style w:type="paragraph" w:styleId="Index4">
    <w:name w:val="index 4"/>
    <w:basedOn w:val="Normal"/>
    <w:next w:val="Normal"/>
    <w:rsid w:val="001279A2"/>
    <w:pPr>
      <w:ind w:left="849"/>
    </w:pPr>
  </w:style>
  <w:style w:type="paragraph" w:styleId="Index5">
    <w:name w:val="index 5"/>
    <w:basedOn w:val="Normal"/>
    <w:next w:val="Normal"/>
    <w:rsid w:val="001279A2"/>
    <w:pPr>
      <w:ind w:left="1132"/>
    </w:pPr>
  </w:style>
  <w:style w:type="paragraph" w:styleId="Index6">
    <w:name w:val="index 6"/>
    <w:basedOn w:val="Normal"/>
    <w:next w:val="Normal"/>
    <w:rsid w:val="001279A2"/>
    <w:pPr>
      <w:ind w:left="1415"/>
    </w:pPr>
  </w:style>
  <w:style w:type="paragraph" w:styleId="Index7">
    <w:name w:val="index 7"/>
    <w:basedOn w:val="Normal"/>
    <w:next w:val="Normal"/>
    <w:rsid w:val="001279A2"/>
    <w:pPr>
      <w:ind w:left="1698"/>
    </w:pPr>
  </w:style>
  <w:style w:type="paragraph" w:styleId="IndexHeading">
    <w:name w:val="index heading"/>
    <w:basedOn w:val="Normal"/>
    <w:next w:val="Index1"/>
    <w:rsid w:val="001279A2"/>
  </w:style>
  <w:style w:type="character" w:styleId="LineNumber">
    <w:name w:val="line number"/>
    <w:basedOn w:val="DefaultParagraphFont"/>
    <w:rsid w:val="001279A2"/>
    <w:rPr>
      <w:rFonts w:cs="Times New Roman"/>
    </w:rPr>
  </w:style>
  <w:style w:type="paragraph" w:customStyle="1" w:styleId="Normalend">
    <w:name w:val="Normal_end"/>
    <w:basedOn w:val="Normal"/>
    <w:next w:val="Normal"/>
    <w:qFormat/>
    <w:rsid w:val="001279A2"/>
    <w:rPr>
      <w:lang w:val="en-US"/>
    </w:rPr>
  </w:style>
  <w:style w:type="character" w:customStyle="1" w:styleId="NoteChar">
    <w:name w:val="Note Char"/>
    <w:basedOn w:val="DefaultParagraphFont"/>
    <w:link w:val="Note"/>
    <w:locked/>
    <w:rsid w:val="001279A2"/>
    <w:rPr>
      <w:rFonts w:ascii="Times New Roman" w:hAnsi="Times New Roman" w:cs="Times New Roman"/>
      <w:sz w:val="22"/>
      <w:lang w:val="en-GB" w:eastAsia="en-US"/>
    </w:rPr>
  </w:style>
  <w:style w:type="paragraph" w:customStyle="1" w:styleId="Proposal">
    <w:name w:val="Proposal"/>
    <w:basedOn w:val="Normal"/>
    <w:next w:val="Normal"/>
    <w:link w:val="ProposalChar"/>
    <w:rsid w:val="001279A2"/>
    <w:pPr>
      <w:keepNext/>
      <w:spacing w:before="240"/>
    </w:pPr>
    <w:rPr>
      <w:b/>
    </w:rPr>
  </w:style>
  <w:style w:type="character" w:customStyle="1" w:styleId="ProposalChar">
    <w:name w:val="Proposal Char"/>
    <w:basedOn w:val="DefaultParagraphFont"/>
    <w:link w:val="Proposal"/>
    <w:locked/>
    <w:rsid w:val="001279A2"/>
    <w:rPr>
      <w:rFonts w:ascii="Times New Roman" w:hAnsi="Times New Roman" w:cs="Times New Roman"/>
      <w:b/>
      <w:sz w:val="22"/>
      <w:lang w:val="ru-RU" w:eastAsia="en-US"/>
    </w:rPr>
  </w:style>
  <w:style w:type="character" w:customStyle="1" w:styleId="RecNoChar">
    <w:name w:val="Rec_No Char"/>
    <w:basedOn w:val="DefaultParagraphFont"/>
    <w:link w:val="RecNo"/>
    <w:locked/>
    <w:rsid w:val="001279A2"/>
    <w:rPr>
      <w:rFonts w:ascii="Times New Roman" w:hAnsi="Times New Roman" w:cs="Times New Roman"/>
      <w:caps/>
      <w:sz w:val="26"/>
      <w:lang w:val="ru-RU" w:eastAsia="en-US"/>
    </w:rPr>
  </w:style>
  <w:style w:type="character" w:customStyle="1" w:styleId="ReasonsChar">
    <w:name w:val="Reasons Char"/>
    <w:basedOn w:val="DefaultParagraphFont"/>
    <w:link w:val="Reasons"/>
    <w:locked/>
    <w:rsid w:val="001279A2"/>
    <w:rPr>
      <w:rFonts w:ascii="Times New Roman" w:hAnsi="Times New Roman" w:cs="Times New Roman"/>
      <w:sz w:val="22"/>
      <w:lang w:val="ru-RU" w:eastAsia="en-US"/>
    </w:rPr>
  </w:style>
  <w:style w:type="character" w:customStyle="1" w:styleId="ResNoChar">
    <w:name w:val="Res_No Char"/>
    <w:basedOn w:val="DefaultParagraphFont"/>
    <w:link w:val="ResNo"/>
    <w:locked/>
    <w:rsid w:val="001279A2"/>
    <w:rPr>
      <w:rFonts w:ascii="Times New Roman" w:hAnsi="Times New Roman" w:cs="Times New Roman"/>
      <w:caps/>
      <w:sz w:val="26"/>
      <w:lang w:val="ru-RU" w:eastAsia="en-US"/>
    </w:rPr>
  </w:style>
  <w:style w:type="character" w:customStyle="1" w:styleId="Section1Char">
    <w:name w:val="Section_1 Char"/>
    <w:basedOn w:val="DefaultParagraphFont"/>
    <w:link w:val="Section1"/>
    <w:locked/>
    <w:rsid w:val="001279A2"/>
    <w:rPr>
      <w:rFonts w:ascii="Times New Roman" w:hAnsi="Times New Roman" w:cs="Times New Roman"/>
      <w:b/>
      <w:sz w:val="22"/>
      <w:lang w:val="ru-RU" w:eastAsia="en-US"/>
    </w:rPr>
  </w:style>
  <w:style w:type="character" w:customStyle="1" w:styleId="Section2Char">
    <w:name w:val="Section_2 Char"/>
    <w:basedOn w:val="Section1Char"/>
    <w:link w:val="Section2"/>
    <w:locked/>
    <w:rsid w:val="001279A2"/>
    <w:rPr>
      <w:rFonts w:ascii="Times New Roman" w:hAnsi="Times New Roman" w:cs="Times New Roman"/>
      <w:b w:val="0"/>
      <w:i/>
      <w:sz w:val="22"/>
      <w:lang w:val="ru-RU" w:eastAsia="en-US"/>
    </w:rPr>
  </w:style>
  <w:style w:type="paragraph" w:customStyle="1" w:styleId="Section3">
    <w:name w:val="Section_3"/>
    <w:basedOn w:val="Section1"/>
    <w:link w:val="Section3Char"/>
    <w:rsid w:val="001279A2"/>
    <w:pPr>
      <w:jc w:val="both"/>
    </w:pPr>
    <w:rPr>
      <w:rFonts w:eastAsia="SimSun"/>
      <w:b w:val="0"/>
    </w:rPr>
  </w:style>
  <w:style w:type="character" w:customStyle="1" w:styleId="Section3Char">
    <w:name w:val="Section_3 Char"/>
    <w:basedOn w:val="Section1Char"/>
    <w:link w:val="Section3"/>
    <w:locked/>
    <w:rsid w:val="001279A2"/>
    <w:rPr>
      <w:rFonts w:ascii="Times New Roman" w:eastAsia="SimSun" w:hAnsi="Times New Roman" w:cs="Times New Roman"/>
      <w:b w:val="0"/>
      <w:sz w:val="22"/>
      <w:lang w:val="ru-RU" w:eastAsia="en-US"/>
    </w:rPr>
  </w:style>
  <w:style w:type="paragraph" w:customStyle="1" w:styleId="Subsection1">
    <w:name w:val="Subsection_1"/>
    <w:basedOn w:val="Section1"/>
    <w:next w:val="Section1"/>
    <w:qFormat/>
    <w:rsid w:val="001279A2"/>
    <w:rPr>
      <w:lang w:val="en-GB"/>
    </w:rPr>
  </w:style>
  <w:style w:type="paragraph" w:customStyle="1" w:styleId="Tablefin">
    <w:name w:val="Table_fin"/>
    <w:basedOn w:val="Normal"/>
    <w:rsid w:val="001279A2"/>
    <w:pPr>
      <w:tabs>
        <w:tab w:val="clear" w:pos="1134"/>
      </w:tabs>
      <w:spacing w:before="0"/>
    </w:pPr>
    <w:rPr>
      <w:sz w:val="12"/>
      <w:lang w:val="fr-FR"/>
    </w:rPr>
  </w:style>
  <w:style w:type="character" w:customStyle="1" w:styleId="TableheadChar">
    <w:name w:val="Table_head Char"/>
    <w:basedOn w:val="DefaultParagraphFont"/>
    <w:link w:val="Tablehead"/>
    <w:locked/>
    <w:rsid w:val="001279A2"/>
    <w:rPr>
      <w:rFonts w:ascii="Times New Roman Bold" w:hAnsi="Times New Roman Bold" w:cs="Times New Roman"/>
      <w:b/>
      <w:sz w:val="18"/>
      <w:lang w:val="en-GB" w:eastAsia="en-US"/>
    </w:rPr>
  </w:style>
  <w:style w:type="character" w:customStyle="1" w:styleId="TableNoChar">
    <w:name w:val="Table_No Char"/>
    <w:basedOn w:val="DefaultParagraphFont"/>
    <w:link w:val="TableNo"/>
    <w:locked/>
    <w:rsid w:val="001279A2"/>
    <w:rPr>
      <w:rFonts w:ascii="Times New Roman" w:hAnsi="Times New Roman" w:cs="Times New Roman"/>
      <w:caps/>
      <w:sz w:val="18"/>
      <w:lang w:val="ru-RU" w:eastAsia="en-US"/>
    </w:rPr>
  </w:style>
  <w:style w:type="paragraph" w:customStyle="1" w:styleId="TableTextS5">
    <w:name w:val="Table_TextS5"/>
    <w:basedOn w:val="Normal"/>
    <w:link w:val="TableTextS5Char"/>
    <w:rsid w:val="001279A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1279A2"/>
    <w:rPr>
      <w:rFonts w:ascii="Times New Roman" w:hAnsi="Times New Roman" w:cs="Times New Roman"/>
      <w:sz w:val="18"/>
      <w:lang w:val="en-GB" w:eastAsia="en-US"/>
    </w:rPr>
  </w:style>
  <w:style w:type="paragraph" w:customStyle="1" w:styleId="TableNote">
    <w:name w:val="TableNote"/>
    <w:basedOn w:val="Tabletext"/>
    <w:rsid w:val="001279A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character" w:customStyle="1" w:styleId="Title1Char">
    <w:name w:val="Title 1 Char"/>
    <w:basedOn w:val="DefaultParagraphFont"/>
    <w:link w:val="Title1"/>
    <w:locked/>
    <w:rsid w:val="001279A2"/>
    <w:rPr>
      <w:rFonts w:ascii="Times New Roman" w:hAnsi="Times New Roman" w:cs="Times New Roman"/>
      <w:caps/>
      <w:sz w:val="26"/>
      <w:lang w:val="ru-RU" w:eastAsia="en-US"/>
    </w:rPr>
  </w:style>
  <w:style w:type="paragraph" w:customStyle="1" w:styleId="Volumetitle">
    <w:name w:val="Volume_title"/>
    <w:basedOn w:val="ArtNo"/>
    <w:qFormat/>
    <w:rsid w:val="001279A2"/>
    <w:rPr>
      <w:lang w:val="en-US"/>
    </w:rPr>
  </w:style>
  <w:style w:type="paragraph" w:customStyle="1" w:styleId="TableText0">
    <w:name w:val="Table_Text"/>
    <w:basedOn w:val="Normal"/>
    <w:rsid w:val="00FC604B"/>
    <w:pPr>
      <w:keepNext/>
      <w:overflowPunct/>
      <w:autoSpaceDE/>
      <w:autoSpaceDN/>
      <w:adjustRightInd/>
      <w:spacing w:before="142" w:after="142" w:line="199" w:lineRule="exact"/>
      <w:jc w:val="both"/>
      <w:textAlignment w:val="auto"/>
    </w:pPr>
    <w:rPr>
      <w:rFonts w:ascii="Helv" w:hAnsi="Helv" w:cs="Helv"/>
      <w:sz w:val="18"/>
      <w:lang w:val="fr-FR" w:eastAsia="ru-RU"/>
    </w:rPr>
  </w:style>
  <w:style w:type="character" w:customStyle="1" w:styleId="NormalaftertitleChar">
    <w:name w:val="Normal_after_title Char"/>
    <w:basedOn w:val="DefaultParagraphFont"/>
    <w:link w:val="Normalaftertitle"/>
    <w:locked/>
    <w:rsid w:val="00FC604B"/>
    <w:rPr>
      <w:sz w:val="22"/>
      <w:szCs w:val="22"/>
      <w:lang w:val="en-US" w:eastAsia="en-US"/>
    </w:rPr>
  </w:style>
  <w:style w:type="numbering" w:customStyle="1" w:styleId="NoList11">
    <w:name w:val="No List11"/>
    <w:next w:val="NoList"/>
    <w:uiPriority w:val="99"/>
    <w:semiHidden/>
    <w:unhideWhenUsed/>
    <w:rsid w:val="00FC604B"/>
  </w:style>
  <w:style w:type="paragraph" w:customStyle="1" w:styleId="CEOcontributionStart">
    <w:name w:val="CEO_contributionStart"/>
    <w:next w:val="Normal"/>
    <w:rsid w:val="00FC604B"/>
    <w:pPr>
      <w:spacing w:before="360" w:after="120"/>
    </w:pPr>
    <w:rPr>
      <w:rFonts w:eastAsia="SimHei" w:cs="Simplified Arabic"/>
      <w:sz w:val="24"/>
      <w:szCs w:val="28"/>
      <w:lang w:val="en-GB" w:eastAsia="en-US"/>
    </w:rPr>
  </w:style>
  <w:style w:type="paragraph" w:customStyle="1" w:styleId="Committee">
    <w:name w:val="Committee"/>
    <w:basedOn w:val="Normal"/>
    <w:qFormat/>
    <w:rsid w:val="001279A2"/>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styleId="Date">
    <w:name w:val="Date"/>
    <w:basedOn w:val="Normal"/>
    <w:link w:val="DateChar"/>
    <w:rsid w:val="00FC604B"/>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lang w:val="en-GB"/>
    </w:rPr>
  </w:style>
  <w:style w:type="character" w:customStyle="1" w:styleId="DateChar">
    <w:name w:val="Date Char"/>
    <w:basedOn w:val="DefaultParagraphFont"/>
    <w:link w:val="Date"/>
    <w:rsid w:val="00FC604B"/>
    <w:rPr>
      <w:rFonts w:cs="Times New Roman"/>
      <w:szCs w:val="22"/>
      <w:lang w:val="en-GB" w:eastAsia="en-US"/>
    </w:rPr>
  </w:style>
  <w:style w:type="paragraph" w:customStyle="1" w:styleId="firstfooter0">
    <w:name w:val="firstfooter"/>
    <w:basedOn w:val="Normal"/>
    <w:rsid w:val="00FC604B"/>
    <w:pPr>
      <w:overflowPunct/>
      <w:autoSpaceDE/>
      <w:autoSpaceDN/>
      <w:adjustRightInd/>
      <w:spacing w:before="100" w:beforeAutospacing="1" w:after="100" w:afterAutospacing="1"/>
      <w:textAlignment w:val="auto"/>
    </w:pPr>
    <w:rPr>
      <w:rFonts w:eastAsia="SimSun"/>
      <w:sz w:val="24"/>
      <w:szCs w:val="24"/>
      <w:lang w:eastAsia="zh-CN"/>
    </w:rPr>
  </w:style>
  <w:style w:type="paragraph" w:customStyle="1" w:styleId="MinusFootnote">
    <w:name w:val="MinusFootnote"/>
    <w:basedOn w:val="Normal"/>
    <w:rsid w:val="00FC604B"/>
    <w:pPr>
      <w:ind w:left="-1701" w:hanging="284"/>
    </w:pPr>
    <w:rPr>
      <w:lang w:val="en-GB"/>
    </w:rPr>
  </w:style>
  <w:style w:type="paragraph" w:customStyle="1" w:styleId="Part">
    <w:name w:val="Part"/>
    <w:basedOn w:val="Normal"/>
    <w:next w:val="Normal"/>
    <w:rsid w:val="00FC604B"/>
    <w:pPr>
      <w:spacing w:before="600"/>
      <w:jc w:val="center"/>
    </w:pPr>
    <w:rPr>
      <w:caps/>
      <w:sz w:val="26"/>
      <w:lang w:val="en-GB"/>
    </w:rPr>
  </w:style>
  <w:style w:type="paragraph" w:customStyle="1" w:styleId="Section10">
    <w:name w:val="Section 1"/>
    <w:basedOn w:val="ChapNo"/>
    <w:next w:val="Normal"/>
    <w:rsid w:val="00FC604B"/>
    <w:pPr>
      <w:keepNext w:val="0"/>
      <w:keepLines w:val="0"/>
      <w:tabs>
        <w:tab w:val="left" w:pos="794"/>
        <w:tab w:val="left" w:pos="1191"/>
        <w:tab w:val="left" w:pos="1588"/>
        <w:tab w:val="left" w:pos="1985"/>
      </w:tabs>
      <w:spacing w:before="600"/>
    </w:pPr>
    <w:rPr>
      <w:b w:val="0"/>
      <w:lang w:val="en-GB"/>
    </w:rPr>
  </w:style>
  <w:style w:type="paragraph" w:customStyle="1" w:styleId="Section20">
    <w:name w:val="Section 2"/>
    <w:basedOn w:val="Section10"/>
    <w:next w:val="Normal"/>
    <w:rsid w:val="00FC604B"/>
    <w:pPr>
      <w:spacing w:before="240"/>
    </w:pPr>
    <w:rPr>
      <w:b/>
      <w:i/>
    </w:rPr>
  </w:style>
  <w:style w:type="table" w:customStyle="1" w:styleId="TableGrid11">
    <w:name w:val="Table Grid11"/>
    <w:basedOn w:val="TableNormal"/>
    <w:next w:val="TableGrid"/>
    <w:rsid w:val="00FC604B"/>
    <w:rPr>
      <w:rFonts w:ascii="CG Times" w:hAnsi="CG Times"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date">
    <w:name w:val="ddate"/>
    <w:basedOn w:val="Normal"/>
    <w:rsid w:val="00FC604B"/>
    <w:pPr>
      <w:framePr w:hSpace="181" w:wrap="around" w:vAnchor="page" w:hAnchor="margin" w:y="852"/>
      <w:shd w:val="solid" w:color="FFFFFF" w:fill="FFFFFF"/>
      <w:spacing w:before="0"/>
    </w:pPr>
    <w:rPr>
      <w:b/>
      <w:bCs/>
      <w:sz w:val="24"/>
      <w:lang w:val="en-GB"/>
    </w:rPr>
  </w:style>
  <w:style w:type="paragraph" w:customStyle="1" w:styleId="dnum">
    <w:name w:val="dnum"/>
    <w:basedOn w:val="Normal"/>
    <w:rsid w:val="00FC604B"/>
    <w:pPr>
      <w:framePr w:hSpace="181" w:wrap="around" w:vAnchor="page" w:hAnchor="margin" w:y="852"/>
      <w:shd w:val="solid" w:color="FFFFFF" w:fill="FFFFFF"/>
    </w:pPr>
    <w:rPr>
      <w:b/>
      <w:bCs/>
      <w:sz w:val="24"/>
      <w:lang w:val="en-GB"/>
    </w:rPr>
  </w:style>
  <w:style w:type="paragraph" w:customStyle="1" w:styleId="dorlang">
    <w:name w:val="dorlang"/>
    <w:basedOn w:val="Normal"/>
    <w:rsid w:val="00FC604B"/>
    <w:pPr>
      <w:framePr w:hSpace="181" w:wrap="around" w:vAnchor="page" w:hAnchor="margin" w:y="852"/>
      <w:shd w:val="solid" w:color="FFFFFF" w:fill="FFFFFF"/>
      <w:spacing w:before="0"/>
    </w:pPr>
    <w:rPr>
      <w:b/>
      <w:bCs/>
      <w:sz w:val="24"/>
      <w:lang w:val="en-GB"/>
    </w:rPr>
  </w:style>
  <w:style w:type="paragraph" w:customStyle="1" w:styleId="Head">
    <w:name w:val="Head"/>
    <w:basedOn w:val="Normal"/>
    <w:rsid w:val="00FC604B"/>
    <w:pPr>
      <w:tabs>
        <w:tab w:val="left" w:pos="6663"/>
      </w:tabs>
      <w:overflowPunct/>
      <w:autoSpaceDE/>
      <w:autoSpaceDN/>
      <w:adjustRightInd/>
      <w:spacing w:before="0"/>
      <w:textAlignment w:val="auto"/>
    </w:pPr>
    <w:rPr>
      <w:lang w:val="en-GB"/>
    </w:rPr>
  </w:style>
  <w:style w:type="paragraph" w:styleId="List">
    <w:name w:val="List"/>
    <w:basedOn w:val="Normal"/>
    <w:rsid w:val="00FC604B"/>
    <w:pPr>
      <w:tabs>
        <w:tab w:val="left" w:pos="1701"/>
        <w:tab w:val="left" w:pos="2127"/>
      </w:tabs>
      <w:ind w:left="2127" w:hanging="2127"/>
    </w:pPr>
    <w:rPr>
      <w:lang w:val="en-GB"/>
    </w:rPr>
  </w:style>
  <w:style w:type="paragraph" w:customStyle="1" w:styleId="docnoted">
    <w:name w:val="docnoted"/>
    <w:basedOn w:val="Normal"/>
    <w:next w:val="Head"/>
    <w:rsid w:val="00FC604B"/>
    <w:pPr>
      <w:pBdr>
        <w:top w:val="single" w:sz="6" w:space="0" w:color="auto"/>
        <w:left w:val="single" w:sz="6" w:space="0" w:color="auto"/>
        <w:bottom w:val="single" w:sz="6" w:space="0" w:color="auto"/>
        <w:right w:val="single" w:sz="6" w:space="0" w:color="auto"/>
      </w:pBdr>
      <w:shd w:val="pct10" w:color="auto" w:fill="auto"/>
      <w:ind w:right="91"/>
    </w:pPr>
    <w:rPr>
      <w:sz w:val="20"/>
      <w:lang w:val="en-GB"/>
    </w:rPr>
  </w:style>
  <w:style w:type="paragraph" w:customStyle="1" w:styleId="meeting">
    <w:name w:val="meeting"/>
    <w:basedOn w:val="Head"/>
    <w:next w:val="Head"/>
    <w:rsid w:val="00FC604B"/>
  </w:style>
  <w:style w:type="paragraph" w:customStyle="1" w:styleId="Subject">
    <w:name w:val="Subject"/>
    <w:basedOn w:val="Normal"/>
    <w:next w:val="Source"/>
    <w:rsid w:val="00FC604B"/>
    <w:pPr>
      <w:spacing w:before="0"/>
      <w:ind w:left="1134" w:hanging="1134"/>
    </w:pPr>
    <w:rPr>
      <w:lang w:val="en-GB"/>
    </w:rPr>
  </w:style>
  <w:style w:type="paragraph" w:customStyle="1" w:styleId="Data">
    <w:name w:val="Data"/>
    <w:basedOn w:val="Subject"/>
    <w:next w:val="Subject"/>
    <w:rsid w:val="00FC604B"/>
  </w:style>
  <w:style w:type="paragraph" w:customStyle="1" w:styleId="Title10">
    <w:name w:val="Title1"/>
    <w:basedOn w:val="Normal"/>
    <w:next w:val="Normal"/>
    <w:uiPriority w:val="10"/>
    <w:qFormat/>
    <w:rsid w:val="00FC604B"/>
    <w:pPr>
      <w:overflowPunct/>
      <w:autoSpaceDE/>
      <w:autoSpaceDN/>
      <w:adjustRightInd/>
      <w:spacing w:before="0"/>
      <w:contextualSpacing/>
      <w:jc w:val="both"/>
      <w:textAlignment w:val="auto"/>
    </w:pPr>
    <w:rPr>
      <w:rFonts w:ascii="Cambria" w:eastAsia="SimSun" w:hAnsi="Cambria"/>
      <w:spacing w:val="-10"/>
      <w:kern w:val="28"/>
      <w:sz w:val="52"/>
      <w:szCs w:val="56"/>
    </w:rPr>
  </w:style>
  <w:style w:type="character" w:customStyle="1" w:styleId="TitleChar">
    <w:name w:val="Title Char"/>
    <w:basedOn w:val="DefaultParagraphFont"/>
    <w:link w:val="Title"/>
    <w:uiPriority w:val="10"/>
    <w:rsid w:val="00FC604B"/>
    <w:rPr>
      <w:rFonts w:ascii="Cambria" w:eastAsia="SimSun" w:hAnsi="Cambria" w:cs="Times New Roman"/>
      <w:spacing w:val="-10"/>
      <w:kern w:val="28"/>
      <w:sz w:val="52"/>
      <w:szCs w:val="56"/>
      <w:lang w:eastAsia="en-US"/>
    </w:rPr>
  </w:style>
  <w:style w:type="character" w:styleId="PlaceholderText">
    <w:name w:val="Placeholder Text"/>
    <w:basedOn w:val="DefaultParagraphFont"/>
    <w:uiPriority w:val="99"/>
    <w:semiHidden/>
    <w:rsid w:val="00FC604B"/>
    <w:rPr>
      <w:color w:val="808080"/>
    </w:rPr>
  </w:style>
  <w:style w:type="paragraph" w:customStyle="1" w:styleId="IntenseQuote1">
    <w:name w:val="Intense Quote1"/>
    <w:basedOn w:val="Normal"/>
    <w:next w:val="Normal"/>
    <w:uiPriority w:val="30"/>
    <w:qFormat/>
    <w:rsid w:val="00FC604B"/>
    <w:pPr>
      <w:pBdr>
        <w:top w:val="single" w:sz="4" w:space="10" w:color="4F81BD"/>
        <w:bottom w:val="single" w:sz="4" w:space="10" w:color="4F81BD"/>
      </w:pBdr>
      <w:overflowPunct/>
      <w:autoSpaceDE/>
      <w:autoSpaceDN/>
      <w:adjustRightInd/>
      <w:spacing w:after="360" w:line="259" w:lineRule="auto"/>
      <w:ind w:left="862" w:right="862"/>
      <w:jc w:val="center"/>
      <w:textAlignment w:val="auto"/>
    </w:pPr>
    <w:rPr>
      <w:rFonts w:eastAsia="Calibri" w:cs="Arial"/>
      <w:i/>
      <w:iCs/>
      <w:color w:val="4F81BD"/>
    </w:rPr>
  </w:style>
  <w:style w:type="character" w:customStyle="1" w:styleId="IntenseQuoteChar">
    <w:name w:val="Intense Quote Char"/>
    <w:basedOn w:val="DefaultParagraphFont"/>
    <w:link w:val="IntenseQuote"/>
    <w:uiPriority w:val="30"/>
    <w:rsid w:val="00FC604B"/>
    <w:rPr>
      <w:rFonts w:ascii="Calibri" w:eastAsia="Calibri" w:hAnsi="Calibri" w:cs="Arial"/>
      <w:i/>
      <w:iCs/>
      <w:color w:val="4F81BD"/>
      <w:sz w:val="22"/>
      <w:szCs w:val="22"/>
      <w:lang w:eastAsia="en-US"/>
    </w:rPr>
  </w:style>
  <w:style w:type="character" w:customStyle="1" w:styleId="IntenseReference1">
    <w:name w:val="Intense Reference1"/>
    <w:basedOn w:val="DefaultParagraphFont"/>
    <w:uiPriority w:val="32"/>
    <w:qFormat/>
    <w:rsid w:val="00FC604B"/>
    <w:rPr>
      <w:b/>
      <w:bCs/>
      <w:smallCaps/>
      <w:color w:val="4F81BD"/>
      <w:spacing w:val="5"/>
    </w:rPr>
  </w:style>
  <w:style w:type="character" w:customStyle="1" w:styleId="SubtleReference1">
    <w:name w:val="Subtle Reference1"/>
    <w:basedOn w:val="DefaultParagraphFont"/>
    <w:uiPriority w:val="31"/>
    <w:qFormat/>
    <w:rsid w:val="00FC604B"/>
    <w:rPr>
      <w:smallCaps/>
      <w:color w:val="5A5A5A"/>
    </w:rPr>
  </w:style>
  <w:style w:type="paragraph" w:customStyle="1" w:styleId="SimpleHeading">
    <w:name w:val="Simple Heading"/>
    <w:basedOn w:val="Normal"/>
    <w:link w:val="SimpleHeadingChar"/>
    <w:qFormat/>
    <w:rsid w:val="00FC604B"/>
    <w:pPr>
      <w:keepNext/>
      <w:overflowPunct/>
      <w:autoSpaceDE/>
      <w:autoSpaceDN/>
      <w:adjustRightInd/>
      <w:spacing w:before="0" w:after="160" w:line="259" w:lineRule="auto"/>
      <w:jc w:val="both"/>
      <w:textAlignment w:val="auto"/>
    </w:pPr>
    <w:rPr>
      <w:rFonts w:eastAsia="Calibri" w:cs="Arial"/>
      <w:b/>
    </w:rPr>
  </w:style>
  <w:style w:type="character" w:customStyle="1" w:styleId="SimpleHeadingChar">
    <w:name w:val="Simple Heading Char"/>
    <w:basedOn w:val="DefaultParagraphFont"/>
    <w:link w:val="SimpleHeading"/>
    <w:rsid w:val="00FC604B"/>
    <w:rPr>
      <w:rFonts w:eastAsia="Calibri" w:cs="Arial"/>
      <w:b/>
      <w:sz w:val="22"/>
      <w:szCs w:val="22"/>
      <w:lang w:val="en-US" w:eastAsia="en-US"/>
    </w:rPr>
  </w:style>
  <w:style w:type="paragraph" w:customStyle="1" w:styleId="Ideas">
    <w:name w:val="Ideas"/>
    <w:basedOn w:val="Heading1"/>
    <w:link w:val="IdeasChar"/>
    <w:qFormat/>
    <w:rsid w:val="00FC604B"/>
    <w:pPr>
      <w:overflowPunct/>
      <w:autoSpaceDE/>
      <w:autoSpaceDN/>
      <w:adjustRightInd/>
      <w:spacing w:before="60" w:line="259" w:lineRule="auto"/>
      <w:ind w:left="432" w:hanging="432"/>
      <w:jc w:val="both"/>
      <w:textAlignment w:val="auto"/>
    </w:pPr>
    <w:rPr>
      <w:rFonts w:ascii="Cambria" w:eastAsia="SimSun" w:hAnsi="Cambria"/>
      <w:b w:val="0"/>
      <w:color w:val="F79646"/>
      <w:sz w:val="32"/>
      <w:szCs w:val="32"/>
      <w:lang w:val="en-GB"/>
    </w:rPr>
  </w:style>
  <w:style w:type="character" w:customStyle="1" w:styleId="IdeasChar">
    <w:name w:val="Ideas Char"/>
    <w:basedOn w:val="Heading1Char"/>
    <w:link w:val="Ideas"/>
    <w:rsid w:val="00FC604B"/>
    <w:rPr>
      <w:rFonts w:ascii="Cambria" w:eastAsia="SimSun" w:hAnsi="Cambria" w:cs="Times New Roman"/>
      <w:b w:val="0"/>
      <w:color w:val="F79646"/>
      <w:sz w:val="32"/>
      <w:szCs w:val="32"/>
      <w:lang w:val="en-GB" w:eastAsia="en-US"/>
    </w:rPr>
  </w:style>
  <w:style w:type="table" w:customStyle="1" w:styleId="GridTable1Light-Accent51">
    <w:name w:val="Grid Table 1 Light - Accent 51"/>
    <w:basedOn w:val="TableNormal"/>
    <w:uiPriority w:val="46"/>
    <w:rsid w:val="00FC604B"/>
    <w:rPr>
      <w:rFonts w:eastAsia="Calibri" w:cs="Arial"/>
      <w:sz w:val="22"/>
      <w:szCs w:val="22"/>
      <w:lang w:val="en-US"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customStyle="1" w:styleId="CommentTextChar">
    <w:name w:val="Comment Text Char"/>
    <w:basedOn w:val="DefaultParagraphFont"/>
    <w:uiPriority w:val="99"/>
    <w:semiHidden/>
    <w:rsid w:val="00FC604B"/>
    <w:rPr>
      <w:rFonts w:ascii="Calibri" w:eastAsia="Calibri" w:hAnsi="Calibri" w:cs="Arial"/>
      <w:lang w:eastAsia="en-US"/>
    </w:rPr>
  </w:style>
  <w:style w:type="paragraph" w:styleId="CommentSubject">
    <w:name w:val="annotation subject"/>
    <w:basedOn w:val="CommentText"/>
    <w:next w:val="CommentText"/>
    <w:link w:val="CommentSubjectChar"/>
    <w:uiPriority w:val="99"/>
    <w:semiHidden/>
    <w:unhideWhenUsed/>
    <w:rsid w:val="00FC604B"/>
    <w:pPr>
      <w:overflowPunct/>
      <w:autoSpaceDE/>
      <w:autoSpaceDN/>
      <w:adjustRightInd/>
      <w:spacing w:before="0" w:after="160"/>
      <w:jc w:val="both"/>
      <w:textAlignment w:val="auto"/>
    </w:pPr>
    <w:rPr>
      <w:rFonts w:eastAsia="Calibri" w:cs="Arial"/>
      <w:b/>
      <w:bCs/>
    </w:rPr>
  </w:style>
  <w:style w:type="character" w:customStyle="1" w:styleId="CommentTextChar1">
    <w:name w:val="Comment Text Char1"/>
    <w:basedOn w:val="DefaultParagraphFont"/>
    <w:link w:val="CommentText"/>
    <w:uiPriority w:val="99"/>
    <w:semiHidden/>
    <w:rsid w:val="00FC604B"/>
    <w:rPr>
      <w:szCs w:val="22"/>
      <w:lang w:val="en-US" w:eastAsia="en-US"/>
    </w:rPr>
  </w:style>
  <w:style w:type="character" w:customStyle="1" w:styleId="CommentSubjectChar">
    <w:name w:val="Comment Subject Char"/>
    <w:basedOn w:val="CommentTextChar1"/>
    <w:link w:val="CommentSubject"/>
    <w:uiPriority w:val="99"/>
    <w:semiHidden/>
    <w:rsid w:val="00FC604B"/>
    <w:rPr>
      <w:rFonts w:eastAsia="Calibri" w:cs="Arial"/>
      <w:b/>
      <w:bCs/>
      <w:szCs w:val="22"/>
      <w:lang w:val="en-US" w:eastAsia="en-US"/>
    </w:rPr>
  </w:style>
  <w:style w:type="paragraph" w:customStyle="1" w:styleId="Otherideas">
    <w:name w:val="Other ideas"/>
    <w:basedOn w:val="Heading2"/>
    <w:link w:val="OtherideasChar"/>
    <w:qFormat/>
    <w:rsid w:val="00FC604B"/>
    <w:pPr>
      <w:numPr>
        <w:ilvl w:val="1"/>
      </w:numPr>
      <w:overflowPunct/>
      <w:autoSpaceDE/>
      <w:autoSpaceDN/>
      <w:adjustRightInd/>
      <w:spacing w:before="240" w:line="259" w:lineRule="auto"/>
      <w:ind w:left="578" w:hanging="578"/>
      <w:jc w:val="both"/>
      <w:textAlignment w:val="auto"/>
    </w:pPr>
    <w:rPr>
      <w:rFonts w:ascii="Cambria" w:eastAsia="SimSun" w:hAnsi="Cambria"/>
      <w:b w:val="0"/>
      <w:color w:val="E36C0A"/>
      <w:sz w:val="26"/>
      <w:szCs w:val="26"/>
      <w:lang w:val="en-GB"/>
    </w:rPr>
  </w:style>
  <w:style w:type="character" w:customStyle="1" w:styleId="OtherideasChar">
    <w:name w:val="Other ideas Char"/>
    <w:basedOn w:val="Heading2Char"/>
    <w:link w:val="Otherideas"/>
    <w:rsid w:val="00FC604B"/>
    <w:rPr>
      <w:rFonts w:ascii="Cambria" w:eastAsia="SimSun" w:hAnsi="Cambria" w:cs="Times New Roman"/>
      <w:b w:val="0"/>
      <w:color w:val="E36C0A"/>
      <w:sz w:val="26"/>
      <w:szCs w:val="26"/>
      <w:lang w:val="en-GB" w:eastAsia="en-US"/>
    </w:rPr>
  </w:style>
  <w:style w:type="table" w:customStyle="1" w:styleId="PlainTable21">
    <w:name w:val="Plain Table 21"/>
    <w:basedOn w:val="TableNormal"/>
    <w:uiPriority w:val="42"/>
    <w:rsid w:val="00FC604B"/>
    <w:rPr>
      <w:rFonts w:eastAsia="Calibri" w:cs="Arial"/>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4-Accent11">
    <w:name w:val="Grid Table 4 - Accent 11"/>
    <w:basedOn w:val="TableNormal"/>
    <w:uiPriority w:val="49"/>
    <w:rsid w:val="00FC604B"/>
    <w:rPr>
      <w:rFonts w:eastAsia="Calibri" w:cs="Arial"/>
      <w:sz w:val="22"/>
      <w:szCs w:val="22"/>
      <w:lang w:val="en-U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Outputdescription">
    <w:name w:val="Output description"/>
    <w:basedOn w:val="Normal"/>
    <w:qFormat/>
    <w:rsid w:val="00FC604B"/>
    <w:pPr>
      <w:overflowPunct/>
      <w:autoSpaceDE/>
      <w:autoSpaceDN/>
      <w:adjustRightInd/>
      <w:spacing w:before="0" w:after="60" w:line="259" w:lineRule="auto"/>
      <w:jc w:val="both"/>
      <w:textAlignment w:val="auto"/>
    </w:pPr>
    <w:rPr>
      <w:rFonts w:eastAsia="Calibri" w:cs="Arial"/>
      <w:sz w:val="20"/>
    </w:rPr>
  </w:style>
  <w:style w:type="table" w:customStyle="1" w:styleId="GridTable4-Accent12">
    <w:name w:val="Grid Table 4 - Accent 12"/>
    <w:basedOn w:val="TableNormal"/>
    <w:uiPriority w:val="49"/>
    <w:rsid w:val="00FC604B"/>
    <w:rPr>
      <w:rFonts w:eastAsia="Calibri" w:cs="Arial"/>
      <w:sz w:val="22"/>
      <w:szCs w:val="22"/>
      <w:lang w:val="en-U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22">
    <w:name w:val="Plain Table 22"/>
    <w:basedOn w:val="TableNormal"/>
    <w:uiPriority w:val="42"/>
    <w:rsid w:val="00FC604B"/>
    <w:rPr>
      <w:rFonts w:eastAsia="Calibri" w:cs="Arial"/>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List-Accent11">
    <w:name w:val="Light List - Accent 11"/>
    <w:basedOn w:val="TableNormal"/>
    <w:next w:val="LightList-Accent1"/>
    <w:uiPriority w:val="61"/>
    <w:rsid w:val="00FC604B"/>
    <w:rPr>
      <w:rFonts w:eastAsia="Calibri" w:cs="Arial"/>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51">
    <w:name w:val="Light List - Accent 51"/>
    <w:basedOn w:val="TableNormal"/>
    <w:next w:val="LightList-Accent5"/>
    <w:uiPriority w:val="61"/>
    <w:rsid w:val="00FC604B"/>
    <w:rPr>
      <w:rFonts w:eastAsia="Calibri" w:cs="Arial"/>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11">
    <w:name w:val="Medium Shading 1 - Accent 11"/>
    <w:basedOn w:val="TableNormal"/>
    <w:next w:val="MediumShading1-Accent1"/>
    <w:uiPriority w:val="63"/>
    <w:rsid w:val="00FC604B"/>
    <w:rPr>
      <w:rFonts w:eastAsia="Calibri" w:cs="Arial"/>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Caption1">
    <w:name w:val="Caption1"/>
    <w:basedOn w:val="Normal"/>
    <w:next w:val="Normal"/>
    <w:uiPriority w:val="35"/>
    <w:unhideWhenUsed/>
    <w:qFormat/>
    <w:rsid w:val="00FC604B"/>
    <w:pPr>
      <w:overflowPunct/>
      <w:autoSpaceDE/>
      <w:autoSpaceDN/>
      <w:adjustRightInd/>
      <w:spacing w:before="0" w:after="200"/>
      <w:jc w:val="both"/>
      <w:textAlignment w:val="auto"/>
    </w:pPr>
    <w:rPr>
      <w:rFonts w:eastAsia="Calibri" w:cs="Arial"/>
      <w:i/>
      <w:iCs/>
      <w:color w:val="1F497D"/>
      <w:sz w:val="18"/>
      <w:szCs w:val="18"/>
    </w:rPr>
  </w:style>
  <w:style w:type="table" w:customStyle="1" w:styleId="ListTable3-Accent11">
    <w:name w:val="List Table 3 - Accent 11"/>
    <w:basedOn w:val="TableNormal"/>
    <w:next w:val="ListTable3-Accent1"/>
    <w:uiPriority w:val="48"/>
    <w:rsid w:val="00FC604B"/>
    <w:rPr>
      <w:rFonts w:eastAsia="Calibri" w:cs="Arial"/>
      <w:sz w:val="22"/>
      <w:szCs w:val="22"/>
      <w:lang w:val="en-US"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GridTable4-Accent13">
    <w:name w:val="Grid Table 4 - Accent 13"/>
    <w:basedOn w:val="TableNormal"/>
    <w:next w:val="GridTable4-Accent1"/>
    <w:uiPriority w:val="49"/>
    <w:rsid w:val="00FC604B"/>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NoSpacing">
    <w:name w:val="No Spacing"/>
    <w:uiPriority w:val="1"/>
    <w:qFormat/>
    <w:rsid w:val="00FC604B"/>
    <w:pPr>
      <w:tabs>
        <w:tab w:val="left" w:pos="794"/>
        <w:tab w:val="left" w:pos="1191"/>
        <w:tab w:val="left" w:pos="1588"/>
        <w:tab w:val="left" w:pos="1985"/>
      </w:tabs>
      <w:overflowPunct w:val="0"/>
      <w:autoSpaceDE w:val="0"/>
      <w:autoSpaceDN w:val="0"/>
      <w:adjustRightInd w:val="0"/>
      <w:textAlignment w:val="baseline"/>
    </w:pPr>
    <w:rPr>
      <w:sz w:val="22"/>
      <w:szCs w:val="22"/>
      <w:lang w:val="en-US" w:eastAsia="en-US"/>
    </w:rPr>
  </w:style>
  <w:style w:type="paragraph" w:styleId="Title">
    <w:name w:val="Title"/>
    <w:basedOn w:val="Normal"/>
    <w:next w:val="Normal"/>
    <w:link w:val="TitleChar"/>
    <w:uiPriority w:val="10"/>
    <w:qFormat/>
    <w:rsid w:val="00FC604B"/>
    <w:pPr>
      <w:spacing w:before="0"/>
      <w:contextualSpacing/>
    </w:pPr>
    <w:rPr>
      <w:rFonts w:ascii="Cambria" w:eastAsia="SimSun" w:hAnsi="Cambria"/>
      <w:spacing w:val="-10"/>
      <w:kern w:val="28"/>
      <w:sz w:val="52"/>
      <w:szCs w:val="56"/>
      <w:lang w:val="fr-CH"/>
    </w:rPr>
  </w:style>
  <w:style w:type="character" w:customStyle="1" w:styleId="TitleChar1">
    <w:name w:val="Title Char1"/>
    <w:basedOn w:val="DefaultParagraphFont"/>
    <w:rsid w:val="00FC604B"/>
    <w:rPr>
      <w:rFonts w:asciiTheme="majorHAnsi" w:eastAsiaTheme="majorEastAsia" w:hAnsiTheme="majorHAnsi" w:cstheme="majorBidi"/>
      <w:spacing w:val="-10"/>
      <w:kern w:val="28"/>
      <w:sz w:val="56"/>
      <w:szCs w:val="56"/>
      <w:lang w:val="en-US" w:eastAsia="en-US"/>
    </w:rPr>
  </w:style>
  <w:style w:type="paragraph" w:styleId="IntenseQuote">
    <w:name w:val="Intense Quote"/>
    <w:basedOn w:val="Normal"/>
    <w:next w:val="Normal"/>
    <w:link w:val="IntenseQuoteChar"/>
    <w:uiPriority w:val="30"/>
    <w:qFormat/>
    <w:rsid w:val="00FC604B"/>
    <w:pPr>
      <w:pBdr>
        <w:top w:val="single" w:sz="4" w:space="10" w:color="4F81BD" w:themeColor="accent1"/>
        <w:bottom w:val="single" w:sz="4" w:space="10" w:color="4F81BD" w:themeColor="accent1"/>
      </w:pBdr>
      <w:spacing w:before="360" w:after="360"/>
      <w:ind w:left="864" w:right="864"/>
      <w:jc w:val="center"/>
    </w:pPr>
    <w:rPr>
      <w:rFonts w:eastAsia="Calibri" w:cs="Arial"/>
      <w:i/>
      <w:iCs/>
      <w:color w:val="4F81BD"/>
      <w:lang w:val="fr-CH"/>
    </w:rPr>
  </w:style>
  <w:style w:type="character" w:customStyle="1" w:styleId="IntenseQuoteChar1">
    <w:name w:val="Intense Quote Char1"/>
    <w:basedOn w:val="DefaultParagraphFont"/>
    <w:uiPriority w:val="30"/>
    <w:rsid w:val="00FC604B"/>
    <w:rPr>
      <w:i/>
      <w:iCs/>
      <w:color w:val="4F81BD" w:themeColor="accent1"/>
      <w:sz w:val="22"/>
      <w:szCs w:val="22"/>
      <w:lang w:val="en-US" w:eastAsia="en-US"/>
    </w:rPr>
  </w:style>
  <w:style w:type="character" w:styleId="IntenseReference">
    <w:name w:val="Intense Reference"/>
    <w:basedOn w:val="DefaultParagraphFont"/>
    <w:uiPriority w:val="32"/>
    <w:qFormat/>
    <w:rsid w:val="00FC604B"/>
    <w:rPr>
      <w:b/>
      <w:bCs/>
      <w:smallCaps/>
      <w:color w:val="4F81BD" w:themeColor="accent1"/>
      <w:spacing w:val="5"/>
    </w:rPr>
  </w:style>
  <w:style w:type="character" w:styleId="SubtleReference">
    <w:name w:val="Subtle Reference"/>
    <w:basedOn w:val="DefaultParagraphFont"/>
    <w:uiPriority w:val="31"/>
    <w:qFormat/>
    <w:rsid w:val="00FC604B"/>
    <w:rPr>
      <w:smallCaps/>
      <w:color w:val="5A5A5A" w:themeColor="text1" w:themeTint="A5"/>
    </w:rPr>
  </w:style>
  <w:style w:type="table" w:styleId="LightList-Accent1">
    <w:name w:val="Light List Accent 1"/>
    <w:basedOn w:val="TableNormal"/>
    <w:uiPriority w:val="61"/>
    <w:semiHidden/>
    <w:unhideWhenUsed/>
    <w:rsid w:val="00FC604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semiHidden/>
    <w:unhideWhenUsed/>
    <w:rsid w:val="00FC604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1">
    <w:name w:val="Medium Shading 1 Accent 1"/>
    <w:basedOn w:val="TableNormal"/>
    <w:uiPriority w:val="63"/>
    <w:semiHidden/>
    <w:unhideWhenUsed/>
    <w:rsid w:val="00FC604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Table3-Accent1">
    <w:name w:val="List Table 3 Accent 1"/>
    <w:basedOn w:val="TableNormal"/>
    <w:uiPriority w:val="48"/>
    <w:rsid w:val="00FC604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FC604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t1">
    <w:name w:val="Part_1"/>
    <w:basedOn w:val="Subsection1"/>
    <w:next w:val="Section1"/>
    <w:qFormat/>
    <w:rsid w:val="00127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events/Pages/Calendar-Events.aspx?sector=ITU-R" TargetMode="External"/><Relationship Id="rId13" Type="http://schemas.openxmlformats.org/officeDocument/2006/relationships/hyperlink" Target="http://www.itu.int/en/ITU-R/study-groups/Pages/extcoop.aspx"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pub/R-RES" TargetMode="External"/><Relationship Id="rId17" Type="http://schemas.openxmlformats.org/officeDocument/2006/relationships/hyperlink" Target="http://www.itu.int/oth/T0404000005/en" TargetMode="External"/><Relationship Id="rId2" Type="http://schemas.openxmlformats.org/officeDocument/2006/relationships/numbering" Target="numbering.xml"/><Relationship Id="rId16" Type="http://schemas.openxmlformats.org/officeDocument/2006/relationships/hyperlink" Target="http://www.itu.int/oth/T0404000004/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online/mm/scripts/notify" TargetMode="External"/><Relationship Id="rId5" Type="http://schemas.openxmlformats.org/officeDocument/2006/relationships/webSettings" Target="webSettings.xml"/><Relationship Id="rId15" Type="http://schemas.openxmlformats.org/officeDocument/2006/relationships/hyperlink" Target="http://www.itu.int/net/ITU-R/index.asp?redirect=true&amp;category=study-groups&amp;rlink=patents&amp;lang=en" TargetMode="External"/><Relationship Id="rId10" Type="http://schemas.openxmlformats.org/officeDocument/2006/relationships/hyperlink" Target="http://www.itu.int/oth/R0A0E00009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n/ITU-R/information/events" TargetMode="External"/><Relationship Id="rId14" Type="http://schemas.openxmlformats.org/officeDocument/2006/relationships/hyperlink" Target="http://itu.int/go/ITUpat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FFDC5-571F-4202-B804-AA3C73ED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32</TotalTime>
  <Pages>11</Pages>
  <Words>5633</Words>
  <Characters>32113</Characters>
  <Application>Microsoft Office Word</Application>
  <DocSecurity>0</DocSecurity>
  <Lines>267</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37671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Maloletkova, Svetlana</dc:creator>
  <cp:lastModifiedBy>Svechnikov, Andrey</cp:lastModifiedBy>
  <cp:revision>14</cp:revision>
  <cp:lastPrinted>2016-07-12T15:13:00Z</cp:lastPrinted>
  <dcterms:created xsi:type="dcterms:W3CDTF">2016-07-12T14:32:00Z</dcterms:created>
  <dcterms:modified xsi:type="dcterms:W3CDTF">2017-04-25T11:32:00Z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