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F0" w:rsidRDefault="007931F0" w:rsidP="002952A0">
      <w:pPr>
        <w:pStyle w:val="ResNo"/>
      </w:pPr>
      <w:bookmarkStart w:id="0" w:name="_Toc180535511"/>
      <w:r>
        <w:rPr>
          <w:lang w:val="fr-CH"/>
        </w:rPr>
        <w:t>Résolution UIT</w:t>
      </w:r>
      <w:r w:rsidRPr="008B61C8">
        <w:rPr>
          <w:lang w:val="fr-CH"/>
        </w:rPr>
        <w:t>-</w:t>
      </w:r>
      <w:r>
        <w:rPr>
          <w:lang w:val="fr-CH"/>
        </w:rPr>
        <w:t>R 4-</w:t>
      </w:r>
      <w:bookmarkEnd w:id="0"/>
      <w:r w:rsidR="002952A0">
        <w:rPr>
          <w:lang w:val="fr-CH"/>
        </w:rPr>
        <w:t>6</w:t>
      </w:r>
    </w:p>
    <w:p w:rsidR="007931F0" w:rsidRDefault="007931F0" w:rsidP="007931F0">
      <w:pPr>
        <w:pStyle w:val="Restitle"/>
      </w:pPr>
      <w:bookmarkStart w:id="1" w:name="_Toc180533391"/>
      <w:bookmarkStart w:id="2" w:name="_Toc180533507"/>
      <w:bookmarkStart w:id="3" w:name="_Toc180534270"/>
      <w:bookmarkStart w:id="4" w:name="_Toc180534568"/>
      <w:bookmarkStart w:id="5" w:name="_Toc180535512"/>
      <w:r>
        <w:rPr>
          <w:lang w:val="fr-CH"/>
        </w:rPr>
        <w:t>Structure des commissions d'études des radiocommunications</w:t>
      </w:r>
      <w:bookmarkEnd w:id="1"/>
      <w:bookmarkEnd w:id="2"/>
      <w:bookmarkEnd w:id="3"/>
      <w:bookmarkEnd w:id="4"/>
      <w:bookmarkEnd w:id="5"/>
    </w:p>
    <w:p w:rsidR="007931F0" w:rsidRDefault="007931F0" w:rsidP="007931F0">
      <w:pPr>
        <w:pStyle w:val="Resdate"/>
      </w:pPr>
      <w:r>
        <w:t>(1993-1995-1997-2000-2003-2007</w:t>
      </w:r>
      <w:r w:rsidR="002952A0">
        <w:t>-2012</w:t>
      </w:r>
      <w:r>
        <w:t>)</w:t>
      </w:r>
    </w:p>
    <w:p w:rsidR="007931F0" w:rsidRPr="001A330F" w:rsidRDefault="007931F0" w:rsidP="007931F0">
      <w:pPr>
        <w:pStyle w:val="Normalaftertitle"/>
        <w:jc w:val="both"/>
      </w:pPr>
      <w:r w:rsidRPr="001A330F">
        <w:t>L'Assemblée des radiocommunications de l'UIT,</w:t>
      </w:r>
    </w:p>
    <w:p w:rsidR="007931F0" w:rsidRDefault="007931F0" w:rsidP="007931F0">
      <w:pPr>
        <w:pStyle w:val="Call"/>
      </w:pPr>
      <w:r>
        <w:t>considérant</w:t>
      </w:r>
    </w:p>
    <w:p w:rsidR="007931F0" w:rsidRDefault="007931F0" w:rsidP="007931F0">
      <w:pPr>
        <w:jc w:val="both"/>
      </w:pPr>
      <w:r w:rsidRPr="00AA5847">
        <w:rPr>
          <w:i/>
          <w:iCs/>
        </w:rPr>
        <w:t>a)</w:t>
      </w:r>
      <w:r>
        <w:tab/>
        <w:t>le numéro 133 et l'article 11 de la Convention de l'UIT;</w:t>
      </w:r>
    </w:p>
    <w:p w:rsidR="007931F0" w:rsidRDefault="007931F0" w:rsidP="007931F0">
      <w:r w:rsidRPr="00AA5847">
        <w:rPr>
          <w:i/>
          <w:iCs/>
        </w:rPr>
        <w:t>b)</w:t>
      </w:r>
      <w:r>
        <w:tab/>
        <w:t>que les travaux des Commissions d'études des radiocommunications sont liés à la définition des bases techniques, d'exploitation et de procédure pour l'utilisation efficace du spectre des fréquences radioélectriques et de l'orbite des satellites géostationnaires;</w:t>
      </w:r>
    </w:p>
    <w:p w:rsidR="007931F0" w:rsidRDefault="007931F0" w:rsidP="007931F0">
      <w:r w:rsidRPr="00AA5847">
        <w:rPr>
          <w:i/>
          <w:iCs/>
        </w:rPr>
        <w:t>c)</w:t>
      </w:r>
      <w:r>
        <w:tab/>
        <w:t>que la coopération entre le Secteur des radiocommunications et les organisations internationales ou régionales dans le domaine de l'élaboration de normes applicables aux systèmes de radiocommunication et à leur exploitation présenterait des avantages considérables,</w:t>
      </w:r>
    </w:p>
    <w:p w:rsidR="007931F0" w:rsidRDefault="007931F0" w:rsidP="007931F0">
      <w:pPr>
        <w:pStyle w:val="Call"/>
      </w:pPr>
      <w:r>
        <w:t>décide</w:t>
      </w:r>
    </w:p>
    <w:p w:rsidR="007931F0" w:rsidRDefault="007931F0" w:rsidP="007931F0">
      <w:r w:rsidRPr="00AA5847">
        <w:rPr>
          <w:bCs/>
        </w:rPr>
        <w:t>1</w:t>
      </w:r>
      <w:r>
        <w:tab/>
        <w:t>que six Commissions d'études des radiocommunications seront constituées comme indiqué à l'Annexe 1;</w:t>
      </w:r>
    </w:p>
    <w:p w:rsidR="007931F0" w:rsidRDefault="007931F0" w:rsidP="007931F0">
      <w:r w:rsidRPr="00AA5847">
        <w:rPr>
          <w:bCs/>
        </w:rPr>
        <w:t>2</w:t>
      </w:r>
      <w:r>
        <w:rPr>
          <w:b/>
        </w:rPr>
        <w:tab/>
      </w:r>
      <w:r>
        <w:t>que, en liaison avec le Secteur de la normalisation des télécommunications, le Secteur du développement des télécommunications, le Secrétariat général de l'UIT et les autres organisations intéressées, le Bureau des radiocommunications organisera les travaux d'un Comité de coordination pour le vocabulaire, dont le domaine de compétence est spécifié à l'Annexe 2.</w:t>
      </w:r>
    </w:p>
    <w:p w:rsidR="007931F0" w:rsidRDefault="007931F0" w:rsidP="007931F0">
      <w:pPr>
        <w:jc w:val="both"/>
      </w:pPr>
    </w:p>
    <w:p w:rsidR="007931F0" w:rsidRDefault="007931F0" w:rsidP="007931F0">
      <w:pPr>
        <w:jc w:val="both"/>
      </w:pPr>
    </w:p>
    <w:p w:rsidR="00AA5847" w:rsidRDefault="007931F0" w:rsidP="00CE360B">
      <w:pPr>
        <w:pStyle w:val="AnnexNo"/>
        <w:spacing w:before="0"/>
      </w:pPr>
      <w:r>
        <w:br w:type="page"/>
      </w:r>
      <w:r>
        <w:lastRenderedPageBreak/>
        <w:t>Annexe 1</w:t>
      </w:r>
    </w:p>
    <w:p w:rsidR="007931F0" w:rsidRDefault="007931F0" w:rsidP="00AA5847">
      <w:pPr>
        <w:pStyle w:val="Annextitle"/>
      </w:pPr>
      <w:r>
        <w:t>Commissions d'études des radiocommunications</w:t>
      </w:r>
    </w:p>
    <w:p w:rsidR="007931F0" w:rsidRDefault="007931F0" w:rsidP="00585A1C">
      <w:pPr>
        <w:pStyle w:val="Title4"/>
      </w:pPr>
      <w:r>
        <w:t>COMMISSION D'ÉTUDES 1</w:t>
      </w:r>
    </w:p>
    <w:p w:rsidR="007931F0" w:rsidRDefault="007931F0" w:rsidP="00585A1C">
      <w:pPr>
        <w:pStyle w:val="Title3"/>
      </w:pPr>
      <w:r>
        <w:t>(GESTION DU SPECTRE)</w:t>
      </w:r>
    </w:p>
    <w:p w:rsidR="007931F0" w:rsidRDefault="007931F0" w:rsidP="007931F0">
      <w:pPr>
        <w:jc w:val="center"/>
      </w:pPr>
      <w:r>
        <w:t>(Planification, exploitation, ingénierie, partage et contrôle du spectre)</w:t>
      </w:r>
    </w:p>
    <w:p w:rsidR="007931F0" w:rsidRDefault="007931F0" w:rsidP="007931F0">
      <w:pPr>
        <w:pStyle w:val="Normalaftertitle"/>
        <w:jc w:val="both"/>
      </w:pPr>
      <w:r>
        <w:rPr>
          <w:i/>
        </w:rPr>
        <w:t>Domaine de compétence:</w:t>
      </w:r>
    </w:p>
    <w:p w:rsidR="007931F0" w:rsidRDefault="007931F0" w:rsidP="007931F0">
      <w:r>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w:t>
      </w:r>
    </w:p>
    <w:p w:rsidR="007931F0" w:rsidRDefault="007931F0" w:rsidP="007931F0"/>
    <w:tbl>
      <w:tblPr>
        <w:tblStyle w:val="TableGrid"/>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6"/>
      </w:tblGrid>
      <w:tr w:rsidR="002952A0" w:rsidTr="002952A0">
        <w:trPr>
          <w:cantSplit/>
          <w:jc w:val="center"/>
        </w:trPr>
        <w:tc>
          <w:tcPr>
            <w:tcW w:w="1936" w:type="dxa"/>
            <w:vAlign w:val="center"/>
          </w:tcPr>
          <w:p w:rsidR="002952A0" w:rsidRPr="00DC3935" w:rsidRDefault="002952A0" w:rsidP="002952A0">
            <w:pPr>
              <w:keepNext/>
              <w:spacing w:before="40" w:after="40"/>
              <w:rPr>
                <w:i/>
                <w:iCs/>
              </w:rPr>
            </w:pPr>
            <w:r>
              <w:rPr>
                <w:i/>
                <w:iCs/>
              </w:rPr>
              <w:t>Président</w:t>
            </w:r>
            <w:r w:rsidRPr="00DC3935">
              <w:rPr>
                <w:i/>
                <w:iCs/>
              </w:rPr>
              <w:t>:</w:t>
            </w:r>
          </w:p>
        </w:tc>
        <w:tc>
          <w:tcPr>
            <w:tcW w:w="4375" w:type="dxa"/>
            <w:vAlign w:val="center"/>
          </w:tcPr>
          <w:p w:rsidR="002952A0" w:rsidRPr="00A22671" w:rsidRDefault="002952A0" w:rsidP="002952A0">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 w:val="24"/>
                <w:szCs w:val="24"/>
              </w:rPr>
            </w:pPr>
            <w:r w:rsidRPr="00A22671">
              <w:rPr>
                <w:rFonts w:asciiTheme="majorBidi" w:hAnsiTheme="majorBidi" w:cstheme="majorBidi"/>
                <w:sz w:val="24"/>
                <w:szCs w:val="24"/>
              </w:rPr>
              <w:t>Dr S.Y. PASTUKH</w:t>
            </w:r>
          </w:p>
        </w:tc>
        <w:tc>
          <w:tcPr>
            <w:tcW w:w="3476" w:type="dxa"/>
            <w:vAlign w:val="center"/>
          </w:tcPr>
          <w:p w:rsidR="002952A0" w:rsidRPr="00A22671" w:rsidRDefault="002952A0" w:rsidP="001866DE">
            <w:pPr>
              <w:pStyle w:val="Tabletext"/>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Fédération de Russie</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r w:rsidRPr="00DC3935">
              <w:rPr>
                <w:i/>
                <w:iCs/>
              </w:rPr>
              <w:t>Vice-</w:t>
            </w:r>
            <w:r>
              <w:rPr>
                <w:i/>
                <w:iCs/>
              </w:rPr>
              <w:t>Présidents</w:t>
            </w:r>
            <w:r w:rsidRPr="00DC3935">
              <w:rPr>
                <w:i/>
                <w:iCs/>
              </w:rPr>
              <w:t>:</w:t>
            </w: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N. AL-RASHEDI</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Emirats arabes unis</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2952A0" w:rsidP="002952A0">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Dr E. AZZOUZ</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Egypt</w:t>
            </w:r>
            <w:r w:rsidR="001866DE">
              <w:rPr>
                <w:rFonts w:asciiTheme="majorBidi" w:hAnsiTheme="majorBidi" w:cstheme="majorBidi"/>
                <w:iCs/>
                <w:sz w:val="24"/>
                <w:szCs w:val="24"/>
              </w:rPr>
              <w:t>e</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R. CHANG</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Chin</w:t>
            </w:r>
            <w:r w:rsidR="001866DE">
              <w:rPr>
                <w:rFonts w:asciiTheme="majorBidi" w:hAnsiTheme="majorBidi" w:cstheme="majorBidi"/>
                <w:iCs/>
                <w:sz w:val="24"/>
                <w:szCs w:val="24"/>
              </w:rPr>
              <w:t>e</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C. ELANGMANE</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Gabon</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1866DE" w:rsidRDefault="001866DE" w:rsidP="002952A0">
            <w:pPr>
              <w:pStyle w:val="Tabletext"/>
              <w:tabs>
                <w:tab w:val="clear" w:pos="284"/>
              </w:tabs>
              <w:spacing w:before="0" w:after="0"/>
              <w:rPr>
                <w:rFonts w:asciiTheme="majorBidi" w:hAnsiTheme="majorBidi" w:cstheme="majorBidi"/>
                <w:sz w:val="24"/>
                <w:szCs w:val="24"/>
                <w:lang w:val="es-ES"/>
              </w:rPr>
            </w:pPr>
            <w:r>
              <w:rPr>
                <w:rFonts w:asciiTheme="majorBidi" w:hAnsiTheme="majorBidi" w:cstheme="majorBidi"/>
                <w:sz w:val="24"/>
                <w:szCs w:val="24"/>
                <w:lang w:val="es-ES"/>
              </w:rPr>
              <w:t>M.</w:t>
            </w:r>
            <w:r w:rsidR="002952A0" w:rsidRPr="001866DE">
              <w:rPr>
                <w:rFonts w:asciiTheme="majorBidi" w:hAnsiTheme="majorBidi" w:cstheme="majorBidi"/>
                <w:sz w:val="24"/>
                <w:szCs w:val="24"/>
                <w:lang w:val="es-ES"/>
              </w:rPr>
              <w:t xml:space="preserve"> R. GARCIA DE SOUZA</w:t>
            </w:r>
          </w:p>
        </w:tc>
        <w:tc>
          <w:tcPr>
            <w:tcW w:w="3476" w:type="dxa"/>
            <w:vAlign w:val="center"/>
          </w:tcPr>
          <w:p w:rsidR="002952A0" w:rsidRPr="00A22671" w:rsidRDefault="002952A0" w:rsidP="00650107">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Br</w:t>
            </w:r>
            <w:r w:rsidR="001866DE">
              <w:rPr>
                <w:rFonts w:asciiTheme="majorBidi" w:hAnsiTheme="majorBidi" w:cstheme="majorBidi"/>
                <w:sz w:val="24"/>
                <w:szCs w:val="24"/>
              </w:rPr>
              <w:t>ésil</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Mme</w:t>
            </w:r>
            <w:r w:rsidR="002952A0" w:rsidRPr="00A22671">
              <w:rPr>
                <w:rFonts w:asciiTheme="majorBidi" w:hAnsiTheme="majorBidi" w:cstheme="majorBidi"/>
                <w:sz w:val="24"/>
                <w:szCs w:val="24"/>
              </w:rPr>
              <w:t xml:space="preserve"> L. JEANTY</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Pays-Bas</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L. KIBET BORUETT</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Kenya</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2952A0" w:rsidP="002952A0">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H. MAZAR</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Isra</w:t>
            </w:r>
            <w:r w:rsidR="001866DE">
              <w:rPr>
                <w:rFonts w:asciiTheme="majorBidi" w:hAnsiTheme="majorBidi" w:cstheme="majorBidi"/>
                <w:sz w:val="24"/>
                <w:szCs w:val="24"/>
              </w:rPr>
              <w:t>ë</w:t>
            </w:r>
            <w:r w:rsidRPr="00A22671">
              <w:rPr>
                <w:rFonts w:asciiTheme="majorBidi" w:hAnsiTheme="majorBidi" w:cstheme="majorBidi"/>
                <w:sz w:val="24"/>
                <w:szCs w:val="24"/>
              </w:rPr>
              <w:t>l</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V.V. SINGH</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Inde</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D. SWARD</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Canada</w:t>
            </w:r>
            <w:r>
              <w:rPr>
                <w:rFonts w:asciiTheme="majorBidi" w:hAnsiTheme="majorBidi" w:cstheme="majorBidi"/>
                <w:sz w:val="24"/>
                <w:szCs w:val="24"/>
              </w:rPr>
              <w:t>)</w:t>
            </w:r>
          </w:p>
        </w:tc>
      </w:tr>
      <w:tr w:rsidR="002952A0" w:rsidTr="002952A0">
        <w:trPr>
          <w:cantSplit/>
          <w:jc w:val="center"/>
        </w:trPr>
        <w:tc>
          <w:tcPr>
            <w:tcW w:w="1936" w:type="dxa"/>
            <w:vAlign w:val="center"/>
          </w:tcPr>
          <w:p w:rsidR="002952A0" w:rsidRPr="00DC3935" w:rsidRDefault="002952A0" w:rsidP="002952A0">
            <w:pPr>
              <w:spacing w:before="0"/>
              <w:rPr>
                <w:i/>
                <w:iC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R. TRAUTMANN</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001866DE">
              <w:rPr>
                <w:rFonts w:asciiTheme="majorBidi" w:hAnsiTheme="majorBidi" w:cstheme="majorBidi"/>
                <w:iCs/>
                <w:sz w:val="24"/>
                <w:szCs w:val="24"/>
              </w:rPr>
              <w:t>Allemagne</w:t>
            </w:r>
            <w:r>
              <w:rPr>
                <w:rFonts w:asciiTheme="majorBidi" w:hAnsiTheme="majorBidi" w:cstheme="majorBidi"/>
                <w:sz w:val="24"/>
                <w:szCs w:val="24"/>
              </w:rPr>
              <w:t>)</w:t>
            </w:r>
          </w:p>
        </w:tc>
      </w:tr>
    </w:tbl>
    <w:p w:rsidR="002952A0" w:rsidRDefault="002952A0" w:rsidP="002952A0"/>
    <w:p w:rsidR="007931F0" w:rsidRDefault="007931F0" w:rsidP="00CE360B">
      <w:pPr>
        <w:pStyle w:val="Title4"/>
        <w:keepNext/>
        <w:keepLines/>
      </w:pPr>
      <w:r>
        <w:t>COMMISSION D'ÉTUDES 3</w:t>
      </w:r>
    </w:p>
    <w:p w:rsidR="007931F0" w:rsidRDefault="007931F0" w:rsidP="00CE360B">
      <w:pPr>
        <w:pStyle w:val="Title3"/>
        <w:keepNext/>
        <w:keepLines/>
      </w:pPr>
      <w:r>
        <w:t>(PROPAGATION DES ONDES RADIOÉLECTRIQUES)</w:t>
      </w:r>
    </w:p>
    <w:p w:rsidR="007931F0" w:rsidRDefault="007931F0" w:rsidP="00CE360B">
      <w:pPr>
        <w:pStyle w:val="Normalaftertitle"/>
        <w:keepNext/>
        <w:keepLines/>
      </w:pPr>
      <w:r>
        <w:rPr>
          <w:i/>
        </w:rPr>
        <w:t>Domaine de compétence:</w:t>
      </w:r>
    </w:p>
    <w:p w:rsidR="007931F0" w:rsidRDefault="007931F0" w:rsidP="00CE360B">
      <w:pPr>
        <w:pStyle w:val="BodyText2"/>
        <w:keepNext/>
        <w:keepLines/>
        <w:tabs>
          <w:tab w:val="clear" w:pos="3544"/>
        </w:tabs>
        <w:jc w:val="left"/>
      </w:pPr>
      <w:r>
        <w:t>Propagation des ondes radioélectriques dans les milieux ionisés et les milieux non ionisés et caractéristiques du bruit radioélectrique, dans le but d'améliorer les systèmes de radiocommunication.</w:t>
      </w:r>
    </w:p>
    <w:p w:rsidR="007931F0" w:rsidRDefault="007931F0" w:rsidP="00CE360B">
      <w:pPr>
        <w:pStyle w:val="BodyText2"/>
        <w:keepNext/>
        <w:keepLines/>
        <w:tabs>
          <w:tab w:val="clear" w:pos="3544"/>
        </w:tabs>
        <w:spacing w:before="0"/>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2952A0" w:rsidTr="002952A0">
        <w:trPr>
          <w:jc w:val="center"/>
        </w:trPr>
        <w:tc>
          <w:tcPr>
            <w:tcW w:w="1936" w:type="dxa"/>
            <w:vAlign w:val="center"/>
          </w:tcPr>
          <w:p w:rsidR="002952A0" w:rsidRPr="00DC3935" w:rsidRDefault="002952A0" w:rsidP="00CE360B">
            <w:pPr>
              <w:keepNext/>
              <w:keepLines/>
              <w:spacing w:before="40" w:after="40"/>
              <w:rPr>
                <w:i/>
                <w:iCs/>
              </w:rPr>
            </w:pPr>
            <w:r>
              <w:rPr>
                <w:i/>
                <w:iCs/>
              </w:rPr>
              <w:t>Président</w:t>
            </w:r>
            <w:r w:rsidRPr="00DC3935">
              <w:rPr>
                <w:i/>
                <w:iCs/>
              </w:rPr>
              <w:t>:</w:t>
            </w:r>
          </w:p>
        </w:tc>
        <w:tc>
          <w:tcPr>
            <w:tcW w:w="4375" w:type="dxa"/>
            <w:vAlign w:val="center"/>
          </w:tcPr>
          <w:p w:rsidR="002952A0" w:rsidRPr="00A22671" w:rsidRDefault="001866DE" w:rsidP="00CE360B">
            <w:pPr>
              <w:pStyle w:val="Tabletext"/>
              <w:keepNext/>
              <w:keepLines/>
              <w:tabs>
                <w:tab w:val="clear" w:pos="284"/>
              </w:tabs>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B. ARBESSER-RASTBURG</w:t>
            </w:r>
          </w:p>
        </w:tc>
        <w:tc>
          <w:tcPr>
            <w:tcW w:w="3475" w:type="dxa"/>
            <w:vAlign w:val="center"/>
          </w:tcPr>
          <w:p w:rsidR="002952A0" w:rsidRPr="00A22671" w:rsidRDefault="002952A0" w:rsidP="00CE360B">
            <w:pPr>
              <w:pStyle w:val="Tabletext"/>
              <w:keepNext/>
              <w:keepLines/>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ESA</w:t>
            </w:r>
            <w:r>
              <w:rPr>
                <w:rFonts w:asciiTheme="majorBidi" w:hAnsiTheme="majorBidi" w:cstheme="majorBidi"/>
                <w:sz w:val="24"/>
                <w:szCs w:val="24"/>
              </w:rPr>
              <w:t>)</w:t>
            </w:r>
          </w:p>
        </w:tc>
      </w:tr>
      <w:tr w:rsidR="002952A0" w:rsidTr="002952A0">
        <w:trPr>
          <w:jc w:val="center"/>
        </w:trPr>
        <w:tc>
          <w:tcPr>
            <w:tcW w:w="1936" w:type="dxa"/>
            <w:vAlign w:val="center"/>
          </w:tcPr>
          <w:p w:rsidR="002952A0" w:rsidRPr="00DC3935" w:rsidRDefault="002952A0" w:rsidP="00CE360B">
            <w:pPr>
              <w:keepNext/>
              <w:keepLines/>
              <w:spacing w:before="0"/>
              <w:rPr>
                <w:i/>
                <w:iCs/>
              </w:rPr>
            </w:pPr>
            <w:r w:rsidRPr="00DC3935">
              <w:rPr>
                <w:i/>
                <w:iCs/>
              </w:rPr>
              <w:t>Vice-</w:t>
            </w:r>
            <w:r>
              <w:rPr>
                <w:i/>
                <w:iCs/>
              </w:rPr>
              <w:t>Présidents</w:t>
            </w:r>
            <w:r w:rsidRPr="00DC3935">
              <w:rPr>
                <w:i/>
                <w:iCs/>
              </w:rPr>
              <w:t>:</w:t>
            </w:r>
          </w:p>
        </w:tc>
        <w:tc>
          <w:tcPr>
            <w:tcW w:w="4375" w:type="dxa"/>
            <w:vAlign w:val="center"/>
          </w:tcPr>
          <w:p w:rsidR="002952A0" w:rsidRPr="00A22671" w:rsidRDefault="001866DE" w:rsidP="00CE360B">
            <w:pPr>
              <w:pStyle w:val="Tabletext"/>
              <w:keepNext/>
              <w:keepLines/>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S. AL-MASABI</w:t>
            </w:r>
          </w:p>
        </w:tc>
        <w:tc>
          <w:tcPr>
            <w:tcW w:w="3475" w:type="dxa"/>
            <w:vAlign w:val="center"/>
          </w:tcPr>
          <w:p w:rsidR="002952A0" w:rsidRPr="00A22671" w:rsidRDefault="002952A0" w:rsidP="00CE360B">
            <w:pPr>
              <w:pStyle w:val="Tabletext"/>
              <w:keepNext/>
              <w:keepLines/>
              <w:spacing w:before="0" w:after="0"/>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Emirats arabes unis)</w:t>
            </w:r>
          </w:p>
        </w:tc>
      </w:tr>
      <w:tr w:rsidR="002952A0" w:rsidTr="002952A0">
        <w:trPr>
          <w:jc w:val="center"/>
        </w:trPr>
        <w:tc>
          <w:tcPr>
            <w:tcW w:w="1936" w:type="dxa"/>
            <w:vAlign w:val="center"/>
          </w:tcPr>
          <w:p w:rsidR="002952A0" w:rsidRPr="00DC3935" w:rsidRDefault="002952A0" w:rsidP="00CE360B">
            <w:pPr>
              <w:keepNext/>
              <w:keepLines/>
              <w:spacing w:before="0"/>
              <w:rPr>
                <w:i/>
                <w:iCs/>
              </w:rPr>
            </w:pPr>
          </w:p>
        </w:tc>
        <w:tc>
          <w:tcPr>
            <w:tcW w:w="4375" w:type="dxa"/>
            <w:vAlign w:val="center"/>
          </w:tcPr>
          <w:p w:rsidR="002952A0" w:rsidRPr="001866DE" w:rsidRDefault="001866DE" w:rsidP="00CE360B">
            <w:pPr>
              <w:pStyle w:val="Tabletext"/>
              <w:keepNext/>
              <w:keepLines/>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1866DE">
              <w:rPr>
                <w:rFonts w:asciiTheme="majorBidi" w:hAnsiTheme="majorBidi" w:cstheme="majorBidi"/>
                <w:iCs/>
                <w:sz w:val="24"/>
                <w:szCs w:val="24"/>
              </w:rPr>
              <w:t xml:space="preserve"> F.Y.N. DAUDU</w:t>
            </w:r>
          </w:p>
        </w:tc>
        <w:tc>
          <w:tcPr>
            <w:tcW w:w="3475" w:type="dxa"/>
            <w:vAlign w:val="center"/>
          </w:tcPr>
          <w:p w:rsidR="002952A0" w:rsidRPr="00A22671" w:rsidRDefault="002952A0" w:rsidP="00CE360B">
            <w:pPr>
              <w:pStyle w:val="Tabletext"/>
              <w:keepNext/>
              <w:keepLines/>
              <w:spacing w:before="0" w:after="0"/>
              <w:ind w:left="108"/>
              <w:rPr>
                <w:rFonts w:asciiTheme="majorBidi" w:hAnsiTheme="majorBidi" w:cstheme="majorBidi"/>
                <w:iCs/>
                <w:sz w:val="24"/>
                <w:szCs w:val="24"/>
              </w:rPr>
            </w:pPr>
            <w:r>
              <w:rPr>
                <w:rFonts w:asciiTheme="majorBidi" w:hAnsiTheme="majorBidi" w:cstheme="majorBidi"/>
                <w:sz w:val="24"/>
                <w:szCs w:val="24"/>
              </w:rPr>
              <w:t>(</w:t>
            </w:r>
            <w:r w:rsidR="001866DE">
              <w:rPr>
                <w:rFonts w:asciiTheme="majorBidi" w:hAnsiTheme="majorBidi" w:cstheme="majorBidi"/>
                <w:iCs/>
                <w:sz w:val="24"/>
                <w:szCs w:val="24"/>
              </w:rPr>
              <w:t>Nigé</w:t>
            </w:r>
            <w:r w:rsidRPr="00A22671">
              <w:rPr>
                <w:rFonts w:asciiTheme="majorBidi" w:hAnsiTheme="majorBidi" w:cstheme="majorBidi"/>
                <w:iCs/>
                <w:sz w:val="24"/>
                <w:szCs w:val="24"/>
              </w:rPr>
              <w:t>ria</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CE360B">
            <w:pPr>
              <w:keepNext/>
              <w:keepLines/>
              <w:spacing w:before="0"/>
              <w:rPr>
                <w:i/>
                <w:iCs/>
              </w:rPr>
            </w:pPr>
          </w:p>
        </w:tc>
        <w:tc>
          <w:tcPr>
            <w:tcW w:w="4375" w:type="dxa"/>
            <w:vAlign w:val="center"/>
          </w:tcPr>
          <w:p w:rsidR="002952A0" w:rsidRPr="00A22671" w:rsidRDefault="001866DE" w:rsidP="00CE360B">
            <w:pPr>
              <w:pStyle w:val="Tabletext"/>
              <w:keepNext/>
              <w:keepLines/>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S. KONE</w:t>
            </w:r>
          </w:p>
        </w:tc>
        <w:tc>
          <w:tcPr>
            <w:tcW w:w="3475" w:type="dxa"/>
            <w:vAlign w:val="center"/>
          </w:tcPr>
          <w:p w:rsidR="002952A0" w:rsidRPr="00A22671" w:rsidRDefault="002952A0" w:rsidP="00CE360B">
            <w:pPr>
              <w:pStyle w:val="Tabletext"/>
              <w:keepNext/>
              <w:keepLines/>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Côte d</w:t>
            </w:r>
            <w:r w:rsidR="001866DE">
              <w:rPr>
                <w:rFonts w:asciiTheme="majorBidi" w:hAnsiTheme="majorBidi" w:cstheme="majorBidi"/>
                <w:sz w:val="24"/>
                <w:szCs w:val="24"/>
              </w:rPr>
              <w:t>'</w:t>
            </w:r>
            <w:r w:rsidRPr="00A22671">
              <w:rPr>
                <w:rFonts w:asciiTheme="majorBidi" w:hAnsiTheme="majorBidi" w:cstheme="majorBidi"/>
                <w:sz w:val="24"/>
                <w:szCs w:val="24"/>
              </w:rPr>
              <w:t>Ivoire</w:t>
            </w:r>
            <w:r>
              <w:rPr>
                <w:rFonts w:asciiTheme="majorBidi" w:hAnsiTheme="majorBidi" w:cstheme="majorBidi"/>
                <w:iCs/>
                <w:sz w:val="24"/>
                <w:szCs w:val="24"/>
              </w:rPr>
              <w:t>)</w:t>
            </w:r>
          </w:p>
        </w:tc>
      </w:tr>
      <w:tr w:rsidR="002952A0" w:rsidRPr="001866DE" w:rsidTr="002952A0">
        <w:trPr>
          <w:jc w:val="center"/>
        </w:trPr>
        <w:tc>
          <w:tcPr>
            <w:tcW w:w="1936" w:type="dxa"/>
            <w:vAlign w:val="center"/>
          </w:tcPr>
          <w:p w:rsidR="002952A0" w:rsidRPr="00DC3935" w:rsidRDefault="002952A0" w:rsidP="00CE360B">
            <w:pPr>
              <w:keepNext/>
              <w:keepLines/>
              <w:spacing w:before="0"/>
              <w:rPr>
                <w:i/>
                <w:iCs/>
              </w:rPr>
            </w:pPr>
          </w:p>
        </w:tc>
        <w:tc>
          <w:tcPr>
            <w:tcW w:w="4375" w:type="dxa"/>
            <w:vAlign w:val="center"/>
          </w:tcPr>
          <w:p w:rsidR="002952A0" w:rsidRPr="001866DE" w:rsidRDefault="001866DE" w:rsidP="00CE360B">
            <w:pPr>
              <w:pStyle w:val="Tabletext"/>
              <w:keepNext/>
              <w:keepLines/>
              <w:tabs>
                <w:tab w:val="clear" w:pos="284"/>
              </w:tabs>
              <w:spacing w:before="0" w:after="0"/>
              <w:rPr>
                <w:rFonts w:asciiTheme="majorBidi" w:hAnsiTheme="majorBidi" w:cstheme="majorBidi"/>
                <w:iCs/>
                <w:sz w:val="24"/>
                <w:szCs w:val="24"/>
                <w:lang w:val="en-US"/>
              </w:rPr>
            </w:pPr>
            <w:r w:rsidRPr="001866DE">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L. OLSON</w:t>
            </w:r>
          </w:p>
        </w:tc>
        <w:tc>
          <w:tcPr>
            <w:tcW w:w="3475" w:type="dxa"/>
            <w:vAlign w:val="center"/>
          </w:tcPr>
          <w:p w:rsidR="002952A0" w:rsidRPr="001866DE" w:rsidRDefault="002952A0" w:rsidP="00CE360B">
            <w:pPr>
              <w:pStyle w:val="Tabletext"/>
              <w:keepNext/>
              <w:keepLines/>
              <w:spacing w:before="0" w:after="0"/>
              <w:ind w:left="108"/>
              <w:rPr>
                <w:rFonts w:asciiTheme="majorBidi" w:hAnsiTheme="majorBidi" w:cstheme="majorBidi"/>
                <w:iCs/>
                <w:sz w:val="24"/>
                <w:szCs w:val="24"/>
                <w:lang w:val="en-US"/>
              </w:rPr>
            </w:pPr>
            <w:r w:rsidRPr="001866DE">
              <w:rPr>
                <w:rFonts w:asciiTheme="majorBidi" w:hAnsiTheme="majorBidi" w:cstheme="majorBidi"/>
                <w:sz w:val="24"/>
                <w:szCs w:val="24"/>
                <w:lang w:val="en-US"/>
              </w:rPr>
              <w:t>(</w:t>
            </w:r>
            <w:r w:rsidR="001866DE" w:rsidRPr="001866DE">
              <w:rPr>
                <w:rFonts w:asciiTheme="majorBidi" w:hAnsiTheme="majorBidi" w:cstheme="majorBidi"/>
                <w:sz w:val="24"/>
                <w:szCs w:val="24"/>
                <w:lang w:val="en-US"/>
              </w:rPr>
              <w:t>Etat</w:t>
            </w:r>
            <w:r w:rsidRPr="001866DE">
              <w:rPr>
                <w:rFonts w:asciiTheme="majorBidi" w:hAnsiTheme="majorBidi" w:cstheme="majorBidi"/>
                <w:sz w:val="24"/>
                <w:szCs w:val="24"/>
                <w:lang w:val="en-US"/>
              </w:rPr>
              <w:t>s</w:t>
            </w:r>
            <w:r w:rsidR="001866DE" w:rsidRPr="001866DE">
              <w:rPr>
                <w:rFonts w:asciiTheme="majorBidi" w:hAnsiTheme="majorBidi" w:cstheme="majorBidi"/>
                <w:sz w:val="24"/>
                <w:szCs w:val="24"/>
                <w:lang w:val="en-US"/>
              </w:rPr>
              <w:t>-Unis</w:t>
            </w:r>
            <w:r w:rsidRPr="001866DE">
              <w:rPr>
                <w:rFonts w:asciiTheme="majorBidi" w:hAnsiTheme="majorBidi" w:cstheme="majorBidi"/>
                <w:iCs/>
                <w:sz w:val="24"/>
                <w:szCs w:val="24"/>
                <w:lang w:val="en-US"/>
              </w:rPr>
              <w:t>)</w:t>
            </w:r>
          </w:p>
        </w:tc>
      </w:tr>
      <w:tr w:rsidR="002952A0" w:rsidRPr="001866DE" w:rsidTr="002952A0">
        <w:trPr>
          <w:jc w:val="center"/>
        </w:trPr>
        <w:tc>
          <w:tcPr>
            <w:tcW w:w="1936" w:type="dxa"/>
            <w:vAlign w:val="center"/>
          </w:tcPr>
          <w:p w:rsidR="002952A0" w:rsidRPr="001866DE" w:rsidRDefault="002952A0" w:rsidP="002952A0">
            <w:pPr>
              <w:spacing w:before="0"/>
              <w:rPr>
                <w:i/>
                <w:iCs/>
                <w:lang w:val="en-US"/>
              </w:rPr>
            </w:pPr>
          </w:p>
        </w:tc>
        <w:tc>
          <w:tcPr>
            <w:tcW w:w="4375" w:type="dxa"/>
            <w:vAlign w:val="center"/>
          </w:tcPr>
          <w:p w:rsidR="002952A0" w:rsidRPr="001866DE" w:rsidRDefault="001866DE" w:rsidP="002952A0">
            <w:pPr>
              <w:pStyle w:val="Tabletext"/>
              <w:tabs>
                <w:tab w:val="clear" w:pos="284"/>
              </w:tabs>
              <w:spacing w:before="0" w:after="0"/>
              <w:rPr>
                <w:rFonts w:asciiTheme="majorBidi" w:hAnsiTheme="majorBidi" w:cstheme="majorBidi"/>
                <w:sz w:val="24"/>
                <w:szCs w:val="24"/>
                <w:lang w:val="en-US"/>
              </w:rPr>
            </w:pPr>
            <w:r>
              <w:rPr>
                <w:rFonts w:asciiTheme="majorBidi" w:hAnsiTheme="majorBidi" w:cstheme="majorBidi"/>
                <w:sz w:val="24"/>
                <w:szCs w:val="24"/>
                <w:lang w:val="en-US"/>
              </w:rPr>
              <w:t>Mlle</w:t>
            </w:r>
            <w:r w:rsidR="002952A0" w:rsidRPr="001866DE">
              <w:rPr>
                <w:rFonts w:asciiTheme="majorBidi" w:hAnsiTheme="majorBidi" w:cstheme="majorBidi"/>
                <w:sz w:val="24"/>
                <w:szCs w:val="24"/>
                <w:lang w:val="en-US"/>
              </w:rPr>
              <w:t xml:space="preserve"> M. PONTES</w:t>
            </w:r>
          </w:p>
        </w:tc>
        <w:tc>
          <w:tcPr>
            <w:tcW w:w="3475" w:type="dxa"/>
            <w:vAlign w:val="center"/>
          </w:tcPr>
          <w:p w:rsidR="002952A0" w:rsidRPr="001866DE" w:rsidRDefault="002952A0" w:rsidP="001866DE">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sz w:val="24"/>
                <w:szCs w:val="24"/>
                <w:lang w:val="en-US"/>
              </w:rPr>
              <w:t>(B</w:t>
            </w:r>
            <w:r w:rsidR="001866DE">
              <w:rPr>
                <w:rFonts w:asciiTheme="majorBidi" w:hAnsiTheme="majorBidi" w:cstheme="majorBidi"/>
                <w:sz w:val="24"/>
                <w:szCs w:val="24"/>
                <w:lang w:val="en-US"/>
              </w:rPr>
              <w:t>résil</w:t>
            </w:r>
            <w:r w:rsidRPr="001866DE">
              <w:rPr>
                <w:rFonts w:asciiTheme="majorBidi" w:hAnsiTheme="majorBidi" w:cstheme="majorBidi"/>
                <w:iCs/>
                <w:sz w:val="24"/>
                <w:szCs w:val="24"/>
                <w:lang w:val="en-US"/>
              </w:rPr>
              <w:t>)</w:t>
            </w:r>
          </w:p>
        </w:tc>
      </w:tr>
      <w:tr w:rsidR="002952A0" w:rsidRPr="001866DE" w:rsidTr="002952A0">
        <w:trPr>
          <w:jc w:val="center"/>
        </w:trPr>
        <w:tc>
          <w:tcPr>
            <w:tcW w:w="1936" w:type="dxa"/>
            <w:vAlign w:val="center"/>
          </w:tcPr>
          <w:p w:rsidR="002952A0" w:rsidRPr="001866DE" w:rsidRDefault="002952A0" w:rsidP="002952A0">
            <w:pPr>
              <w:spacing w:before="0"/>
              <w:rPr>
                <w:i/>
                <w:iCs/>
                <w:lang w:val="en-US"/>
              </w:rPr>
            </w:pPr>
          </w:p>
        </w:tc>
        <w:tc>
          <w:tcPr>
            <w:tcW w:w="4375" w:type="dxa"/>
            <w:vAlign w:val="center"/>
          </w:tcPr>
          <w:p w:rsidR="002952A0" w:rsidRPr="001866DE" w:rsidRDefault="002952A0" w:rsidP="002952A0">
            <w:pPr>
              <w:pStyle w:val="Tabletext"/>
              <w:tabs>
                <w:tab w:val="clear" w:pos="284"/>
              </w:tabs>
              <w:spacing w:before="0" w:after="0"/>
              <w:rPr>
                <w:rFonts w:asciiTheme="majorBidi" w:hAnsiTheme="majorBidi" w:cstheme="majorBidi"/>
                <w:sz w:val="24"/>
                <w:szCs w:val="24"/>
                <w:lang w:val="en-US"/>
              </w:rPr>
            </w:pPr>
            <w:r w:rsidRPr="001866DE">
              <w:rPr>
                <w:rFonts w:asciiTheme="majorBidi" w:hAnsiTheme="majorBidi" w:cstheme="majorBidi"/>
                <w:sz w:val="24"/>
                <w:szCs w:val="24"/>
                <w:lang w:val="en-US"/>
              </w:rPr>
              <w:t>Dr S.I. STARCHENKO</w:t>
            </w:r>
          </w:p>
        </w:tc>
        <w:tc>
          <w:tcPr>
            <w:tcW w:w="3475" w:type="dxa"/>
            <w:vAlign w:val="center"/>
          </w:tcPr>
          <w:p w:rsidR="002952A0" w:rsidRPr="001866DE" w:rsidRDefault="001866DE" w:rsidP="002952A0">
            <w:pPr>
              <w:pStyle w:val="Tabletext"/>
              <w:spacing w:before="0" w:after="0"/>
              <w:ind w:left="108"/>
              <w:rPr>
                <w:rFonts w:asciiTheme="majorBidi" w:hAnsiTheme="majorBidi" w:cstheme="majorBidi"/>
                <w:sz w:val="24"/>
                <w:szCs w:val="24"/>
                <w:lang w:val="en-US"/>
              </w:rPr>
            </w:pPr>
            <w:r>
              <w:rPr>
                <w:rFonts w:asciiTheme="majorBidi" w:hAnsiTheme="majorBidi" w:cstheme="majorBidi"/>
                <w:sz w:val="24"/>
                <w:szCs w:val="24"/>
              </w:rPr>
              <w:t>(Fédération de Russie)</w:t>
            </w:r>
          </w:p>
        </w:tc>
      </w:tr>
      <w:tr w:rsidR="002952A0" w:rsidRPr="001866DE" w:rsidTr="002952A0">
        <w:trPr>
          <w:jc w:val="center"/>
        </w:trPr>
        <w:tc>
          <w:tcPr>
            <w:tcW w:w="1936" w:type="dxa"/>
            <w:vAlign w:val="center"/>
          </w:tcPr>
          <w:p w:rsidR="002952A0" w:rsidRPr="001866DE" w:rsidRDefault="002952A0" w:rsidP="002952A0">
            <w:pPr>
              <w:spacing w:before="0"/>
              <w:rPr>
                <w:i/>
                <w:iCs/>
                <w:lang w:val="en-US"/>
              </w:rPr>
            </w:pPr>
          </w:p>
        </w:tc>
        <w:tc>
          <w:tcPr>
            <w:tcW w:w="4375" w:type="dxa"/>
            <w:vAlign w:val="center"/>
          </w:tcPr>
          <w:p w:rsidR="002952A0" w:rsidRPr="001866DE" w:rsidRDefault="001866DE" w:rsidP="002952A0">
            <w:pPr>
              <w:pStyle w:val="Tabletext"/>
              <w:tabs>
                <w:tab w:val="clear" w:pos="284"/>
              </w:tabs>
              <w:spacing w:before="0" w:after="0"/>
              <w:rPr>
                <w:rFonts w:asciiTheme="majorBidi" w:hAnsiTheme="majorBidi" w:cstheme="majorBidi"/>
                <w:sz w:val="24"/>
                <w:szCs w:val="24"/>
                <w:lang w:val="en-US"/>
              </w:rPr>
            </w:pPr>
            <w:r>
              <w:rPr>
                <w:rFonts w:asciiTheme="majorBidi" w:hAnsiTheme="majorBidi" w:cstheme="majorBidi"/>
                <w:sz w:val="24"/>
                <w:szCs w:val="24"/>
                <w:lang w:val="en-US"/>
              </w:rPr>
              <w:t>Mme</w:t>
            </w:r>
            <w:r w:rsidR="002952A0" w:rsidRPr="001866DE">
              <w:rPr>
                <w:rFonts w:asciiTheme="majorBidi" w:hAnsiTheme="majorBidi" w:cstheme="majorBidi"/>
                <w:sz w:val="24"/>
                <w:szCs w:val="24"/>
                <w:lang w:val="en-US"/>
              </w:rPr>
              <w:t xml:space="preserve"> C.D. WILSON</w:t>
            </w:r>
          </w:p>
        </w:tc>
        <w:tc>
          <w:tcPr>
            <w:tcW w:w="3475" w:type="dxa"/>
            <w:vAlign w:val="center"/>
          </w:tcPr>
          <w:p w:rsidR="002952A0" w:rsidRPr="001866DE" w:rsidRDefault="002952A0" w:rsidP="001866DE">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sz w:val="24"/>
                <w:szCs w:val="24"/>
                <w:lang w:val="en-US"/>
              </w:rPr>
              <w:t>(Australi</w:t>
            </w:r>
            <w:r w:rsidR="001866DE">
              <w:rPr>
                <w:rFonts w:asciiTheme="majorBidi" w:hAnsiTheme="majorBidi" w:cstheme="majorBidi"/>
                <w:sz w:val="24"/>
                <w:szCs w:val="24"/>
                <w:lang w:val="en-US"/>
              </w:rPr>
              <w:t>e</w:t>
            </w:r>
            <w:r w:rsidRPr="001866DE">
              <w:rPr>
                <w:rFonts w:asciiTheme="majorBidi" w:hAnsiTheme="majorBidi" w:cstheme="majorBidi"/>
                <w:iCs/>
                <w:sz w:val="24"/>
                <w:szCs w:val="24"/>
                <w:lang w:val="en-US"/>
              </w:rPr>
              <w:t>)</w:t>
            </w:r>
          </w:p>
        </w:tc>
      </w:tr>
      <w:tr w:rsidR="002952A0" w:rsidTr="002952A0">
        <w:trPr>
          <w:jc w:val="center"/>
        </w:trPr>
        <w:tc>
          <w:tcPr>
            <w:tcW w:w="1936" w:type="dxa"/>
            <w:vAlign w:val="center"/>
          </w:tcPr>
          <w:p w:rsidR="002952A0" w:rsidRPr="001866DE" w:rsidRDefault="002952A0" w:rsidP="002952A0">
            <w:pPr>
              <w:spacing w:before="0"/>
              <w:rPr>
                <w:i/>
                <w:iCs/>
                <w:lang w:val="en-US"/>
              </w:rPr>
            </w:pPr>
          </w:p>
        </w:tc>
        <w:tc>
          <w:tcPr>
            <w:tcW w:w="4375" w:type="dxa"/>
            <w:vAlign w:val="center"/>
          </w:tcPr>
          <w:p w:rsidR="002952A0" w:rsidRPr="001866DE" w:rsidRDefault="001866DE" w:rsidP="002952A0">
            <w:pPr>
              <w:pStyle w:val="Tabletext"/>
              <w:tabs>
                <w:tab w:val="clear" w:pos="284"/>
              </w:tabs>
              <w:spacing w:before="0" w:after="0"/>
              <w:rPr>
                <w:rFonts w:asciiTheme="majorBidi" w:hAnsiTheme="majorBidi" w:cstheme="majorBidi"/>
                <w:sz w:val="24"/>
                <w:szCs w:val="24"/>
                <w:lang w:val="en-US"/>
              </w:rPr>
            </w:pPr>
            <w:r>
              <w:rPr>
                <w:rFonts w:asciiTheme="majorBidi" w:hAnsiTheme="majorBidi" w:cstheme="majorBidi"/>
                <w:sz w:val="24"/>
                <w:szCs w:val="24"/>
                <w:lang w:val="en-US"/>
              </w:rPr>
              <w:t>M.</w:t>
            </w:r>
            <w:r w:rsidR="002952A0" w:rsidRPr="001866DE">
              <w:rPr>
                <w:rFonts w:asciiTheme="majorBidi" w:hAnsiTheme="majorBidi" w:cstheme="majorBidi"/>
                <w:sz w:val="24"/>
                <w:szCs w:val="24"/>
                <w:lang w:val="en-US"/>
              </w:rPr>
              <w:t xml:space="preserve"> H. ZHU</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sidRPr="001866DE">
              <w:rPr>
                <w:rFonts w:asciiTheme="majorBidi" w:hAnsiTheme="majorBidi" w:cstheme="majorBidi"/>
                <w:sz w:val="24"/>
                <w:szCs w:val="24"/>
                <w:lang w:val="en-US"/>
              </w:rPr>
              <w:t>(Chin</w:t>
            </w:r>
            <w:r w:rsidR="001866DE">
              <w:rPr>
                <w:rFonts w:asciiTheme="majorBidi" w:hAnsiTheme="majorBidi" w:cstheme="majorBidi"/>
                <w:sz w:val="24"/>
                <w:szCs w:val="24"/>
                <w:lang w:val="en-US"/>
              </w:rPr>
              <w:t>e</w:t>
            </w:r>
            <w:r>
              <w:rPr>
                <w:rFonts w:asciiTheme="majorBidi" w:hAnsiTheme="majorBidi" w:cstheme="majorBidi"/>
                <w:iCs/>
                <w:sz w:val="24"/>
                <w:szCs w:val="24"/>
              </w:rPr>
              <w:t>)</w:t>
            </w:r>
          </w:p>
        </w:tc>
      </w:tr>
    </w:tbl>
    <w:p w:rsidR="007931F0" w:rsidRDefault="007931F0" w:rsidP="00585A1C">
      <w:pPr>
        <w:pStyle w:val="Title4"/>
      </w:pPr>
      <w:r>
        <w:lastRenderedPageBreak/>
        <w:t>COMMISSION D'ÉTUDES 4</w:t>
      </w:r>
    </w:p>
    <w:p w:rsidR="007931F0" w:rsidRDefault="007931F0" w:rsidP="001A330F">
      <w:pPr>
        <w:pStyle w:val="Title3"/>
      </w:pPr>
      <w:r>
        <w:t>(SERVICES PAR SATELLITE)</w:t>
      </w:r>
      <w:bookmarkStart w:id="6" w:name="_GoBack"/>
      <w:bookmarkEnd w:id="6"/>
      <w:r w:rsidR="001A330F">
        <w:rPr>
          <w:rStyle w:val="FootnoteReference"/>
        </w:rPr>
        <w:footnoteReference w:customMarkFollows="1" w:id="1"/>
        <w:t>1</w:t>
      </w:r>
    </w:p>
    <w:p w:rsidR="007931F0" w:rsidRDefault="007931F0" w:rsidP="007931F0">
      <w:pPr>
        <w:pStyle w:val="Normalaftertitle"/>
      </w:pPr>
      <w:r>
        <w:rPr>
          <w:i/>
        </w:rPr>
        <w:t>Domaine de compétence:</w:t>
      </w:r>
    </w:p>
    <w:p w:rsidR="007931F0" w:rsidRDefault="007931F0" w:rsidP="007931F0">
      <w:pPr>
        <w:pStyle w:val="BodyText2"/>
        <w:tabs>
          <w:tab w:val="clear" w:pos="3544"/>
        </w:tabs>
        <w:jc w:val="left"/>
      </w:pPr>
      <w:r>
        <w:t>Systèmes et réseaux du service fixe par satellite, du service mobile par satellite, du service de radiodiffusion par satellite et du service de radiorepérage par satellite.</w:t>
      </w:r>
    </w:p>
    <w:p w:rsidR="007931F0" w:rsidRDefault="007931F0" w:rsidP="007931F0">
      <w:pPr>
        <w:pStyle w:val="BodyText2"/>
        <w:tabs>
          <w:tab w:val="clear" w:pos="3544"/>
        </w:tabs>
        <w:spacing w:before="0"/>
      </w:pPr>
    </w:p>
    <w:tbl>
      <w:tblPr>
        <w:tblStyle w:val="TableGrid"/>
        <w:tblW w:w="9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6"/>
        <w:gridCol w:w="3476"/>
      </w:tblGrid>
      <w:tr w:rsidR="002952A0" w:rsidTr="002952A0">
        <w:trPr>
          <w:jc w:val="center"/>
        </w:trPr>
        <w:tc>
          <w:tcPr>
            <w:tcW w:w="1936" w:type="dxa"/>
            <w:vAlign w:val="center"/>
          </w:tcPr>
          <w:p w:rsidR="002952A0" w:rsidRPr="00DC3935" w:rsidRDefault="002952A0" w:rsidP="002952A0">
            <w:pPr>
              <w:keepNext/>
              <w:spacing w:before="40" w:after="40"/>
              <w:rPr>
                <w:i/>
                <w:iCs/>
              </w:rPr>
            </w:pPr>
            <w:r>
              <w:rPr>
                <w:i/>
                <w:iCs/>
              </w:rPr>
              <w:t>Président</w:t>
            </w:r>
            <w:r w:rsidRPr="00DC3935">
              <w:rPr>
                <w:i/>
                <w:iCs/>
              </w:rPr>
              <w:t>:</w:t>
            </w:r>
          </w:p>
        </w:tc>
        <w:tc>
          <w:tcPr>
            <w:tcW w:w="4376" w:type="dxa"/>
            <w:vAlign w:val="center"/>
          </w:tcPr>
          <w:p w:rsidR="002952A0" w:rsidRPr="00A22671" w:rsidRDefault="001866DE" w:rsidP="002952A0">
            <w:pPr>
              <w:pStyle w:val="Tabletext"/>
              <w:tabs>
                <w:tab w:val="clear" w:pos="284"/>
              </w:tabs>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C. HOFER</w:t>
            </w:r>
          </w:p>
        </w:tc>
        <w:tc>
          <w:tcPr>
            <w:tcW w:w="3476" w:type="dxa"/>
            <w:vAlign w:val="center"/>
          </w:tcPr>
          <w:p w:rsidR="002952A0" w:rsidRPr="00A22671" w:rsidRDefault="002952A0" w:rsidP="001866DE">
            <w:pPr>
              <w:pStyle w:val="Tabletext"/>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Etats-Unis</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r w:rsidRPr="00DC3935">
              <w:rPr>
                <w:i/>
                <w:iCs/>
              </w:rPr>
              <w:t>Vice-</w:t>
            </w:r>
            <w:r>
              <w:rPr>
                <w:i/>
                <w:iCs/>
              </w:rPr>
              <w:t>Présidents</w:t>
            </w:r>
            <w:r w:rsidRPr="00DC3935">
              <w:rPr>
                <w:i/>
                <w:iCs/>
              </w:rPr>
              <w:t>:</w:t>
            </w: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O. BAIYE</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Nig</w:t>
            </w:r>
            <w:r w:rsidR="001866DE">
              <w:rPr>
                <w:rFonts w:asciiTheme="majorBidi" w:hAnsiTheme="majorBidi" w:cstheme="majorBidi"/>
                <w:iCs/>
                <w:sz w:val="24"/>
                <w:szCs w:val="24"/>
              </w:rPr>
              <w:t>é</w:t>
            </w:r>
            <w:r w:rsidRPr="00A22671">
              <w:rPr>
                <w:rFonts w:asciiTheme="majorBidi" w:hAnsiTheme="majorBidi" w:cstheme="majorBidi"/>
                <w:iCs/>
                <w:sz w:val="24"/>
                <w:szCs w:val="24"/>
              </w:rPr>
              <w:t>ria</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K. BINI</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Côte d</w:t>
            </w:r>
            <w:r w:rsidR="001866DE">
              <w:rPr>
                <w:rFonts w:asciiTheme="majorBidi" w:hAnsiTheme="majorBidi" w:cstheme="majorBidi"/>
                <w:sz w:val="24"/>
                <w:szCs w:val="24"/>
              </w:rPr>
              <w:t>'</w:t>
            </w:r>
            <w:r w:rsidRPr="00A22671">
              <w:rPr>
                <w:rFonts w:asciiTheme="majorBidi" w:hAnsiTheme="majorBidi" w:cstheme="majorBidi"/>
                <w:sz w:val="24"/>
                <w:szCs w:val="24"/>
              </w:rPr>
              <w:t>Ivoire</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F. CARRILLO VALDERRÁBANO</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001866DE">
              <w:rPr>
                <w:rFonts w:asciiTheme="majorBidi" w:hAnsiTheme="majorBidi" w:cstheme="majorBidi"/>
                <w:sz w:val="24"/>
                <w:szCs w:val="24"/>
              </w:rPr>
              <w:t>Mexique</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A. DARVISHI</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001866DE">
              <w:rPr>
                <w:rFonts w:asciiTheme="majorBidi" w:hAnsiTheme="majorBidi" w:cstheme="majorBidi"/>
                <w:sz w:val="24"/>
                <w:szCs w:val="24"/>
              </w:rPr>
              <w:t>Iran (République islamique d'))</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X. GAO</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Chin</w:t>
            </w:r>
            <w:r w:rsidR="001866DE">
              <w:rPr>
                <w:rFonts w:asciiTheme="majorBidi" w:hAnsiTheme="majorBidi" w:cstheme="majorBidi"/>
                <w:iCs/>
                <w:sz w:val="24"/>
                <w:szCs w:val="24"/>
              </w:rPr>
              <w:t>e</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N. KAWAI</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Jap</w:t>
            </w:r>
            <w:r w:rsidR="001866DE">
              <w:rPr>
                <w:rFonts w:asciiTheme="majorBidi" w:hAnsiTheme="majorBidi" w:cstheme="majorBidi"/>
                <w:iCs/>
                <w:sz w:val="24"/>
                <w:szCs w:val="24"/>
              </w:rPr>
              <w:t>o</w:t>
            </w:r>
            <w:r w:rsidRPr="00A22671">
              <w:rPr>
                <w:rFonts w:asciiTheme="majorBidi" w:hAnsiTheme="majorBidi" w:cstheme="majorBidi"/>
                <w:iCs/>
                <w:sz w:val="24"/>
                <w:szCs w:val="24"/>
              </w:rPr>
              <w:t>n</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Mlle</w:t>
            </w:r>
            <w:r w:rsidR="002952A0" w:rsidRPr="00A22671">
              <w:rPr>
                <w:rFonts w:asciiTheme="majorBidi" w:hAnsiTheme="majorBidi" w:cstheme="majorBidi"/>
                <w:iCs/>
                <w:sz w:val="24"/>
                <w:szCs w:val="24"/>
              </w:rPr>
              <w:t xml:space="preserve"> E. NEASMITH</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Canada</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2952A0" w:rsidP="002952A0">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Dr M.M. SIMONOV</w:t>
            </w:r>
          </w:p>
        </w:tc>
        <w:tc>
          <w:tcPr>
            <w:tcW w:w="3476"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001866DE">
              <w:rPr>
                <w:rFonts w:asciiTheme="majorBidi" w:hAnsiTheme="majorBidi" w:cstheme="majorBidi"/>
                <w:sz w:val="24"/>
                <w:szCs w:val="24"/>
              </w:rPr>
              <w:t>Fédération de Russie</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M. SOLIMAN</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iCs/>
                <w:sz w:val="24"/>
                <w:szCs w:val="24"/>
              </w:rPr>
              <w:t>Egypt</w:t>
            </w:r>
            <w:r w:rsidR="001866DE">
              <w:rPr>
                <w:rFonts w:asciiTheme="majorBidi" w:hAnsiTheme="majorBidi" w:cstheme="majorBidi"/>
                <w:iCs/>
                <w:sz w:val="24"/>
                <w:szCs w:val="24"/>
              </w:rPr>
              <w:t>e</w:t>
            </w:r>
            <w:r>
              <w:rPr>
                <w:rFonts w:asciiTheme="majorBidi" w:hAnsiTheme="majorBidi" w:cstheme="majorBidi"/>
                <w:iCs/>
                <w:sz w:val="24"/>
                <w:szCs w:val="24"/>
              </w:rPr>
              <w:t>)</w:t>
            </w:r>
          </w:p>
        </w:tc>
      </w:tr>
      <w:tr w:rsidR="002952A0" w:rsidTr="002952A0">
        <w:trPr>
          <w:jc w:val="center"/>
        </w:trPr>
        <w:tc>
          <w:tcPr>
            <w:tcW w:w="1936" w:type="dxa"/>
            <w:vAlign w:val="center"/>
          </w:tcPr>
          <w:p w:rsidR="002952A0" w:rsidRPr="00DC3935" w:rsidRDefault="002952A0" w:rsidP="002952A0">
            <w:pPr>
              <w:spacing w:before="0"/>
              <w:rPr>
                <w:i/>
                <w:iCs/>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A. VALLET</w:t>
            </w:r>
          </w:p>
        </w:tc>
        <w:tc>
          <w:tcPr>
            <w:tcW w:w="3476" w:type="dxa"/>
            <w:vAlign w:val="center"/>
          </w:tcPr>
          <w:p w:rsidR="002952A0" w:rsidRPr="00A22671" w:rsidRDefault="002952A0" w:rsidP="002952A0">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France</w:t>
            </w:r>
            <w:r>
              <w:rPr>
                <w:rFonts w:asciiTheme="majorBidi" w:hAnsiTheme="majorBidi" w:cstheme="majorBidi"/>
                <w:iCs/>
                <w:sz w:val="24"/>
                <w:szCs w:val="24"/>
              </w:rPr>
              <w:t>)</w:t>
            </w:r>
          </w:p>
        </w:tc>
      </w:tr>
    </w:tbl>
    <w:p w:rsidR="007931F0" w:rsidRDefault="007931F0" w:rsidP="007931F0">
      <w:pPr>
        <w:tabs>
          <w:tab w:val="left" w:pos="2835"/>
          <w:tab w:val="left" w:pos="5812"/>
        </w:tabs>
        <w:ind w:left="2835" w:hanging="2835"/>
      </w:pPr>
    </w:p>
    <w:p w:rsidR="007931F0" w:rsidRPr="00BE6D07" w:rsidRDefault="007931F0" w:rsidP="007931F0">
      <w:pPr>
        <w:tabs>
          <w:tab w:val="left" w:pos="2835"/>
          <w:tab w:val="left" w:pos="5812"/>
        </w:tabs>
        <w:ind w:left="2835" w:hanging="2835"/>
      </w:pPr>
    </w:p>
    <w:p w:rsidR="007931F0" w:rsidRDefault="007931F0" w:rsidP="00585A1C">
      <w:pPr>
        <w:pStyle w:val="Title4"/>
      </w:pPr>
      <w:r>
        <w:br w:type="page"/>
      </w:r>
      <w:r>
        <w:lastRenderedPageBreak/>
        <w:t>COMMISSION D'ÉTUDES 5</w:t>
      </w:r>
    </w:p>
    <w:p w:rsidR="007931F0" w:rsidRDefault="007931F0" w:rsidP="00585A1C">
      <w:pPr>
        <w:pStyle w:val="Title3"/>
      </w:pPr>
      <w:r>
        <w:t>(SERVICES DE TERRE)</w:t>
      </w:r>
    </w:p>
    <w:p w:rsidR="007931F0" w:rsidRDefault="007931F0" w:rsidP="007931F0">
      <w:pPr>
        <w:pStyle w:val="Normalaftertitle"/>
      </w:pPr>
      <w:r>
        <w:rPr>
          <w:i/>
        </w:rPr>
        <w:t>Domaine de compétence:</w:t>
      </w:r>
    </w:p>
    <w:p w:rsidR="007931F0" w:rsidRDefault="007931F0" w:rsidP="007931F0">
      <w:pPr>
        <w:pStyle w:val="BodyText2"/>
        <w:tabs>
          <w:tab w:val="clear" w:pos="3544"/>
        </w:tabs>
        <w:jc w:val="left"/>
      </w:pPr>
      <w:r>
        <w:t>Systèmes et réseaux des services fixe, mobile, de radiorepérage, d'amateur et d'amateur par satellite.</w:t>
      </w:r>
    </w:p>
    <w:p w:rsidR="007931F0" w:rsidRDefault="007931F0" w:rsidP="007931F0">
      <w:pPr>
        <w:pStyle w:val="BodyText2"/>
        <w:tabs>
          <w:tab w:val="clear" w:pos="3544"/>
        </w:tabs>
        <w:spacing w:before="0"/>
      </w:pPr>
    </w:p>
    <w:tbl>
      <w:tblPr>
        <w:tblStyle w:val="TableGrid"/>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6"/>
        <w:gridCol w:w="3477"/>
      </w:tblGrid>
      <w:tr w:rsidR="002952A0" w:rsidRPr="00A22671" w:rsidTr="002952A0">
        <w:trPr>
          <w:cantSplit/>
          <w:jc w:val="center"/>
        </w:trPr>
        <w:tc>
          <w:tcPr>
            <w:tcW w:w="1936" w:type="dxa"/>
            <w:vAlign w:val="center"/>
          </w:tcPr>
          <w:p w:rsidR="002952A0" w:rsidRPr="00A22671" w:rsidRDefault="002952A0" w:rsidP="002952A0">
            <w:pPr>
              <w:keepNext/>
              <w:spacing w:before="40" w:after="40"/>
              <w:rPr>
                <w:i/>
                <w:iCs/>
                <w:szCs w:val="24"/>
              </w:rPr>
            </w:pPr>
            <w:r>
              <w:rPr>
                <w:i/>
                <w:iCs/>
                <w:szCs w:val="24"/>
              </w:rPr>
              <w:t>Président</w:t>
            </w:r>
            <w:r w:rsidRPr="00A22671">
              <w:rPr>
                <w:i/>
                <w:iCs/>
                <w:szCs w:val="24"/>
              </w:rPr>
              <w:t>:</w:t>
            </w:r>
          </w:p>
        </w:tc>
        <w:tc>
          <w:tcPr>
            <w:tcW w:w="4376" w:type="dxa"/>
            <w:vAlign w:val="center"/>
          </w:tcPr>
          <w:p w:rsidR="002952A0" w:rsidRPr="00A22671" w:rsidRDefault="002952A0" w:rsidP="002952A0">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Dr A. HASHIMOTO</w:t>
            </w:r>
          </w:p>
        </w:tc>
        <w:tc>
          <w:tcPr>
            <w:tcW w:w="3477" w:type="dxa"/>
            <w:vAlign w:val="center"/>
          </w:tcPr>
          <w:p w:rsidR="002952A0" w:rsidRPr="00A22671" w:rsidRDefault="002952A0" w:rsidP="001866DE">
            <w:pPr>
              <w:pStyle w:val="Tabletext"/>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Jap</w:t>
            </w:r>
            <w:r w:rsidR="001866DE">
              <w:rPr>
                <w:rFonts w:asciiTheme="majorBidi" w:hAnsiTheme="majorBidi" w:cstheme="majorBidi"/>
                <w:sz w:val="24"/>
                <w:szCs w:val="24"/>
              </w:rPr>
              <w:t>o</w:t>
            </w:r>
            <w:r w:rsidRPr="00A22671">
              <w:rPr>
                <w:rFonts w:asciiTheme="majorBidi" w:hAnsiTheme="majorBidi" w:cstheme="majorBidi"/>
                <w:sz w:val="24"/>
                <w:szCs w:val="24"/>
              </w:rPr>
              <w:t>n</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r w:rsidRPr="00A22671">
              <w:rPr>
                <w:i/>
                <w:iCs/>
                <w:szCs w:val="24"/>
              </w:rPr>
              <w:t>Vice-</w:t>
            </w:r>
            <w:r>
              <w:rPr>
                <w:i/>
                <w:iCs/>
                <w:szCs w:val="24"/>
              </w:rPr>
              <w:t>Présidents</w:t>
            </w:r>
            <w:r w:rsidRPr="00A22671">
              <w:rPr>
                <w:i/>
                <w:iCs/>
                <w:szCs w:val="24"/>
              </w:rPr>
              <w:t>:</w:t>
            </w: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E.H. ABDOURAMANE</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Camer</w:t>
            </w:r>
            <w:r w:rsidR="001866DE">
              <w:rPr>
                <w:rFonts w:asciiTheme="majorBidi" w:hAnsiTheme="majorBidi" w:cstheme="majorBidi"/>
                <w:iCs/>
                <w:sz w:val="24"/>
                <w:szCs w:val="24"/>
              </w:rPr>
              <w:t>ou</w:t>
            </w:r>
            <w:r w:rsidRPr="00A22671">
              <w:rPr>
                <w:rFonts w:asciiTheme="majorBidi" w:hAnsiTheme="majorBidi" w:cstheme="majorBidi"/>
                <w:iCs/>
                <w:sz w:val="24"/>
                <w:szCs w:val="24"/>
              </w:rPr>
              <w:t>n</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A. AL-AMRI</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Arabie saoudite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BUI HA LONG</w:t>
            </w:r>
          </w:p>
        </w:tc>
        <w:tc>
          <w:tcPr>
            <w:tcW w:w="3477"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Viet Nam</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R. CASTAÑEDA ALVAREZ</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Mexi</w:t>
            </w:r>
            <w:r w:rsidR="001866DE">
              <w:rPr>
                <w:rFonts w:asciiTheme="majorBidi" w:hAnsiTheme="majorBidi" w:cstheme="majorBidi"/>
                <w:sz w:val="24"/>
                <w:szCs w:val="24"/>
              </w:rPr>
              <w:t>que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J. COSTA</w:t>
            </w:r>
          </w:p>
        </w:tc>
        <w:tc>
          <w:tcPr>
            <w:tcW w:w="3477"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Canada</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M. FENTON</w:t>
            </w:r>
          </w:p>
        </w:tc>
        <w:tc>
          <w:tcPr>
            <w:tcW w:w="3477" w:type="dxa"/>
            <w:vAlign w:val="center"/>
          </w:tcPr>
          <w:p w:rsidR="002952A0" w:rsidRPr="00A22671" w:rsidRDefault="001866DE"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(Royaume-Uni</w:t>
            </w:r>
            <w:r w:rsidR="002952A0">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A.I. KLYUCHAREV</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Fédération de Russie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G. OSINGA</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Pays-Bas</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w:t>
            </w:r>
            <w:r w:rsidR="002952A0" w:rsidRPr="00A22671">
              <w:rPr>
                <w:rFonts w:asciiTheme="majorBidi" w:hAnsiTheme="majorBidi" w:cstheme="majorBidi"/>
                <w:iCs/>
                <w:sz w:val="24"/>
                <w:szCs w:val="24"/>
              </w:rPr>
              <w:t xml:space="preserve"> W.M. SAYED</w:t>
            </w:r>
          </w:p>
        </w:tc>
        <w:tc>
          <w:tcPr>
            <w:tcW w:w="3477" w:type="dxa"/>
            <w:vAlign w:val="center"/>
          </w:tcPr>
          <w:p w:rsidR="002952A0" w:rsidRPr="00A22671" w:rsidRDefault="002952A0" w:rsidP="002952A0">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Egypt</w:t>
            </w:r>
            <w:r w:rsidR="001866DE">
              <w:rPr>
                <w:rFonts w:asciiTheme="majorBidi" w:hAnsiTheme="majorBidi" w:cstheme="majorBidi"/>
                <w:iCs/>
                <w:sz w:val="24"/>
                <w:szCs w:val="24"/>
              </w:rPr>
              <w:t>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1866DE">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 xml:space="preserve">M. </w:t>
            </w:r>
            <w:r w:rsidR="002952A0" w:rsidRPr="00A22671">
              <w:rPr>
                <w:rFonts w:asciiTheme="majorBidi" w:hAnsiTheme="majorBidi" w:cstheme="majorBidi"/>
                <w:iCs/>
                <w:sz w:val="24"/>
                <w:szCs w:val="24"/>
              </w:rPr>
              <w:t>I. K. SOUARE</w:t>
            </w:r>
          </w:p>
        </w:tc>
        <w:tc>
          <w:tcPr>
            <w:tcW w:w="3477"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001866DE">
              <w:rPr>
                <w:rFonts w:asciiTheme="majorBidi" w:hAnsiTheme="majorBidi" w:cstheme="majorBidi"/>
                <w:iCs/>
                <w:sz w:val="24"/>
                <w:szCs w:val="24"/>
              </w:rPr>
              <w:t>Guinée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6"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L. SUN</w:t>
            </w:r>
          </w:p>
        </w:tc>
        <w:tc>
          <w:tcPr>
            <w:tcW w:w="3477"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Chin</w:t>
            </w:r>
            <w:r w:rsidR="001866DE">
              <w:rPr>
                <w:rFonts w:asciiTheme="majorBidi" w:hAnsiTheme="majorBidi" w:cstheme="majorBidi"/>
                <w:sz w:val="24"/>
                <w:szCs w:val="24"/>
              </w:rPr>
              <w:t>e</w:t>
            </w:r>
            <w:r>
              <w:rPr>
                <w:rFonts w:asciiTheme="majorBidi" w:hAnsiTheme="majorBidi" w:cstheme="majorBidi"/>
                <w:iCs/>
                <w:sz w:val="24"/>
                <w:szCs w:val="24"/>
              </w:rPr>
              <w:t>)</w:t>
            </w:r>
          </w:p>
        </w:tc>
      </w:tr>
    </w:tbl>
    <w:p w:rsidR="007931F0" w:rsidRPr="00C85F7C" w:rsidRDefault="007931F0" w:rsidP="007931F0">
      <w:pPr>
        <w:tabs>
          <w:tab w:val="left" w:pos="2880"/>
          <w:tab w:val="left" w:pos="6360"/>
          <w:tab w:val="left" w:pos="6480"/>
        </w:tabs>
        <w:ind w:left="2880" w:right="-81" w:hanging="2040"/>
        <w:rPr>
          <w:caps/>
        </w:rPr>
      </w:pPr>
    </w:p>
    <w:p w:rsidR="007931F0" w:rsidRDefault="007931F0" w:rsidP="007931F0">
      <w:pPr>
        <w:pStyle w:val="Index1"/>
      </w:pPr>
    </w:p>
    <w:p w:rsidR="007931F0" w:rsidRPr="005B7E9C" w:rsidRDefault="007931F0" w:rsidP="007931F0"/>
    <w:p w:rsidR="00CE360B" w:rsidRDefault="00CE360B">
      <w:pPr>
        <w:tabs>
          <w:tab w:val="clear" w:pos="1134"/>
          <w:tab w:val="clear" w:pos="1871"/>
          <w:tab w:val="clear" w:pos="2268"/>
        </w:tabs>
        <w:overflowPunct/>
        <w:autoSpaceDE/>
        <w:autoSpaceDN/>
        <w:adjustRightInd/>
        <w:spacing w:before="0"/>
        <w:textAlignment w:val="auto"/>
        <w:rPr>
          <w:b/>
          <w:sz w:val="28"/>
        </w:rPr>
      </w:pPr>
      <w:r>
        <w:br w:type="page"/>
      </w:r>
    </w:p>
    <w:p w:rsidR="007931F0" w:rsidRDefault="007931F0" w:rsidP="00585A1C">
      <w:pPr>
        <w:pStyle w:val="Title4"/>
      </w:pPr>
      <w:r>
        <w:lastRenderedPageBreak/>
        <w:t>COMMISSION D'ÉTUDES 6</w:t>
      </w:r>
    </w:p>
    <w:p w:rsidR="007931F0" w:rsidRPr="00AA021E" w:rsidRDefault="007931F0" w:rsidP="00585A1C">
      <w:pPr>
        <w:pStyle w:val="Title3"/>
        <w:rPr>
          <w:vertAlign w:val="superscript"/>
        </w:rPr>
      </w:pPr>
      <w:r>
        <w:t>(SERVICE DE RADIODIFFUSION)</w:t>
      </w:r>
      <w:r>
        <w:rPr>
          <w:vertAlign w:val="superscript"/>
        </w:rPr>
        <w:t>1</w:t>
      </w:r>
    </w:p>
    <w:p w:rsidR="007931F0" w:rsidRDefault="007931F0" w:rsidP="007931F0">
      <w:pPr>
        <w:pStyle w:val="Normalaftertitle"/>
      </w:pPr>
      <w:r>
        <w:rPr>
          <w:i/>
        </w:rPr>
        <w:t>Domaine de compétence:</w:t>
      </w:r>
    </w:p>
    <w:p w:rsidR="007931F0" w:rsidRDefault="007931F0" w:rsidP="007931F0">
      <w:pPr>
        <w:rPr>
          <w:lang w:val="fr-CH"/>
        </w:rPr>
      </w:pPr>
      <w:r>
        <w:t>Ra</w:t>
      </w:r>
      <w:r>
        <w:rPr>
          <w:lang w:val="fr-CH"/>
        </w:rPr>
        <w:t>diodiffusion par radiocommunications, y compris les services visuels, sonores, multimédias et de transmission de données conçus principalement pour être utilisés par le grand public.</w:t>
      </w:r>
    </w:p>
    <w:p w:rsidR="007931F0" w:rsidRDefault="007931F0" w:rsidP="007931F0">
      <w:pPr>
        <w:keepLines/>
        <w:rPr>
          <w:lang w:val="fr-CH"/>
        </w:rPr>
      </w:pPr>
      <w:r>
        <w:rPr>
          <w:lang w:val="fr-CH"/>
        </w:rPr>
        <w:t>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noeuds de diffusion et la distribution secondaire aux consommateurs.</w:t>
      </w:r>
    </w:p>
    <w:p w:rsidR="007931F0" w:rsidRDefault="007931F0" w:rsidP="007931F0">
      <w:r>
        <w:rPr>
          <w:lang w:val="fr-CH"/>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p w:rsidR="007931F0" w:rsidRDefault="007931F0" w:rsidP="007931F0">
      <w:pPr>
        <w:pStyle w:val="Index1"/>
        <w:spacing w:before="0"/>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2952A0" w:rsidRPr="00A22671" w:rsidTr="002952A0">
        <w:trPr>
          <w:cantSplit/>
          <w:jc w:val="center"/>
        </w:trPr>
        <w:tc>
          <w:tcPr>
            <w:tcW w:w="1936" w:type="dxa"/>
            <w:vAlign w:val="center"/>
          </w:tcPr>
          <w:p w:rsidR="002952A0" w:rsidRPr="00A22671" w:rsidRDefault="002952A0" w:rsidP="002952A0">
            <w:pPr>
              <w:keepNext/>
              <w:spacing w:before="40" w:after="40"/>
              <w:rPr>
                <w:i/>
                <w:iCs/>
                <w:szCs w:val="24"/>
              </w:rPr>
            </w:pPr>
            <w:r>
              <w:rPr>
                <w:i/>
                <w:iCs/>
                <w:szCs w:val="24"/>
              </w:rPr>
              <w:t>Président</w:t>
            </w:r>
            <w:r w:rsidRPr="00A22671">
              <w:rPr>
                <w:i/>
                <w:iCs/>
                <w:szCs w:val="24"/>
              </w:rPr>
              <w:t>:</w:t>
            </w:r>
          </w:p>
        </w:tc>
        <w:tc>
          <w:tcPr>
            <w:tcW w:w="4375" w:type="dxa"/>
            <w:vAlign w:val="center"/>
          </w:tcPr>
          <w:p w:rsidR="002952A0" w:rsidRPr="00A22671" w:rsidRDefault="001866DE" w:rsidP="002952A0">
            <w:pPr>
              <w:pStyle w:val="Tabletext"/>
              <w:tabs>
                <w:tab w:val="clear" w:pos="284"/>
              </w:tabs>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C. DOSCH</w:t>
            </w:r>
          </w:p>
        </w:tc>
        <w:tc>
          <w:tcPr>
            <w:tcW w:w="3475" w:type="dxa"/>
            <w:vAlign w:val="center"/>
          </w:tcPr>
          <w:p w:rsidR="002952A0" w:rsidRPr="00A22671" w:rsidRDefault="002952A0" w:rsidP="001866DE">
            <w:pPr>
              <w:pStyle w:val="Tabletext"/>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Allemagne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r w:rsidRPr="00A22671">
              <w:rPr>
                <w:i/>
                <w:iCs/>
                <w:szCs w:val="24"/>
              </w:rPr>
              <w:t>Vice-</w:t>
            </w:r>
            <w:r>
              <w:rPr>
                <w:i/>
                <w:iCs/>
                <w:szCs w:val="24"/>
              </w:rPr>
              <w:t>Présidents</w:t>
            </w:r>
            <w:r w:rsidRPr="00A22671">
              <w:rPr>
                <w:i/>
                <w:iCs/>
                <w:szCs w:val="24"/>
              </w:rPr>
              <w:t>:</w:t>
            </w: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M. AYOUB</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L</w:t>
            </w:r>
            <w:r w:rsidR="001866DE">
              <w:rPr>
                <w:rFonts w:asciiTheme="majorBidi" w:hAnsiTheme="majorBidi" w:cstheme="majorBidi"/>
                <w:sz w:val="24"/>
                <w:szCs w:val="24"/>
              </w:rPr>
              <w:t>iban</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A.O. BOLARINWA</w:t>
            </w:r>
          </w:p>
        </w:tc>
        <w:tc>
          <w:tcPr>
            <w:tcW w:w="3475"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Nigé</w:t>
            </w:r>
            <w:r w:rsidRPr="00A22671">
              <w:rPr>
                <w:rFonts w:asciiTheme="majorBidi" w:hAnsiTheme="majorBidi" w:cstheme="majorBidi"/>
                <w:sz w:val="24"/>
                <w:szCs w:val="24"/>
              </w:rPr>
              <w:t>ria</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R. BUNCH</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Australi</w:t>
            </w:r>
            <w:r w:rsidR="001866DE">
              <w:rPr>
                <w:rFonts w:asciiTheme="majorBidi" w:hAnsiTheme="majorBidi" w:cstheme="majorBidi"/>
                <w:sz w:val="24"/>
                <w:szCs w:val="24"/>
              </w:rPr>
              <w:t>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2952A0" w:rsidP="002952A0">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Prof. O.V. GOFAÏZEN</w:t>
            </w:r>
          </w:p>
        </w:tc>
        <w:tc>
          <w:tcPr>
            <w:tcW w:w="3475"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Ukraine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Mlle</w:t>
            </w:r>
            <w:r w:rsidR="002952A0" w:rsidRPr="00A22671">
              <w:rPr>
                <w:rFonts w:asciiTheme="majorBidi" w:hAnsiTheme="majorBidi" w:cstheme="majorBidi"/>
                <w:sz w:val="24"/>
                <w:szCs w:val="24"/>
              </w:rPr>
              <w:t xml:space="preserve"> C. HOLIDAY</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Etats-Unis</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A. KESSE</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Côte d</w:t>
            </w:r>
            <w:r w:rsidR="001866DE">
              <w:rPr>
                <w:rFonts w:asciiTheme="majorBidi" w:hAnsiTheme="majorBidi" w:cstheme="majorBidi"/>
                <w:sz w:val="24"/>
                <w:szCs w:val="24"/>
              </w:rPr>
              <w:t>'</w:t>
            </w:r>
            <w:r w:rsidRPr="00A22671">
              <w:rPr>
                <w:rFonts w:asciiTheme="majorBidi" w:hAnsiTheme="majorBidi" w:cstheme="majorBidi"/>
                <w:sz w:val="24"/>
                <w:szCs w:val="24"/>
              </w:rPr>
              <w:t>Ivoire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2952A0" w:rsidP="002952A0">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K.-M. KIM</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Corée (Rép. de)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A.H. NAFEZ</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Iran (</w:t>
            </w:r>
            <w:r w:rsidR="001866DE">
              <w:rPr>
                <w:rFonts w:asciiTheme="majorBidi" w:hAnsiTheme="majorBidi" w:cstheme="majorBidi"/>
                <w:sz w:val="24"/>
                <w:szCs w:val="24"/>
              </w:rPr>
              <w:t>République islamique d'</w:t>
            </w:r>
            <w:r w:rsidRPr="00A22671">
              <w:rPr>
                <w:rFonts w:asciiTheme="majorBidi" w:hAnsiTheme="majorBidi" w:cstheme="majorBidi"/>
                <w:sz w:val="24"/>
                <w:szCs w:val="24"/>
              </w:rPr>
              <w:t>)</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Y. NISHIDA</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Jap</w:t>
            </w:r>
            <w:r w:rsidR="001866DE">
              <w:rPr>
                <w:rFonts w:asciiTheme="majorBidi" w:hAnsiTheme="majorBidi" w:cstheme="majorBidi"/>
                <w:sz w:val="24"/>
                <w:szCs w:val="24"/>
              </w:rPr>
              <w:t>o</w:t>
            </w:r>
            <w:r w:rsidRPr="00A22671">
              <w:rPr>
                <w:rFonts w:asciiTheme="majorBidi" w:hAnsiTheme="majorBidi" w:cstheme="majorBidi"/>
                <w:sz w:val="24"/>
                <w:szCs w:val="24"/>
              </w:rPr>
              <w:t>n</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M. SAAD</w:t>
            </w:r>
          </w:p>
        </w:tc>
        <w:tc>
          <w:tcPr>
            <w:tcW w:w="3475" w:type="dxa"/>
            <w:vAlign w:val="center"/>
          </w:tcPr>
          <w:p w:rsidR="002952A0" w:rsidRPr="00A22671" w:rsidRDefault="001866DE" w:rsidP="001866DE">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(Emirats arabes unis)</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P. ZACCARIAN</w:t>
            </w:r>
          </w:p>
        </w:tc>
        <w:tc>
          <w:tcPr>
            <w:tcW w:w="3475" w:type="dxa"/>
            <w:vAlign w:val="center"/>
          </w:tcPr>
          <w:p w:rsidR="002952A0" w:rsidRPr="00A22671" w:rsidRDefault="002952A0" w:rsidP="002952A0">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Ital</w:t>
            </w:r>
            <w:r w:rsidR="001866DE">
              <w:rPr>
                <w:rFonts w:asciiTheme="majorBidi" w:hAnsiTheme="majorBidi" w:cstheme="majorBidi"/>
                <w:sz w:val="24"/>
                <w:szCs w:val="24"/>
              </w:rPr>
              <w:t>ie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Q. ZENG</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Chin</w:t>
            </w:r>
            <w:r w:rsidR="001866DE">
              <w:rPr>
                <w:rFonts w:asciiTheme="majorBidi" w:hAnsiTheme="majorBidi" w:cstheme="majorBidi"/>
                <w:sz w:val="24"/>
                <w:szCs w:val="24"/>
              </w:rPr>
              <w:t>e</w:t>
            </w:r>
            <w:r>
              <w:rPr>
                <w:rFonts w:asciiTheme="majorBidi" w:hAnsiTheme="majorBidi" w:cstheme="majorBidi"/>
                <w:iCs/>
                <w:sz w:val="24"/>
                <w:szCs w:val="24"/>
              </w:rPr>
              <w:t>)</w:t>
            </w:r>
          </w:p>
        </w:tc>
      </w:tr>
    </w:tbl>
    <w:p w:rsidR="007931F0" w:rsidRPr="00585A1C" w:rsidRDefault="007931F0" w:rsidP="007931F0">
      <w:pPr>
        <w:tabs>
          <w:tab w:val="left" w:pos="2835"/>
          <w:tab w:val="left" w:pos="5812"/>
        </w:tabs>
        <w:spacing w:before="0"/>
        <w:ind w:left="2835" w:hanging="2835"/>
        <w:rPr>
          <w:szCs w:val="24"/>
        </w:rPr>
      </w:pPr>
    </w:p>
    <w:p w:rsidR="007931F0" w:rsidRPr="007E526C" w:rsidRDefault="007931F0" w:rsidP="007931F0">
      <w:pPr>
        <w:tabs>
          <w:tab w:val="left" w:pos="2835"/>
          <w:tab w:val="left" w:pos="5812"/>
        </w:tabs>
        <w:spacing w:before="0"/>
        <w:ind w:left="2835" w:hanging="2835"/>
      </w:pPr>
    </w:p>
    <w:p w:rsidR="00CE360B" w:rsidRDefault="00CE360B">
      <w:pPr>
        <w:tabs>
          <w:tab w:val="clear" w:pos="1134"/>
          <w:tab w:val="clear" w:pos="1871"/>
          <w:tab w:val="clear" w:pos="2268"/>
        </w:tabs>
        <w:overflowPunct/>
        <w:autoSpaceDE/>
        <w:autoSpaceDN/>
        <w:adjustRightInd/>
        <w:spacing w:before="0"/>
        <w:textAlignment w:val="auto"/>
        <w:rPr>
          <w:rFonts w:eastAsia="SimSun"/>
          <w:b/>
          <w:sz w:val="28"/>
        </w:rPr>
      </w:pPr>
      <w:r>
        <w:rPr>
          <w:rFonts w:eastAsia="SimSun"/>
        </w:rPr>
        <w:br w:type="page"/>
      </w:r>
    </w:p>
    <w:p w:rsidR="007931F0" w:rsidRPr="00585A1C" w:rsidRDefault="007931F0" w:rsidP="00585A1C">
      <w:pPr>
        <w:pStyle w:val="Title4"/>
        <w:rPr>
          <w:rFonts w:eastAsia="SimSun"/>
        </w:rPr>
      </w:pPr>
      <w:r w:rsidRPr="00585A1C">
        <w:rPr>
          <w:rFonts w:eastAsia="SimSun"/>
        </w:rPr>
        <w:lastRenderedPageBreak/>
        <w:t>COMMISSION D'ÉTUDES 7</w:t>
      </w:r>
    </w:p>
    <w:p w:rsidR="007931F0" w:rsidRDefault="007931F0" w:rsidP="00585A1C">
      <w:pPr>
        <w:pStyle w:val="Title3"/>
      </w:pPr>
      <w:r>
        <w:t>(SERVICES SCIENTIFIQUES)</w:t>
      </w:r>
    </w:p>
    <w:p w:rsidR="007931F0" w:rsidRDefault="007931F0" w:rsidP="007931F0">
      <w:pPr>
        <w:pStyle w:val="Normalaftertitle"/>
        <w:spacing w:before="160"/>
      </w:pPr>
      <w:r>
        <w:rPr>
          <w:i/>
        </w:rPr>
        <w:t>Domaine de compétence:</w:t>
      </w:r>
    </w:p>
    <w:p w:rsidR="007931F0" w:rsidRDefault="007931F0" w:rsidP="007931F0">
      <w:r w:rsidRPr="00585A1C">
        <w:rPr>
          <w:bCs/>
        </w:rPr>
        <w:t>1</w:t>
      </w:r>
      <w:r>
        <w:tab/>
        <w:t>Systèmes d'exploitation et de recherche spatiales, d'exploration de la Terre et de météorologie, y compris l'utilisation corrélative des liaisons du service intersatellites.</w:t>
      </w:r>
    </w:p>
    <w:p w:rsidR="007931F0" w:rsidRDefault="007931F0" w:rsidP="007931F0">
      <w:r w:rsidRPr="00585A1C">
        <w:rPr>
          <w:bCs/>
        </w:rPr>
        <w:t>2</w:t>
      </w:r>
      <w:r>
        <w:tab/>
        <w:t>Systèmes de télédétection, y compris les systèmes de détection passive et les systèmes de détection active, fonctionnant sur des plates-formes au sol ou sur des plates-formes spatiales.</w:t>
      </w:r>
    </w:p>
    <w:p w:rsidR="007931F0" w:rsidRDefault="007931F0" w:rsidP="007931F0">
      <w:r w:rsidRPr="00585A1C">
        <w:t>3</w:t>
      </w:r>
      <w:r>
        <w:tab/>
        <w:t>Radioastronomie et radarastronomie.</w:t>
      </w:r>
    </w:p>
    <w:p w:rsidR="007931F0" w:rsidRDefault="007931F0" w:rsidP="007931F0">
      <w:r w:rsidRPr="00585A1C">
        <w:rPr>
          <w:bCs/>
        </w:rPr>
        <w:t>4</w:t>
      </w:r>
      <w:r>
        <w:tab/>
        <w:t>Diffusion, réception et coordination des services de fréquences étalon et de signaux horaires, y compris l'application des techniques par satellite, à l'échelon mondial.</w:t>
      </w:r>
    </w:p>
    <w:p w:rsidR="007931F0" w:rsidRDefault="007931F0" w:rsidP="007931F0">
      <w:pPr>
        <w:spacing w:before="0"/>
        <w:jc w:val="both"/>
      </w:pPr>
    </w:p>
    <w:tbl>
      <w:tblPr>
        <w:tblStyle w:val="TableGrid"/>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5"/>
        <w:gridCol w:w="3475"/>
      </w:tblGrid>
      <w:tr w:rsidR="002952A0" w:rsidRPr="001866DE" w:rsidTr="002952A0">
        <w:trPr>
          <w:cantSplit/>
          <w:jc w:val="center"/>
        </w:trPr>
        <w:tc>
          <w:tcPr>
            <w:tcW w:w="1936" w:type="dxa"/>
            <w:vAlign w:val="center"/>
          </w:tcPr>
          <w:p w:rsidR="002952A0" w:rsidRPr="00A22671" w:rsidRDefault="002952A0" w:rsidP="002952A0">
            <w:pPr>
              <w:keepNext/>
              <w:spacing w:before="40" w:after="40"/>
              <w:rPr>
                <w:i/>
                <w:iCs/>
                <w:szCs w:val="24"/>
              </w:rPr>
            </w:pPr>
            <w:r>
              <w:rPr>
                <w:i/>
                <w:iCs/>
                <w:szCs w:val="24"/>
              </w:rPr>
              <w:t>Président</w:t>
            </w:r>
            <w:r w:rsidRPr="00A22671">
              <w:rPr>
                <w:i/>
                <w:iCs/>
                <w:szCs w:val="24"/>
              </w:rPr>
              <w:t>:</w:t>
            </w:r>
          </w:p>
        </w:tc>
        <w:tc>
          <w:tcPr>
            <w:tcW w:w="4375" w:type="dxa"/>
            <w:vAlign w:val="center"/>
          </w:tcPr>
          <w:p w:rsidR="002952A0" w:rsidRPr="001866DE" w:rsidRDefault="001866DE" w:rsidP="002952A0">
            <w:pPr>
              <w:pStyle w:val="Tabletext"/>
              <w:tabs>
                <w:tab w:val="clear" w:pos="284"/>
              </w:tabs>
              <w:rPr>
                <w:rFonts w:asciiTheme="majorBidi" w:hAnsiTheme="majorBidi" w:cstheme="majorBidi"/>
                <w:sz w:val="24"/>
                <w:szCs w:val="24"/>
                <w:lang w:val="en-US"/>
              </w:rPr>
            </w:pPr>
            <w:r w:rsidRPr="001866DE">
              <w:rPr>
                <w:rFonts w:asciiTheme="majorBidi" w:hAnsiTheme="majorBidi" w:cstheme="majorBidi"/>
                <w:sz w:val="24"/>
                <w:szCs w:val="24"/>
                <w:lang w:val="en-US"/>
              </w:rPr>
              <w:t>M.</w:t>
            </w:r>
            <w:r w:rsidR="002952A0" w:rsidRPr="001866DE">
              <w:rPr>
                <w:rFonts w:asciiTheme="majorBidi" w:hAnsiTheme="majorBidi" w:cstheme="majorBidi"/>
                <w:sz w:val="24"/>
                <w:szCs w:val="24"/>
                <w:lang w:val="en-US"/>
              </w:rPr>
              <w:t xml:space="preserve"> V. MEENS</w:t>
            </w:r>
          </w:p>
        </w:tc>
        <w:tc>
          <w:tcPr>
            <w:tcW w:w="3475" w:type="dxa"/>
            <w:vAlign w:val="center"/>
          </w:tcPr>
          <w:p w:rsidR="002952A0" w:rsidRPr="001866DE" w:rsidRDefault="002952A0" w:rsidP="002952A0">
            <w:pPr>
              <w:pStyle w:val="Tabletext"/>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Pr="001866DE">
              <w:rPr>
                <w:rFonts w:asciiTheme="majorBidi" w:hAnsiTheme="majorBidi" w:cstheme="majorBidi"/>
                <w:sz w:val="24"/>
                <w:szCs w:val="24"/>
                <w:lang w:val="en-US"/>
              </w:rPr>
              <w:t>France</w:t>
            </w:r>
            <w:r w:rsidRPr="001866DE">
              <w:rPr>
                <w:rFonts w:asciiTheme="majorBidi" w:hAnsiTheme="majorBidi" w:cstheme="majorBidi"/>
                <w:iCs/>
                <w:sz w:val="24"/>
                <w:szCs w:val="24"/>
                <w:lang w:val="en-US"/>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r w:rsidRPr="001866DE">
              <w:rPr>
                <w:i/>
                <w:iCs/>
                <w:szCs w:val="24"/>
                <w:lang w:val="en-US"/>
              </w:rPr>
              <w:t>Vice-Présidents:</w:t>
            </w:r>
          </w:p>
        </w:tc>
        <w:tc>
          <w:tcPr>
            <w:tcW w:w="4375" w:type="dxa"/>
            <w:vAlign w:val="center"/>
          </w:tcPr>
          <w:p w:rsidR="002952A0" w:rsidRPr="001866DE" w:rsidRDefault="002952A0" w:rsidP="002952A0">
            <w:pPr>
              <w:pStyle w:val="Tabletext"/>
              <w:tabs>
                <w:tab w:val="clear" w:pos="284"/>
              </w:tabs>
              <w:spacing w:before="0" w:after="0"/>
              <w:rPr>
                <w:rFonts w:asciiTheme="majorBidi" w:hAnsiTheme="majorBidi" w:cstheme="majorBidi"/>
                <w:sz w:val="24"/>
                <w:szCs w:val="24"/>
                <w:lang w:val="en-US"/>
              </w:rPr>
            </w:pPr>
            <w:r w:rsidRPr="001866DE">
              <w:rPr>
                <w:rFonts w:asciiTheme="majorBidi" w:hAnsiTheme="majorBidi" w:cstheme="majorBidi"/>
                <w:sz w:val="24"/>
                <w:szCs w:val="24"/>
                <w:lang w:val="en-US"/>
              </w:rPr>
              <w:t>Dr A. AL-ARAIMI</w:t>
            </w:r>
          </w:p>
        </w:tc>
        <w:tc>
          <w:tcPr>
            <w:tcW w:w="3475" w:type="dxa"/>
            <w:vAlign w:val="center"/>
          </w:tcPr>
          <w:p w:rsidR="002952A0" w:rsidRPr="001866DE" w:rsidRDefault="002952A0" w:rsidP="002952A0">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Pr="001866DE">
              <w:rPr>
                <w:rFonts w:asciiTheme="majorBidi" w:hAnsiTheme="majorBidi" w:cstheme="majorBidi"/>
                <w:sz w:val="24"/>
                <w:szCs w:val="24"/>
                <w:lang w:val="en-US"/>
              </w:rPr>
              <w:t>Oman</w:t>
            </w:r>
            <w:r w:rsidRPr="001866DE">
              <w:rPr>
                <w:rFonts w:asciiTheme="majorBidi" w:hAnsiTheme="majorBidi" w:cstheme="majorBidi"/>
                <w:iCs/>
                <w:sz w:val="24"/>
                <w:szCs w:val="24"/>
                <w:lang w:val="en-US"/>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5" w:type="dxa"/>
            <w:vAlign w:val="center"/>
          </w:tcPr>
          <w:p w:rsidR="002952A0" w:rsidRPr="001866DE" w:rsidRDefault="002952A0" w:rsidP="002952A0">
            <w:pPr>
              <w:pStyle w:val="Tabletext"/>
              <w:tabs>
                <w:tab w:val="clear" w:pos="284"/>
              </w:tabs>
              <w:spacing w:before="0" w:after="0"/>
              <w:rPr>
                <w:rFonts w:asciiTheme="majorBidi" w:hAnsiTheme="majorBidi" w:cstheme="majorBidi"/>
                <w:sz w:val="24"/>
                <w:szCs w:val="24"/>
                <w:lang w:val="en-US"/>
              </w:rPr>
            </w:pPr>
            <w:r w:rsidRPr="001866DE">
              <w:rPr>
                <w:rFonts w:asciiTheme="majorBidi" w:hAnsiTheme="majorBidi" w:cstheme="majorBidi"/>
                <w:sz w:val="24"/>
                <w:szCs w:val="24"/>
                <w:lang w:val="en-US"/>
              </w:rPr>
              <w:t>Dr H.-S. CHUNG</w:t>
            </w:r>
          </w:p>
        </w:tc>
        <w:tc>
          <w:tcPr>
            <w:tcW w:w="3475" w:type="dxa"/>
            <w:vAlign w:val="center"/>
          </w:tcPr>
          <w:p w:rsidR="002952A0" w:rsidRPr="001866DE" w:rsidRDefault="001866DE" w:rsidP="002952A0">
            <w:pPr>
              <w:pStyle w:val="Tabletext"/>
              <w:spacing w:before="0" w:after="0"/>
              <w:ind w:left="108"/>
              <w:rPr>
                <w:rFonts w:asciiTheme="majorBidi" w:hAnsiTheme="majorBidi" w:cstheme="majorBidi"/>
                <w:sz w:val="24"/>
                <w:szCs w:val="24"/>
                <w:lang w:val="en-US"/>
              </w:rPr>
            </w:pPr>
            <w:r>
              <w:rPr>
                <w:rFonts w:asciiTheme="majorBidi" w:hAnsiTheme="majorBidi" w:cstheme="majorBidi"/>
                <w:iCs/>
                <w:sz w:val="24"/>
                <w:szCs w:val="24"/>
              </w:rPr>
              <w:t>(</w:t>
            </w:r>
            <w:r>
              <w:rPr>
                <w:rFonts w:asciiTheme="majorBidi" w:hAnsiTheme="majorBidi" w:cstheme="majorBidi"/>
                <w:sz w:val="24"/>
                <w:szCs w:val="24"/>
              </w:rPr>
              <w:t>Corée (Rép. de)</w:t>
            </w:r>
            <w:r>
              <w:rPr>
                <w:rFonts w:asciiTheme="majorBidi" w:hAnsiTheme="majorBidi" w:cstheme="majorBidi"/>
                <w:iCs/>
                <w:sz w:val="24"/>
                <w:szCs w:val="24"/>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5" w:type="dxa"/>
            <w:vAlign w:val="center"/>
          </w:tcPr>
          <w:p w:rsidR="002952A0" w:rsidRPr="001866DE" w:rsidRDefault="001866DE" w:rsidP="002952A0">
            <w:pPr>
              <w:pStyle w:val="Tabletext"/>
              <w:tabs>
                <w:tab w:val="clear" w:pos="284"/>
              </w:tabs>
              <w:spacing w:before="0" w:after="0"/>
              <w:rPr>
                <w:rFonts w:asciiTheme="majorBidi" w:hAnsiTheme="majorBidi" w:cstheme="majorBidi"/>
                <w:sz w:val="24"/>
                <w:szCs w:val="24"/>
                <w:lang w:val="en-US"/>
              </w:rPr>
            </w:pPr>
            <w:r>
              <w:rPr>
                <w:rFonts w:asciiTheme="majorBidi" w:hAnsiTheme="majorBidi" w:cstheme="majorBidi"/>
                <w:sz w:val="24"/>
                <w:szCs w:val="24"/>
                <w:lang w:val="en-US"/>
              </w:rPr>
              <w:t>M.</w:t>
            </w:r>
            <w:r w:rsidR="002952A0" w:rsidRPr="001866DE">
              <w:rPr>
                <w:rFonts w:asciiTheme="majorBidi" w:hAnsiTheme="majorBidi" w:cstheme="majorBidi"/>
                <w:sz w:val="24"/>
                <w:szCs w:val="24"/>
                <w:lang w:val="en-US"/>
              </w:rPr>
              <w:t xml:space="preserve"> U.K. SRIVASTAVA</w:t>
            </w:r>
          </w:p>
        </w:tc>
        <w:tc>
          <w:tcPr>
            <w:tcW w:w="3475" w:type="dxa"/>
            <w:vAlign w:val="center"/>
          </w:tcPr>
          <w:p w:rsidR="002952A0" w:rsidRPr="001866DE" w:rsidRDefault="002952A0" w:rsidP="002952A0">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Pr="001866DE">
              <w:rPr>
                <w:rFonts w:asciiTheme="majorBidi" w:hAnsiTheme="majorBidi" w:cstheme="majorBidi"/>
                <w:sz w:val="24"/>
                <w:szCs w:val="24"/>
                <w:lang w:val="en-US"/>
              </w:rPr>
              <w:t>Ind</w:t>
            </w:r>
            <w:r w:rsidR="001866DE">
              <w:rPr>
                <w:rFonts w:asciiTheme="majorBidi" w:hAnsiTheme="majorBidi" w:cstheme="majorBidi"/>
                <w:sz w:val="24"/>
                <w:szCs w:val="24"/>
                <w:lang w:val="en-US"/>
              </w:rPr>
              <w:t>e</w:t>
            </w:r>
            <w:r w:rsidRPr="001866DE">
              <w:rPr>
                <w:rFonts w:asciiTheme="majorBidi" w:hAnsiTheme="majorBidi" w:cstheme="majorBidi"/>
                <w:iCs/>
                <w:sz w:val="24"/>
                <w:szCs w:val="24"/>
                <w:lang w:val="en-US"/>
              </w:rPr>
              <w:t>)</w:t>
            </w:r>
          </w:p>
        </w:tc>
      </w:tr>
      <w:tr w:rsidR="002952A0" w:rsidRPr="00A22671"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sidRPr="001866DE">
              <w:rPr>
                <w:rFonts w:asciiTheme="majorBidi" w:hAnsiTheme="majorBidi" w:cstheme="majorBidi"/>
                <w:sz w:val="24"/>
                <w:szCs w:val="24"/>
                <w:lang w:val="fr-CH"/>
              </w:rPr>
              <w:t>M.</w:t>
            </w:r>
            <w:r w:rsidR="002952A0" w:rsidRPr="001866DE">
              <w:rPr>
                <w:rFonts w:asciiTheme="majorBidi" w:hAnsiTheme="majorBidi" w:cstheme="majorBidi"/>
                <w:sz w:val="24"/>
                <w:szCs w:val="24"/>
                <w:lang w:val="fr-CH"/>
              </w:rPr>
              <w:t xml:space="preserve"> A.V. VAS</w:t>
            </w:r>
            <w:r w:rsidR="002952A0" w:rsidRPr="00A22671">
              <w:rPr>
                <w:rFonts w:asciiTheme="majorBidi" w:hAnsiTheme="majorBidi" w:cstheme="majorBidi"/>
                <w:sz w:val="24"/>
                <w:szCs w:val="24"/>
              </w:rPr>
              <w:t>SILIEV</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Fédération de Russie</w:t>
            </w:r>
            <w:r>
              <w:rPr>
                <w:rFonts w:asciiTheme="majorBidi" w:hAnsiTheme="majorBidi" w:cstheme="majorBidi"/>
                <w:iCs/>
                <w:sz w:val="24"/>
                <w:szCs w:val="24"/>
              </w:rPr>
              <w:t>)</w:t>
            </w:r>
          </w:p>
        </w:tc>
      </w:tr>
      <w:tr w:rsidR="002952A0" w:rsidRPr="00A22671" w:rsidTr="002952A0">
        <w:trPr>
          <w:cantSplit/>
          <w:jc w:val="center"/>
        </w:trPr>
        <w:tc>
          <w:tcPr>
            <w:tcW w:w="1936" w:type="dxa"/>
            <w:vAlign w:val="center"/>
          </w:tcPr>
          <w:p w:rsidR="002952A0" w:rsidRPr="00A22671" w:rsidRDefault="002952A0" w:rsidP="002952A0">
            <w:pPr>
              <w:spacing w:before="0"/>
              <w:rPr>
                <w:i/>
                <w:iCs/>
                <w:szCs w:val="24"/>
              </w:rPr>
            </w:pPr>
          </w:p>
        </w:tc>
        <w:tc>
          <w:tcPr>
            <w:tcW w:w="4375" w:type="dxa"/>
            <w:vAlign w:val="center"/>
          </w:tcPr>
          <w:p w:rsidR="002952A0" w:rsidRPr="00A22671" w:rsidRDefault="001866DE" w:rsidP="002952A0">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w:t>
            </w:r>
            <w:r w:rsidR="002952A0" w:rsidRPr="00A22671">
              <w:rPr>
                <w:rFonts w:asciiTheme="majorBidi" w:hAnsiTheme="majorBidi" w:cstheme="majorBidi"/>
                <w:sz w:val="24"/>
                <w:szCs w:val="24"/>
              </w:rPr>
              <w:t xml:space="preserve"> J. ZUZEK</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001866DE">
              <w:rPr>
                <w:rFonts w:asciiTheme="majorBidi" w:hAnsiTheme="majorBidi" w:cstheme="majorBidi"/>
                <w:sz w:val="24"/>
                <w:szCs w:val="24"/>
              </w:rPr>
              <w:t>Etats-Unis</w:t>
            </w:r>
            <w:r>
              <w:rPr>
                <w:rFonts w:asciiTheme="majorBidi" w:hAnsiTheme="majorBidi" w:cstheme="majorBidi"/>
                <w:iCs/>
                <w:sz w:val="24"/>
                <w:szCs w:val="24"/>
              </w:rPr>
              <w:t>)</w:t>
            </w:r>
          </w:p>
        </w:tc>
      </w:tr>
    </w:tbl>
    <w:p w:rsidR="007931F0" w:rsidRDefault="007931F0" w:rsidP="007931F0">
      <w:pPr>
        <w:tabs>
          <w:tab w:val="left" w:pos="2835"/>
          <w:tab w:val="left" w:pos="5670"/>
        </w:tabs>
        <w:ind w:left="2835" w:hanging="2835"/>
        <w:rPr>
          <w:i/>
          <w:iCs/>
        </w:rPr>
      </w:pPr>
    </w:p>
    <w:p w:rsidR="007931F0" w:rsidRDefault="007931F0" w:rsidP="00585A1C">
      <w:pPr>
        <w:pStyle w:val="AnnexNo"/>
      </w:pPr>
      <w:r>
        <w:t>Annexe 2</w:t>
      </w:r>
    </w:p>
    <w:p w:rsidR="007931F0" w:rsidRDefault="007931F0" w:rsidP="007931F0">
      <w:pPr>
        <w:pStyle w:val="Annextitle"/>
      </w:pPr>
      <w:r>
        <w:t>CCV</w:t>
      </w:r>
    </w:p>
    <w:p w:rsidR="007931F0" w:rsidRDefault="007931F0" w:rsidP="007931F0">
      <w:pPr>
        <w:jc w:val="center"/>
      </w:pPr>
      <w:r>
        <w:t>(COMITÉ DE COORDINATION POUR LE VOCABULAIRE)</w:t>
      </w:r>
    </w:p>
    <w:p w:rsidR="007931F0" w:rsidRDefault="007931F0" w:rsidP="007931F0">
      <w:pPr>
        <w:pStyle w:val="Normalaftertitle"/>
      </w:pPr>
      <w:r>
        <w:rPr>
          <w:i/>
        </w:rPr>
        <w:t>Domaine de compétence:</w:t>
      </w:r>
    </w:p>
    <w:p w:rsidR="007931F0" w:rsidRDefault="007931F0" w:rsidP="007931F0">
      <w:r>
        <w:t>Coordination et approbation en étroite collaboration avec les Commissions d'études des radiocommunications, le Secrétariat général (Département des conférences et des publications) et les autres organisations intéressées, principalement la Commission électrotechnique internationale (CEI), en ce qui concerne:</w:t>
      </w:r>
    </w:p>
    <w:p w:rsidR="007931F0" w:rsidRDefault="007931F0" w:rsidP="007931F0">
      <w:pPr>
        <w:pStyle w:val="enumlev1"/>
        <w:jc w:val="both"/>
      </w:pPr>
      <w:r>
        <w:t>–</w:t>
      </w:r>
      <w:r>
        <w:tab/>
        <w:t>le vocabulaire, y compris les abréviations et sigles;</w:t>
      </w:r>
    </w:p>
    <w:p w:rsidR="007931F0" w:rsidRDefault="007931F0" w:rsidP="007931F0">
      <w:pPr>
        <w:pStyle w:val="enumlev1"/>
        <w:jc w:val="both"/>
      </w:pPr>
      <w:r>
        <w:t>–</w:t>
      </w:r>
      <w:r>
        <w:tab/>
        <w:t>les sujets associés (grandeurs et unités, symboles graphiques et littéraux).</w:t>
      </w:r>
    </w:p>
    <w:p w:rsidR="002952A0" w:rsidRDefault="002952A0" w:rsidP="007931F0">
      <w:pPr>
        <w:pStyle w:val="enumlev1"/>
        <w:jc w:val="both"/>
      </w:pPr>
    </w:p>
    <w:tbl>
      <w:tblPr>
        <w:tblStyle w:val="TableGrid"/>
        <w:tblW w:w="9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74"/>
        <w:gridCol w:w="3475"/>
      </w:tblGrid>
      <w:tr w:rsidR="002952A0" w:rsidRPr="001866DE" w:rsidTr="002952A0">
        <w:trPr>
          <w:cantSplit/>
          <w:jc w:val="center"/>
        </w:trPr>
        <w:tc>
          <w:tcPr>
            <w:tcW w:w="1936" w:type="dxa"/>
            <w:vAlign w:val="center"/>
          </w:tcPr>
          <w:p w:rsidR="002952A0" w:rsidRPr="00A22671" w:rsidRDefault="002952A0" w:rsidP="002952A0">
            <w:pPr>
              <w:keepNext/>
              <w:spacing w:before="40" w:after="40"/>
              <w:rPr>
                <w:i/>
                <w:iCs/>
                <w:szCs w:val="24"/>
              </w:rPr>
            </w:pPr>
            <w:r>
              <w:rPr>
                <w:i/>
                <w:iCs/>
                <w:szCs w:val="24"/>
              </w:rPr>
              <w:t>Président</w:t>
            </w:r>
            <w:r w:rsidRPr="00A22671">
              <w:rPr>
                <w:i/>
                <w:iCs/>
                <w:szCs w:val="24"/>
              </w:rPr>
              <w:t>:</w:t>
            </w:r>
          </w:p>
        </w:tc>
        <w:tc>
          <w:tcPr>
            <w:tcW w:w="4374" w:type="dxa"/>
            <w:vAlign w:val="center"/>
          </w:tcPr>
          <w:p w:rsidR="002952A0" w:rsidRPr="001866DE" w:rsidRDefault="001866DE" w:rsidP="002952A0">
            <w:pPr>
              <w:pStyle w:val="Tabletext"/>
              <w:tabs>
                <w:tab w:val="clear" w:pos="284"/>
              </w:tabs>
              <w:rPr>
                <w:rFonts w:asciiTheme="majorBidi" w:hAnsiTheme="majorBidi" w:cstheme="majorBidi"/>
                <w:sz w:val="24"/>
                <w:szCs w:val="24"/>
                <w:lang w:val="en-US"/>
              </w:rPr>
            </w:pPr>
            <w:r w:rsidRPr="001866DE">
              <w:rPr>
                <w:rFonts w:asciiTheme="majorBidi" w:hAnsiTheme="majorBidi" w:cstheme="majorBidi"/>
                <w:sz w:val="24"/>
                <w:szCs w:val="24"/>
                <w:lang w:val="en-US"/>
              </w:rPr>
              <w:t>M.</w:t>
            </w:r>
            <w:r w:rsidR="002952A0" w:rsidRPr="001866DE">
              <w:rPr>
                <w:rFonts w:asciiTheme="majorBidi" w:hAnsiTheme="majorBidi" w:cstheme="majorBidi"/>
                <w:sz w:val="24"/>
                <w:szCs w:val="24"/>
                <w:lang w:val="en-US"/>
              </w:rPr>
              <w:t xml:space="preserve"> I. HOBALLAH</w:t>
            </w:r>
          </w:p>
        </w:tc>
        <w:tc>
          <w:tcPr>
            <w:tcW w:w="3475" w:type="dxa"/>
            <w:vAlign w:val="center"/>
          </w:tcPr>
          <w:p w:rsidR="002952A0" w:rsidRPr="001866DE" w:rsidRDefault="002952A0" w:rsidP="001866DE">
            <w:pPr>
              <w:pStyle w:val="Tabletext"/>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Pr="001866DE">
              <w:rPr>
                <w:rFonts w:asciiTheme="majorBidi" w:hAnsiTheme="majorBidi" w:cstheme="majorBidi"/>
                <w:sz w:val="24"/>
                <w:szCs w:val="24"/>
                <w:lang w:val="en-US"/>
              </w:rPr>
              <w:t>L</w:t>
            </w:r>
            <w:r w:rsidR="001866DE">
              <w:rPr>
                <w:rFonts w:asciiTheme="majorBidi" w:hAnsiTheme="majorBidi" w:cstheme="majorBidi"/>
                <w:sz w:val="24"/>
                <w:szCs w:val="24"/>
                <w:lang w:val="en-US"/>
              </w:rPr>
              <w:t>iban</w:t>
            </w:r>
            <w:r w:rsidRPr="001866DE">
              <w:rPr>
                <w:rFonts w:asciiTheme="majorBidi" w:hAnsiTheme="majorBidi" w:cstheme="majorBidi"/>
                <w:iCs/>
                <w:sz w:val="24"/>
                <w:szCs w:val="24"/>
                <w:lang w:val="en-US"/>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r w:rsidRPr="001866DE">
              <w:rPr>
                <w:i/>
                <w:iCs/>
                <w:szCs w:val="24"/>
                <w:lang w:val="en-US"/>
              </w:rPr>
              <w:t>Vice-Présidents:</w:t>
            </w: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Pr>
                <w:rFonts w:asciiTheme="majorBidi" w:hAnsiTheme="majorBidi" w:cstheme="majorBidi"/>
                <w:iCs/>
                <w:sz w:val="24"/>
                <w:szCs w:val="24"/>
                <w:lang w:val="en-US"/>
              </w:rPr>
              <w:t>Mme</w:t>
            </w:r>
            <w:r w:rsidR="002952A0" w:rsidRPr="001866DE">
              <w:rPr>
                <w:rFonts w:asciiTheme="majorBidi" w:hAnsiTheme="majorBidi" w:cstheme="majorBidi"/>
                <w:iCs/>
                <w:sz w:val="24"/>
                <w:szCs w:val="24"/>
                <w:lang w:val="en-US"/>
              </w:rPr>
              <w:t xml:space="preserve"> A. LORIDAN-BAUDRIER</w:t>
            </w:r>
          </w:p>
        </w:tc>
        <w:tc>
          <w:tcPr>
            <w:tcW w:w="3475" w:type="dxa"/>
            <w:vAlign w:val="center"/>
          </w:tcPr>
          <w:p w:rsidR="002952A0" w:rsidRPr="001866DE" w:rsidRDefault="002952A0" w:rsidP="002952A0">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Pr="001866DE">
              <w:rPr>
                <w:rFonts w:asciiTheme="majorBidi" w:hAnsiTheme="majorBidi" w:cstheme="majorBidi"/>
                <w:sz w:val="24"/>
                <w:szCs w:val="24"/>
                <w:lang w:val="en-US"/>
              </w:rPr>
              <w:t>France</w:t>
            </w:r>
            <w:r w:rsidRPr="001866DE">
              <w:rPr>
                <w:rFonts w:asciiTheme="majorBidi" w:hAnsiTheme="majorBidi" w:cstheme="majorBidi"/>
                <w:iCs/>
                <w:sz w:val="24"/>
                <w:szCs w:val="24"/>
                <w:lang w:val="en-US"/>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V.M. MINKIN</w:t>
            </w:r>
          </w:p>
        </w:tc>
        <w:tc>
          <w:tcPr>
            <w:tcW w:w="3475" w:type="dxa"/>
            <w:vAlign w:val="center"/>
          </w:tcPr>
          <w:p w:rsidR="002952A0" w:rsidRPr="001866DE" w:rsidRDefault="002952A0" w:rsidP="001866DE">
            <w:pPr>
              <w:pStyle w:val="Tabletext"/>
              <w:spacing w:before="0" w:after="0"/>
              <w:ind w:left="108"/>
              <w:rPr>
                <w:rFonts w:asciiTheme="majorBidi" w:hAnsiTheme="majorBidi" w:cstheme="majorBidi"/>
                <w:sz w:val="24"/>
                <w:szCs w:val="24"/>
                <w:lang w:val="en-US"/>
              </w:rPr>
            </w:pPr>
            <w:r w:rsidRPr="001866DE">
              <w:rPr>
                <w:rFonts w:asciiTheme="majorBidi" w:hAnsiTheme="majorBidi" w:cstheme="majorBidi"/>
                <w:iCs/>
                <w:sz w:val="24"/>
                <w:szCs w:val="24"/>
                <w:lang w:val="en-US"/>
              </w:rPr>
              <w:t>(</w:t>
            </w:r>
            <w:r w:rsidR="001866DE">
              <w:rPr>
                <w:rFonts w:asciiTheme="majorBidi" w:hAnsiTheme="majorBidi" w:cstheme="majorBidi"/>
                <w:sz w:val="24"/>
                <w:szCs w:val="24"/>
                <w:lang w:val="en-US"/>
              </w:rPr>
              <w:t>Fédération de Russie</w:t>
            </w:r>
            <w:r w:rsidRPr="001866DE">
              <w:rPr>
                <w:rFonts w:asciiTheme="majorBidi" w:hAnsiTheme="majorBidi" w:cstheme="majorBidi"/>
                <w:iCs/>
                <w:sz w:val="24"/>
                <w:szCs w:val="24"/>
                <w:lang w:val="en-US"/>
              </w:rPr>
              <w:t>)</w:t>
            </w:r>
          </w:p>
        </w:tc>
      </w:tr>
      <w:tr w:rsidR="002952A0" w:rsidRPr="00A22671"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P. NAJARIAN</w:t>
            </w:r>
          </w:p>
        </w:tc>
        <w:tc>
          <w:tcPr>
            <w:tcW w:w="3475" w:type="dxa"/>
            <w:vAlign w:val="center"/>
          </w:tcPr>
          <w:p w:rsidR="002952A0" w:rsidRPr="00A22671" w:rsidRDefault="002952A0" w:rsidP="001866DE">
            <w:pPr>
              <w:pStyle w:val="Tabletext"/>
              <w:spacing w:before="0" w:after="0"/>
              <w:ind w:left="108"/>
              <w:rPr>
                <w:rFonts w:asciiTheme="majorBidi" w:hAnsiTheme="majorBidi" w:cstheme="majorBidi"/>
                <w:iCs/>
                <w:sz w:val="24"/>
                <w:szCs w:val="24"/>
              </w:rPr>
            </w:pPr>
            <w:r w:rsidRPr="001866DE">
              <w:rPr>
                <w:rFonts w:asciiTheme="majorBidi" w:hAnsiTheme="majorBidi" w:cstheme="majorBidi"/>
                <w:iCs/>
                <w:sz w:val="24"/>
                <w:szCs w:val="24"/>
                <w:lang w:val="en-US"/>
              </w:rPr>
              <w:t>(</w:t>
            </w:r>
            <w:r w:rsidR="001866DE">
              <w:rPr>
                <w:rFonts w:asciiTheme="majorBidi" w:hAnsiTheme="majorBidi" w:cstheme="majorBidi"/>
                <w:sz w:val="24"/>
                <w:szCs w:val="24"/>
                <w:lang w:val="en-US"/>
              </w:rPr>
              <w:t>Etats-Unis</w:t>
            </w:r>
            <w:r>
              <w:rPr>
                <w:rFonts w:asciiTheme="majorBidi" w:hAnsiTheme="majorBidi" w:cstheme="majorBidi"/>
                <w:iCs/>
                <w:sz w:val="24"/>
                <w:szCs w:val="24"/>
              </w:rPr>
              <w:t>)</w:t>
            </w:r>
          </w:p>
        </w:tc>
      </w:tr>
      <w:tr w:rsidR="002952A0" w:rsidRPr="001866DE" w:rsidTr="002952A0">
        <w:trPr>
          <w:cantSplit/>
          <w:jc w:val="center"/>
        </w:trPr>
        <w:tc>
          <w:tcPr>
            <w:tcW w:w="1936" w:type="dxa"/>
            <w:vAlign w:val="center"/>
          </w:tcPr>
          <w:p w:rsidR="002952A0" w:rsidRPr="00A22671" w:rsidRDefault="002952A0" w:rsidP="002952A0">
            <w:pPr>
              <w:spacing w:before="0"/>
              <w:rPr>
                <w:i/>
                <w:iCs/>
                <w:szCs w:val="24"/>
              </w:rPr>
            </w:pP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sidRPr="001866DE">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J. RIESGO</w:t>
            </w:r>
          </w:p>
        </w:tc>
        <w:tc>
          <w:tcPr>
            <w:tcW w:w="3475" w:type="dxa"/>
            <w:vAlign w:val="center"/>
          </w:tcPr>
          <w:p w:rsidR="002952A0" w:rsidRPr="001866DE" w:rsidRDefault="002952A0" w:rsidP="001866DE">
            <w:pPr>
              <w:pStyle w:val="Tabletext"/>
              <w:spacing w:before="0" w:after="0"/>
              <w:ind w:left="108"/>
              <w:rPr>
                <w:rFonts w:asciiTheme="majorBidi" w:hAnsiTheme="majorBidi" w:cstheme="majorBidi"/>
                <w:iCs/>
                <w:sz w:val="24"/>
                <w:szCs w:val="24"/>
                <w:lang w:val="en-US"/>
              </w:rPr>
            </w:pPr>
            <w:r w:rsidRPr="001866DE">
              <w:rPr>
                <w:rFonts w:asciiTheme="majorBidi" w:hAnsiTheme="majorBidi" w:cstheme="majorBidi"/>
                <w:iCs/>
                <w:sz w:val="24"/>
                <w:szCs w:val="24"/>
                <w:lang w:val="en-US"/>
              </w:rPr>
              <w:t>(</w:t>
            </w:r>
            <w:r w:rsidR="001866DE">
              <w:rPr>
                <w:rFonts w:asciiTheme="majorBidi" w:hAnsiTheme="majorBidi" w:cstheme="majorBidi"/>
                <w:iCs/>
                <w:sz w:val="24"/>
                <w:szCs w:val="24"/>
                <w:lang w:val="en-US"/>
              </w:rPr>
              <w:t>Espagne</w:t>
            </w:r>
            <w:r w:rsidRPr="001866DE">
              <w:rPr>
                <w:rFonts w:asciiTheme="majorBidi" w:hAnsiTheme="majorBidi" w:cstheme="majorBidi"/>
                <w:iCs/>
                <w:sz w:val="24"/>
                <w:szCs w:val="24"/>
                <w:lang w:val="en-US"/>
              </w:rPr>
              <w:t>)</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M. SADIQ</w:t>
            </w:r>
          </w:p>
        </w:tc>
        <w:tc>
          <w:tcPr>
            <w:tcW w:w="3475" w:type="dxa"/>
            <w:vAlign w:val="center"/>
          </w:tcPr>
          <w:p w:rsidR="002952A0" w:rsidRPr="001866DE" w:rsidRDefault="002952A0" w:rsidP="002952A0">
            <w:pPr>
              <w:pStyle w:val="Tabletext"/>
              <w:spacing w:before="0" w:after="0"/>
              <w:ind w:left="108"/>
              <w:rPr>
                <w:rFonts w:asciiTheme="majorBidi" w:hAnsiTheme="majorBidi" w:cstheme="majorBidi"/>
                <w:iCs/>
                <w:sz w:val="24"/>
                <w:szCs w:val="24"/>
                <w:lang w:val="en-US"/>
              </w:rPr>
            </w:pPr>
            <w:r w:rsidRPr="001866DE">
              <w:rPr>
                <w:rFonts w:asciiTheme="majorBidi" w:hAnsiTheme="majorBidi" w:cstheme="majorBidi"/>
                <w:iCs/>
                <w:sz w:val="24"/>
                <w:szCs w:val="24"/>
                <w:lang w:val="en-US"/>
              </w:rPr>
              <w:t>(Qatar)</w:t>
            </w:r>
          </w:p>
        </w:tc>
      </w:tr>
      <w:tr w:rsidR="002952A0" w:rsidRPr="001866DE" w:rsidTr="002952A0">
        <w:trPr>
          <w:cantSplit/>
          <w:jc w:val="center"/>
        </w:trPr>
        <w:tc>
          <w:tcPr>
            <w:tcW w:w="1936" w:type="dxa"/>
            <w:vAlign w:val="center"/>
          </w:tcPr>
          <w:p w:rsidR="002952A0" w:rsidRPr="001866DE" w:rsidRDefault="002952A0" w:rsidP="002952A0">
            <w:pPr>
              <w:spacing w:before="0"/>
              <w:rPr>
                <w:i/>
                <w:iCs/>
                <w:szCs w:val="24"/>
                <w:lang w:val="en-US"/>
              </w:rPr>
            </w:pPr>
          </w:p>
        </w:tc>
        <w:tc>
          <w:tcPr>
            <w:tcW w:w="4374" w:type="dxa"/>
            <w:vAlign w:val="center"/>
          </w:tcPr>
          <w:p w:rsidR="002952A0" w:rsidRPr="001866DE" w:rsidRDefault="001866DE" w:rsidP="002952A0">
            <w:pPr>
              <w:pStyle w:val="Tabletext"/>
              <w:tabs>
                <w:tab w:val="clear" w:pos="284"/>
              </w:tabs>
              <w:spacing w:before="0" w:after="0"/>
              <w:rPr>
                <w:rFonts w:asciiTheme="majorBidi" w:hAnsiTheme="majorBidi" w:cstheme="majorBidi"/>
                <w:iCs/>
                <w:sz w:val="24"/>
                <w:szCs w:val="24"/>
                <w:lang w:val="en-US"/>
              </w:rPr>
            </w:pPr>
            <w:r>
              <w:rPr>
                <w:rFonts w:asciiTheme="majorBidi" w:hAnsiTheme="majorBidi" w:cstheme="majorBidi"/>
                <w:iCs/>
                <w:sz w:val="24"/>
                <w:szCs w:val="24"/>
                <w:lang w:val="en-US"/>
              </w:rPr>
              <w:t>M.</w:t>
            </w:r>
            <w:r w:rsidR="002952A0" w:rsidRPr="001866DE">
              <w:rPr>
                <w:rFonts w:asciiTheme="majorBidi" w:hAnsiTheme="majorBidi" w:cstheme="majorBidi"/>
                <w:iCs/>
                <w:sz w:val="24"/>
                <w:szCs w:val="24"/>
                <w:lang w:val="en-US"/>
              </w:rPr>
              <w:t xml:space="preserve"> F. XIE</w:t>
            </w:r>
          </w:p>
        </w:tc>
        <w:tc>
          <w:tcPr>
            <w:tcW w:w="3475" w:type="dxa"/>
            <w:vAlign w:val="center"/>
          </w:tcPr>
          <w:p w:rsidR="002952A0" w:rsidRPr="001866DE" w:rsidRDefault="002952A0" w:rsidP="002952A0">
            <w:pPr>
              <w:pStyle w:val="Tabletext"/>
              <w:spacing w:before="0" w:after="0"/>
              <w:ind w:left="108"/>
              <w:rPr>
                <w:rFonts w:asciiTheme="majorBidi" w:hAnsiTheme="majorBidi" w:cstheme="majorBidi"/>
                <w:iCs/>
                <w:sz w:val="24"/>
                <w:szCs w:val="24"/>
                <w:lang w:val="en-US"/>
              </w:rPr>
            </w:pPr>
            <w:r w:rsidRPr="001866DE">
              <w:rPr>
                <w:rFonts w:asciiTheme="majorBidi" w:hAnsiTheme="majorBidi" w:cstheme="majorBidi"/>
                <w:iCs/>
                <w:sz w:val="24"/>
                <w:szCs w:val="24"/>
                <w:lang w:val="en-US"/>
              </w:rPr>
              <w:t>(</w:t>
            </w:r>
            <w:r w:rsidR="001866DE">
              <w:rPr>
                <w:rFonts w:asciiTheme="majorBidi" w:hAnsiTheme="majorBidi" w:cstheme="majorBidi"/>
                <w:iCs/>
                <w:sz w:val="24"/>
                <w:szCs w:val="24"/>
                <w:lang w:val="en-US"/>
              </w:rPr>
              <w:t>Chine</w:t>
            </w:r>
            <w:r w:rsidRPr="001866DE">
              <w:rPr>
                <w:rFonts w:asciiTheme="majorBidi" w:hAnsiTheme="majorBidi" w:cstheme="majorBidi"/>
                <w:iCs/>
                <w:sz w:val="24"/>
                <w:szCs w:val="24"/>
                <w:lang w:val="en-US"/>
              </w:rPr>
              <w:t>)</w:t>
            </w:r>
          </w:p>
        </w:tc>
      </w:tr>
    </w:tbl>
    <w:p w:rsidR="007931F0" w:rsidRPr="001866DE" w:rsidRDefault="007931F0" w:rsidP="007931F0">
      <w:pPr>
        <w:tabs>
          <w:tab w:val="left" w:pos="2835"/>
          <w:tab w:val="left" w:pos="5812"/>
        </w:tabs>
        <w:spacing w:before="0"/>
        <w:rPr>
          <w:szCs w:val="24"/>
          <w:lang w:val="en-US"/>
        </w:rPr>
      </w:pPr>
    </w:p>
    <w:sectPr w:rsidR="007931F0" w:rsidRPr="001866DE">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DE" w:rsidRDefault="001866DE">
      <w:r>
        <w:separator/>
      </w:r>
    </w:p>
  </w:endnote>
  <w:endnote w:type="continuationSeparator" w:id="0">
    <w:p w:rsidR="001866DE" w:rsidRDefault="0018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DE" w:rsidRPr="00CE360B" w:rsidRDefault="001866DE">
    <w:pPr>
      <w:rPr>
        <w:lang w:val="es-ES"/>
      </w:rPr>
    </w:pPr>
    <w:r>
      <w:fldChar w:fldCharType="begin"/>
    </w:r>
    <w:r w:rsidRPr="00CE360B">
      <w:rPr>
        <w:lang w:val="es-ES"/>
      </w:rPr>
      <w:instrText xml:space="preserve"> FILENAME \p  \* MERGEFORMAT </w:instrText>
    </w:r>
    <w:r>
      <w:fldChar w:fldCharType="separate"/>
    </w:r>
    <w:r w:rsidR="00CE360B" w:rsidRPr="00CE360B">
      <w:rPr>
        <w:noProof/>
        <w:lang w:val="es-ES"/>
      </w:rPr>
      <w:t>P:\FRA\ITU-R\CONF-R\AR12\FINRES\004F.docx</w:t>
    </w:r>
    <w:r>
      <w:fldChar w:fldCharType="end"/>
    </w:r>
    <w:r w:rsidRPr="00CE360B">
      <w:rPr>
        <w:lang w:val="es-ES"/>
      </w:rPr>
      <w:tab/>
    </w:r>
    <w:r>
      <w:fldChar w:fldCharType="begin"/>
    </w:r>
    <w:r>
      <w:instrText xml:space="preserve"> SAVEDATE \@ DD.MM.YY </w:instrText>
    </w:r>
    <w:r>
      <w:fldChar w:fldCharType="separate"/>
    </w:r>
    <w:r w:rsidR="001A330F">
      <w:rPr>
        <w:noProof/>
      </w:rPr>
      <w:t>20.01.12</w:t>
    </w:r>
    <w:r>
      <w:fldChar w:fldCharType="end"/>
    </w:r>
    <w:r w:rsidRPr="00CE360B">
      <w:rPr>
        <w:lang w:val="es-ES"/>
      </w:rPr>
      <w:tab/>
    </w:r>
    <w:r>
      <w:fldChar w:fldCharType="begin"/>
    </w:r>
    <w:r>
      <w:instrText xml:space="preserve"> PRINTDATE \@ DD.MM.YY </w:instrText>
    </w:r>
    <w:r>
      <w:fldChar w:fldCharType="separate"/>
    </w:r>
    <w:r w:rsidR="00CE360B">
      <w:rPr>
        <w:noProof/>
      </w:rPr>
      <w:t>05.06.03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DE" w:rsidRDefault="001866DE">
      <w:r>
        <w:rPr>
          <w:b/>
        </w:rPr>
        <w:t>_______________</w:t>
      </w:r>
    </w:p>
  </w:footnote>
  <w:footnote w:type="continuationSeparator" w:id="0">
    <w:p w:rsidR="001866DE" w:rsidRDefault="001866DE">
      <w:r>
        <w:continuationSeparator/>
      </w:r>
    </w:p>
  </w:footnote>
  <w:footnote w:id="1">
    <w:p w:rsidR="001A330F" w:rsidRPr="00555685" w:rsidRDefault="001A330F" w:rsidP="001A330F">
      <w:pPr>
        <w:pStyle w:val="FootnoteText"/>
        <w:rPr>
          <w:lang w:val="fr-CH"/>
        </w:rPr>
      </w:pPr>
      <w:r w:rsidRPr="00555685">
        <w:rPr>
          <w:rStyle w:val="FootnoteReference"/>
          <w:lang w:val="fr-CH"/>
        </w:rPr>
        <w:t>1</w:t>
      </w:r>
      <w:r w:rsidRPr="00555685">
        <w:rPr>
          <w:lang w:val="fr-CH"/>
        </w:rPr>
        <w:t xml:space="preserve"> </w:t>
      </w:r>
      <w:r w:rsidRPr="00555685">
        <w:rPr>
          <w:lang w:val="fr-CH"/>
        </w:rPr>
        <w:tab/>
        <w:t>Les Commissions d'études 4 et 6 sont invit</w:t>
      </w:r>
      <w:r>
        <w:rPr>
          <w:lang w:val="fr-CH"/>
        </w:rPr>
        <w:t>é</w:t>
      </w:r>
      <w:r w:rsidRPr="00555685">
        <w:rPr>
          <w:lang w:val="fr-CH"/>
        </w:rPr>
        <w:t xml:space="preserve">es </w:t>
      </w:r>
      <w:r>
        <w:rPr>
          <w:lang w:val="fr-CH"/>
        </w:rPr>
        <w:t>à collaborer pour des activités conjointes</w:t>
      </w:r>
      <w:r w:rsidRPr="00555685">
        <w:rPr>
          <w:lang w:val="fr-CH"/>
        </w:rPr>
        <w:t xml:space="preserve">, </w:t>
      </w:r>
      <w:r>
        <w:rPr>
          <w:lang w:val="fr-CH"/>
        </w:rPr>
        <w:t xml:space="preserve">en particulier à organiser éventuellement des réunions conjointes pour décider de l'assignation des </w:t>
      </w:r>
      <w:r w:rsidRPr="00555685">
        <w:rPr>
          <w:lang w:val="fr-CH"/>
        </w:rPr>
        <w:t xml:space="preserve">Questions </w:t>
      </w:r>
      <w:r>
        <w:rPr>
          <w:lang w:val="fr-CH"/>
        </w:rPr>
        <w:t>liées au service de radiodiffusion par satellite</w:t>
      </w:r>
      <w:r w:rsidRPr="00555685">
        <w:rPr>
          <w:lang w:val="fr-CH"/>
        </w:rPr>
        <w:t xml:space="preserve">, </w:t>
      </w:r>
      <w:r>
        <w:rPr>
          <w:lang w:val="fr-CH"/>
        </w:rPr>
        <w:t>en suivant les lignes directrices ci-après</w:t>
      </w:r>
      <w:r w:rsidRPr="00555685">
        <w:rPr>
          <w:lang w:val="fr-CH"/>
        </w:rPr>
        <w:t>:</w:t>
      </w:r>
    </w:p>
    <w:p w:rsidR="001A330F" w:rsidRDefault="001A330F" w:rsidP="001A330F">
      <w:pPr>
        <w:pStyle w:val="FootnoteText"/>
        <w:ind w:left="255" w:hanging="255"/>
        <w:rPr>
          <w:lang w:val="fr-CH"/>
        </w:rPr>
      </w:pPr>
      <w:r>
        <w:rPr>
          <w:lang w:val="fr-CH"/>
        </w:rPr>
        <w:t>1)</w:t>
      </w:r>
      <w:r>
        <w:rPr>
          <w:lang w:val="fr-CH"/>
        </w:rPr>
        <w:tab/>
        <w:t xml:space="preserve">L'ensemble ou une partie des </w:t>
      </w:r>
      <w:r w:rsidRPr="00555685">
        <w:rPr>
          <w:lang w:val="fr-CH"/>
        </w:rPr>
        <w:t>Questions</w:t>
      </w:r>
      <w:r>
        <w:rPr>
          <w:lang w:val="fr-CH"/>
        </w:rPr>
        <w:t xml:space="preserve"> traitant de partage seront assignées à la Commission d'études </w:t>
      </w:r>
      <w:r w:rsidRPr="00555685">
        <w:rPr>
          <w:lang w:val="fr-CH"/>
        </w:rPr>
        <w:t>4.</w:t>
      </w:r>
    </w:p>
    <w:p w:rsidR="001A330F" w:rsidRDefault="001A330F" w:rsidP="001A330F">
      <w:pPr>
        <w:pStyle w:val="FootnoteText"/>
        <w:ind w:left="255" w:hanging="255"/>
        <w:rPr>
          <w:lang w:val="fr-CH"/>
        </w:rPr>
      </w:pPr>
      <w:r>
        <w:rPr>
          <w:lang w:val="fr-CH"/>
        </w:rPr>
        <w:t>2)</w:t>
      </w:r>
      <w:r>
        <w:rPr>
          <w:lang w:val="fr-CH"/>
        </w:rPr>
        <w:tab/>
        <w:t xml:space="preserve">L'ensemble ou une partie des </w:t>
      </w:r>
      <w:r w:rsidRPr="00555685">
        <w:rPr>
          <w:lang w:val="fr-CH"/>
        </w:rPr>
        <w:t>Questions</w:t>
      </w:r>
      <w:r>
        <w:rPr>
          <w:lang w:val="fr-CH"/>
        </w:rPr>
        <w:t xml:space="preserve"> traitant d'utilisation des fréquences seront assignées à la Commission d'études </w:t>
      </w:r>
      <w:r w:rsidRPr="00555685">
        <w:rPr>
          <w:lang w:val="fr-CH"/>
        </w:rPr>
        <w:t>4.</w:t>
      </w:r>
    </w:p>
    <w:p w:rsidR="001A330F" w:rsidRDefault="001A330F" w:rsidP="001A330F">
      <w:pPr>
        <w:pStyle w:val="FootnoteText"/>
        <w:ind w:left="255" w:hanging="255"/>
        <w:rPr>
          <w:lang w:val="fr-CH"/>
        </w:rPr>
      </w:pPr>
      <w:r>
        <w:rPr>
          <w:lang w:val="fr-CH"/>
        </w:rPr>
        <w:t>3)</w:t>
      </w:r>
      <w:r>
        <w:rPr>
          <w:lang w:val="fr-CH"/>
        </w:rPr>
        <w:tab/>
        <w:t xml:space="preserve">L'ensemble ou une partie des </w:t>
      </w:r>
      <w:r w:rsidRPr="00555685">
        <w:rPr>
          <w:lang w:val="fr-CH"/>
        </w:rPr>
        <w:t>Questions</w:t>
      </w:r>
      <w:r>
        <w:rPr>
          <w:lang w:val="fr-CH"/>
        </w:rPr>
        <w:t xml:space="preserve"> traitant d'objectifs de qualité de fonctionnement et de qualité de </w:t>
      </w:r>
      <w:r w:rsidRPr="00555685">
        <w:rPr>
          <w:lang w:val="fr-CH"/>
        </w:rPr>
        <w:t xml:space="preserve">service </w:t>
      </w:r>
      <w:r>
        <w:rPr>
          <w:lang w:val="fr-CH"/>
        </w:rPr>
        <w:t>seront assignées à la Commission d'études </w:t>
      </w:r>
      <w:r w:rsidRPr="00555685">
        <w:rPr>
          <w:lang w:val="fr-CH"/>
        </w:rPr>
        <w:t>6</w:t>
      </w:r>
      <w:r>
        <w:rPr>
          <w:lang w:val="fr-CH"/>
        </w:rPr>
        <w:t>.</w:t>
      </w:r>
    </w:p>
    <w:p w:rsidR="001A330F" w:rsidRPr="005F3DF4" w:rsidRDefault="001A330F" w:rsidP="001A330F">
      <w:pPr>
        <w:pStyle w:val="FootnoteText"/>
        <w:ind w:left="255" w:hanging="255"/>
        <w:rPr>
          <w:lang w:val="fr-CH"/>
        </w:rPr>
      </w:pPr>
      <w:r>
        <w:rPr>
          <w:lang w:val="fr-CH"/>
        </w:rPr>
        <w:t>4)</w:t>
      </w:r>
      <w:r>
        <w:rPr>
          <w:lang w:val="fr-CH"/>
        </w:rPr>
        <w:tab/>
        <w:t xml:space="preserve">L'ensemble ou une partie des </w:t>
      </w:r>
      <w:r w:rsidRPr="00555685">
        <w:rPr>
          <w:lang w:val="fr-CH"/>
        </w:rPr>
        <w:t>Questions</w:t>
      </w:r>
      <w:r>
        <w:rPr>
          <w:lang w:val="fr-CH"/>
        </w:rPr>
        <w:t xml:space="preserve"> traitant des critères de qualité de fonctionnement radioélectrique des liaisons par </w:t>
      </w:r>
      <w:r w:rsidRPr="00555685">
        <w:rPr>
          <w:lang w:val="fr-CH"/>
        </w:rPr>
        <w:t xml:space="preserve">satellite </w:t>
      </w:r>
      <w:r>
        <w:rPr>
          <w:lang w:val="fr-CH"/>
        </w:rPr>
        <w:t xml:space="preserve">pour répondre aux exigences de </w:t>
      </w:r>
      <w:r w:rsidRPr="00555685">
        <w:rPr>
          <w:lang w:val="fr-CH"/>
        </w:rPr>
        <w:t xml:space="preserve">service </w:t>
      </w:r>
      <w:r>
        <w:rPr>
          <w:lang w:val="fr-CH"/>
        </w:rPr>
        <w:t>spécifiées par la Commission d'études </w:t>
      </w:r>
      <w:r w:rsidRPr="00555685">
        <w:rPr>
          <w:lang w:val="fr-CH"/>
        </w:rPr>
        <w:t xml:space="preserve">6 </w:t>
      </w:r>
      <w:r>
        <w:rPr>
          <w:lang w:val="fr-CH"/>
        </w:rPr>
        <w:t>seront assignées à la Commission d'études </w:t>
      </w:r>
      <w:r w:rsidRPr="00555685">
        <w:rPr>
          <w:lang w:val="fr-CH"/>
        </w:rPr>
        <w:t>4</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DE" w:rsidRDefault="001866D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A330F">
      <w:rPr>
        <w:rStyle w:val="PageNumber"/>
        <w:noProof/>
      </w:rPr>
      <w:t>3</w:t>
    </w:r>
    <w:r>
      <w:rPr>
        <w:rStyle w:val="PageNumber"/>
      </w:rPr>
      <w:fldChar w:fldCharType="end"/>
    </w:r>
  </w:p>
  <w:p w:rsidR="001866DE" w:rsidRDefault="001866DE" w:rsidP="00035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EDA6274"/>
    <w:multiLevelType w:val="hybridMultilevel"/>
    <w:tmpl w:val="D8C2106A"/>
    <w:lvl w:ilvl="0" w:tplc="15C4400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2C80"/>
    <w:multiLevelType w:val="hybridMultilevel"/>
    <w:tmpl w:val="B67E8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80281E"/>
    <w:multiLevelType w:val="hybridMultilevel"/>
    <w:tmpl w:val="64B84734"/>
    <w:lvl w:ilvl="0" w:tplc="4AE6BBE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20277"/>
    <w:multiLevelType w:val="hybridMultilevel"/>
    <w:tmpl w:val="CA5CB172"/>
    <w:lvl w:ilvl="0" w:tplc="5BDA565E">
      <w:start w:val="20"/>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F0"/>
    <w:rsid w:val="00016648"/>
    <w:rsid w:val="0003522F"/>
    <w:rsid w:val="00080E2C"/>
    <w:rsid w:val="000B3D0C"/>
    <w:rsid w:val="000B4FAA"/>
    <w:rsid w:val="000F77EC"/>
    <w:rsid w:val="001167B9"/>
    <w:rsid w:val="001267A0"/>
    <w:rsid w:val="00160C64"/>
    <w:rsid w:val="001866DE"/>
    <w:rsid w:val="0019352B"/>
    <w:rsid w:val="001A330F"/>
    <w:rsid w:val="001B167D"/>
    <w:rsid w:val="00254AC8"/>
    <w:rsid w:val="002952A0"/>
    <w:rsid w:val="00297FF2"/>
    <w:rsid w:val="002A4622"/>
    <w:rsid w:val="002B17E5"/>
    <w:rsid w:val="002C0EBF"/>
    <w:rsid w:val="003606A6"/>
    <w:rsid w:val="0036650C"/>
    <w:rsid w:val="003A583E"/>
    <w:rsid w:val="003E112B"/>
    <w:rsid w:val="003E29E7"/>
    <w:rsid w:val="0043452E"/>
    <w:rsid w:val="004F2004"/>
    <w:rsid w:val="00546C11"/>
    <w:rsid w:val="00585A1C"/>
    <w:rsid w:val="005C6C3F"/>
    <w:rsid w:val="00613635"/>
    <w:rsid w:val="0062093D"/>
    <w:rsid w:val="0063790B"/>
    <w:rsid w:val="00650107"/>
    <w:rsid w:val="006A5354"/>
    <w:rsid w:val="0072145D"/>
    <w:rsid w:val="00760B7B"/>
    <w:rsid w:val="007931F0"/>
    <w:rsid w:val="007A04E8"/>
    <w:rsid w:val="008A3120"/>
    <w:rsid w:val="008D41BE"/>
    <w:rsid w:val="00936D25"/>
    <w:rsid w:val="00941EA5"/>
    <w:rsid w:val="00966C16"/>
    <w:rsid w:val="009C71AC"/>
    <w:rsid w:val="009C7E7C"/>
    <w:rsid w:val="009F2A61"/>
    <w:rsid w:val="00A00473"/>
    <w:rsid w:val="00A83B09"/>
    <w:rsid w:val="00A84541"/>
    <w:rsid w:val="00A94768"/>
    <w:rsid w:val="00AA5847"/>
    <w:rsid w:val="00B64FD0"/>
    <w:rsid w:val="00BD501D"/>
    <w:rsid w:val="00BF1D48"/>
    <w:rsid w:val="00BF26E7"/>
    <w:rsid w:val="00CE360B"/>
    <w:rsid w:val="00D119A7"/>
    <w:rsid w:val="00D772F0"/>
    <w:rsid w:val="00D90215"/>
    <w:rsid w:val="00DA1F55"/>
    <w:rsid w:val="00DA67BC"/>
    <w:rsid w:val="00DE0932"/>
    <w:rsid w:val="00DF669C"/>
    <w:rsid w:val="00E049F1"/>
    <w:rsid w:val="00E50594"/>
    <w:rsid w:val="00E5481A"/>
    <w:rsid w:val="00E70A31"/>
    <w:rsid w:val="00E7727D"/>
    <w:rsid w:val="00EA3F38"/>
    <w:rsid w:val="00EA5AB6"/>
    <w:rsid w:val="00EC7615"/>
    <w:rsid w:val="00ED16AA"/>
    <w:rsid w:val="00EF662E"/>
    <w:rsid w:val="00F148F1"/>
    <w:rsid w:val="00F31E1F"/>
    <w:rsid w:val="00FA116F"/>
    <w:rsid w:val="00FA3BBF"/>
    <w:rsid w:val="00FC41F8"/>
    <w:rsid w:val="00FE111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1A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C71AC"/>
    <w:pPr>
      <w:keepNext/>
      <w:keepLines/>
      <w:spacing w:before="280"/>
      <w:ind w:left="1134" w:hanging="1134"/>
      <w:outlineLvl w:val="0"/>
    </w:pPr>
    <w:rPr>
      <w:b/>
      <w:sz w:val="28"/>
    </w:rPr>
  </w:style>
  <w:style w:type="paragraph" w:styleId="Heading2">
    <w:name w:val="heading 2"/>
    <w:basedOn w:val="Heading1"/>
    <w:next w:val="Normal"/>
    <w:qFormat/>
    <w:rsid w:val="009C71AC"/>
    <w:pPr>
      <w:spacing w:before="200"/>
      <w:outlineLvl w:val="1"/>
    </w:pPr>
    <w:rPr>
      <w:sz w:val="24"/>
    </w:rPr>
  </w:style>
  <w:style w:type="paragraph" w:styleId="Heading3">
    <w:name w:val="heading 3"/>
    <w:basedOn w:val="Heading1"/>
    <w:next w:val="Normal"/>
    <w:qFormat/>
    <w:rsid w:val="009C71AC"/>
    <w:pPr>
      <w:tabs>
        <w:tab w:val="clear" w:pos="1134"/>
      </w:tabs>
      <w:spacing w:before="200"/>
      <w:outlineLvl w:val="2"/>
    </w:pPr>
    <w:rPr>
      <w:sz w:val="24"/>
    </w:rPr>
  </w:style>
  <w:style w:type="paragraph" w:styleId="Heading4">
    <w:name w:val="heading 4"/>
    <w:basedOn w:val="Heading3"/>
    <w:next w:val="Normal"/>
    <w:qFormat/>
    <w:rsid w:val="009C71AC"/>
    <w:pPr>
      <w:outlineLvl w:val="3"/>
    </w:pPr>
  </w:style>
  <w:style w:type="paragraph" w:styleId="Heading5">
    <w:name w:val="heading 5"/>
    <w:basedOn w:val="Heading4"/>
    <w:next w:val="Normal"/>
    <w:qFormat/>
    <w:rsid w:val="009C71AC"/>
    <w:pPr>
      <w:outlineLvl w:val="4"/>
    </w:pPr>
  </w:style>
  <w:style w:type="paragraph" w:styleId="Heading6">
    <w:name w:val="heading 6"/>
    <w:basedOn w:val="Heading4"/>
    <w:next w:val="Normal"/>
    <w:qFormat/>
    <w:rsid w:val="009C71AC"/>
    <w:pPr>
      <w:outlineLvl w:val="5"/>
    </w:pPr>
  </w:style>
  <w:style w:type="paragraph" w:styleId="Heading7">
    <w:name w:val="heading 7"/>
    <w:basedOn w:val="Heading6"/>
    <w:next w:val="Normal"/>
    <w:qFormat/>
    <w:rsid w:val="009C71AC"/>
    <w:pPr>
      <w:outlineLvl w:val="6"/>
    </w:pPr>
  </w:style>
  <w:style w:type="paragraph" w:styleId="Heading8">
    <w:name w:val="heading 8"/>
    <w:basedOn w:val="Heading6"/>
    <w:next w:val="Normal"/>
    <w:qFormat/>
    <w:rsid w:val="009C71AC"/>
    <w:pPr>
      <w:outlineLvl w:val="7"/>
    </w:pPr>
  </w:style>
  <w:style w:type="paragraph" w:styleId="Heading9">
    <w:name w:val="heading 9"/>
    <w:basedOn w:val="Heading6"/>
    <w:next w:val="Normal"/>
    <w:qFormat/>
    <w:rsid w:val="009C7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C71AC"/>
    <w:pPr>
      <w:keepNext/>
      <w:keepLines/>
      <w:spacing w:before="480" w:after="80"/>
      <w:jc w:val="center"/>
    </w:pPr>
    <w:rPr>
      <w:caps/>
      <w:sz w:val="28"/>
    </w:rPr>
  </w:style>
  <w:style w:type="paragraph" w:customStyle="1" w:styleId="Annexref">
    <w:name w:val="Annex_ref"/>
    <w:basedOn w:val="Normal"/>
    <w:next w:val="Annextitle"/>
    <w:rsid w:val="009C71AC"/>
    <w:pPr>
      <w:keepNext/>
      <w:keepLines/>
      <w:spacing w:after="280"/>
      <w:jc w:val="center"/>
    </w:pPr>
  </w:style>
  <w:style w:type="paragraph" w:customStyle="1" w:styleId="Annextitle">
    <w:name w:val="Annex_title"/>
    <w:basedOn w:val="Normal"/>
    <w:next w:val="Normalaftertitle"/>
    <w:rsid w:val="009C71A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71AC"/>
  </w:style>
  <w:style w:type="paragraph" w:customStyle="1" w:styleId="Appendixref">
    <w:name w:val="Appendix_ref"/>
    <w:basedOn w:val="Annexref"/>
    <w:next w:val="Annextitle"/>
    <w:rsid w:val="009C71AC"/>
  </w:style>
  <w:style w:type="paragraph" w:customStyle="1" w:styleId="Appendixtitle">
    <w:name w:val="Appendix_title"/>
    <w:basedOn w:val="Annextitle"/>
    <w:next w:val="Normalaftertitle"/>
    <w:rsid w:val="009C71AC"/>
  </w:style>
  <w:style w:type="paragraph" w:customStyle="1" w:styleId="Artheading">
    <w:name w:val="Art_heading"/>
    <w:basedOn w:val="Normal"/>
    <w:next w:val="Normalaftertitle"/>
    <w:rsid w:val="009C71AC"/>
    <w:pPr>
      <w:spacing w:before="480"/>
      <w:jc w:val="center"/>
    </w:pPr>
    <w:rPr>
      <w:rFonts w:ascii="Times New Roman Bold" w:hAnsi="Times New Roman Bold"/>
      <w:b/>
      <w:sz w:val="28"/>
    </w:rPr>
  </w:style>
  <w:style w:type="paragraph" w:customStyle="1" w:styleId="ArtNo">
    <w:name w:val="Art_No"/>
    <w:basedOn w:val="Normal"/>
    <w:next w:val="Arttitle"/>
    <w:rsid w:val="009C71AC"/>
    <w:pPr>
      <w:keepNext/>
      <w:keepLines/>
      <w:spacing w:before="480"/>
      <w:jc w:val="center"/>
    </w:pPr>
    <w:rPr>
      <w:caps/>
      <w:sz w:val="28"/>
    </w:rPr>
  </w:style>
  <w:style w:type="paragraph" w:customStyle="1" w:styleId="Arttitle">
    <w:name w:val="Art_title"/>
    <w:basedOn w:val="Normal"/>
    <w:next w:val="Normalaftertitle"/>
    <w:rsid w:val="009C71AC"/>
    <w:pPr>
      <w:keepNext/>
      <w:keepLines/>
      <w:spacing w:before="240"/>
      <w:jc w:val="center"/>
    </w:pPr>
    <w:rPr>
      <w:b/>
      <w:sz w:val="28"/>
    </w:rPr>
  </w:style>
  <w:style w:type="paragraph" w:customStyle="1" w:styleId="ASN1">
    <w:name w:val="ASN.1"/>
    <w:basedOn w:val="Normal"/>
    <w:rsid w:val="009C71A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71AC"/>
    <w:pPr>
      <w:keepNext/>
      <w:keepLines/>
      <w:spacing w:before="160"/>
      <w:ind w:left="1134"/>
    </w:pPr>
    <w:rPr>
      <w:i/>
    </w:rPr>
  </w:style>
  <w:style w:type="paragraph" w:customStyle="1" w:styleId="ChapNo">
    <w:name w:val="Chap_No"/>
    <w:basedOn w:val="ArtNo"/>
    <w:next w:val="Chaptitle"/>
    <w:rsid w:val="009C71AC"/>
    <w:rPr>
      <w:rFonts w:ascii="Times New Roman Bold" w:hAnsi="Times New Roman Bold"/>
      <w:b/>
    </w:rPr>
  </w:style>
  <w:style w:type="paragraph" w:customStyle="1" w:styleId="Chaptitle">
    <w:name w:val="Chap_title"/>
    <w:basedOn w:val="Arttitle"/>
    <w:next w:val="Normalaftertitle"/>
    <w:rsid w:val="009C71AC"/>
  </w:style>
  <w:style w:type="paragraph" w:customStyle="1" w:styleId="ddate">
    <w:name w:val="ddate"/>
    <w:basedOn w:val="Normal"/>
    <w:rsid w:val="009C71AC"/>
    <w:pPr>
      <w:framePr w:hSpace="181" w:wrap="around" w:vAnchor="page" w:hAnchor="margin" w:y="852"/>
      <w:shd w:val="solid" w:color="FFFFFF" w:fill="FFFFFF"/>
      <w:spacing w:before="0"/>
    </w:pPr>
    <w:rPr>
      <w:b/>
      <w:bCs/>
    </w:rPr>
  </w:style>
  <w:style w:type="paragraph" w:customStyle="1" w:styleId="dnum">
    <w:name w:val="dnum"/>
    <w:basedOn w:val="Normal"/>
    <w:rsid w:val="009C71AC"/>
    <w:pPr>
      <w:framePr w:hSpace="181" w:wrap="around" w:vAnchor="page" w:hAnchor="margin" w:y="852"/>
      <w:shd w:val="solid" w:color="FFFFFF" w:fill="FFFFFF"/>
    </w:pPr>
    <w:rPr>
      <w:b/>
      <w:bCs/>
    </w:rPr>
  </w:style>
  <w:style w:type="paragraph" w:customStyle="1" w:styleId="dorlang">
    <w:name w:val="dorlang"/>
    <w:basedOn w:val="Normal"/>
    <w:rsid w:val="009C71AC"/>
    <w:pPr>
      <w:framePr w:hSpace="181" w:wrap="around" w:vAnchor="page" w:hAnchor="margin" w:y="852"/>
      <w:shd w:val="solid" w:color="FFFFFF" w:fill="FFFFFF"/>
      <w:spacing w:before="0"/>
    </w:pPr>
    <w:rPr>
      <w:b/>
      <w:bCs/>
    </w:rPr>
  </w:style>
  <w:style w:type="character" w:styleId="EndnoteReference">
    <w:name w:val="endnote reference"/>
    <w:semiHidden/>
    <w:rsid w:val="009C71AC"/>
    <w:rPr>
      <w:vertAlign w:val="superscript"/>
    </w:rPr>
  </w:style>
  <w:style w:type="paragraph" w:customStyle="1" w:styleId="enumlev1">
    <w:name w:val="enumlev1"/>
    <w:basedOn w:val="Normal"/>
    <w:rsid w:val="009C71AC"/>
    <w:pPr>
      <w:tabs>
        <w:tab w:val="clear" w:pos="2268"/>
        <w:tab w:val="left" w:pos="2608"/>
        <w:tab w:val="left" w:pos="3345"/>
      </w:tabs>
      <w:spacing w:before="80"/>
      <w:ind w:left="1134" w:hanging="1134"/>
    </w:pPr>
  </w:style>
  <w:style w:type="paragraph" w:customStyle="1" w:styleId="enumlev2">
    <w:name w:val="enumlev2"/>
    <w:basedOn w:val="enumlev1"/>
    <w:rsid w:val="009C71AC"/>
    <w:pPr>
      <w:ind w:left="1871" w:hanging="737"/>
    </w:pPr>
  </w:style>
  <w:style w:type="paragraph" w:customStyle="1" w:styleId="enumlev3">
    <w:name w:val="enumlev3"/>
    <w:basedOn w:val="enumlev2"/>
    <w:rsid w:val="009C71AC"/>
    <w:pPr>
      <w:ind w:left="2268" w:hanging="397"/>
    </w:pPr>
  </w:style>
  <w:style w:type="paragraph" w:customStyle="1" w:styleId="Equation">
    <w:name w:val="Equation"/>
    <w:basedOn w:val="Normal"/>
    <w:rsid w:val="009C71AC"/>
    <w:pPr>
      <w:tabs>
        <w:tab w:val="clear" w:pos="1871"/>
        <w:tab w:val="clear" w:pos="2268"/>
        <w:tab w:val="center" w:pos="4820"/>
        <w:tab w:val="right" w:pos="9639"/>
      </w:tabs>
    </w:pPr>
  </w:style>
  <w:style w:type="paragraph" w:styleId="NormalIndent">
    <w:name w:val="Normal Indent"/>
    <w:basedOn w:val="Normal"/>
    <w:rsid w:val="009C71AC"/>
    <w:pPr>
      <w:ind w:left="1134"/>
    </w:pPr>
  </w:style>
  <w:style w:type="paragraph" w:customStyle="1" w:styleId="Equationlegend">
    <w:name w:val="Equation_legend"/>
    <w:basedOn w:val="NormalIndent"/>
    <w:rsid w:val="009C71A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71AC"/>
    <w:pPr>
      <w:keepNext/>
      <w:keepLines/>
      <w:spacing w:before="20" w:after="20"/>
    </w:pPr>
    <w:rPr>
      <w:sz w:val="18"/>
    </w:rPr>
  </w:style>
  <w:style w:type="paragraph" w:customStyle="1" w:styleId="FigureNo">
    <w:name w:val="Figure_No"/>
    <w:basedOn w:val="Normal"/>
    <w:next w:val="Figuretitle"/>
    <w:rsid w:val="009C71AC"/>
    <w:pPr>
      <w:keepNext/>
      <w:keepLines/>
      <w:spacing w:before="480" w:after="120"/>
      <w:jc w:val="center"/>
    </w:pPr>
    <w:rPr>
      <w:caps/>
      <w:sz w:val="20"/>
    </w:rPr>
  </w:style>
  <w:style w:type="paragraph" w:customStyle="1" w:styleId="Tabletitle">
    <w:name w:val="Table_title"/>
    <w:basedOn w:val="Normal"/>
    <w:next w:val="Tabletext"/>
    <w:rsid w:val="009C71AC"/>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C71AC"/>
    <w:pPr>
      <w:spacing w:after="480"/>
    </w:pPr>
  </w:style>
  <w:style w:type="paragraph" w:customStyle="1" w:styleId="Figurewithouttitle">
    <w:name w:val="Figure_without_title"/>
    <w:basedOn w:val="FigureNo"/>
    <w:next w:val="Normal"/>
    <w:rsid w:val="009C71AC"/>
    <w:pPr>
      <w:keepNext w:val="0"/>
    </w:pPr>
  </w:style>
  <w:style w:type="paragraph" w:styleId="Footer">
    <w:name w:val="footer"/>
    <w:aliases w:val="pie de página"/>
    <w:basedOn w:val="Normal"/>
    <w:link w:val="FooterChar"/>
    <w:rsid w:val="009C71A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71A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9C71AC"/>
    <w:rPr>
      <w:position w:val="6"/>
      <w:sz w:val="18"/>
    </w:rPr>
  </w:style>
  <w:style w:type="paragraph" w:styleId="FootnoteText">
    <w:name w:val="footnote text"/>
    <w:aliases w:val="footnote text,ALTS FOOTNOTE"/>
    <w:basedOn w:val="Normal"/>
    <w:link w:val="FootnoteTextChar"/>
    <w:rsid w:val="009C71AC"/>
    <w:pPr>
      <w:keepLines/>
      <w:tabs>
        <w:tab w:val="left" w:pos="255"/>
      </w:tabs>
    </w:pPr>
  </w:style>
  <w:style w:type="paragraph" w:styleId="Header">
    <w:name w:val="header"/>
    <w:aliases w:val="encabezado"/>
    <w:basedOn w:val="Normal"/>
    <w:link w:val="HeaderChar"/>
    <w:uiPriority w:val="99"/>
    <w:rsid w:val="009C71AC"/>
    <w:pPr>
      <w:spacing w:before="0"/>
      <w:jc w:val="center"/>
    </w:pPr>
    <w:rPr>
      <w:sz w:val="18"/>
    </w:rPr>
  </w:style>
  <w:style w:type="paragraph" w:customStyle="1" w:styleId="Headingb">
    <w:name w:val="Heading_b"/>
    <w:basedOn w:val="Normal"/>
    <w:next w:val="Normal"/>
    <w:rsid w:val="009C71AC"/>
    <w:pPr>
      <w:keepNext/>
      <w:spacing w:before="160"/>
    </w:pPr>
    <w:rPr>
      <w:rFonts w:ascii="Times" w:hAnsi="Times"/>
      <w:b/>
    </w:rPr>
  </w:style>
  <w:style w:type="paragraph" w:customStyle="1" w:styleId="Headingi">
    <w:name w:val="Heading_i"/>
    <w:basedOn w:val="Normal"/>
    <w:next w:val="Normal"/>
    <w:rsid w:val="009C71AC"/>
    <w:pPr>
      <w:keepNext/>
      <w:spacing w:before="160"/>
    </w:pPr>
    <w:rPr>
      <w:rFonts w:ascii="Times" w:hAnsi="Times"/>
      <w:i/>
    </w:rPr>
  </w:style>
  <w:style w:type="paragraph" w:styleId="Index1">
    <w:name w:val="index 1"/>
    <w:basedOn w:val="Normal"/>
    <w:next w:val="Normal"/>
    <w:semiHidden/>
    <w:rsid w:val="009C71AC"/>
  </w:style>
  <w:style w:type="paragraph" w:styleId="Index2">
    <w:name w:val="index 2"/>
    <w:basedOn w:val="Normal"/>
    <w:next w:val="Normal"/>
    <w:semiHidden/>
    <w:rsid w:val="009C71AC"/>
    <w:pPr>
      <w:ind w:left="283"/>
    </w:pPr>
  </w:style>
  <w:style w:type="paragraph" w:styleId="Index3">
    <w:name w:val="index 3"/>
    <w:basedOn w:val="Normal"/>
    <w:next w:val="Normal"/>
    <w:semiHidden/>
    <w:rsid w:val="009C71AC"/>
    <w:pPr>
      <w:ind w:left="566"/>
    </w:pPr>
  </w:style>
  <w:style w:type="paragraph" w:styleId="Index4">
    <w:name w:val="index 4"/>
    <w:basedOn w:val="Normal"/>
    <w:next w:val="Normal"/>
    <w:semiHidden/>
    <w:rsid w:val="009C71AC"/>
    <w:pPr>
      <w:ind w:left="849"/>
    </w:pPr>
  </w:style>
  <w:style w:type="paragraph" w:styleId="Index5">
    <w:name w:val="index 5"/>
    <w:basedOn w:val="Normal"/>
    <w:next w:val="Normal"/>
    <w:semiHidden/>
    <w:rsid w:val="009C71AC"/>
    <w:pPr>
      <w:ind w:left="1132"/>
    </w:pPr>
  </w:style>
  <w:style w:type="paragraph" w:styleId="Index6">
    <w:name w:val="index 6"/>
    <w:basedOn w:val="Normal"/>
    <w:next w:val="Normal"/>
    <w:semiHidden/>
    <w:rsid w:val="009C71AC"/>
    <w:pPr>
      <w:ind w:left="1415"/>
    </w:pPr>
  </w:style>
  <w:style w:type="paragraph" w:styleId="Index7">
    <w:name w:val="index 7"/>
    <w:basedOn w:val="Normal"/>
    <w:next w:val="Normal"/>
    <w:semiHidden/>
    <w:rsid w:val="009C71AC"/>
    <w:pPr>
      <w:ind w:left="1698"/>
    </w:pPr>
  </w:style>
  <w:style w:type="paragraph" w:styleId="IndexHeading">
    <w:name w:val="index heading"/>
    <w:basedOn w:val="Normal"/>
    <w:next w:val="Index1"/>
    <w:semiHidden/>
    <w:rsid w:val="009C71AC"/>
  </w:style>
  <w:style w:type="character" w:styleId="LineNumber">
    <w:name w:val="line number"/>
    <w:basedOn w:val="DefaultParagraphFont"/>
    <w:rsid w:val="009C71AC"/>
  </w:style>
  <w:style w:type="paragraph" w:customStyle="1" w:styleId="Normalaftertitle">
    <w:name w:val="Normal after title"/>
    <w:basedOn w:val="Normal"/>
    <w:next w:val="Normal"/>
    <w:rsid w:val="009C71AC"/>
    <w:pPr>
      <w:spacing w:before="280"/>
    </w:pPr>
  </w:style>
  <w:style w:type="paragraph" w:customStyle="1" w:styleId="Note">
    <w:name w:val="Note"/>
    <w:basedOn w:val="Normal"/>
    <w:rsid w:val="009C71AC"/>
    <w:pPr>
      <w:tabs>
        <w:tab w:val="left" w:pos="284"/>
      </w:tabs>
      <w:spacing w:before="80"/>
    </w:pPr>
  </w:style>
  <w:style w:type="paragraph" w:customStyle="1" w:styleId="PartNo">
    <w:name w:val="Part_No"/>
    <w:basedOn w:val="AnnexNo"/>
    <w:next w:val="Partref"/>
    <w:rsid w:val="009C71AC"/>
  </w:style>
  <w:style w:type="paragraph" w:customStyle="1" w:styleId="Partref">
    <w:name w:val="Part_ref"/>
    <w:basedOn w:val="Annexref"/>
    <w:next w:val="Parttitle"/>
    <w:rsid w:val="009C71AC"/>
  </w:style>
  <w:style w:type="paragraph" w:customStyle="1" w:styleId="Parttitle">
    <w:name w:val="Part_title"/>
    <w:basedOn w:val="Annextitle"/>
    <w:next w:val="Normalaftertitle"/>
    <w:rsid w:val="009C71AC"/>
  </w:style>
  <w:style w:type="paragraph" w:customStyle="1" w:styleId="RecNo">
    <w:name w:val="Rec_No"/>
    <w:basedOn w:val="Normal"/>
    <w:next w:val="Rectitle"/>
    <w:rsid w:val="009C71AC"/>
    <w:pPr>
      <w:keepNext/>
      <w:keepLines/>
      <w:spacing w:before="480"/>
      <w:jc w:val="center"/>
    </w:pPr>
    <w:rPr>
      <w:caps/>
      <w:sz w:val="28"/>
    </w:rPr>
  </w:style>
  <w:style w:type="paragraph" w:customStyle="1" w:styleId="Rectitle">
    <w:name w:val="Rec_title"/>
    <w:basedOn w:val="RecNo"/>
    <w:next w:val="Recref"/>
    <w:rsid w:val="009C71AC"/>
    <w:pPr>
      <w:spacing w:before="240"/>
    </w:pPr>
    <w:rPr>
      <w:rFonts w:ascii="Times New Roman Bold" w:hAnsi="Times New Roman Bold"/>
      <w:b/>
      <w:caps w:val="0"/>
    </w:rPr>
  </w:style>
  <w:style w:type="paragraph" w:customStyle="1" w:styleId="Recref">
    <w:name w:val="Rec_ref"/>
    <w:basedOn w:val="Rectitle"/>
    <w:next w:val="Recdate"/>
    <w:rsid w:val="009C71AC"/>
    <w:pPr>
      <w:spacing w:before="120"/>
    </w:pPr>
    <w:rPr>
      <w:rFonts w:ascii="Times New Roman" w:hAnsi="Times New Roman"/>
      <w:b w:val="0"/>
      <w:sz w:val="24"/>
    </w:rPr>
  </w:style>
  <w:style w:type="paragraph" w:customStyle="1" w:styleId="Recdate">
    <w:name w:val="Rec_date"/>
    <w:basedOn w:val="Recref"/>
    <w:next w:val="Normalaftertitle"/>
    <w:rsid w:val="009C71AC"/>
    <w:pPr>
      <w:jc w:val="right"/>
    </w:pPr>
    <w:rPr>
      <w:sz w:val="22"/>
    </w:rPr>
  </w:style>
  <w:style w:type="paragraph" w:customStyle="1" w:styleId="Questiondate">
    <w:name w:val="Question_date"/>
    <w:basedOn w:val="Recdate"/>
    <w:next w:val="Normalaftertitle"/>
    <w:rsid w:val="009C71AC"/>
  </w:style>
  <w:style w:type="paragraph" w:customStyle="1" w:styleId="QuestionNo">
    <w:name w:val="Question_No"/>
    <w:basedOn w:val="RecNo"/>
    <w:next w:val="Questiontitle"/>
    <w:rsid w:val="009C71AC"/>
  </w:style>
  <w:style w:type="paragraph" w:customStyle="1" w:styleId="Questionref">
    <w:name w:val="Question_ref"/>
    <w:basedOn w:val="Recref"/>
    <w:next w:val="Questiondate"/>
    <w:rsid w:val="009C71AC"/>
  </w:style>
  <w:style w:type="paragraph" w:customStyle="1" w:styleId="Questiontitle">
    <w:name w:val="Question_title"/>
    <w:basedOn w:val="Rectitle"/>
    <w:next w:val="Questionref"/>
    <w:rsid w:val="009C71AC"/>
  </w:style>
  <w:style w:type="paragraph" w:customStyle="1" w:styleId="Reftext">
    <w:name w:val="Ref_text"/>
    <w:basedOn w:val="Normal"/>
    <w:rsid w:val="009C71AC"/>
    <w:pPr>
      <w:ind w:left="1134" w:hanging="1134"/>
    </w:pPr>
  </w:style>
  <w:style w:type="paragraph" w:customStyle="1" w:styleId="Reftitle">
    <w:name w:val="Ref_title"/>
    <w:basedOn w:val="Normal"/>
    <w:next w:val="Reftext"/>
    <w:rsid w:val="009C71AC"/>
    <w:pPr>
      <w:spacing w:before="480"/>
      <w:jc w:val="center"/>
    </w:pPr>
    <w:rPr>
      <w:caps/>
    </w:rPr>
  </w:style>
  <w:style w:type="paragraph" w:customStyle="1" w:styleId="Repdate">
    <w:name w:val="Rep_date"/>
    <w:basedOn w:val="Recdate"/>
    <w:next w:val="Normalaftertitle"/>
    <w:rsid w:val="009C71AC"/>
  </w:style>
  <w:style w:type="paragraph" w:customStyle="1" w:styleId="RepNo">
    <w:name w:val="Rep_No"/>
    <w:basedOn w:val="RecNo"/>
    <w:next w:val="Reptitle"/>
    <w:rsid w:val="009C71AC"/>
  </w:style>
  <w:style w:type="paragraph" w:customStyle="1" w:styleId="Repref">
    <w:name w:val="Rep_ref"/>
    <w:basedOn w:val="Recref"/>
    <w:next w:val="Repdate"/>
    <w:rsid w:val="009C71AC"/>
  </w:style>
  <w:style w:type="paragraph" w:customStyle="1" w:styleId="Reptitle">
    <w:name w:val="Rep_title"/>
    <w:basedOn w:val="Rectitle"/>
    <w:next w:val="Repref"/>
    <w:rsid w:val="009C71AC"/>
  </w:style>
  <w:style w:type="paragraph" w:customStyle="1" w:styleId="Resdate">
    <w:name w:val="Res_date"/>
    <w:basedOn w:val="Recdate"/>
    <w:next w:val="Normalaftertitle"/>
    <w:rsid w:val="009C71AC"/>
  </w:style>
  <w:style w:type="paragraph" w:customStyle="1" w:styleId="ResNo">
    <w:name w:val="Res_No"/>
    <w:basedOn w:val="RecNo"/>
    <w:next w:val="Restitle"/>
    <w:rsid w:val="009C71AC"/>
  </w:style>
  <w:style w:type="paragraph" w:customStyle="1" w:styleId="Resref">
    <w:name w:val="Res_ref"/>
    <w:basedOn w:val="Recref"/>
    <w:next w:val="Resdate"/>
    <w:rsid w:val="009C71AC"/>
  </w:style>
  <w:style w:type="paragraph" w:customStyle="1" w:styleId="Restitle">
    <w:name w:val="Res_title"/>
    <w:basedOn w:val="Rectitle"/>
    <w:next w:val="Resref"/>
    <w:link w:val="RestitleChar"/>
    <w:rsid w:val="009C71AC"/>
  </w:style>
  <w:style w:type="paragraph" w:customStyle="1" w:styleId="SectionNo">
    <w:name w:val="Section_No"/>
    <w:basedOn w:val="AnnexNo"/>
    <w:next w:val="Sectiontitle"/>
    <w:rsid w:val="009C71AC"/>
  </w:style>
  <w:style w:type="paragraph" w:customStyle="1" w:styleId="Sectiontitle">
    <w:name w:val="Section_title"/>
    <w:basedOn w:val="Annextitle"/>
    <w:next w:val="Normalaftertitle"/>
    <w:rsid w:val="009C71AC"/>
  </w:style>
  <w:style w:type="paragraph" w:customStyle="1" w:styleId="Source">
    <w:name w:val="Source"/>
    <w:basedOn w:val="Normal"/>
    <w:next w:val="Normal"/>
    <w:rsid w:val="009C71AC"/>
    <w:pPr>
      <w:spacing w:before="840"/>
      <w:jc w:val="center"/>
    </w:pPr>
    <w:rPr>
      <w:b/>
      <w:sz w:val="28"/>
    </w:rPr>
  </w:style>
  <w:style w:type="paragraph" w:customStyle="1" w:styleId="SpecialFooter">
    <w:name w:val="Special Footer"/>
    <w:basedOn w:val="Footer"/>
    <w:rsid w:val="009C71A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9C71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C71AC"/>
    <w:pPr>
      <w:keepNext/>
      <w:spacing w:before="80" w:after="80"/>
      <w:jc w:val="center"/>
    </w:pPr>
    <w:rPr>
      <w:b/>
    </w:rPr>
  </w:style>
  <w:style w:type="paragraph" w:customStyle="1" w:styleId="Tablelegend">
    <w:name w:val="Table_legend"/>
    <w:basedOn w:val="Tabletext"/>
    <w:rsid w:val="009C71AC"/>
    <w:pPr>
      <w:tabs>
        <w:tab w:val="clear" w:pos="284"/>
      </w:tabs>
      <w:spacing w:before="120"/>
    </w:pPr>
  </w:style>
  <w:style w:type="paragraph" w:customStyle="1" w:styleId="TableNo">
    <w:name w:val="Table_No"/>
    <w:basedOn w:val="Normal"/>
    <w:next w:val="Tabletitle"/>
    <w:rsid w:val="009C71AC"/>
    <w:pPr>
      <w:keepNext/>
      <w:spacing w:before="560" w:after="120"/>
      <w:jc w:val="center"/>
    </w:pPr>
    <w:rPr>
      <w:caps/>
      <w:sz w:val="20"/>
    </w:rPr>
  </w:style>
  <w:style w:type="paragraph" w:customStyle="1" w:styleId="Tableref">
    <w:name w:val="Table_ref"/>
    <w:basedOn w:val="Normal"/>
    <w:next w:val="Tabletitle"/>
    <w:rsid w:val="009C71AC"/>
    <w:pPr>
      <w:keepNext/>
      <w:spacing w:before="560"/>
      <w:jc w:val="center"/>
    </w:pPr>
    <w:rPr>
      <w:sz w:val="20"/>
    </w:rPr>
  </w:style>
  <w:style w:type="paragraph" w:customStyle="1" w:styleId="Title1">
    <w:name w:val="Title 1"/>
    <w:basedOn w:val="Source"/>
    <w:next w:val="Title2"/>
    <w:rsid w:val="009C71AC"/>
    <w:pPr>
      <w:tabs>
        <w:tab w:val="left" w:pos="567"/>
        <w:tab w:val="left" w:pos="1701"/>
        <w:tab w:val="left" w:pos="2835"/>
      </w:tabs>
      <w:spacing w:before="240"/>
    </w:pPr>
    <w:rPr>
      <w:b w:val="0"/>
      <w:caps/>
    </w:rPr>
  </w:style>
  <w:style w:type="paragraph" w:customStyle="1" w:styleId="Title2">
    <w:name w:val="Title 2"/>
    <w:basedOn w:val="Source"/>
    <w:next w:val="Title3"/>
    <w:rsid w:val="009C71AC"/>
    <w:pPr>
      <w:overflowPunct/>
      <w:autoSpaceDE/>
      <w:autoSpaceDN/>
      <w:adjustRightInd/>
      <w:spacing w:before="480"/>
      <w:textAlignment w:val="auto"/>
    </w:pPr>
    <w:rPr>
      <w:b w:val="0"/>
      <w:caps/>
    </w:rPr>
  </w:style>
  <w:style w:type="paragraph" w:customStyle="1" w:styleId="Title3">
    <w:name w:val="Title 3"/>
    <w:basedOn w:val="Title2"/>
    <w:next w:val="Title4"/>
    <w:rsid w:val="009C71AC"/>
    <w:pPr>
      <w:spacing w:before="240"/>
    </w:pPr>
    <w:rPr>
      <w:caps w:val="0"/>
    </w:rPr>
  </w:style>
  <w:style w:type="paragraph" w:customStyle="1" w:styleId="Title4">
    <w:name w:val="Title 4"/>
    <w:basedOn w:val="Title3"/>
    <w:next w:val="Heading1"/>
    <w:rsid w:val="009C71AC"/>
    <w:rPr>
      <w:b/>
    </w:rPr>
  </w:style>
  <w:style w:type="paragraph" w:customStyle="1" w:styleId="toc0">
    <w:name w:val="toc 0"/>
    <w:basedOn w:val="Normal"/>
    <w:next w:val="TOC1"/>
    <w:rsid w:val="009C71AC"/>
    <w:pPr>
      <w:tabs>
        <w:tab w:val="clear" w:pos="1134"/>
        <w:tab w:val="clear" w:pos="1871"/>
        <w:tab w:val="clear" w:pos="2268"/>
        <w:tab w:val="right" w:pos="9781"/>
      </w:tabs>
    </w:pPr>
    <w:rPr>
      <w:b/>
    </w:rPr>
  </w:style>
  <w:style w:type="paragraph" w:styleId="TOC1">
    <w:name w:val="toc 1"/>
    <w:basedOn w:val="Normal"/>
    <w:rsid w:val="009C71A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71AC"/>
    <w:pPr>
      <w:spacing w:before="120"/>
    </w:pPr>
  </w:style>
  <w:style w:type="paragraph" w:styleId="TOC3">
    <w:name w:val="toc 3"/>
    <w:basedOn w:val="TOC2"/>
    <w:rsid w:val="009C71AC"/>
  </w:style>
  <w:style w:type="paragraph" w:styleId="TOC4">
    <w:name w:val="toc 4"/>
    <w:basedOn w:val="TOC3"/>
    <w:rsid w:val="009C71AC"/>
  </w:style>
  <w:style w:type="paragraph" w:styleId="TOC5">
    <w:name w:val="toc 5"/>
    <w:basedOn w:val="TOC4"/>
    <w:rsid w:val="009C71AC"/>
  </w:style>
  <w:style w:type="paragraph" w:styleId="TOC6">
    <w:name w:val="toc 6"/>
    <w:basedOn w:val="TOC4"/>
    <w:rsid w:val="009C71AC"/>
  </w:style>
  <w:style w:type="paragraph" w:styleId="TOC7">
    <w:name w:val="toc 7"/>
    <w:basedOn w:val="TOC4"/>
    <w:semiHidden/>
    <w:rsid w:val="009C71AC"/>
  </w:style>
  <w:style w:type="paragraph" w:styleId="TOC8">
    <w:name w:val="toc 8"/>
    <w:basedOn w:val="TOC4"/>
    <w:semiHidden/>
    <w:rsid w:val="009C71AC"/>
  </w:style>
  <w:style w:type="character" w:customStyle="1" w:styleId="Appdef">
    <w:name w:val="App_def"/>
    <w:rsid w:val="009C71AC"/>
    <w:rPr>
      <w:rFonts w:ascii="Times New Roman" w:hAnsi="Times New Roman"/>
      <w:b/>
    </w:rPr>
  </w:style>
  <w:style w:type="character" w:customStyle="1" w:styleId="Appref">
    <w:name w:val="App_ref"/>
    <w:basedOn w:val="DefaultParagraphFont"/>
    <w:rsid w:val="009C71AC"/>
  </w:style>
  <w:style w:type="character" w:customStyle="1" w:styleId="Artdef">
    <w:name w:val="Art_def"/>
    <w:rsid w:val="009C71AC"/>
    <w:rPr>
      <w:rFonts w:ascii="Times New Roman" w:hAnsi="Times New Roman"/>
      <w:b/>
    </w:rPr>
  </w:style>
  <w:style w:type="character" w:customStyle="1" w:styleId="Artref">
    <w:name w:val="Art_ref"/>
    <w:basedOn w:val="DefaultParagraphFont"/>
    <w:rsid w:val="009C71AC"/>
  </w:style>
  <w:style w:type="character" w:customStyle="1" w:styleId="Recdef">
    <w:name w:val="Rec_def"/>
    <w:rsid w:val="009C71AC"/>
    <w:rPr>
      <w:b/>
    </w:rPr>
  </w:style>
  <w:style w:type="character" w:customStyle="1" w:styleId="Resdef">
    <w:name w:val="Res_def"/>
    <w:rsid w:val="009C71AC"/>
    <w:rPr>
      <w:rFonts w:ascii="Times New Roman" w:hAnsi="Times New Roman"/>
      <w:b/>
    </w:rPr>
  </w:style>
  <w:style w:type="character" w:customStyle="1" w:styleId="Tablefreq">
    <w:name w:val="Table_freq"/>
    <w:rsid w:val="009C71AC"/>
    <w:rPr>
      <w:b/>
      <w:color w:val="auto"/>
      <w:sz w:val="20"/>
    </w:rPr>
  </w:style>
  <w:style w:type="character" w:styleId="PageNumber">
    <w:name w:val="page number"/>
    <w:basedOn w:val="DefaultParagraphFont"/>
    <w:rsid w:val="009C71AC"/>
  </w:style>
  <w:style w:type="paragraph" w:customStyle="1" w:styleId="Reasons">
    <w:name w:val="Reasons"/>
    <w:basedOn w:val="Normal"/>
    <w:rsid w:val="009C71AC"/>
    <w:pPr>
      <w:tabs>
        <w:tab w:val="clear" w:pos="1871"/>
        <w:tab w:val="clear" w:pos="2268"/>
        <w:tab w:val="left" w:pos="1588"/>
        <w:tab w:val="left" w:pos="1985"/>
      </w:tabs>
    </w:pPr>
  </w:style>
  <w:style w:type="paragraph" w:customStyle="1" w:styleId="Border">
    <w:name w:val="Border"/>
    <w:basedOn w:val="Tabletext"/>
    <w:rsid w:val="009C71A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rsid w:val="009C71AC"/>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9C71AC"/>
    <w:pPr>
      <w:keepNext/>
      <w:keepLines/>
      <w:jc w:val="center"/>
    </w:pPr>
  </w:style>
  <w:style w:type="paragraph" w:customStyle="1" w:styleId="Proposal">
    <w:name w:val="Proposal"/>
    <w:basedOn w:val="Normal"/>
    <w:next w:val="Normal"/>
    <w:rsid w:val="009C71AC"/>
    <w:pPr>
      <w:keepNext/>
      <w:spacing w:before="240"/>
    </w:pPr>
    <w:rPr>
      <w:rFonts w:hAnsi="Times New Roman Bold"/>
    </w:rPr>
  </w:style>
  <w:style w:type="paragraph" w:customStyle="1" w:styleId="Section1">
    <w:name w:val="Section_1"/>
    <w:basedOn w:val="Normal"/>
    <w:rsid w:val="009C71A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71AC"/>
    <w:rPr>
      <w:b w:val="0"/>
      <w:i/>
    </w:rPr>
  </w:style>
  <w:style w:type="paragraph" w:customStyle="1" w:styleId="Section3">
    <w:name w:val="Section_3"/>
    <w:basedOn w:val="Section1"/>
    <w:rsid w:val="009C71AC"/>
    <w:rPr>
      <w:b w:val="0"/>
    </w:rPr>
  </w:style>
  <w:style w:type="paragraph" w:customStyle="1" w:styleId="Char">
    <w:name w:val="Char"/>
    <w:basedOn w:val="Normal"/>
    <w:rsid w:val="007931F0"/>
    <w:pPr>
      <w:overflowPunct/>
      <w:autoSpaceDE/>
      <w:autoSpaceDN/>
      <w:adjustRightInd/>
      <w:spacing w:before="0" w:after="160" w:line="240" w:lineRule="exact"/>
      <w:textAlignment w:val="auto"/>
    </w:pPr>
    <w:rPr>
      <w:rFonts w:ascii="Arial" w:hAnsi="Arial"/>
      <w:sz w:val="20"/>
      <w:lang w:eastAsia="zh-CN"/>
    </w:rPr>
  </w:style>
  <w:style w:type="paragraph" w:customStyle="1" w:styleId="Normalaftertitle0">
    <w:name w:val="Normal_after_title"/>
    <w:basedOn w:val="Normal"/>
    <w:next w:val="Normal"/>
    <w:rsid w:val="007931F0"/>
    <w:pPr>
      <w:spacing w:before="360"/>
    </w:pPr>
  </w:style>
  <w:style w:type="paragraph" w:customStyle="1" w:styleId="AnnexNotitle">
    <w:name w:val="Annex_No &amp; title"/>
    <w:basedOn w:val="Normal"/>
    <w:next w:val="Normalaftertitle0"/>
    <w:link w:val="AnnexNotitleChar"/>
    <w:rsid w:val="007931F0"/>
    <w:pPr>
      <w:keepNext/>
      <w:keepLines/>
      <w:spacing w:before="480"/>
      <w:jc w:val="center"/>
    </w:pPr>
    <w:rPr>
      <w:b/>
      <w:sz w:val="28"/>
    </w:rPr>
  </w:style>
  <w:style w:type="character" w:customStyle="1" w:styleId="AnnexNotitleChar">
    <w:name w:val="Annex_No &amp; title Char"/>
    <w:basedOn w:val="DefaultParagraphFont"/>
    <w:link w:val="AnnexNotitle"/>
    <w:rsid w:val="007931F0"/>
    <w:rPr>
      <w:rFonts w:ascii="Times New Roman" w:hAnsi="Times New Roman"/>
      <w:b/>
      <w:sz w:val="28"/>
      <w:lang w:val="fr-FR" w:eastAsia="en-US"/>
    </w:rPr>
  </w:style>
  <w:style w:type="paragraph" w:customStyle="1" w:styleId="AppendixNotitle">
    <w:name w:val="Appendix_No &amp; title"/>
    <w:basedOn w:val="AnnexNotitle"/>
    <w:next w:val="Normalaftertitle0"/>
    <w:rsid w:val="007931F0"/>
  </w:style>
  <w:style w:type="character" w:customStyle="1" w:styleId="FootnoteTextChar">
    <w:name w:val="Footnote Text Char"/>
    <w:aliases w:val="footnote text Char,ALTS FOOTNOTE Char"/>
    <w:basedOn w:val="DefaultParagraphFont"/>
    <w:link w:val="FootnoteText"/>
    <w:rsid w:val="007931F0"/>
    <w:rPr>
      <w:rFonts w:ascii="Times New Roman" w:hAnsi="Times New Roman"/>
      <w:sz w:val="24"/>
      <w:lang w:val="fr-FR" w:eastAsia="en-US"/>
    </w:rPr>
  </w:style>
  <w:style w:type="character" w:customStyle="1" w:styleId="RestitleChar">
    <w:name w:val="Res_title Char"/>
    <w:basedOn w:val="DefaultParagraphFont"/>
    <w:link w:val="Restitle"/>
    <w:rsid w:val="007931F0"/>
    <w:rPr>
      <w:rFonts w:ascii="Times New Roman Bold" w:hAnsi="Times New Roman Bold"/>
      <w:b/>
      <w:sz w:val="28"/>
      <w:lang w:val="fr-FR" w:eastAsia="en-US"/>
    </w:rPr>
  </w:style>
  <w:style w:type="paragraph" w:customStyle="1" w:styleId="Formal">
    <w:name w:val="Formal"/>
    <w:basedOn w:val="ASN1"/>
    <w:rsid w:val="007931F0"/>
    <w:rPr>
      <w:rFonts w:ascii="Courier New" w:hAnsi="Courier New"/>
      <w:b w:val="0"/>
    </w:rPr>
  </w:style>
  <w:style w:type="paragraph" w:customStyle="1" w:styleId="HeadingSum">
    <w:name w:val="Heading_Sum"/>
    <w:basedOn w:val="Heading1"/>
    <w:next w:val="Summary"/>
    <w:rsid w:val="007931F0"/>
    <w:pPr>
      <w:spacing w:before="360"/>
      <w:ind w:left="794" w:hanging="794"/>
    </w:pPr>
    <w:rPr>
      <w:sz w:val="22"/>
      <w:lang w:val="fr-CH"/>
    </w:rPr>
  </w:style>
  <w:style w:type="paragraph" w:customStyle="1" w:styleId="Summary">
    <w:name w:val="Summary"/>
    <w:basedOn w:val="Normal"/>
    <w:next w:val="Normal"/>
    <w:rsid w:val="007931F0"/>
    <w:rPr>
      <w:sz w:val="22"/>
      <w:lang w:val="fr-CH"/>
    </w:rPr>
  </w:style>
  <w:style w:type="paragraph" w:customStyle="1" w:styleId="ResNoBR">
    <w:name w:val="Res_No_BR"/>
    <w:basedOn w:val="Normal"/>
    <w:next w:val="Restitle"/>
    <w:rsid w:val="007931F0"/>
    <w:pPr>
      <w:keepNext/>
      <w:keepLines/>
      <w:spacing w:before="480"/>
      <w:jc w:val="center"/>
    </w:pPr>
    <w:rPr>
      <w:caps/>
      <w:sz w:val="28"/>
    </w:rPr>
  </w:style>
  <w:style w:type="paragraph" w:customStyle="1" w:styleId="headfoot">
    <w:name w:val="head_foot"/>
    <w:basedOn w:val="Normal"/>
    <w:next w:val="Normalaftertitle"/>
    <w:rsid w:val="007931F0"/>
    <w:pPr>
      <w:spacing w:before="0"/>
      <w:jc w:val="both"/>
    </w:pPr>
    <w:rPr>
      <w:b/>
      <w:color w:val="FFFFFF"/>
      <w:sz w:val="8"/>
      <w:lang w:val="es-ES_tradnl"/>
    </w:rPr>
  </w:style>
  <w:style w:type="paragraph" w:styleId="BodyText">
    <w:name w:val="Body Text"/>
    <w:basedOn w:val="Normal"/>
    <w:link w:val="BodyTextChar"/>
    <w:rsid w:val="007931F0"/>
    <w:pPr>
      <w:jc w:val="both"/>
    </w:pPr>
    <w:rPr>
      <w:lang w:val="fr-CH"/>
    </w:rPr>
  </w:style>
  <w:style w:type="character" w:customStyle="1" w:styleId="BodyTextChar">
    <w:name w:val="Body Text Char"/>
    <w:basedOn w:val="DefaultParagraphFont"/>
    <w:link w:val="BodyText"/>
    <w:rsid w:val="007931F0"/>
    <w:rPr>
      <w:rFonts w:ascii="Times New Roman" w:hAnsi="Times New Roman"/>
      <w:sz w:val="24"/>
      <w:lang w:val="fr-CH" w:eastAsia="en-US"/>
    </w:rPr>
  </w:style>
  <w:style w:type="paragraph" w:customStyle="1" w:styleId="Line">
    <w:name w:val="Line"/>
    <w:basedOn w:val="Normal"/>
    <w:next w:val="Normal"/>
    <w:rsid w:val="007931F0"/>
    <w:pPr>
      <w:spacing w:before="159"/>
      <w:jc w:val="center"/>
      <w:textAlignment w:val="auto"/>
    </w:pPr>
    <w:rPr>
      <w:sz w:val="20"/>
      <w:lang w:val="es-ES_tradnl"/>
    </w:rPr>
  </w:style>
  <w:style w:type="table" w:styleId="TableGrid">
    <w:name w:val="Table Grid"/>
    <w:basedOn w:val="TableNormal"/>
    <w:rsid w:val="007931F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931F0"/>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NormalWeb">
    <w:name w:val="Normal (Web)"/>
    <w:basedOn w:val="Normal"/>
    <w:rsid w:val="007931F0"/>
    <w:pPr>
      <w:overflowPunct/>
      <w:autoSpaceDE/>
      <w:autoSpaceDN/>
      <w:adjustRightInd/>
      <w:spacing w:before="100" w:beforeAutospacing="1" w:after="100" w:afterAutospacing="1"/>
      <w:textAlignment w:val="auto"/>
    </w:pPr>
    <w:rPr>
      <w:rFonts w:eastAsia="SimSun"/>
      <w:color w:val="000000"/>
      <w:szCs w:val="24"/>
      <w:lang w:val="en-US" w:eastAsia="zh-CN"/>
    </w:rPr>
  </w:style>
  <w:style w:type="character" w:styleId="Hyperlink">
    <w:name w:val="Hyperlink"/>
    <w:basedOn w:val="DefaultParagraphFont"/>
    <w:rsid w:val="007931F0"/>
    <w:rPr>
      <w:color w:val="0000FF"/>
      <w:u w:val="single"/>
    </w:rPr>
  </w:style>
  <w:style w:type="paragraph" w:customStyle="1" w:styleId="TableHead0">
    <w:name w:val="Table_Head"/>
    <w:basedOn w:val="Tabletext"/>
    <w:rsid w:val="007931F0"/>
    <w:pPr>
      <w:spacing w:before="113" w:after="113"/>
      <w:jc w:val="center"/>
    </w:pPr>
    <w:rPr>
      <w:b/>
      <w:sz w:val="24"/>
      <w:lang w:val="en-US"/>
    </w:rPr>
  </w:style>
  <w:style w:type="paragraph" w:customStyle="1" w:styleId="TabletitleBR">
    <w:name w:val="Table_title_BR"/>
    <w:basedOn w:val="Normal"/>
    <w:next w:val="Tablehead"/>
    <w:rsid w:val="007931F0"/>
    <w:pPr>
      <w:keepNext/>
      <w:keepLines/>
      <w:spacing w:before="0" w:after="120"/>
      <w:jc w:val="center"/>
    </w:pPr>
    <w:rPr>
      <w:b/>
    </w:rPr>
  </w:style>
  <w:style w:type="paragraph" w:styleId="BodyText2">
    <w:name w:val="Body Text 2"/>
    <w:basedOn w:val="Normal"/>
    <w:link w:val="BodyText2Char"/>
    <w:rsid w:val="007931F0"/>
    <w:pPr>
      <w:tabs>
        <w:tab w:val="left" w:pos="3544"/>
      </w:tabs>
      <w:jc w:val="both"/>
    </w:pPr>
  </w:style>
  <w:style w:type="character" w:customStyle="1" w:styleId="BodyText2Char">
    <w:name w:val="Body Text 2 Char"/>
    <w:basedOn w:val="DefaultParagraphFont"/>
    <w:link w:val="BodyText2"/>
    <w:rsid w:val="007931F0"/>
    <w:rPr>
      <w:rFonts w:ascii="Times New Roman" w:hAnsi="Times New Roman"/>
      <w:sz w:val="24"/>
      <w:lang w:val="fr-FR" w:eastAsia="en-US"/>
    </w:rPr>
  </w:style>
  <w:style w:type="character" w:customStyle="1" w:styleId="HeaderChar">
    <w:name w:val="Header Char"/>
    <w:aliases w:val="encabezado Char"/>
    <w:basedOn w:val="DefaultParagraphFont"/>
    <w:link w:val="Header"/>
    <w:uiPriority w:val="99"/>
    <w:rsid w:val="00FE1110"/>
    <w:rPr>
      <w:rFonts w:ascii="Times New Roman" w:hAnsi="Times New Roman"/>
      <w:sz w:val="18"/>
      <w:lang w:val="fr-FR" w:eastAsia="en-US"/>
    </w:rPr>
  </w:style>
  <w:style w:type="paragraph" w:styleId="BalloonText">
    <w:name w:val="Balloon Text"/>
    <w:basedOn w:val="Normal"/>
    <w:link w:val="BalloonTextChar"/>
    <w:rsid w:val="00FE1110"/>
    <w:pPr>
      <w:spacing w:before="0"/>
    </w:pPr>
    <w:rPr>
      <w:rFonts w:ascii="Tahoma" w:hAnsi="Tahoma" w:cs="Tahoma"/>
      <w:sz w:val="16"/>
      <w:szCs w:val="16"/>
    </w:rPr>
  </w:style>
  <w:style w:type="character" w:customStyle="1" w:styleId="BalloonTextChar">
    <w:name w:val="Balloon Text Char"/>
    <w:basedOn w:val="DefaultParagraphFont"/>
    <w:link w:val="BalloonText"/>
    <w:rsid w:val="00FE1110"/>
    <w:rPr>
      <w:rFonts w:ascii="Tahoma" w:hAnsi="Tahoma" w:cs="Tahoma"/>
      <w:sz w:val="16"/>
      <w:szCs w:val="16"/>
      <w:lang w:val="fr-FR" w:eastAsia="en-US"/>
    </w:rPr>
  </w:style>
  <w:style w:type="character" w:customStyle="1" w:styleId="FooterChar">
    <w:name w:val="Footer Char"/>
    <w:aliases w:val="pie de página Char"/>
    <w:basedOn w:val="DefaultParagraphFont"/>
    <w:link w:val="Footer"/>
    <w:rsid w:val="00FE1110"/>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1A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C71AC"/>
    <w:pPr>
      <w:keepNext/>
      <w:keepLines/>
      <w:spacing w:before="280"/>
      <w:ind w:left="1134" w:hanging="1134"/>
      <w:outlineLvl w:val="0"/>
    </w:pPr>
    <w:rPr>
      <w:b/>
      <w:sz w:val="28"/>
    </w:rPr>
  </w:style>
  <w:style w:type="paragraph" w:styleId="Heading2">
    <w:name w:val="heading 2"/>
    <w:basedOn w:val="Heading1"/>
    <w:next w:val="Normal"/>
    <w:qFormat/>
    <w:rsid w:val="009C71AC"/>
    <w:pPr>
      <w:spacing w:before="200"/>
      <w:outlineLvl w:val="1"/>
    </w:pPr>
    <w:rPr>
      <w:sz w:val="24"/>
    </w:rPr>
  </w:style>
  <w:style w:type="paragraph" w:styleId="Heading3">
    <w:name w:val="heading 3"/>
    <w:basedOn w:val="Heading1"/>
    <w:next w:val="Normal"/>
    <w:qFormat/>
    <w:rsid w:val="009C71AC"/>
    <w:pPr>
      <w:tabs>
        <w:tab w:val="clear" w:pos="1134"/>
      </w:tabs>
      <w:spacing w:before="200"/>
      <w:outlineLvl w:val="2"/>
    </w:pPr>
    <w:rPr>
      <w:sz w:val="24"/>
    </w:rPr>
  </w:style>
  <w:style w:type="paragraph" w:styleId="Heading4">
    <w:name w:val="heading 4"/>
    <w:basedOn w:val="Heading3"/>
    <w:next w:val="Normal"/>
    <w:qFormat/>
    <w:rsid w:val="009C71AC"/>
    <w:pPr>
      <w:outlineLvl w:val="3"/>
    </w:pPr>
  </w:style>
  <w:style w:type="paragraph" w:styleId="Heading5">
    <w:name w:val="heading 5"/>
    <w:basedOn w:val="Heading4"/>
    <w:next w:val="Normal"/>
    <w:qFormat/>
    <w:rsid w:val="009C71AC"/>
    <w:pPr>
      <w:outlineLvl w:val="4"/>
    </w:pPr>
  </w:style>
  <w:style w:type="paragraph" w:styleId="Heading6">
    <w:name w:val="heading 6"/>
    <w:basedOn w:val="Heading4"/>
    <w:next w:val="Normal"/>
    <w:qFormat/>
    <w:rsid w:val="009C71AC"/>
    <w:pPr>
      <w:outlineLvl w:val="5"/>
    </w:pPr>
  </w:style>
  <w:style w:type="paragraph" w:styleId="Heading7">
    <w:name w:val="heading 7"/>
    <w:basedOn w:val="Heading6"/>
    <w:next w:val="Normal"/>
    <w:qFormat/>
    <w:rsid w:val="009C71AC"/>
    <w:pPr>
      <w:outlineLvl w:val="6"/>
    </w:pPr>
  </w:style>
  <w:style w:type="paragraph" w:styleId="Heading8">
    <w:name w:val="heading 8"/>
    <w:basedOn w:val="Heading6"/>
    <w:next w:val="Normal"/>
    <w:qFormat/>
    <w:rsid w:val="009C71AC"/>
    <w:pPr>
      <w:outlineLvl w:val="7"/>
    </w:pPr>
  </w:style>
  <w:style w:type="paragraph" w:styleId="Heading9">
    <w:name w:val="heading 9"/>
    <w:basedOn w:val="Heading6"/>
    <w:next w:val="Normal"/>
    <w:qFormat/>
    <w:rsid w:val="009C7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9C71AC"/>
    <w:pPr>
      <w:keepNext/>
      <w:keepLines/>
      <w:spacing w:before="480" w:after="80"/>
      <w:jc w:val="center"/>
    </w:pPr>
    <w:rPr>
      <w:caps/>
      <w:sz w:val="28"/>
    </w:rPr>
  </w:style>
  <w:style w:type="paragraph" w:customStyle="1" w:styleId="Annexref">
    <w:name w:val="Annex_ref"/>
    <w:basedOn w:val="Normal"/>
    <w:next w:val="Annextitle"/>
    <w:rsid w:val="009C71AC"/>
    <w:pPr>
      <w:keepNext/>
      <w:keepLines/>
      <w:spacing w:after="280"/>
      <w:jc w:val="center"/>
    </w:pPr>
  </w:style>
  <w:style w:type="paragraph" w:customStyle="1" w:styleId="Annextitle">
    <w:name w:val="Annex_title"/>
    <w:basedOn w:val="Normal"/>
    <w:next w:val="Normalaftertitle"/>
    <w:rsid w:val="009C71A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71AC"/>
  </w:style>
  <w:style w:type="paragraph" w:customStyle="1" w:styleId="Appendixref">
    <w:name w:val="Appendix_ref"/>
    <w:basedOn w:val="Annexref"/>
    <w:next w:val="Annextitle"/>
    <w:rsid w:val="009C71AC"/>
  </w:style>
  <w:style w:type="paragraph" w:customStyle="1" w:styleId="Appendixtitle">
    <w:name w:val="Appendix_title"/>
    <w:basedOn w:val="Annextitle"/>
    <w:next w:val="Normalaftertitle"/>
    <w:rsid w:val="009C71AC"/>
  </w:style>
  <w:style w:type="paragraph" w:customStyle="1" w:styleId="Artheading">
    <w:name w:val="Art_heading"/>
    <w:basedOn w:val="Normal"/>
    <w:next w:val="Normalaftertitle"/>
    <w:rsid w:val="009C71AC"/>
    <w:pPr>
      <w:spacing w:before="480"/>
      <w:jc w:val="center"/>
    </w:pPr>
    <w:rPr>
      <w:rFonts w:ascii="Times New Roman Bold" w:hAnsi="Times New Roman Bold"/>
      <w:b/>
      <w:sz w:val="28"/>
    </w:rPr>
  </w:style>
  <w:style w:type="paragraph" w:customStyle="1" w:styleId="ArtNo">
    <w:name w:val="Art_No"/>
    <w:basedOn w:val="Normal"/>
    <w:next w:val="Arttitle"/>
    <w:rsid w:val="009C71AC"/>
    <w:pPr>
      <w:keepNext/>
      <w:keepLines/>
      <w:spacing w:before="480"/>
      <w:jc w:val="center"/>
    </w:pPr>
    <w:rPr>
      <w:caps/>
      <w:sz w:val="28"/>
    </w:rPr>
  </w:style>
  <w:style w:type="paragraph" w:customStyle="1" w:styleId="Arttitle">
    <w:name w:val="Art_title"/>
    <w:basedOn w:val="Normal"/>
    <w:next w:val="Normalaftertitle"/>
    <w:rsid w:val="009C71AC"/>
    <w:pPr>
      <w:keepNext/>
      <w:keepLines/>
      <w:spacing w:before="240"/>
      <w:jc w:val="center"/>
    </w:pPr>
    <w:rPr>
      <w:b/>
      <w:sz w:val="28"/>
    </w:rPr>
  </w:style>
  <w:style w:type="paragraph" w:customStyle="1" w:styleId="ASN1">
    <w:name w:val="ASN.1"/>
    <w:basedOn w:val="Normal"/>
    <w:rsid w:val="009C71A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71AC"/>
    <w:pPr>
      <w:keepNext/>
      <w:keepLines/>
      <w:spacing w:before="160"/>
      <w:ind w:left="1134"/>
    </w:pPr>
    <w:rPr>
      <w:i/>
    </w:rPr>
  </w:style>
  <w:style w:type="paragraph" w:customStyle="1" w:styleId="ChapNo">
    <w:name w:val="Chap_No"/>
    <w:basedOn w:val="ArtNo"/>
    <w:next w:val="Chaptitle"/>
    <w:rsid w:val="009C71AC"/>
    <w:rPr>
      <w:rFonts w:ascii="Times New Roman Bold" w:hAnsi="Times New Roman Bold"/>
      <w:b/>
    </w:rPr>
  </w:style>
  <w:style w:type="paragraph" w:customStyle="1" w:styleId="Chaptitle">
    <w:name w:val="Chap_title"/>
    <w:basedOn w:val="Arttitle"/>
    <w:next w:val="Normalaftertitle"/>
    <w:rsid w:val="009C71AC"/>
  </w:style>
  <w:style w:type="paragraph" w:customStyle="1" w:styleId="ddate">
    <w:name w:val="ddate"/>
    <w:basedOn w:val="Normal"/>
    <w:rsid w:val="009C71AC"/>
    <w:pPr>
      <w:framePr w:hSpace="181" w:wrap="around" w:vAnchor="page" w:hAnchor="margin" w:y="852"/>
      <w:shd w:val="solid" w:color="FFFFFF" w:fill="FFFFFF"/>
      <w:spacing w:before="0"/>
    </w:pPr>
    <w:rPr>
      <w:b/>
      <w:bCs/>
    </w:rPr>
  </w:style>
  <w:style w:type="paragraph" w:customStyle="1" w:styleId="dnum">
    <w:name w:val="dnum"/>
    <w:basedOn w:val="Normal"/>
    <w:rsid w:val="009C71AC"/>
    <w:pPr>
      <w:framePr w:hSpace="181" w:wrap="around" w:vAnchor="page" w:hAnchor="margin" w:y="852"/>
      <w:shd w:val="solid" w:color="FFFFFF" w:fill="FFFFFF"/>
    </w:pPr>
    <w:rPr>
      <w:b/>
      <w:bCs/>
    </w:rPr>
  </w:style>
  <w:style w:type="paragraph" w:customStyle="1" w:styleId="dorlang">
    <w:name w:val="dorlang"/>
    <w:basedOn w:val="Normal"/>
    <w:rsid w:val="009C71AC"/>
    <w:pPr>
      <w:framePr w:hSpace="181" w:wrap="around" w:vAnchor="page" w:hAnchor="margin" w:y="852"/>
      <w:shd w:val="solid" w:color="FFFFFF" w:fill="FFFFFF"/>
      <w:spacing w:before="0"/>
    </w:pPr>
    <w:rPr>
      <w:b/>
      <w:bCs/>
    </w:rPr>
  </w:style>
  <w:style w:type="character" w:styleId="EndnoteReference">
    <w:name w:val="endnote reference"/>
    <w:semiHidden/>
    <w:rsid w:val="009C71AC"/>
    <w:rPr>
      <w:vertAlign w:val="superscript"/>
    </w:rPr>
  </w:style>
  <w:style w:type="paragraph" w:customStyle="1" w:styleId="enumlev1">
    <w:name w:val="enumlev1"/>
    <w:basedOn w:val="Normal"/>
    <w:rsid w:val="009C71AC"/>
    <w:pPr>
      <w:tabs>
        <w:tab w:val="clear" w:pos="2268"/>
        <w:tab w:val="left" w:pos="2608"/>
        <w:tab w:val="left" w:pos="3345"/>
      </w:tabs>
      <w:spacing w:before="80"/>
      <w:ind w:left="1134" w:hanging="1134"/>
    </w:pPr>
  </w:style>
  <w:style w:type="paragraph" w:customStyle="1" w:styleId="enumlev2">
    <w:name w:val="enumlev2"/>
    <w:basedOn w:val="enumlev1"/>
    <w:rsid w:val="009C71AC"/>
    <w:pPr>
      <w:ind w:left="1871" w:hanging="737"/>
    </w:pPr>
  </w:style>
  <w:style w:type="paragraph" w:customStyle="1" w:styleId="enumlev3">
    <w:name w:val="enumlev3"/>
    <w:basedOn w:val="enumlev2"/>
    <w:rsid w:val="009C71AC"/>
    <w:pPr>
      <w:ind w:left="2268" w:hanging="397"/>
    </w:pPr>
  </w:style>
  <w:style w:type="paragraph" w:customStyle="1" w:styleId="Equation">
    <w:name w:val="Equation"/>
    <w:basedOn w:val="Normal"/>
    <w:rsid w:val="009C71AC"/>
    <w:pPr>
      <w:tabs>
        <w:tab w:val="clear" w:pos="1871"/>
        <w:tab w:val="clear" w:pos="2268"/>
        <w:tab w:val="center" w:pos="4820"/>
        <w:tab w:val="right" w:pos="9639"/>
      </w:tabs>
    </w:pPr>
  </w:style>
  <w:style w:type="paragraph" w:styleId="NormalIndent">
    <w:name w:val="Normal Indent"/>
    <w:basedOn w:val="Normal"/>
    <w:rsid w:val="009C71AC"/>
    <w:pPr>
      <w:ind w:left="1134"/>
    </w:pPr>
  </w:style>
  <w:style w:type="paragraph" w:customStyle="1" w:styleId="Equationlegend">
    <w:name w:val="Equation_legend"/>
    <w:basedOn w:val="NormalIndent"/>
    <w:rsid w:val="009C71A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71AC"/>
    <w:pPr>
      <w:keepNext/>
      <w:keepLines/>
      <w:spacing w:before="20" w:after="20"/>
    </w:pPr>
    <w:rPr>
      <w:sz w:val="18"/>
    </w:rPr>
  </w:style>
  <w:style w:type="paragraph" w:customStyle="1" w:styleId="FigureNo">
    <w:name w:val="Figure_No"/>
    <w:basedOn w:val="Normal"/>
    <w:next w:val="Figuretitle"/>
    <w:rsid w:val="009C71AC"/>
    <w:pPr>
      <w:keepNext/>
      <w:keepLines/>
      <w:spacing w:before="480" w:after="120"/>
      <w:jc w:val="center"/>
    </w:pPr>
    <w:rPr>
      <w:caps/>
      <w:sz w:val="20"/>
    </w:rPr>
  </w:style>
  <w:style w:type="paragraph" w:customStyle="1" w:styleId="Tabletitle">
    <w:name w:val="Table_title"/>
    <w:basedOn w:val="Normal"/>
    <w:next w:val="Tabletext"/>
    <w:rsid w:val="009C71AC"/>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C71AC"/>
    <w:pPr>
      <w:spacing w:after="480"/>
    </w:pPr>
  </w:style>
  <w:style w:type="paragraph" w:customStyle="1" w:styleId="Figurewithouttitle">
    <w:name w:val="Figure_without_title"/>
    <w:basedOn w:val="FigureNo"/>
    <w:next w:val="Normal"/>
    <w:rsid w:val="009C71AC"/>
    <w:pPr>
      <w:keepNext w:val="0"/>
    </w:pPr>
  </w:style>
  <w:style w:type="paragraph" w:styleId="Footer">
    <w:name w:val="footer"/>
    <w:aliases w:val="pie de página"/>
    <w:basedOn w:val="Normal"/>
    <w:link w:val="FooterChar"/>
    <w:rsid w:val="009C71A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71A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9C71AC"/>
    <w:rPr>
      <w:position w:val="6"/>
      <w:sz w:val="18"/>
    </w:rPr>
  </w:style>
  <w:style w:type="paragraph" w:styleId="FootnoteText">
    <w:name w:val="footnote text"/>
    <w:aliases w:val="footnote text,ALTS FOOTNOTE"/>
    <w:basedOn w:val="Normal"/>
    <w:link w:val="FootnoteTextChar"/>
    <w:rsid w:val="009C71AC"/>
    <w:pPr>
      <w:keepLines/>
      <w:tabs>
        <w:tab w:val="left" w:pos="255"/>
      </w:tabs>
    </w:pPr>
  </w:style>
  <w:style w:type="paragraph" w:styleId="Header">
    <w:name w:val="header"/>
    <w:aliases w:val="encabezado"/>
    <w:basedOn w:val="Normal"/>
    <w:link w:val="HeaderChar"/>
    <w:uiPriority w:val="99"/>
    <w:rsid w:val="009C71AC"/>
    <w:pPr>
      <w:spacing w:before="0"/>
      <w:jc w:val="center"/>
    </w:pPr>
    <w:rPr>
      <w:sz w:val="18"/>
    </w:rPr>
  </w:style>
  <w:style w:type="paragraph" w:customStyle="1" w:styleId="Headingb">
    <w:name w:val="Heading_b"/>
    <w:basedOn w:val="Normal"/>
    <w:next w:val="Normal"/>
    <w:rsid w:val="009C71AC"/>
    <w:pPr>
      <w:keepNext/>
      <w:spacing w:before="160"/>
    </w:pPr>
    <w:rPr>
      <w:rFonts w:ascii="Times" w:hAnsi="Times"/>
      <w:b/>
    </w:rPr>
  </w:style>
  <w:style w:type="paragraph" w:customStyle="1" w:styleId="Headingi">
    <w:name w:val="Heading_i"/>
    <w:basedOn w:val="Normal"/>
    <w:next w:val="Normal"/>
    <w:rsid w:val="009C71AC"/>
    <w:pPr>
      <w:keepNext/>
      <w:spacing w:before="160"/>
    </w:pPr>
    <w:rPr>
      <w:rFonts w:ascii="Times" w:hAnsi="Times"/>
      <w:i/>
    </w:rPr>
  </w:style>
  <w:style w:type="paragraph" w:styleId="Index1">
    <w:name w:val="index 1"/>
    <w:basedOn w:val="Normal"/>
    <w:next w:val="Normal"/>
    <w:semiHidden/>
    <w:rsid w:val="009C71AC"/>
  </w:style>
  <w:style w:type="paragraph" w:styleId="Index2">
    <w:name w:val="index 2"/>
    <w:basedOn w:val="Normal"/>
    <w:next w:val="Normal"/>
    <w:semiHidden/>
    <w:rsid w:val="009C71AC"/>
    <w:pPr>
      <w:ind w:left="283"/>
    </w:pPr>
  </w:style>
  <w:style w:type="paragraph" w:styleId="Index3">
    <w:name w:val="index 3"/>
    <w:basedOn w:val="Normal"/>
    <w:next w:val="Normal"/>
    <w:semiHidden/>
    <w:rsid w:val="009C71AC"/>
    <w:pPr>
      <w:ind w:left="566"/>
    </w:pPr>
  </w:style>
  <w:style w:type="paragraph" w:styleId="Index4">
    <w:name w:val="index 4"/>
    <w:basedOn w:val="Normal"/>
    <w:next w:val="Normal"/>
    <w:semiHidden/>
    <w:rsid w:val="009C71AC"/>
    <w:pPr>
      <w:ind w:left="849"/>
    </w:pPr>
  </w:style>
  <w:style w:type="paragraph" w:styleId="Index5">
    <w:name w:val="index 5"/>
    <w:basedOn w:val="Normal"/>
    <w:next w:val="Normal"/>
    <w:semiHidden/>
    <w:rsid w:val="009C71AC"/>
    <w:pPr>
      <w:ind w:left="1132"/>
    </w:pPr>
  </w:style>
  <w:style w:type="paragraph" w:styleId="Index6">
    <w:name w:val="index 6"/>
    <w:basedOn w:val="Normal"/>
    <w:next w:val="Normal"/>
    <w:semiHidden/>
    <w:rsid w:val="009C71AC"/>
    <w:pPr>
      <w:ind w:left="1415"/>
    </w:pPr>
  </w:style>
  <w:style w:type="paragraph" w:styleId="Index7">
    <w:name w:val="index 7"/>
    <w:basedOn w:val="Normal"/>
    <w:next w:val="Normal"/>
    <w:semiHidden/>
    <w:rsid w:val="009C71AC"/>
    <w:pPr>
      <w:ind w:left="1698"/>
    </w:pPr>
  </w:style>
  <w:style w:type="paragraph" w:styleId="IndexHeading">
    <w:name w:val="index heading"/>
    <w:basedOn w:val="Normal"/>
    <w:next w:val="Index1"/>
    <w:semiHidden/>
    <w:rsid w:val="009C71AC"/>
  </w:style>
  <w:style w:type="character" w:styleId="LineNumber">
    <w:name w:val="line number"/>
    <w:basedOn w:val="DefaultParagraphFont"/>
    <w:rsid w:val="009C71AC"/>
  </w:style>
  <w:style w:type="paragraph" w:customStyle="1" w:styleId="Normalaftertitle">
    <w:name w:val="Normal after title"/>
    <w:basedOn w:val="Normal"/>
    <w:next w:val="Normal"/>
    <w:rsid w:val="009C71AC"/>
    <w:pPr>
      <w:spacing w:before="280"/>
    </w:pPr>
  </w:style>
  <w:style w:type="paragraph" w:customStyle="1" w:styleId="Note">
    <w:name w:val="Note"/>
    <w:basedOn w:val="Normal"/>
    <w:rsid w:val="009C71AC"/>
    <w:pPr>
      <w:tabs>
        <w:tab w:val="left" w:pos="284"/>
      </w:tabs>
      <w:spacing w:before="80"/>
    </w:pPr>
  </w:style>
  <w:style w:type="paragraph" w:customStyle="1" w:styleId="PartNo">
    <w:name w:val="Part_No"/>
    <w:basedOn w:val="AnnexNo"/>
    <w:next w:val="Partref"/>
    <w:rsid w:val="009C71AC"/>
  </w:style>
  <w:style w:type="paragraph" w:customStyle="1" w:styleId="Partref">
    <w:name w:val="Part_ref"/>
    <w:basedOn w:val="Annexref"/>
    <w:next w:val="Parttitle"/>
    <w:rsid w:val="009C71AC"/>
  </w:style>
  <w:style w:type="paragraph" w:customStyle="1" w:styleId="Parttitle">
    <w:name w:val="Part_title"/>
    <w:basedOn w:val="Annextitle"/>
    <w:next w:val="Normalaftertitle"/>
    <w:rsid w:val="009C71AC"/>
  </w:style>
  <w:style w:type="paragraph" w:customStyle="1" w:styleId="RecNo">
    <w:name w:val="Rec_No"/>
    <w:basedOn w:val="Normal"/>
    <w:next w:val="Rectitle"/>
    <w:rsid w:val="009C71AC"/>
    <w:pPr>
      <w:keepNext/>
      <w:keepLines/>
      <w:spacing w:before="480"/>
      <w:jc w:val="center"/>
    </w:pPr>
    <w:rPr>
      <w:caps/>
      <w:sz w:val="28"/>
    </w:rPr>
  </w:style>
  <w:style w:type="paragraph" w:customStyle="1" w:styleId="Rectitle">
    <w:name w:val="Rec_title"/>
    <w:basedOn w:val="RecNo"/>
    <w:next w:val="Recref"/>
    <w:rsid w:val="009C71AC"/>
    <w:pPr>
      <w:spacing w:before="240"/>
    </w:pPr>
    <w:rPr>
      <w:rFonts w:ascii="Times New Roman Bold" w:hAnsi="Times New Roman Bold"/>
      <w:b/>
      <w:caps w:val="0"/>
    </w:rPr>
  </w:style>
  <w:style w:type="paragraph" w:customStyle="1" w:styleId="Recref">
    <w:name w:val="Rec_ref"/>
    <w:basedOn w:val="Rectitle"/>
    <w:next w:val="Recdate"/>
    <w:rsid w:val="009C71AC"/>
    <w:pPr>
      <w:spacing w:before="120"/>
    </w:pPr>
    <w:rPr>
      <w:rFonts w:ascii="Times New Roman" w:hAnsi="Times New Roman"/>
      <w:b w:val="0"/>
      <w:sz w:val="24"/>
    </w:rPr>
  </w:style>
  <w:style w:type="paragraph" w:customStyle="1" w:styleId="Recdate">
    <w:name w:val="Rec_date"/>
    <w:basedOn w:val="Recref"/>
    <w:next w:val="Normalaftertitle"/>
    <w:rsid w:val="009C71AC"/>
    <w:pPr>
      <w:jc w:val="right"/>
    </w:pPr>
    <w:rPr>
      <w:sz w:val="22"/>
    </w:rPr>
  </w:style>
  <w:style w:type="paragraph" w:customStyle="1" w:styleId="Questiondate">
    <w:name w:val="Question_date"/>
    <w:basedOn w:val="Recdate"/>
    <w:next w:val="Normalaftertitle"/>
    <w:rsid w:val="009C71AC"/>
  </w:style>
  <w:style w:type="paragraph" w:customStyle="1" w:styleId="QuestionNo">
    <w:name w:val="Question_No"/>
    <w:basedOn w:val="RecNo"/>
    <w:next w:val="Questiontitle"/>
    <w:rsid w:val="009C71AC"/>
  </w:style>
  <w:style w:type="paragraph" w:customStyle="1" w:styleId="Questionref">
    <w:name w:val="Question_ref"/>
    <w:basedOn w:val="Recref"/>
    <w:next w:val="Questiondate"/>
    <w:rsid w:val="009C71AC"/>
  </w:style>
  <w:style w:type="paragraph" w:customStyle="1" w:styleId="Questiontitle">
    <w:name w:val="Question_title"/>
    <w:basedOn w:val="Rectitle"/>
    <w:next w:val="Questionref"/>
    <w:rsid w:val="009C71AC"/>
  </w:style>
  <w:style w:type="paragraph" w:customStyle="1" w:styleId="Reftext">
    <w:name w:val="Ref_text"/>
    <w:basedOn w:val="Normal"/>
    <w:rsid w:val="009C71AC"/>
    <w:pPr>
      <w:ind w:left="1134" w:hanging="1134"/>
    </w:pPr>
  </w:style>
  <w:style w:type="paragraph" w:customStyle="1" w:styleId="Reftitle">
    <w:name w:val="Ref_title"/>
    <w:basedOn w:val="Normal"/>
    <w:next w:val="Reftext"/>
    <w:rsid w:val="009C71AC"/>
    <w:pPr>
      <w:spacing w:before="480"/>
      <w:jc w:val="center"/>
    </w:pPr>
    <w:rPr>
      <w:caps/>
    </w:rPr>
  </w:style>
  <w:style w:type="paragraph" w:customStyle="1" w:styleId="Repdate">
    <w:name w:val="Rep_date"/>
    <w:basedOn w:val="Recdate"/>
    <w:next w:val="Normalaftertitle"/>
    <w:rsid w:val="009C71AC"/>
  </w:style>
  <w:style w:type="paragraph" w:customStyle="1" w:styleId="RepNo">
    <w:name w:val="Rep_No"/>
    <w:basedOn w:val="RecNo"/>
    <w:next w:val="Reptitle"/>
    <w:rsid w:val="009C71AC"/>
  </w:style>
  <w:style w:type="paragraph" w:customStyle="1" w:styleId="Repref">
    <w:name w:val="Rep_ref"/>
    <w:basedOn w:val="Recref"/>
    <w:next w:val="Repdate"/>
    <w:rsid w:val="009C71AC"/>
  </w:style>
  <w:style w:type="paragraph" w:customStyle="1" w:styleId="Reptitle">
    <w:name w:val="Rep_title"/>
    <w:basedOn w:val="Rectitle"/>
    <w:next w:val="Repref"/>
    <w:rsid w:val="009C71AC"/>
  </w:style>
  <w:style w:type="paragraph" w:customStyle="1" w:styleId="Resdate">
    <w:name w:val="Res_date"/>
    <w:basedOn w:val="Recdate"/>
    <w:next w:val="Normalaftertitle"/>
    <w:rsid w:val="009C71AC"/>
  </w:style>
  <w:style w:type="paragraph" w:customStyle="1" w:styleId="ResNo">
    <w:name w:val="Res_No"/>
    <w:basedOn w:val="RecNo"/>
    <w:next w:val="Restitle"/>
    <w:rsid w:val="009C71AC"/>
  </w:style>
  <w:style w:type="paragraph" w:customStyle="1" w:styleId="Resref">
    <w:name w:val="Res_ref"/>
    <w:basedOn w:val="Recref"/>
    <w:next w:val="Resdate"/>
    <w:rsid w:val="009C71AC"/>
  </w:style>
  <w:style w:type="paragraph" w:customStyle="1" w:styleId="Restitle">
    <w:name w:val="Res_title"/>
    <w:basedOn w:val="Rectitle"/>
    <w:next w:val="Resref"/>
    <w:link w:val="RestitleChar"/>
    <w:rsid w:val="009C71AC"/>
  </w:style>
  <w:style w:type="paragraph" w:customStyle="1" w:styleId="SectionNo">
    <w:name w:val="Section_No"/>
    <w:basedOn w:val="AnnexNo"/>
    <w:next w:val="Sectiontitle"/>
    <w:rsid w:val="009C71AC"/>
  </w:style>
  <w:style w:type="paragraph" w:customStyle="1" w:styleId="Sectiontitle">
    <w:name w:val="Section_title"/>
    <w:basedOn w:val="Annextitle"/>
    <w:next w:val="Normalaftertitle"/>
    <w:rsid w:val="009C71AC"/>
  </w:style>
  <w:style w:type="paragraph" w:customStyle="1" w:styleId="Source">
    <w:name w:val="Source"/>
    <w:basedOn w:val="Normal"/>
    <w:next w:val="Normal"/>
    <w:rsid w:val="009C71AC"/>
    <w:pPr>
      <w:spacing w:before="840"/>
      <w:jc w:val="center"/>
    </w:pPr>
    <w:rPr>
      <w:b/>
      <w:sz w:val="28"/>
    </w:rPr>
  </w:style>
  <w:style w:type="paragraph" w:customStyle="1" w:styleId="SpecialFooter">
    <w:name w:val="Special Footer"/>
    <w:basedOn w:val="Footer"/>
    <w:rsid w:val="009C71AC"/>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9C71A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C71AC"/>
    <w:pPr>
      <w:keepNext/>
      <w:spacing w:before="80" w:after="80"/>
      <w:jc w:val="center"/>
    </w:pPr>
    <w:rPr>
      <w:b/>
    </w:rPr>
  </w:style>
  <w:style w:type="paragraph" w:customStyle="1" w:styleId="Tablelegend">
    <w:name w:val="Table_legend"/>
    <w:basedOn w:val="Tabletext"/>
    <w:rsid w:val="009C71AC"/>
    <w:pPr>
      <w:tabs>
        <w:tab w:val="clear" w:pos="284"/>
      </w:tabs>
      <w:spacing w:before="120"/>
    </w:pPr>
  </w:style>
  <w:style w:type="paragraph" w:customStyle="1" w:styleId="TableNo">
    <w:name w:val="Table_No"/>
    <w:basedOn w:val="Normal"/>
    <w:next w:val="Tabletitle"/>
    <w:rsid w:val="009C71AC"/>
    <w:pPr>
      <w:keepNext/>
      <w:spacing w:before="560" w:after="120"/>
      <w:jc w:val="center"/>
    </w:pPr>
    <w:rPr>
      <w:caps/>
      <w:sz w:val="20"/>
    </w:rPr>
  </w:style>
  <w:style w:type="paragraph" w:customStyle="1" w:styleId="Tableref">
    <w:name w:val="Table_ref"/>
    <w:basedOn w:val="Normal"/>
    <w:next w:val="Tabletitle"/>
    <w:rsid w:val="009C71AC"/>
    <w:pPr>
      <w:keepNext/>
      <w:spacing w:before="560"/>
      <w:jc w:val="center"/>
    </w:pPr>
    <w:rPr>
      <w:sz w:val="20"/>
    </w:rPr>
  </w:style>
  <w:style w:type="paragraph" w:customStyle="1" w:styleId="Title1">
    <w:name w:val="Title 1"/>
    <w:basedOn w:val="Source"/>
    <w:next w:val="Title2"/>
    <w:rsid w:val="009C71AC"/>
    <w:pPr>
      <w:tabs>
        <w:tab w:val="left" w:pos="567"/>
        <w:tab w:val="left" w:pos="1701"/>
        <w:tab w:val="left" w:pos="2835"/>
      </w:tabs>
      <w:spacing w:before="240"/>
    </w:pPr>
    <w:rPr>
      <w:b w:val="0"/>
      <w:caps/>
    </w:rPr>
  </w:style>
  <w:style w:type="paragraph" w:customStyle="1" w:styleId="Title2">
    <w:name w:val="Title 2"/>
    <w:basedOn w:val="Source"/>
    <w:next w:val="Title3"/>
    <w:rsid w:val="009C71AC"/>
    <w:pPr>
      <w:overflowPunct/>
      <w:autoSpaceDE/>
      <w:autoSpaceDN/>
      <w:adjustRightInd/>
      <w:spacing w:before="480"/>
      <w:textAlignment w:val="auto"/>
    </w:pPr>
    <w:rPr>
      <w:b w:val="0"/>
      <w:caps/>
    </w:rPr>
  </w:style>
  <w:style w:type="paragraph" w:customStyle="1" w:styleId="Title3">
    <w:name w:val="Title 3"/>
    <w:basedOn w:val="Title2"/>
    <w:next w:val="Title4"/>
    <w:rsid w:val="009C71AC"/>
    <w:pPr>
      <w:spacing w:before="240"/>
    </w:pPr>
    <w:rPr>
      <w:caps w:val="0"/>
    </w:rPr>
  </w:style>
  <w:style w:type="paragraph" w:customStyle="1" w:styleId="Title4">
    <w:name w:val="Title 4"/>
    <w:basedOn w:val="Title3"/>
    <w:next w:val="Heading1"/>
    <w:rsid w:val="009C71AC"/>
    <w:rPr>
      <w:b/>
    </w:rPr>
  </w:style>
  <w:style w:type="paragraph" w:customStyle="1" w:styleId="toc0">
    <w:name w:val="toc 0"/>
    <w:basedOn w:val="Normal"/>
    <w:next w:val="TOC1"/>
    <w:rsid w:val="009C71AC"/>
    <w:pPr>
      <w:tabs>
        <w:tab w:val="clear" w:pos="1134"/>
        <w:tab w:val="clear" w:pos="1871"/>
        <w:tab w:val="clear" w:pos="2268"/>
        <w:tab w:val="right" w:pos="9781"/>
      </w:tabs>
    </w:pPr>
    <w:rPr>
      <w:b/>
    </w:rPr>
  </w:style>
  <w:style w:type="paragraph" w:styleId="TOC1">
    <w:name w:val="toc 1"/>
    <w:basedOn w:val="Normal"/>
    <w:rsid w:val="009C71A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71AC"/>
    <w:pPr>
      <w:spacing w:before="120"/>
    </w:pPr>
  </w:style>
  <w:style w:type="paragraph" w:styleId="TOC3">
    <w:name w:val="toc 3"/>
    <w:basedOn w:val="TOC2"/>
    <w:rsid w:val="009C71AC"/>
  </w:style>
  <w:style w:type="paragraph" w:styleId="TOC4">
    <w:name w:val="toc 4"/>
    <w:basedOn w:val="TOC3"/>
    <w:rsid w:val="009C71AC"/>
  </w:style>
  <w:style w:type="paragraph" w:styleId="TOC5">
    <w:name w:val="toc 5"/>
    <w:basedOn w:val="TOC4"/>
    <w:rsid w:val="009C71AC"/>
  </w:style>
  <w:style w:type="paragraph" w:styleId="TOC6">
    <w:name w:val="toc 6"/>
    <w:basedOn w:val="TOC4"/>
    <w:rsid w:val="009C71AC"/>
  </w:style>
  <w:style w:type="paragraph" w:styleId="TOC7">
    <w:name w:val="toc 7"/>
    <w:basedOn w:val="TOC4"/>
    <w:semiHidden/>
    <w:rsid w:val="009C71AC"/>
  </w:style>
  <w:style w:type="paragraph" w:styleId="TOC8">
    <w:name w:val="toc 8"/>
    <w:basedOn w:val="TOC4"/>
    <w:semiHidden/>
    <w:rsid w:val="009C71AC"/>
  </w:style>
  <w:style w:type="character" w:customStyle="1" w:styleId="Appdef">
    <w:name w:val="App_def"/>
    <w:rsid w:val="009C71AC"/>
    <w:rPr>
      <w:rFonts w:ascii="Times New Roman" w:hAnsi="Times New Roman"/>
      <w:b/>
    </w:rPr>
  </w:style>
  <w:style w:type="character" w:customStyle="1" w:styleId="Appref">
    <w:name w:val="App_ref"/>
    <w:basedOn w:val="DefaultParagraphFont"/>
    <w:rsid w:val="009C71AC"/>
  </w:style>
  <w:style w:type="character" w:customStyle="1" w:styleId="Artdef">
    <w:name w:val="Art_def"/>
    <w:rsid w:val="009C71AC"/>
    <w:rPr>
      <w:rFonts w:ascii="Times New Roman" w:hAnsi="Times New Roman"/>
      <w:b/>
    </w:rPr>
  </w:style>
  <w:style w:type="character" w:customStyle="1" w:styleId="Artref">
    <w:name w:val="Art_ref"/>
    <w:basedOn w:val="DefaultParagraphFont"/>
    <w:rsid w:val="009C71AC"/>
  </w:style>
  <w:style w:type="character" w:customStyle="1" w:styleId="Recdef">
    <w:name w:val="Rec_def"/>
    <w:rsid w:val="009C71AC"/>
    <w:rPr>
      <w:b/>
    </w:rPr>
  </w:style>
  <w:style w:type="character" w:customStyle="1" w:styleId="Resdef">
    <w:name w:val="Res_def"/>
    <w:rsid w:val="009C71AC"/>
    <w:rPr>
      <w:rFonts w:ascii="Times New Roman" w:hAnsi="Times New Roman"/>
      <w:b/>
    </w:rPr>
  </w:style>
  <w:style w:type="character" w:customStyle="1" w:styleId="Tablefreq">
    <w:name w:val="Table_freq"/>
    <w:rsid w:val="009C71AC"/>
    <w:rPr>
      <w:b/>
      <w:color w:val="auto"/>
      <w:sz w:val="20"/>
    </w:rPr>
  </w:style>
  <w:style w:type="character" w:styleId="PageNumber">
    <w:name w:val="page number"/>
    <w:basedOn w:val="DefaultParagraphFont"/>
    <w:rsid w:val="009C71AC"/>
  </w:style>
  <w:style w:type="paragraph" w:customStyle="1" w:styleId="Reasons">
    <w:name w:val="Reasons"/>
    <w:basedOn w:val="Normal"/>
    <w:rsid w:val="009C71AC"/>
    <w:pPr>
      <w:tabs>
        <w:tab w:val="clear" w:pos="1871"/>
        <w:tab w:val="clear" w:pos="2268"/>
        <w:tab w:val="left" w:pos="1588"/>
        <w:tab w:val="left" w:pos="1985"/>
      </w:tabs>
    </w:pPr>
  </w:style>
  <w:style w:type="paragraph" w:customStyle="1" w:styleId="Border">
    <w:name w:val="Border"/>
    <w:basedOn w:val="Tabletext"/>
    <w:rsid w:val="009C71A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rsid w:val="009C71AC"/>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9C71AC"/>
    <w:pPr>
      <w:keepNext/>
      <w:keepLines/>
      <w:jc w:val="center"/>
    </w:pPr>
  </w:style>
  <w:style w:type="paragraph" w:customStyle="1" w:styleId="Proposal">
    <w:name w:val="Proposal"/>
    <w:basedOn w:val="Normal"/>
    <w:next w:val="Normal"/>
    <w:rsid w:val="009C71AC"/>
    <w:pPr>
      <w:keepNext/>
      <w:spacing w:before="240"/>
    </w:pPr>
    <w:rPr>
      <w:rFonts w:hAnsi="Times New Roman Bold"/>
    </w:rPr>
  </w:style>
  <w:style w:type="paragraph" w:customStyle="1" w:styleId="Section1">
    <w:name w:val="Section_1"/>
    <w:basedOn w:val="Normal"/>
    <w:rsid w:val="009C71A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71AC"/>
    <w:rPr>
      <w:b w:val="0"/>
      <w:i/>
    </w:rPr>
  </w:style>
  <w:style w:type="paragraph" w:customStyle="1" w:styleId="Section3">
    <w:name w:val="Section_3"/>
    <w:basedOn w:val="Section1"/>
    <w:rsid w:val="009C71AC"/>
    <w:rPr>
      <w:b w:val="0"/>
    </w:rPr>
  </w:style>
  <w:style w:type="paragraph" w:customStyle="1" w:styleId="Char">
    <w:name w:val="Char"/>
    <w:basedOn w:val="Normal"/>
    <w:rsid w:val="007931F0"/>
    <w:pPr>
      <w:overflowPunct/>
      <w:autoSpaceDE/>
      <w:autoSpaceDN/>
      <w:adjustRightInd/>
      <w:spacing w:before="0" w:after="160" w:line="240" w:lineRule="exact"/>
      <w:textAlignment w:val="auto"/>
    </w:pPr>
    <w:rPr>
      <w:rFonts w:ascii="Arial" w:hAnsi="Arial"/>
      <w:sz w:val="20"/>
      <w:lang w:eastAsia="zh-CN"/>
    </w:rPr>
  </w:style>
  <w:style w:type="paragraph" w:customStyle="1" w:styleId="Normalaftertitle0">
    <w:name w:val="Normal_after_title"/>
    <w:basedOn w:val="Normal"/>
    <w:next w:val="Normal"/>
    <w:rsid w:val="007931F0"/>
    <w:pPr>
      <w:spacing w:before="360"/>
    </w:pPr>
  </w:style>
  <w:style w:type="paragraph" w:customStyle="1" w:styleId="AnnexNotitle">
    <w:name w:val="Annex_No &amp; title"/>
    <w:basedOn w:val="Normal"/>
    <w:next w:val="Normalaftertitle0"/>
    <w:link w:val="AnnexNotitleChar"/>
    <w:rsid w:val="007931F0"/>
    <w:pPr>
      <w:keepNext/>
      <w:keepLines/>
      <w:spacing w:before="480"/>
      <w:jc w:val="center"/>
    </w:pPr>
    <w:rPr>
      <w:b/>
      <w:sz w:val="28"/>
    </w:rPr>
  </w:style>
  <w:style w:type="character" w:customStyle="1" w:styleId="AnnexNotitleChar">
    <w:name w:val="Annex_No &amp; title Char"/>
    <w:basedOn w:val="DefaultParagraphFont"/>
    <w:link w:val="AnnexNotitle"/>
    <w:rsid w:val="007931F0"/>
    <w:rPr>
      <w:rFonts w:ascii="Times New Roman" w:hAnsi="Times New Roman"/>
      <w:b/>
      <w:sz w:val="28"/>
      <w:lang w:val="fr-FR" w:eastAsia="en-US"/>
    </w:rPr>
  </w:style>
  <w:style w:type="paragraph" w:customStyle="1" w:styleId="AppendixNotitle">
    <w:name w:val="Appendix_No &amp; title"/>
    <w:basedOn w:val="AnnexNotitle"/>
    <w:next w:val="Normalaftertitle0"/>
    <w:rsid w:val="007931F0"/>
  </w:style>
  <w:style w:type="character" w:customStyle="1" w:styleId="FootnoteTextChar">
    <w:name w:val="Footnote Text Char"/>
    <w:aliases w:val="footnote text Char,ALTS FOOTNOTE Char"/>
    <w:basedOn w:val="DefaultParagraphFont"/>
    <w:link w:val="FootnoteText"/>
    <w:rsid w:val="007931F0"/>
    <w:rPr>
      <w:rFonts w:ascii="Times New Roman" w:hAnsi="Times New Roman"/>
      <w:sz w:val="24"/>
      <w:lang w:val="fr-FR" w:eastAsia="en-US"/>
    </w:rPr>
  </w:style>
  <w:style w:type="character" w:customStyle="1" w:styleId="RestitleChar">
    <w:name w:val="Res_title Char"/>
    <w:basedOn w:val="DefaultParagraphFont"/>
    <w:link w:val="Restitle"/>
    <w:rsid w:val="007931F0"/>
    <w:rPr>
      <w:rFonts w:ascii="Times New Roman Bold" w:hAnsi="Times New Roman Bold"/>
      <w:b/>
      <w:sz w:val="28"/>
      <w:lang w:val="fr-FR" w:eastAsia="en-US"/>
    </w:rPr>
  </w:style>
  <w:style w:type="paragraph" w:customStyle="1" w:styleId="Formal">
    <w:name w:val="Formal"/>
    <w:basedOn w:val="ASN1"/>
    <w:rsid w:val="007931F0"/>
    <w:rPr>
      <w:rFonts w:ascii="Courier New" w:hAnsi="Courier New"/>
      <w:b w:val="0"/>
    </w:rPr>
  </w:style>
  <w:style w:type="paragraph" w:customStyle="1" w:styleId="HeadingSum">
    <w:name w:val="Heading_Sum"/>
    <w:basedOn w:val="Heading1"/>
    <w:next w:val="Summary"/>
    <w:rsid w:val="007931F0"/>
    <w:pPr>
      <w:spacing w:before="360"/>
      <w:ind w:left="794" w:hanging="794"/>
    </w:pPr>
    <w:rPr>
      <w:sz w:val="22"/>
      <w:lang w:val="fr-CH"/>
    </w:rPr>
  </w:style>
  <w:style w:type="paragraph" w:customStyle="1" w:styleId="Summary">
    <w:name w:val="Summary"/>
    <w:basedOn w:val="Normal"/>
    <w:next w:val="Normal"/>
    <w:rsid w:val="007931F0"/>
    <w:rPr>
      <w:sz w:val="22"/>
      <w:lang w:val="fr-CH"/>
    </w:rPr>
  </w:style>
  <w:style w:type="paragraph" w:customStyle="1" w:styleId="ResNoBR">
    <w:name w:val="Res_No_BR"/>
    <w:basedOn w:val="Normal"/>
    <w:next w:val="Restitle"/>
    <w:rsid w:val="007931F0"/>
    <w:pPr>
      <w:keepNext/>
      <w:keepLines/>
      <w:spacing w:before="480"/>
      <w:jc w:val="center"/>
    </w:pPr>
    <w:rPr>
      <w:caps/>
      <w:sz w:val="28"/>
    </w:rPr>
  </w:style>
  <w:style w:type="paragraph" w:customStyle="1" w:styleId="headfoot">
    <w:name w:val="head_foot"/>
    <w:basedOn w:val="Normal"/>
    <w:next w:val="Normalaftertitle"/>
    <w:rsid w:val="007931F0"/>
    <w:pPr>
      <w:spacing w:before="0"/>
      <w:jc w:val="both"/>
    </w:pPr>
    <w:rPr>
      <w:b/>
      <w:color w:val="FFFFFF"/>
      <w:sz w:val="8"/>
      <w:lang w:val="es-ES_tradnl"/>
    </w:rPr>
  </w:style>
  <w:style w:type="paragraph" w:styleId="BodyText">
    <w:name w:val="Body Text"/>
    <w:basedOn w:val="Normal"/>
    <w:link w:val="BodyTextChar"/>
    <w:rsid w:val="007931F0"/>
    <w:pPr>
      <w:jc w:val="both"/>
    </w:pPr>
    <w:rPr>
      <w:lang w:val="fr-CH"/>
    </w:rPr>
  </w:style>
  <w:style w:type="character" w:customStyle="1" w:styleId="BodyTextChar">
    <w:name w:val="Body Text Char"/>
    <w:basedOn w:val="DefaultParagraphFont"/>
    <w:link w:val="BodyText"/>
    <w:rsid w:val="007931F0"/>
    <w:rPr>
      <w:rFonts w:ascii="Times New Roman" w:hAnsi="Times New Roman"/>
      <w:sz w:val="24"/>
      <w:lang w:val="fr-CH" w:eastAsia="en-US"/>
    </w:rPr>
  </w:style>
  <w:style w:type="paragraph" w:customStyle="1" w:styleId="Line">
    <w:name w:val="Line"/>
    <w:basedOn w:val="Normal"/>
    <w:next w:val="Normal"/>
    <w:rsid w:val="007931F0"/>
    <w:pPr>
      <w:spacing w:before="159"/>
      <w:jc w:val="center"/>
      <w:textAlignment w:val="auto"/>
    </w:pPr>
    <w:rPr>
      <w:sz w:val="20"/>
      <w:lang w:val="es-ES_tradnl"/>
    </w:rPr>
  </w:style>
  <w:style w:type="table" w:styleId="TableGrid">
    <w:name w:val="Table Grid"/>
    <w:basedOn w:val="TableNormal"/>
    <w:rsid w:val="007931F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931F0"/>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NormalWeb">
    <w:name w:val="Normal (Web)"/>
    <w:basedOn w:val="Normal"/>
    <w:rsid w:val="007931F0"/>
    <w:pPr>
      <w:overflowPunct/>
      <w:autoSpaceDE/>
      <w:autoSpaceDN/>
      <w:adjustRightInd/>
      <w:spacing w:before="100" w:beforeAutospacing="1" w:after="100" w:afterAutospacing="1"/>
      <w:textAlignment w:val="auto"/>
    </w:pPr>
    <w:rPr>
      <w:rFonts w:eastAsia="SimSun"/>
      <w:color w:val="000000"/>
      <w:szCs w:val="24"/>
      <w:lang w:val="en-US" w:eastAsia="zh-CN"/>
    </w:rPr>
  </w:style>
  <w:style w:type="character" w:styleId="Hyperlink">
    <w:name w:val="Hyperlink"/>
    <w:basedOn w:val="DefaultParagraphFont"/>
    <w:rsid w:val="007931F0"/>
    <w:rPr>
      <w:color w:val="0000FF"/>
      <w:u w:val="single"/>
    </w:rPr>
  </w:style>
  <w:style w:type="paragraph" w:customStyle="1" w:styleId="TableHead0">
    <w:name w:val="Table_Head"/>
    <w:basedOn w:val="Tabletext"/>
    <w:rsid w:val="007931F0"/>
    <w:pPr>
      <w:spacing w:before="113" w:after="113"/>
      <w:jc w:val="center"/>
    </w:pPr>
    <w:rPr>
      <w:b/>
      <w:sz w:val="24"/>
      <w:lang w:val="en-US"/>
    </w:rPr>
  </w:style>
  <w:style w:type="paragraph" w:customStyle="1" w:styleId="TabletitleBR">
    <w:name w:val="Table_title_BR"/>
    <w:basedOn w:val="Normal"/>
    <w:next w:val="Tablehead"/>
    <w:rsid w:val="007931F0"/>
    <w:pPr>
      <w:keepNext/>
      <w:keepLines/>
      <w:spacing w:before="0" w:after="120"/>
      <w:jc w:val="center"/>
    </w:pPr>
    <w:rPr>
      <w:b/>
    </w:rPr>
  </w:style>
  <w:style w:type="paragraph" w:styleId="BodyText2">
    <w:name w:val="Body Text 2"/>
    <w:basedOn w:val="Normal"/>
    <w:link w:val="BodyText2Char"/>
    <w:rsid w:val="007931F0"/>
    <w:pPr>
      <w:tabs>
        <w:tab w:val="left" w:pos="3544"/>
      </w:tabs>
      <w:jc w:val="both"/>
    </w:pPr>
  </w:style>
  <w:style w:type="character" w:customStyle="1" w:styleId="BodyText2Char">
    <w:name w:val="Body Text 2 Char"/>
    <w:basedOn w:val="DefaultParagraphFont"/>
    <w:link w:val="BodyText2"/>
    <w:rsid w:val="007931F0"/>
    <w:rPr>
      <w:rFonts w:ascii="Times New Roman" w:hAnsi="Times New Roman"/>
      <w:sz w:val="24"/>
      <w:lang w:val="fr-FR" w:eastAsia="en-US"/>
    </w:rPr>
  </w:style>
  <w:style w:type="character" w:customStyle="1" w:styleId="HeaderChar">
    <w:name w:val="Header Char"/>
    <w:aliases w:val="encabezado Char"/>
    <w:basedOn w:val="DefaultParagraphFont"/>
    <w:link w:val="Header"/>
    <w:uiPriority w:val="99"/>
    <w:rsid w:val="00FE1110"/>
    <w:rPr>
      <w:rFonts w:ascii="Times New Roman" w:hAnsi="Times New Roman"/>
      <w:sz w:val="18"/>
      <w:lang w:val="fr-FR" w:eastAsia="en-US"/>
    </w:rPr>
  </w:style>
  <w:style w:type="paragraph" w:styleId="BalloonText">
    <w:name w:val="Balloon Text"/>
    <w:basedOn w:val="Normal"/>
    <w:link w:val="BalloonTextChar"/>
    <w:rsid w:val="00FE1110"/>
    <w:pPr>
      <w:spacing w:before="0"/>
    </w:pPr>
    <w:rPr>
      <w:rFonts w:ascii="Tahoma" w:hAnsi="Tahoma" w:cs="Tahoma"/>
      <w:sz w:val="16"/>
      <w:szCs w:val="16"/>
    </w:rPr>
  </w:style>
  <w:style w:type="character" w:customStyle="1" w:styleId="BalloonTextChar">
    <w:name w:val="Balloon Text Char"/>
    <w:basedOn w:val="DefaultParagraphFont"/>
    <w:link w:val="BalloonText"/>
    <w:rsid w:val="00FE1110"/>
    <w:rPr>
      <w:rFonts w:ascii="Tahoma" w:hAnsi="Tahoma" w:cs="Tahoma"/>
      <w:sz w:val="16"/>
      <w:szCs w:val="16"/>
      <w:lang w:val="fr-FR" w:eastAsia="en-US"/>
    </w:rPr>
  </w:style>
  <w:style w:type="character" w:customStyle="1" w:styleId="FooterChar">
    <w:name w:val="Footer Char"/>
    <w:aliases w:val="pie de página Char"/>
    <w:basedOn w:val="DefaultParagraphFont"/>
    <w:link w:val="Footer"/>
    <w:rsid w:val="00FE1110"/>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7162-A986-4985-A8E2-E5840EA3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PF_WRC12.dotm</Template>
  <TotalTime>0</TotalTime>
  <Pages>6</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mondiale des radiocommunications - 2012</dc:subject>
  <dc:creator>saxod</dc:creator>
  <dc:description>PF_WRC12.dotm  Pour: _x000d_Date du document: _x000d_Enregistré par MM-106465 à 13:59:05 le 28/03/11</dc:description>
  <cp:lastModifiedBy>Soby, Michele</cp:lastModifiedBy>
  <cp:revision>2</cp:revision>
  <cp:lastPrinted>2003-06-05T19:34:00Z</cp:lastPrinted>
  <dcterms:created xsi:type="dcterms:W3CDTF">2012-01-20T23:26:00Z</dcterms:created>
  <dcterms:modified xsi:type="dcterms:W3CDTF">2012-01-20T23:26:00Z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