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BA2" w:rsidRPr="005B3079" w:rsidRDefault="00EC7BA2" w:rsidP="003A33DD">
      <w:pPr>
        <w:pStyle w:val="ResNo"/>
      </w:pPr>
      <w:bookmarkStart w:id="0" w:name="_Toc180532857"/>
      <w:bookmarkStart w:id="1" w:name="_Toc180537895"/>
      <w:bookmarkStart w:id="2" w:name="dtitle1" w:colFirst="0" w:colLast="0"/>
      <w:r w:rsidRPr="005B3079">
        <w:t>RESOLUTION</w:t>
      </w:r>
      <w:r>
        <w:t xml:space="preserve"> ITU</w:t>
      </w:r>
      <w:r>
        <w:noBreakHyphen/>
      </w:r>
      <w:r w:rsidRPr="005B3079">
        <w:t>R</w:t>
      </w:r>
      <w:r>
        <w:t xml:space="preserve"> </w:t>
      </w:r>
      <w:r w:rsidRPr="005B3079">
        <w:t>25-</w:t>
      </w:r>
      <w:bookmarkEnd w:id="0"/>
      <w:bookmarkEnd w:id="1"/>
      <w:r w:rsidR="003A33DD">
        <w:t>3</w:t>
      </w:r>
    </w:p>
    <w:p w:rsidR="00EC7BA2" w:rsidRPr="005B3079" w:rsidRDefault="00EC7BA2" w:rsidP="00EC7BA2">
      <w:pPr>
        <w:pStyle w:val="Restitle"/>
      </w:pPr>
      <w:bookmarkStart w:id="3" w:name="_Toc180537896"/>
      <w:bookmarkStart w:id="4" w:name="dtitle2" w:colFirst="0" w:colLast="0"/>
      <w:bookmarkEnd w:id="2"/>
      <w:r w:rsidRPr="005B3079">
        <w:t>Computer</w:t>
      </w:r>
      <w:r>
        <w:t xml:space="preserve"> </w:t>
      </w:r>
      <w:r w:rsidRPr="005B3079">
        <w:t>programs</w:t>
      </w:r>
      <w:r>
        <w:t xml:space="preserve"> </w:t>
      </w:r>
      <w:r w:rsidRPr="005B3079">
        <w:t>and</w:t>
      </w:r>
      <w:r>
        <w:t xml:space="preserve"> </w:t>
      </w:r>
      <w:r w:rsidRPr="005B3079">
        <w:t>associated</w:t>
      </w:r>
      <w:r>
        <w:t xml:space="preserve"> </w:t>
      </w:r>
      <w:r w:rsidRPr="005B3079">
        <w:t>reference</w:t>
      </w:r>
      <w:r>
        <w:t xml:space="preserve"> </w:t>
      </w:r>
      <w:r w:rsidRPr="005B3079">
        <w:t>numerical</w:t>
      </w:r>
      <w:r>
        <w:t xml:space="preserve"> </w:t>
      </w:r>
      <w:r w:rsidRPr="005B3079">
        <w:t>data</w:t>
      </w:r>
      <w:r>
        <w:t xml:space="preserve"> </w:t>
      </w:r>
      <w:r w:rsidRPr="005B3079">
        <w:br/>
        <w:t>for</w:t>
      </w:r>
      <w:r>
        <w:t xml:space="preserve"> </w:t>
      </w:r>
      <w:r w:rsidRPr="005B3079">
        <w:t>radiowave</w:t>
      </w:r>
      <w:r>
        <w:t xml:space="preserve"> </w:t>
      </w:r>
      <w:r w:rsidRPr="005B3079">
        <w:t>propagation</w:t>
      </w:r>
      <w:r>
        <w:t xml:space="preserve"> </w:t>
      </w:r>
      <w:r w:rsidRPr="005B3079">
        <w:t>studies</w:t>
      </w:r>
      <w:bookmarkEnd w:id="3"/>
      <w:r>
        <w:t xml:space="preserve"> </w:t>
      </w:r>
    </w:p>
    <w:bookmarkEnd w:id="4"/>
    <w:p w:rsidR="00EC7BA2" w:rsidRPr="005B3079" w:rsidRDefault="00EC7BA2" w:rsidP="00DC1FA0">
      <w:pPr>
        <w:pStyle w:val="Resdate"/>
      </w:pPr>
      <w:r w:rsidRPr="005B3079">
        <w:t xml:space="preserve"> (1978-1982-1986-1990-1993-1995-2000</w:t>
      </w:r>
      <w:r>
        <w:t>-2012</w:t>
      </w:r>
      <w:r w:rsidRPr="005B3079">
        <w:t>)</w:t>
      </w:r>
    </w:p>
    <w:p w:rsidR="00EC7BA2" w:rsidRPr="005B3079" w:rsidRDefault="00EC7BA2" w:rsidP="00DC1FA0">
      <w:pPr>
        <w:pStyle w:val="Normalaftertitle"/>
      </w:pPr>
      <w:r w:rsidRPr="005B3079">
        <w:t>The ITU Radiocommunication Assembly,</w:t>
      </w:r>
    </w:p>
    <w:p w:rsidR="00EC7BA2" w:rsidRPr="005B3079" w:rsidRDefault="00EC7BA2" w:rsidP="00DC1FA0">
      <w:pPr>
        <w:pStyle w:val="Call"/>
      </w:pPr>
      <w:r w:rsidRPr="005B3079">
        <w:t>considering</w:t>
      </w:r>
    </w:p>
    <w:p w:rsidR="00EC7BA2" w:rsidRPr="005B3079" w:rsidRDefault="00EC7BA2" w:rsidP="00DC1FA0">
      <w:r w:rsidRPr="005B3079">
        <w:rPr>
          <w:i/>
          <w:iCs/>
        </w:rPr>
        <w:t>a)</w:t>
      </w:r>
      <w:r w:rsidRPr="005B3079">
        <w:tab/>
        <w:t xml:space="preserve">that methods of prediction of the state of the propagation environment and of radiowave propagation characteristics are given or referred to in </w:t>
      </w:r>
      <w:r>
        <w:t>ITU</w:t>
      </w:r>
      <w:r>
        <w:noBreakHyphen/>
      </w:r>
      <w:r w:rsidRPr="005B3079">
        <w:t>R Recommendations;</w:t>
      </w:r>
    </w:p>
    <w:p w:rsidR="00EC7BA2" w:rsidRPr="005B3079" w:rsidRDefault="00EC7BA2" w:rsidP="00DC1FA0">
      <w:r w:rsidRPr="005B3079">
        <w:rPr>
          <w:i/>
          <w:iCs/>
        </w:rPr>
        <w:t>b)</w:t>
      </w:r>
      <w:r w:rsidRPr="005B3079">
        <w:tab/>
        <w:t xml:space="preserve">that for effective use and development of such methods, </w:t>
      </w:r>
      <w:r>
        <w:t xml:space="preserve">digital products such as </w:t>
      </w:r>
      <w:r w:rsidRPr="005B3079">
        <w:t>computer programs, digitized maps, associated reference numerical data and measurement databanks are needed;</w:t>
      </w:r>
    </w:p>
    <w:p w:rsidR="00EC7BA2" w:rsidRPr="005B3079" w:rsidRDefault="00EC7BA2" w:rsidP="00DC1FA0">
      <w:r w:rsidRPr="005B3079">
        <w:rPr>
          <w:i/>
          <w:iCs/>
        </w:rPr>
        <w:t>c)</w:t>
      </w:r>
      <w:r w:rsidRPr="005B3079">
        <w:tab/>
        <w:t>that it may be uneconomical for individual organizations to develop their own computer programs for these predictions;</w:t>
      </w:r>
    </w:p>
    <w:p w:rsidR="00EC7BA2" w:rsidRPr="005B3079" w:rsidRDefault="00EC7BA2" w:rsidP="00EC7BA2">
      <w:r w:rsidRPr="005B3079">
        <w:rPr>
          <w:i/>
          <w:iCs/>
        </w:rPr>
        <w:t>d)</w:t>
      </w:r>
      <w:r w:rsidRPr="005B3079">
        <w:tab/>
        <w:t>that in some cases digital products supplementing P</w:t>
      </w:r>
      <w:r w:rsidRPr="005B3079">
        <w:noBreakHyphen/>
        <w:t>Series Recommendations (Radiowave propagation) are available from th</w:t>
      </w:r>
      <w:r>
        <w:t>e</w:t>
      </w:r>
      <w:r w:rsidRPr="005B3079">
        <w:t xml:space="preserve"> part of the </w:t>
      </w:r>
      <w:r>
        <w:t>ITU</w:t>
      </w:r>
      <w:r>
        <w:noBreakHyphen/>
      </w:r>
      <w:r w:rsidRPr="005B3079">
        <w:t>R website concerning Radiocommunication Study Group</w:t>
      </w:r>
      <w:r>
        <w:t> </w:t>
      </w:r>
      <w:r w:rsidRPr="005B3079">
        <w:t>3;</w:t>
      </w:r>
    </w:p>
    <w:p w:rsidR="00EC7BA2" w:rsidRPr="005B3079" w:rsidRDefault="00EC7BA2">
      <w:r w:rsidRPr="005B3079">
        <w:rPr>
          <w:i/>
          <w:iCs/>
        </w:rPr>
        <w:t>e)</w:t>
      </w:r>
      <w:r w:rsidRPr="005B3079">
        <w:tab/>
        <w:t xml:space="preserve">that in some cases </w:t>
      </w:r>
      <w:r>
        <w:t>ITU</w:t>
      </w:r>
      <w:r>
        <w:noBreakHyphen/>
      </w:r>
      <w:r w:rsidRPr="005B3079">
        <w:t>R P</w:t>
      </w:r>
      <w:r w:rsidRPr="005B3079">
        <w:noBreakHyphen/>
        <w:t>Series Recommendations may require the use of digital products;</w:t>
      </w:r>
    </w:p>
    <w:p w:rsidR="00EC7BA2" w:rsidRPr="005B3079" w:rsidRDefault="00EC7BA2">
      <w:r w:rsidRPr="005B3079">
        <w:rPr>
          <w:i/>
          <w:iCs/>
        </w:rPr>
        <w:t>f)</w:t>
      </w:r>
      <w:r w:rsidRPr="005B3079">
        <w:tab/>
        <w:t xml:space="preserve">that alignment between the text of </w:t>
      </w:r>
      <w:r>
        <w:t>ITU</w:t>
      </w:r>
      <w:r>
        <w:noBreakHyphen/>
      </w:r>
      <w:r w:rsidRPr="005B3079">
        <w:t>R P</w:t>
      </w:r>
      <w:r w:rsidRPr="005B3079">
        <w:noBreakHyphen/>
        <w:t>Series Recommendations and the digital products is essential to their correct use and application,</w:t>
      </w:r>
    </w:p>
    <w:p w:rsidR="00EC7BA2" w:rsidRPr="005B3079" w:rsidRDefault="00EC7BA2" w:rsidP="00DC1FA0">
      <w:pPr>
        <w:pStyle w:val="Call"/>
      </w:pPr>
      <w:r w:rsidRPr="005B3079">
        <w:t>recognizing</w:t>
      </w:r>
    </w:p>
    <w:p w:rsidR="00EC7BA2" w:rsidRPr="00EC7BA2" w:rsidRDefault="00EC7BA2" w:rsidP="00EC7BA2">
      <w:pPr>
        <w:rPr>
          <w:b/>
        </w:rPr>
      </w:pPr>
      <w:r w:rsidRPr="005B3079">
        <w:t xml:space="preserve">that any modification of a digital product that is required in any </w:t>
      </w:r>
      <w:r>
        <w:t>ITU</w:t>
      </w:r>
      <w:r>
        <w:noBreakHyphen/>
      </w:r>
      <w:r w:rsidRPr="005B3079">
        <w:t>R P</w:t>
      </w:r>
      <w:r w:rsidRPr="005B3079">
        <w:noBreakHyphen/>
        <w:t>Series Recommendation would constitute a modification to the Recommendation itself,</w:t>
      </w:r>
    </w:p>
    <w:p w:rsidR="00EC7BA2" w:rsidRPr="005B3079" w:rsidRDefault="00EC7BA2" w:rsidP="00DC1FA0">
      <w:pPr>
        <w:pStyle w:val="Call"/>
      </w:pPr>
      <w:r w:rsidRPr="005B3079">
        <w:t>resolves</w:t>
      </w:r>
    </w:p>
    <w:p w:rsidR="00EC7BA2" w:rsidRPr="005B3079" w:rsidRDefault="00EC7BA2" w:rsidP="00EC7BA2">
      <w:r w:rsidRPr="005B3079">
        <w:rPr>
          <w:bCs/>
        </w:rPr>
        <w:t>1</w:t>
      </w:r>
      <w:r w:rsidRPr="005B3079">
        <w:tab/>
        <w:t xml:space="preserve">that the Director of the Radiocommunication Bureau should be requested to invite administrations, Sector Members, Associates and academia that have digital products relating to the </w:t>
      </w:r>
      <w:r>
        <w:t>ITU</w:t>
      </w:r>
      <w:r>
        <w:noBreakHyphen/>
      </w:r>
      <w:r w:rsidRPr="005B3079">
        <w:t>R P</w:t>
      </w:r>
      <w:r w:rsidRPr="005B3079">
        <w:noBreakHyphen/>
        <w:t>Series Recommendations to formally submit these as an input contribution to Radiocommunication Study Group</w:t>
      </w:r>
      <w:r>
        <w:t> </w:t>
      </w:r>
      <w:r w:rsidRPr="005B3079">
        <w:t>3;</w:t>
      </w:r>
    </w:p>
    <w:p w:rsidR="00EC7BA2" w:rsidRPr="005B3079" w:rsidRDefault="00EC7BA2">
      <w:r w:rsidRPr="005B3079">
        <w:t>2</w:t>
      </w:r>
      <w:r w:rsidRPr="005B3079">
        <w:tab/>
        <w:t xml:space="preserve">that </w:t>
      </w:r>
      <w:r w:rsidRPr="005B3079">
        <w:rPr>
          <w:lang w:eastAsia="en-AU"/>
        </w:rPr>
        <w:t>when executable software is submitted without publicly available source code, the source code should be made available to Radiocommunication Study Group 3 to examine the implementation</w:t>
      </w:r>
      <w:r w:rsidRPr="005B3079">
        <w:t>;</w:t>
      </w:r>
    </w:p>
    <w:p w:rsidR="00EC7BA2" w:rsidRPr="005B3079" w:rsidRDefault="00EC7BA2" w:rsidP="00EC7BA2">
      <w:r w:rsidRPr="005B3079">
        <w:t>3</w:t>
      </w:r>
      <w:r w:rsidRPr="005B3079">
        <w:tab/>
        <w:t xml:space="preserve">that digital products that supplement </w:t>
      </w:r>
      <w:r>
        <w:t>ITU</w:t>
      </w:r>
      <w:r>
        <w:noBreakHyphen/>
      </w:r>
      <w:r w:rsidRPr="005B3079">
        <w:t>R P</w:t>
      </w:r>
      <w:r w:rsidRPr="005B3079">
        <w:noBreakHyphen/>
        <w:t>Series Recommendations should continue to be made available from th</w:t>
      </w:r>
      <w:r>
        <w:t>e</w:t>
      </w:r>
      <w:r w:rsidRPr="005B3079">
        <w:t xml:space="preserve"> part of the </w:t>
      </w:r>
      <w:r>
        <w:t>ITU</w:t>
      </w:r>
      <w:r>
        <w:noBreakHyphen/>
      </w:r>
      <w:r w:rsidRPr="005B3079">
        <w:t>R website concerning Radiocommunication Study Group 3;</w:t>
      </w:r>
    </w:p>
    <w:p w:rsidR="00EC7BA2" w:rsidRPr="005B3079" w:rsidRDefault="00EC7BA2">
      <w:r w:rsidRPr="005B3079">
        <w:t>4</w:t>
      </w:r>
      <w:r w:rsidRPr="005B3079">
        <w:tab/>
        <w:t xml:space="preserve">that digital products which are required to apply a particular </w:t>
      </w:r>
      <w:r>
        <w:t>ITU</w:t>
      </w:r>
      <w:r>
        <w:noBreakHyphen/>
      </w:r>
      <w:r w:rsidRPr="005B3079">
        <w:t>R P</w:t>
      </w:r>
      <w:r w:rsidRPr="005B3079">
        <w:noBreakHyphen/>
      </w:r>
      <w:r>
        <w:t>Series Recommendation</w:t>
      </w:r>
      <w:r w:rsidRPr="005B3079">
        <w:t xml:space="preserve"> should be considered as an integral part of the Recommendation itself and be approved using the same procedure as the remainder of the Recommendation,</w:t>
      </w:r>
    </w:p>
    <w:p w:rsidR="00EC7BA2" w:rsidRDefault="00EC7BA2" w:rsidP="00EC7BA2">
      <w:pPr>
        <w:pStyle w:val="Call"/>
      </w:pPr>
      <w:bookmarkStart w:id="5" w:name="_GoBack"/>
      <w:bookmarkEnd w:id="5"/>
      <w:r w:rsidRPr="005B3079">
        <w:lastRenderedPageBreak/>
        <w:t>instructs the Director of the Radiocommunication Bureau</w:t>
      </w:r>
    </w:p>
    <w:p w:rsidR="00EC7BA2" w:rsidRPr="005B3079" w:rsidRDefault="00EC7BA2" w:rsidP="005B3079">
      <w:r w:rsidRPr="005B3079">
        <w:t>to take the necessary steps to facilitate the provision of digital products, either supplementing or essential to P</w:t>
      </w:r>
      <w:r w:rsidRPr="005B3079">
        <w:noBreakHyphen/>
        <w:t xml:space="preserve">Series Recommendations, on the </w:t>
      </w:r>
      <w:r>
        <w:t>ITU</w:t>
      </w:r>
      <w:r>
        <w:noBreakHyphen/>
      </w:r>
      <w:r w:rsidRPr="005B3079">
        <w:t>R website.</w:t>
      </w:r>
    </w:p>
    <w:p w:rsidR="00EC7BA2" w:rsidRPr="005B3079" w:rsidRDefault="00EC7BA2" w:rsidP="00DC1FA0"/>
    <w:sectPr w:rsidR="00EC7BA2" w:rsidRPr="005B3079" w:rsidSect="009447A3">
      <w:headerReference w:type="default" r:id="rId8"/>
      <w:footerReference w:type="even" r:id="rId9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1D0" w:rsidRDefault="003061D0">
      <w:r>
        <w:separator/>
      </w:r>
    </w:p>
  </w:endnote>
  <w:endnote w:type="continuationSeparator" w:id="0">
    <w:p w:rsidR="003061D0" w:rsidRDefault="0030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7A3" w:rsidRPr="009447A3" w:rsidRDefault="009447A3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72721F">
      <w:rPr>
        <w:noProof/>
        <w:lang w:val="es-ES_tradnl"/>
      </w:rPr>
      <w:t>P:\ENG\ITU-R\CONF-R\AR12\FINRES\025E.docx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17900">
      <w:rPr>
        <w:noProof/>
      </w:rPr>
      <w:t>19.01.12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2721F">
      <w:rPr>
        <w:noProof/>
      </w:rPr>
      <w:t>19.01.12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1D0" w:rsidRDefault="003061D0">
      <w:r>
        <w:rPr>
          <w:b/>
        </w:rPr>
        <w:t>_______________</w:t>
      </w:r>
    </w:p>
  </w:footnote>
  <w:footnote w:type="continuationSeparator" w:id="0">
    <w:p w:rsidR="003061D0" w:rsidRDefault="00306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6660783"/>
      <w:docPartObj>
        <w:docPartGallery w:val="Page Numbers (Top of Page)"/>
        <w:docPartUnique/>
      </w:docPartObj>
    </w:sdtPr>
    <w:sdtEndPr>
      <w:rPr>
        <w:noProof/>
      </w:rPr>
    </w:sdtEndPr>
    <w:sdtContent>
      <w:p w:rsidR="007F77D6" w:rsidRDefault="007F77D6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79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77D6" w:rsidRDefault="007F77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D0"/>
    <w:rsid w:val="00017900"/>
    <w:rsid w:val="000D1293"/>
    <w:rsid w:val="001B225D"/>
    <w:rsid w:val="00206408"/>
    <w:rsid w:val="003061D0"/>
    <w:rsid w:val="003A33DD"/>
    <w:rsid w:val="00425F3D"/>
    <w:rsid w:val="004844C1"/>
    <w:rsid w:val="004D6FFE"/>
    <w:rsid w:val="005E0BE1"/>
    <w:rsid w:val="0071246B"/>
    <w:rsid w:val="0072721F"/>
    <w:rsid w:val="00756B1C"/>
    <w:rsid w:val="007C6911"/>
    <w:rsid w:val="007F77D6"/>
    <w:rsid w:val="00880578"/>
    <w:rsid w:val="008A7B8E"/>
    <w:rsid w:val="008E476B"/>
    <w:rsid w:val="009447A3"/>
    <w:rsid w:val="00993768"/>
    <w:rsid w:val="009E375D"/>
    <w:rsid w:val="00A05CE9"/>
    <w:rsid w:val="00BB03AF"/>
    <w:rsid w:val="00BE5003"/>
    <w:rsid w:val="00BF5E61"/>
    <w:rsid w:val="00C46060"/>
    <w:rsid w:val="00D471A9"/>
    <w:rsid w:val="00D50D44"/>
    <w:rsid w:val="00DA716F"/>
    <w:rsid w:val="00E424C3"/>
    <w:rsid w:val="00EC7BA2"/>
    <w:rsid w:val="00EE1A06"/>
    <w:rsid w:val="00EE4AD6"/>
    <w:rsid w:val="00F329B0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D486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character" w:customStyle="1" w:styleId="CallChar">
    <w:name w:val="Call Char"/>
    <w:basedOn w:val="DefaultParagraphFont"/>
    <w:link w:val="Call"/>
    <w:locked/>
    <w:rsid w:val="00EC7BA2"/>
    <w:rPr>
      <w:rFonts w:ascii="Times New Roman" w:hAnsi="Times New Roman"/>
      <w:i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D486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character" w:customStyle="1" w:styleId="CallChar">
    <w:name w:val="Call Char"/>
    <w:basedOn w:val="DefaultParagraphFont"/>
    <w:link w:val="Call"/>
    <w:locked/>
    <w:rsid w:val="00EC7BA2"/>
    <w:rPr>
      <w:rFonts w:ascii="Times New Roman" w:hAnsi="Times New Roman"/>
      <w:i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urnbulk\Application%20Data\Microsoft\Templates\POOL%20E%20-%20ITU\PE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PE_RA12.dotm</Template>
  <TotalTime>5</TotalTime>
  <Pages>2</Pages>
  <Words>343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2451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turnbulk</dc:creator>
  <cp:keywords/>
  <dc:description>PE_RA12.dotm  For: _x000d_Document date: _x000d_Saved by MM-106465 at 11:44:53 on 04/04/11</dc:description>
  <cp:lastModifiedBy>turnbulk</cp:lastModifiedBy>
  <cp:revision>7</cp:revision>
  <cp:lastPrinted>2012-01-19T17:19:00Z</cp:lastPrinted>
  <dcterms:created xsi:type="dcterms:W3CDTF">2012-01-19T17:13:00Z</dcterms:created>
  <dcterms:modified xsi:type="dcterms:W3CDTF">2012-01-19T17:31:00Z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