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4CB" w:rsidRDefault="00F154CB" w:rsidP="00F154CB">
      <w:pPr>
        <w:pStyle w:val="ResNo"/>
        <w:rPr>
          <w:lang w:eastAsia="zh-CN"/>
        </w:rPr>
      </w:pPr>
      <w:r>
        <w:rPr>
          <w:lang w:val="fr-FR" w:eastAsia="zh-CN"/>
        </w:rPr>
        <w:t>ITU-R</w:t>
      </w:r>
      <w:r w:rsidRPr="00BD636A">
        <w:rPr>
          <w:rStyle w:val="hrefChar"/>
          <w:rFonts w:hint="eastAsia"/>
          <w:lang w:eastAsia="zh-CN"/>
        </w:rPr>
        <w:t>第</w:t>
      </w:r>
      <w:r>
        <w:rPr>
          <w:rStyle w:val="hrefChar"/>
          <w:lang w:eastAsia="zh-CN"/>
        </w:rPr>
        <w:t>25-</w:t>
      </w:r>
      <w:r>
        <w:rPr>
          <w:rStyle w:val="hrefChar"/>
          <w:rFonts w:hint="eastAsia"/>
          <w:lang w:eastAsia="zh-CN"/>
        </w:rPr>
        <w:t>3</w:t>
      </w:r>
      <w:r w:rsidRPr="00BD636A">
        <w:rPr>
          <w:rStyle w:val="hrefChar"/>
          <w:rFonts w:hint="eastAsia"/>
          <w:lang w:eastAsia="zh-CN"/>
        </w:rPr>
        <w:t>号决议</w:t>
      </w:r>
    </w:p>
    <w:p w:rsidR="00F154CB" w:rsidRDefault="00F154CB" w:rsidP="00F154CB">
      <w:pPr>
        <w:pStyle w:val="Restitle"/>
        <w:rPr>
          <w:lang w:eastAsia="zh-CN"/>
        </w:rPr>
      </w:pPr>
      <w:r>
        <w:rPr>
          <w:rFonts w:hint="eastAsia"/>
          <w:lang w:eastAsia="zh-CN"/>
        </w:rPr>
        <w:t>用于无线电电波传播研究的计算机程序</w:t>
      </w:r>
      <w:r>
        <w:rPr>
          <w:lang w:eastAsia="zh-CN"/>
        </w:rPr>
        <w:br/>
      </w:r>
      <w:r>
        <w:rPr>
          <w:rFonts w:hint="eastAsia"/>
          <w:lang w:eastAsia="zh-CN"/>
        </w:rPr>
        <w:t>及相关参考数字数据</w:t>
      </w:r>
    </w:p>
    <w:p w:rsidR="008501D6" w:rsidRPr="00AB78AB" w:rsidRDefault="008501D6" w:rsidP="00AB78AB">
      <w:pPr>
        <w:pStyle w:val="Resdate"/>
        <w:rPr>
          <w:lang w:eastAsia="zh-CN"/>
        </w:rPr>
      </w:pPr>
      <w:r w:rsidRPr="00AB78AB">
        <w:rPr>
          <w:lang w:eastAsia="zh-CN"/>
        </w:rPr>
        <w:t>(1978-1982-1986-1990-1993-1995-2000</w:t>
      </w:r>
      <w:r w:rsidR="00F154CB">
        <w:rPr>
          <w:rFonts w:hint="eastAsia"/>
          <w:lang w:eastAsia="zh-CN"/>
        </w:rPr>
        <w:t>-2012</w:t>
      </w:r>
      <w:r w:rsidR="00AB78AB">
        <w:rPr>
          <w:rFonts w:hint="eastAsia"/>
          <w:lang w:eastAsia="zh-CN"/>
        </w:rPr>
        <w:t>年</w:t>
      </w:r>
      <w:r w:rsidRPr="00AB78AB">
        <w:rPr>
          <w:lang w:eastAsia="zh-CN"/>
        </w:rPr>
        <w:t>)</w:t>
      </w:r>
    </w:p>
    <w:p w:rsidR="008501D6" w:rsidRDefault="008501D6" w:rsidP="003A12CB">
      <w:pPr>
        <w:pStyle w:val="Normalaftertitle"/>
        <w:rPr>
          <w:lang w:eastAsia="zh-CN"/>
        </w:rPr>
      </w:pPr>
      <w:r>
        <w:rPr>
          <w:rFonts w:hint="eastAsia"/>
          <w:caps/>
          <w:lang w:val="fr-FR" w:eastAsia="zh-CN"/>
        </w:rPr>
        <w:t>国际电联无线电通信全会</w:t>
      </w:r>
      <w:r>
        <w:rPr>
          <w:rFonts w:hint="eastAsia"/>
          <w:w w:val="120"/>
          <w:lang w:eastAsia="zh-CN"/>
        </w:rPr>
        <w:t>，</w:t>
      </w:r>
    </w:p>
    <w:p w:rsidR="008501D6" w:rsidRDefault="008501D6" w:rsidP="008A2CEF">
      <w:pPr>
        <w:pStyle w:val="Call"/>
        <w:rPr>
          <w:lang w:eastAsia="zh-CN"/>
        </w:rPr>
      </w:pPr>
      <w:r>
        <w:rPr>
          <w:rFonts w:hint="eastAsia"/>
          <w:lang w:eastAsia="zh-CN"/>
        </w:rPr>
        <w:t>考虑到</w:t>
      </w:r>
    </w:p>
    <w:p w:rsidR="008501D6" w:rsidRPr="008A2CEF" w:rsidRDefault="008501D6" w:rsidP="0041762A">
      <w:pPr>
        <w:rPr>
          <w:lang w:eastAsia="zh-CN"/>
        </w:rPr>
      </w:pPr>
      <w:r w:rsidRPr="008A2CEF">
        <w:rPr>
          <w:i/>
          <w:iCs/>
          <w:lang w:eastAsia="zh-CN"/>
        </w:rPr>
        <w:t>a)</w:t>
      </w:r>
      <w:r w:rsidRPr="008A2CEF">
        <w:rPr>
          <w:lang w:eastAsia="zh-CN"/>
        </w:rPr>
        <w:tab/>
        <w:t>ITU-R</w:t>
      </w:r>
      <w:r w:rsidRPr="008A2CEF">
        <w:rPr>
          <w:rFonts w:hint="eastAsia"/>
          <w:lang w:eastAsia="zh-CN"/>
        </w:rPr>
        <w:t>建议书已给出或</w:t>
      </w:r>
      <w:r w:rsidR="0041762A">
        <w:rPr>
          <w:rFonts w:hint="eastAsia"/>
          <w:lang w:eastAsia="zh-CN"/>
        </w:rPr>
        <w:t>参引</w:t>
      </w:r>
      <w:r w:rsidRPr="008A2CEF">
        <w:rPr>
          <w:rFonts w:hint="eastAsia"/>
          <w:lang w:eastAsia="zh-CN"/>
        </w:rPr>
        <w:t>了有关传播环境状态和无线电电波传播特性的预测方法；</w:t>
      </w:r>
    </w:p>
    <w:p w:rsidR="008501D6" w:rsidRPr="008A2CEF" w:rsidRDefault="008501D6" w:rsidP="00F154CB">
      <w:pPr>
        <w:rPr>
          <w:lang w:eastAsia="zh-CN"/>
        </w:rPr>
      </w:pPr>
      <w:r w:rsidRPr="008A2CEF">
        <w:rPr>
          <w:i/>
          <w:iCs/>
          <w:lang w:eastAsia="zh-CN"/>
        </w:rPr>
        <w:t>b)</w:t>
      </w:r>
      <w:r w:rsidRPr="008A2CEF">
        <w:rPr>
          <w:lang w:eastAsia="zh-CN"/>
        </w:rPr>
        <w:tab/>
      </w:r>
      <w:r w:rsidRPr="008A2CEF">
        <w:rPr>
          <w:rFonts w:hint="eastAsia"/>
          <w:lang w:eastAsia="zh-CN"/>
        </w:rPr>
        <w:t>为</w:t>
      </w:r>
      <w:r w:rsidR="00F154CB">
        <w:rPr>
          <w:rFonts w:hint="eastAsia"/>
          <w:lang w:eastAsia="zh-CN"/>
        </w:rPr>
        <w:t>此类方法的</w:t>
      </w:r>
      <w:r w:rsidRPr="008A2CEF">
        <w:rPr>
          <w:rFonts w:hint="eastAsia"/>
          <w:lang w:eastAsia="zh-CN"/>
        </w:rPr>
        <w:t>有效利用</w:t>
      </w:r>
      <w:r w:rsidR="003A12CB" w:rsidRPr="008A2CEF">
        <w:rPr>
          <w:rFonts w:hint="eastAsia"/>
          <w:lang w:eastAsia="zh-CN"/>
        </w:rPr>
        <w:t>和</w:t>
      </w:r>
      <w:r w:rsidR="00F154CB">
        <w:rPr>
          <w:rFonts w:hint="eastAsia"/>
          <w:lang w:eastAsia="zh-CN"/>
        </w:rPr>
        <w:t>开发起见</w:t>
      </w:r>
      <w:r w:rsidRPr="008A2CEF">
        <w:rPr>
          <w:rFonts w:hint="eastAsia"/>
          <w:lang w:eastAsia="zh-CN"/>
        </w:rPr>
        <w:t>，</w:t>
      </w:r>
      <w:r w:rsidR="00F154CB">
        <w:rPr>
          <w:rFonts w:hint="eastAsia"/>
          <w:lang w:eastAsia="zh-CN"/>
        </w:rPr>
        <w:t>需要</w:t>
      </w:r>
      <w:r w:rsidRPr="008A2CEF">
        <w:rPr>
          <w:rFonts w:hint="eastAsia"/>
          <w:lang w:eastAsia="zh-CN"/>
        </w:rPr>
        <w:t>采用计算机程序</w:t>
      </w:r>
      <w:r w:rsidR="003A12CB" w:rsidRPr="008A2CEF">
        <w:rPr>
          <w:rFonts w:hint="eastAsia"/>
          <w:lang w:eastAsia="zh-CN"/>
        </w:rPr>
        <w:t>、数字地图、</w:t>
      </w:r>
      <w:r w:rsidRPr="008A2CEF">
        <w:rPr>
          <w:rFonts w:hint="eastAsia"/>
          <w:lang w:eastAsia="zh-CN"/>
        </w:rPr>
        <w:t>相关的参考数字数据</w:t>
      </w:r>
      <w:r w:rsidR="003A12CB" w:rsidRPr="008A2CEF">
        <w:rPr>
          <w:rFonts w:hint="eastAsia"/>
          <w:lang w:eastAsia="zh-CN"/>
        </w:rPr>
        <w:t>和测量数据库等数字产品</w:t>
      </w:r>
      <w:r w:rsidRPr="008A2CEF">
        <w:rPr>
          <w:rFonts w:hint="eastAsia"/>
          <w:lang w:eastAsia="zh-CN"/>
        </w:rPr>
        <w:t>；</w:t>
      </w:r>
    </w:p>
    <w:p w:rsidR="008501D6" w:rsidRPr="008A2CEF" w:rsidRDefault="008501D6" w:rsidP="008A2CEF">
      <w:pPr>
        <w:rPr>
          <w:lang w:eastAsia="zh-CN"/>
        </w:rPr>
      </w:pPr>
      <w:r w:rsidRPr="008A2CEF">
        <w:rPr>
          <w:i/>
          <w:iCs/>
          <w:lang w:eastAsia="zh-CN"/>
        </w:rPr>
        <w:t>c)</w:t>
      </w:r>
      <w:r w:rsidRPr="008A2CEF">
        <w:rPr>
          <w:lang w:eastAsia="zh-CN"/>
        </w:rPr>
        <w:tab/>
      </w:r>
      <w:r w:rsidRPr="008A2CEF">
        <w:rPr>
          <w:rFonts w:hint="eastAsia"/>
          <w:lang w:eastAsia="zh-CN"/>
        </w:rPr>
        <w:t>单个组织为进行这种预测而开发自己的计算机程序</w:t>
      </w:r>
      <w:r w:rsidR="003A12CB" w:rsidRPr="008A2CEF">
        <w:rPr>
          <w:rFonts w:hint="eastAsia"/>
          <w:lang w:eastAsia="zh-CN"/>
        </w:rPr>
        <w:t>或许</w:t>
      </w:r>
      <w:r w:rsidRPr="008A2CEF">
        <w:rPr>
          <w:rFonts w:hint="eastAsia"/>
          <w:lang w:eastAsia="zh-CN"/>
        </w:rPr>
        <w:t>是不经济的；</w:t>
      </w:r>
    </w:p>
    <w:p w:rsidR="008501D6" w:rsidRPr="008A2CEF" w:rsidRDefault="008501D6" w:rsidP="00F154CB">
      <w:pPr>
        <w:rPr>
          <w:lang w:eastAsia="zh-CN"/>
        </w:rPr>
      </w:pPr>
      <w:r w:rsidRPr="008A2CEF">
        <w:rPr>
          <w:i/>
          <w:iCs/>
          <w:lang w:eastAsia="zh-CN"/>
        </w:rPr>
        <w:t>d)</w:t>
      </w:r>
      <w:r w:rsidRPr="008A2CEF">
        <w:rPr>
          <w:lang w:eastAsia="zh-CN"/>
        </w:rPr>
        <w:tab/>
      </w:r>
      <w:r w:rsidR="003A12CB" w:rsidRPr="008A2CEF">
        <w:rPr>
          <w:rFonts w:hint="eastAsia"/>
          <w:lang w:eastAsia="zh-CN"/>
        </w:rPr>
        <w:t>在某些情况下，</w:t>
      </w:r>
      <w:r w:rsidRPr="008A2CEF">
        <w:rPr>
          <w:lang w:eastAsia="zh-CN"/>
        </w:rPr>
        <w:t>ITU-R</w:t>
      </w:r>
      <w:bookmarkStart w:id="0" w:name="_GoBack"/>
      <w:bookmarkEnd w:id="0"/>
      <w:r w:rsidRPr="008A2CEF">
        <w:rPr>
          <w:rFonts w:hint="eastAsia"/>
          <w:lang w:eastAsia="zh-CN"/>
        </w:rPr>
        <w:t>无线电通信第</w:t>
      </w:r>
      <w:r w:rsidRPr="008A2CEF">
        <w:rPr>
          <w:lang w:eastAsia="zh-CN"/>
        </w:rPr>
        <w:t>3</w:t>
      </w:r>
      <w:r w:rsidRPr="008A2CEF">
        <w:rPr>
          <w:rFonts w:hint="eastAsia"/>
          <w:lang w:eastAsia="zh-CN"/>
        </w:rPr>
        <w:t>研究组的网站提供了</w:t>
      </w:r>
      <w:r w:rsidR="003A12CB" w:rsidRPr="008A2CEF">
        <w:rPr>
          <w:rFonts w:hint="eastAsia"/>
          <w:lang w:eastAsia="zh-CN"/>
        </w:rPr>
        <w:t>作为</w:t>
      </w:r>
      <w:r w:rsidRPr="008A2CEF">
        <w:rPr>
          <w:lang w:eastAsia="zh-CN"/>
        </w:rPr>
        <w:t>ITU-R</w:t>
      </w:r>
      <w:r w:rsidRPr="008A2CEF">
        <w:rPr>
          <w:rFonts w:hint="eastAsia"/>
          <w:lang w:eastAsia="zh-CN"/>
        </w:rPr>
        <w:t>的</w:t>
      </w:r>
      <w:r w:rsidRPr="008A2CEF">
        <w:rPr>
          <w:lang w:eastAsia="zh-CN"/>
        </w:rPr>
        <w:t>P</w:t>
      </w:r>
      <w:r w:rsidRPr="008A2CEF">
        <w:rPr>
          <w:rFonts w:hint="eastAsia"/>
          <w:lang w:eastAsia="zh-CN"/>
        </w:rPr>
        <w:t>系列（无线电电波传播）建议书</w:t>
      </w:r>
      <w:r w:rsidR="00881A4B" w:rsidRPr="008A2CEF">
        <w:rPr>
          <w:rFonts w:hint="eastAsia"/>
          <w:lang w:eastAsia="zh-CN"/>
        </w:rPr>
        <w:t>补充的数字产品；</w:t>
      </w:r>
    </w:p>
    <w:p w:rsidR="008501D6" w:rsidRPr="008A2CEF" w:rsidRDefault="00595F3E" w:rsidP="008A2CEF">
      <w:pPr>
        <w:rPr>
          <w:lang w:eastAsia="zh-CN"/>
        </w:rPr>
      </w:pPr>
      <w:r w:rsidRPr="00F154CB">
        <w:rPr>
          <w:i/>
          <w:iCs/>
          <w:lang w:eastAsia="zh-CN"/>
        </w:rPr>
        <w:t>e)</w:t>
      </w:r>
      <w:r w:rsidRPr="00F154CB">
        <w:rPr>
          <w:lang w:eastAsia="zh-CN"/>
        </w:rPr>
        <w:tab/>
      </w:r>
      <w:r w:rsidR="00607609">
        <w:rPr>
          <w:rFonts w:hint="eastAsia"/>
          <w:lang w:eastAsia="zh-CN"/>
        </w:rPr>
        <w:t>在一</w:t>
      </w:r>
      <w:r w:rsidR="005C1079" w:rsidRPr="008A2CEF">
        <w:rPr>
          <w:rFonts w:hint="eastAsia"/>
          <w:lang w:eastAsia="zh-CN"/>
        </w:rPr>
        <w:t>些情况下，</w:t>
      </w:r>
      <w:r w:rsidR="005C1079" w:rsidRPr="008A2CEF">
        <w:rPr>
          <w:rFonts w:hint="eastAsia"/>
          <w:lang w:eastAsia="zh-CN"/>
        </w:rPr>
        <w:t>ITU-R P</w:t>
      </w:r>
      <w:r w:rsidR="00607609">
        <w:rPr>
          <w:rFonts w:hint="eastAsia"/>
          <w:lang w:eastAsia="zh-CN"/>
        </w:rPr>
        <w:t>系列建议书可能要求使</w:t>
      </w:r>
      <w:r w:rsidR="005C1079" w:rsidRPr="008A2CEF">
        <w:rPr>
          <w:rFonts w:hint="eastAsia"/>
          <w:lang w:eastAsia="zh-CN"/>
        </w:rPr>
        <w:t>用数字产品；</w:t>
      </w:r>
    </w:p>
    <w:p w:rsidR="00595F3E" w:rsidRPr="008A2CEF" w:rsidRDefault="00595F3E" w:rsidP="00F154CB">
      <w:pPr>
        <w:rPr>
          <w:lang w:eastAsia="zh-CN"/>
        </w:rPr>
      </w:pPr>
      <w:r w:rsidRPr="00F154CB">
        <w:rPr>
          <w:i/>
          <w:iCs/>
          <w:lang w:eastAsia="zh-CN"/>
        </w:rPr>
        <w:t>f)</w:t>
      </w:r>
      <w:r w:rsidRPr="00F154CB">
        <w:rPr>
          <w:lang w:eastAsia="zh-CN"/>
        </w:rPr>
        <w:tab/>
      </w:r>
      <w:r w:rsidR="005C1079" w:rsidRPr="008A2CEF">
        <w:rPr>
          <w:rFonts w:hint="eastAsia"/>
          <w:lang w:eastAsia="zh-CN"/>
        </w:rPr>
        <w:t>ITU-R P</w:t>
      </w:r>
      <w:r w:rsidR="00607609">
        <w:rPr>
          <w:rFonts w:hint="eastAsia"/>
          <w:lang w:eastAsia="zh-CN"/>
        </w:rPr>
        <w:t>系列建议书</w:t>
      </w:r>
      <w:r w:rsidR="005C1079" w:rsidRPr="008A2CEF">
        <w:rPr>
          <w:rFonts w:hint="eastAsia"/>
          <w:lang w:eastAsia="zh-CN"/>
        </w:rPr>
        <w:t>文</w:t>
      </w:r>
      <w:r w:rsidR="00607609">
        <w:rPr>
          <w:rFonts w:hint="eastAsia"/>
          <w:lang w:eastAsia="zh-CN"/>
        </w:rPr>
        <w:t>本</w:t>
      </w:r>
      <w:r w:rsidR="005C1079" w:rsidRPr="008A2CEF">
        <w:rPr>
          <w:rFonts w:hint="eastAsia"/>
          <w:lang w:eastAsia="zh-CN"/>
        </w:rPr>
        <w:t>和数字产品</w:t>
      </w:r>
      <w:r w:rsidR="009305D3" w:rsidRPr="008A2CEF">
        <w:rPr>
          <w:rFonts w:hint="eastAsia"/>
          <w:lang w:eastAsia="zh-CN"/>
        </w:rPr>
        <w:t>的统一，</w:t>
      </w:r>
      <w:r w:rsidR="005C1079" w:rsidRPr="008A2CEF">
        <w:rPr>
          <w:rFonts w:hint="eastAsia"/>
          <w:lang w:eastAsia="zh-CN"/>
        </w:rPr>
        <w:t>对其正确使用和应用至关重要，</w:t>
      </w:r>
    </w:p>
    <w:p w:rsidR="00080D3E" w:rsidRDefault="00080D3E" w:rsidP="00F154CB">
      <w:pPr>
        <w:pStyle w:val="Call"/>
        <w:rPr>
          <w:lang w:eastAsia="zh-CN"/>
        </w:rPr>
      </w:pPr>
      <w:r>
        <w:rPr>
          <w:rFonts w:hint="eastAsia"/>
          <w:lang w:eastAsia="zh-CN"/>
        </w:rPr>
        <w:t>认识到</w:t>
      </w:r>
    </w:p>
    <w:p w:rsidR="00080D3E" w:rsidRPr="00F154CB" w:rsidRDefault="00080D3E" w:rsidP="00F154CB">
      <w:pPr>
        <w:ind w:firstLineChars="200" w:firstLine="480"/>
        <w:rPr>
          <w:lang w:eastAsia="zh-CN"/>
        </w:rPr>
      </w:pPr>
      <w:r w:rsidRPr="008A2CEF">
        <w:rPr>
          <w:rFonts w:hint="eastAsia"/>
          <w:lang w:eastAsia="zh-CN"/>
        </w:rPr>
        <w:t>对</w:t>
      </w:r>
      <w:r w:rsidRPr="008A2CEF">
        <w:rPr>
          <w:rFonts w:hint="eastAsia"/>
          <w:lang w:eastAsia="zh-CN"/>
        </w:rPr>
        <w:t>ITU-R P</w:t>
      </w:r>
      <w:r w:rsidRPr="008A2CEF">
        <w:rPr>
          <w:rFonts w:hint="eastAsia"/>
          <w:lang w:eastAsia="zh-CN"/>
        </w:rPr>
        <w:t>系列建议书要求采用的数字产品的任何修改都构成对建议书本身的修改，</w:t>
      </w:r>
    </w:p>
    <w:p w:rsidR="008501D6" w:rsidRDefault="008501D6" w:rsidP="008A2CEF">
      <w:pPr>
        <w:pStyle w:val="Call"/>
        <w:rPr>
          <w:lang w:eastAsia="zh-CN"/>
        </w:rPr>
      </w:pPr>
      <w:r>
        <w:rPr>
          <w:rFonts w:hint="eastAsia"/>
          <w:lang w:eastAsia="zh-CN"/>
        </w:rPr>
        <w:t>做出决议</w:t>
      </w:r>
    </w:p>
    <w:p w:rsidR="008501D6" w:rsidRPr="008A2CEF" w:rsidRDefault="008501D6" w:rsidP="00F154CB">
      <w:pPr>
        <w:rPr>
          <w:lang w:eastAsia="zh-CN"/>
        </w:rPr>
      </w:pPr>
      <w:r w:rsidRPr="008A2CEF">
        <w:rPr>
          <w:lang w:eastAsia="zh-CN"/>
        </w:rPr>
        <w:t>1</w:t>
      </w:r>
      <w:r w:rsidRPr="008A2CEF">
        <w:rPr>
          <w:lang w:eastAsia="zh-CN"/>
        </w:rPr>
        <w:tab/>
      </w:r>
      <w:r w:rsidR="00F154CB">
        <w:rPr>
          <w:rFonts w:hint="eastAsia"/>
          <w:lang w:eastAsia="zh-CN"/>
        </w:rPr>
        <w:t>应要求无线电通信局主任</w:t>
      </w:r>
      <w:r w:rsidRPr="008A2CEF">
        <w:rPr>
          <w:rFonts w:hint="eastAsia"/>
          <w:lang w:eastAsia="zh-CN"/>
        </w:rPr>
        <w:t>请</w:t>
      </w:r>
      <w:r w:rsidR="00080D3E" w:rsidRPr="008A2CEF">
        <w:rPr>
          <w:rFonts w:hint="eastAsia"/>
          <w:lang w:eastAsia="zh-CN"/>
        </w:rPr>
        <w:t>具有</w:t>
      </w:r>
      <w:r w:rsidR="00080D3E" w:rsidRPr="008A2CEF">
        <w:rPr>
          <w:rFonts w:hint="eastAsia"/>
          <w:lang w:eastAsia="zh-CN"/>
        </w:rPr>
        <w:t>ITU-R P</w:t>
      </w:r>
      <w:r w:rsidR="00080D3E" w:rsidRPr="008A2CEF">
        <w:rPr>
          <w:rFonts w:hint="eastAsia"/>
          <w:lang w:eastAsia="zh-CN"/>
        </w:rPr>
        <w:t>系列建议书涉及的数字产品的主管部门、部门成员、部门准成员和学术成员</w:t>
      </w:r>
      <w:r w:rsidR="00881A4B" w:rsidRPr="008A2CEF">
        <w:rPr>
          <w:rFonts w:hint="eastAsia"/>
          <w:lang w:eastAsia="zh-CN"/>
        </w:rPr>
        <w:t>，</w:t>
      </w:r>
      <w:r w:rsidR="00080D3E" w:rsidRPr="008A2CEF">
        <w:rPr>
          <w:rFonts w:hint="eastAsia"/>
          <w:lang w:eastAsia="zh-CN"/>
        </w:rPr>
        <w:t>向</w:t>
      </w:r>
      <w:r w:rsidRPr="008A2CEF">
        <w:rPr>
          <w:rFonts w:hint="eastAsia"/>
          <w:lang w:eastAsia="zh-CN"/>
        </w:rPr>
        <w:t>无线电通信第</w:t>
      </w:r>
      <w:r w:rsidRPr="008A2CEF">
        <w:rPr>
          <w:lang w:eastAsia="zh-CN"/>
        </w:rPr>
        <w:t>3</w:t>
      </w:r>
      <w:r w:rsidRPr="008A2CEF">
        <w:rPr>
          <w:rFonts w:hint="eastAsia"/>
          <w:lang w:eastAsia="zh-CN"/>
        </w:rPr>
        <w:t>研究组</w:t>
      </w:r>
      <w:r w:rsidR="00080D3E" w:rsidRPr="008A2CEF">
        <w:rPr>
          <w:rFonts w:hint="eastAsia"/>
          <w:lang w:eastAsia="zh-CN"/>
        </w:rPr>
        <w:t>正式提交输入文稿；</w:t>
      </w:r>
    </w:p>
    <w:p w:rsidR="008501D6" w:rsidRPr="008A2CEF" w:rsidRDefault="00080D3E" w:rsidP="008A2CEF">
      <w:pPr>
        <w:rPr>
          <w:lang w:eastAsia="zh-CN"/>
        </w:rPr>
      </w:pPr>
      <w:r w:rsidRPr="008A2CEF">
        <w:rPr>
          <w:rFonts w:hint="eastAsia"/>
          <w:lang w:eastAsia="zh-CN"/>
        </w:rPr>
        <w:t>2</w:t>
      </w:r>
      <w:r w:rsidRPr="008A2CEF">
        <w:rPr>
          <w:rFonts w:hint="eastAsia"/>
          <w:lang w:eastAsia="zh-CN"/>
        </w:rPr>
        <w:tab/>
      </w:r>
      <w:r w:rsidRPr="008A2CEF">
        <w:rPr>
          <w:rFonts w:hint="eastAsia"/>
          <w:lang w:eastAsia="zh-CN"/>
        </w:rPr>
        <w:t>在提交的可执行软件没有公开提供源代码</w:t>
      </w:r>
      <w:r w:rsidR="009305D3" w:rsidRPr="008A2CEF">
        <w:rPr>
          <w:rFonts w:hint="eastAsia"/>
          <w:lang w:eastAsia="zh-CN"/>
        </w:rPr>
        <w:t>的情况下，</w:t>
      </w:r>
      <w:r w:rsidRPr="008A2CEF">
        <w:rPr>
          <w:rFonts w:hint="eastAsia"/>
          <w:lang w:eastAsia="zh-CN"/>
        </w:rPr>
        <w:t>应向无线电通信第</w:t>
      </w:r>
      <w:r w:rsidRPr="008A2CEF">
        <w:rPr>
          <w:rFonts w:hint="eastAsia"/>
          <w:lang w:eastAsia="zh-CN"/>
        </w:rPr>
        <w:t>3</w:t>
      </w:r>
      <w:r w:rsidRPr="008A2CEF">
        <w:rPr>
          <w:rFonts w:hint="eastAsia"/>
          <w:lang w:eastAsia="zh-CN"/>
        </w:rPr>
        <w:t>研究组提供源代码，以检查执行情况；</w:t>
      </w:r>
    </w:p>
    <w:p w:rsidR="00080D3E" w:rsidRPr="008A2CEF" w:rsidRDefault="00080D3E" w:rsidP="008A2CEF">
      <w:pPr>
        <w:rPr>
          <w:lang w:eastAsia="zh-CN"/>
        </w:rPr>
      </w:pPr>
      <w:r w:rsidRPr="008A2CEF">
        <w:rPr>
          <w:rFonts w:hint="eastAsia"/>
          <w:lang w:eastAsia="zh-CN"/>
        </w:rPr>
        <w:t>3</w:t>
      </w:r>
      <w:r w:rsidRPr="008A2CEF">
        <w:rPr>
          <w:rFonts w:hint="eastAsia"/>
          <w:lang w:eastAsia="zh-CN"/>
        </w:rPr>
        <w:tab/>
        <w:t>ITU-R</w:t>
      </w:r>
      <w:r w:rsidR="009305D3" w:rsidRPr="008A2CEF">
        <w:rPr>
          <w:rFonts w:hint="eastAsia"/>
          <w:lang w:eastAsia="zh-CN"/>
        </w:rPr>
        <w:t>网站</w:t>
      </w:r>
      <w:r w:rsidRPr="008A2CEF">
        <w:rPr>
          <w:rFonts w:hint="eastAsia"/>
          <w:lang w:eastAsia="zh-CN"/>
        </w:rPr>
        <w:t>有关无线电通信第</w:t>
      </w:r>
      <w:r w:rsidRPr="008A2CEF">
        <w:rPr>
          <w:rFonts w:hint="eastAsia"/>
          <w:lang w:eastAsia="zh-CN"/>
        </w:rPr>
        <w:t>3</w:t>
      </w:r>
      <w:r w:rsidRPr="008A2CEF">
        <w:rPr>
          <w:rFonts w:hint="eastAsia"/>
          <w:lang w:eastAsia="zh-CN"/>
        </w:rPr>
        <w:t>研究组的部分</w:t>
      </w:r>
      <w:r w:rsidR="009305D3" w:rsidRPr="008A2CEF">
        <w:rPr>
          <w:rFonts w:hint="eastAsia"/>
          <w:lang w:eastAsia="zh-CN"/>
        </w:rPr>
        <w:t>，</w:t>
      </w:r>
      <w:r w:rsidRPr="008A2CEF">
        <w:rPr>
          <w:rFonts w:hint="eastAsia"/>
          <w:lang w:eastAsia="zh-CN"/>
        </w:rPr>
        <w:t>应继续提供作为</w:t>
      </w:r>
      <w:r w:rsidRPr="008A2CEF">
        <w:rPr>
          <w:rFonts w:hint="eastAsia"/>
          <w:lang w:eastAsia="zh-CN"/>
        </w:rPr>
        <w:t>ITU-R P</w:t>
      </w:r>
      <w:r w:rsidRPr="008A2CEF">
        <w:rPr>
          <w:rFonts w:hint="eastAsia"/>
          <w:lang w:eastAsia="zh-CN"/>
        </w:rPr>
        <w:t>系列建议书补充的数字产品；</w:t>
      </w:r>
    </w:p>
    <w:p w:rsidR="00080D3E" w:rsidRPr="008A2CEF" w:rsidRDefault="00080D3E" w:rsidP="00F154CB">
      <w:pPr>
        <w:rPr>
          <w:lang w:eastAsia="zh-CN"/>
        </w:rPr>
      </w:pPr>
      <w:r w:rsidRPr="008A2CEF">
        <w:rPr>
          <w:rFonts w:hint="eastAsia"/>
          <w:lang w:eastAsia="zh-CN"/>
        </w:rPr>
        <w:t>4</w:t>
      </w:r>
      <w:r w:rsidRPr="008A2CEF">
        <w:rPr>
          <w:rFonts w:hint="eastAsia"/>
          <w:lang w:eastAsia="zh-CN"/>
        </w:rPr>
        <w:tab/>
      </w:r>
      <w:r w:rsidR="009305D3" w:rsidRPr="008A2CEF">
        <w:rPr>
          <w:rFonts w:hint="eastAsia"/>
          <w:lang w:eastAsia="zh-CN"/>
        </w:rPr>
        <w:t>被</w:t>
      </w:r>
      <w:r w:rsidRPr="008A2CEF">
        <w:rPr>
          <w:rFonts w:hint="eastAsia"/>
          <w:lang w:eastAsia="zh-CN"/>
        </w:rPr>
        <w:t>要求</w:t>
      </w:r>
      <w:r w:rsidR="00F154CB">
        <w:rPr>
          <w:rFonts w:hint="eastAsia"/>
          <w:lang w:eastAsia="zh-CN"/>
        </w:rPr>
        <w:t>用于一</w:t>
      </w:r>
      <w:r w:rsidRPr="008A2CEF">
        <w:rPr>
          <w:rFonts w:hint="eastAsia"/>
          <w:lang w:eastAsia="zh-CN"/>
        </w:rPr>
        <w:t>具体</w:t>
      </w:r>
      <w:r w:rsidRPr="008A2CEF">
        <w:rPr>
          <w:rFonts w:hint="eastAsia"/>
          <w:lang w:eastAsia="zh-CN"/>
        </w:rPr>
        <w:t>ITU-R P</w:t>
      </w:r>
      <w:r w:rsidRPr="008A2CEF">
        <w:rPr>
          <w:rFonts w:hint="eastAsia"/>
          <w:lang w:eastAsia="zh-CN"/>
        </w:rPr>
        <w:t>系列建议书的数字产品</w:t>
      </w:r>
      <w:r w:rsidR="009305D3" w:rsidRPr="008A2CEF">
        <w:rPr>
          <w:rFonts w:hint="eastAsia"/>
          <w:lang w:eastAsia="zh-CN"/>
        </w:rPr>
        <w:t>，</w:t>
      </w:r>
      <w:r w:rsidRPr="008A2CEF">
        <w:rPr>
          <w:rFonts w:hint="eastAsia"/>
          <w:lang w:eastAsia="zh-CN"/>
        </w:rPr>
        <w:t>应被视为</w:t>
      </w:r>
      <w:r w:rsidR="001F4E98" w:rsidRPr="008A2CEF">
        <w:rPr>
          <w:rFonts w:hint="eastAsia"/>
          <w:lang w:eastAsia="zh-CN"/>
        </w:rPr>
        <w:t>建议书</w:t>
      </w:r>
      <w:r w:rsidR="009305D3" w:rsidRPr="008A2CEF">
        <w:rPr>
          <w:rFonts w:hint="eastAsia"/>
          <w:lang w:eastAsia="zh-CN"/>
        </w:rPr>
        <w:t>自</w:t>
      </w:r>
      <w:r w:rsidR="001F4E98" w:rsidRPr="008A2CEF">
        <w:rPr>
          <w:rFonts w:hint="eastAsia"/>
          <w:lang w:eastAsia="zh-CN"/>
        </w:rPr>
        <w:t>身的组成部分，并利用</w:t>
      </w:r>
      <w:r w:rsidR="009305D3" w:rsidRPr="008A2CEF">
        <w:rPr>
          <w:rFonts w:hint="eastAsia"/>
          <w:lang w:eastAsia="zh-CN"/>
        </w:rPr>
        <w:t>与</w:t>
      </w:r>
      <w:r w:rsidR="001F4E98" w:rsidRPr="008A2CEF">
        <w:rPr>
          <w:rFonts w:hint="eastAsia"/>
          <w:lang w:eastAsia="zh-CN"/>
        </w:rPr>
        <w:t>建议书</w:t>
      </w:r>
      <w:r w:rsidR="009305D3" w:rsidRPr="008A2CEF">
        <w:rPr>
          <w:rFonts w:hint="eastAsia"/>
          <w:lang w:eastAsia="zh-CN"/>
        </w:rPr>
        <w:t>其余</w:t>
      </w:r>
      <w:r w:rsidR="001F4E98" w:rsidRPr="008A2CEF">
        <w:rPr>
          <w:rFonts w:hint="eastAsia"/>
          <w:lang w:eastAsia="zh-CN"/>
        </w:rPr>
        <w:t>部分相同</w:t>
      </w:r>
      <w:r w:rsidR="009305D3" w:rsidRPr="008A2CEF">
        <w:rPr>
          <w:rFonts w:hint="eastAsia"/>
          <w:lang w:eastAsia="zh-CN"/>
        </w:rPr>
        <w:t>的</w:t>
      </w:r>
      <w:r w:rsidR="001F4E98" w:rsidRPr="008A2CEF">
        <w:rPr>
          <w:rFonts w:hint="eastAsia"/>
          <w:lang w:eastAsia="zh-CN"/>
        </w:rPr>
        <w:t>程序予以批准，</w:t>
      </w:r>
    </w:p>
    <w:p w:rsidR="001F4E98" w:rsidRDefault="001F4E98" w:rsidP="00F154CB">
      <w:pPr>
        <w:pStyle w:val="Call"/>
        <w:rPr>
          <w:lang w:eastAsia="zh-CN"/>
        </w:rPr>
      </w:pPr>
      <w:r>
        <w:rPr>
          <w:rFonts w:hint="eastAsia"/>
          <w:lang w:eastAsia="zh-CN"/>
        </w:rPr>
        <w:t>责成无线电通信局主任</w:t>
      </w:r>
    </w:p>
    <w:p w:rsidR="00970B63" w:rsidRPr="00970B63" w:rsidRDefault="001F4E98" w:rsidP="00695C98">
      <w:pPr>
        <w:ind w:firstLineChars="200" w:firstLine="480"/>
        <w:rPr>
          <w:lang w:eastAsia="zh-CN"/>
        </w:rPr>
      </w:pPr>
      <w:r>
        <w:rPr>
          <w:rFonts w:hint="eastAsia"/>
          <w:lang w:eastAsia="zh-CN"/>
        </w:rPr>
        <w:t>采取必要措施，通过</w:t>
      </w:r>
      <w:r>
        <w:rPr>
          <w:rFonts w:hint="eastAsia"/>
          <w:lang w:eastAsia="zh-CN"/>
        </w:rPr>
        <w:t>ITU-R</w:t>
      </w:r>
      <w:r>
        <w:rPr>
          <w:rFonts w:hint="eastAsia"/>
          <w:lang w:eastAsia="zh-CN"/>
        </w:rPr>
        <w:t>网站促进作为</w:t>
      </w:r>
      <w:r>
        <w:rPr>
          <w:rFonts w:hint="eastAsia"/>
          <w:lang w:eastAsia="zh-CN"/>
        </w:rPr>
        <w:t>P</w:t>
      </w:r>
      <w:r>
        <w:rPr>
          <w:rFonts w:hint="eastAsia"/>
          <w:lang w:eastAsia="zh-CN"/>
        </w:rPr>
        <w:t>系列建议书补充或重要组成部分的数字产品的提供。</w:t>
      </w:r>
    </w:p>
    <w:sectPr w:rsidR="00970B63" w:rsidRPr="00970B63" w:rsidSect="009447A3">
      <w:headerReference w:type="default" r:id="rId7"/>
      <w:footerReference w:type="even" r:id="rId8"/>
      <w:footerReference w:type="default" r:id="rId9"/>
      <w:footerReference w:type="first" r:id="rId10"/>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0818" w:rsidRDefault="009E0818">
      <w:r>
        <w:separator/>
      </w:r>
    </w:p>
  </w:endnote>
  <w:endnote w:type="continuationSeparator" w:id="0">
    <w:p w:rsidR="009E0818" w:rsidRDefault="009E0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altName w:val="SimSun"/>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5D3" w:rsidRPr="006748B5" w:rsidRDefault="009305D3">
    <w:pPr>
      <w:rPr>
        <w:lang w:val="fr-CH"/>
      </w:rPr>
    </w:pPr>
    <w:r>
      <w:fldChar w:fldCharType="begin"/>
    </w:r>
    <w:r w:rsidRPr="006748B5">
      <w:rPr>
        <w:lang w:val="fr-CH"/>
      </w:rPr>
      <w:instrText xml:space="preserve"> FILENAME \p  \* MERGEFORMAT </w:instrText>
    </w:r>
    <w:r>
      <w:fldChar w:fldCharType="separate"/>
    </w:r>
    <w:r w:rsidR="00215699">
      <w:rPr>
        <w:noProof/>
        <w:lang w:val="fr-CH"/>
      </w:rPr>
      <w:t>X:\BR\BRIAP\EDP\Yoanni\AR Res\Last\025C.DOCX</w:t>
    </w:r>
    <w:r>
      <w:fldChar w:fldCharType="end"/>
    </w:r>
    <w:r w:rsidRPr="006748B5">
      <w:rPr>
        <w:lang w:val="fr-CH"/>
      </w:rPr>
      <w:tab/>
    </w:r>
    <w:r>
      <w:fldChar w:fldCharType="begin"/>
    </w:r>
    <w:r>
      <w:instrText xml:space="preserve"> SAVEDATE \@ DD.MM.YY </w:instrText>
    </w:r>
    <w:r>
      <w:fldChar w:fldCharType="separate"/>
    </w:r>
    <w:r w:rsidR="00215699">
      <w:rPr>
        <w:noProof/>
      </w:rPr>
      <w:t>10.11.15</w:t>
    </w:r>
    <w:r>
      <w:fldChar w:fldCharType="end"/>
    </w:r>
    <w:r w:rsidRPr="006748B5">
      <w:rPr>
        <w:lang w:val="fr-CH"/>
      </w:rPr>
      <w:tab/>
    </w:r>
    <w:r>
      <w:fldChar w:fldCharType="begin"/>
    </w:r>
    <w:r>
      <w:instrText xml:space="preserve"> PRINTDATE \@ DD.MM.YY </w:instrText>
    </w:r>
    <w:r>
      <w:fldChar w:fldCharType="separate"/>
    </w:r>
    <w:r w:rsidR="00215699">
      <w:rPr>
        <w:noProof/>
      </w:rPr>
      <w:t>10.11.15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5D3" w:rsidRPr="006748B5" w:rsidRDefault="009305D3" w:rsidP="00F154CB">
    <w:pPr>
      <w:pStyle w:val="Footer"/>
      <w:rPr>
        <w:lang w:val="fr-CH"/>
      </w:rPr>
    </w:pPr>
    <w:r>
      <w:fldChar w:fldCharType="begin"/>
    </w:r>
    <w:r w:rsidRPr="006748B5">
      <w:rPr>
        <w:lang w:val="fr-CH"/>
      </w:rPr>
      <w:instrText xml:space="preserve"> FILENAME \p  \* MERGEFORMAT </w:instrText>
    </w:r>
    <w:r>
      <w:fldChar w:fldCharType="separate"/>
    </w:r>
    <w:r w:rsidR="00215699">
      <w:rPr>
        <w:lang w:val="fr-CH"/>
      </w:rPr>
      <w:t>X:\BR\BRIAP\EDP\Yoanni\AR Res\Last\025C.DOCX</w:t>
    </w:r>
    <w:r>
      <w:fldChar w:fldCharType="end"/>
    </w:r>
    <w:r w:rsidRPr="006748B5">
      <w:rPr>
        <w:rFonts w:hint="eastAsia"/>
        <w:lang w:val="fr-CH" w:eastAsia="zh-CN"/>
      </w:rPr>
      <w:t xml:space="preserve"> (</w:t>
    </w:r>
    <w:r w:rsidR="00F154CB" w:rsidRPr="006748B5">
      <w:rPr>
        <w:rFonts w:hint="eastAsia"/>
        <w:lang w:val="fr-CH" w:eastAsia="zh-CN"/>
      </w:rPr>
      <w:t>319323</w:t>
    </w:r>
    <w:r w:rsidRPr="006748B5">
      <w:rPr>
        <w:rFonts w:hint="eastAsia"/>
        <w:lang w:val="fr-CH" w:eastAsia="zh-CN"/>
      </w:rPr>
      <w:t>)</w:t>
    </w:r>
    <w:r w:rsidRPr="006748B5">
      <w:rPr>
        <w:lang w:val="fr-CH"/>
      </w:rPr>
      <w:tab/>
    </w:r>
    <w:r>
      <w:fldChar w:fldCharType="begin"/>
    </w:r>
    <w:r>
      <w:instrText xml:space="preserve"> SAVEDATE \@ DD.MM.YY </w:instrText>
    </w:r>
    <w:r>
      <w:fldChar w:fldCharType="separate"/>
    </w:r>
    <w:r w:rsidR="00215699">
      <w:t>10.11.15</w:t>
    </w:r>
    <w:r>
      <w:fldChar w:fldCharType="end"/>
    </w:r>
    <w:r w:rsidRPr="006748B5">
      <w:rPr>
        <w:lang w:val="fr-CH"/>
      </w:rPr>
      <w:tab/>
    </w:r>
    <w:r>
      <w:fldChar w:fldCharType="begin"/>
    </w:r>
    <w:r>
      <w:instrText xml:space="preserve"> PRINTDATE \@ DD.MM.YY </w:instrText>
    </w:r>
    <w:r>
      <w:fldChar w:fldCharType="separate"/>
    </w:r>
    <w:r w:rsidR="00215699">
      <w:t>10.11.15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5D3" w:rsidRPr="00183DA0" w:rsidRDefault="009305D3" w:rsidP="00183D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0818" w:rsidRDefault="009E0818">
      <w:r>
        <w:rPr>
          <w:b/>
        </w:rPr>
        <w:t>_______________</w:t>
      </w:r>
    </w:p>
  </w:footnote>
  <w:footnote w:type="continuationSeparator" w:id="0">
    <w:p w:rsidR="009E0818" w:rsidRDefault="009E08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5D3" w:rsidRDefault="009305D3" w:rsidP="006462D9">
    <w:pPr>
      <w:pStyle w:val="Header"/>
      <w:rPr>
        <w:lang w:val="en-US"/>
      </w:rPr>
    </w:pPr>
    <w:r>
      <w:rPr>
        <w:lang w:val="en-US"/>
      </w:rPr>
      <w:fldChar w:fldCharType="begin"/>
    </w:r>
    <w:r>
      <w:rPr>
        <w:lang w:val="en-US"/>
      </w:rPr>
      <w:instrText xml:space="preserve"> PAGE  \* MERGEFORMAT </w:instrText>
    </w:r>
    <w:r>
      <w:rPr>
        <w:lang w:val="en-US"/>
      </w:rPr>
      <w:fldChar w:fldCharType="separate"/>
    </w:r>
    <w:r w:rsidR="00F154CB">
      <w:rPr>
        <w:noProof/>
        <w:lang w:val="en-US"/>
      </w:rPr>
      <w:t>2</w:t>
    </w:r>
    <w:r>
      <w:rPr>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ABB"/>
    <w:rsid w:val="00027102"/>
    <w:rsid w:val="00080D3E"/>
    <w:rsid w:val="00183DA0"/>
    <w:rsid w:val="001A41DD"/>
    <w:rsid w:val="001B225D"/>
    <w:rsid w:val="001F4E98"/>
    <w:rsid w:val="00213F8F"/>
    <w:rsid w:val="00215699"/>
    <w:rsid w:val="003322FF"/>
    <w:rsid w:val="003A12CB"/>
    <w:rsid w:val="0041762A"/>
    <w:rsid w:val="004844C1"/>
    <w:rsid w:val="00541AC7"/>
    <w:rsid w:val="00560D20"/>
    <w:rsid w:val="00586689"/>
    <w:rsid w:val="00595F3E"/>
    <w:rsid w:val="005C1079"/>
    <w:rsid w:val="005C5620"/>
    <w:rsid w:val="005D3980"/>
    <w:rsid w:val="00607609"/>
    <w:rsid w:val="00637543"/>
    <w:rsid w:val="00645B0F"/>
    <w:rsid w:val="006462D9"/>
    <w:rsid w:val="006748B5"/>
    <w:rsid w:val="00683AFE"/>
    <w:rsid w:val="00695C98"/>
    <w:rsid w:val="00711DE2"/>
    <w:rsid w:val="0071246B"/>
    <w:rsid w:val="00756B1C"/>
    <w:rsid w:val="00845350"/>
    <w:rsid w:val="008501D6"/>
    <w:rsid w:val="00877D12"/>
    <w:rsid w:val="00881A4B"/>
    <w:rsid w:val="008A2CEF"/>
    <w:rsid w:val="008B1239"/>
    <w:rsid w:val="008F3B6B"/>
    <w:rsid w:val="009305D3"/>
    <w:rsid w:val="00943EBD"/>
    <w:rsid w:val="009447A3"/>
    <w:rsid w:val="009635EF"/>
    <w:rsid w:val="00970B63"/>
    <w:rsid w:val="009C1E4D"/>
    <w:rsid w:val="009D1D6A"/>
    <w:rsid w:val="009E0818"/>
    <w:rsid w:val="00A05CE9"/>
    <w:rsid w:val="00AB78AB"/>
    <w:rsid w:val="00BA33B8"/>
    <w:rsid w:val="00BD02EF"/>
    <w:rsid w:val="00BD2389"/>
    <w:rsid w:val="00BE5003"/>
    <w:rsid w:val="00C13ABB"/>
    <w:rsid w:val="00CD3283"/>
    <w:rsid w:val="00D471A9"/>
    <w:rsid w:val="00E0145D"/>
    <w:rsid w:val="00ED7FB9"/>
    <w:rsid w:val="00F154CB"/>
    <w:rsid w:val="00F433B4"/>
    <w:rsid w:val="00F451F5"/>
    <w:rsid w:val="00FB4E64"/>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AE565968-1DD9-4E76-A9E6-031BDEF0F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basedOn w:val="DefaultParagraphFont"/>
    <w:rsid w:val="00FF7A70"/>
    <w:rPr>
      <w:position w:val="6"/>
      <w:sz w:val="18"/>
    </w:rPr>
  </w:style>
  <w:style w:type="paragraph" w:styleId="FootnoteText">
    <w:name w:val="footnote text"/>
    <w:basedOn w:val="Normal"/>
    <w:link w:val="FootnoteTextChar"/>
    <w:rsid w:val="00FF7A70"/>
    <w:pPr>
      <w:keepLines/>
      <w:tabs>
        <w:tab w:val="left" w:pos="255"/>
      </w:tabs>
    </w:pPr>
    <w:rPr>
      <w:sz w:val="22"/>
    </w:rPr>
  </w:style>
  <w:style w:type="character" w:customStyle="1" w:styleId="FootnoteTextChar">
    <w:name w:val="Footnote Text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paragraph" w:customStyle="1" w:styleId="href">
    <w:name w:val="href"/>
    <w:basedOn w:val="Normal"/>
    <w:link w:val="hrefChar"/>
    <w:rsid w:val="008501D6"/>
    <w:pPr>
      <w:keepNext/>
      <w:keepLines/>
      <w:tabs>
        <w:tab w:val="left" w:pos="794"/>
        <w:tab w:val="left" w:pos="1191"/>
        <w:tab w:val="left" w:pos="1588"/>
        <w:tab w:val="left" w:pos="1985"/>
      </w:tabs>
      <w:spacing w:before="480"/>
      <w:jc w:val="center"/>
    </w:pPr>
    <w:rPr>
      <w:caps/>
      <w:sz w:val="28"/>
    </w:rPr>
  </w:style>
  <w:style w:type="character" w:customStyle="1" w:styleId="hrefChar">
    <w:name w:val="href Char"/>
    <w:basedOn w:val="DefaultParagraphFont"/>
    <w:link w:val="href"/>
    <w:rsid w:val="008501D6"/>
    <w:rPr>
      <w:rFonts w:ascii="Times New Roman" w:hAnsi="Times New Roman"/>
      <w:caps/>
      <w:sz w:val="28"/>
      <w:lang w:val="en-GB" w:eastAsia="en-US"/>
    </w:rPr>
  </w:style>
  <w:style w:type="paragraph" w:customStyle="1" w:styleId="call0">
    <w:name w:val="call"/>
    <w:basedOn w:val="Normal"/>
    <w:next w:val="Normal"/>
    <w:rsid w:val="008501D6"/>
    <w:pPr>
      <w:keepNext/>
      <w:keepLines/>
      <w:tabs>
        <w:tab w:val="clear" w:pos="1134"/>
        <w:tab w:val="clear" w:pos="1871"/>
        <w:tab w:val="clear" w:pos="2268"/>
        <w:tab w:val="left" w:pos="794"/>
      </w:tabs>
      <w:spacing w:before="227"/>
      <w:ind w:left="794"/>
    </w:pPr>
    <w:rPr>
      <w:i/>
      <w:sz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enm\Application%20Data\Microsoft\Templates\POOL%20C%20-%20ITU\PC_RA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PC_RA12.dotm</Template>
  <TotalTime>3</TotalTime>
  <Pages>1</Pages>
  <Words>594</Words>
  <Characters>133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726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chenm</dc:creator>
  <cp:keywords/>
  <dc:description>Document /1004-E  For: _x000d_Document date: 30 March 2007_x000d_Saved by PCW43981 at 15:42:54 on 05.04.2007</dc:description>
  <cp:lastModifiedBy>Gomez, Yoanni</cp:lastModifiedBy>
  <cp:revision>8</cp:revision>
  <cp:lastPrinted>2015-11-10T12:24:00Z</cp:lastPrinted>
  <dcterms:created xsi:type="dcterms:W3CDTF">2015-11-04T14:13:00Z</dcterms:created>
  <dcterms:modified xsi:type="dcterms:W3CDTF">2015-11-10T12:24:00Z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