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ED" w:rsidRDefault="00D05FED" w:rsidP="00D05FED">
      <w:pPr>
        <w:pStyle w:val="ResNo"/>
        <w:rPr>
          <w:lang w:val="fr-CH"/>
        </w:rPr>
      </w:pPr>
      <w:bookmarkStart w:id="0" w:name="dtitle1" w:colFirst="0" w:colLast="0"/>
      <w:bookmarkStart w:id="1" w:name="_GoBack"/>
      <w:bookmarkEnd w:id="1"/>
      <w:r w:rsidRPr="00C84940">
        <w:rPr>
          <w:lang w:val="fr-CH"/>
        </w:rPr>
        <w:t xml:space="preserve">résolution </w:t>
      </w:r>
      <w:proofErr w:type="spellStart"/>
      <w:r w:rsidRPr="00C84940">
        <w:rPr>
          <w:lang w:val="fr-CH"/>
        </w:rPr>
        <w:t>uit</w:t>
      </w:r>
      <w:proofErr w:type="spellEnd"/>
      <w:r w:rsidRPr="00C84940">
        <w:rPr>
          <w:lang w:val="fr-CH"/>
        </w:rPr>
        <w:noBreakHyphen/>
        <w:t xml:space="preserve">R </w:t>
      </w:r>
      <w:r>
        <w:rPr>
          <w:lang w:val="fr-CH"/>
        </w:rPr>
        <w:t>17-4</w:t>
      </w:r>
    </w:p>
    <w:p w:rsidR="00D05FED" w:rsidRPr="00EB1E1E" w:rsidRDefault="00D05FED" w:rsidP="00EB1E1E">
      <w:pPr>
        <w:pStyle w:val="Restitle"/>
      </w:pPr>
      <w:bookmarkStart w:id="2" w:name="_Toc180533411"/>
      <w:bookmarkStart w:id="3" w:name="_Toc180533527"/>
      <w:bookmarkStart w:id="4" w:name="_Toc180534290"/>
      <w:bookmarkStart w:id="5" w:name="_Toc180534588"/>
      <w:bookmarkStart w:id="6" w:name="_Toc180535532"/>
      <w:bookmarkStart w:id="7" w:name="dtitle2" w:colFirst="0" w:colLast="0"/>
      <w:bookmarkEnd w:id="0"/>
      <w:r>
        <w:t xml:space="preserve">Intégration des télécommunications mobiles internationales </w:t>
      </w:r>
      <w:r>
        <w:br/>
        <w:t>(</w:t>
      </w:r>
      <w:proofErr w:type="spellStart"/>
      <w:r>
        <w:t>IMT</w:t>
      </w:r>
      <w:proofErr w:type="spellEnd"/>
      <w:r>
        <w:noBreakHyphen/>
        <w:t xml:space="preserve">2000 et </w:t>
      </w:r>
      <w:proofErr w:type="spellStart"/>
      <w:r>
        <w:t>IMT</w:t>
      </w:r>
      <w:proofErr w:type="spellEnd"/>
      <w:r>
        <w:t xml:space="preserve"> évoluées) dans les réseaux existants</w:t>
      </w:r>
      <w:bookmarkEnd w:id="2"/>
      <w:bookmarkEnd w:id="3"/>
      <w:bookmarkEnd w:id="4"/>
      <w:bookmarkEnd w:id="5"/>
      <w:bookmarkEnd w:id="6"/>
    </w:p>
    <w:bookmarkEnd w:id="7"/>
    <w:p w:rsidR="00EB1E1E" w:rsidRPr="000E3844" w:rsidRDefault="00EB1E1E" w:rsidP="000E3844">
      <w:pPr>
        <w:pStyle w:val="Resdate"/>
      </w:pPr>
      <w:r w:rsidRPr="000E3844">
        <w:t>(1993-1997-2000-2007</w:t>
      </w:r>
      <w:r w:rsidR="00D05FED">
        <w:t>-2012</w:t>
      </w:r>
      <w:r w:rsidRPr="000E3844">
        <w:t>)</w:t>
      </w:r>
    </w:p>
    <w:p w:rsidR="00EB1E1E" w:rsidRDefault="00EB1E1E" w:rsidP="005949E1">
      <w:pPr>
        <w:pStyle w:val="Normalaftertitle"/>
      </w:pPr>
      <w:r>
        <w:t>L'Assemblée des radiocommunications de l'UIT,</w:t>
      </w:r>
    </w:p>
    <w:p w:rsidR="00EB1E1E" w:rsidRPr="000E3844" w:rsidRDefault="00EB1E1E" w:rsidP="000E3844">
      <w:pPr>
        <w:pStyle w:val="Call"/>
      </w:pPr>
      <w:r w:rsidRPr="000E3844">
        <w:t>considérant</w:t>
      </w:r>
    </w:p>
    <w:p w:rsidR="00EB1E1E" w:rsidRDefault="00EB1E1E" w:rsidP="000E3844">
      <w:pPr>
        <w:spacing w:before="100"/>
      </w:pPr>
      <w:r w:rsidRPr="000E3844">
        <w:rPr>
          <w:i/>
          <w:iCs/>
        </w:rPr>
        <w:t>a)</w:t>
      </w:r>
      <w:r>
        <w:tab/>
        <w:t>que la Résolution 56 dispose que le terme «</w:t>
      </w:r>
      <w:proofErr w:type="spellStart"/>
      <w:r>
        <w:t>IMT</w:t>
      </w:r>
      <w:proofErr w:type="spellEnd"/>
      <w:r>
        <w:t xml:space="preserve">» est le nom racine qui englobe à la fois les </w:t>
      </w:r>
      <w:proofErr w:type="spellStart"/>
      <w:r>
        <w:t>IMT</w:t>
      </w:r>
      <w:proofErr w:type="spellEnd"/>
      <w:r>
        <w:noBreakHyphen/>
        <w:t xml:space="preserve">2000 et les </w:t>
      </w:r>
      <w:proofErr w:type="spellStart"/>
      <w:r>
        <w:t>IMT</w:t>
      </w:r>
      <w:proofErr w:type="spellEnd"/>
      <w:r>
        <w:t xml:space="preserve"> évoluées;</w:t>
      </w:r>
    </w:p>
    <w:p w:rsidR="00EB1E1E" w:rsidRDefault="00EB1E1E" w:rsidP="000E3844">
      <w:pPr>
        <w:spacing w:before="100"/>
      </w:pPr>
      <w:r w:rsidRPr="000E3844">
        <w:rPr>
          <w:i/>
          <w:iCs/>
        </w:rPr>
        <w:t>b)</w:t>
      </w:r>
      <w:r>
        <w:tab/>
        <w:t>que l'évolution de l'environnement des radiocommunications nécessite le développement d'un processus d'harmonisation technologique mondial afin d'assurer, entre autres, l'interconnexion et l'interfonctionnement sur le plan mondial;</w:t>
      </w:r>
    </w:p>
    <w:p w:rsidR="00EB1E1E" w:rsidRDefault="00EB1E1E" w:rsidP="000E3844">
      <w:pPr>
        <w:spacing w:before="100"/>
      </w:pPr>
      <w:r w:rsidRPr="000E3844">
        <w:rPr>
          <w:i/>
          <w:iCs/>
        </w:rPr>
        <w:t>c)</w:t>
      </w:r>
      <w:r>
        <w:tab/>
        <w:t>que l'introduction de nouvelles techniques et de nouveaux services est d'une grande importance pour la modernisation et l'extension des réseaux de télécommunication;</w:t>
      </w:r>
    </w:p>
    <w:p w:rsidR="00EB1E1E" w:rsidRDefault="00EB1E1E" w:rsidP="000E3844">
      <w:pPr>
        <w:spacing w:before="100"/>
      </w:pPr>
      <w:r w:rsidRPr="000E3844">
        <w:rPr>
          <w:i/>
          <w:iCs/>
        </w:rPr>
        <w:t>d)</w:t>
      </w:r>
      <w:r>
        <w:tab/>
        <w:t xml:space="preserve">que les systèmes </w:t>
      </w:r>
      <w:proofErr w:type="spellStart"/>
      <w:r>
        <w:t>IMT</w:t>
      </w:r>
      <w:proofErr w:type="spellEnd"/>
      <w:r>
        <w:t xml:space="preserve"> constitueront un moyen privilégié pour la croissance de ces réseaux;</w:t>
      </w:r>
    </w:p>
    <w:p w:rsidR="00EB1E1E" w:rsidRDefault="00EB1E1E" w:rsidP="000E3844">
      <w:pPr>
        <w:spacing w:before="100"/>
      </w:pPr>
      <w:r w:rsidRPr="000E3844">
        <w:rPr>
          <w:i/>
          <w:iCs/>
        </w:rPr>
        <w:t>e)</w:t>
      </w:r>
      <w:r>
        <w:tab/>
        <w:t xml:space="preserve">que les </w:t>
      </w:r>
      <w:proofErr w:type="spellStart"/>
      <w:r>
        <w:t>IMT</w:t>
      </w:r>
      <w:proofErr w:type="spellEnd"/>
      <w:r>
        <w:t xml:space="preserve"> comprennent aussi bien des composantes de Terre que des composantes </w:t>
      </w:r>
      <w:r w:rsidR="000901C0">
        <w:t>satellite</w:t>
      </w:r>
      <w:r>
        <w:t>;</w:t>
      </w:r>
    </w:p>
    <w:p w:rsidR="00EB1E1E" w:rsidRDefault="00EB1E1E" w:rsidP="00D05FED">
      <w:pPr>
        <w:spacing w:before="100"/>
      </w:pPr>
      <w:r w:rsidRPr="000E3844">
        <w:rPr>
          <w:i/>
          <w:iCs/>
        </w:rPr>
        <w:t>f)</w:t>
      </w:r>
      <w:r>
        <w:tab/>
        <w:t xml:space="preserve">que les travaux sur les </w:t>
      </w:r>
      <w:proofErr w:type="spellStart"/>
      <w:r>
        <w:t>IMT</w:t>
      </w:r>
      <w:proofErr w:type="spellEnd"/>
      <w:r>
        <w:t xml:space="preserve"> entrepris dans le cadre de la Question UIT</w:t>
      </w:r>
      <w:r>
        <w:noBreakHyphen/>
        <w:t>R 77/</w:t>
      </w:r>
      <w:r w:rsidR="00260DCB">
        <w:t xml:space="preserve">5 </w:t>
      </w:r>
      <w:r>
        <w:t xml:space="preserve">ont </w:t>
      </w:r>
      <w:r w:rsidR="00D05FED">
        <w:t>bien avancé</w:t>
      </w:r>
      <w:r w:rsidR="00450EAB">
        <w:t xml:space="preserve"> et continueront de </w:t>
      </w:r>
      <w:r w:rsidR="00D05FED">
        <w:t>progresser</w:t>
      </w:r>
      <w:r>
        <w:t>;</w:t>
      </w:r>
    </w:p>
    <w:p w:rsidR="00EB1E1E" w:rsidRDefault="00EB1E1E" w:rsidP="000E3844">
      <w:pPr>
        <w:spacing w:before="100"/>
      </w:pPr>
      <w:r w:rsidRPr="000E3844">
        <w:rPr>
          <w:i/>
          <w:iCs/>
        </w:rPr>
        <w:t>g)</w:t>
      </w:r>
      <w:r>
        <w:tab/>
        <w:t xml:space="preserve">que les études concernant le développement futur des </w:t>
      </w:r>
      <w:proofErr w:type="spellStart"/>
      <w:r>
        <w:t>IMT</w:t>
      </w:r>
      <w:proofErr w:type="spellEnd"/>
      <w:r>
        <w:t xml:space="preserve"> entreprises </w:t>
      </w:r>
      <w:r w:rsidR="00293360">
        <w:t xml:space="preserve">dans le cadre </w:t>
      </w:r>
      <w:r w:rsidR="005C796A">
        <w:t xml:space="preserve">de la </w:t>
      </w:r>
      <w:r>
        <w:t>Question UIT-R 229/</w:t>
      </w:r>
      <w:r w:rsidR="005C796A">
        <w:t xml:space="preserve">5 </w:t>
      </w:r>
      <w:r>
        <w:t>progressent,</w:t>
      </w:r>
    </w:p>
    <w:p w:rsidR="00EB1E1E" w:rsidRPr="000E3844" w:rsidRDefault="00EB1E1E" w:rsidP="000E3844">
      <w:pPr>
        <w:pStyle w:val="Call"/>
      </w:pPr>
      <w:r w:rsidRPr="000E3844">
        <w:t>décide de prier le Secrétaire général</w:t>
      </w:r>
    </w:p>
    <w:p w:rsidR="00EB1E1E" w:rsidRDefault="00EB1E1E" w:rsidP="000E3844">
      <w:r w:rsidRPr="000E3844">
        <w:t>1</w:t>
      </w:r>
      <w:r>
        <w:tab/>
        <w:t xml:space="preserve">de continuer à rechercher, en liaison avec les Directeurs des Bureaux des radiocommunications, de la normalisation des télécommunications et du développement des télécommunications, les mesures appropriées permettant à tous les pays, et notamment aux pays en développement, de mieux planifier l'intégration harmonieuse des systèmes </w:t>
      </w:r>
      <w:proofErr w:type="spellStart"/>
      <w:r>
        <w:t>IMT</w:t>
      </w:r>
      <w:proofErr w:type="spellEnd"/>
      <w:r>
        <w:t xml:space="preserve"> (</w:t>
      </w:r>
      <w:proofErr w:type="spellStart"/>
      <w:r>
        <w:t>IMT</w:t>
      </w:r>
      <w:proofErr w:type="spellEnd"/>
      <w:r>
        <w:noBreakHyphen/>
        <w:t xml:space="preserve">2000 et </w:t>
      </w:r>
      <w:proofErr w:type="spellStart"/>
      <w:r>
        <w:t>IMT</w:t>
      </w:r>
      <w:proofErr w:type="spellEnd"/>
      <w:r>
        <w:t> évoluées) dans leurs réseaux publics existants.</w:t>
      </w:r>
    </w:p>
    <w:sectPr w:rsidR="00EB1E1E" w:rsidSect="00782F68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CB" w:rsidRDefault="00260DCB">
      <w:r>
        <w:separator/>
      </w:r>
    </w:p>
  </w:endnote>
  <w:endnote w:type="continuationSeparator" w:id="0">
    <w:p w:rsidR="00260DCB" w:rsidRDefault="0026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B" w:rsidRPr="00FD7A20" w:rsidRDefault="00260DCB">
    <w:pPr>
      <w:rPr>
        <w:lang w:val="es-ES"/>
      </w:rPr>
    </w:pPr>
    <w:r>
      <w:fldChar w:fldCharType="begin"/>
    </w:r>
    <w:r w:rsidRPr="00FD7A20">
      <w:rPr>
        <w:lang w:val="es-ES"/>
      </w:rPr>
      <w:instrText xml:space="preserve"> FILENAME \p  \* MERGEFORMAT </w:instrText>
    </w:r>
    <w:r>
      <w:fldChar w:fldCharType="separate"/>
    </w:r>
    <w:r w:rsidR="00557B8C">
      <w:rPr>
        <w:noProof/>
        <w:lang w:val="es-ES"/>
      </w:rPr>
      <w:t>P:\FRA\ITU-R\CONF-R\AR12\FINRES\017F.docx</w:t>
    </w:r>
    <w:r>
      <w:fldChar w:fldCharType="end"/>
    </w:r>
    <w:r w:rsidRPr="00FD7A2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E4A">
      <w:rPr>
        <w:noProof/>
      </w:rPr>
      <w:t>19.01.12</w:t>
    </w:r>
    <w:r>
      <w:fldChar w:fldCharType="end"/>
    </w:r>
    <w:r w:rsidRPr="00FD7A2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7B8C">
      <w:rPr>
        <w:noProof/>
      </w:rPr>
      <w:t>19.01.12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B" w:rsidRPr="00FD7A20" w:rsidRDefault="00260DCB" w:rsidP="003C1E52">
    <w:pPr>
      <w:pStyle w:val="Footer"/>
      <w:rPr>
        <w:lang w:val="es-ES"/>
      </w:rPr>
    </w:pPr>
    <w:r>
      <w:rPr>
        <w:noProof w:val="0"/>
        <w:sz w:val="24"/>
      </w:rPr>
      <w:fldChar w:fldCharType="begin"/>
    </w:r>
    <w:r w:rsidRPr="00FD7A20">
      <w:rPr>
        <w:lang w:val="es-E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557B8C">
      <w:rPr>
        <w:lang w:val="es-ES"/>
      </w:rPr>
      <w:t>P:\FRA\ITU-R\CONF-R\AR12\FINRES\017F.docx</w:t>
    </w:r>
    <w:r>
      <w:fldChar w:fldCharType="end"/>
    </w:r>
    <w:r w:rsidRPr="00FD7A20">
      <w:rPr>
        <w:lang w:val="es-ES"/>
      </w:rPr>
      <w:t xml:space="preserve"> </w:t>
    </w:r>
    <w:r w:rsidRPr="00FD7A20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06E4A">
      <w:t>19.01.12</w:t>
    </w:r>
    <w:r>
      <w:fldChar w:fldCharType="end"/>
    </w:r>
    <w:r w:rsidRPr="00FD7A20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57B8C">
      <w:t>19.01.12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CB" w:rsidRDefault="00260DCB">
      <w:r>
        <w:rPr>
          <w:b/>
        </w:rPr>
        <w:t>_______________</w:t>
      </w:r>
    </w:p>
  </w:footnote>
  <w:footnote w:type="continuationSeparator" w:id="0">
    <w:p w:rsidR="00260DCB" w:rsidRDefault="0026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CB" w:rsidRDefault="00260DCB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57B8C">
      <w:rPr>
        <w:noProof/>
      </w:rPr>
      <w:t>1</w:t>
    </w:r>
    <w:r>
      <w:fldChar w:fldCharType="end"/>
    </w:r>
  </w:p>
  <w:p w:rsidR="00260DCB" w:rsidRDefault="00260DCB">
    <w:pPr>
      <w:pStyle w:val="Header"/>
    </w:pPr>
    <w:proofErr w:type="spellStart"/>
    <w:r>
      <w:t>RA12</w:t>
    </w:r>
    <w:proofErr w:type="spellEnd"/>
    <w:r>
      <w:t>/</w:t>
    </w:r>
    <w:proofErr w:type="spellStart"/>
    <w:r>
      <w:t>PLEN</w:t>
    </w:r>
    <w:proofErr w:type="spellEnd"/>
    <w:r>
      <w:t>/4-F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807232E"/>
    <w:multiLevelType w:val="hybridMultilevel"/>
    <w:tmpl w:val="169808C4"/>
    <w:lvl w:ilvl="0" w:tplc="C944A8D2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mirrorMargins/>
  <w:hideSpellingErrors/>
  <w:hideGrammaticalErrors/>
  <w:activeWritingStyle w:appName="MSWord" w:lang="fr-FR" w:vendorID="64" w:dllVersion="131078" w:nlCheck="1" w:checkStyle="0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E6"/>
    <w:rsid w:val="00006711"/>
    <w:rsid w:val="00043507"/>
    <w:rsid w:val="000901C0"/>
    <w:rsid w:val="000B1F11"/>
    <w:rsid w:val="000B3056"/>
    <w:rsid w:val="000E3844"/>
    <w:rsid w:val="001028B3"/>
    <w:rsid w:val="0013523C"/>
    <w:rsid w:val="00160694"/>
    <w:rsid w:val="001905B7"/>
    <w:rsid w:val="001938E8"/>
    <w:rsid w:val="001B11D5"/>
    <w:rsid w:val="00260DCB"/>
    <w:rsid w:val="002761E6"/>
    <w:rsid w:val="00293360"/>
    <w:rsid w:val="002F12D6"/>
    <w:rsid w:val="00303C45"/>
    <w:rsid w:val="00312771"/>
    <w:rsid w:val="0034087A"/>
    <w:rsid w:val="003644F8"/>
    <w:rsid w:val="003B1D17"/>
    <w:rsid w:val="003C1E52"/>
    <w:rsid w:val="003D713F"/>
    <w:rsid w:val="00417764"/>
    <w:rsid w:val="00450EAB"/>
    <w:rsid w:val="0046534F"/>
    <w:rsid w:val="004939EE"/>
    <w:rsid w:val="00530E6D"/>
    <w:rsid w:val="00555FEC"/>
    <w:rsid w:val="00557B8C"/>
    <w:rsid w:val="005949E1"/>
    <w:rsid w:val="005A46FB"/>
    <w:rsid w:val="005A513D"/>
    <w:rsid w:val="005C796A"/>
    <w:rsid w:val="0065559B"/>
    <w:rsid w:val="00661B63"/>
    <w:rsid w:val="00682789"/>
    <w:rsid w:val="006B7103"/>
    <w:rsid w:val="006E1C77"/>
    <w:rsid w:val="006F73A7"/>
    <w:rsid w:val="0076265B"/>
    <w:rsid w:val="00782F68"/>
    <w:rsid w:val="007C4126"/>
    <w:rsid w:val="00840A51"/>
    <w:rsid w:val="00852305"/>
    <w:rsid w:val="008962EE"/>
    <w:rsid w:val="008C305B"/>
    <w:rsid w:val="008C5FD1"/>
    <w:rsid w:val="008F3A64"/>
    <w:rsid w:val="00A3264C"/>
    <w:rsid w:val="00A769F2"/>
    <w:rsid w:val="00AC00E1"/>
    <w:rsid w:val="00B10200"/>
    <w:rsid w:val="00B42E14"/>
    <w:rsid w:val="00BB71DE"/>
    <w:rsid w:val="00BC2C0E"/>
    <w:rsid w:val="00C2231C"/>
    <w:rsid w:val="00C77DAE"/>
    <w:rsid w:val="00D05FED"/>
    <w:rsid w:val="00D2464C"/>
    <w:rsid w:val="00D278A9"/>
    <w:rsid w:val="00D32DD4"/>
    <w:rsid w:val="00D54910"/>
    <w:rsid w:val="00DA7266"/>
    <w:rsid w:val="00DC4CBD"/>
    <w:rsid w:val="00E06E4A"/>
    <w:rsid w:val="00E2530B"/>
    <w:rsid w:val="00EB1E1E"/>
    <w:rsid w:val="00EC0EB4"/>
    <w:rsid w:val="00FA61F9"/>
    <w:rsid w:val="00FD7A20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2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A7266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A72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A7266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A7266"/>
    <w:pPr>
      <w:outlineLvl w:val="3"/>
    </w:pPr>
  </w:style>
  <w:style w:type="paragraph" w:styleId="Heading5">
    <w:name w:val="heading 5"/>
    <w:basedOn w:val="Heading4"/>
    <w:next w:val="Normal"/>
    <w:qFormat/>
    <w:rsid w:val="00DA7266"/>
    <w:pPr>
      <w:outlineLvl w:val="4"/>
    </w:pPr>
  </w:style>
  <w:style w:type="paragraph" w:styleId="Heading6">
    <w:name w:val="heading 6"/>
    <w:basedOn w:val="Heading4"/>
    <w:next w:val="Normal"/>
    <w:qFormat/>
    <w:rsid w:val="00DA7266"/>
    <w:pPr>
      <w:outlineLvl w:val="5"/>
    </w:pPr>
  </w:style>
  <w:style w:type="paragraph" w:styleId="Heading7">
    <w:name w:val="heading 7"/>
    <w:basedOn w:val="Heading6"/>
    <w:next w:val="Normal"/>
    <w:qFormat/>
    <w:rsid w:val="00DA7266"/>
    <w:pPr>
      <w:outlineLvl w:val="6"/>
    </w:pPr>
  </w:style>
  <w:style w:type="paragraph" w:styleId="Heading8">
    <w:name w:val="heading 8"/>
    <w:basedOn w:val="Heading6"/>
    <w:next w:val="Normal"/>
    <w:qFormat/>
    <w:rsid w:val="00DA7266"/>
    <w:pPr>
      <w:outlineLvl w:val="7"/>
    </w:pPr>
  </w:style>
  <w:style w:type="paragraph" w:styleId="Heading9">
    <w:name w:val="heading 9"/>
    <w:basedOn w:val="Heading6"/>
    <w:next w:val="Normal"/>
    <w:qFormat/>
    <w:rsid w:val="00DA72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DA72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A72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A726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DA72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A7266"/>
  </w:style>
  <w:style w:type="paragraph" w:customStyle="1" w:styleId="AppendixNo">
    <w:name w:val="Appendix_No"/>
    <w:basedOn w:val="AnnexNo"/>
    <w:next w:val="Annexref"/>
    <w:rsid w:val="00DA7266"/>
  </w:style>
  <w:style w:type="paragraph" w:customStyle="1" w:styleId="Appendixref">
    <w:name w:val="Appendix_ref"/>
    <w:basedOn w:val="Annexref"/>
    <w:next w:val="Annextitle"/>
    <w:rsid w:val="00DA7266"/>
  </w:style>
  <w:style w:type="paragraph" w:customStyle="1" w:styleId="Appendixtitle">
    <w:name w:val="Appendix_title"/>
    <w:basedOn w:val="Annextitle"/>
    <w:next w:val="Normal"/>
    <w:rsid w:val="00DA7266"/>
  </w:style>
  <w:style w:type="character" w:customStyle="1" w:styleId="Artdef">
    <w:name w:val="Art_def"/>
    <w:rsid w:val="00DA726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A7266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A726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A7266"/>
  </w:style>
  <w:style w:type="paragraph" w:customStyle="1" w:styleId="Arttitle">
    <w:name w:val="Art_title"/>
    <w:basedOn w:val="Normal"/>
    <w:next w:val="Normal"/>
    <w:rsid w:val="00DA726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A726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DA726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DA726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DA726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A726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A7266"/>
  </w:style>
  <w:style w:type="paragraph" w:customStyle="1" w:styleId="ddate">
    <w:name w:val="ddate"/>
    <w:basedOn w:val="Normal"/>
    <w:rsid w:val="00DA726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A7266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A726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DA7266"/>
    <w:rPr>
      <w:vertAlign w:val="superscript"/>
    </w:rPr>
  </w:style>
  <w:style w:type="paragraph" w:customStyle="1" w:styleId="enumlev1">
    <w:name w:val="enumlev1"/>
    <w:basedOn w:val="Normal"/>
    <w:rsid w:val="00DA726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A7266"/>
    <w:pPr>
      <w:ind w:left="1871" w:hanging="737"/>
    </w:pPr>
  </w:style>
  <w:style w:type="paragraph" w:customStyle="1" w:styleId="enumlev3">
    <w:name w:val="enumlev3"/>
    <w:basedOn w:val="enumlev2"/>
    <w:rsid w:val="00DA7266"/>
    <w:pPr>
      <w:ind w:left="2268" w:hanging="397"/>
    </w:pPr>
  </w:style>
  <w:style w:type="paragraph" w:customStyle="1" w:styleId="Equation">
    <w:name w:val="Equation"/>
    <w:basedOn w:val="Normal"/>
    <w:rsid w:val="00DA726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A7266"/>
    <w:pPr>
      <w:ind w:left="1134"/>
    </w:pPr>
  </w:style>
  <w:style w:type="paragraph" w:customStyle="1" w:styleId="Equationlegend">
    <w:name w:val="Equation_legend"/>
    <w:basedOn w:val="NormalIndent"/>
    <w:rsid w:val="00DA726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A7266"/>
    <w:pPr>
      <w:keepNext/>
      <w:keepLines/>
      <w:jc w:val="center"/>
    </w:pPr>
  </w:style>
  <w:style w:type="paragraph" w:customStyle="1" w:styleId="Figurelegend">
    <w:name w:val="Figure_legend"/>
    <w:basedOn w:val="Normal"/>
    <w:rsid w:val="00DA726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A7266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DA726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DA726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A7266"/>
    <w:pPr>
      <w:keepNext w:val="0"/>
    </w:pPr>
  </w:style>
  <w:style w:type="paragraph" w:styleId="Footer">
    <w:name w:val="footer"/>
    <w:basedOn w:val="Normal"/>
    <w:link w:val="FooterChar"/>
    <w:rsid w:val="00DA726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A7266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DA72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A7266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link w:val="FootnoteTextChar"/>
    <w:rsid w:val="00DA7266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DA7266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DA726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A7266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DA7266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A726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A7266"/>
  </w:style>
  <w:style w:type="paragraph" w:styleId="Index2">
    <w:name w:val="index 2"/>
    <w:basedOn w:val="Normal"/>
    <w:next w:val="Normal"/>
    <w:rsid w:val="00DA7266"/>
    <w:pPr>
      <w:ind w:left="283"/>
    </w:pPr>
  </w:style>
  <w:style w:type="paragraph" w:styleId="Index3">
    <w:name w:val="index 3"/>
    <w:basedOn w:val="Normal"/>
    <w:next w:val="Normal"/>
    <w:rsid w:val="00DA7266"/>
    <w:pPr>
      <w:ind w:left="566"/>
    </w:pPr>
  </w:style>
  <w:style w:type="paragraph" w:styleId="Index4">
    <w:name w:val="index 4"/>
    <w:basedOn w:val="Normal"/>
    <w:next w:val="Normal"/>
    <w:rsid w:val="00DA7266"/>
    <w:pPr>
      <w:ind w:left="849"/>
    </w:pPr>
  </w:style>
  <w:style w:type="paragraph" w:styleId="Index5">
    <w:name w:val="index 5"/>
    <w:basedOn w:val="Normal"/>
    <w:next w:val="Normal"/>
    <w:rsid w:val="00DA7266"/>
    <w:pPr>
      <w:ind w:left="1132"/>
    </w:pPr>
  </w:style>
  <w:style w:type="paragraph" w:styleId="Index6">
    <w:name w:val="index 6"/>
    <w:basedOn w:val="Normal"/>
    <w:next w:val="Normal"/>
    <w:rsid w:val="00DA7266"/>
    <w:pPr>
      <w:ind w:left="1415"/>
    </w:pPr>
  </w:style>
  <w:style w:type="paragraph" w:styleId="Index7">
    <w:name w:val="index 7"/>
    <w:basedOn w:val="Normal"/>
    <w:next w:val="Normal"/>
    <w:rsid w:val="00DA7266"/>
    <w:pPr>
      <w:ind w:left="1698"/>
    </w:pPr>
  </w:style>
  <w:style w:type="paragraph" w:styleId="IndexHeading">
    <w:name w:val="index heading"/>
    <w:basedOn w:val="Normal"/>
    <w:next w:val="Index1"/>
    <w:rsid w:val="00DA7266"/>
  </w:style>
  <w:style w:type="character" w:styleId="LineNumber">
    <w:name w:val="line number"/>
    <w:basedOn w:val="DefaultParagraphFont"/>
    <w:rsid w:val="00DA7266"/>
  </w:style>
  <w:style w:type="paragraph" w:customStyle="1" w:styleId="Normalaftertitle">
    <w:name w:val="Normal after title"/>
    <w:basedOn w:val="Normal"/>
    <w:next w:val="Normal"/>
    <w:rsid w:val="00DA7266"/>
    <w:pPr>
      <w:spacing w:before="280"/>
    </w:pPr>
  </w:style>
  <w:style w:type="paragraph" w:customStyle="1" w:styleId="Note">
    <w:name w:val="Note"/>
    <w:basedOn w:val="Normal"/>
    <w:rsid w:val="00DA726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DA7266"/>
  </w:style>
  <w:style w:type="paragraph" w:customStyle="1" w:styleId="PartNo">
    <w:name w:val="Part_No"/>
    <w:basedOn w:val="AnnexNo"/>
    <w:next w:val="Normal"/>
    <w:rsid w:val="00DA7266"/>
  </w:style>
  <w:style w:type="paragraph" w:customStyle="1" w:styleId="Partref">
    <w:name w:val="Part_ref"/>
    <w:basedOn w:val="Annexref"/>
    <w:next w:val="Normal"/>
    <w:rsid w:val="00DA7266"/>
  </w:style>
  <w:style w:type="paragraph" w:customStyle="1" w:styleId="Parttitle">
    <w:name w:val="Part_title"/>
    <w:basedOn w:val="Annextitle"/>
    <w:next w:val="Normalaftertitle"/>
    <w:rsid w:val="00DA7266"/>
  </w:style>
  <w:style w:type="paragraph" w:customStyle="1" w:styleId="Proposal">
    <w:name w:val="Proposal"/>
    <w:basedOn w:val="Normal"/>
    <w:next w:val="Normal"/>
    <w:rsid w:val="00DA7266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DA72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A726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DA726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A72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A7266"/>
  </w:style>
  <w:style w:type="paragraph" w:customStyle="1" w:styleId="QuestionNo">
    <w:name w:val="Question_No"/>
    <w:basedOn w:val="RecNo"/>
    <w:next w:val="Normal"/>
    <w:rsid w:val="00DA7266"/>
  </w:style>
  <w:style w:type="paragraph" w:customStyle="1" w:styleId="Questionref">
    <w:name w:val="Question_ref"/>
    <w:basedOn w:val="Recref"/>
    <w:next w:val="Questiondate"/>
    <w:rsid w:val="00DA7266"/>
  </w:style>
  <w:style w:type="paragraph" w:customStyle="1" w:styleId="Questiontitle">
    <w:name w:val="Question_title"/>
    <w:basedOn w:val="Rectitle"/>
    <w:next w:val="Questionref"/>
    <w:rsid w:val="00DA7266"/>
  </w:style>
  <w:style w:type="paragraph" w:customStyle="1" w:styleId="Reasons">
    <w:name w:val="Reasons"/>
    <w:basedOn w:val="Normal"/>
    <w:qFormat/>
    <w:rsid w:val="00DA726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A7266"/>
    <w:rPr>
      <w:b/>
    </w:rPr>
  </w:style>
  <w:style w:type="paragraph" w:customStyle="1" w:styleId="Reftext">
    <w:name w:val="Ref_text"/>
    <w:basedOn w:val="Normal"/>
    <w:rsid w:val="00DA7266"/>
    <w:pPr>
      <w:ind w:left="1134" w:hanging="1134"/>
    </w:pPr>
  </w:style>
  <w:style w:type="paragraph" w:customStyle="1" w:styleId="Reftitle">
    <w:name w:val="Ref_title"/>
    <w:basedOn w:val="Normal"/>
    <w:next w:val="Reftext"/>
    <w:rsid w:val="00DA72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A7266"/>
  </w:style>
  <w:style w:type="paragraph" w:customStyle="1" w:styleId="RepNo">
    <w:name w:val="Rep_No"/>
    <w:basedOn w:val="RecNo"/>
    <w:next w:val="Normal"/>
    <w:rsid w:val="00DA7266"/>
  </w:style>
  <w:style w:type="paragraph" w:customStyle="1" w:styleId="Repref">
    <w:name w:val="Rep_ref"/>
    <w:basedOn w:val="Recref"/>
    <w:next w:val="Repdate"/>
    <w:rsid w:val="00DA7266"/>
  </w:style>
  <w:style w:type="paragraph" w:customStyle="1" w:styleId="Reptitle">
    <w:name w:val="Rep_title"/>
    <w:basedOn w:val="Rectitle"/>
    <w:next w:val="Repref"/>
    <w:rsid w:val="00DA7266"/>
  </w:style>
  <w:style w:type="paragraph" w:customStyle="1" w:styleId="Resdate">
    <w:name w:val="Res_date"/>
    <w:basedOn w:val="Recdate"/>
    <w:next w:val="Normalaftertitle"/>
    <w:rsid w:val="00DA7266"/>
  </w:style>
  <w:style w:type="character" w:customStyle="1" w:styleId="Resdef">
    <w:name w:val="Res_def"/>
    <w:rsid w:val="00DA726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A7266"/>
  </w:style>
  <w:style w:type="paragraph" w:customStyle="1" w:styleId="Resref">
    <w:name w:val="Res_ref"/>
    <w:basedOn w:val="Recref"/>
    <w:next w:val="Resdate"/>
    <w:rsid w:val="00DA7266"/>
  </w:style>
  <w:style w:type="paragraph" w:customStyle="1" w:styleId="Restitle">
    <w:name w:val="Res_title"/>
    <w:basedOn w:val="Rectitle"/>
    <w:next w:val="Resref"/>
    <w:link w:val="RestitleChar"/>
    <w:rsid w:val="00DA7266"/>
  </w:style>
  <w:style w:type="paragraph" w:customStyle="1" w:styleId="Section1">
    <w:name w:val="Section_1"/>
    <w:basedOn w:val="Normal"/>
    <w:rsid w:val="00DA726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A7266"/>
    <w:rPr>
      <w:b w:val="0"/>
      <w:i/>
    </w:rPr>
  </w:style>
  <w:style w:type="paragraph" w:customStyle="1" w:styleId="Section3">
    <w:name w:val="Section_3"/>
    <w:basedOn w:val="Section1"/>
    <w:rsid w:val="00DA7266"/>
    <w:rPr>
      <w:b w:val="0"/>
    </w:rPr>
  </w:style>
  <w:style w:type="paragraph" w:customStyle="1" w:styleId="SectionNo">
    <w:name w:val="Section_No"/>
    <w:basedOn w:val="AnnexNo"/>
    <w:next w:val="Normal"/>
    <w:rsid w:val="00DA7266"/>
  </w:style>
  <w:style w:type="paragraph" w:customStyle="1" w:styleId="Sectiontitle">
    <w:name w:val="Section_title"/>
    <w:basedOn w:val="Annextitle"/>
    <w:next w:val="Normalaftertitle"/>
    <w:rsid w:val="00DA7266"/>
  </w:style>
  <w:style w:type="paragraph" w:customStyle="1" w:styleId="Source">
    <w:name w:val="Source"/>
    <w:basedOn w:val="Normal"/>
    <w:next w:val="Normal"/>
    <w:rsid w:val="00DA7266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A72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DA7266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DA72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A726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A7266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DA726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A726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DA726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A726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A726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A7266"/>
    <w:rPr>
      <w:b/>
    </w:rPr>
  </w:style>
  <w:style w:type="paragraph" w:customStyle="1" w:styleId="toc0">
    <w:name w:val="toc 0"/>
    <w:basedOn w:val="Normal"/>
    <w:next w:val="TOC1"/>
    <w:rsid w:val="00DA726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A726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A7266"/>
    <w:pPr>
      <w:spacing w:before="120"/>
    </w:pPr>
  </w:style>
  <w:style w:type="paragraph" w:styleId="TOC3">
    <w:name w:val="toc 3"/>
    <w:basedOn w:val="TOC2"/>
    <w:rsid w:val="00DA7266"/>
  </w:style>
  <w:style w:type="paragraph" w:styleId="TOC4">
    <w:name w:val="toc 4"/>
    <w:basedOn w:val="TOC3"/>
    <w:rsid w:val="00DA7266"/>
  </w:style>
  <w:style w:type="paragraph" w:styleId="TOC5">
    <w:name w:val="toc 5"/>
    <w:basedOn w:val="TOC4"/>
    <w:rsid w:val="00DA7266"/>
  </w:style>
  <w:style w:type="paragraph" w:styleId="TOC6">
    <w:name w:val="toc 6"/>
    <w:basedOn w:val="TOC4"/>
    <w:rsid w:val="00DA7266"/>
  </w:style>
  <w:style w:type="paragraph" w:styleId="TOC7">
    <w:name w:val="toc 7"/>
    <w:basedOn w:val="TOC4"/>
    <w:rsid w:val="00DA7266"/>
  </w:style>
  <w:style w:type="paragraph" w:styleId="TOC8">
    <w:name w:val="toc 8"/>
    <w:basedOn w:val="TOC4"/>
    <w:rsid w:val="00DA7266"/>
  </w:style>
  <w:style w:type="table" w:styleId="TableGrid">
    <w:name w:val="Table Grid"/>
    <w:basedOn w:val="TableNormal"/>
    <w:rsid w:val="001905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4177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customStyle="1" w:styleId="Char0">
    <w:name w:val="Char"/>
    <w:basedOn w:val="Normal"/>
    <w:rsid w:val="00EB1E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character" w:customStyle="1" w:styleId="RestitleChar">
    <w:name w:val="Res_title Char"/>
    <w:basedOn w:val="DefaultParagraphFont"/>
    <w:link w:val="Restitle"/>
    <w:rsid w:val="00EB1E1E"/>
    <w:rPr>
      <w:rFonts w:ascii="Times New Roman Bold" w:hAnsi="Times New Roman Bold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2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A7266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A72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A7266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A7266"/>
    <w:pPr>
      <w:outlineLvl w:val="3"/>
    </w:pPr>
  </w:style>
  <w:style w:type="paragraph" w:styleId="Heading5">
    <w:name w:val="heading 5"/>
    <w:basedOn w:val="Heading4"/>
    <w:next w:val="Normal"/>
    <w:qFormat/>
    <w:rsid w:val="00DA7266"/>
    <w:pPr>
      <w:outlineLvl w:val="4"/>
    </w:pPr>
  </w:style>
  <w:style w:type="paragraph" w:styleId="Heading6">
    <w:name w:val="heading 6"/>
    <w:basedOn w:val="Heading4"/>
    <w:next w:val="Normal"/>
    <w:qFormat/>
    <w:rsid w:val="00DA7266"/>
    <w:pPr>
      <w:outlineLvl w:val="5"/>
    </w:pPr>
  </w:style>
  <w:style w:type="paragraph" w:styleId="Heading7">
    <w:name w:val="heading 7"/>
    <w:basedOn w:val="Heading6"/>
    <w:next w:val="Normal"/>
    <w:qFormat/>
    <w:rsid w:val="00DA7266"/>
    <w:pPr>
      <w:outlineLvl w:val="6"/>
    </w:pPr>
  </w:style>
  <w:style w:type="paragraph" w:styleId="Heading8">
    <w:name w:val="heading 8"/>
    <w:basedOn w:val="Heading6"/>
    <w:next w:val="Normal"/>
    <w:qFormat/>
    <w:rsid w:val="00DA7266"/>
    <w:pPr>
      <w:outlineLvl w:val="7"/>
    </w:pPr>
  </w:style>
  <w:style w:type="paragraph" w:styleId="Heading9">
    <w:name w:val="heading 9"/>
    <w:basedOn w:val="Heading6"/>
    <w:next w:val="Normal"/>
    <w:qFormat/>
    <w:rsid w:val="00DA72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DA72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A72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A726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DA726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A7266"/>
  </w:style>
  <w:style w:type="paragraph" w:customStyle="1" w:styleId="AppendixNo">
    <w:name w:val="Appendix_No"/>
    <w:basedOn w:val="AnnexNo"/>
    <w:next w:val="Annexref"/>
    <w:rsid w:val="00DA7266"/>
  </w:style>
  <w:style w:type="paragraph" w:customStyle="1" w:styleId="Appendixref">
    <w:name w:val="Appendix_ref"/>
    <w:basedOn w:val="Annexref"/>
    <w:next w:val="Annextitle"/>
    <w:rsid w:val="00DA7266"/>
  </w:style>
  <w:style w:type="paragraph" w:customStyle="1" w:styleId="Appendixtitle">
    <w:name w:val="Appendix_title"/>
    <w:basedOn w:val="Annextitle"/>
    <w:next w:val="Normal"/>
    <w:rsid w:val="00DA7266"/>
  </w:style>
  <w:style w:type="character" w:customStyle="1" w:styleId="Artdef">
    <w:name w:val="Art_def"/>
    <w:rsid w:val="00DA726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A7266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A726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A7266"/>
  </w:style>
  <w:style w:type="paragraph" w:customStyle="1" w:styleId="Arttitle">
    <w:name w:val="Art_title"/>
    <w:basedOn w:val="Normal"/>
    <w:next w:val="Normal"/>
    <w:rsid w:val="00DA726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A726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DA726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DA7266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DA7266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A726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A7266"/>
  </w:style>
  <w:style w:type="paragraph" w:customStyle="1" w:styleId="ddate">
    <w:name w:val="ddate"/>
    <w:basedOn w:val="Normal"/>
    <w:rsid w:val="00DA726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DA7266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DA7266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DA7266"/>
    <w:rPr>
      <w:vertAlign w:val="superscript"/>
    </w:rPr>
  </w:style>
  <w:style w:type="paragraph" w:customStyle="1" w:styleId="enumlev1">
    <w:name w:val="enumlev1"/>
    <w:basedOn w:val="Normal"/>
    <w:rsid w:val="00DA726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A7266"/>
    <w:pPr>
      <w:ind w:left="1871" w:hanging="737"/>
    </w:pPr>
  </w:style>
  <w:style w:type="paragraph" w:customStyle="1" w:styleId="enumlev3">
    <w:name w:val="enumlev3"/>
    <w:basedOn w:val="enumlev2"/>
    <w:rsid w:val="00DA7266"/>
    <w:pPr>
      <w:ind w:left="2268" w:hanging="397"/>
    </w:pPr>
  </w:style>
  <w:style w:type="paragraph" w:customStyle="1" w:styleId="Equation">
    <w:name w:val="Equation"/>
    <w:basedOn w:val="Normal"/>
    <w:rsid w:val="00DA7266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DA7266"/>
    <w:pPr>
      <w:ind w:left="1134"/>
    </w:pPr>
  </w:style>
  <w:style w:type="paragraph" w:customStyle="1" w:styleId="Equationlegend">
    <w:name w:val="Equation_legend"/>
    <w:basedOn w:val="NormalIndent"/>
    <w:rsid w:val="00DA726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DA7266"/>
    <w:pPr>
      <w:keepNext/>
      <w:keepLines/>
      <w:jc w:val="center"/>
    </w:pPr>
  </w:style>
  <w:style w:type="paragraph" w:customStyle="1" w:styleId="Figurelegend">
    <w:name w:val="Figure_legend"/>
    <w:basedOn w:val="Normal"/>
    <w:rsid w:val="00DA726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A7266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DA726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DA7266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DA7266"/>
    <w:pPr>
      <w:keepNext w:val="0"/>
    </w:pPr>
  </w:style>
  <w:style w:type="paragraph" w:styleId="Footer">
    <w:name w:val="footer"/>
    <w:basedOn w:val="Normal"/>
    <w:link w:val="FooterChar"/>
    <w:rsid w:val="00DA726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A7266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DA72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DA7266"/>
    <w:rPr>
      <w:position w:val="6"/>
      <w:sz w:val="18"/>
    </w:rPr>
  </w:style>
  <w:style w:type="paragraph" w:styleId="FootnoteText">
    <w:name w:val="footnote text"/>
    <w:aliases w:val="footnote text,ALTS FOOTNOTE"/>
    <w:basedOn w:val="Normal"/>
    <w:link w:val="FootnoteTextChar"/>
    <w:rsid w:val="00DA7266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DA7266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DA7266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A7266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DA7266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DA726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DA7266"/>
  </w:style>
  <w:style w:type="paragraph" w:styleId="Index2">
    <w:name w:val="index 2"/>
    <w:basedOn w:val="Normal"/>
    <w:next w:val="Normal"/>
    <w:rsid w:val="00DA7266"/>
    <w:pPr>
      <w:ind w:left="283"/>
    </w:pPr>
  </w:style>
  <w:style w:type="paragraph" w:styleId="Index3">
    <w:name w:val="index 3"/>
    <w:basedOn w:val="Normal"/>
    <w:next w:val="Normal"/>
    <w:rsid w:val="00DA7266"/>
    <w:pPr>
      <w:ind w:left="566"/>
    </w:pPr>
  </w:style>
  <w:style w:type="paragraph" w:styleId="Index4">
    <w:name w:val="index 4"/>
    <w:basedOn w:val="Normal"/>
    <w:next w:val="Normal"/>
    <w:rsid w:val="00DA7266"/>
    <w:pPr>
      <w:ind w:left="849"/>
    </w:pPr>
  </w:style>
  <w:style w:type="paragraph" w:styleId="Index5">
    <w:name w:val="index 5"/>
    <w:basedOn w:val="Normal"/>
    <w:next w:val="Normal"/>
    <w:rsid w:val="00DA7266"/>
    <w:pPr>
      <w:ind w:left="1132"/>
    </w:pPr>
  </w:style>
  <w:style w:type="paragraph" w:styleId="Index6">
    <w:name w:val="index 6"/>
    <w:basedOn w:val="Normal"/>
    <w:next w:val="Normal"/>
    <w:rsid w:val="00DA7266"/>
    <w:pPr>
      <w:ind w:left="1415"/>
    </w:pPr>
  </w:style>
  <w:style w:type="paragraph" w:styleId="Index7">
    <w:name w:val="index 7"/>
    <w:basedOn w:val="Normal"/>
    <w:next w:val="Normal"/>
    <w:rsid w:val="00DA7266"/>
    <w:pPr>
      <w:ind w:left="1698"/>
    </w:pPr>
  </w:style>
  <w:style w:type="paragraph" w:styleId="IndexHeading">
    <w:name w:val="index heading"/>
    <w:basedOn w:val="Normal"/>
    <w:next w:val="Index1"/>
    <w:rsid w:val="00DA7266"/>
  </w:style>
  <w:style w:type="character" w:styleId="LineNumber">
    <w:name w:val="line number"/>
    <w:basedOn w:val="DefaultParagraphFont"/>
    <w:rsid w:val="00DA7266"/>
  </w:style>
  <w:style w:type="paragraph" w:customStyle="1" w:styleId="Normalaftertitle">
    <w:name w:val="Normal after title"/>
    <w:basedOn w:val="Normal"/>
    <w:next w:val="Normal"/>
    <w:rsid w:val="00DA7266"/>
    <w:pPr>
      <w:spacing w:before="280"/>
    </w:pPr>
  </w:style>
  <w:style w:type="paragraph" w:customStyle="1" w:styleId="Note">
    <w:name w:val="Note"/>
    <w:basedOn w:val="Normal"/>
    <w:rsid w:val="00DA7266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DA7266"/>
  </w:style>
  <w:style w:type="paragraph" w:customStyle="1" w:styleId="PartNo">
    <w:name w:val="Part_No"/>
    <w:basedOn w:val="AnnexNo"/>
    <w:next w:val="Normal"/>
    <w:rsid w:val="00DA7266"/>
  </w:style>
  <w:style w:type="paragraph" w:customStyle="1" w:styleId="Partref">
    <w:name w:val="Part_ref"/>
    <w:basedOn w:val="Annexref"/>
    <w:next w:val="Normal"/>
    <w:rsid w:val="00DA7266"/>
  </w:style>
  <w:style w:type="paragraph" w:customStyle="1" w:styleId="Parttitle">
    <w:name w:val="Part_title"/>
    <w:basedOn w:val="Annextitle"/>
    <w:next w:val="Normalaftertitle"/>
    <w:rsid w:val="00DA7266"/>
  </w:style>
  <w:style w:type="paragraph" w:customStyle="1" w:styleId="Proposal">
    <w:name w:val="Proposal"/>
    <w:basedOn w:val="Normal"/>
    <w:next w:val="Normal"/>
    <w:rsid w:val="00DA7266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DA72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A726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DA726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A72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A7266"/>
  </w:style>
  <w:style w:type="paragraph" w:customStyle="1" w:styleId="QuestionNo">
    <w:name w:val="Question_No"/>
    <w:basedOn w:val="RecNo"/>
    <w:next w:val="Normal"/>
    <w:rsid w:val="00DA7266"/>
  </w:style>
  <w:style w:type="paragraph" w:customStyle="1" w:styleId="Questionref">
    <w:name w:val="Question_ref"/>
    <w:basedOn w:val="Recref"/>
    <w:next w:val="Questiondate"/>
    <w:rsid w:val="00DA7266"/>
  </w:style>
  <w:style w:type="paragraph" w:customStyle="1" w:styleId="Questiontitle">
    <w:name w:val="Question_title"/>
    <w:basedOn w:val="Rectitle"/>
    <w:next w:val="Questionref"/>
    <w:rsid w:val="00DA7266"/>
  </w:style>
  <w:style w:type="paragraph" w:customStyle="1" w:styleId="Reasons">
    <w:name w:val="Reasons"/>
    <w:basedOn w:val="Normal"/>
    <w:qFormat/>
    <w:rsid w:val="00DA726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A7266"/>
    <w:rPr>
      <w:b/>
    </w:rPr>
  </w:style>
  <w:style w:type="paragraph" w:customStyle="1" w:styleId="Reftext">
    <w:name w:val="Ref_text"/>
    <w:basedOn w:val="Normal"/>
    <w:rsid w:val="00DA7266"/>
    <w:pPr>
      <w:ind w:left="1134" w:hanging="1134"/>
    </w:pPr>
  </w:style>
  <w:style w:type="paragraph" w:customStyle="1" w:styleId="Reftitle">
    <w:name w:val="Ref_title"/>
    <w:basedOn w:val="Normal"/>
    <w:next w:val="Reftext"/>
    <w:rsid w:val="00DA72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A7266"/>
  </w:style>
  <w:style w:type="paragraph" w:customStyle="1" w:styleId="RepNo">
    <w:name w:val="Rep_No"/>
    <w:basedOn w:val="RecNo"/>
    <w:next w:val="Normal"/>
    <w:rsid w:val="00DA7266"/>
  </w:style>
  <w:style w:type="paragraph" w:customStyle="1" w:styleId="Repref">
    <w:name w:val="Rep_ref"/>
    <w:basedOn w:val="Recref"/>
    <w:next w:val="Repdate"/>
    <w:rsid w:val="00DA7266"/>
  </w:style>
  <w:style w:type="paragraph" w:customStyle="1" w:styleId="Reptitle">
    <w:name w:val="Rep_title"/>
    <w:basedOn w:val="Rectitle"/>
    <w:next w:val="Repref"/>
    <w:rsid w:val="00DA7266"/>
  </w:style>
  <w:style w:type="paragraph" w:customStyle="1" w:styleId="Resdate">
    <w:name w:val="Res_date"/>
    <w:basedOn w:val="Recdate"/>
    <w:next w:val="Normalaftertitle"/>
    <w:rsid w:val="00DA7266"/>
  </w:style>
  <w:style w:type="character" w:customStyle="1" w:styleId="Resdef">
    <w:name w:val="Res_def"/>
    <w:rsid w:val="00DA7266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A7266"/>
  </w:style>
  <w:style w:type="paragraph" w:customStyle="1" w:styleId="Resref">
    <w:name w:val="Res_ref"/>
    <w:basedOn w:val="Recref"/>
    <w:next w:val="Resdate"/>
    <w:rsid w:val="00DA7266"/>
  </w:style>
  <w:style w:type="paragraph" w:customStyle="1" w:styleId="Restitle">
    <w:name w:val="Res_title"/>
    <w:basedOn w:val="Rectitle"/>
    <w:next w:val="Resref"/>
    <w:link w:val="RestitleChar"/>
    <w:rsid w:val="00DA7266"/>
  </w:style>
  <w:style w:type="paragraph" w:customStyle="1" w:styleId="Section1">
    <w:name w:val="Section_1"/>
    <w:basedOn w:val="Normal"/>
    <w:rsid w:val="00DA726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A7266"/>
    <w:rPr>
      <w:b w:val="0"/>
      <w:i/>
    </w:rPr>
  </w:style>
  <w:style w:type="paragraph" w:customStyle="1" w:styleId="Section3">
    <w:name w:val="Section_3"/>
    <w:basedOn w:val="Section1"/>
    <w:rsid w:val="00DA7266"/>
    <w:rPr>
      <w:b w:val="0"/>
    </w:rPr>
  </w:style>
  <w:style w:type="paragraph" w:customStyle="1" w:styleId="SectionNo">
    <w:name w:val="Section_No"/>
    <w:basedOn w:val="AnnexNo"/>
    <w:next w:val="Normal"/>
    <w:rsid w:val="00DA7266"/>
  </w:style>
  <w:style w:type="paragraph" w:customStyle="1" w:styleId="Sectiontitle">
    <w:name w:val="Section_title"/>
    <w:basedOn w:val="Annextitle"/>
    <w:next w:val="Normalaftertitle"/>
    <w:rsid w:val="00DA7266"/>
  </w:style>
  <w:style w:type="paragraph" w:customStyle="1" w:styleId="Source">
    <w:name w:val="Source"/>
    <w:basedOn w:val="Normal"/>
    <w:next w:val="Normal"/>
    <w:rsid w:val="00DA7266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A72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DA7266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DA72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A7266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A7266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DA726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DA726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DA726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A726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A7266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A7266"/>
    <w:rPr>
      <w:b/>
    </w:rPr>
  </w:style>
  <w:style w:type="paragraph" w:customStyle="1" w:styleId="toc0">
    <w:name w:val="toc 0"/>
    <w:basedOn w:val="Normal"/>
    <w:next w:val="TOC1"/>
    <w:rsid w:val="00DA726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A726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A7266"/>
    <w:pPr>
      <w:spacing w:before="120"/>
    </w:pPr>
  </w:style>
  <w:style w:type="paragraph" w:styleId="TOC3">
    <w:name w:val="toc 3"/>
    <w:basedOn w:val="TOC2"/>
    <w:rsid w:val="00DA7266"/>
  </w:style>
  <w:style w:type="paragraph" w:styleId="TOC4">
    <w:name w:val="toc 4"/>
    <w:basedOn w:val="TOC3"/>
    <w:rsid w:val="00DA7266"/>
  </w:style>
  <w:style w:type="paragraph" w:styleId="TOC5">
    <w:name w:val="toc 5"/>
    <w:basedOn w:val="TOC4"/>
    <w:rsid w:val="00DA7266"/>
  </w:style>
  <w:style w:type="paragraph" w:styleId="TOC6">
    <w:name w:val="toc 6"/>
    <w:basedOn w:val="TOC4"/>
    <w:rsid w:val="00DA7266"/>
  </w:style>
  <w:style w:type="paragraph" w:styleId="TOC7">
    <w:name w:val="toc 7"/>
    <w:basedOn w:val="TOC4"/>
    <w:rsid w:val="00DA7266"/>
  </w:style>
  <w:style w:type="paragraph" w:styleId="TOC8">
    <w:name w:val="toc 8"/>
    <w:basedOn w:val="TOC4"/>
    <w:rsid w:val="00DA7266"/>
  </w:style>
  <w:style w:type="table" w:styleId="TableGrid">
    <w:name w:val="Table Grid"/>
    <w:basedOn w:val="TableNormal"/>
    <w:rsid w:val="001905B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41776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customStyle="1" w:styleId="Char0">
    <w:name w:val="Char"/>
    <w:basedOn w:val="Normal"/>
    <w:rsid w:val="00EB1E1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character" w:customStyle="1" w:styleId="RestitleChar">
    <w:name w:val="Res_title Char"/>
    <w:basedOn w:val="DefaultParagraphFont"/>
    <w:link w:val="Restitle"/>
    <w:rsid w:val="00EB1E1E"/>
    <w:rPr>
      <w:rFonts w:ascii="Times New Roman Bold" w:hAnsi="Times New Roman Bold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PF_RA12.dotm</Template>
  <TotalTime>5</TotalTime>
  <Pages>1</Pages>
  <Words>231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Assemblée des radiocommunications - 2012</dc:subject>
  <dc:creator>Geneux Aude</dc:creator>
  <dc:description>PF_RA07.dot  Pour: _x000d_Date du document: _x000d_Enregistré par MM-43480 à 16:09:12 le 16.10.07</dc:description>
  <cp:lastModifiedBy>murphy</cp:lastModifiedBy>
  <cp:revision>7</cp:revision>
  <cp:lastPrinted>2012-01-19T16:47:00Z</cp:lastPrinted>
  <dcterms:created xsi:type="dcterms:W3CDTF">2012-01-19T16:43:00Z</dcterms:created>
  <dcterms:modified xsi:type="dcterms:W3CDTF">2012-01-19T23:07:00Z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