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2B" w:rsidRDefault="00E1652B" w:rsidP="00E1652B">
      <w:pPr>
        <w:pStyle w:val="ResNo"/>
      </w:pPr>
      <w:r w:rsidRPr="0085475C">
        <w:t xml:space="preserve">RESOLUTION </w:t>
      </w:r>
      <w:r>
        <w:t>ITU</w:t>
      </w:r>
      <w:r>
        <w:noBreakHyphen/>
      </w:r>
      <w:r w:rsidRPr="0085475C">
        <w:t>R 12-1</w:t>
      </w:r>
    </w:p>
    <w:p w:rsidR="00E1652B" w:rsidRDefault="00E1652B" w:rsidP="00E1652B">
      <w:pPr>
        <w:pStyle w:val="Restitle"/>
      </w:pPr>
      <w:bookmarkStart w:id="0" w:name="_Toc180537884"/>
      <w:r w:rsidRPr="0085475C">
        <w:t xml:space="preserve">Handbooks and special publications for development </w:t>
      </w:r>
      <w:r w:rsidR="004A26F5">
        <w:br/>
      </w:r>
      <w:r w:rsidRPr="0085475C">
        <w:t>of radiocommunication services</w:t>
      </w:r>
      <w:bookmarkEnd w:id="0"/>
    </w:p>
    <w:p w:rsidR="00E1652B" w:rsidRDefault="00E1652B" w:rsidP="00C21CF8">
      <w:pPr>
        <w:pStyle w:val="Resdate"/>
      </w:pPr>
      <w:r w:rsidRPr="0085475C">
        <w:t>(1993-2000</w:t>
      </w:r>
      <w:bookmarkStart w:id="1" w:name="_GoBack"/>
      <w:bookmarkEnd w:id="1"/>
      <w:r w:rsidRPr="0085475C">
        <w:t>)</w:t>
      </w:r>
    </w:p>
    <w:p w:rsidR="00E1652B" w:rsidRDefault="00E1652B" w:rsidP="00E1652B">
      <w:pPr>
        <w:pStyle w:val="Normalaftertitle"/>
      </w:pPr>
      <w:r w:rsidRPr="0085475C">
        <w:t>The ITU Radiocommunication Assembly,</w:t>
      </w:r>
    </w:p>
    <w:p w:rsidR="00E1652B" w:rsidRDefault="00E1652B" w:rsidP="00E1652B">
      <w:pPr>
        <w:pStyle w:val="Call"/>
      </w:pPr>
      <w:r w:rsidRPr="0085475C">
        <w:t>considering</w:t>
      </w:r>
    </w:p>
    <w:p w:rsidR="00E1652B" w:rsidRDefault="00E1652B" w:rsidP="00E1652B">
      <w:r w:rsidRPr="00745914">
        <w:rPr>
          <w:i/>
          <w:iCs/>
        </w:rPr>
        <w:t>a)</w:t>
      </w:r>
      <w:r w:rsidRPr="0085475C">
        <w:tab/>
        <w:t>that close cooperation shall be carried out among the Radiocommunication, Telecommunication Standardization and Telecommunication Development Sectors (</w:t>
      </w:r>
      <w:r>
        <w:t>No. </w:t>
      </w:r>
      <w:r w:rsidRPr="0085475C">
        <w:t>79 of the ITU Constitution);</w:t>
      </w:r>
    </w:p>
    <w:p w:rsidR="00E1652B" w:rsidRDefault="00E1652B" w:rsidP="00E1652B">
      <w:r w:rsidRPr="00745914">
        <w:rPr>
          <w:i/>
          <w:iCs/>
        </w:rPr>
        <w:t>b)</w:t>
      </w:r>
      <w:r w:rsidRPr="0085475C">
        <w:tab/>
        <w:t xml:space="preserve">that Radiocommunication handbooks and special publications constitute an authoritative source of technical material relating to </w:t>
      </w:r>
      <w:proofErr w:type="spellStart"/>
      <w:r w:rsidRPr="0085475C">
        <w:t>radiocommunications</w:t>
      </w:r>
      <w:proofErr w:type="spellEnd"/>
      <w:r w:rsidRPr="0085475C">
        <w:t xml:space="preserve"> that may be of direct benefit to developing countries,</w:t>
      </w:r>
    </w:p>
    <w:p w:rsidR="00E1652B" w:rsidRDefault="00E1652B" w:rsidP="00E1652B">
      <w:pPr>
        <w:pStyle w:val="Call"/>
      </w:pPr>
      <w:r w:rsidRPr="0085475C">
        <w:t>bearing in mind</w:t>
      </w:r>
    </w:p>
    <w:p w:rsidR="00E1652B" w:rsidRDefault="00E1652B" w:rsidP="00E1652B">
      <w:r w:rsidRPr="00745914">
        <w:rPr>
          <w:i/>
          <w:iCs/>
        </w:rPr>
        <w:t>a)</w:t>
      </w:r>
      <w:r w:rsidRPr="0085475C">
        <w:tab/>
        <w:t>that there is a need to disseminate information contained within handbooks and special publications as widely as possible throughout the ITU membership in a form which is readily understandable and that can be applied practically, especially in the training of technicians and engineers for use in developing countries,</w:t>
      </w:r>
    </w:p>
    <w:p w:rsidR="00E1652B" w:rsidRDefault="00E1652B" w:rsidP="00E1652B">
      <w:pPr>
        <w:pStyle w:val="Call"/>
      </w:pPr>
      <w:r w:rsidRPr="0085475C">
        <w:t>resolves</w:t>
      </w:r>
    </w:p>
    <w:p w:rsidR="00E1652B" w:rsidRDefault="00E1652B" w:rsidP="00E1652B">
      <w:r w:rsidRPr="0085475C">
        <w:t>1</w:t>
      </w:r>
      <w:r w:rsidRPr="0085475C">
        <w:tab/>
        <w:t>that in establishing priorities for the preparation and publishing of handbooks and special publications, special consideration should be given to the needs of developing countries,</w:t>
      </w:r>
    </w:p>
    <w:p w:rsidR="00E1652B" w:rsidRDefault="00E1652B" w:rsidP="00E1652B">
      <w:pPr>
        <w:pStyle w:val="Call"/>
      </w:pPr>
      <w:r w:rsidRPr="0085475C">
        <w:t>invites</w:t>
      </w:r>
    </w:p>
    <w:p w:rsidR="00E1652B" w:rsidRDefault="00E1652B" w:rsidP="00E1652B">
      <w:r w:rsidRPr="0085475C">
        <w:t>1</w:t>
      </w:r>
      <w:r w:rsidRPr="0085475C">
        <w:tab/>
        <w:t>the Telecommunication Development Sector to indicate what special subjects would be most useful to developing countries so that planning for handbooks and special publications may be undertaken.</w:t>
      </w:r>
    </w:p>
    <w:p w:rsidR="00D50D44" w:rsidRPr="00880578" w:rsidRDefault="00D50D44" w:rsidP="00880578"/>
    <w:sectPr w:rsidR="00D50D44" w:rsidRPr="00880578" w:rsidSect="009447A3"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B" w:rsidRDefault="00E1652B">
      <w:r>
        <w:separator/>
      </w:r>
    </w:p>
  </w:endnote>
  <w:endnote w:type="continuationSeparator" w:id="0">
    <w:p w:rsidR="00E1652B" w:rsidRDefault="00E1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E1652B">
      <w:rPr>
        <w:noProof/>
        <w:lang w:val="es-ES_tradnl"/>
      </w:rPr>
      <w:t>Document3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10C2A">
      <w:rPr>
        <w:noProof/>
      </w:rPr>
      <w:t>20.01.12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652B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E1652B">
      <w:rPr>
        <w:noProof/>
        <w:lang w:val="es-ES_tradnl"/>
      </w:rPr>
      <w:t>Document3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10C2A">
      <w:rPr>
        <w:noProof/>
      </w:rPr>
      <w:t>20.01.12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652B">
      <w:rPr>
        <w:noProof/>
      </w:rPr>
      <w:t>25.04.03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B" w:rsidRDefault="00E1652B">
      <w:r>
        <w:rPr>
          <w:b/>
        </w:rPr>
        <w:t>_______________</w:t>
      </w:r>
    </w:p>
  </w:footnote>
  <w:footnote w:type="continuationSeparator" w:id="0">
    <w:p w:rsidR="00E1652B" w:rsidRDefault="00E1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2B"/>
    <w:rsid w:val="000D1293"/>
    <w:rsid w:val="001B225D"/>
    <w:rsid w:val="00206408"/>
    <w:rsid w:val="00425F3D"/>
    <w:rsid w:val="004844C1"/>
    <w:rsid w:val="004A26F5"/>
    <w:rsid w:val="004D6FFE"/>
    <w:rsid w:val="005E0BE1"/>
    <w:rsid w:val="00710C2A"/>
    <w:rsid w:val="0071246B"/>
    <w:rsid w:val="00756B1C"/>
    <w:rsid w:val="007C6911"/>
    <w:rsid w:val="00880578"/>
    <w:rsid w:val="008A7B8E"/>
    <w:rsid w:val="009447A3"/>
    <w:rsid w:val="00993768"/>
    <w:rsid w:val="009E375D"/>
    <w:rsid w:val="00A05CE9"/>
    <w:rsid w:val="00B30406"/>
    <w:rsid w:val="00BB03AF"/>
    <w:rsid w:val="00BE5003"/>
    <w:rsid w:val="00BF5E61"/>
    <w:rsid w:val="00C21CF8"/>
    <w:rsid w:val="00C46060"/>
    <w:rsid w:val="00D471A9"/>
    <w:rsid w:val="00D50D44"/>
    <w:rsid w:val="00DA716F"/>
    <w:rsid w:val="00E1652B"/>
    <w:rsid w:val="00E424C3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5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5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etc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0</TotalTime>
  <Pages>1</Pages>
  <Words>175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Gachet, Christelle</dc:creator>
  <cp:keywords/>
  <dc:description>PE_RA12.dotm  For: _x000d_Document date: _x000d_Saved by MM-106465 at 11:44:53 on 04/04/11</dc:description>
  <cp:lastModifiedBy>turnbulk</cp:lastModifiedBy>
  <cp:revision>3</cp:revision>
  <cp:lastPrinted>2003-04-25T07:33:00Z</cp:lastPrinted>
  <dcterms:created xsi:type="dcterms:W3CDTF">2012-01-20T20:31:00Z</dcterms:created>
  <dcterms:modified xsi:type="dcterms:W3CDTF">2012-01-20T20:31:00Z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