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EA8" w:rsidRPr="000852DA" w:rsidRDefault="00504EA8" w:rsidP="00504EA8">
      <w:pPr>
        <w:rPr>
          <w:lang w:val="ru-RU"/>
        </w:rPr>
      </w:pPr>
      <w:bookmarkStart w:id="0" w:name="irecnoe"/>
      <w:bookmarkEnd w:id="0"/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04EA8" w:rsidRPr="00504EA8" w:rsidTr="00D11387">
        <w:tc>
          <w:tcPr>
            <w:tcW w:w="10089" w:type="dxa"/>
          </w:tcPr>
          <w:p w:rsidR="00504EA8" w:rsidRPr="000852DA" w:rsidRDefault="00504EA8" w:rsidP="00D1138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6.5pt" o:ole="">
                  <v:imagedata r:id="rId9" o:title=""/>
                </v:shape>
                <o:OLEObject Type="Embed" ProgID="Equation.3" ShapeID="_x0000_i1025" DrawAspect="Content" ObjectID="_1384258546" r:id="rId10"/>
              </w:object>
            </w:r>
          </w:p>
          <w:p w:rsidR="00504EA8" w:rsidRPr="00504EA8" w:rsidRDefault="00504EA8" w:rsidP="00504EA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Отчет  МСЭ-R  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SM</w:t>
            </w: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en-US"/>
              </w:rPr>
              <w:t>2211</w:t>
            </w:r>
          </w:p>
          <w:p w:rsidR="00504EA8" w:rsidRPr="00504EA8" w:rsidRDefault="00504EA8" w:rsidP="00504EA8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 w:rsidRPr="00504EA8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(0</w:t>
            </w:r>
            <w:r w:rsidRPr="00504EA8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en-US"/>
              </w:rPr>
              <w:t>6</w:t>
            </w:r>
            <w:r w:rsidRPr="00504EA8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/201</w:t>
            </w:r>
            <w:r w:rsidRPr="00504EA8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en-US"/>
              </w:rPr>
              <w:t>1</w:t>
            </w:r>
            <w:r w:rsidRPr="00504EA8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)</w:t>
            </w:r>
          </w:p>
        </w:tc>
      </w:tr>
      <w:tr w:rsidR="00504EA8" w:rsidRPr="00823D31" w:rsidTr="00D11387">
        <w:tc>
          <w:tcPr>
            <w:tcW w:w="10089" w:type="dxa"/>
          </w:tcPr>
          <w:p w:rsidR="00504EA8" w:rsidRPr="000852DA" w:rsidRDefault="00504EA8" w:rsidP="00D1138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504EA8" w:rsidRPr="000852DA" w:rsidRDefault="00504EA8" w:rsidP="00504EA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</w:pPr>
            <w:r w:rsidRPr="00504EA8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 xml:space="preserve">Сравнение методов определения географического местоположения источника сигнала, основанных </w:t>
            </w:r>
            <w:r w:rsidRPr="00504EA8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br/>
              <w:t xml:space="preserve">на разнице во времени прихода </w:t>
            </w:r>
            <w:r w:rsidRPr="00504EA8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br/>
              <w:t>и угле прихода сигнала</w:t>
            </w:r>
            <w:r w:rsidRPr="000852DA"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  <w:t xml:space="preserve">  </w:t>
            </w:r>
          </w:p>
        </w:tc>
      </w:tr>
      <w:tr w:rsidR="00504EA8" w:rsidRPr="00782824" w:rsidTr="00D11387">
        <w:tc>
          <w:tcPr>
            <w:tcW w:w="10089" w:type="dxa"/>
          </w:tcPr>
          <w:p w:rsidR="00504EA8" w:rsidRPr="000852DA" w:rsidRDefault="00504EA8" w:rsidP="00D113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04EA8" w:rsidRPr="000852DA" w:rsidRDefault="00504EA8" w:rsidP="00D113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04EA8" w:rsidRPr="000852DA" w:rsidRDefault="00504EA8" w:rsidP="00D1138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04EA8" w:rsidRPr="000852DA" w:rsidRDefault="00504EA8" w:rsidP="00D113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04EA8" w:rsidRPr="00782824" w:rsidRDefault="00504EA8" w:rsidP="001655D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</w:pPr>
            <w:r w:rsidRPr="000852DA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Серия </w:t>
            </w:r>
            <w:r w:rsidR="001655D4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</w:rPr>
              <w:t>SM</w:t>
            </w:r>
          </w:p>
          <w:p w:rsidR="00504EA8" w:rsidRPr="000852DA" w:rsidRDefault="00823D31" w:rsidP="00D1138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823D31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:rsidR="00504EA8" w:rsidRPr="000852DA" w:rsidRDefault="00504EA8" w:rsidP="00504EA8">
      <w:pPr>
        <w:spacing w:before="80"/>
        <w:rPr>
          <w:i/>
          <w:lang w:val="ru-RU"/>
        </w:rPr>
      </w:pPr>
    </w:p>
    <w:p w:rsidR="00504EA8" w:rsidRPr="000852DA" w:rsidRDefault="00504EA8" w:rsidP="00504EA8">
      <w:pPr>
        <w:spacing w:before="80"/>
        <w:rPr>
          <w:i/>
          <w:lang w:val="ru-RU"/>
        </w:rPr>
      </w:pPr>
    </w:p>
    <w:p w:rsidR="00504EA8" w:rsidRPr="000852DA" w:rsidRDefault="00504EA8" w:rsidP="00504EA8">
      <w:pPr>
        <w:spacing w:before="80"/>
        <w:rPr>
          <w:i/>
          <w:lang w:val="ru-RU"/>
        </w:rPr>
      </w:pPr>
    </w:p>
    <w:p w:rsidR="00504EA8" w:rsidRPr="000852DA" w:rsidRDefault="00504EA8" w:rsidP="00504EA8">
      <w:pPr>
        <w:spacing w:before="80"/>
        <w:rPr>
          <w:i/>
          <w:lang w:val="ru-RU"/>
        </w:rPr>
      </w:pPr>
    </w:p>
    <w:p w:rsidR="00504EA8" w:rsidRPr="000852DA" w:rsidRDefault="00504EA8" w:rsidP="00504EA8">
      <w:pPr>
        <w:spacing w:before="80"/>
        <w:rPr>
          <w:i/>
          <w:lang w:val="ru-RU"/>
        </w:rPr>
      </w:pPr>
    </w:p>
    <w:p w:rsidR="00504EA8" w:rsidRDefault="00504EA8" w:rsidP="00504EA8">
      <w:pPr>
        <w:spacing w:before="240"/>
        <w:jc w:val="center"/>
        <w:rPr>
          <w:rFonts w:ascii="Palatino Linotype" w:hAnsi="Palatino Linotype"/>
          <w:lang w:val="ru-RU"/>
        </w:rPr>
        <w:sectPr w:rsidR="00504EA8" w:rsidSect="00D11387">
          <w:headerReference w:type="even" r:id="rId11"/>
          <w:headerReference w:type="default" r:id="rId12"/>
          <w:headerReference w:type="first" r:id="rId13"/>
          <w:pgSz w:w="11907" w:h="16834" w:code="9"/>
          <w:pgMar w:top="1089" w:right="1089" w:bottom="284" w:left="1089" w:header="567" w:footer="284" w:gutter="0"/>
          <w:paperSrc w:first="15" w:other="15"/>
          <w:pgNumType w:start="1"/>
          <w:cols w:space="720"/>
          <w:titlePg/>
        </w:sectPr>
      </w:pPr>
    </w:p>
    <w:p w:rsidR="00504EA8" w:rsidRPr="000852DA" w:rsidRDefault="00504EA8" w:rsidP="00504EA8">
      <w:pPr>
        <w:jc w:val="center"/>
        <w:rPr>
          <w:b/>
          <w:bCs/>
          <w:szCs w:val="22"/>
          <w:lang w:val="ru-RU"/>
        </w:rPr>
      </w:pPr>
      <w:r w:rsidRPr="000852DA">
        <w:rPr>
          <w:b/>
          <w:bCs/>
          <w:szCs w:val="22"/>
          <w:lang w:val="ru-RU"/>
        </w:rPr>
        <w:lastRenderedPageBreak/>
        <w:t>Предисловие</w:t>
      </w:r>
    </w:p>
    <w:p w:rsidR="00504EA8" w:rsidRPr="000852DA" w:rsidRDefault="00504EA8" w:rsidP="00504EA8">
      <w:pPr>
        <w:rPr>
          <w:sz w:val="20"/>
          <w:lang w:val="ru-RU"/>
        </w:rPr>
      </w:pPr>
      <w:r w:rsidRPr="000852D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</w:t>
      </w:r>
      <w:bookmarkStart w:id="1" w:name="_GoBack"/>
      <w:bookmarkEnd w:id="1"/>
      <w:r w:rsidRPr="000852DA">
        <w:rPr>
          <w:sz w:val="20"/>
          <w:lang w:val="ru-RU"/>
        </w:rPr>
        <w:t>апазоне исследований, на основании которых принимаются Рекомендации.</w:t>
      </w:r>
    </w:p>
    <w:p w:rsidR="00504EA8" w:rsidRPr="000852DA" w:rsidRDefault="00504EA8" w:rsidP="00504EA8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504EA8" w:rsidRPr="000852DA" w:rsidRDefault="00504EA8" w:rsidP="00504EA8">
      <w:pPr>
        <w:spacing w:before="480"/>
        <w:jc w:val="center"/>
        <w:rPr>
          <w:b/>
          <w:bCs/>
          <w:szCs w:val="22"/>
          <w:lang w:val="ru-RU"/>
        </w:rPr>
      </w:pPr>
      <w:r w:rsidRPr="007508F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504EA8" w:rsidRPr="000852DA" w:rsidRDefault="00504EA8" w:rsidP="00504EA8">
      <w:pPr>
        <w:rPr>
          <w:sz w:val="20"/>
          <w:lang w:val="ru-RU"/>
        </w:rPr>
      </w:pPr>
      <w:r w:rsidRPr="000852DA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 w:rsidRPr="000852DA">
          <w:rPr>
            <w:rStyle w:val="Hyperlink"/>
            <w:sz w:val="20"/>
            <w:lang w:val="ru-RU"/>
          </w:rPr>
          <w:t>http://www.itu.int/ITU-R/go/patents/en</w:t>
        </w:r>
      </w:hyperlink>
      <w:r w:rsidRPr="000852D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504EA8" w:rsidRDefault="00504EA8" w:rsidP="00504EA8">
      <w:pPr>
        <w:rPr>
          <w:sz w:val="20"/>
          <w:lang w:val="ru-RU"/>
        </w:rPr>
      </w:pPr>
    </w:p>
    <w:p w:rsidR="00504EA8" w:rsidRPr="000852DA" w:rsidRDefault="00504EA8" w:rsidP="00504EA8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04EA8" w:rsidRPr="00823D31" w:rsidTr="00D11387">
        <w:trPr>
          <w:jc w:val="center"/>
        </w:trPr>
        <w:tc>
          <w:tcPr>
            <w:tcW w:w="8856" w:type="dxa"/>
            <w:gridSpan w:val="2"/>
          </w:tcPr>
          <w:p w:rsidR="00504EA8" w:rsidRPr="000852DA" w:rsidRDefault="00504EA8" w:rsidP="00D1138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852DA">
              <w:rPr>
                <w:b/>
                <w:bCs/>
                <w:szCs w:val="22"/>
                <w:lang w:val="ru-RU"/>
              </w:rPr>
              <w:t>Серии Отчетов МСЭ-R</w:t>
            </w:r>
          </w:p>
          <w:p w:rsidR="00504EA8" w:rsidRPr="000852DA" w:rsidRDefault="00504EA8" w:rsidP="00D11387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0852D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5" w:history="1">
              <w:r w:rsidRPr="008E5E34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0852DA">
              <w:rPr>
                <w:sz w:val="18"/>
                <w:szCs w:val="18"/>
                <w:lang w:val="ru-RU"/>
              </w:rPr>
              <w:t>.)</w:t>
            </w:r>
          </w:p>
        </w:tc>
      </w:tr>
      <w:tr w:rsidR="00504EA8" w:rsidRPr="000852DA" w:rsidTr="00D11387">
        <w:trPr>
          <w:jc w:val="center"/>
        </w:trPr>
        <w:tc>
          <w:tcPr>
            <w:tcW w:w="1188" w:type="dxa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504EA8" w:rsidRPr="000852DA" w:rsidRDefault="00504EA8" w:rsidP="00D11387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04EA8" w:rsidRPr="000852DA" w:rsidTr="001655D4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504EA8" w:rsidRPr="00D71BEF" w:rsidRDefault="00504EA8" w:rsidP="00D11387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655D4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  <w:shd w:val="clear" w:color="auto" w:fill="FFFFFF" w:themeFill="background1"/>
          </w:tcPr>
          <w:p w:rsidR="00504EA8" w:rsidRPr="00D71BEF" w:rsidRDefault="00504EA8" w:rsidP="00CE7C94">
            <w:pPr>
              <w:spacing w:before="40" w:after="40" w:line="220" w:lineRule="exact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655D4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04EA8" w:rsidRPr="00823D31" w:rsidTr="00D11387">
        <w:trPr>
          <w:jc w:val="center"/>
        </w:trPr>
        <w:tc>
          <w:tcPr>
            <w:tcW w:w="1188" w:type="dxa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504EA8" w:rsidRPr="000852DA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04EA8" w:rsidRPr="000852DA" w:rsidTr="00D11387">
        <w:trPr>
          <w:jc w:val="center"/>
        </w:trPr>
        <w:tc>
          <w:tcPr>
            <w:tcW w:w="1188" w:type="dxa"/>
            <w:shd w:val="clear" w:color="auto" w:fill="FFFFFF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/>
          </w:tcPr>
          <w:p w:rsidR="00504EA8" w:rsidRPr="000852DA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04EA8" w:rsidRPr="000852DA" w:rsidTr="00D11387">
        <w:trPr>
          <w:jc w:val="center"/>
        </w:trPr>
        <w:tc>
          <w:tcPr>
            <w:tcW w:w="1188" w:type="dxa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504EA8" w:rsidRPr="000852DA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04EA8" w:rsidRPr="000852DA" w:rsidTr="00D11387">
        <w:trPr>
          <w:jc w:val="center"/>
        </w:trPr>
        <w:tc>
          <w:tcPr>
            <w:tcW w:w="1188" w:type="dxa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504EA8" w:rsidRPr="000852DA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Фиксированная служба</w:t>
            </w:r>
          </w:p>
        </w:tc>
      </w:tr>
      <w:tr w:rsidR="00504EA8" w:rsidRPr="00823D31" w:rsidTr="00D11387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 w:themeFill="background1"/>
          </w:tcPr>
          <w:p w:rsidR="00504EA8" w:rsidRPr="00782824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782824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504EA8" w:rsidRPr="000852DA" w:rsidTr="00D11387">
        <w:trPr>
          <w:jc w:val="center"/>
        </w:trPr>
        <w:tc>
          <w:tcPr>
            <w:tcW w:w="1188" w:type="dxa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</w:tcPr>
          <w:p w:rsidR="00504EA8" w:rsidRPr="000852DA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04EA8" w:rsidRPr="000852DA" w:rsidTr="00D11387">
        <w:trPr>
          <w:jc w:val="center"/>
        </w:trPr>
        <w:tc>
          <w:tcPr>
            <w:tcW w:w="1188" w:type="dxa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504EA8" w:rsidRPr="000852DA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Радиоастрономия</w:t>
            </w:r>
          </w:p>
        </w:tc>
      </w:tr>
      <w:tr w:rsidR="00504EA8" w:rsidRPr="000852DA" w:rsidTr="00D11387">
        <w:trPr>
          <w:jc w:val="center"/>
        </w:trPr>
        <w:tc>
          <w:tcPr>
            <w:tcW w:w="1188" w:type="dxa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504EA8" w:rsidRPr="000852DA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04EA8" w:rsidRPr="000852DA" w:rsidTr="00D11387">
        <w:trPr>
          <w:jc w:val="center"/>
        </w:trPr>
        <w:tc>
          <w:tcPr>
            <w:tcW w:w="1188" w:type="dxa"/>
          </w:tcPr>
          <w:p w:rsidR="00504EA8" w:rsidRPr="0006123D" w:rsidRDefault="00504EA8" w:rsidP="00D11387">
            <w:pPr>
              <w:spacing w:before="40" w:after="40" w:line="22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</w:t>
            </w:r>
          </w:p>
        </w:tc>
        <w:tc>
          <w:tcPr>
            <w:tcW w:w="7668" w:type="dxa"/>
          </w:tcPr>
          <w:p w:rsidR="00504EA8" w:rsidRPr="0006123D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6123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04EA8" w:rsidRPr="000852DA" w:rsidTr="00D11387">
        <w:trPr>
          <w:jc w:val="center"/>
        </w:trPr>
        <w:tc>
          <w:tcPr>
            <w:tcW w:w="1188" w:type="dxa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</w:tcPr>
          <w:p w:rsidR="00504EA8" w:rsidRPr="000852DA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04EA8" w:rsidRPr="00823D31" w:rsidTr="00D11387">
        <w:trPr>
          <w:jc w:val="center"/>
        </w:trPr>
        <w:tc>
          <w:tcPr>
            <w:tcW w:w="1188" w:type="dxa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0852D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504EA8" w:rsidRPr="000852DA" w:rsidRDefault="00504EA8" w:rsidP="00CE7C94">
            <w:pPr>
              <w:spacing w:before="40" w:after="40" w:line="220" w:lineRule="exact"/>
              <w:jc w:val="left"/>
              <w:rPr>
                <w:sz w:val="20"/>
                <w:lang w:val="ru-RU"/>
              </w:rPr>
            </w:pPr>
            <w:r w:rsidRPr="000852D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04EA8" w:rsidRPr="000852DA" w:rsidTr="001655D4">
        <w:trPr>
          <w:trHeight w:val="247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504EA8" w:rsidRPr="000852DA" w:rsidRDefault="00504EA8" w:rsidP="00D11387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1655D4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504EA8" w:rsidRPr="000852DA" w:rsidRDefault="00504EA8" w:rsidP="00CE7C94">
            <w:pPr>
              <w:spacing w:before="40" w:after="180" w:line="220" w:lineRule="exact"/>
              <w:jc w:val="left"/>
              <w:rPr>
                <w:sz w:val="20"/>
                <w:lang w:val="ru-RU"/>
              </w:rPr>
            </w:pPr>
            <w:r w:rsidRPr="001655D4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:rsidR="00504EA8" w:rsidRDefault="00504EA8" w:rsidP="00504EA8">
      <w:pPr>
        <w:rPr>
          <w:lang w:val="ru-RU"/>
        </w:rPr>
      </w:pPr>
    </w:p>
    <w:p w:rsidR="00504EA8" w:rsidRPr="000852DA" w:rsidRDefault="00504EA8" w:rsidP="00504EA8">
      <w:pPr>
        <w:rPr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04EA8" w:rsidRPr="00823D31" w:rsidTr="00D11387">
        <w:trPr>
          <w:jc w:val="center"/>
        </w:trPr>
        <w:tc>
          <w:tcPr>
            <w:tcW w:w="8856" w:type="dxa"/>
          </w:tcPr>
          <w:p w:rsidR="00504EA8" w:rsidRPr="000852DA" w:rsidRDefault="00504EA8" w:rsidP="00CE7C94">
            <w:pPr>
              <w:spacing w:after="120"/>
              <w:jc w:val="left"/>
              <w:rPr>
                <w:sz w:val="20"/>
                <w:lang w:val="ru-RU"/>
              </w:rPr>
            </w:pPr>
            <w:r w:rsidRPr="000852D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852DA">
              <w:rPr>
                <w:sz w:val="20"/>
                <w:lang w:val="ru-RU"/>
              </w:rPr>
              <w:t xml:space="preserve">. </w:t>
            </w:r>
            <w:r w:rsidRPr="000852DA">
              <w:rPr>
                <w:sz w:val="20"/>
                <w:lang w:val="ru-RU"/>
              </w:rPr>
              <w:sym w:font="Symbol" w:char="F02D"/>
            </w:r>
            <w:r w:rsidRPr="000852DA">
              <w:rPr>
                <w:i/>
                <w:iCs/>
                <w:sz w:val="20"/>
                <w:lang w:val="ru-RU"/>
              </w:rPr>
              <w:t xml:space="preserve"> Настоящий Отчет МСЭ</w:t>
            </w:r>
            <w:r>
              <w:rPr>
                <w:i/>
                <w:iCs/>
                <w:sz w:val="20"/>
                <w:lang w:val="ru-RU"/>
              </w:rPr>
              <w:t>-</w:t>
            </w:r>
            <w:r w:rsidRPr="000852DA">
              <w:rPr>
                <w:i/>
                <w:iCs/>
                <w:sz w:val="20"/>
                <w:lang w:val="ru-RU"/>
              </w:rPr>
              <w:t>R утвержден на английском языке Исследовательской комиссией в соответствии с процедурой, изложенной в Резолюции 1 МСЭ</w:t>
            </w:r>
            <w:r w:rsidRPr="000852DA">
              <w:rPr>
                <w:i/>
                <w:iCs/>
                <w:sz w:val="20"/>
                <w:lang w:val="ru-RU"/>
              </w:rPr>
              <w:noBreakHyphen/>
              <w:t>R.</w:t>
            </w:r>
          </w:p>
        </w:tc>
      </w:tr>
    </w:tbl>
    <w:p w:rsidR="00504EA8" w:rsidRPr="000852DA" w:rsidRDefault="00504EA8" w:rsidP="001655D4">
      <w:pPr>
        <w:spacing w:before="360"/>
        <w:jc w:val="right"/>
        <w:rPr>
          <w:sz w:val="20"/>
          <w:lang w:val="ru-RU"/>
        </w:rPr>
      </w:pPr>
      <w:r w:rsidRPr="000852DA">
        <w:rPr>
          <w:i/>
          <w:iCs/>
          <w:sz w:val="20"/>
          <w:lang w:val="ru-RU"/>
        </w:rPr>
        <w:t>Электронная публикация</w:t>
      </w:r>
      <w:r w:rsidRPr="000852DA">
        <w:rPr>
          <w:i/>
          <w:iCs/>
          <w:sz w:val="20"/>
          <w:lang w:val="ru-RU"/>
        </w:rPr>
        <w:br/>
      </w:r>
      <w:r w:rsidRPr="000852DA">
        <w:rPr>
          <w:sz w:val="20"/>
          <w:lang w:val="ru-RU"/>
        </w:rPr>
        <w:t>Женева, 201</w:t>
      </w:r>
      <w:r w:rsidR="001655D4" w:rsidRPr="001655D4">
        <w:rPr>
          <w:sz w:val="20"/>
          <w:lang w:val="ru-RU"/>
        </w:rPr>
        <w:t>1</w:t>
      </w:r>
      <w:r w:rsidRPr="000852DA">
        <w:rPr>
          <w:sz w:val="20"/>
          <w:lang w:val="ru-RU"/>
        </w:rPr>
        <w:t xml:space="preserve"> г.</w:t>
      </w:r>
    </w:p>
    <w:p w:rsidR="00504EA8" w:rsidRPr="001655D4" w:rsidRDefault="00504EA8" w:rsidP="001655D4">
      <w:pPr>
        <w:spacing w:before="480" w:after="120"/>
        <w:jc w:val="center"/>
        <w:rPr>
          <w:sz w:val="20"/>
          <w:lang w:val="ru-RU"/>
        </w:rPr>
      </w:pPr>
      <w:r w:rsidRPr="000852DA">
        <w:rPr>
          <w:sz w:val="20"/>
          <w:lang w:val="ru-RU"/>
        </w:rPr>
        <w:sym w:font="Symbol" w:char="F0D3"/>
      </w:r>
      <w:r w:rsidRPr="000852DA">
        <w:rPr>
          <w:sz w:val="20"/>
          <w:lang w:val="ru-RU"/>
        </w:rPr>
        <w:t xml:space="preserve">  ITU 201</w:t>
      </w:r>
      <w:r w:rsidR="001655D4" w:rsidRPr="001655D4">
        <w:rPr>
          <w:sz w:val="20"/>
          <w:lang w:val="ru-RU"/>
        </w:rPr>
        <w:t>1</w:t>
      </w:r>
    </w:p>
    <w:p w:rsidR="00504EA8" w:rsidRPr="000852DA" w:rsidRDefault="00504EA8" w:rsidP="00504EA8">
      <w:pPr>
        <w:rPr>
          <w:sz w:val="20"/>
          <w:lang w:val="ru-RU"/>
        </w:rPr>
      </w:pPr>
      <w:r w:rsidRPr="000852D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04EA8" w:rsidRDefault="00504EA8" w:rsidP="00D9203A">
      <w:pPr>
        <w:pStyle w:val="RepNo"/>
        <w:spacing w:before="0"/>
        <w:rPr>
          <w:lang w:val="ru-RU"/>
        </w:rPr>
        <w:sectPr w:rsidR="00504EA8" w:rsidSect="00D11387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FD3CE0" w:rsidRPr="00504EA8" w:rsidRDefault="00D9203A" w:rsidP="001F6FC5">
      <w:pPr>
        <w:pStyle w:val="RepNo"/>
        <w:spacing w:before="0"/>
        <w:rPr>
          <w:lang w:val="ru-RU"/>
        </w:rPr>
      </w:pPr>
      <w:r>
        <w:rPr>
          <w:lang w:val="ru-RU"/>
        </w:rPr>
        <w:lastRenderedPageBreak/>
        <w:t>ОТЧЕТ</w:t>
      </w:r>
      <w:r w:rsidR="00FD3CE0" w:rsidRPr="00504EA8">
        <w:rPr>
          <w:lang w:val="ru-RU"/>
        </w:rPr>
        <w:t xml:space="preserve">  </w:t>
      </w:r>
      <w:r w:rsidRPr="006C0771">
        <w:rPr>
          <w:rStyle w:val="href"/>
          <w:lang w:val="ru-RU"/>
        </w:rPr>
        <w:t>МСЭ</w:t>
      </w:r>
      <w:r w:rsidR="00FD3CE0" w:rsidRPr="00504EA8">
        <w:rPr>
          <w:rStyle w:val="href"/>
          <w:lang w:val="ru-RU"/>
        </w:rPr>
        <w:t>-</w:t>
      </w:r>
      <w:r w:rsidR="00FD3CE0" w:rsidRPr="00D11387">
        <w:rPr>
          <w:rStyle w:val="href"/>
          <w:lang w:val="ru-RU"/>
        </w:rPr>
        <w:t>R</w:t>
      </w:r>
      <w:r w:rsidR="00FD3CE0" w:rsidRPr="00504EA8">
        <w:rPr>
          <w:rStyle w:val="href"/>
          <w:lang w:val="ru-RU"/>
        </w:rPr>
        <w:t xml:space="preserve">  </w:t>
      </w:r>
      <w:r w:rsidR="00FD3CE0">
        <w:rPr>
          <w:rStyle w:val="href"/>
          <w:lang w:val="en-US"/>
        </w:rPr>
        <w:t>SM</w:t>
      </w:r>
      <w:r w:rsidR="00FD3CE0" w:rsidRPr="00504EA8">
        <w:rPr>
          <w:rStyle w:val="href"/>
          <w:lang w:val="ru-RU"/>
        </w:rPr>
        <w:t>.2211</w:t>
      </w:r>
    </w:p>
    <w:p w:rsidR="00FD3CE0" w:rsidRPr="00504EA8" w:rsidRDefault="00D9203A" w:rsidP="001F6FC5">
      <w:pPr>
        <w:pStyle w:val="Reptitle"/>
        <w:rPr>
          <w:lang w:val="ru-RU"/>
        </w:rPr>
      </w:pPr>
      <w:r>
        <w:rPr>
          <w:lang w:val="ru-RU"/>
        </w:rPr>
        <w:t xml:space="preserve">Сравнение методов определения </w:t>
      </w:r>
      <w:r w:rsidR="00011891">
        <w:rPr>
          <w:lang w:val="ru-RU"/>
        </w:rPr>
        <w:t xml:space="preserve">географического </w:t>
      </w:r>
      <w:r>
        <w:rPr>
          <w:lang w:val="ru-RU"/>
        </w:rPr>
        <w:t>местоположения источника сигнала, основанных на разнице во времени прихода и угле прихода</w:t>
      </w:r>
      <w:r w:rsidR="00E956B0">
        <w:rPr>
          <w:lang w:val="ru-RU"/>
        </w:rPr>
        <w:t xml:space="preserve"> сигнала</w:t>
      </w:r>
    </w:p>
    <w:p w:rsidR="00FD3CE0" w:rsidRDefault="00FD3CE0" w:rsidP="001F6FC5">
      <w:pPr>
        <w:pStyle w:val="Repdate"/>
        <w:rPr>
          <w:lang w:val="en-US"/>
        </w:rPr>
      </w:pPr>
      <w:r>
        <w:rPr>
          <w:lang w:val="en-US"/>
        </w:rPr>
        <w:t>(2011)</w:t>
      </w:r>
    </w:p>
    <w:p w:rsidR="00FD3CE0" w:rsidRPr="00D9203A" w:rsidRDefault="00D9203A" w:rsidP="001F6FC5">
      <w:pPr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Содержание</w:t>
      </w:r>
    </w:p>
    <w:p w:rsidR="00FD3CE0" w:rsidRPr="00D9203A" w:rsidRDefault="00B0142A" w:rsidP="001F6FC5">
      <w:pPr>
        <w:pStyle w:val="toc0"/>
        <w:spacing w:line="220" w:lineRule="exact"/>
        <w:rPr>
          <w:lang w:val="ru-RU"/>
        </w:rPr>
      </w:pPr>
      <w:r>
        <w:rPr>
          <w:lang w:val="en-US"/>
        </w:rPr>
        <w:tab/>
      </w:r>
      <w:r w:rsidR="00D9203A">
        <w:rPr>
          <w:lang w:val="ru-RU"/>
        </w:rPr>
        <w:t>Стр</w:t>
      </w:r>
      <w:r w:rsidR="008D5AF4">
        <w:rPr>
          <w:lang w:val="ru-RU"/>
        </w:rPr>
        <w:t>.</w:t>
      </w:r>
    </w:p>
    <w:bookmarkStart w:id="2" w:name="_Toc297037133"/>
    <w:p w:rsidR="003A352B" w:rsidRDefault="003A352B" w:rsidP="001F6FC5">
      <w:pPr>
        <w:pStyle w:val="TOC1"/>
        <w:tabs>
          <w:tab w:val="clear" w:pos="567"/>
          <w:tab w:val="clear" w:pos="8789"/>
          <w:tab w:val="left" w:leader="dot" w:pos="9072"/>
        </w:tabs>
        <w:spacing w:line="220" w:lineRule="exact"/>
        <w:ind w:right="141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rStyle w:val="Hyperlink"/>
          <w:b/>
          <w:noProof/>
          <w:color w:val="auto"/>
          <w:u w:val="none"/>
        </w:rPr>
        <w:fldChar w:fldCharType="begin"/>
      </w:r>
      <w:r>
        <w:rPr>
          <w:rStyle w:val="Hyperlink"/>
          <w:b/>
          <w:noProof/>
          <w:color w:val="auto"/>
          <w:u w:val="none"/>
        </w:rPr>
        <w:instrText xml:space="preserve"> TOC \o "1-3" \h \z \u </w:instrText>
      </w:r>
      <w:r>
        <w:rPr>
          <w:rStyle w:val="Hyperlink"/>
          <w:b/>
          <w:noProof/>
          <w:color w:val="auto"/>
          <w:u w:val="none"/>
        </w:rPr>
        <w:fldChar w:fldCharType="separate"/>
      </w:r>
      <w:hyperlink w:anchor="_Toc308698032" w:history="1">
        <w:r w:rsidRPr="00E67DEA"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Pr="00E67DEA">
          <w:rPr>
            <w:rStyle w:val="Hyperlink"/>
            <w:noProof/>
            <w:lang w:val="ru-RU"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  <w:lang w:val="ru-RU"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_Toc308698032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465B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A352B" w:rsidRDefault="005465BC" w:rsidP="001F6FC5">
      <w:pPr>
        <w:pStyle w:val="TOC1"/>
        <w:tabs>
          <w:tab w:val="clear" w:pos="567"/>
          <w:tab w:val="clear" w:pos="8789"/>
          <w:tab w:val="left" w:leader="dot" w:pos="9072"/>
        </w:tabs>
        <w:spacing w:line="220" w:lineRule="exact"/>
        <w:ind w:right="141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308698033" w:history="1">
        <w:r w:rsidR="003A352B" w:rsidRPr="00E67DEA">
          <w:rPr>
            <w:rStyle w:val="Hyperlink"/>
            <w:noProof/>
          </w:rPr>
          <w:t>2</w:t>
        </w:r>
        <w:r w:rsidR="003A352B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3A352B" w:rsidRPr="00E67DEA">
          <w:rPr>
            <w:rStyle w:val="Hyperlink"/>
            <w:noProof/>
            <w:lang w:val="ru-RU"/>
          </w:rPr>
          <w:t xml:space="preserve">Обзор технологии </w:t>
        </w:r>
        <w:r w:rsidR="003A352B" w:rsidRPr="00E67DEA">
          <w:rPr>
            <w:rStyle w:val="Hyperlink"/>
            <w:noProof/>
          </w:rPr>
          <w:t>TDOA</w:t>
        </w:r>
        <w:r w:rsidR="003A352B">
          <w:rPr>
            <w:noProof/>
            <w:webHidden/>
          </w:rPr>
          <w:tab/>
        </w:r>
        <w:r w:rsidR="003A352B">
          <w:rPr>
            <w:noProof/>
            <w:webHidden/>
            <w:lang w:val="ru-RU"/>
          </w:rPr>
          <w:tab/>
        </w:r>
        <w:r w:rsidR="003A352B">
          <w:rPr>
            <w:noProof/>
            <w:webHidden/>
          </w:rPr>
          <w:fldChar w:fldCharType="begin"/>
        </w:r>
        <w:r w:rsidR="003A352B">
          <w:rPr>
            <w:noProof/>
            <w:webHidden/>
          </w:rPr>
          <w:instrText xml:space="preserve"> PAGEREF _Toc308698033 \h </w:instrText>
        </w:r>
        <w:r w:rsidR="003A352B">
          <w:rPr>
            <w:noProof/>
            <w:webHidden/>
          </w:rPr>
        </w:r>
        <w:r w:rsidR="003A352B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3A352B">
          <w:rPr>
            <w:noProof/>
            <w:webHidden/>
          </w:rPr>
          <w:fldChar w:fldCharType="end"/>
        </w:r>
      </w:hyperlink>
    </w:p>
    <w:p w:rsidR="003A352B" w:rsidRDefault="005465BC" w:rsidP="001F6FC5">
      <w:pPr>
        <w:pStyle w:val="TOC1"/>
        <w:tabs>
          <w:tab w:val="clear" w:pos="567"/>
          <w:tab w:val="clear" w:pos="8789"/>
          <w:tab w:val="left" w:leader="dot" w:pos="9072"/>
        </w:tabs>
        <w:spacing w:line="220" w:lineRule="exact"/>
        <w:ind w:right="141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308698034" w:history="1">
        <w:r w:rsidR="003A352B" w:rsidRPr="00E67DEA">
          <w:rPr>
            <w:rStyle w:val="Hyperlink"/>
            <w:noProof/>
          </w:rPr>
          <w:t>3</w:t>
        </w:r>
        <w:r w:rsidR="003A352B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3A352B" w:rsidRPr="00E67DEA">
          <w:rPr>
            <w:rStyle w:val="Hyperlink"/>
            <w:noProof/>
            <w:lang w:val="ru-RU"/>
          </w:rPr>
          <w:t xml:space="preserve">Сильные и слабые стороны метода </w:t>
        </w:r>
        <w:r w:rsidR="003A352B" w:rsidRPr="00E67DEA">
          <w:rPr>
            <w:rStyle w:val="Hyperlink"/>
            <w:noProof/>
          </w:rPr>
          <w:t xml:space="preserve">TDOA </w:t>
        </w:r>
        <w:r w:rsidR="003A352B" w:rsidRPr="00E67DEA">
          <w:rPr>
            <w:rStyle w:val="Hyperlink"/>
            <w:noProof/>
            <w:lang w:val="ru-RU"/>
          </w:rPr>
          <w:t xml:space="preserve">по сравнению с традиционным методом </w:t>
        </w:r>
        <w:r w:rsidR="003A352B" w:rsidRPr="00E67DEA">
          <w:rPr>
            <w:rStyle w:val="Hyperlink"/>
            <w:noProof/>
          </w:rPr>
          <w:t>AOA</w:t>
        </w:r>
        <w:r w:rsidR="003A352B">
          <w:rPr>
            <w:noProof/>
            <w:webHidden/>
          </w:rPr>
          <w:tab/>
        </w:r>
        <w:r w:rsidR="003A352B">
          <w:rPr>
            <w:noProof/>
            <w:webHidden/>
            <w:lang w:val="ru-RU"/>
          </w:rPr>
          <w:tab/>
        </w:r>
        <w:r w:rsidR="003A352B">
          <w:rPr>
            <w:noProof/>
            <w:webHidden/>
          </w:rPr>
          <w:fldChar w:fldCharType="begin"/>
        </w:r>
        <w:r w:rsidR="003A352B">
          <w:rPr>
            <w:noProof/>
            <w:webHidden/>
          </w:rPr>
          <w:instrText xml:space="preserve"> PAGEREF _Toc308698034 \h </w:instrText>
        </w:r>
        <w:r w:rsidR="003A352B">
          <w:rPr>
            <w:noProof/>
            <w:webHidden/>
          </w:rPr>
        </w:r>
        <w:r w:rsidR="003A352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3A352B">
          <w:rPr>
            <w:noProof/>
            <w:webHidden/>
          </w:rPr>
          <w:fldChar w:fldCharType="end"/>
        </w:r>
      </w:hyperlink>
    </w:p>
    <w:p w:rsidR="003A352B" w:rsidRDefault="005465BC" w:rsidP="001F6FC5">
      <w:pPr>
        <w:pStyle w:val="TOC1"/>
        <w:tabs>
          <w:tab w:val="clear" w:pos="567"/>
          <w:tab w:val="clear" w:pos="8789"/>
          <w:tab w:val="left" w:leader="dot" w:pos="9072"/>
        </w:tabs>
        <w:spacing w:line="220" w:lineRule="exact"/>
        <w:ind w:right="141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308698035" w:history="1">
        <w:r w:rsidR="003A352B" w:rsidRPr="00E67DEA">
          <w:rPr>
            <w:rStyle w:val="Hyperlink"/>
            <w:noProof/>
          </w:rPr>
          <w:t>4</w:t>
        </w:r>
        <w:r w:rsidR="003A352B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3A352B" w:rsidRPr="00E67DEA">
          <w:rPr>
            <w:rStyle w:val="Hyperlink"/>
            <w:noProof/>
            <w:lang w:val="ru-RU"/>
          </w:rPr>
          <w:t>Резюме</w:t>
        </w:r>
        <w:r w:rsidR="003A352B">
          <w:rPr>
            <w:noProof/>
            <w:webHidden/>
          </w:rPr>
          <w:tab/>
        </w:r>
        <w:r w:rsidR="003A352B">
          <w:rPr>
            <w:noProof/>
            <w:webHidden/>
            <w:lang w:val="ru-RU"/>
          </w:rPr>
          <w:tab/>
        </w:r>
        <w:r w:rsidR="003A352B">
          <w:rPr>
            <w:noProof/>
            <w:webHidden/>
          </w:rPr>
          <w:fldChar w:fldCharType="begin"/>
        </w:r>
        <w:r w:rsidR="003A352B">
          <w:rPr>
            <w:noProof/>
            <w:webHidden/>
          </w:rPr>
          <w:instrText xml:space="preserve"> PAGEREF _Toc308698035 \h </w:instrText>
        </w:r>
        <w:r w:rsidR="003A352B">
          <w:rPr>
            <w:noProof/>
            <w:webHidden/>
          </w:rPr>
        </w:r>
        <w:r w:rsidR="003A352B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3A352B">
          <w:rPr>
            <w:noProof/>
            <w:webHidden/>
          </w:rPr>
          <w:fldChar w:fldCharType="end"/>
        </w:r>
      </w:hyperlink>
    </w:p>
    <w:p w:rsidR="003A352B" w:rsidRDefault="005465BC" w:rsidP="001F6FC5">
      <w:pPr>
        <w:pStyle w:val="TOC1"/>
        <w:tabs>
          <w:tab w:val="clear" w:pos="567"/>
          <w:tab w:val="clear" w:pos="8789"/>
          <w:tab w:val="left" w:leader="dot" w:pos="9072"/>
        </w:tabs>
        <w:spacing w:line="220" w:lineRule="exact"/>
        <w:ind w:right="141"/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308698036" w:history="1">
        <w:r w:rsidR="003A352B" w:rsidRPr="00E67DEA">
          <w:rPr>
            <w:rStyle w:val="Hyperlink"/>
            <w:noProof/>
          </w:rPr>
          <w:t>5</w:t>
        </w:r>
        <w:r w:rsidR="003A352B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3A352B" w:rsidRPr="00E67DEA">
          <w:rPr>
            <w:rStyle w:val="Hyperlink"/>
            <w:noProof/>
            <w:lang w:val="ru-RU"/>
          </w:rPr>
          <w:t>Справочные документы</w:t>
        </w:r>
        <w:r w:rsidR="003A352B">
          <w:rPr>
            <w:noProof/>
            <w:webHidden/>
          </w:rPr>
          <w:tab/>
        </w:r>
        <w:r w:rsidR="003A352B">
          <w:rPr>
            <w:noProof/>
            <w:webHidden/>
            <w:lang w:val="ru-RU"/>
          </w:rPr>
          <w:tab/>
        </w:r>
        <w:r w:rsidR="003A352B">
          <w:rPr>
            <w:noProof/>
            <w:webHidden/>
          </w:rPr>
          <w:fldChar w:fldCharType="begin"/>
        </w:r>
        <w:r w:rsidR="003A352B">
          <w:rPr>
            <w:noProof/>
            <w:webHidden/>
          </w:rPr>
          <w:instrText xml:space="preserve"> PAGEREF _Toc308698036 \h </w:instrText>
        </w:r>
        <w:r w:rsidR="003A352B">
          <w:rPr>
            <w:noProof/>
            <w:webHidden/>
          </w:rPr>
        </w:r>
        <w:r w:rsidR="003A352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3A352B">
          <w:rPr>
            <w:noProof/>
            <w:webHidden/>
          </w:rPr>
          <w:fldChar w:fldCharType="end"/>
        </w:r>
      </w:hyperlink>
    </w:p>
    <w:p w:rsidR="00FD3CE0" w:rsidRPr="00D9203A" w:rsidRDefault="003A352B" w:rsidP="001F6FC5">
      <w:pPr>
        <w:pStyle w:val="Heading1"/>
        <w:spacing w:line="220" w:lineRule="exact"/>
        <w:rPr>
          <w:lang w:val="ru-RU"/>
        </w:rPr>
      </w:pPr>
      <w:r>
        <w:rPr>
          <w:rStyle w:val="Hyperlink"/>
          <w:b w:val="0"/>
          <w:noProof/>
          <w:color w:val="auto"/>
          <w:u w:val="none"/>
          <w:lang w:val="en-US"/>
        </w:rPr>
        <w:fldChar w:fldCharType="end"/>
      </w:r>
      <w:bookmarkStart w:id="3" w:name="_Toc308698032"/>
      <w:r w:rsidR="00FD3CE0" w:rsidRPr="00504EA8">
        <w:rPr>
          <w:lang w:val="ru-RU"/>
        </w:rPr>
        <w:t>1</w:t>
      </w:r>
      <w:r w:rsidR="00FD3CE0" w:rsidRPr="00504EA8">
        <w:rPr>
          <w:lang w:val="ru-RU"/>
        </w:rPr>
        <w:tab/>
      </w:r>
      <w:bookmarkEnd w:id="2"/>
      <w:r w:rsidR="00D9203A" w:rsidRPr="006C0771">
        <w:rPr>
          <w:lang w:val="ru-RU"/>
        </w:rPr>
        <w:t>Введение</w:t>
      </w:r>
      <w:bookmarkEnd w:id="3"/>
    </w:p>
    <w:p w:rsidR="00FD3CE0" w:rsidRPr="00504EA8" w:rsidRDefault="00D9203A" w:rsidP="001F6FC5">
      <w:pPr>
        <w:spacing w:line="220" w:lineRule="exact"/>
        <w:rPr>
          <w:b/>
          <w:lang w:val="ru-RU"/>
        </w:rPr>
      </w:pPr>
      <w:r>
        <w:rPr>
          <w:lang w:val="ru-RU"/>
        </w:rPr>
        <w:t xml:space="preserve">В настоящем </w:t>
      </w:r>
      <w:r w:rsidR="006C0771">
        <w:rPr>
          <w:lang w:val="ru-RU"/>
        </w:rPr>
        <w:t xml:space="preserve">Отчете </w:t>
      </w:r>
      <w:r>
        <w:rPr>
          <w:lang w:val="ru-RU"/>
        </w:rPr>
        <w:t xml:space="preserve">сравниваются сильные и слабые стороны методов </w:t>
      </w:r>
      <w:r w:rsidRPr="00D9203A">
        <w:rPr>
          <w:lang w:val="ru-RU"/>
        </w:rPr>
        <w:t xml:space="preserve">определения </w:t>
      </w:r>
      <w:r w:rsidR="00011891" w:rsidRPr="00D9203A">
        <w:rPr>
          <w:lang w:val="ru-RU"/>
        </w:rPr>
        <w:t xml:space="preserve">географического </w:t>
      </w:r>
      <w:r w:rsidRPr="00D9203A">
        <w:rPr>
          <w:lang w:val="ru-RU"/>
        </w:rPr>
        <w:t xml:space="preserve">местоположения источника сигнала, </w:t>
      </w:r>
      <w:r w:rsidRPr="00D9203A">
        <w:rPr>
          <w:cs/>
          <w:lang w:val="ru-RU"/>
        </w:rPr>
        <w:t>‎</w:t>
      </w:r>
      <w:r w:rsidRPr="00D9203A">
        <w:rPr>
          <w:lang w:val="ru-RU"/>
        </w:rPr>
        <w:t>основанных на разнице во времени прихода</w:t>
      </w:r>
      <w:r>
        <w:rPr>
          <w:lang w:val="ru-RU"/>
        </w:rPr>
        <w:t xml:space="preserve"> (</w:t>
      </w:r>
      <w:r>
        <w:rPr>
          <w:lang w:val="en-US"/>
        </w:rPr>
        <w:t>TDOA</w:t>
      </w:r>
      <w:r w:rsidRPr="00504EA8">
        <w:rPr>
          <w:lang w:val="ru-RU"/>
        </w:rPr>
        <w:t>)</w:t>
      </w:r>
      <w:r w:rsidRPr="00D9203A">
        <w:rPr>
          <w:lang w:val="ru-RU"/>
        </w:rPr>
        <w:t xml:space="preserve"> и угле прихода </w:t>
      </w:r>
      <w:r w:rsidRPr="00504EA8">
        <w:rPr>
          <w:lang w:val="ru-RU"/>
        </w:rPr>
        <w:t>(</w:t>
      </w:r>
      <w:r>
        <w:rPr>
          <w:lang w:val="en-US"/>
        </w:rPr>
        <w:t>AOA</w:t>
      </w:r>
      <w:r w:rsidRPr="00504EA8">
        <w:rPr>
          <w:lang w:val="ru-RU"/>
        </w:rPr>
        <w:t>)</w:t>
      </w:r>
      <w:r w:rsidR="00E956B0">
        <w:rPr>
          <w:lang w:val="ru-RU"/>
        </w:rPr>
        <w:t xml:space="preserve"> сигнала</w:t>
      </w:r>
      <w:r w:rsidRPr="00504EA8">
        <w:rPr>
          <w:lang w:val="ru-RU"/>
        </w:rPr>
        <w:t xml:space="preserve">. </w:t>
      </w:r>
      <w:r>
        <w:rPr>
          <w:lang w:val="ru-RU"/>
        </w:rPr>
        <w:t xml:space="preserve">Несмотря на то, что основное внимание в настоящем отчете уделяется методу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, </w:t>
      </w:r>
      <w:r>
        <w:rPr>
          <w:lang w:val="ru-RU"/>
        </w:rPr>
        <w:t xml:space="preserve">следует отметить, что существуют и другие методы определения </w:t>
      </w:r>
      <w:r w:rsidR="00011891">
        <w:rPr>
          <w:lang w:val="ru-RU"/>
        </w:rPr>
        <w:t xml:space="preserve">географического </w:t>
      </w:r>
      <w:r>
        <w:rPr>
          <w:lang w:val="ru-RU"/>
        </w:rPr>
        <w:t>местоположения</w:t>
      </w:r>
      <w:r w:rsidR="007F7DB6" w:rsidRPr="00FC7E7A">
        <w:rPr>
          <w:rStyle w:val="FootnoteReference"/>
          <w:sz w:val="16"/>
          <w:szCs w:val="16"/>
          <w:lang w:val="ru-RU"/>
        </w:rPr>
        <w:footnoteReference w:customMarkFollows="1" w:id="1"/>
        <w:t>1</w:t>
      </w:r>
      <w:r w:rsidR="00FD3CE0" w:rsidRPr="00504EA8">
        <w:rPr>
          <w:lang w:val="ru-RU"/>
        </w:rPr>
        <w:t xml:space="preserve">. </w:t>
      </w:r>
      <w:r w:rsidR="00683753">
        <w:rPr>
          <w:lang w:val="ru-RU"/>
        </w:rPr>
        <w:t xml:space="preserve">В методе </w:t>
      </w:r>
      <w:r w:rsidR="00FD3CE0" w:rsidRPr="00FD3CE0">
        <w:rPr>
          <w:lang w:val="en-US"/>
        </w:rPr>
        <w:t>AOA</w:t>
      </w:r>
      <w:r w:rsidR="00FD3CE0" w:rsidRPr="00504EA8">
        <w:rPr>
          <w:lang w:val="ru-RU"/>
        </w:rPr>
        <w:t xml:space="preserve"> </w:t>
      </w:r>
      <w:r w:rsidR="00683753">
        <w:rPr>
          <w:lang w:val="ru-RU"/>
        </w:rPr>
        <w:t>определяется угол прихода волны в пункт измерения. Методы</w:t>
      </w:r>
      <w:r w:rsidR="00FD3CE0" w:rsidRPr="00504EA8">
        <w:rPr>
          <w:lang w:val="ru-RU"/>
        </w:rPr>
        <w:t xml:space="preserve"> </w:t>
      </w:r>
      <w:r w:rsidR="00FD3CE0" w:rsidRPr="00FD3CE0">
        <w:rPr>
          <w:lang w:val="en-US"/>
        </w:rPr>
        <w:t>AOA</w:t>
      </w:r>
      <w:r w:rsidR="00FD3CE0" w:rsidRPr="00504EA8">
        <w:rPr>
          <w:lang w:val="ru-RU"/>
        </w:rPr>
        <w:t xml:space="preserve"> </w:t>
      </w:r>
      <w:r w:rsidR="00683753">
        <w:rPr>
          <w:lang w:val="ru-RU"/>
        </w:rPr>
        <w:t xml:space="preserve">широко используются во многих радиопеленгационных приложениях. </w:t>
      </w:r>
      <w:r w:rsidR="008422AA">
        <w:rPr>
          <w:lang w:val="ru-RU"/>
        </w:rPr>
        <w:t xml:space="preserve">Они обладают рядом </w:t>
      </w:r>
      <w:r w:rsidR="00683753">
        <w:rPr>
          <w:lang w:val="ru-RU"/>
        </w:rPr>
        <w:t>преимуществ, однако имеются и некоторые недостатки, связанные, например, с требованиями к</w:t>
      </w:r>
      <w:r w:rsidR="00AF1AF4">
        <w:rPr>
          <w:lang w:val="en-US"/>
        </w:rPr>
        <w:t> </w:t>
      </w:r>
      <w:r w:rsidR="00683753">
        <w:rPr>
          <w:lang w:val="ru-RU"/>
        </w:rPr>
        <w:t xml:space="preserve">антенне. </w:t>
      </w:r>
      <w:r w:rsidR="008422AA">
        <w:rPr>
          <w:lang w:val="ru-RU"/>
        </w:rPr>
        <w:t>В отличие от этого</w:t>
      </w:r>
      <w:r w:rsidR="00683753">
        <w:rPr>
          <w:lang w:val="ru-RU"/>
        </w:rPr>
        <w:t xml:space="preserve">, в методах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 w:rsidR="00683753">
        <w:rPr>
          <w:lang w:val="ru-RU"/>
        </w:rPr>
        <w:t>вычисляется разность во времени прихода волны во мног</w:t>
      </w:r>
      <w:r w:rsidR="008422AA">
        <w:rPr>
          <w:lang w:val="ru-RU"/>
        </w:rPr>
        <w:t>о</w:t>
      </w:r>
      <w:r w:rsidR="00683753">
        <w:rPr>
          <w:lang w:val="ru-RU"/>
        </w:rPr>
        <w:t xml:space="preserve"> пункт</w:t>
      </w:r>
      <w:r w:rsidR="008422AA">
        <w:rPr>
          <w:lang w:val="ru-RU"/>
        </w:rPr>
        <w:t>ов</w:t>
      </w:r>
      <w:r w:rsidR="00683753">
        <w:rPr>
          <w:lang w:val="ru-RU"/>
        </w:rPr>
        <w:t xml:space="preserve"> измерения и </w:t>
      </w:r>
      <w:r w:rsidR="008422AA">
        <w:rPr>
          <w:lang w:val="ru-RU"/>
        </w:rPr>
        <w:t>на основе сравнения временных и волновых характеристик определяется</w:t>
      </w:r>
      <w:r w:rsidR="00683753">
        <w:rPr>
          <w:lang w:val="ru-RU"/>
        </w:rPr>
        <w:t xml:space="preserve"> пункт расположения источника.</w:t>
      </w:r>
      <w:r w:rsidR="00C94868">
        <w:rPr>
          <w:lang w:val="ru-RU"/>
        </w:rPr>
        <w:t xml:space="preserve"> </w:t>
      </w:r>
      <w:r w:rsidR="00F733EA">
        <w:rPr>
          <w:lang w:val="ru-RU"/>
        </w:rPr>
        <w:t xml:space="preserve">Методы </w:t>
      </w:r>
      <w:r w:rsidR="00F733EA" w:rsidRPr="00FD3CE0">
        <w:rPr>
          <w:lang w:val="en-US"/>
        </w:rPr>
        <w:t>TDOA</w:t>
      </w:r>
      <w:r w:rsidR="00F733EA">
        <w:rPr>
          <w:lang w:val="ru-RU"/>
        </w:rPr>
        <w:t xml:space="preserve"> не получили широкого применения п</w:t>
      </w:r>
      <w:r w:rsidR="00C94868">
        <w:rPr>
          <w:lang w:val="ru-RU"/>
        </w:rPr>
        <w:t xml:space="preserve">ри осуществлении контроля за использованием спектра, однако они </w:t>
      </w:r>
      <w:r w:rsidR="00DB05A6">
        <w:rPr>
          <w:lang w:val="ru-RU"/>
        </w:rPr>
        <w:t xml:space="preserve">приобретают все большее значение в связи с появлением недорогих компактных вычислительных ресурсов и усовершенствованных технологий радиоприема, доступностью каналов передачи данных, а также наличием точных распределяемых сигналов хронирования. В этом документе представлен краткий обзор технологии </w:t>
      </w:r>
      <w:r w:rsidR="00FD3CE0" w:rsidRPr="00FD3CE0">
        <w:rPr>
          <w:lang w:val="en-US"/>
        </w:rPr>
        <w:t>TDOA</w:t>
      </w:r>
      <w:r w:rsidR="00DB05A6">
        <w:rPr>
          <w:lang w:val="ru-RU"/>
        </w:rPr>
        <w:t xml:space="preserve">, а также некоторые сильные и слабые стороны метода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 w:rsidR="00A80007">
        <w:rPr>
          <w:lang w:val="ru-RU"/>
        </w:rPr>
        <w:t>по</w:t>
      </w:r>
      <w:r w:rsidR="00DB05A6">
        <w:rPr>
          <w:lang w:val="ru-RU"/>
        </w:rPr>
        <w:t xml:space="preserve"> сравнени</w:t>
      </w:r>
      <w:r w:rsidR="00A80007">
        <w:rPr>
          <w:lang w:val="ru-RU"/>
        </w:rPr>
        <w:t>ю</w:t>
      </w:r>
      <w:r w:rsidR="00DB05A6">
        <w:rPr>
          <w:lang w:val="ru-RU"/>
        </w:rPr>
        <w:t xml:space="preserve"> с более традиционными методами </w:t>
      </w:r>
      <w:r w:rsidR="00FD3CE0" w:rsidRPr="00FD3CE0">
        <w:rPr>
          <w:lang w:val="en-US"/>
        </w:rPr>
        <w:t>AOA</w:t>
      </w:r>
      <w:r w:rsidR="00FD3CE0" w:rsidRPr="00504EA8">
        <w:rPr>
          <w:lang w:val="ru-RU"/>
        </w:rPr>
        <w:t>.</w:t>
      </w:r>
    </w:p>
    <w:p w:rsidR="00FD3CE0" w:rsidRPr="006C0771" w:rsidRDefault="00FD3CE0" w:rsidP="001F6FC5">
      <w:pPr>
        <w:pStyle w:val="Heading1"/>
        <w:spacing w:line="220" w:lineRule="exact"/>
        <w:rPr>
          <w:lang w:val="ru-RU"/>
        </w:rPr>
      </w:pPr>
      <w:bookmarkStart w:id="4" w:name="_Toc297037134"/>
      <w:bookmarkStart w:id="5" w:name="_Toc308698033"/>
      <w:r w:rsidRPr="006C0771">
        <w:rPr>
          <w:lang w:val="ru-RU"/>
        </w:rPr>
        <w:t>2</w:t>
      </w:r>
      <w:r w:rsidRPr="006C0771">
        <w:rPr>
          <w:lang w:val="ru-RU"/>
        </w:rPr>
        <w:tab/>
      </w:r>
      <w:bookmarkEnd w:id="4"/>
      <w:r w:rsidR="003A1401" w:rsidRPr="006C0771">
        <w:rPr>
          <w:lang w:val="ru-RU"/>
        </w:rPr>
        <w:t xml:space="preserve">Обзор технологии </w:t>
      </w:r>
      <w:r w:rsidR="003A1401" w:rsidRPr="001D3FF5">
        <w:t>TDOA</w:t>
      </w:r>
      <w:bookmarkEnd w:id="5"/>
    </w:p>
    <w:p w:rsidR="00FD3CE0" w:rsidRPr="00504EA8" w:rsidRDefault="003A1401" w:rsidP="001F6FC5">
      <w:pPr>
        <w:spacing w:line="220" w:lineRule="exact"/>
        <w:rPr>
          <w:lang w:val="ru-RU"/>
        </w:rPr>
      </w:pPr>
      <w:r>
        <w:rPr>
          <w:lang w:val="ru-RU"/>
        </w:rPr>
        <w:t xml:space="preserve">В </w:t>
      </w:r>
      <w:r w:rsidR="00E956B0">
        <w:rPr>
          <w:lang w:val="ru-RU"/>
        </w:rPr>
        <w:t xml:space="preserve">этом </w:t>
      </w:r>
      <w:r>
        <w:rPr>
          <w:lang w:val="ru-RU"/>
        </w:rPr>
        <w:t xml:space="preserve">методе </w:t>
      </w:r>
      <w:r w:rsidR="004C1DA3">
        <w:rPr>
          <w:lang w:val="ru-RU"/>
        </w:rPr>
        <w:t>измеряется время прихода РЧ сигнала в несколько точек пространства</w:t>
      </w:r>
      <w:r w:rsidR="00E956B0">
        <w:rPr>
          <w:lang w:val="ru-RU"/>
        </w:rPr>
        <w:t>,</w:t>
      </w:r>
      <w:r w:rsidR="004C1DA3">
        <w:rPr>
          <w:lang w:val="ru-RU"/>
        </w:rPr>
        <w:t xml:space="preserve"> и для каждого приемника сравнивается разность </w:t>
      </w:r>
      <w:r w:rsidR="00E956B0">
        <w:rPr>
          <w:lang w:val="ru-RU"/>
        </w:rPr>
        <w:t xml:space="preserve">во </w:t>
      </w:r>
      <w:r w:rsidR="004C1DA3">
        <w:rPr>
          <w:lang w:val="ru-RU"/>
        </w:rPr>
        <w:t xml:space="preserve">времени прихода. Традиционный подход к оценке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 w:rsidR="004C1DA3">
        <w:rPr>
          <w:lang w:val="ru-RU"/>
        </w:rPr>
        <w:t xml:space="preserve">заключается в вычислении перекрестной корреляции одного сигнала, поступающего в два приемника. Оценка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 w:rsidR="004C1DA3">
        <w:rPr>
          <w:lang w:val="ru-RU"/>
        </w:rPr>
        <w:t>является задержкой, которая соответствует максимуму функции перекрестной корреляции. Зная местоположение каждого приемника, можно найти оценку местоположения источника излучений при условии</w:t>
      </w:r>
      <w:r w:rsidR="006F1793">
        <w:rPr>
          <w:lang w:val="ru-RU"/>
        </w:rPr>
        <w:t>,</w:t>
      </w:r>
      <w:r w:rsidR="004C1DA3">
        <w:rPr>
          <w:lang w:val="ru-RU"/>
        </w:rPr>
        <w:t xml:space="preserve"> что все приемники синхронизированы по времени. </w:t>
      </w:r>
      <w:r w:rsidR="006F1793">
        <w:rPr>
          <w:lang w:val="ru-RU"/>
        </w:rPr>
        <w:t xml:space="preserve">В качестве дополнения к линии пеленга </w:t>
      </w:r>
      <w:r w:rsidR="006F1793" w:rsidRPr="00504EA8">
        <w:rPr>
          <w:lang w:val="ru-RU"/>
        </w:rPr>
        <w:t>(</w:t>
      </w:r>
      <w:r w:rsidR="006F1793" w:rsidRPr="00FD3CE0">
        <w:rPr>
          <w:lang w:val="en-US"/>
        </w:rPr>
        <w:t>L</w:t>
      </w:r>
      <w:r w:rsidR="006F1793">
        <w:rPr>
          <w:lang w:val="en-US"/>
        </w:rPr>
        <w:t>o</w:t>
      </w:r>
      <w:r w:rsidR="006F1793" w:rsidRPr="00FD3CE0">
        <w:rPr>
          <w:lang w:val="en-US"/>
        </w:rPr>
        <w:t>B</w:t>
      </w:r>
      <w:r w:rsidR="006F1793" w:rsidRPr="00504EA8">
        <w:rPr>
          <w:lang w:val="ru-RU"/>
        </w:rPr>
        <w:t>)</w:t>
      </w:r>
      <w:r w:rsidR="006F1793">
        <w:rPr>
          <w:lang w:val="ru-RU"/>
        </w:rPr>
        <w:t xml:space="preserve">, используемой в системе </w:t>
      </w:r>
      <w:r w:rsidR="006F1793">
        <w:rPr>
          <w:lang w:val="en-US"/>
        </w:rPr>
        <w:t>AOA</w:t>
      </w:r>
      <w:r w:rsidR="006F1793">
        <w:rPr>
          <w:lang w:val="ru-RU"/>
        </w:rPr>
        <w:t>, служит линия постоянной разницы во времени прихода, называемая изохрон</w:t>
      </w:r>
      <w:r w:rsidR="00E956B0">
        <w:rPr>
          <w:lang w:val="ru-RU"/>
        </w:rPr>
        <w:t>ой</w:t>
      </w:r>
      <w:r w:rsidR="006F1793">
        <w:rPr>
          <w:lang w:val="ru-RU"/>
        </w:rPr>
        <w:t xml:space="preserve"> или лини</w:t>
      </w:r>
      <w:r w:rsidR="00E956B0">
        <w:rPr>
          <w:lang w:val="ru-RU"/>
        </w:rPr>
        <w:t>ей</w:t>
      </w:r>
      <w:r w:rsidR="006F1793">
        <w:rPr>
          <w:lang w:val="ru-RU"/>
        </w:rPr>
        <w:t xml:space="preserve"> положения </w:t>
      </w:r>
      <w:r w:rsidR="00FD3CE0" w:rsidRPr="00504EA8">
        <w:rPr>
          <w:iCs/>
          <w:lang w:val="ru-RU"/>
        </w:rPr>
        <w:t>(</w:t>
      </w:r>
      <w:r w:rsidR="00FD3CE0" w:rsidRPr="00FD3CE0">
        <w:rPr>
          <w:iCs/>
          <w:lang w:val="en-US"/>
        </w:rPr>
        <w:t>L</w:t>
      </w:r>
      <w:r w:rsidR="00FD3CE0">
        <w:rPr>
          <w:iCs/>
          <w:lang w:val="en-US"/>
        </w:rPr>
        <w:t>o</w:t>
      </w:r>
      <w:r w:rsidR="00FD3CE0" w:rsidRPr="00FD3CE0">
        <w:rPr>
          <w:iCs/>
          <w:lang w:val="en-US"/>
        </w:rPr>
        <w:t>P</w:t>
      </w:r>
      <w:r w:rsidR="00FD3CE0" w:rsidRPr="00504EA8">
        <w:rPr>
          <w:iCs/>
          <w:lang w:val="ru-RU"/>
        </w:rPr>
        <w:t>)</w:t>
      </w:r>
      <w:r w:rsidR="006F1793" w:rsidRPr="00504EA8">
        <w:rPr>
          <w:lang w:val="ru-RU"/>
        </w:rPr>
        <w:t>.</w:t>
      </w:r>
      <w:r w:rsidR="006F1793">
        <w:rPr>
          <w:lang w:val="ru-RU"/>
        </w:rPr>
        <w:t xml:space="preserve"> Более подробно методы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 w:rsidR="006F1793">
        <w:rPr>
          <w:lang w:val="ru-RU"/>
        </w:rPr>
        <w:t xml:space="preserve">рассматриваются в </w:t>
      </w:r>
      <w:r w:rsidR="00E956B0">
        <w:rPr>
          <w:lang w:val="ru-RU"/>
        </w:rPr>
        <w:t xml:space="preserve">главе </w:t>
      </w:r>
      <w:r w:rsidR="00E956B0" w:rsidRPr="00504EA8">
        <w:rPr>
          <w:lang w:val="ru-RU"/>
        </w:rPr>
        <w:t>4.7.3.2</w:t>
      </w:r>
      <w:r w:rsidR="00E956B0">
        <w:rPr>
          <w:lang w:val="ru-RU"/>
        </w:rPr>
        <w:t xml:space="preserve"> </w:t>
      </w:r>
      <w:r w:rsidR="006F1793">
        <w:rPr>
          <w:lang w:val="ru-RU"/>
        </w:rPr>
        <w:t>Справочник</w:t>
      </w:r>
      <w:r w:rsidR="00E956B0">
        <w:rPr>
          <w:lang w:val="ru-RU"/>
        </w:rPr>
        <w:t>а</w:t>
      </w:r>
      <w:r w:rsidR="006F1793">
        <w:rPr>
          <w:lang w:val="ru-RU"/>
        </w:rPr>
        <w:t xml:space="preserve"> МСЭ по контролю за использованием спектра, издание </w:t>
      </w:r>
      <w:bookmarkStart w:id="6" w:name="OLE_LINK3"/>
      <w:r w:rsidR="00FD3CE0" w:rsidRPr="00504EA8">
        <w:rPr>
          <w:lang w:val="ru-RU"/>
        </w:rPr>
        <w:t>2011</w:t>
      </w:r>
      <w:bookmarkEnd w:id="6"/>
      <w:r w:rsidR="006F1793">
        <w:rPr>
          <w:lang w:val="ru-RU"/>
        </w:rPr>
        <w:t xml:space="preserve"> года</w:t>
      </w:r>
      <w:r w:rsidR="00FD3CE0" w:rsidRPr="00504EA8">
        <w:rPr>
          <w:lang w:val="ru-RU"/>
        </w:rPr>
        <w:t>.</w:t>
      </w:r>
    </w:p>
    <w:p w:rsidR="00FD3CE0" w:rsidRPr="00504EA8" w:rsidRDefault="006F1793" w:rsidP="001F6FC5">
      <w:pPr>
        <w:spacing w:line="220" w:lineRule="exact"/>
        <w:rPr>
          <w:lang w:val="ru-RU"/>
        </w:rPr>
      </w:pPr>
      <w:r>
        <w:rPr>
          <w:lang w:val="ru-RU"/>
        </w:rPr>
        <w:lastRenderedPageBreak/>
        <w:t xml:space="preserve">Методы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>
        <w:rPr>
          <w:lang w:val="ru-RU"/>
        </w:rPr>
        <w:t xml:space="preserve">используются </w:t>
      </w:r>
      <w:r w:rsidR="00E956B0">
        <w:rPr>
          <w:lang w:val="ru-RU"/>
        </w:rPr>
        <w:t xml:space="preserve">в некоторых применениях оборонного значения для выполнения </w:t>
      </w:r>
      <w:r w:rsidR="008D1F77">
        <w:rPr>
          <w:lang w:val="ru-RU"/>
        </w:rPr>
        <w:t xml:space="preserve">радиолокационных </w:t>
      </w:r>
      <w:r w:rsidR="00E956B0">
        <w:rPr>
          <w:lang w:val="ru-RU"/>
        </w:rPr>
        <w:t xml:space="preserve">задач. С недавнего времени они стали использоваться </w:t>
      </w:r>
      <w:r w:rsidR="008D1F77">
        <w:rPr>
          <w:lang w:val="ru-RU"/>
        </w:rPr>
        <w:t xml:space="preserve">в некоторых </w:t>
      </w:r>
      <w:r w:rsidR="00E956B0">
        <w:rPr>
          <w:lang w:val="ru-RU"/>
        </w:rPr>
        <w:t>особых</w:t>
      </w:r>
      <w:r w:rsidR="008D1F77">
        <w:rPr>
          <w:lang w:val="ru-RU"/>
        </w:rPr>
        <w:t xml:space="preserve"> применениях, таких как определение местоположения мобильных сотовых телефонов </w:t>
      </w:r>
      <w:r w:rsidR="00E956B0">
        <w:rPr>
          <w:lang w:val="ru-RU"/>
        </w:rPr>
        <w:t xml:space="preserve">для </w:t>
      </w:r>
      <w:r w:rsidR="008D1F77">
        <w:rPr>
          <w:lang w:val="ru-RU"/>
        </w:rPr>
        <w:t>экстренного реагирования (</w:t>
      </w:r>
      <w:r w:rsidR="00E956B0">
        <w:rPr>
          <w:lang w:val="ru-RU"/>
        </w:rPr>
        <w:t xml:space="preserve">в </w:t>
      </w:r>
      <w:r w:rsidR="008D1F77">
        <w:rPr>
          <w:lang w:val="ru-RU"/>
        </w:rPr>
        <w:t>пожарн</w:t>
      </w:r>
      <w:r w:rsidR="00E956B0">
        <w:rPr>
          <w:lang w:val="ru-RU"/>
        </w:rPr>
        <w:t>ой</w:t>
      </w:r>
      <w:r w:rsidR="008D1F77">
        <w:rPr>
          <w:lang w:val="ru-RU"/>
        </w:rPr>
        <w:t xml:space="preserve"> служб</w:t>
      </w:r>
      <w:r w:rsidR="00E956B0">
        <w:rPr>
          <w:lang w:val="ru-RU"/>
        </w:rPr>
        <w:t>е</w:t>
      </w:r>
      <w:r w:rsidR="008D1F77">
        <w:rPr>
          <w:lang w:val="ru-RU"/>
        </w:rPr>
        <w:t>, скор</w:t>
      </w:r>
      <w:r w:rsidR="00E956B0">
        <w:rPr>
          <w:lang w:val="ru-RU"/>
        </w:rPr>
        <w:t>ой</w:t>
      </w:r>
      <w:r w:rsidR="008D1F77">
        <w:rPr>
          <w:lang w:val="ru-RU"/>
        </w:rPr>
        <w:t xml:space="preserve"> медицинск</w:t>
      </w:r>
      <w:r w:rsidR="00E956B0">
        <w:rPr>
          <w:lang w:val="ru-RU"/>
        </w:rPr>
        <w:t>ой</w:t>
      </w:r>
      <w:r w:rsidR="008D1F77">
        <w:rPr>
          <w:lang w:val="ru-RU"/>
        </w:rPr>
        <w:t xml:space="preserve"> помощ</w:t>
      </w:r>
      <w:r w:rsidR="00E956B0">
        <w:rPr>
          <w:lang w:val="ru-RU"/>
        </w:rPr>
        <w:t>и</w:t>
      </w:r>
      <w:r w:rsidR="008D1F77">
        <w:rPr>
          <w:lang w:val="ru-RU"/>
        </w:rPr>
        <w:t xml:space="preserve"> и т.</w:t>
      </w:r>
      <w:r w:rsidR="0080730C">
        <w:rPr>
          <w:lang w:val="ru-RU"/>
        </w:rPr>
        <w:t> </w:t>
      </w:r>
      <w:r w:rsidR="008D1F77">
        <w:rPr>
          <w:lang w:val="ru-RU"/>
        </w:rPr>
        <w:t>д.). В прошлом главным препятствием на пути более масштабного применения в гражданских целях являлась требуемая временная синхронизация с точност</w:t>
      </w:r>
      <w:r w:rsidR="00E956B0">
        <w:rPr>
          <w:lang w:val="ru-RU"/>
        </w:rPr>
        <w:t>ью до наносекунды</w:t>
      </w:r>
      <w:r w:rsidR="008D1F77">
        <w:rPr>
          <w:lang w:val="ru-RU"/>
        </w:rPr>
        <w:t xml:space="preserve">. Поскольку электромагнитное излучение распространяется со скоростью приблизительно 30 см/нс, любое существенное дрожание фазы </w:t>
      </w:r>
      <w:r w:rsidR="00E76D95">
        <w:rPr>
          <w:lang w:val="ru-RU"/>
        </w:rPr>
        <w:t xml:space="preserve">при хронировании </w:t>
      </w:r>
      <w:r w:rsidR="008D1F77">
        <w:rPr>
          <w:lang w:val="ru-RU"/>
        </w:rPr>
        <w:t>приемник</w:t>
      </w:r>
      <w:r w:rsidR="00E76D95">
        <w:rPr>
          <w:lang w:val="ru-RU"/>
        </w:rPr>
        <w:t>ов</w:t>
      </w:r>
      <w:r w:rsidR="008D1F77">
        <w:rPr>
          <w:lang w:val="ru-RU"/>
        </w:rPr>
        <w:t xml:space="preserve"> непосредственно </w:t>
      </w:r>
      <w:r w:rsidR="007701CB">
        <w:rPr>
          <w:lang w:val="ru-RU"/>
        </w:rPr>
        <w:t xml:space="preserve">приводит к уменьшению точности определения местоположения. В настоящее время с появлением систем спутниковой навигации </w:t>
      </w:r>
      <w:r w:rsidR="00FD3CE0" w:rsidRPr="00504EA8">
        <w:rPr>
          <w:lang w:val="ru-RU"/>
        </w:rPr>
        <w:t>(</w:t>
      </w:r>
      <w:r w:rsidR="00FD3CE0" w:rsidRPr="00FD3CE0">
        <w:rPr>
          <w:lang w:val="en-US"/>
        </w:rPr>
        <w:t>GPS</w:t>
      </w:r>
      <w:r w:rsidR="00FD3CE0" w:rsidRPr="00504EA8">
        <w:rPr>
          <w:lang w:val="ru-RU"/>
        </w:rPr>
        <w:t>,</w:t>
      </w:r>
      <w:r w:rsidR="001F6FC5">
        <w:rPr>
          <w:lang w:val="en-US"/>
        </w:rPr>
        <w:t> </w:t>
      </w:r>
      <w:r w:rsidR="00FD3CE0" w:rsidRPr="00FD3CE0">
        <w:rPr>
          <w:lang w:val="en-US"/>
        </w:rPr>
        <w:t>Galileo</w:t>
      </w:r>
      <w:r w:rsidR="00FD3CE0" w:rsidRPr="00504EA8">
        <w:rPr>
          <w:lang w:val="ru-RU"/>
        </w:rPr>
        <w:t xml:space="preserve"> </w:t>
      </w:r>
      <w:r w:rsidR="007701CB">
        <w:rPr>
          <w:lang w:val="ru-RU"/>
        </w:rPr>
        <w:t>и</w:t>
      </w:r>
      <w:r w:rsidR="00FD3CE0" w:rsidRPr="00504EA8">
        <w:rPr>
          <w:lang w:val="ru-RU"/>
        </w:rPr>
        <w:t xml:space="preserve"> </w:t>
      </w:r>
      <w:r w:rsidR="007701CB">
        <w:rPr>
          <w:lang w:val="ru-RU"/>
        </w:rPr>
        <w:t>ГЛОНАСС</w:t>
      </w:r>
      <w:r w:rsidR="00FD3CE0" w:rsidRPr="00504EA8">
        <w:rPr>
          <w:lang w:val="ru-RU"/>
        </w:rPr>
        <w:t xml:space="preserve">) </w:t>
      </w:r>
      <w:r w:rsidR="007701CB">
        <w:rPr>
          <w:lang w:val="ru-RU"/>
        </w:rPr>
        <w:t xml:space="preserve">в нашем распоряжении оказались доступные и недорогие средства обеспечения временной синхронизации. В результате этого сегодня несколько поставщиков в разных странах мира предлагают системы, основанные на методе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. </w:t>
      </w:r>
    </w:p>
    <w:p w:rsidR="00FD3CE0" w:rsidRPr="00504EA8" w:rsidRDefault="00FD3CE0" w:rsidP="001F6FC5">
      <w:pPr>
        <w:pStyle w:val="Heading1"/>
        <w:spacing w:line="220" w:lineRule="exact"/>
        <w:rPr>
          <w:lang w:val="ru-RU"/>
        </w:rPr>
      </w:pPr>
      <w:bookmarkStart w:id="7" w:name="_Toc297037135"/>
      <w:bookmarkStart w:id="8" w:name="_Toc308698034"/>
      <w:bookmarkStart w:id="9" w:name="OLE_LINK1"/>
      <w:bookmarkStart w:id="10" w:name="OLE_LINK2"/>
      <w:r w:rsidRPr="00504EA8">
        <w:rPr>
          <w:lang w:val="ru-RU"/>
        </w:rPr>
        <w:t>3</w:t>
      </w:r>
      <w:r w:rsidRPr="00504EA8">
        <w:rPr>
          <w:lang w:val="ru-RU"/>
        </w:rPr>
        <w:tab/>
      </w:r>
      <w:r w:rsidR="007701CB">
        <w:rPr>
          <w:lang w:val="ru-RU"/>
        </w:rPr>
        <w:t xml:space="preserve">Сильные и </w:t>
      </w:r>
      <w:r w:rsidR="007701CB" w:rsidRPr="006C0771">
        <w:rPr>
          <w:lang w:val="ru-RU"/>
        </w:rPr>
        <w:t>слабые</w:t>
      </w:r>
      <w:r w:rsidR="007701CB">
        <w:rPr>
          <w:lang w:val="ru-RU"/>
        </w:rPr>
        <w:t xml:space="preserve"> стороны метода </w:t>
      </w:r>
      <w:r w:rsidRPr="00FD3CE0">
        <w:rPr>
          <w:lang w:val="en-US"/>
        </w:rPr>
        <w:t>TDOA</w:t>
      </w:r>
      <w:r w:rsidRPr="00504EA8">
        <w:rPr>
          <w:lang w:val="ru-RU"/>
        </w:rPr>
        <w:t xml:space="preserve"> </w:t>
      </w:r>
      <w:r w:rsidR="007701CB">
        <w:rPr>
          <w:lang w:val="ru-RU"/>
        </w:rPr>
        <w:t xml:space="preserve">по сравнению с традиционным методом </w:t>
      </w:r>
      <w:r w:rsidRPr="00FD3CE0">
        <w:rPr>
          <w:lang w:val="en-US"/>
        </w:rPr>
        <w:t>AOA</w:t>
      </w:r>
      <w:bookmarkEnd w:id="7"/>
      <w:bookmarkEnd w:id="8"/>
    </w:p>
    <w:p w:rsidR="00FD3CE0" w:rsidRPr="00504EA8" w:rsidRDefault="007701CB" w:rsidP="001F6FC5">
      <w:pPr>
        <w:spacing w:line="220" w:lineRule="exact"/>
        <w:rPr>
          <w:lang w:val="ru-RU"/>
        </w:rPr>
      </w:pPr>
      <w:r>
        <w:rPr>
          <w:lang w:val="ru-RU"/>
        </w:rPr>
        <w:t xml:space="preserve">Для лучшего понимания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 w:rsidR="00E76D95">
        <w:rPr>
          <w:lang w:val="ru-RU"/>
        </w:rPr>
        <w:t>дадим</w:t>
      </w:r>
      <w:r>
        <w:rPr>
          <w:lang w:val="ru-RU"/>
        </w:rPr>
        <w:t xml:space="preserve"> краткий сравнительный обзор сильных и слабых сторон этого метода по сравнению с методом </w:t>
      </w:r>
      <w:r w:rsidR="00FD3CE0" w:rsidRPr="00FD3CE0">
        <w:rPr>
          <w:lang w:val="en-US"/>
        </w:rPr>
        <w:t>AOA</w:t>
      </w:r>
      <w:r w:rsidR="00FD3CE0" w:rsidRPr="00504EA8">
        <w:rPr>
          <w:lang w:val="ru-RU"/>
        </w:rPr>
        <w:t xml:space="preserve">. </w:t>
      </w:r>
      <w:r>
        <w:rPr>
          <w:lang w:val="ru-RU"/>
        </w:rPr>
        <w:t xml:space="preserve">Следует отметить, что методы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>
        <w:rPr>
          <w:lang w:val="ru-RU"/>
        </w:rPr>
        <w:t>и</w:t>
      </w:r>
      <w:r w:rsidR="00FD3CE0" w:rsidRPr="00504EA8">
        <w:rPr>
          <w:lang w:val="ru-RU"/>
        </w:rPr>
        <w:t xml:space="preserve"> </w:t>
      </w:r>
      <w:r w:rsidR="00FD3CE0" w:rsidRPr="00FD3CE0">
        <w:rPr>
          <w:lang w:val="en-US"/>
        </w:rPr>
        <w:t>AOA</w:t>
      </w:r>
      <w:r w:rsidR="00FD3CE0" w:rsidRPr="00504EA8">
        <w:rPr>
          <w:lang w:val="ru-RU"/>
        </w:rPr>
        <w:t xml:space="preserve"> </w:t>
      </w:r>
      <w:r>
        <w:rPr>
          <w:lang w:val="ru-RU"/>
        </w:rPr>
        <w:t xml:space="preserve">являются взаимодополняющими методами определения </w:t>
      </w:r>
      <w:r w:rsidR="00011891">
        <w:rPr>
          <w:lang w:val="ru-RU"/>
        </w:rPr>
        <w:t xml:space="preserve">географического </w:t>
      </w:r>
      <w:r>
        <w:rPr>
          <w:lang w:val="ru-RU"/>
        </w:rPr>
        <w:t xml:space="preserve">местоположения. Системы определения </w:t>
      </w:r>
      <w:r w:rsidR="00011891">
        <w:rPr>
          <w:lang w:val="ru-RU"/>
        </w:rPr>
        <w:t xml:space="preserve">географического </w:t>
      </w:r>
      <w:r>
        <w:rPr>
          <w:lang w:val="ru-RU"/>
        </w:rPr>
        <w:t xml:space="preserve">местоположения, в которых используются оба эти метода, могут превосходить по </w:t>
      </w:r>
      <w:r w:rsidR="00E76D95">
        <w:rPr>
          <w:lang w:val="ru-RU"/>
        </w:rPr>
        <w:t xml:space="preserve">эффективности </w:t>
      </w:r>
      <w:r>
        <w:rPr>
          <w:lang w:val="ru-RU"/>
        </w:rPr>
        <w:t xml:space="preserve">любые системы, в которых используется только один из этих методов </w:t>
      </w:r>
      <w:r w:rsidR="003907C5" w:rsidRPr="00504EA8">
        <w:rPr>
          <w:noProof/>
          <w:lang w:val="ru-RU"/>
        </w:rPr>
        <w:t>[</w:t>
      </w:r>
      <w:r w:rsidR="00FD3CE0" w:rsidRPr="00504EA8">
        <w:rPr>
          <w:noProof/>
          <w:lang w:val="ru-RU"/>
        </w:rPr>
        <w:t>1</w:t>
      </w:r>
      <w:r w:rsidR="003907C5" w:rsidRPr="00504EA8">
        <w:rPr>
          <w:noProof/>
          <w:lang w:val="ru-RU"/>
        </w:rPr>
        <w:t>]</w:t>
      </w:r>
      <w:r w:rsidR="00FD3CE0" w:rsidRPr="00504EA8">
        <w:rPr>
          <w:lang w:val="ru-RU"/>
        </w:rPr>
        <w:t xml:space="preserve">. </w:t>
      </w:r>
      <w:r>
        <w:rPr>
          <w:lang w:val="ru-RU"/>
        </w:rPr>
        <w:t xml:space="preserve">Кроме того, наличие дополняющего и уточняющего метода определения </w:t>
      </w:r>
      <w:r w:rsidR="00011891">
        <w:rPr>
          <w:lang w:val="ru-RU"/>
        </w:rPr>
        <w:t xml:space="preserve">географического </w:t>
      </w:r>
      <w:r>
        <w:rPr>
          <w:lang w:val="ru-RU"/>
        </w:rPr>
        <w:t xml:space="preserve">местоположения может иметь важнейшее значение </w:t>
      </w:r>
      <w:r w:rsidR="00673C57">
        <w:rPr>
          <w:lang w:val="ru-RU"/>
        </w:rPr>
        <w:t xml:space="preserve">в </w:t>
      </w:r>
      <w:r w:rsidR="00E76D95">
        <w:rPr>
          <w:lang w:val="ru-RU"/>
        </w:rPr>
        <w:t>части</w:t>
      </w:r>
      <w:r w:rsidR="00673C57">
        <w:rPr>
          <w:lang w:val="ru-RU"/>
        </w:rPr>
        <w:t xml:space="preserve"> мер по </w:t>
      </w:r>
      <w:r w:rsidR="00673C57" w:rsidRPr="00673C57">
        <w:rPr>
          <w:lang w:val="ru-RU"/>
        </w:rPr>
        <w:t>обеспечени</w:t>
      </w:r>
      <w:r w:rsidR="00673C57">
        <w:rPr>
          <w:lang w:val="ru-RU"/>
        </w:rPr>
        <w:t>ю</w:t>
      </w:r>
      <w:r w:rsidR="00673C57" w:rsidRPr="00673C57">
        <w:rPr>
          <w:lang w:val="ru-RU"/>
        </w:rPr>
        <w:t xml:space="preserve"> исполнения обязательств в области использования спектра</w:t>
      </w:r>
      <w:r w:rsidR="00FD3CE0" w:rsidRPr="00504EA8">
        <w:rPr>
          <w:lang w:val="ru-RU"/>
        </w:rPr>
        <w:t>.</w:t>
      </w:r>
    </w:p>
    <w:p w:rsidR="00FD3CE0" w:rsidRPr="00504EA8" w:rsidRDefault="00673C57" w:rsidP="001F6FC5">
      <w:pPr>
        <w:spacing w:line="220" w:lineRule="exact"/>
        <w:rPr>
          <w:lang w:val="ru-RU"/>
        </w:rPr>
      </w:pPr>
      <w:r>
        <w:rPr>
          <w:lang w:val="ru-RU"/>
        </w:rPr>
        <w:t xml:space="preserve">Для упрощения описания предположим, что в системе </w:t>
      </w:r>
      <w:r w:rsidR="00FD3CE0" w:rsidRPr="00FD3CE0">
        <w:rPr>
          <w:lang w:val="en-US"/>
        </w:rPr>
        <w:t>TDOA</w:t>
      </w:r>
      <w:r>
        <w:rPr>
          <w:lang w:val="ru-RU"/>
        </w:rPr>
        <w:t xml:space="preserve"> используется обнаружение, основанное на перекрестной корреляции сигнала, и что измерительные приемники ретранслируют дискретизированные сигналы на центральный сервер, осуществляющий обработку методом </w:t>
      </w:r>
      <w:r w:rsidR="00FD3CE0" w:rsidRPr="00FD3CE0">
        <w:rPr>
          <w:lang w:val="en-US"/>
        </w:rPr>
        <w:t>TDOA</w:t>
      </w:r>
      <w:r w:rsidR="003A352B">
        <w:rPr>
          <w:lang w:val="ru-RU"/>
        </w:rPr>
        <w:t>. В </w:t>
      </w:r>
      <w:r>
        <w:rPr>
          <w:lang w:val="ru-RU"/>
        </w:rPr>
        <w:t xml:space="preserve">большинстве </w:t>
      </w:r>
      <w:r w:rsidR="00316EC0">
        <w:rPr>
          <w:lang w:val="ru-RU"/>
        </w:rPr>
        <w:t xml:space="preserve">применений для контроля за использованием спектра этот метод является предпочтительным с точки зрения </w:t>
      </w:r>
      <w:r w:rsidR="00855C65">
        <w:rPr>
          <w:lang w:val="ru-RU"/>
        </w:rPr>
        <w:t>степени эффективности</w:t>
      </w:r>
      <w:r w:rsidR="00B97047">
        <w:rPr>
          <w:lang w:val="ru-RU"/>
        </w:rPr>
        <w:t xml:space="preserve"> и гибкости определения местоположения. В целях дальнейшего упрощения сравним систему </w:t>
      </w:r>
      <w:r w:rsidR="00FD3CE0" w:rsidRPr="00FD3CE0">
        <w:rPr>
          <w:lang w:val="en-US"/>
        </w:rPr>
        <w:t>TDOA</w:t>
      </w:r>
      <w:r w:rsidR="00B97047">
        <w:rPr>
          <w:lang w:val="ru-RU"/>
        </w:rPr>
        <w:t xml:space="preserve"> с системой </w:t>
      </w:r>
      <w:r w:rsidR="00B97047">
        <w:rPr>
          <w:lang w:val="en-US"/>
        </w:rPr>
        <w:t>AOA</w:t>
      </w:r>
      <w:r w:rsidR="00FD3CE0" w:rsidRPr="00504EA8">
        <w:rPr>
          <w:lang w:val="ru-RU"/>
        </w:rPr>
        <w:t xml:space="preserve"> </w:t>
      </w:r>
      <w:r w:rsidR="00B97047">
        <w:rPr>
          <w:lang w:val="ru-RU"/>
        </w:rPr>
        <w:t xml:space="preserve">на основе корреляционного интерферометра </w:t>
      </w:r>
      <w:r w:rsidR="00FD3CE0" w:rsidRPr="00504EA8">
        <w:rPr>
          <w:lang w:val="ru-RU"/>
        </w:rPr>
        <w:t>(</w:t>
      </w:r>
      <w:r w:rsidR="00FD3CE0" w:rsidRPr="00FD3CE0">
        <w:rPr>
          <w:lang w:val="en-US"/>
        </w:rPr>
        <w:t>CI</w:t>
      </w:r>
      <w:r w:rsidR="00FD3CE0" w:rsidRPr="00504EA8">
        <w:rPr>
          <w:lang w:val="ru-RU"/>
        </w:rPr>
        <w:t xml:space="preserve">). </w:t>
      </w:r>
      <w:r w:rsidR="00B97047">
        <w:rPr>
          <w:lang w:val="ru-RU"/>
        </w:rPr>
        <w:t xml:space="preserve">Корреляционная интерферометрия – это метод </w:t>
      </w:r>
      <w:r w:rsidR="00B97047">
        <w:rPr>
          <w:lang w:val="en-US"/>
        </w:rPr>
        <w:t>AOA</w:t>
      </w:r>
      <w:r w:rsidR="00B97047">
        <w:rPr>
          <w:lang w:val="ru-RU"/>
        </w:rPr>
        <w:t xml:space="preserve">, </w:t>
      </w:r>
      <w:r w:rsidR="00F733EA">
        <w:rPr>
          <w:lang w:val="ru-RU"/>
        </w:rPr>
        <w:t>повсеместно распространенный</w:t>
      </w:r>
      <w:r w:rsidR="00B97047">
        <w:rPr>
          <w:lang w:val="ru-RU"/>
        </w:rPr>
        <w:t xml:space="preserve"> </w:t>
      </w:r>
      <w:r w:rsidR="00F733EA">
        <w:rPr>
          <w:lang w:val="ru-RU"/>
        </w:rPr>
        <w:t xml:space="preserve">в </w:t>
      </w:r>
      <w:r w:rsidR="00B97047">
        <w:rPr>
          <w:lang w:val="ru-RU"/>
        </w:rPr>
        <w:t xml:space="preserve">современных системах контроля за использованием радиочастот. Корреляционный интерферометр представлен и рассмотрен в </w:t>
      </w:r>
      <w:r w:rsidR="00E76D95">
        <w:rPr>
          <w:lang w:val="ru-RU"/>
        </w:rPr>
        <w:t xml:space="preserve">главе </w:t>
      </w:r>
      <w:r w:rsidR="00FD3CE0" w:rsidRPr="00504EA8">
        <w:rPr>
          <w:lang w:val="ru-RU"/>
        </w:rPr>
        <w:t xml:space="preserve">4.7.2.2.5 </w:t>
      </w:r>
      <w:r w:rsidR="00B97047">
        <w:rPr>
          <w:lang w:val="ru-RU"/>
        </w:rPr>
        <w:t>Справочника по контролю за использованием спектра</w:t>
      </w:r>
      <w:r w:rsidR="00FD3CE0" w:rsidRPr="00504EA8">
        <w:rPr>
          <w:lang w:val="ru-RU"/>
        </w:rPr>
        <w:t xml:space="preserve">, </w:t>
      </w:r>
      <w:r w:rsidR="00B97047">
        <w:rPr>
          <w:lang w:val="ru-RU"/>
        </w:rPr>
        <w:t xml:space="preserve">издание </w:t>
      </w:r>
      <w:r w:rsidR="00FD3CE0" w:rsidRPr="00504EA8">
        <w:rPr>
          <w:lang w:val="ru-RU"/>
        </w:rPr>
        <w:t>2011</w:t>
      </w:r>
      <w:r w:rsidR="00B97047">
        <w:rPr>
          <w:lang w:val="ru-RU"/>
        </w:rPr>
        <w:t xml:space="preserve"> года</w:t>
      </w:r>
      <w:r w:rsidR="00FD3CE0" w:rsidRPr="00504EA8">
        <w:rPr>
          <w:lang w:val="ru-RU"/>
        </w:rPr>
        <w:t>.</w:t>
      </w:r>
    </w:p>
    <w:p w:rsidR="00FD3CE0" w:rsidRPr="00504EA8" w:rsidRDefault="00FD3CE0" w:rsidP="001F6FC5">
      <w:pPr>
        <w:pStyle w:val="Note"/>
        <w:spacing w:line="220" w:lineRule="exact"/>
        <w:rPr>
          <w:lang w:val="ru-RU"/>
        </w:rPr>
      </w:pPr>
      <w:r w:rsidRPr="00504EA8">
        <w:rPr>
          <w:lang w:val="ru-RU"/>
        </w:rPr>
        <w:t>(</w:t>
      </w:r>
      <w:r w:rsidR="00B97047">
        <w:rPr>
          <w:lang w:val="ru-RU"/>
        </w:rPr>
        <w:t xml:space="preserve">ПРИМЕЧАНИЕ </w:t>
      </w:r>
      <w:r w:rsidR="003907C5" w:rsidRPr="00504EA8">
        <w:rPr>
          <w:lang w:val="ru-RU"/>
        </w:rPr>
        <w:t>1</w:t>
      </w:r>
      <w:r w:rsidR="00B97047">
        <w:rPr>
          <w:lang w:val="ru-RU"/>
        </w:rPr>
        <w:t>.</w:t>
      </w:r>
      <w:r w:rsidR="00395538">
        <w:rPr>
          <w:lang w:val="en-US"/>
        </w:rPr>
        <w:t> </w:t>
      </w:r>
      <w:r w:rsidRPr="00504EA8">
        <w:rPr>
          <w:lang w:val="ru-RU"/>
        </w:rPr>
        <w:t>–</w:t>
      </w:r>
      <w:r w:rsidR="00395538">
        <w:rPr>
          <w:lang w:val="en-US"/>
        </w:rPr>
        <w:t> </w:t>
      </w:r>
      <w:r w:rsidR="00B97047">
        <w:rPr>
          <w:lang w:val="ru-RU"/>
        </w:rPr>
        <w:t xml:space="preserve">Ссылки на "главу" в Таблицах </w:t>
      </w:r>
      <w:r w:rsidR="00395538" w:rsidRPr="00504EA8">
        <w:rPr>
          <w:lang w:val="ru-RU"/>
        </w:rPr>
        <w:t xml:space="preserve">3-1 </w:t>
      </w:r>
      <w:r w:rsidR="00B97047">
        <w:rPr>
          <w:lang w:val="ru-RU"/>
        </w:rPr>
        <w:t>и</w:t>
      </w:r>
      <w:r w:rsidR="00395538" w:rsidRPr="00504EA8">
        <w:rPr>
          <w:lang w:val="ru-RU"/>
        </w:rPr>
        <w:t xml:space="preserve"> 3-2</w:t>
      </w:r>
      <w:r w:rsidRPr="00504EA8">
        <w:rPr>
          <w:lang w:val="ru-RU"/>
        </w:rPr>
        <w:t xml:space="preserve"> </w:t>
      </w:r>
      <w:r w:rsidR="00B97047">
        <w:rPr>
          <w:lang w:val="ru-RU"/>
        </w:rPr>
        <w:t xml:space="preserve">означают </w:t>
      </w:r>
      <w:r w:rsidR="00B97047" w:rsidRPr="006C0771">
        <w:rPr>
          <w:lang w:val="ru-RU"/>
        </w:rPr>
        <w:t>главу</w:t>
      </w:r>
      <w:r w:rsidR="00B97047">
        <w:rPr>
          <w:lang w:val="ru-RU"/>
        </w:rPr>
        <w:t xml:space="preserve"> Справочник</w:t>
      </w:r>
      <w:r w:rsidR="00E76D95">
        <w:rPr>
          <w:lang w:val="ru-RU"/>
        </w:rPr>
        <w:t>а</w:t>
      </w:r>
      <w:r w:rsidR="00B97047">
        <w:rPr>
          <w:lang w:val="ru-RU"/>
        </w:rPr>
        <w:t xml:space="preserve"> МСЭ по контролю за использованием спектра, издание 2011 года. </w:t>
      </w:r>
      <w:r w:rsidR="00E76D95">
        <w:rPr>
          <w:lang w:val="ru-RU"/>
        </w:rPr>
        <w:t xml:space="preserve">Цифры </w:t>
      </w:r>
      <w:r w:rsidR="00B97047">
        <w:rPr>
          <w:lang w:val="ru-RU"/>
        </w:rPr>
        <w:t>в квадратных скобках</w:t>
      </w:r>
      <w:r w:rsidR="00E76D95">
        <w:rPr>
          <w:lang w:val="ru-RU"/>
        </w:rPr>
        <w:t>,</w:t>
      </w:r>
      <w:r w:rsidR="00B97047">
        <w:rPr>
          <w:lang w:val="ru-RU"/>
        </w:rPr>
        <w:t xml:space="preserve"> </w:t>
      </w:r>
      <w:r w:rsidR="00E76D95">
        <w:rPr>
          <w:lang w:val="ru-RU"/>
        </w:rPr>
        <w:t xml:space="preserve">указанные в этих таблицах, </w:t>
      </w:r>
      <w:r w:rsidR="00B97047">
        <w:rPr>
          <w:lang w:val="ru-RU"/>
        </w:rPr>
        <w:t xml:space="preserve">означают </w:t>
      </w:r>
      <w:r w:rsidR="00E76D95">
        <w:rPr>
          <w:lang w:val="ru-RU"/>
        </w:rPr>
        <w:t>справочные документы</w:t>
      </w:r>
      <w:r w:rsidR="00AD6A22">
        <w:rPr>
          <w:lang w:val="ru-RU"/>
        </w:rPr>
        <w:t xml:space="preserve">, </w:t>
      </w:r>
      <w:r w:rsidR="00E76D95">
        <w:rPr>
          <w:lang w:val="ru-RU"/>
        </w:rPr>
        <w:t xml:space="preserve">которые </w:t>
      </w:r>
      <w:r w:rsidR="00AD6A22">
        <w:rPr>
          <w:lang w:val="ru-RU"/>
        </w:rPr>
        <w:t>перечислены в п.</w:t>
      </w:r>
      <w:r w:rsidR="003907C5">
        <w:rPr>
          <w:lang w:val="en-US"/>
        </w:rPr>
        <w:t> </w:t>
      </w:r>
      <w:r w:rsidRPr="00504EA8">
        <w:rPr>
          <w:lang w:val="ru-RU"/>
        </w:rPr>
        <w:t>5.)</w:t>
      </w:r>
    </w:p>
    <w:p w:rsidR="00FD3CE0" w:rsidRPr="001D6D7B" w:rsidRDefault="00AD6A22" w:rsidP="001F6FC5">
      <w:pPr>
        <w:pStyle w:val="TableNo"/>
        <w:spacing w:line="220" w:lineRule="exact"/>
      </w:pPr>
      <w:r w:rsidRPr="001F6FC5">
        <w:t>ТАБЛИЦА</w:t>
      </w:r>
      <w:r>
        <w:rPr>
          <w:lang w:val="ru-RU"/>
        </w:rPr>
        <w:t xml:space="preserve"> </w:t>
      </w:r>
      <w:r w:rsidR="00FD3CE0" w:rsidRPr="001D6D7B">
        <w:t>3-1</w:t>
      </w:r>
    </w:p>
    <w:p w:rsidR="00FD3CE0" w:rsidRPr="001D6D7B" w:rsidRDefault="00AD6A22" w:rsidP="001F6FC5">
      <w:pPr>
        <w:pStyle w:val="Tabletitle"/>
        <w:spacing w:line="220" w:lineRule="exact"/>
      </w:pPr>
      <w:r>
        <w:rPr>
          <w:lang w:val="ru-RU"/>
        </w:rPr>
        <w:t xml:space="preserve">Сильные стороны </w:t>
      </w:r>
      <w:r w:rsidR="00E76D95" w:rsidRPr="008D5AF4">
        <w:t>метода</w:t>
      </w:r>
      <w:r w:rsidR="00E76D95">
        <w:rPr>
          <w:lang w:val="ru-RU"/>
        </w:rPr>
        <w:t xml:space="preserve"> </w:t>
      </w:r>
      <w:r w:rsidR="00FD3CE0" w:rsidRPr="001F6FC5">
        <w:t>TDOA</w:t>
      </w:r>
      <w:r w:rsidR="00FD3CE0" w:rsidRPr="001D6D7B"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654"/>
      </w:tblGrid>
      <w:tr w:rsidR="00FD3CE0" w:rsidRPr="00823D31" w:rsidTr="007F7DB6">
        <w:trPr>
          <w:cantSplit/>
          <w:trHeight w:val="20"/>
          <w:jc w:val="center"/>
        </w:trPr>
        <w:tc>
          <w:tcPr>
            <w:tcW w:w="1985" w:type="dxa"/>
          </w:tcPr>
          <w:p w:rsidR="00FD3CE0" w:rsidRPr="00504EA8" w:rsidRDefault="00AD6A22" w:rsidP="001F6FC5">
            <w:pPr>
              <w:pStyle w:val="Tabletext"/>
              <w:spacing w:line="18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7F7DB6">
              <w:rPr>
                <w:b/>
                <w:bCs/>
                <w:sz w:val="18"/>
                <w:szCs w:val="18"/>
                <w:lang w:val="ru-RU"/>
              </w:rPr>
              <w:t>Более простые требования к</w:t>
            </w:r>
            <w:r w:rsidR="001F6FC5">
              <w:rPr>
                <w:b/>
                <w:bCs/>
                <w:sz w:val="18"/>
                <w:szCs w:val="18"/>
                <w:lang w:val="en-US"/>
              </w:rPr>
              <w:t> </w:t>
            </w:r>
            <w:r w:rsidRPr="007F7DB6">
              <w:rPr>
                <w:b/>
                <w:bCs/>
                <w:sz w:val="18"/>
                <w:szCs w:val="18"/>
                <w:lang w:val="ru-RU"/>
              </w:rPr>
              <w:t xml:space="preserve">антенне </w:t>
            </w:r>
          </w:p>
        </w:tc>
        <w:tc>
          <w:tcPr>
            <w:tcW w:w="7654" w:type="dxa"/>
            <w:vAlign w:val="center"/>
          </w:tcPr>
          <w:p w:rsidR="00AD6A22" w:rsidRPr="007F7DB6" w:rsidRDefault="00AD6A22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Антенна является дешевой, </w:t>
            </w:r>
            <w:r w:rsidR="00E76D95" w:rsidRPr="007F7DB6">
              <w:rPr>
                <w:sz w:val="18"/>
                <w:szCs w:val="18"/>
                <w:lang w:val="ru-RU"/>
              </w:rPr>
              <w:t xml:space="preserve">несложной </w:t>
            </w:r>
            <w:r w:rsidRPr="007F7DB6">
              <w:rPr>
                <w:sz w:val="18"/>
                <w:szCs w:val="18"/>
                <w:lang w:val="ru-RU"/>
              </w:rPr>
              <w:t xml:space="preserve">и может </w:t>
            </w:r>
            <w:r w:rsidR="00E76D95" w:rsidRPr="007F7DB6">
              <w:rPr>
                <w:sz w:val="18"/>
                <w:szCs w:val="18"/>
                <w:lang w:val="ru-RU"/>
              </w:rPr>
              <w:t>иметь</w:t>
            </w:r>
            <w:r w:rsidRPr="007F7DB6">
              <w:rPr>
                <w:sz w:val="18"/>
                <w:szCs w:val="18"/>
                <w:lang w:val="ru-RU"/>
              </w:rPr>
              <w:t xml:space="preserve"> небольшо</w:t>
            </w:r>
            <w:r w:rsidR="00E76D95" w:rsidRPr="007F7DB6">
              <w:rPr>
                <w:sz w:val="18"/>
                <w:szCs w:val="18"/>
                <w:lang w:val="ru-RU"/>
              </w:rPr>
              <w:t>й</w:t>
            </w:r>
            <w:r w:rsidRPr="007F7DB6">
              <w:rPr>
                <w:sz w:val="18"/>
                <w:szCs w:val="18"/>
                <w:lang w:val="ru-RU"/>
              </w:rPr>
              <w:t xml:space="preserve"> размер.</w:t>
            </w:r>
          </w:p>
          <w:p w:rsidR="00FD3CE0" w:rsidRPr="00504EA8" w:rsidRDefault="00AD6A22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Приемники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ru-RU"/>
              </w:rPr>
              <w:t>могут использовать</w:t>
            </w:r>
            <w:r w:rsidR="00705424">
              <w:rPr>
                <w:sz w:val="18"/>
                <w:szCs w:val="18"/>
                <w:lang w:val="ru-RU"/>
              </w:rPr>
              <w:t xml:space="preserve"> одну простую антенну (например</w:t>
            </w:r>
            <w:r w:rsidR="006C0771">
              <w:rPr>
                <w:sz w:val="18"/>
                <w:szCs w:val="18"/>
                <w:lang w:val="ru-RU"/>
              </w:rPr>
              <w:t>,</w:t>
            </w:r>
            <w:r w:rsidRPr="007F7DB6">
              <w:rPr>
                <w:sz w:val="18"/>
                <w:szCs w:val="18"/>
                <w:lang w:val="ru-RU"/>
              </w:rPr>
              <w:t xml:space="preserve"> несимметричный или симметричный вибратор). В отличие от систем </w:t>
            </w:r>
            <w:r w:rsidRPr="007F7DB6">
              <w:rPr>
                <w:sz w:val="18"/>
                <w:szCs w:val="18"/>
                <w:lang w:val="en-US"/>
              </w:rPr>
              <w:t>AOA</w:t>
            </w:r>
            <w:r w:rsidRPr="007F7DB6">
              <w:rPr>
                <w:sz w:val="18"/>
                <w:szCs w:val="18"/>
                <w:lang w:val="ru-RU"/>
              </w:rPr>
              <w:t xml:space="preserve"> антенна не требует высоких механических допусков и точности электрических параметров, а также эксплуатационных испытаний и </w:t>
            </w:r>
            <w:r w:rsidR="00E76D95" w:rsidRPr="007F7DB6">
              <w:rPr>
                <w:sz w:val="18"/>
                <w:szCs w:val="18"/>
                <w:lang w:val="ru-RU"/>
              </w:rPr>
              <w:t xml:space="preserve">калибровочных </w:t>
            </w:r>
            <w:r w:rsidRPr="007F7DB6">
              <w:rPr>
                <w:sz w:val="18"/>
                <w:szCs w:val="18"/>
                <w:lang w:val="ru-RU"/>
              </w:rPr>
              <w:t xml:space="preserve">измерений. Дополнительным преимуществом является то, что </w:t>
            </w:r>
            <w:r w:rsidR="00E43D13" w:rsidRPr="007F7DB6">
              <w:rPr>
                <w:sz w:val="18"/>
                <w:szCs w:val="18"/>
                <w:lang w:val="ru-RU"/>
              </w:rPr>
              <w:t xml:space="preserve">можно изготовить малозаметную </w:t>
            </w:r>
            <w:r w:rsidRPr="007F7DB6">
              <w:rPr>
                <w:sz w:val="18"/>
                <w:szCs w:val="18"/>
                <w:lang w:val="ru-RU"/>
              </w:rPr>
              <w:t>антенн</w:t>
            </w:r>
            <w:r w:rsidR="00E43D13" w:rsidRPr="007F7DB6">
              <w:rPr>
                <w:sz w:val="18"/>
                <w:szCs w:val="18"/>
                <w:lang w:val="ru-RU"/>
              </w:rPr>
              <w:t xml:space="preserve">у небольшого размера. Данная возможность имеет большое значение при развертывании систем контроля в исторических местах, или </w:t>
            </w:r>
            <w:r w:rsidR="00CF61D9" w:rsidRPr="007F7DB6">
              <w:rPr>
                <w:sz w:val="18"/>
                <w:szCs w:val="18"/>
                <w:lang w:val="ru-RU"/>
              </w:rPr>
              <w:t xml:space="preserve">в </w:t>
            </w:r>
            <w:r w:rsidR="00E43D13" w:rsidRPr="007F7DB6">
              <w:rPr>
                <w:sz w:val="18"/>
                <w:szCs w:val="18"/>
                <w:lang w:val="ru-RU"/>
              </w:rPr>
              <w:t>местах, имеющих архитектурные ограничения, или при согласовании условий размещения со сторонними организациями.</w:t>
            </w:r>
          </w:p>
        </w:tc>
      </w:tr>
      <w:tr w:rsidR="00FD3CE0" w:rsidRPr="00823D31" w:rsidTr="007F7DB6">
        <w:trPr>
          <w:cantSplit/>
          <w:trHeight w:val="20"/>
          <w:jc w:val="center"/>
        </w:trPr>
        <w:tc>
          <w:tcPr>
            <w:tcW w:w="1985" w:type="dxa"/>
          </w:tcPr>
          <w:p w:rsidR="00FD3CE0" w:rsidRPr="00504EA8" w:rsidRDefault="00E43D13" w:rsidP="001F6FC5">
            <w:pPr>
              <w:pStyle w:val="Tabletext"/>
              <w:spacing w:line="18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7F7DB6">
              <w:rPr>
                <w:b/>
                <w:bCs/>
                <w:sz w:val="18"/>
                <w:szCs w:val="18"/>
                <w:lang w:val="ru-RU"/>
              </w:rPr>
              <w:t xml:space="preserve">Более простые требования к </w:t>
            </w:r>
            <w:r w:rsidR="00FA4E4A" w:rsidRPr="007F7DB6">
              <w:rPr>
                <w:b/>
                <w:bCs/>
                <w:sz w:val="18"/>
                <w:szCs w:val="18"/>
                <w:lang w:val="ru-RU"/>
              </w:rPr>
              <w:t>выбору места</w:t>
            </w:r>
            <w:r w:rsidRPr="007F7DB6">
              <w:rPr>
                <w:b/>
                <w:bCs/>
                <w:sz w:val="18"/>
                <w:szCs w:val="18"/>
                <w:lang w:val="ru-RU"/>
              </w:rPr>
              <w:t xml:space="preserve"> и к</w:t>
            </w:r>
            <w:r w:rsidR="00CF61D9" w:rsidRPr="007F7DB6">
              <w:rPr>
                <w:b/>
                <w:bCs/>
                <w:sz w:val="18"/>
                <w:szCs w:val="18"/>
                <w:lang w:val="ru-RU"/>
              </w:rPr>
              <w:t xml:space="preserve">алибровке </w:t>
            </w:r>
          </w:p>
        </w:tc>
        <w:tc>
          <w:tcPr>
            <w:tcW w:w="7654" w:type="dxa"/>
            <w:vAlign w:val="center"/>
          </w:tcPr>
          <w:p w:rsidR="00CF61D9" w:rsidRPr="00504EA8" w:rsidRDefault="00CF61D9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Требования к </w:t>
            </w:r>
            <w:r w:rsidR="00FA4E4A" w:rsidRPr="007F7DB6">
              <w:rPr>
                <w:sz w:val="18"/>
                <w:szCs w:val="18"/>
                <w:lang w:val="ru-RU"/>
              </w:rPr>
              <w:t>выбору места</w:t>
            </w:r>
            <w:r w:rsidRPr="007F7DB6">
              <w:rPr>
                <w:sz w:val="18"/>
                <w:szCs w:val="18"/>
                <w:lang w:val="ru-RU"/>
              </w:rPr>
              <w:t xml:space="preserve"> являются менее жесткими, чем для</w:t>
            </w:r>
            <w:r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en-US"/>
              </w:rPr>
              <w:t>AOA</w:t>
            </w:r>
            <w:r w:rsidRPr="007F7DB6">
              <w:rPr>
                <w:sz w:val="18"/>
                <w:szCs w:val="18"/>
                <w:lang w:val="ru-RU"/>
              </w:rPr>
              <w:t xml:space="preserve">, и </w:t>
            </w:r>
            <w:r w:rsidR="00E76D95" w:rsidRPr="007F7DB6">
              <w:rPr>
                <w:sz w:val="18"/>
                <w:szCs w:val="18"/>
                <w:lang w:val="ru-RU"/>
              </w:rPr>
              <w:t xml:space="preserve">калибровка </w:t>
            </w:r>
            <w:r w:rsidRPr="007F7DB6">
              <w:rPr>
                <w:sz w:val="18"/>
                <w:szCs w:val="18"/>
                <w:lang w:val="ru-RU"/>
              </w:rPr>
              <w:t>практически не требуется.</w:t>
            </w:r>
          </w:p>
          <w:p w:rsidR="00FD3CE0" w:rsidRPr="00504EA8" w:rsidRDefault="00CF61D9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>За счет этого обеспечивается б</w:t>
            </w:r>
            <w:r w:rsidR="00FA4E4A" w:rsidRPr="007F7DB6">
              <w:rPr>
                <w:sz w:val="18"/>
                <w:szCs w:val="18"/>
                <w:lang w:val="ru-RU"/>
              </w:rPr>
              <w:t>ó</w:t>
            </w:r>
            <w:r w:rsidRPr="007F7DB6">
              <w:rPr>
                <w:sz w:val="18"/>
                <w:szCs w:val="18"/>
                <w:lang w:val="ru-RU"/>
              </w:rPr>
              <w:t>льш</w:t>
            </w:r>
            <w:r w:rsidR="00FA4E4A" w:rsidRPr="007F7DB6">
              <w:rPr>
                <w:sz w:val="18"/>
                <w:szCs w:val="18"/>
                <w:lang w:val="ru-RU"/>
              </w:rPr>
              <w:t>ая</w:t>
            </w:r>
            <w:r w:rsidRPr="007F7DB6">
              <w:rPr>
                <w:sz w:val="18"/>
                <w:szCs w:val="18"/>
                <w:lang w:val="ru-RU"/>
              </w:rPr>
              <w:t xml:space="preserve"> гибкост</w:t>
            </w:r>
            <w:r w:rsidR="00FA4E4A" w:rsidRPr="007F7DB6">
              <w:rPr>
                <w:sz w:val="18"/>
                <w:szCs w:val="18"/>
                <w:lang w:val="ru-RU"/>
              </w:rPr>
              <w:t>ь</w:t>
            </w:r>
            <w:r w:rsidRPr="007F7DB6">
              <w:rPr>
                <w:sz w:val="18"/>
                <w:szCs w:val="18"/>
                <w:lang w:val="ru-RU"/>
              </w:rPr>
              <w:t xml:space="preserve"> при выборе мест</w:t>
            </w:r>
            <w:r w:rsidR="00FA4E4A" w:rsidRPr="007F7DB6">
              <w:rPr>
                <w:sz w:val="18"/>
                <w:szCs w:val="18"/>
                <w:lang w:val="ru-RU"/>
              </w:rPr>
              <w:t xml:space="preserve">а </w:t>
            </w:r>
            <w:r w:rsidR="008536EB" w:rsidRPr="007F7DB6">
              <w:rPr>
                <w:sz w:val="18"/>
                <w:szCs w:val="18"/>
                <w:lang w:val="ru-RU"/>
              </w:rPr>
              <w:t>в</w:t>
            </w:r>
            <w:r w:rsidR="00FA4E4A" w:rsidRPr="007F7DB6">
              <w:rPr>
                <w:sz w:val="18"/>
                <w:szCs w:val="18"/>
                <w:lang w:val="ru-RU"/>
              </w:rPr>
              <w:t xml:space="preserve"> </w:t>
            </w:r>
            <w:r w:rsidR="008536EB" w:rsidRPr="007F7DB6">
              <w:rPr>
                <w:sz w:val="18"/>
                <w:szCs w:val="18"/>
                <w:lang w:val="ru-RU"/>
              </w:rPr>
              <w:t>системе</w:t>
            </w:r>
            <w:r w:rsidR="00FA4E4A" w:rsidRPr="007F7DB6">
              <w:rPr>
                <w:sz w:val="18"/>
                <w:szCs w:val="18"/>
                <w:lang w:val="ru-RU"/>
              </w:rPr>
              <w:t xml:space="preserve">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="00A4311E">
              <w:rPr>
                <w:sz w:val="18"/>
                <w:szCs w:val="18"/>
                <w:lang w:val="ru-RU"/>
              </w:rPr>
              <w:t>В </w:t>
            </w:r>
            <w:r w:rsidRPr="007F7DB6">
              <w:rPr>
                <w:sz w:val="18"/>
                <w:szCs w:val="18"/>
                <w:lang w:val="ru-RU"/>
              </w:rPr>
              <w:t xml:space="preserve">результате этого развертывание </w:t>
            </w:r>
            <w:r w:rsidR="00FA4E4A" w:rsidRPr="007F7DB6">
              <w:rPr>
                <w:sz w:val="18"/>
                <w:szCs w:val="18"/>
                <w:lang w:val="ru-RU"/>
              </w:rPr>
              <w:t>оборудования</w:t>
            </w:r>
            <w:r w:rsidRPr="007F7DB6">
              <w:rPr>
                <w:sz w:val="18"/>
                <w:szCs w:val="18"/>
                <w:lang w:val="ru-RU"/>
              </w:rPr>
              <w:t xml:space="preserve">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ru-RU"/>
              </w:rPr>
              <w:t xml:space="preserve">осуществляется быстрее. При развертывании в городских условиях </w:t>
            </w:r>
            <w:r w:rsidR="0075638E" w:rsidRPr="007F7DB6">
              <w:rPr>
                <w:sz w:val="18"/>
                <w:szCs w:val="18"/>
                <w:lang w:val="ru-RU"/>
              </w:rPr>
              <w:t xml:space="preserve">можно установить </w:t>
            </w:r>
            <w:r w:rsidRPr="007F7DB6">
              <w:rPr>
                <w:sz w:val="18"/>
                <w:szCs w:val="18"/>
                <w:lang w:val="ru-RU"/>
              </w:rPr>
              <w:t xml:space="preserve">дополнительные приемники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75638E" w:rsidRPr="007F7DB6">
              <w:rPr>
                <w:sz w:val="18"/>
                <w:szCs w:val="18"/>
                <w:lang w:val="ru-RU"/>
              </w:rPr>
              <w:t xml:space="preserve">, </w:t>
            </w:r>
            <w:r w:rsidR="008536EB" w:rsidRPr="007F7DB6">
              <w:rPr>
                <w:sz w:val="18"/>
                <w:szCs w:val="18"/>
                <w:lang w:val="ru-RU"/>
              </w:rPr>
              <w:t xml:space="preserve">для того </w:t>
            </w:r>
            <w:r w:rsidR="0075638E" w:rsidRPr="007F7DB6">
              <w:rPr>
                <w:sz w:val="18"/>
                <w:szCs w:val="18"/>
                <w:lang w:val="ru-RU"/>
              </w:rPr>
              <w:t>чтобы преодолеть влияние затенения от высоких строений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</w:p>
          <w:p w:rsidR="00FD3CE0" w:rsidRPr="00504EA8" w:rsidRDefault="0075638E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>В отличие от этого</w:t>
            </w:r>
            <w:r w:rsidR="00E17E78">
              <w:rPr>
                <w:sz w:val="18"/>
                <w:szCs w:val="18"/>
                <w:lang w:val="ru-RU"/>
              </w:rPr>
              <w:t>,</w:t>
            </w:r>
            <w:r w:rsidRPr="007F7DB6">
              <w:rPr>
                <w:sz w:val="18"/>
                <w:szCs w:val="18"/>
                <w:lang w:val="ru-RU"/>
              </w:rPr>
              <w:t xml:space="preserve"> места </w:t>
            </w:r>
            <w:r w:rsidR="008536EB" w:rsidRPr="007F7DB6">
              <w:rPr>
                <w:sz w:val="18"/>
                <w:szCs w:val="18"/>
                <w:lang w:val="ru-RU"/>
              </w:rPr>
              <w:t>в системе</w:t>
            </w:r>
            <w:r w:rsidRPr="007F7DB6">
              <w:rPr>
                <w:sz w:val="18"/>
                <w:szCs w:val="18"/>
                <w:lang w:val="ru-RU"/>
              </w:rPr>
              <w:t xml:space="preserve">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ru-RU"/>
              </w:rPr>
              <w:t>должны выбираться таким образом, чтобы свести к минимуму искажение фронта волны, обусловленное вторичн</w:t>
            </w:r>
            <w:r w:rsidR="000F456F" w:rsidRPr="007F7DB6">
              <w:rPr>
                <w:sz w:val="18"/>
                <w:szCs w:val="18"/>
                <w:lang w:val="ru-RU"/>
              </w:rPr>
              <w:t>ыми</w:t>
            </w:r>
            <w:r w:rsidRPr="007F7DB6">
              <w:rPr>
                <w:sz w:val="18"/>
                <w:szCs w:val="18"/>
                <w:lang w:val="ru-RU"/>
              </w:rPr>
              <w:t xml:space="preserve"> излученными локальных препятствий</w:t>
            </w:r>
            <w:r w:rsidR="000F456F" w:rsidRPr="007F7DB6">
              <w:rPr>
                <w:sz w:val="18"/>
                <w:szCs w:val="18"/>
                <w:lang w:val="ru-RU"/>
              </w:rPr>
              <w:t>, отражениями от земли и изме</w:t>
            </w:r>
            <w:r w:rsidR="00E76D95" w:rsidRPr="007F7DB6">
              <w:rPr>
                <w:sz w:val="18"/>
                <w:szCs w:val="18"/>
                <w:lang w:val="ru-RU"/>
              </w:rPr>
              <w:t>н</w:t>
            </w:r>
            <w:r w:rsidR="000F456F" w:rsidRPr="007F7DB6">
              <w:rPr>
                <w:sz w:val="18"/>
                <w:szCs w:val="18"/>
                <w:lang w:val="ru-RU"/>
              </w:rPr>
              <w:t>ением проводимости почвы. Некоторые антенные решетки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0F456F" w:rsidRPr="007F7DB6">
              <w:rPr>
                <w:sz w:val="18"/>
                <w:szCs w:val="18"/>
                <w:lang w:val="ru-RU"/>
              </w:rPr>
              <w:t xml:space="preserve">системы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0F456F" w:rsidRPr="007F7DB6">
              <w:rPr>
                <w:sz w:val="18"/>
                <w:szCs w:val="18"/>
                <w:lang w:val="ru-RU"/>
              </w:rPr>
              <w:t xml:space="preserve">должны быть калиброваны после установки на месте, для того чтобы свести к минимуму результирующие ошибки, зависящие от частоты и направления. Калибровка антенной решетки является одной из наиболее важных проблем, ограничивающих </w:t>
            </w:r>
            <w:r w:rsidR="00855C65" w:rsidRPr="007F7DB6">
              <w:rPr>
                <w:sz w:val="18"/>
                <w:szCs w:val="18"/>
                <w:lang w:val="ru-RU"/>
              </w:rPr>
              <w:t>степень эффективности</w:t>
            </w:r>
            <w:r w:rsidR="000F456F" w:rsidRPr="007F7DB6">
              <w:rPr>
                <w:sz w:val="18"/>
                <w:szCs w:val="18"/>
                <w:lang w:val="ru-RU"/>
              </w:rPr>
              <w:t xml:space="preserve">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noProof/>
                <w:sz w:val="18"/>
                <w:szCs w:val="18"/>
                <w:lang w:val="ru-RU"/>
              </w:rPr>
              <w:t xml:space="preserve"> </w:t>
            </w:r>
            <w:r w:rsidR="003907C5" w:rsidRPr="00504EA8">
              <w:rPr>
                <w:noProof/>
                <w:sz w:val="18"/>
                <w:szCs w:val="18"/>
                <w:lang w:val="ru-RU"/>
              </w:rPr>
              <w:t>[</w:t>
            </w:r>
            <w:r w:rsidR="00FD3CE0" w:rsidRPr="00504EA8">
              <w:rPr>
                <w:noProof/>
                <w:sz w:val="18"/>
                <w:szCs w:val="18"/>
                <w:lang w:val="ru-RU"/>
              </w:rPr>
              <w:t>2</w:t>
            </w:r>
            <w:r w:rsidR="003907C5" w:rsidRPr="00504EA8">
              <w:rPr>
                <w:noProof/>
                <w:sz w:val="18"/>
                <w:szCs w:val="18"/>
                <w:lang w:val="ru-RU"/>
              </w:rPr>
              <w:t>]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="000F456F" w:rsidRPr="007F7DB6">
              <w:rPr>
                <w:sz w:val="18"/>
                <w:szCs w:val="18"/>
                <w:lang w:val="ru-RU"/>
              </w:rPr>
              <w:t xml:space="preserve">Проблемы </w:t>
            </w:r>
            <w:r w:rsidR="008536EB" w:rsidRPr="007F7DB6">
              <w:rPr>
                <w:sz w:val="18"/>
                <w:szCs w:val="18"/>
                <w:lang w:val="ru-RU"/>
              </w:rPr>
              <w:t>выбора места в</w:t>
            </w:r>
            <w:r w:rsidR="000F456F" w:rsidRPr="007F7DB6">
              <w:rPr>
                <w:sz w:val="18"/>
                <w:szCs w:val="18"/>
                <w:lang w:val="ru-RU"/>
              </w:rPr>
              <w:t xml:space="preserve"> систем</w:t>
            </w:r>
            <w:r w:rsidR="008536EB" w:rsidRPr="007F7DB6">
              <w:rPr>
                <w:sz w:val="18"/>
                <w:szCs w:val="18"/>
                <w:lang w:val="ru-RU"/>
              </w:rPr>
              <w:t>е</w:t>
            </w:r>
            <w:r w:rsidR="000F456F" w:rsidRPr="007F7DB6">
              <w:rPr>
                <w:sz w:val="18"/>
                <w:szCs w:val="18"/>
                <w:lang w:val="ru-RU"/>
              </w:rPr>
              <w:t xml:space="preserve">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0F456F" w:rsidRPr="007F7DB6">
              <w:rPr>
                <w:sz w:val="18"/>
                <w:szCs w:val="18"/>
                <w:lang w:val="ru-RU"/>
              </w:rPr>
              <w:t xml:space="preserve">подробно рассматриваются в главах 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4.7.2.3.1.2 </w:t>
            </w:r>
            <w:r w:rsidR="000F456F" w:rsidRPr="007F7DB6">
              <w:rPr>
                <w:sz w:val="18"/>
                <w:szCs w:val="18"/>
                <w:lang w:val="ru-RU"/>
              </w:rPr>
              <w:t>и</w:t>
            </w:r>
            <w:r w:rsidR="003907C5" w:rsidRPr="007F7DB6">
              <w:rPr>
                <w:sz w:val="18"/>
                <w:szCs w:val="18"/>
                <w:lang w:val="en-US"/>
              </w:rPr>
              <w:t> </w:t>
            </w:r>
            <w:r w:rsidR="00FD3CE0" w:rsidRPr="00504EA8">
              <w:rPr>
                <w:sz w:val="18"/>
                <w:szCs w:val="18"/>
                <w:lang w:val="ru-RU"/>
              </w:rPr>
              <w:t>2.6.1.3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1D6D7B" w:rsidRPr="00504EA8" w:rsidRDefault="001D6D7B" w:rsidP="001D6D7B">
      <w:pPr>
        <w:pStyle w:val="Tablefin"/>
        <w:rPr>
          <w:sz w:val="2"/>
          <w:lang w:val="ru-RU"/>
        </w:rPr>
      </w:pPr>
    </w:p>
    <w:p w:rsidR="003907C5" w:rsidRPr="001D6D7B" w:rsidRDefault="000F456F" w:rsidP="007F7DB6">
      <w:pPr>
        <w:pStyle w:val="TableNo"/>
        <w:rPr>
          <w:i/>
          <w:iCs/>
        </w:rPr>
      </w:pPr>
      <w:r w:rsidRPr="007F7DB6">
        <w:lastRenderedPageBreak/>
        <w:t>ТАБЛИЦА</w:t>
      </w:r>
      <w:r>
        <w:rPr>
          <w:lang w:val="ru-RU"/>
        </w:rPr>
        <w:t xml:space="preserve"> </w:t>
      </w:r>
      <w:r w:rsidR="003907C5" w:rsidRPr="001D6D7B">
        <w:t>3-1 (</w:t>
      </w:r>
      <w:r>
        <w:rPr>
          <w:i/>
          <w:iCs/>
          <w:lang w:val="ru-RU"/>
        </w:rPr>
        <w:t>продолжение</w:t>
      </w:r>
      <w:r w:rsidR="003907C5" w:rsidRPr="001D6D7B">
        <w:t>)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1"/>
        <w:gridCol w:w="7870"/>
      </w:tblGrid>
      <w:tr w:rsidR="00FD3CE0" w:rsidRPr="00823D31" w:rsidTr="00D46BEF">
        <w:trPr>
          <w:cantSplit/>
          <w:trHeight w:val="20"/>
          <w:jc w:val="center"/>
        </w:trPr>
        <w:tc>
          <w:tcPr>
            <w:tcW w:w="1911" w:type="dxa"/>
          </w:tcPr>
          <w:p w:rsidR="00FD3CE0" w:rsidRPr="00504EA8" w:rsidRDefault="00DB05A6" w:rsidP="00D46BEF">
            <w:pPr>
              <w:pStyle w:val="Tabletext"/>
              <w:spacing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7F7DB6">
              <w:rPr>
                <w:b/>
                <w:bCs/>
                <w:sz w:val="18"/>
                <w:szCs w:val="18"/>
                <w:lang w:val="ru-RU"/>
              </w:rPr>
              <w:t>Широкополосные сигналы</w:t>
            </w:r>
            <w:r w:rsidR="00FD3CE0" w:rsidRPr="00504EA8">
              <w:rPr>
                <w:b/>
                <w:bCs/>
                <w:sz w:val="18"/>
                <w:szCs w:val="18"/>
                <w:lang w:val="ru-RU"/>
              </w:rPr>
              <w:t xml:space="preserve">, </w:t>
            </w:r>
            <w:r w:rsidRPr="007F7DB6">
              <w:rPr>
                <w:b/>
                <w:bCs/>
                <w:sz w:val="18"/>
                <w:szCs w:val="18"/>
                <w:lang w:val="ru-RU"/>
              </w:rPr>
              <w:t>сигналы с</w:t>
            </w:r>
            <w:r w:rsidR="00D46BEF">
              <w:rPr>
                <w:b/>
                <w:bCs/>
                <w:sz w:val="18"/>
                <w:szCs w:val="18"/>
                <w:lang w:val="ru-RU"/>
              </w:rPr>
              <w:t> </w:t>
            </w:r>
            <w:r w:rsidRPr="007F7DB6">
              <w:rPr>
                <w:b/>
                <w:bCs/>
                <w:sz w:val="18"/>
                <w:szCs w:val="18"/>
                <w:lang w:val="ru-RU"/>
              </w:rPr>
              <w:t xml:space="preserve">низким </w:t>
            </w:r>
            <w:r w:rsidR="009F10E6" w:rsidRPr="007F7DB6">
              <w:rPr>
                <w:b/>
                <w:bCs/>
                <w:sz w:val="18"/>
                <w:szCs w:val="18"/>
                <w:lang w:val="ru-RU"/>
              </w:rPr>
              <w:t>ОСШ</w:t>
            </w:r>
            <w:r w:rsidR="00FD3CE0" w:rsidRPr="00504EA8">
              <w:rPr>
                <w:b/>
                <w:bCs/>
                <w:sz w:val="18"/>
                <w:szCs w:val="18"/>
                <w:lang w:val="ru-RU"/>
              </w:rPr>
              <w:t xml:space="preserve">, </w:t>
            </w:r>
            <w:r w:rsidRPr="007F7DB6">
              <w:rPr>
                <w:b/>
                <w:bCs/>
                <w:sz w:val="18"/>
                <w:szCs w:val="18"/>
                <w:lang w:val="ru-RU"/>
              </w:rPr>
              <w:t>а</w:t>
            </w:r>
            <w:r w:rsidR="00D46BEF">
              <w:rPr>
                <w:b/>
                <w:bCs/>
                <w:sz w:val="18"/>
                <w:szCs w:val="18"/>
                <w:lang w:val="ru-RU"/>
              </w:rPr>
              <w:t> </w:t>
            </w:r>
            <w:r w:rsidRPr="007F7DB6">
              <w:rPr>
                <w:b/>
                <w:bCs/>
                <w:sz w:val="18"/>
                <w:szCs w:val="18"/>
                <w:lang w:val="ru-RU"/>
              </w:rPr>
              <w:t xml:space="preserve">также сигналы малой длительности </w:t>
            </w:r>
          </w:p>
        </w:tc>
        <w:tc>
          <w:tcPr>
            <w:tcW w:w="7870" w:type="dxa"/>
            <w:vAlign w:val="center"/>
          </w:tcPr>
          <w:p w:rsidR="00FD3CE0" w:rsidRPr="00504EA8" w:rsidRDefault="00121256" w:rsidP="007F7DB6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Метод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855C65" w:rsidRPr="007F7DB6">
              <w:rPr>
                <w:sz w:val="18"/>
                <w:szCs w:val="18"/>
                <w:lang w:val="ru-RU"/>
              </w:rPr>
              <w:t xml:space="preserve">эффективно работает </w:t>
            </w:r>
            <w:r w:rsidRPr="007F7DB6">
              <w:rPr>
                <w:sz w:val="18"/>
                <w:szCs w:val="18"/>
                <w:lang w:val="ru-RU"/>
              </w:rPr>
              <w:t>с новыми и появляющимися сигналами</w:t>
            </w:r>
            <w:r w:rsidR="008E32B9" w:rsidRPr="007F7DB6">
              <w:rPr>
                <w:sz w:val="18"/>
                <w:szCs w:val="18"/>
                <w:lang w:val="ru-RU"/>
              </w:rPr>
              <w:t xml:space="preserve">, характеризующимися </w:t>
            </w:r>
            <w:r w:rsidRPr="007F7DB6">
              <w:rPr>
                <w:sz w:val="18"/>
                <w:szCs w:val="18"/>
                <w:lang w:val="ru-RU"/>
              </w:rPr>
              <w:t>сложными методами модуляции, широк</w:t>
            </w:r>
            <w:r w:rsidR="00E76D95" w:rsidRPr="007F7DB6">
              <w:rPr>
                <w:sz w:val="18"/>
                <w:szCs w:val="18"/>
                <w:lang w:val="ru-RU"/>
              </w:rPr>
              <w:t xml:space="preserve">ой полосой </w:t>
            </w:r>
            <w:r w:rsidRPr="007F7DB6">
              <w:rPr>
                <w:sz w:val="18"/>
                <w:szCs w:val="18"/>
                <w:lang w:val="ru-RU"/>
              </w:rPr>
              <w:t>и мал</w:t>
            </w:r>
            <w:r w:rsidR="00E76D95" w:rsidRPr="007F7DB6">
              <w:rPr>
                <w:sz w:val="18"/>
                <w:szCs w:val="18"/>
                <w:lang w:val="ru-RU"/>
              </w:rPr>
              <w:t>ой</w:t>
            </w:r>
            <w:r w:rsidRPr="007F7DB6">
              <w:rPr>
                <w:sz w:val="18"/>
                <w:szCs w:val="18"/>
                <w:lang w:val="ru-RU"/>
              </w:rPr>
              <w:t xml:space="preserve"> длительност</w:t>
            </w:r>
            <w:r w:rsidR="008E32B9" w:rsidRPr="007F7DB6">
              <w:rPr>
                <w:sz w:val="18"/>
                <w:szCs w:val="18"/>
                <w:lang w:val="ru-RU"/>
              </w:rPr>
              <w:t>ь</w:t>
            </w:r>
            <w:r w:rsidR="00E76D95" w:rsidRPr="007F7DB6">
              <w:rPr>
                <w:sz w:val="18"/>
                <w:szCs w:val="18"/>
                <w:lang w:val="ru-RU"/>
              </w:rPr>
              <w:t>ю</w:t>
            </w:r>
            <w:r w:rsidR="00FD3CE0" w:rsidRPr="00504EA8">
              <w:rPr>
                <w:sz w:val="18"/>
                <w:szCs w:val="18"/>
                <w:lang w:val="ru-RU"/>
              </w:rPr>
              <w:t>.</w:t>
            </w:r>
          </w:p>
          <w:p w:rsidR="00121256" w:rsidRPr="007F7DB6" w:rsidRDefault="00121256" w:rsidP="007F7DB6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Метод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Pr="007F7DB6">
              <w:rPr>
                <w:sz w:val="18"/>
                <w:szCs w:val="18"/>
                <w:lang w:val="ru-RU"/>
              </w:rPr>
              <w:t xml:space="preserve">, как правило, </w:t>
            </w:r>
            <w:r w:rsidR="00855C65" w:rsidRPr="007F7DB6">
              <w:rPr>
                <w:sz w:val="18"/>
                <w:szCs w:val="18"/>
                <w:lang w:val="ru-RU"/>
              </w:rPr>
              <w:t xml:space="preserve">эффективно работает </w:t>
            </w:r>
            <w:r w:rsidRPr="007F7DB6">
              <w:rPr>
                <w:sz w:val="18"/>
                <w:szCs w:val="18"/>
                <w:lang w:val="ru-RU"/>
              </w:rPr>
              <w:t xml:space="preserve">с узкополосными сигналами, однако усовершенствованные методы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ru-RU"/>
              </w:rPr>
              <w:t>могут применяться для определения местоположения любых сигналов, в том числе широкополосных</w:t>
            </w:r>
            <w:r w:rsidR="008E32B9" w:rsidRPr="007F7DB6">
              <w:rPr>
                <w:sz w:val="18"/>
                <w:szCs w:val="18"/>
                <w:lang w:val="ru-RU"/>
              </w:rPr>
              <w:t>,</w:t>
            </w:r>
            <w:r w:rsidRPr="007F7DB6">
              <w:rPr>
                <w:sz w:val="18"/>
                <w:szCs w:val="18"/>
                <w:lang w:val="ru-RU"/>
              </w:rPr>
              <w:t xml:space="preserve"> сложных и </w:t>
            </w:r>
            <w:r w:rsidR="008E32B9" w:rsidRPr="007F7DB6">
              <w:rPr>
                <w:sz w:val="18"/>
                <w:szCs w:val="18"/>
                <w:lang w:val="ru-RU"/>
              </w:rPr>
              <w:t>коротких</w:t>
            </w:r>
            <w:r w:rsidRPr="007F7DB6">
              <w:rPr>
                <w:sz w:val="18"/>
                <w:szCs w:val="18"/>
                <w:lang w:val="ru-RU"/>
              </w:rPr>
              <w:t>.</w:t>
            </w:r>
          </w:p>
          <w:p w:rsidR="00FD3CE0" w:rsidRPr="00504EA8" w:rsidRDefault="00885B10" w:rsidP="007F7DB6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Степень эффективности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121256" w:rsidRPr="007F7DB6">
              <w:rPr>
                <w:sz w:val="18"/>
                <w:szCs w:val="18"/>
                <w:lang w:val="ru-RU"/>
              </w:rPr>
              <w:t xml:space="preserve">сильно зависит от ширины полосы сигнала. </w:t>
            </w:r>
            <w:r w:rsidR="009F10E6" w:rsidRPr="007F7DB6">
              <w:rPr>
                <w:sz w:val="18"/>
                <w:szCs w:val="18"/>
                <w:lang w:val="ru-RU"/>
              </w:rPr>
              <w:t xml:space="preserve">Степень эффективности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="008E32B9" w:rsidRPr="007F7DB6">
              <w:rPr>
                <w:sz w:val="18"/>
                <w:szCs w:val="18"/>
                <w:lang w:val="ru-RU"/>
              </w:rPr>
              <w:t xml:space="preserve">, в </w:t>
            </w:r>
            <w:r w:rsidR="00121256" w:rsidRPr="007F7DB6">
              <w:rPr>
                <w:sz w:val="18"/>
                <w:szCs w:val="18"/>
                <w:lang w:val="ru-RU"/>
              </w:rPr>
              <w:t>приближен</w:t>
            </w:r>
            <w:r w:rsidR="008E32B9" w:rsidRPr="007F7DB6">
              <w:rPr>
                <w:sz w:val="18"/>
                <w:szCs w:val="18"/>
                <w:lang w:val="ru-RU"/>
              </w:rPr>
              <w:t xml:space="preserve">ии, </w:t>
            </w:r>
            <w:r w:rsidR="00121256" w:rsidRPr="007F7DB6">
              <w:rPr>
                <w:sz w:val="18"/>
                <w:szCs w:val="18"/>
                <w:lang w:val="ru-RU"/>
              </w:rPr>
              <w:t xml:space="preserve">не зависит от ширины полосы сигнала, при условии, что разнос каналов, подвергающихся </w:t>
            </w:r>
            <w:r w:rsidR="008E32B9" w:rsidRPr="007F7DB6">
              <w:rPr>
                <w:sz w:val="18"/>
                <w:szCs w:val="18"/>
                <w:lang w:val="ru-RU"/>
              </w:rPr>
              <w:t>быстрому преобразованию Фурье (</w:t>
            </w:r>
            <w:r w:rsidR="00121256" w:rsidRPr="007F7DB6">
              <w:rPr>
                <w:sz w:val="18"/>
                <w:szCs w:val="18"/>
                <w:lang w:val="ru-RU"/>
              </w:rPr>
              <w:t>БПФ</w:t>
            </w:r>
            <w:r w:rsidR="008E32B9" w:rsidRPr="007F7DB6">
              <w:rPr>
                <w:sz w:val="18"/>
                <w:szCs w:val="18"/>
                <w:lang w:val="ru-RU"/>
              </w:rPr>
              <w:t>)</w:t>
            </w:r>
            <w:r w:rsidR="00121256" w:rsidRPr="007F7DB6">
              <w:rPr>
                <w:sz w:val="18"/>
                <w:szCs w:val="18"/>
                <w:lang w:val="ru-RU"/>
              </w:rPr>
              <w:t>, равен ширине полосы сигнала</w:t>
            </w:r>
            <w:r w:rsidR="008E32B9" w:rsidRPr="007F7DB6">
              <w:rPr>
                <w:sz w:val="18"/>
                <w:szCs w:val="18"/>
                <w:lang w:val="ru-RU"/>
              </w:rPr>
              <w:t>.</w:t>
            </w:r>
            <w:r w:rsidR="00121256" w:rsidRPr="007F7DB6">
              <w:rPr>
                <w:sz w:val="18"/>
                <w:szCs w:val="18"/>
                <w:lang w:val="ru-RU"/>
              </w:rPr>
              <w:t xml:space="preserve"> </w:t>
            </w:r>
            <w:r w:rsidR="008E32B9" w:rsidRPr="007F7DB6">
              <w:rPr>
                <w:sz w:val="18"/>
                <w:szCs w:val="18"/>
                <w:lang w:val="ru-RU"/>
              </w:rPr>
              <w:t xml:space="preserve">С увеличением ширины полосы сигнала степень </w:t>
            </w:r>
            <w:r w:rsidR="009F10E6" w:rsidRPr="007F7DB6">
              <w:rPr>
                <w:sz w:val="18"/>
                <w:szCs w:val="18"/>
                <w:lang w:val="ru-RU"/>
              </w:rPr>
              <w:t xml:space="preserve">эффективности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9F10E6" w:rsidRPr="007F7DB6">
              <w:rPr>
                <w:sz w:val="18"/>
                <w:szCs w:val="18"/>
                <w:lang w:val="ru-RU"/>
              </w:rPr>
              <w:t>, как правило, возрастает</w:t>
            </w:r>
            <w:r w:rsidR="00FD3CE0" w:rsidRPr="00504EA8">
              <w:rPr>
                <w:sz w:val="18"/>
                <w:szCs w:val="18"/>
                <w:lang w:val="ru-RU"/>
              </w:rPr>
              <w:t>.</w:t>
            </w:r>
          </w:p>
          <w:p w:rsidR="00B2784E" w:rsidRPr="007F7DB6" w:rsidRDefault="009F10E6" w:rsidP="00D46BEF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Оба метода,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ru-RU"/>
              </w:rPr>
              <w:t>и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Pr="007F7DB6">
              <w:rPr>
                <w:sz w:val="18"/>
                <w:szCs w:val="18"/>
                <w:lang w:val="ru-RU"/>
              </w:rPr>
              <w:t xml:space="preserve">, эффективнее работают с сигналами, имеющими более высокие </w:t>
            </w:r>
            <w:r w:rsidR="008E32B9" w:rsidRPr="007F7DB6">
              <w:rPr>
                <w:sz w:val="18"/>
                <w:szCs w:val="18"/>
                <w:lang w:val="ru-RU"/>
              </w:rPr>
              <w:t>ОС</w:t>
            </w:r>
            <w:r w:rsidRPr="007F7DB6">
              <w:rPr>
                <w:sz w:val="18"/>
                <w:szCs w:val="18"/>
                <w:lang w:val="ru-RU"/>
              </w:rPr>
              <w:t>Ш</w:t>
            </w:r>
            <w:r w:rsidR="008E32B9" w:rsidRPr="007F7DB6">
              <w:rPr>
                <w:sz w:val="18"/>
                <w:szCs w:val="18"/>
                <w:lang w:val="ru-RU"/>
              </w:rPr>
              <w:t>,</w:t>
            </w:r>
            <w:r w:rsidRPr="007F7DB6">
              <w:rPr>
                <w:sz w:val="18"/>
                <w:szCs w:val="18"/>
                <w:lang w:val="ru-RU"/>
              </w:rPr>
              <w:t xml:space="preserve"> и </w:t>
            </w:r>
            <w:r w:rsidR="008E32B9" w:rsidRPr="007F7DB6">
              <w:rPr>
                <w:sz w:val="18"/>
                <w:szCs w:val="18"/>
                <w:lang w:val="ru-RU"/>
              </w:rPr>
              <w:t xml:space="preserve">при </w:t>
            </w:r>
            <w:r w:rsidRPr="007F7DB6">
              <w:rPr>
                <w:sz w:val="18"/>
                <w:szCs w:val="18"/>
                <w:lang w:val="ru-RU"/>
              </w:rPr>
              <w:t>больше</w:t>
            </w:r>
            <w:r w:rsidR="008E32B9" w:rsidRPr="007F7DB6">
              <w:rPr>
                <w:sz w:val="18"/>
                <w:szCs w:val="18"/>
                <w:lang w:val="ru-RU"/>
              </w:rPr>
              <w:t>м</w:t>
            </w:r>
            <w:r w:rsidRPr="007F7DB6">
              <w:rPr>
                <w:sz w:val="18"/>
                <w:szCs w:val="18"/>
                <w:lang w:val="ru-RU"/>
              </w:rPr>
              <w:t xml:space="preserve"> врем</w:t>
            </w:r>
            <w:r w:rsidR="008E32B9" w:rsidRPr="007F7DB6">
              <w:rPr>
                <w:sz w:val="18"/>
                <w:szCs w:val="18"/>
                <w:lang w:val="ru-RU"/>
              </w:rPr>
              <w:t>ени</w:t>
            </w:r>
            <w:r w:rsidRPr="007F7DB6">
              <w:rPr>
                <w:sz w:val="18"/>
                <w:szCs w:val="18"/>
                <w:lang w:val="ru-RU"/>
              </w:rPr>
              <w:t xml:space="preserve"> интегрирования. Выигрыш за счет корреляционной обработки позволяет 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с помощью </w:t>
            </w:r>
            <w:r w:rsidRPr="007F7DB6">
              <w:rPr>
                <w:sz w:val="18"/>
                <w:szCs w:val="18"/>
                <w:lang w:val="ru-RU"/>
              </w:rPr>
              <w:t>метод</w:t>
            </w:r>
            <w:r w:rsidR="00B2784E" w:rsidRPr="007F7DB6">
              <w:rPr>
                <w:sz w:val="18"/>
                <w:szCs w:val="18"/>
                <w:lang w:val="ru-RU"/>
              </w:rPr>
              <w:t>ов</w:t>
            </w:r>
            <w:r w:rsidRPr="007F7DB6">
              <w:rPr>
                <w:sz w:val="18"/>
                <w:szCs w:val="18"/>
                <w:lang w:val="ru-RU"/>
              </w:rPr>
              <w:t xml:space="preserve">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ru-RU"/>
              </w:rPr>
              <w:t>обнаруживать и определять местоположение сигналов с низким (и</w:t>
            </w:r>
            <w:r w:rsidR="00D46BEF">
              <w:rPr>
                <w:sz w:val="18"/>
                <w:szCs w:val="18"/>
                <w:lang w:val="ru-RU"/>
              </w:rPr>
              <w:t> </w:t>
            </w:r>
            <w:r w:rsidRPr="007F7DB6">
              <w:rPr>
                <w:sz w:val="18"/>
                <w:szCs w:val="18"/>
                <w:lang w:val="ru-RU"/>
              </w:rPr>
              <w:t>даже отрицательным) ОСШ. Кроме того, выигрыш за счет корреляционн</w:t>
            </w:r>
            <w:r w:rsidR="00B2784E" w:rsidRPr="007F7DB6">
              <w:rPr>
                <w:sz w:val="18"/>
                <w:szCs w:val="18"/>
                <w:lang w:val="ru-RU"/>
              </w:rPr>
              <w:t>ой</w:t>
            </w:r>
            <w:r w:rsidRPr="007F7DB6">
              <w:rPr>
                <w:sz w:val="18"/>
                <w:szCs w:val="18"/>
                <w:lang w:val="ru-RU"/>
              </w:rPr>
              <w:t xml:space="preserve"> обработки позволяет задействовать при определении </w:t>
            </w:r>
            <w:r w:rsidR="00011891" w:rsidRPr="007F7DB6">
              <w:rPr>
                <w:sz w:val="18"/>
                <w:szCs w:val="18"/>
                <w:lang w:val="ru-RU"/>
              </w:rPr>
              <w:t xml:space="preserve">географического </w:t>
            </w:r>
            <w:r w:rsidRPr="007F7DB6">
              <w:rPr>
                <w:sz w:val="18"/>
                <w:szCs w:val="18"/>
                <w:lang w:val="ru-RU"/>
              </w:rPr>
              <w:t xml:space="preserve">местоположения дополнительные приемники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2B461B">
              <w:rPr>
                <w:sz w:val="18"/>
                <w:szCs w:val="18"/>
                <w:lang w:val="ru-RU"/>
              </w:rPr>
              <w:t>, несмотря на то</w:t>
            </w:r>
            <w:r w:rsidRPr="007F7DB6">
              <w:rPr>
                <w:sz w:val="18"/>
                <w:szCs w:val="18"/>
                <w:lang w:val="ru-RU"/>
              </w:rPr>
              <w:t xml:space="preserve"> что у них мо</w:t>
            </w:r>
            <w:r w:rsidR="00B2784E" w:rsidRPr="007F7DB6">
              <w:rPr>
                <w:sz w:val="18"/>
                <w:szCs w:val="18"/>
                <w:lang w:val="ru-RU"/>
              </w:rPr>
              <w:t>жет</w:t>
            </w:r>
            <w:r w:rsidRPr="007F7DB6">
              <w:rPr>
                <w:sz w:val="18"/>
                <w:szCs w:val="18"/>
                <w:lang w:val="ru-RU"/>
              </w:rPr>
              <w:t xml:space="preserve"> быть очень низк</w:t>
            </w:r>
            <w:r w:rsidR="00B2784E" w:rsidRPr="007F7DB6">
              <w:rPr>
                <w:sz w:val="18"/>
                <w:szCs w:val="18"/>
                <w:lang w:val="ru-RU"/>
              </w:rPr>
              <w:t>ое</w:t>
            </w:r>
            <w:r w:rsidRPr="007F7DB6">
              <w:rPr>
                <w:sz w:val="18"/>
                <w:szCs w:val="18"/>
                <w:lang w:val="ru-RU"/>
              </w:rPr>
              <w:t xml:space="preserve"> или отрицательн</w:t>
            </w:r>
            <w:r w:rsidR="00B2784E" w:rsidRPr="007F7DB6">
              <w:rPr>
                <w:sz w:val="18"/>
                <w:szCs w:val="18"/>
                <w:lang w:val="ru-RU"/>
              </w:rPr>
              <w:t>ое</w:t>
            </w:r>
            <w:r w:rsidRPr="007F7DB6">
              <w:rPr>
                <w:sz w:val="18"/>
                <w:szCs w:val="18"/>
                <w:lang w:val="ru-RU"/>
              </w:rPr>
              <w:t xml:space="preserve"> ОСШ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. При использовании базовых методов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8E32B9" w:rsidRPr="007F7DB6">
              <w:rPr>
                <w:sz w:val="18"/>
                <w:szCs w:val="18"/>
                <w:lang w:val="ru-RU"/>
              </w:rPr>
              <w:t>невозможно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 обнаружить и определить местоположение сигналов с отрицательными ОСШ, и могут возникнуть проблемы </w:t>
            </w:r>
            <w:r w:rsidR="008E32B9" w:rsidRPr="007F7DB6">
              <w:rPr>
                <w:sz w:val="18"/>
                <w:szCs w:val="18"/>
                <w:lang w:val="ru-RU"/>
              </w:rPr>
              <w:t>при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 определени</w:t>
            </w:r>
            <w:r w:rsidR="008E32B9" w:rsidRPr="007F7DB6">
              <w:rPr>
                <w:sz w:val="18"/>
                <w:szCs w:val="18"/>
                <w:lang w:val="ru-RU"/>
              </w:rPr>
              <w:t>и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 местоположения сигналов с низким ОСШ. </w:t>
            </w:r>
            <w:r w:rsidR="008E32B9" w:rsidRPr="007F7DB6">
              <w:rPr>
                <w:sz w:val="18"/>
                <w:szCs w:val="18"/>
                <w:lang w:val="ru-RU"/>
              </w:rPr>
              <w:t>Эти сигналы могут обрабатываться с помощью у</w:t>
            </w:r>
            <w:r w:rsidR="00B2784E" w:rsidRPr="007F7DB6">
              <w:rPr>
                <w:sz w:val="18"/>
                <w:szCs w:val="18"/>
                <w:lang w:val="ru-RU"/>
              </w:rPr>
              <w:t>совершенствованны</w:t>
            </w:r>
            <w:r w:rsidR="008E32B9" w:rsidRPr="007F7DB6">
              <w:rPr>
                <w:sz w:val="18"/>
                <w:szCs w:val="18"/>
                <w:lang w:val="ru-RU"/>
              </w:rPr>
              <w:t>х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 метод</w:t>
            </w:r>
            <w:r w:rsidR="008E32B9" w:rsidRPr="007F7DB6">
              <w:rPr>
                <w:sz w:val="18"/>
                <w:szCs w:val="18"/>
                <w:lang w:val="ru-RU"/>
              </w:rPr>
              <w:t>ов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 </w:t>
            </w:r>
            <w:r w:rsidR="00B2784E" w:rsidRPr="007F7DB6">
              <w:rPr>
                <w:sz w:val="18"/>
                <w:szCs w:val="18"/>
                <w:lang w:val="en-US"/>
              </w:rPr>
              <w:t>AOA</w:t>
            </w:r>
            <w:r w:rsidR="00B2784E" w:rsidRPr="007F7DB6">
              <w:rPr>
                <w:sz w:val="18"/>
                <w:szCs w:val="18"/>
                <w:lang w:val="ru-RU"/>
              </w:rPr>
              <w:t>, например корреляционны</w:t>
            </w:r>
            <w:r w:rsidR="008E32B9" w:rsidRPr="007F7DB6">
              <w:rPr>
                <w:sz w:val="18"/>
                <w:szCs w:val="18"/>
                <w:lang w:val="ru-RU"/>
              </w:rPr>
              <w:t>х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 метод</w:t>
            </w:r>
            <w:r w:rsidR="008E32B9" w:rsidRPr="007F7DB6">
              <w:rPr>
                <w:sz w:val="18"/>
                <w:szCs w:val="18"/>
                <w:lang w:val="ru-RU"/>
              </w:rPr>
              <w:t>ов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 </w:t>
            </w:r>
            <w:r w:rsidR="00B2784E" w:rsidRPr="007F7DB6">
              <w:rPr>
                <w:sz w:val="18"/>
                <w:szCs w:val="18"/>
                <w:lang w:val="en-US"/>
              </w:rPr>
              <w:t>AOA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 с</w:t>
            </w:r>
            <w:r w:rsidR="00D46BEF">
              <w:rPr>
                <w:sz w:val="18"/>
                <w:szCs w:val="18"/>
                <w:lang w:val="ru-RU"/>
              </w:rPr>
              <w:t> 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повышенной разрешающей способностью или </w:t>
            </w:r>
            <w:r w:rsidR="008E32B9" w:rsidRPr="007F7DB6">
              <w:rPr>
                <w:sz w:val="18"/>
                <w:szCs w:val="18"/>
                <w:lang w:val="ru-RU"/>
              </w:rPr>
              <w:t xml:space="preserve">со </w:t>
            </w:r>
            <w:r w:rsidR="00B2784E" w:rsidRPr="007F7DB6">
              <w:rPr>
                <w:sz w:val="18"/>
                <w:szCs w:val="18"/>
                <w:lang w:val="ru-RU"/>
              </w:rPr>
              <w:t xml:space="preserve">вспомогательными данными (опорная радиопеленгация). </w:t>
            </w:r>
          </w:p>
          <w:p w:rsidR="002A570B" w:rsidRPr="007F7DB6" w:rsidRDefault="002B461B" w:rsidP="007F7DB6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Несмотря на то</w:t>
            </w:r>
            <w:r w:rsidR="002A570B" w:rsidRPr="007F7DB6">
              <w:rPr>
                <w:sz w:val="18"/>
                <w:szCs w:val="18"/>
                <w:lang w:val="ru-RU"/>
              </w:rPr>
              <w:t xml:space="preserve"> что в базовом методе </w:t>
            </w:r>
            <w:r w:rsidR="002A570B" w:rsidRPr="007F7DB6">
              <w:rPr>
                <w:sz w:val="18"/>
                <w:szCs w:val="18"/>
                <w:lang w:val="en-US"/>
              </w:rPr>
              <w:t>AOA</w:t>
            </w:r>
            <w:r w:rsidR="002A570B" w:rsidRPr="007F7DB6">
              <w:rPr>
                <w:sz w:val="18"/>
                <w:szCs w:val="18"/>
                <w:lang w:val="ru-RU"/>
              </w:rPr>
              <w:t xml:space="preserve"> отсутствует выигрыш от обработки за счет корреляции сигнала, он обладает некоторым системным выигрышем, обусловленным использованием многих элементов антенны и каналов при</w:t>
            </w:r>
            <w:r w:rsidR="008E32B9" w:rsidRPr="007F7DB6">
              <w:rPr>
                <w:sz w:val="18"/>
                <w:szCs w:val="18"/>
                <w:lang w:val="ru-RU"/>
              </w:rPr>
              <w:t>е</w:t>
            </w:r>
            <w:r w:rsidR="002A570B" w:rsidRPr="007F7DB6">
              <w:rPr>
                <w:sz w:val="18"/>
                <w:szCs w:val="18"/>
                <w:lang w:val="ru-RU"/>
              </w:rPr>
              <w:t xml:space="preserve">ма. </w:t>
            </w:r>
          </w:p>
          <w:p w:rsidR="00FD3CE0" w:rsidRPr="00504EA8" w:rsidRDefault="00011891" w:rsidP="007F7DB6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Определение географического </w:t>
            </w:r>
            <w:r w:rsidR="002A570B" w:rsidRPr="007F7DB6">
              <w:rPr>
                <w:sz w:val="18"/>
                <w:szCs w:val="18"/>
                <w:lang w:val="ru-RU"/>
              </w:rPr>
              <w:t>местоположения источников сигналов малой длительности требует координированной работы приемников, синхронизированн</w:t>
            </w:r>
            <w:r w:rsidR="008E32B9" w:rsidRPr="007F7DB6">
              <w:rPr>
                <w:sz w:val="18"/>
                <w:szCs w:val="18"/>
                <w:lang w:val="ru-RU"/>
              </w:rPr>
              <w:t>ых</w:t>
            </w:r>
            <w:r w:rsidR="002A570B" w:rsidRPr="007F7DB6">
              <w:rPr>
                <w:sz w:val="18"/>
                <w:szCs w:val="18"/>
                <w:lang w:val="ru-RU"/>
              </w:rPr>
              <w:t xml:space="preserve"> по времени до доли величины, обратно пропорциональной ширине полосы сигнала. </w:t>
            </w:r>
            <w:r w:rsidR="00687708" w:rsidRPr="007F7DB6">
              <w:rPr>
                <w:sz w:val="18"/>
                <w:szCs w:val="18"/>
                <w:lang w:val="ru-RU"/>
              </w:rPr>
              <w:t xml:space="preserve">Обеспечение такой возможности является непременным условием работы систем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687708" w:rsidRPr="007F7DB6">
              <w:rPr>
                <w:sz w:val="18"/>
                <w:szCs w:val="18"/>
                <w:lang w:val="ru-RU"/>
              </w:rPr>
              <w:t xml:space="preserve">. Кроме того, методом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687708" w:rsidRPr="007F7DB6">
              <w:rPr>
                <w:sz w:val="18"/>
                <w:szCs w:val="18"/>
                <w:lang w:val="ru-RU"/>
              </w:rPr>
              <w:t>можно определ</w:t>
            </w:r>
            <w:r w:rsidR="008E32B9" w:rsidRPr="007F7DB6">
              <w:rPr>
                <w:sz w:val="18"/>
                <w:szCs w:val="18"/>
                <w:lang w:val="ru-RU"/>
              </w:rPr>
              <w:t>и</w:t>
            </w:r>
            <w:r w:rsidR="00687708" w:rsidRPr="007F7DB6">
              <w:rPr>
                <w:sz w:val="18"/>
                <w:szCs w:val="18"/>
                <w:lang w:val="ru-RU"/>
              </w:rPr>
              <w:t xml:space="preserve">ть </w:t>
            </w:r>
            <w:r w:rsidR="008E32B9" w:rsidRPr="007F7DB6">
              <w:rPr>
                <w:sz w:val="18"/>
                <w:szCs w:val="18"/>
                <w:lang w:val="ru-RU"/>
              </w:rPr>
              <w:t xml:space="preserve">географическое </w:t>
            </w:r>
            <w:r w:rsidR="00687708" w:rsidRPr="007F7DB6">
              <w:rPr>
                <w:sz w:val="18"/>
                <w:szCs w:val="18"/>
                <w:lang w:val="ru-RU"/>
              </w:rPr>
              <w:t xml:space="preserve">местоположение на основе измерений очень малой длительности, проводимых в отношении сигналов большей длительности. Если элементы антенны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687708" w:rsidRPr="007F7DB6">
              <w:rPr>
                <w:sz w:val="18"/>
                <w:szCs w:val="18"/>
                <w:lang w:val="ru-RU"/>
              </w:rPr>
              <w:t>коммутированы, то необходимое время интегрирования будет меньше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FD3CE0" w:rsidRPr="00823D31" w:rsidTr="00D46BEF">
        <w:trPr>
          <w:cantSplit/>
          <w:trHeight w:val="20"/>
          <w:jc w:val="center"/>
        </w:trPr>
        <w:tc>
          <w:tcPr>
            <w:tcW w:w="1911" w:type="dxa"/>
          </w:tcPr>
          <w:p w:rsidR="00FD3CE0" w:rsidRPr="007F7DB6" w:rsidRDefault="00687708" w:rsidP="007F7DB6">
            <w:pPr>
              <w:pStyle w:val="Tabletext"/>
              <w:spacing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7F7DB6">
              <w:rPr>
                <w:b/>
                <w:bCs/>
                <w:sz w:val="18"/>
                <w:szCs w:val="18"/>
                <w:lang w:val="ru-RU"/>
              </w:rPr>
              <w:t>Сложность системы</w:t>
            </w:r>
          </w:p>
        </w:tc>
        <w:tc>
          <w:tcPr>
            <w:tcW w:w="7870" w:type="dxa"/>
            <w:vAlign w:val="center"/>
          </w:tcPr>
          <w:p w:rsidR="00FD3CE0" w:rsidRPr="00504EA8" w:rsidRDefault="00687708" w:rsidP="00A4311E">
            <w:pPr>
              <w:pStyle w:val="Tabletext"/>
              <w:spacing w:line="200" w:lineRule="exact"/>
              <w:rPr>
                <w:caps/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Приемник и антенна системы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A4311E">
              <w:rPr>
                <w:sz w:val="18"/>
                <w:szCs w:val="18"/>
                <w:lang w:val="ru-RU"/>
              </w:rPr>
              <w:t xml:space="preserve">являются </w:t>
            </w:r>
            <w:r w:rsidRPr="007F7DB6">
              <w:rPr>
                <w:sz w:val="18"/>
                <w:szCs w:val="18"/>
                <w:lang w:val="ru-RU"/>
              </w:rPr>
              <w:t>более просты</w:t>
            </w:r>
            <w:r w:rsidR="008E32B9" w:rsidRPr="007F7DB6">
              <w:rPr>
                <w:sz w:val="18"/>
                <w:szCs w:val="18"/>
                <w:lang w:val="ru-RU"/>
              </w:rPr>
              <w:t>ми</w:t>
            </w:r>
            <w:r w:rsidRPr="007F7DB6">
              <w:rPr>
                <w:sz w:val="18"/>
                <w:szCs w:val="18"/>
                <w:lang w:val="ru-RU"/>
              </w:rPr>
              <w:t xml:space="preserve">, чем типовая антенная решетка и двух- или многоканальный приемник системы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</w:p>
          <w:p w:rsidR="00FD3CE0" w:rsidRPr="00504EA8" w:rsidRDefault="00687708" w:rsidP="00A4311E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Приемнику системы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ru-RU"/>
              </w:rPr>
              <w:t>требуется как минимум один РЧ канал в реальном времени для обработки без задержки и с максимальной вероятностью перехвата сигнала</w:t>
            </w:r>
            <w:r w:rsidRPr="00504EA8">
              <w:rPr>
                <w:sz w:val="18"/>
                <w:szCs w:val="18"/>
                <w:vertAlign w:val="superscript"/>
                <w:lang w:val="ru-RU"/>
              </w:rPr>
              <w:t xml:space="preserve"> </w:t>
            </w:r>
            <w:r w:rsidR="003907C5" w:rsidRPr="00504EA8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="00F545BD" w:rsidRPr="007F7DB6">
              <w:rPr>
                <w:sz w:val="18"/>
                <w:szCs w:val="18"/>
                <w:lang w:val="ru-RU"/>
              </w:rPr>
              <w:t xml:space="preserve">Благодаря этому в условиях простой радиосреды может потребоваться менее сложный приемник. При использовании одного приемника в условиях сложной радиосреды могут потребоваться усовершенствованные методы обработки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545BD" w:rsidRPr="007F7DB6">
              <w:rPr>
                <w:sz w:val="18"/>
                <w:szCs w:val="18"/>
                <w:lang w:val="ru-RU"/>
              </w:rPr>
              <w:t xml:space="preserve">. </w:t>
            </w:r>
            <w:r w:rsidR="008D5F68" w:rsidRPr="007F7DB6">
              <w:rPr>
                <w:sz w:val="18"/>
                <w:szCs w:val="18"/>
                <w:lang w:val="ru-RU"/>
              </w:rPr>
              <w:t>Доступны э</w:t>
            </w:r>
            <w:r w:rsidR="00F545BD" w:rsidRPr="007F7DB6">
              <w:rPr>
                <w:sz w:val="18"/>
                <w:szCs w:val="18"/>
                <w:lang w:val="ru-RU"/>
              </w:rPr>
              <w:t>ффективные методы временной си</w:t>
            </w:r>
            <w:r w:rsidR="00C03F1E" w:rsidRPr="007F7DB6">
              <w:rPr>
                <w:sz w:val="18"/>
                <w:szCs w:val="18"/>
                <w:lang w:val="ru-RU"/>
              </w:rPr>
              <w:t>н</w:t>
            </w:r>
            <w:r w:rsidR="00F545BD" w:rsidRPr="007F7DB6">
              <w:rPr>
                <w:sz w:val="18"/>
                <w:szCs w:val="18"/>
                <w:lang w:val="ru-RU"/>
              </w:rPr>
              <w:t xml:space="preserve">хронизации </w:t>
            </w:r>
            <w:r w:rsidR="00FD3CE0" w:rsidRPr="00504EA8">
              <w:rPr>
                <w:sz w:val="18"/>
                <w:szCs w:val="18"/>
                <w:lang w:val="ru-RU"/>
              </w:rPr>
              <w:t>(</w:t>
            </w:r>
            <w:r w:rsidR="00FD3CE0" w:rsidRPr="007F7DB6">
              <w:rPr>
                <w:sz w:val="18"/>
                <w:szCs w:val="18"/>
                <w:lang w:val="en-US"/>
              </w:rPr>
              <w:t>GPS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) </w:t>
            </w:r>
            <w:r w:rsidR="00C03F1E" w:rsidRPr="007F7DB6">
              <w:rPr>
                <w:sz w:val="18"/>
                <w:szCs w:val="18"/>
                <w:lang w:val="ru-RU"/>
              </w:rPr>
              <w:t>и интерфейсы передачи данных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  <w:tr w:rsidR="00FD3CE0" w:rsidRPr="00823D31" w:rsidTr="00D46BEF">
        <w:trPr>
          <w:cantSplit/>
          <w:trHeight w:val="20"/>
          <w:jc w:val="center"/>
        </w:trPr>
        <w:tc>
          <w:tcPr>
            <w:tcW w:w="1911" w:type="dxa"/>
          </w:tcPr>
          <w:p w:rsidR="00FD3CE0" w:rsidRPr="00504EA8" w:rsidRDefault="00C03F1E" w:rsidP="007F7DB6">
            <w:pPr>
              <w:pStyle w:val="Tabletext"/>
              <w:spacing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7F7DB6">
              <w:rPr>
                <w:b/>
                <w:bCs/>
                <w:sz w:val="18"/>
                <w:szCs w:val="18"/>
                <w:lang w:val="ru-RU"/>
              </w:rPr>
              <w:t xml:space="preserve">Подавление некоррелированных шумов и помех  </w:t>
            </w:r>
          </w:p>
        </w:tc>
        <w:tc>
          <w:tcPr>
            <w:tcW w:w="7870" w:type="dxa"/>
            <w:vAlign w:val="center"/>
          </w:tcPr>
          <w:p w:rsidR="00FD3CE0" w:rsidRPr="00504EA8" w:rsidRDefault="00C03F1E" w:rsidP="00A4311E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С помощью корреляционной обработки, используемой в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Pr="007F7DB6">
              <w:rPr>
                <w:sz w:val="18"/>
                <w:szCs w:val="18"/>
                <w:lang w:val="ru-RU"/>
              </w:rPr>
              <w:t xml:space="preserve">, можно подавлять сигналы на совпадающей частоте, совпадающий по времени шум и сигналы помех, которые некоррелированы между местами </w:t>
            </w:r>
            <w:r w:rsidR="00C7434F" w:rsidRPr="007F7DB6">
              <w:rPr>
                <w:sz w:val="18"/>
                <w:szCs w:val="18"/>
                <w:lang w:val="ru-RU"/>
              </w:rPr>
              <w:t>проведения измерений</w:t>
            </w:r>
            <w:r w:rsidRPr="007F7DB6">
              <w:rPr>
                <w:sz w:val="18"/>
                <w:szCs w:val="18"/>
                <w:lang w:val="ru-RU"/>
              </w:rPr>
              <w:t xml:space="preserve">. Это свойство позволяет системе определять </w:t>
            </w:r>
            <w:r w:rsidR="00E546EE" w:rsidRPr="007F7DB6">
              <w:rPr>
                <w:sz w:val="18"/>
                <w:szCs w:val="18"/>
                <w:lang w:val="ru-RU"/>
              </w:rPr>
              <w:t xml:space="preserve">географическое </w:t>
            </w:r>
            <w:r w:rsidRPr="007F7DB6">
              <w:rPr>
                <w:sz w:val="18"/>
                <w:szCs w:val="18"/>
                <w:lang w:val="ru-RU"/>
              </w:rPr>
              <w:t xml:space="preserve">местоположение источников сигналов с низкими отношениями </w:t>
            </w:r>
            <w:r w:rsidR="00F36F05" w:rsidRPr="007F7DB6">
              <w:rPr>
                <w:sz w:val="18"/>
                <w:szCs w:val="18"/>
                <w:lang w:val="ru-RU"/>
              </w:rPr>
              <w:t xml:space="preserve">сигнала к помехе и шуму </w:t>
            </w:r>
            <w:r w:rsidR="00FD3CE0" w:rsidRPr="00504EA8">
              <w:rPr>
                <w:sz w:val="18"/>
                <w:szCs w:val="18"/>
                <w:lang w:val="ru-RU"/>
              </w:rPr>
              <w:t>(</w:t>
            </w:r>
            <w:r w:rsidR="00F36F05" w:rsidRPr="007F7DB6">
              <w:rPr>
                <w:sz w:val="18"/>
                <w:szCs w:val="18"/>
                <w:lang w:val="ru-RU"/>
              </w:rPr>
              <w:t xml:space="preserve">низкое отношение </w:t>
            </w:r>
            <w:r w:rsidR="00FD3CE0" w:rsidRPr="007F7DB6">
              <w:rPr>
                <w:sz w:val="18"/>
                <w:szCs w:val="18"/>
                <w:lang w:val="en-US"/>
              </w:rPr>
              <w:t>SINR</w:t>
            </w:r>
            <w:r w:rsidR="00FD3CE0" w:rsidRPr="00504EA8">
              <w:rPr>
                <w:sz w:val="18"/>
                <w:szCs w:val="18"/>
                <w:lang w:val="ru-RU"/>
              </w:rPr>
              <w:t>).</w:t>
            </w:r>
          </w:p>
          <w:p w:rsidR="00FD3CE0" w:rsidRPr="00504EA8" w:rsidRDefault="008D5F68" w:rsidP="00D46BEF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>Скоординированные во времени измерения осуществляются в</w:t>
            </w:r>
            <w:r w:rsidR="00F36F05" w:rsidRPr="007F7DB6">
              <w:rPr>
                <w:sz w:val="18"/>
                <w:szCs w:val="18"/>
                <w:lang w:val="ru-RU"/>
              </w:rPr>
              <w:t>се</w:t>
            </w:r>
            <w:r w:rsidRPr="007F7DB6">
              <w:rPr>
                <w:sz w:val="18"/>
                <w:szCs w:val="18"/>
                <w:lang w:val="ru-RU"/>
              </w:rPr>
              <w:t>ми</w:t>
            </w:r>
            <w:r w:rsidR="00F36F05" w:rsidRPr="007F7DB6">
              <w:rPr>
                <w:sz w:val="18"/>
                <w:szCs w:val="18"/>
                <w:lang w:val="ru-RU"/>
              </w:rPr>
              <w:t xml:space="preserve"> приемника</w:t>
            </w:r>
            <w:r w:rsidRPr="007F7DB6">
              <w:rPr>
                <w:sz w:val="18"/>
                <w:szCs w:val="18"/>
                <w:lang w:val="ru-RU"/>
              </w:rPr>
              <w:t>ми</w:t>
            </w:r>
            <w:r w:rsidR="00F36F05" w:rsidRPr="007F7DB6">
              <w:rPr>
                <w:sz w:val="18"/>
                <w:szCs w:val="18"/>
                <w:lang w:val="ru-RU"/>
              </w:rPr>
              <w:t>. Сигналы, которые не являются общими для двух или более приемников, исключаются. При</w:t>
            </w:r>
            <w:r w:rsidR="00D46BEF">
              <w:rPr>
                <w:sz w:val="18"/>
                <w:szCs w:val="18"/>
                <w:lang w:val="ru-RU"/>
              </w:rPr>
              <w:t xml:space="preserve"> </w:t>
            </w:r>
            <w:r w:rsidR="00F36F05" w:rsidRPr="007F7DB6">
              <w:rPr>
                <w:sz w:val="18"/>
                <w:szCs w:val="18"/>
                <w:lang w:val="ru-RU"/>
              </w:rPr>
              <w:t xml:space="preserve">усовершенствованной обработке система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F36F05" w:rsidRPr="007F7DB6">
              <w:rPr>
                <w:sz w:val="18"/>
                <w:szCs w:val="18"/>
                <w:lang w:val="ru-RU"/>
              </w:rPr>
              <w:t>может определить местоположение, используя корреляции</w:t>
            </w:r>
            <w:r w:rsidR="00E45E85" w:rsidRPr="007F7DB6">
              <w:rPr>
                <w:sz w:val="18"/>
                <w:szCs w:val="18"/>
                <w:lang w:val="ru-RU"/>
              </w:rPr>
              <w:t xml:space="preserve"> только с лучшим результатом наблюдения излучаемого сигнала. </w:t>
            </w:r>
            <w:r w:rsidR="00B334D8" w:rsidRPr="007F7DB6">
              <w:rPr>
                <w:sz w:val="18"/>
                <w:szCs w:val="18"/>
                <w:lang w:val="ru-RU"/>
              </w:rPr>
              <w:t xml:space="preserve">Соответствующее применение методов перекрестной </w:t>
            </w:r>
            <w:r w:rsidR="00F36F05" w:rsidRPr="007F7DB6">
              <w:rPr>
                <w:sz w:val="18"/>
                <w:szCs w:val="18"/>
                <w:lang w:val="ru-RU"/>
              </w:rPr>
              <w:t>корреляци</w:t>
            </w:r>
            <w:r w:rsidR="00B334D8" w:rsidRPr="007F7DB6">
              <w:rPr>
                <w:sz w:val="18"/>
                <w:szCs w:val="18"/>
                <w:lang w:val="ru-RU"/>
              </w:rPr>
              <w:t>и при анализе помех рассматривается в главе</w:t>
            </w:r>
            <w:r w:rsidR="00D46BEF">
              <w:rPr>
                <w:sz w:val="18"/>
                <w:szCs w:val="18"/>
                <w:lang w:val="ru-RU"/>
              </w:rPr>
              <w:t> 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4.8.5.5. </w:t>
            </w:r>
          </w:p>
          <w:p w:rsidR="00FD3CE0" w:rsidRPr="00504EA8" w:rsidRDefault="00B334D8" w:rsidP="00D46BEF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Усовершенствованные системы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ru-RU"/>
              </w:rPr>
              <w:t xml:space="preserve">могут ослаблять влияние некоррелированных </w:t>
            </w:r>
            <w:r w:rsidR="008D5F68" w:rsidRPr="007F7DB6">
              <w:rPr>
                <w:sz w:val="18"/>
                <w:szCs w:val="18"/>
                <w:lang w:val="ru-RU"/>
              </w:rPr>
              <w:t xml:space="preserve">и </w:t>
            </w:r>
            <w:r w:rsidRPr="007F7DB6">
              <w:rPr>
                <w:sz w:val="18"/>
                <w:szCs w:val="18"/>
                <w:lang w:val="ru-RU"/>
              </w:rPr>
              <w:t>совпадающих по времени помех на совпадающей частоте путем использования корреляции с</w:t>
            </w:r>
            <w:r w:rsidR="00D46BEF">
              <w:rPr>
                <w:sz w:val="18"/>
                <w:szCs w:val="18"/>
                <w:lang w:val="ru-RU"/>
              </w:rPr>
              <w:t> </w:t>
            </w:r>
            <w:r w:rsidRPr="007F7DB6">
              <w:rPr>
                <w:sz w:val="18"/>
                <w:szCs w:val="18"/>
                <w:lang w:val="ru-RU"/>
              </w:rPr>
              <w:t>опорными сигналами. Другие усовершенствова</w:t>
            </w:r>
            <w:r w:rsidR="00705424">
              <w:rPr>
                <w:sz w:val="18"/>
                <w:szCs w:val="18"/>
                <w:lang w:val="ru-RU"/>
              </w:rPr>
              <w:t>нные методы обработки, например</w:t>
            </w:r>
            <w:r w:rsidRPr="007F7DB6">
              <w:rPr>
                <w:sz w:val="18"/>
                <w:szCs w:val="18"/>
                <w:lang w:val="ru-RU"/>
              </w:rPr>
              <w:t xml:space="preserve"> </w:t>
            </w:r>
            <w:r w:rsidR="00FD3CE0" w:rsidRPr="007F7DB6">
              <w:rPr>
                <w:sz w:val="18"/>
                <w:szCs w:val="18"/>
                <w:lang w:val="en-US"/>
              </w:rPr>
              <w:t>MUSIC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ru-RU"/>
              </w:rPr>
              <w:t xml:space="preserve">могут быть устойчивыми к некоррелированным шумам и помехам. Однако такие методы требуют дорогостоящих вычислений и не </w:t>
            </w:r>
            <w:r w:rsidR="00F733EA" w:rsidRPr="007F7DB6">
              <w:rPr>
                <w:sz w:val="18"/>
                <w:szCs w:val="18"/>
                <w:lang w:val="ru-RU"/>
              </w:rPr>
              <w:t xml:space="preserve">получили широкого применения </w:t>
            </w:r>
            <w:r w:rsidRPr="007F7DB6">
              <w:rPr>
                <w:sz w:val="18"/>
                <w:szCs w:val="18"/>
                <w:lang w:val="ru-RU"/>
              </w:rPr>
              <w:t xml:space="preserve">при </w:t>
            </w:r>
            <w:r w:rsidR="00F733EA" w:rsidRPr="007F7DB6">
              <w:rPr>
                <w:sz w:val="18"/>
                <w:szCs w:val="18"/>
                <w:lang w:val="ru-RU"/>
              </w:rPr>
              <w:t xml:space="preserve">осуществлении </w:t>
            </w:r>
            <w:r w:rsidRPr="007F7DB6">
              <w:rPr>
                <w:sz w:val="18"/>
                <w:szCs w:val="18"/>
                <w:lang w:val="ru-RU"/>
              </w:rPr>
              <w:t>контрол</w:t>
            </w:r>
            <w:r w:rsidR="00F733EA" w:rsidRPr="007F7DB6">
              <w:rPr>
                <w:sz w:val="18"/>
                <w:szCs w:val="18"/>
                <w:lang w:val="ru-RU"/>
              </w:rPr>
              <w:t>я</w:t>
            </w:r>
            <w:r w:rsidRPr="007F7DB6">
              <w:rPr>
                <w:sz w:val="18"/>
                <w:szCs w:val="18"/>
                <w:lang w:val="ru-RU"/>
              </w:rPr>
              <w:t xml:space="preserve"> за использованием спектра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  <w:tr w:rsidR="00FD3CE0" w:rsidRPr="00823D31" w:rsidTr="00D46BEF">
        <w:trPr>
          <w:cantSplit/>
          <w:trHeight w:val="20"/>
          <w:jc w:val="center"/>
        </w:trPr>
        <w:tc>
          <w:tcPr>
            <w:tcW w:w="1911" w:type="dxa"/>
          </w:tcPr>
          <w:p w:rsidR="00FD3CE0" w:rsidRPr="00504EA8" w:rsidRDefault="00011891" w:rsidP="007F7DB6">
            <w:pPr>
              <w:pStyle w:val="Tabletext"/>
              <w:spacing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7F7DB6">
              <w:rPr>
                <w:b/>
                <w:bCs/>
                <w:sz w:val="18"/>
                <w:szCs w:val="18"/>
                <w:lang w:val="ru-RU"/>
              </w:rPr>
              <w:t xml:space="preserve">Определение географического </w:t>
            </w:r>
            <w:r w:rsidR="00B334D8" w:rsidRPr="007F7DB6">
              <w:rPr>
                <w:b/>
                <w:bCs/>
                <w:sz w:val="18"/>
                <w:szCs w:val="18"/>
                <w:lang w:val="ru-RU"/>
              </w:rPr>
              <w:t>местоположения внутри помещения, на стадионе или на территории учебного заведения</w:t>
            </w:r>
          </w:p>
        </w:tc>
        <w:tc>
          <w:tcPr>
            <w:tcW w:w="7870" w:type="dxa"/>
            <w:vAlign w:val="center"/>
          </w:tcPr>
          <w:p w:rsidR="00FD3CE0" w:rsidRPr="00504EA8" w:rsidRDefault="00B334D8" w:rsidP="00A4311E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Усовершенствованные методы обработки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z w:val="18"/>
                <w:szCs w:val="18"/>
                <w:lang w:val="ru-RU"/>
              </w:rPr>
              <w:t xml:space="preserve">могут использоваться для определения </w:t>
            </w:r>
            <w:r w:rsidR="00011891" w:rsidRPr="007F7DB6">
              <w:rPr>
                <w:sz w:val="18"/>
                <w:szCs w:val="18"/>
                <w:lang w:val="ru-RU"/>
              </w:rPr>
              <w:t xml:space="preserve">географического </w:t>
            </w:r>
            <w:r w:rsidRPr="007F7DB6">
              <w:rPr>
                <w:sz w:val="18"/>
                <w:szCs w:val="18"/>
                <w:lang w:val="ru-RU"/>
              </w:rPr>
              <w:t>местоположения источников широкополосных</w:t>
            </w:r>
            <w:r w:rsidR="008D5F68" w:rsidRPr="007F7DB6">
              <w:rPr>
                <w:sz w:val="18"/>
                <w:szCs w:val="18"/>
                <w:lang w:val="ru-RU"/>
              </w:rPr>
              <w:t xml:space="preserve"> сигналов</w:t>
            </w:r>
            <w:r w:rsidRPr="007F7DB6">
              <w:rPr>
                <w:sz w:val="18"/>
                <w:szCs w:val="18"/>
                <w:lang w:val="ru-RU"/>
              </w:rPr>
              <w:t>, расположенных внутри и вне помещения, на коротком расстоянии (со стороной менее 100 м) и в условиях повышенной многолучевости</w:t>
            </w:r>
            <w:r w:rsidR="00FD3CE0" w:rsidRPr="00504EA8">
              <w:rPr>
                <w:noProof/>
                <w:sz w:val="18"/>
                <w:szCs w:val="18"/>
                <w:lang w:val="ru-RU"/>
              </w:rPr>
              <w:t xml:space="preserve"> </w:t>
            </w:r>
            <w:r w:rsidR="00F015F2" w:rsidRPr="00504EA8">
              <w:rPr>
                <w:noProof/>
                <w:sz w:val="18"/>
                <w:szCs w:val="18"/>
                <w:lang w:val="ru-RU"/>
              </w:rPr>
              <w:t>[</w:t>
            </w:r>
            <w:r w:rsidR="00FD3CE0" w:rsidRPr="00504EA8">
              <w:rPr>
                <w:noProof/>
                <w:sz w:val="18"/>
                <w:szCs w:val="18"/>
                <w:lang w:val="ru-RU"/>
              </w:rPr>
              <w:t>4</w:t>
            </w:r>
            <w:r w:rsidR="00F015F2" w:rsidRPr="00504EA8">
              <w:rPr>
                <w:noProof/>
                <w:sz w:val="18"/>
                <w:szCs w:val="18"/>
                <w:lang w:val="ru-RU"/>
              </w:rPr>
              <w:t>]</w:t>
            </w:r>
            <w:r w:rsidR="00FD3CE0" w:rsidRPr="00504EA8">
              <w:rPr>
                <w:sz w:val="18"/>
                <w:szCs w:val="18"/>
                <w:lang w:val="ru-RU"/>
              </w:rPr>
              <w:t>.</w:t>
            </w:r>
          </w:p>
          <w:p w:rsidR="00FD3CE0" w:rsidRPr="00504EA8" w:rsidRDefault="006F00EA" w:rsidP="00A4311E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7F7DB6">
              <w:rPr>
                <w:sz w:val="18"/>
                <w:szCs w:val="18"/>
                <w:lang w:val="ru-RU"/>
              </w:rPr>
              <w:t xml:space="preserve">В таких условиях системы </w:t>
            </w:r>
            <w:r w:rsidR="00FD3CE0" w:rsidRPr="007F7DB6">
              <w:rPr>
                <w:sz w:val="18"/>
                <w:szCs w:val="18"/>
                <w:lang w:val="en-US"/>
              </w:rPr>
              <w:t>AOA</w:t>
            </w:r>
            <w:r w:rsidRPr="007F7DB6">
              <w:rPr>
                <w:sz w:val="18"/>
                <w:szCs w:val="18"/>
                <w:lang w:val="ru-RU"/>
              </w:rPr>
              <w:t xml:space="preserve">, как правило, не слишком эффективны. Проблему точной временной синхронизации внутри помещения можно преодолеть с помощью коммутаторов </w:t>
            </w:r>
            <w:r w:rsidRPr="007F7DB6">
              <w:rPr>
                <w:sz w:val="18"/>
                <w:szCs w:val="18"/>
                <w:lang w:val="en-US"/>
              </w:rPr>
              <w:t>Ethernet</w:t>
            </w:r>
            <w:r w:rsidRPr="007F7DB6">
              <w:rPr>
                <w:sz w:val="18"/>
                <w:szCs w:val="18"/>
                <w:lang w:val="ru-RU"/>
              </w:rPr>
              <w:t xml:space="preserve">, совместимых с протоколом </w:t>
            </w:r>
            <w:r w:rsidR="00FD3CE0" w:rsidRPr="007F7DB6">
              <w:rPr>
                <w:sz w:val="18"/>
                <w:szCs w:val="18"/>
                <w:lang w:val="en-US"/>
              </w:rPr>
              <w:t>IEEE</w:t>
            </w:r>
            <w:r w:rsidR="00FD3CE0" w:rsidRPr="00504EA8">
              <w:rPr>
                <w:sz w:val="18"/>
                <w:szCs w:val="18"/>
                <w:lang w:val="ru-RU"/>
              </w:rPr>
              <w:t>-1588</w:t>
            </w:r>
            <w:r w:rsidRPr="007F7DB6">
              <w:rPr>
                <w:sz w:val="18"/>
                <w:szCs w:val="18"/>
                <w:lang w:val="ru-RU"/>
              </w:rPr>
              <w:t xml:space="preserve">, и приемников </w:t>
            </w:r>
            <w:r w:rsidR="00FD3CE0" w:rsidRPr="007F7DB6">
              <w:rPr>
                <w:sz w:val="18"/>
                <w:szCs w:val="18"/>
                <w:lang w:val="en-US"/>
              </w:rPr>
              <w:t>TDOA</w:t>
            </w:r>
            <w:r w:rsidRPr="007F7DB6">
              <w:rPr>
                <w:sz w:val="18"/>
                <w:szCs w:val="18"/>
                <w:lang w:val="ru-RU"/>
              </w:rPr>
              <w:t xml:space="preserve">. Следует отметить, что </w:t>
            </w:r>
            <w:r w:rsidR="008D5F68" w:rsidRPr="007F7DB6">
              <w:rPr>
                <w:sz w:val="18"/>
                <w:szCs w:val="18"/>
                <w:lang w:val="ru-RU"/>
              </w:rPr>
              <w:t>еще один возможный</w:t>
            </w:r>
            <w:r w:rsidRPr="007F7DB6">
              <w:rPr>
                <w:sz w:val="18"/>
                <w:szCs w:val="18"/>
                <w:lang w:val="ru-RU"/>
              </w:rPr>
              <w:t xml:space="preserve"> метод определения местоположения на основе напряженности поля </w:t>
            </w:r>
            <w:r w:rsidRPr="007F7DB6">
              <w:rPr>
                <w:spacing w:val="-4"/>
                <w:sz w:val="18"/>
                <w:szCs w:val="18"/>
                <w:lang w:val="ru-RU"/>
              </w:rPr>
              <w:t xml:space="preserve">принимаемого сигнала </w:t>
            </w:r>
            <w:r w:rsidR="00FD3CE0" w:rsidRPr="00504EA8">
              <w:rPr>
                <w:spacing w:val="-4"/>
                <w:sz w:val="18"/>
                <w:szCs w:val="18"/>
                <w:lang w:val="ru-RU"/>
              </w:rPr>
              <w:t>(</w:t>
            </w:r>
            <w:r w:rsidR="00FD3CE0" w:rsidRPr="007F7DB6">
              <w:rPr>
                <w:spacing w:val="-4"/>
                <w:sz w:val="18"/>
                <w:szCs w:val="18"/>
                <w:lang w:val="en-US"/>
              </w:rPr>
              <w:t>RSS</w:t>
            </w:r>
            <w:r w:rsidR="00FD3CE0" w:rsidRPr="00504EA8">
              <w:rPr>
                <w:spacing w:val="-4"/>
                <w:sz w:val="18"/>
                <w:szCs w:val="18"/>
                <w:lang w:val="ru-RU"/>
              </w:rPr>
              <w:t xml:space="preserve">), </w:t>
            </w:r>
            <w:r w:rsidR="008D5F68" w:rsidRPr="007F7DB6">
              <w:rPr>
                <w:spacing w:val="-4"/>
                <w:sz w:val="18"/>
                <w:szCs w:val="18"/>
                <w:lang w:val="ru-RU"/>
              </w:rPr>
              <w:t>как правило</w:t>
            </w:r>
            <w:r w:rsidRPr="007F7DB6">
              <w:rPr>
                <w:spacing w:val="-4"/>
                <w:sz w:val="18"/>
                <w:szCs w:val="18"/>
                <w:lang w:val="ru-RU"/>
              </w:rPr>
              <w:t xml:space="preserve">, превосходит метод </w:t>
            </w:r>
            <w:r w:rsidR="00FD3CE0" w:rsidRPr="007F7DB6">
              <w:rPr>
                <w:spacing w:val="-4"/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7F7DB6">
              <w:rPr>
                <w:spacing w:val="-4"/>
                <w:sz w:val="18"/>
                <w:szCs w:val="18"/>
                <w:lang w:val="ru-RU"/>
              </w:rPr>
              <w:t>в условиях повышенной</w:t>
            </w:r>
            <w:r w:rsidRPr="007F7DB6">
              <w:rPr>
                <w:sz w:val="18"/>
                <w:szCs w:val="18"/>
                <w:lang w:val="ru-RU"/>
              </w:rPr>
              <w:t xml:space="preserve"> многолучевости и короткого расстояния, в особенности для узкополосных сигналов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3C4D2D" w:rsidRPr="003C4D2D" w:rsidRDefault="006F00EA" w:rsidP="006F00EA">
      <w:pPr>
        <w:pStyle w:val="TableNo"/>
        <w:rPr>
          <w:lang w:val="en-US"/>
        </w:rPr>
      </w:pPr>
      <w:r>
        <w:rPr>
          <w:lang w:val="ru-RU"/>
        </w:rPr>
        <w:lastRenderedPageBreak/>
        <w:t xml:space="preserve">ТАБЛИЦА </w:t>
      </w:r>
      <w:r w:rsidR="003C4D2D" w:rsidRPr="00292E26">
        <w:t>3-1 (</w:t>
      </w:r>
      <w:r>
        <w:rPr>
          <w:i/>
          <w:iCs/>
          <w:lang w:val="ru-RU"/>
        </w:rPr>
        <w:t>окончание</w:t>
      </w:r>
      <w:r w:rsidR="003C4D2D" w:rsidRPr="00292E26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654"/>
      </w:tblGrid>
      <w:tr w:rsidR="00FD3CE0" w:rsidRPr="00823D31" w:rsidTr="005D09AD">
        <w:trPr>
          <w:cantSplit/>
          <w:trHeight w:val="20"/>
          <w:jc w:val="center"/>
        </w:trPr>
        <w:tc>
          <w:tcPr>
            <w:tcW w:w="1985" w:type="dxa"/>
          </w:tcPr>
          <w:p w:rsidR="006F00EA" w:rsidRPr="00504EA8" w:rsidRDefault="006F00EA" w:rsidP="005D09AD">
            <w:pPr>
              <w:pStyle w:val="Tabletext"/>
              <w:spacing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>Ослабление влияния когерентных помех на совпадающей частоте (многолучевост</w:t>
            </w:r>
            <w:r w:rsidR="008D5F68" w:rsidRPr="005D09AD">
              <w:rPr>
                <w:b/>
                <w:bCs/>
                <w:sz w:val="18"/>
                <w:szCs w:val="18"/>
                <w:lang w:val="ru-RU"/>
              </w:rPr>
              <w:t>и</w:t>
            </w:r>
            <w:r w:rsidRPr="005D09AD">
              <w:rPr>
                <w:b/>
                <w:bCs/>
                <w:sz w:val="18"/>
                <w:szCs w:val="18"/>
                <w:lang w:val="ru-RU"/>
              </w:rPr>
              <w:t>)</w:t>
            </w:r>
            <w:r w:rsidR="008D5F68" w:rsidRPr="005D09AD">
              <w:rPr>
                <w:b/>
                <w:bCs/>
                <w:sz w:val="18"/>
                <w:szCs w:val="18"/>
                <w:lang w:val="ru-RU"/>
              </w:rPr>
              <w:t xml:space="preserve"> при определенных условиях</w:t>
            </w:r>
          </w:p>
          <w:p w:rsidR="00FD3CE0" w:rsidRPr="00504EA8" w:rsidRDefault="00FD3CE0" w:rsidP="005D09AD">
            <w:pPr>
              <w:pStyle w:val="Tabletext"/>
              <w:spacing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7654" w:type="dxa"/>
            <w:vAlign w:val="center"/>
          </w:tcPr>
          <w:p w:rsidR="006F00EA" w:rsidRPr="005D09AD" w:rsidRDefault="006F00EA" w:rsidP="005D09AD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Степень эффективности обоих методов,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и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Pr="005D09AD">
              <w:rPr>
                <w:sz w:val="18"/>
                <w:szCs w:val="18"/>
                <w:lang w:val="ru-RU"/>
              </w:rPr>
              <w:t xml:space="preserve">, снижается в условиях многлучевости, которая называется также когерентными помехами на совпадающей частоте. Воздействие на каждый метод </w:t>
            </w:r>
            <w:r w:rsidR="008D5F68" w:rsidRPr="005D09AD">
              <w:rPr>
                <w:sz w:val="18"/>
                <w:szCs w:val="18"/>
                <w:lang w:val="ru-RU"/>
              </w:rPr>
              <w:t>раз</w:t>
            </w:r>
            <w:r w:rsidRPr="005D09AD">
              <w:rPr>
                <w:sz w:val="18"/>
                <w:szCs w:val="18"/>
                <w:lang w:val="ru-RU"/>
              </w:rPr>
              <w:t xml:space="preserve">личается в зависимости от положения датчика по отношению к многолучевым отражениям. </w:t>
            </w:r>
          </w:p>
          <w:p w:rsidR="00B0177B" w:rsidRPr="005D09AD" w:rsidRDefault="006F00EA" w:rsidP="005D09AD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При достаточной ширине полосы сигнала метод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менее чувствителен к искажению фронта волны за счет локальных препятствий (локальн</w:t>
            </w:r>
            <w:r w:rsidR="008D5F68" w:rsidRPr="005D09AD">
              <w:rPr>
                <w:sz w:val="18"/>
                <w:szCs w:val="18"/>
                <w:lang w:val="ru-RU"/>
              </w:rPr>
              <w:t>ой</w:t>
            </w:r>
            <w:r w:rsidRPr="005D09AD">
              <w:rPr>
                <w:sz w:val="18"/>
                <w:szCs w:val="18"/>
                <w:lang w:val="ru-RU"/>
              </w:rPr>
              <w:t xml:space="preserve"> многолучевост</w:t>
            </w:r>
            <w:r w:rsidR="008D5F68" w:rsidRPr="005D09AD">
              <w:rPr>
                <w:sz w:val="18"/>
                <w:szCs w:val="18"/>
                <w:lang w:val="ru-RU"/>
              </w:rPr>
              <w:t>и</w:t>
            </w:r>
            <w:r w:rsidRPr="005D09AD">
              <w:rPr>
                <w:sz w:val="18"/>
                <w:szCs w:val="18"/>
                <w:lang w:val="ru-RU"/>
              </w:rPr>
              <w:t xml:space="preserve">). </w:t>
            </w:r>
            <w:r w:rsidR="00B0177B" w:rsidRPr="005D09AD">
              <w:rPr>
                <w:sz w:val="18"/>
                <w:szCs w:val="18"/>
                <w:lang w:val="ru-RU"/>
              </w:rPr>
              <w:t xml:space="preserve">Методу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B0177B" w:rsidRPr="005D09AD">
              <w:rPr>
                <w:sz w:val="18"/>
                <w:szCs w:val="18"/>
                <w:lang w:val="ru-RU"/>
              </w:rPr>
              <w:t xml:space="preserve">может потребоваться усовершенствованная обработка сигнала для устранения неопределенностей при определении местоположения, вызванных удаленными препятствиями (дистанционная многолучевость). С помощью усовершенствованной обработки можно дополнительно отфильтровать корреляционные пары, используемые при определении местоположения методом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B0177B" w:rsidRPr="005D09AD">
              <w:rPr>
                <w:sz w:val="18"/>
                <w:szCs w:val="18"/>
                <w:lang w:val="ru-RU"/>
              </w:rPr>
              <w:t>,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B0177B" w:rsidRPr="005D09AD">
              <w:rPr>
                <w:sz w:val="18"/>
                <w:szCs w:val="18"/>
                <w:lang w:val="ru-RU"/>
              </w:rPr>
              <w:t>и улучшить результаты, получаемые в условиях повышенной многолучевости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="006C3044" w:rsidRPr="005D09AD">
              <w:rPr>
                <w:sz w:val="18"/>
                <w:szCs w:val="18"/>
                <w:lang w:val="ru-RU"/>
              </w:rPr>
              <w:t xml:space="preserve"> </w:t>
            </w:r>
          </w:p>
          <w:p w:rsidR="00FD3CE0" w:rsidRPr="00504EA8" w:rsidRDefault="009E694D" w:rsidP="005D09AD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При усовершенствованной обработке методом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Pr="005D09AD">
              <w:rPr>
                <w:sz w:val="18"/>
                <w:szCs w:val="18"/>
                <w:lang w:val="ru-RU"/>
              </w:rPr>
              <w:t xml:space="preserve"> можно исключить временные задержки при многолучевом распространении между местами </w:t>
            </w:r>
            <w:r w:rsidR="00C7434F" w:rsidRPr="005D09AD">
              <w:rPr>
                <w:sz w:val="18"/>
                <w:szCs w:val="18"/>
                <w:lang w:val="ru-RU"/>
              </w:rPr>
              <w:t>проведения измерений</w:t>
            </w:r>
            <w:r w:rsidRPr="005D09AD">
              <w:rPr>
                <w:sz w:val="18"/>
                <w:szCs w:val="18"/>
                <w:lang w:val="ru-RU"/>
              </w:rPr>
              <w:t xml:space="preserve"> </w:t>
            </w:r>
            <w:r w:rsidRPr="00504EA8">
              <w:rPr>
                <w:noProof/>
                <w:sz w:val="18"/>
                <w:szCs w:val="18"/>
                <w:lang w:val="ru-RU"/>
              </w:rPr>
              <w:t>[5]</w:t>
            </w:r>
            <w:r w:rsidRPr="005D09AD">
              <w:rPr>
                <w:sz w:val="18"/>
                <w:szCs w:val="18"/>
                <w:lang w:val="ru-RU"/>
              </w:rPr>
              <w:t xml:space="preserve">, что обеспечивает высокую эффективность в </w:t>
            </w:r>
            <w:r w:rsidR="008D5F68" w:rsidRPr="005D09AD">
              <w:rPr>
                <w:sz w:val="18"/>
                <w:szCs w:val="18"/>
                <w:lang w:val="ru-RU"/>
              </w:rPr>
              <w:t xml:space="preserve">условиях </w:t>
            </w:r>
            <w:r w:rsidRPr="005D09AD">
              <w:rPr>
                <w:sz w:val="18"/>
                <w:szCs w:val="18"/>
                <w:lang w:val="ru-RU"/>
              </w:rPr>
              <w:t xml:space="preserve">густонаселенных городских </w:t>
            </w:r>
            <w:r w:rsidR="008D5F68" w:rsidRPr="005D09AD">
              <w:rPr>
                <w:sz w:val="18"/>
                <w:szCs w:val="18"/>
                <w:lang w:val="ru-RU"/>
              </w:rPr>
              <w:t>районов</w:t>
            </w:r>
            <w:r w:rsidR="00F015F2" w:rsidRPr="00504EA8">
              <w:rPr>
                <w:sz w:val="18"/>
                <w:szCs w:val="18"/>
                <w:vertAlign w:val="superscript"/>
                <w:lang w:val="ru-RU"/>
              </w:rPr>
              <w:t>(2)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  <w:tr w:rsidR="00FD3CE0" w:rsidRPr="00823D31" w:rsidTr="005D09AD">
        <w:trPr>
          <w:cantSplit/>
          <w:trHeight w:val="20"/>
          <w:jc w:val="center"/>
        </w:trPr>
        <w:tc>
          <w:tcPr>
            <w:tcW w:w="1985" w:type="dxa"/>
          </w:tcPr>
          <w:p w:rsidR="00FD3CE0" w:rsidRPr="005D09AD" w:rsidRDefault="009E694D" w:rsidP="005D09AD">
            <w:pPr>
              <w:pStyle w:val="Tabletext"/>
              <w:spacing w:line="200" w:lineRule="exact"/>
              <w:jc w:val="left"/>
              <w:rPr>
                <w:b/>
                <w:bCs/>
                <w:sz w:val="18"/>
                <w:szCs w:val="18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Соображения относительно конфигурации </w:t>
            </w:r>
          </w:p>
        </w:tc>
        <w:tc>
          <w:tcPr>
            <w:tcW w:w="7654" w:type="dxa"/>
            <w:vAlign w:val="center"/>
          </w:tcPr>
          <w:p w:rsidR="00FD3CE0" w:rsidRPr="00504EA8" w:rsidRDefault="009E694D" w:rsidP="005D09AD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Оба метода,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и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Pr="005D09AD">
              <w:rPr>
                <w:sz w:val="18"/>
                <w:szCs w:val="18"/>
                <w:lang w:val="ru-RU"/>
              </w:rPr>
              <w:t xml:space="preserve">, </w:t>
            </w:r>
            <w:r w:rsidR="008D5F68" w:rsidRPr="005D09AD">
              <w:rPr>
                <w:sz w:val="18"/>
                <w:szCs w:val="18"/>
                <w:lang w:val="ru-RU"/>
              </w:rPr>
              <w:t>обеспечивают</w:t>
            </w:r>
            <w:r w:rsidRPr="005D09AD">
              <w:rPr>
                <w:sz w:val="18"/>
                <w:szCs w:val="18"/>
                <w:lang w:val="ru-RU"/>
              </w:rPr>
              <w:t xml:space="preserve"> наибол</w:t>
            </w:r>
            <w:r w:rsidR="008D5F68" w:rsidRPr="005D09AD">
              <w:rPr>
                <w:sz w:val="18"/>
                <w:szCs w:val="18"/>
                <w:lang w:val="ru-RU"/>
              </w:rPr>
              <w:t>ьшую</w:t>
            </w:r>
            <w:r w:rsidRPr="005D09AD">
              <w:rPr>
                <w:sz w:val="18"/>
                <w:szCs w:val="18"/>
                <w:lang w:val="ru-RU"/>
              </w:rPr>
              <w:t xml:space="preserve"> точн</w:t>
            </w:r>
            <w:r w:rsidR="008D5F68" w:rsidRPr="005D09AD">
              <w:rPr>
                <w:sz w:val="18"/>
                <w:szCs w:val="18"/>
                <w:lang w:val="ru-RU"/>
              </w:rPr>
              <w:t>ость</w:t>
            </w:r>
            <w:r w:rsidRPr="005D09AD">
              <w:rPr>
                <w:sz w:val="18"/>
                <w:szCs w:val="18"/>
                <w:lang w:val="ru-RU"/>
              </w:rPr>
              <w:t>, если источник сигнала расположен в центре периметра, образованного местами проведения измерений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</w:p>
          <w:p w:rsidR="003A666F" w:rsidRPr="005D09AD" w:rsidRDefault="009E694D" w:rsidP="00D46BEF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Точность определения 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географического </w:t>
            </w:r>
            <w:r w:rsidRPr="005D09AD">
              <w:rPr>
                <w:sz w:val="18"/>
                <w:szCs w:val="18"/>
                <w:lang w:val="ru-RU"/>
              </w:rPr>
              <w:t xml:space="preserve">местоположения методом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определяется геометрическим показателем снижения точности</w:t>
            </w:r>
            <w:r w:rsidR="003A666F" w:rsidRPr="005D09AD">
              <w:rPr>
                <w:sz w:val="18"/>
                <w:szCs w:val="18"/>
                <w:lang w:val="ru-RU"/>
              </w:rPr>
              <w:t xml:space="preserve"> </w:t>
            </w:r>
            <w:r w:rsidR="00FD3CE0" w:rsidRPr="00504EA8">
              <w:rPr>
                <w:sz w:val="18"/>
                <w:szCs w:val="18"/>
                <w:lang w:val="ru-RU"/>
              </w:rPr>
              <w:t>(</w:t>
            </w:r>
            <w:r w:rsidR="00FD3CE0" w:rsidRPr="005D09AD">
              <w:rPr>
                <w:sz w:val="18"/>
                <w:szCs w:val="18"/>
                <w:lang w:val="en-US"/>
              </w:rPr>
              <w:t>GDOP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), </w:t>
            </w:r>
            <w:r w:rsidR="003A666F" w:rsidRPr="005D09AD">
              <w:rPr>
                <w:sz w:val="18"/>
                <w:szCs w:val="18"/>
                <w:lang w:val="ru-RU"/>
              </w:rPr>
              <w:t xml:space="preserve">качеством временной синхронизации и качеством оценки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="003A666F" w:rsidRPr="005D09AD">
              <w:rPr>
                <w:sz w:val="18"/>
                <w:szCs w:val="18"/>
                <w:lang w:val="ru-RU"/>
              </w:rPr>
              <w:t>Неопределенность местоположения непосредственно не связана с</w:t>
            </w:r>
            <w:r w:rsidR="00D46BEF">
              <w:rPr>
                <w:sz w:val="18"/>
                <w:szCs w:val="18"/>
                <w:lang w:val="ru-RU"/>
              </w:rPr>
              <w:t> </w:t>
            </w:r>
            <w:r w:rsidR="003A666F" w:rsidRPr="005D09AD">
              <w:rPr>
                <w:sz w:val="18"/>
                <w:szCs w:val="18"/>
                <w:lang w:val="ru-RU"/>
              </w:rPr>
              <w:t xml:space="preserve">базовым расстоянием между приемниками </w:t>
            </w:r>
            <w:r w:rsidR="003A666F" w:rsidRPr="005D09AD">
              <w:rPr>
                <w:sz w:val="18"/>
                <w:szCs w:val="18"/>
                <w:lang w:val="en-US"/>
              </w:rPr>
              <w:t>TDOA</w:t>
            </w:r>
            <w:r w:rsidR="003A666F" w:rsidRPr="00504EA8">
              <w:rPr>
                <w:sz w:val="18"/>
                <w:szCs w:val="18"/>
                <w:lang w:val="ru-RU"/>
              </w:rPr>
              <w:t xml:space="preserve"> </w:t>
            </w:r>
            <w:r w:rsidR="00F015F2" w:rsidRPr="00504EA8">
              <w:rPr>
                <w:noProof/>
                <w:sz w:val="18"/>
                <w:szCs w:val="18"/>
                <w:lang w:val="ru-RU"/>
              </w:rPr>
              <w:t>[</w:t>
            </w:r>
            <w:r w:rsidR="00FD3CE0" w:rsidRPr="00504EA8">
              <w:rPr>
                <w:noProof/>
                <w:sz w:val="18"/>
                <w:szCs w:val="18"/>
                <w:lang w:val="ru-RU"/>
              </w:rPr>
              <w:t>6</w:t>
            </w:r>
            <w:r w:rsidR="00F015F2" w:rsidRPr="00504EA8">
              <w:rPr>
                <w:noProof/>
                <w:sz w:val="18"/>
                <w:szCs w:val="18"/>
                <w:lang w:val="ru-RU"/>
              </w:rPr>
              <w:t>]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="003A666F" w:rsidRPr="005D09AD">
              <w:rPr>
                <w:sz w:val="18"/>
                <w:szCs w:val="18"/>
                <w:lang w:val="ru-RU"/>
              </w:rPr>
              <w:t>При определенных условиях данное свойство может являться преимуществом.</w:t>
            </w:r>
          </w:p>
          <w:p w:rsidR="00FD3CE0" w:rsidRPr="00504EA8" w:rsidRDefault="003A666F" w:rsidP="005D09AD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В отличие от этого точность методов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напрямую зависит от расстояния между источником и каждым приемником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Pr="005D09AD">
              <w:rPr>
                <w:sz w:val="18"/>
                <w:szCs w:val="18"/>
                <w:lang w:val="ru-RU"/>
              </w:rPr>
              <w:t xml:space="preserve">В методе </w:t>
            </w:r>
            <w:r w:rsidRPr="005D09AD">
              <w:rPr>
                <w:sz w:val="18"/>
                <w:szCs w:val="18"/>
                <w:lang w:val="en-US"/>
              </w:rPr>
              <w:t>AOA</w:t>
            </w:r>
            <w:r w:rsidRPr="005D09AD">
              <w:rPr>
                <w:sz w:val="18"/>
                <w:szCs w:val="18"/>
                <w:lang w:val="ru-RU"/>
              </w:rPr>
              <w:t xml:space="preserve"> неопределенность положения является функцией от неопределенности угла пеленга и расстояния от приемника до оцениваемого положения. Если источник находится далеко за пределами периметра, метод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аппроксимирует линию положения, аналогичную линии пеленга при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Pr="005D09AD">
              <w:rPr>
                <w:sz w:val="18"/>
                <w:szCs w:val="18"/>
                <w:lang w:val="ru-RU"/>
              </w:rPr>
              <w:t>В этой ситуации неопределенность местоположения и пеленга увеличивается с расстоянием одинаково в обоих методах.</w:t>
            </w:r>
          </w:p>
        </w:tc>
      </w:tr>
      <w:tr w:rsidR="00FD3CE0" w:rsidRPr="00823D31" w:rsidTr="005D09AD">
        <w:trPr>
          <w:cantSplit/>
          <w:trHeight w:val="20"/>
          <w:jc w:val="center"/>
        </w:trPr>
        <w:tc>
          <w:tcPr>
            <w:tcW w:w="1985" w:type="dxa"/>
          </w:tcPr>
          <w:p w:rsidR="00FD3CE0" w:rsidRPr="00504EA8" w:rsidRDefault="003A666F" w:rsidP="005D09AD">
            <w:pPr>
              <w:pStyle w:val="Tabletext"/>
              <w:spacing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Высокая степень пригодности к использованию в сетях РЧ датчиков </w:t>
            </w:r>
          </w:p>
        </w:tc>
        <w:tc>
          <w:tcPr>
            <w:tcW w:w="7654" w:type="dxa"/>
            <w:vAlign w:val="center"/>
          </w:tcPr>
          <w:p w:rsidR="00FD3CE0" w:rsidRPr="00504EA8" w:rsidRDefault="00AF29D6" w:rsidP="00D46BEF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В обоих методах,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и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, </w:t>
            </w:r>
            <w:r w:rsidRPr="005D09AD">
              <w:rPr>
                <w:sz w:val="18"/>
                <w:szCs w:val="18"/>
                <w:lang w:val="ru-RU"/>
              </w:rPr>
              <w:t xml:space="preserve">увеличение числа приемников ведет к </w:t>
            </w:r>
            <w:r w:rsidR="008D5F68" w:rsidRPr="005D09AD">
              <w:rPr>
                <w:sz w:val="18"/>
                <w:szCs w:val="18"/>
                <w:lang w:val="ru-RU"/>
              </w:rPr>
              <w:t xml:space="preserve">улучшению </w:t>
            </w:r>
            <w:r w:rsidRPr="005D09AD">
              <w:rPr>
                <w:sz w:val="18"/>
                <w:szCs w:val="18"/>
                <w:lang w:val="ru-RU"/>
              </w:rPr>
              <w:t>результат</w:t>
            </w:r>
            <w:r w:rsidR="008D5F68" w:rsidRPr="005D09AD">
              <w:rPr>
                <w:sz w:val="18"/>
                <w:szCs w:val="18"/>
                <w:lang w:val="ru-RU"/>
              </w:rPr>
              <w:t>ов</w:t>
            </w:r>
            <w:r w:rsidRPr="005D09AD">
              <w:rPr>
                <w:sz w:val="18"/>
                <w:szCs w:val="18"/>
                <w:lang w:val="ru-RU"/>
              </w:rPr>
              <w:t xml:space="preserve"> вследствие выигрыша от близости и </w:t>
            </w:r>
            <w:r w:rsidR="007E76A6" w:rsidRPr="005D09AD">
              <w:rPr>
                <w:sz w:val="18"/>
                <w:szCs w:val="18"/>
                <w:lang w:val="ru-RU"/>
              </w:rPr>
              <w:t>усовершенствованных</w:t>
            </w:r>
            <w:r w:rsidRPr="005D09AD">
              <w:rPr>
                <w:sz w:val="18"/>
                <w:szCs w:val="18"/>
                <w:lang w:val="ru-RU"/>
              </w:rPr>
              <w:t xml:space="preserve"> статистических данных</w:t>
            </w:r>
            <w:r w:rsidR="00FD3CE0" w:rsidRPr="00504EA8">
              <w:rPr>
                <w:sz w:val="18"/>
                <w:szCs w:val="18"/>
                <w:lang w:val="ru-RU"/>
              </w:rPr>
              <w:t>.</w:t>
            </w:r>
          </w:p>
          <w:p w:rsidR="00FD3CE0" w:rsidRPr="00504EA8" w:rsidRDefault="00412EDF" w:rsidP="005D09AD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Метод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хорошо подходит для развертывания многих приемников</w:t>
            </w:r>
            <w:r w:rsidR="00866F42" w:rsidRPr="005D09AD">
              <w:rPr>
                <w:sz w:val="18"/>
                <w:szCs w:val="18"/>
                <w:lang w:val="ru-RU"/>
              </w:rPr>
              <w:t xml:space="preserve">, поскольку </w:t>
            </w:r>
            <w:r w:rsidRPr="005D09AD">
              <w:rPr>
                <w:sz w:val="18"/>
                <w:szCs w:val="18"/>
                <w:lang w:val="ru-RU"/>
              </w:rPr>
              <w:t>они являются менее сложными, имеют меньший размер и энергопотребление, у них более простая антенна</w:t>
            </w:r>
            <w:r w:rsidR="007E76A6" w:rsidRPr="005D09AD">
              <w:rPr>
                <w:sz w:val="18"/>
                <w:szCs w:val="18"/>
                <w:lang w:val="ru-RU"/>
              </w:rPr>
              <w:t>,</w:t>
            </w:r>
            <w:r w:rsidRPr="005D09AD">
              <w:rPr>
                <w:sz w:val="18"/>
                <w:szCs w:val="18"/>
                <w:lang w:val="ru-RU"/>
              </w:rPr>
              <w:t xml:space="preserve"> и к </w:t>
            </w:r>
            <w:r w:rsidR="00866F42" w:rsidRPr="005D09AD">
              <w:rPr>
                <w:sz w:val="18"/>
                <w:szCs w:val="18"/>
                <w:lang w:val="ru-RU"/>
              </w:rPr>
              <w:t xml:space="preserve">местам </w:t>
            </w:r>
            <w:r w:rsidRPr="005D09AD">
              <w:rPr>
                <w:sz w:val="18"/>
                <w:szCs w:val="18"/>
                <w:lang w:val="ru-RU"/>
              </w:rPr>
              <w:t>их раз</w:t>
            </w:r>
            <w:r w:rsidR="00866F42" w:rsidRPr="005D09AD">
              <w:rPr>
                <w:sz w:val="18"/>
                <w:szCs w:val="18"/>
                <w:lang w:val="ru-RU"/>
              </w:rPr>
              <w:t>вертывания</w:t>
            </w:r>
            <w:r w:rsidRPr="005D09AD">
              <w:rPr>
                <w:sz w:val="18"/>
                <w:szCs w:val="18"/>
                <w:lang w:val="ru-RU"/>
              </w:rPr>
              <w:t xml:space="preserve"> предъявляются менее жесткие требования. При высокой плотности удаленных станций контроля, названных выше РЧ датчиками, приемник контроля оказывается </w:t>
            </w:r>
            <w:r w:rsidR="003C710A" w:rsidRPr="005D09AD">
              <w:rPr>
                <w:sz w:val="18"/>
                <w:szCs w:val="18"/>
                <w:lang w:val="ru-RU"/>
              </w:rPr>
              <w:t xml:space="preserve">ближе </w:t>
            </w:r>
            <w:r w:rsidRPr="005D09AD">
              <w:rPr>
                <w:sz w:val="18"/>
                <w:szCs w:val="18"/>
                <w:lang w:val="ru-RU"/>
              </w:rPr>
              <w:t>расположен</w:t>
            </w:r>
            <w:r w:rsidR="003C710A" w:rsidRPr="005D09AD">
              <w:rPr>
                <w:sz w:val="18"/>
                <w:szCs w:val="18"/>
                <w:lang w:val="ru-RU"/>
              </w:rPr>
              <w:t>ным</w:t>
            </w:r>
            <w:r w:rsidRPr="005D09AD">
              <w:rPr>
                <w:sz w:val="18"/>
                <w:szCs w:val="18"/>
                <w:lang w:val="ru-RU"/>
              </w:rPr>
              <w:t xml:space="preserve"> к интересующему нас сигналу. Результирующее снижение потерь на трассе, которое иногда называют "выигрышем от близости", улучшает степень </w:t>
            </w:r>
            <w:r w:rsidR="00855C65" w:rsidRPr="005D09AD">
              <w:rPr>
                <w:sz w:val="18"/>
                <w:szCs w:val="18"/>
                <w:lang w:val="ru-RU"/>
              </w:rPr>
              <w:t>эффективности</w:t>
            </w:r>
            <w:r w:rsidRPr="005D09AD">
              <w:rPr>
                <w:sz w:val="18"/>
                <w:szCs w:val="18"/>
                <w:lang w:val="ru-RU"/>
              </w:rPr>
              <w:t xml:space="preserve"> обнаружения и определения 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географического </w:t>
            </w:r>
            <w:r w:rsidRPr="005D09AD">
              <w:rPr>
                <w:sz w:val="18"/>
                <w:szCs w:val="18"/>
                <w:lang w:val="ru-RU"/>
              </w:rPr>
              <w:t xml:space="preserve">местоположения </w:t>
            </w:r>
            <w:r w:rsidR="00292E26" w:rsidRPr="00504EA8">
              <w:rPr>
                <w:noProof/>
                <w:sz w:val="18"/>
                <w:szCs w:val="18"/>
                <w:lang w:val="ru-RU"/>
              </w:rPr>
              <w:t>[</w:t>
            </w:r>
            <w:r w:rsidR="00FD3CE0" w:rsidRPr="00504EA8">
              <w:rPr>
                <w:noProof/>
                <w:sz w:val="18"/>
                <w:szCs w:val="18"/>
                <w:lang w:val="ru-RU"/>
              </w:rPr>
              <w:t>7</w:t>
            </w:r>
            <w:r w:rsidR="00292E26" w:rsidRPr="00504EA8">
              <w:rPr>
                <w:noProof/>
                <w:sz w:val="18"/>
                <w:szCs w:val="18"/>
                <w:lang w:val="ru-RU"/>
              </w:rPr>
              <w:t>]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Pr="005D09AD">
              <w:rPr>
                <w:sz w:val="18"/>
                <w:szCs w:val="18"/>
                <w:lang w:val="ru-RU"/>
              </w:rPr>
              <w:t xml:space="preserve">Кроме того, выигрыш от </w:t>
            </w:r>
            <w:r w:rsidR="007E76A6" w:rsidRPr="005D09AD">
              <w:rPr>
                <w:sz w:val="18"/>
                <w:szCs w:val="18"/>
                <w:lang w:val="ru-RU"/>
              </w:rPr>
              <w:t xml:space="preserve">корреляционной </w:t>
            </w:r>
            <w:r w:rsidRPr="005D09AD">
              <w:rPr>
                <w:sz w:val="18"/>
                <w:szCs w:val="18"/>
                <w:lang w:val="ru-RU"/>
              </w:rPr>
              <w:t xml:space="preserve">обработки в методе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позволяет задействовать при определении 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географического </w:t>
            </w:r>
            <w:r w:rsidRPr="005D09AD">
              <w:rPr>
                <w:sz w:val="18"/>
                <w:szCs w:val="18"/>
                <w:lang w:val="ru-RU"/>
              </w:rPr>
              <w:t>местоположения дополнительные датчики, нес</w:t>
            </w:r>
            <w:r w:rsidR="002B461B">
              <w:rPr>
                <w:sz w:val="18"/>
                <w:szCs w:val="18"/>
                <w:lang w:val="ru-RU"/>
              </w:rPr>
              <w:t>мотря на то</w:t>
            </w:r>
            <w:r w:rsidRPr="005D09AD">
              <w:rPr>
                <w:sz w:val="18"/>
                <w:szCs w:val="18"/>
                <w:lang w:val="ru-RU"/>
              </w:rPr>
              <w:t xml:space="preserve"> что у них может быть очень низкое или отрицательное ОСШ.</w:t>
            </w:r>
          </w:p>
        </w:tc>
      </w:tr>
      <w:tr w:rsidR="00FD3CE0" w:rsidRPr="00823D31" w:rsidTr="005D09AD">
        <w:trPr>
          <w:cantSplit/>
          <w:trHeight w:val="20"/>
          <w:jc w:val="center"/>
        </w:trPr>
        <w:tc>
          <w:tcPr>
            <w:tcW w:w="1985" w:type="dxa"/>
            <w:tcBorders>
              <w:bottom w:val="single" w:sz="4" w:space="0" w:color="auto"/>
            </w:tcBorders>
          </w:tcPr>
          <w:p w:rsidR="00FD3CE0" w:rsidRPr="00504EA8" w:rsidRDefault="00380365" w:rsidP="005D09AD">
            <w:pPr>
              <w:pStyle w:val="Tabletext"/>
              <w:spacing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Возможность анализа в </w:t>
            </w:r>
            <w:r w:rsidR="00F31D9F" w:rsidRPr="005D09AD">
              <w:rPr>
                <w:b/>
                <w:bCs/>
                <w:sz w:val="18"/>
                <w:szCs w:val="18"/>
                <w:lang w:val="ru-RU"/>
              </w:rPr>
              <w:t xml:space="preserve">полностью </w:t>
            </w: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автономном режиме на центральном сервере 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:rsidR="00FD3CE0" w:rsidRPr="00504EA8" w:rsidRDefault="003C710A" w:rsidP="005D09AD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>В с</w:t>
            </w:r>
            <w:r w:rsidR="00412EDF" w:rsidRPr="005D09AD">
              <w:rPr>
                <w:sz w:val="18"/>
                <w:szCs w:val="18"/>
                <w:lang w:val="ru-RU"/>
              </w:rPr>
              <w:t>истем</w:t>
            </w:r>
            <w:r w:rsidRPr="005D09AD">
              <w:rPr>
                <w:sz w:val="18"/>
                <w:szCs w:val="18"/>
                <w:lang w:val="ru-RU"/>
              </w:rPr>
              <w:t>ах</w:t>
            </w:r>
            <w:r w:rsidR="00412EDF" w:rsidRPr="005D09AD">
              <w:rPr>
                <w:sz w:val="18"/>
                <w:szCs w:val="18"/>
                <w:lang w:val="ru-RU"/>
              </w:rPr>
              <w:t xml:space="preserve">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могут храниться и регистрироваться скоординированные во времени </w:t>
            </w:r>
            <w:r w:rsidR="00F31D9F" w:rsidRPr="005D09AD">
              <w:rPr>
                <w:sz w:val="18"/>
                <w:szCs w:val="18"/>
                <w:lang w:val="ru-RU"/>
              </w:rPr>
              <w:t xml:space="preserve">измерения сигналов от всех приемников, поэтому на центральном сервере можно осуществлять анализ в полностью автономном режиме. Сюда входит спектральный анализ сигнала каждого приемника, кросскорреляционные измерения и определение 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географического </w:t>
            </w:r>
            <w:r w:rsidR="00F31D9F" w:rsidRPr="005D09AD">
              <w:rPr>
                <w:sz w:val="18"/>
                <w:szCs w:val="18"/>
                <w:lang w:val="ru-RU"/>
              </w:rPr>
              <w:t>местоположения</w:t>
            </w:r>
            <w:r w:rsidR="00FD3CE0" w:rsidRPr="00504EA8">
              <w:rPr>
                <w:sz w:val="18"/>
                <w:szCs w:val="18"/>
                <w:lang w:val="ru-RU"/>
              </w:rPr>
              <w:t>.</w:t>
            </w:r>
          </w:p>
          <w:p w:rsidR="00FD3CE0" w:rsidRPr="00504EA8" w:rsidRDefault="00F31D9F" w:rsidP="005D09AD">
            <w:pPr>
              <w:pStyle w:val="Tabletext"/>
              <w:spacing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В системах </w:t>
            </w:r>
            <w:r w:rsidRPr="005D09AD">
              <w:rPr>
                <w:sz w:val="18"/>
                <w:szCs w:val="18"/>
                <w:lang w:val="en-US"/>
              </w:rPr>
              <w:t>AOA</w:t>
            </w:r>
            <w:r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на центральном сервере также могут храниться и регистрироваться некоторые измерения сигналов (например, результаты пеленгации и точность пеленгации). Эти измерения скоординированы во времени до той степени временной синхронизации, которая достижима в системе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Pr="005D09AD">
              <w:rPr>
                <w:sz w:val="18"/>
                <w:szCs w:val="18"/>
                <w:lang w:val="ru-RU"/>
              </w:rPr>
              <w:t>Такие измерения, как результаты спектрального анализ</w:t>
            </w:r>
            <w:r w:rsidR="00E17E78">
              <w:rPr>
                <w:sz w:val="18"/>
                <w:szCs w:val="18"/>
                <w:lang w:val="ru-RU"/>
              </w:rPr>
              <w:t>а</w:t>
            </w:r>
            <w:r w:rsidRPr="005D09AD">
              <w:rPr>
                <w:sz w:val="18"/>
                <w:szCs w:val="18"/>
                <w:lang w:val="ru-RU"/>
              </w:rPr>
              <w:t xml:space="preserve"> и перекрестной корреляции, не являются </w:t>
            </w:r>
            <w:r w:rsidR="007E76A6" w:rsidRPr="005D09AD">
              <w:rPr>
                <w:sz w:val="18"/>
                <w:szCs w:val="18"/>
                <w:lang w:val="ru-RU"/>
              </w:rPr>
              <w:t>типовыми</w:t>
            </w:r>
            <w:r w:rsidRPr="005D09AD">
              <w:rPr>
                <w:sz w:val="18"/>
                <w:szCs w:val="18"/>
                <w:lang w:val="ru-RU"/>
              </w:rPr>
              <w:t xml:space="preserve">, поскольку </w:t>
            </w:r>
            <w:r w:rsidR="007E76A6" w:rsidRPr="005D09AD">
              <w:rPr>
                <w:sz w:val="18"/>
                <w:szCs w:val="18"/>
                <w:lang w:val="ru-RU"/>
              </w:rPr>
              <w:t>для них</w:t>
            </w:r>
            <w:r w:rsidRPr="005D09AD">
              <w:rPr>
                <w:sz w:val="18"/>
                <w:szCs w:val="18"/>
                <w:lang w:val="ru-RU"/>
              </w:rPr>
              <w:t xml:space="preserve"> требуется такая же скорость передачи данных по соединительным линиям, как и в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  <w:tr w:rsidR="003907C5" w:rsidRPr="00823D31" w:rsidTr="003907C5">
        <w:trPr>
          <w:cantSplit/>
          <w:trHeight w:val="20"/>
          <w:jc w:val="center"/>
        </w:trPr>
        <w:tc>
          <w:tcPr>
            <w:tcW w:w="9639" w:type="dxa"/>
            <w:gridSpan w:val="2"/>
            <w:tcBorders>
              <w:left w:val="nil"/>
              <w:bottom w:val="nil"/>
              <w:right w:val="nil"/>
            </w:tcBorders>
          </w:tcPr>
          <w:p w:rsidR="00AF29D6" w:rsidRPr="00504EA8" w:rsidRDefault="005D09AD" w:rsidP="00A82A74">
            <w:pPr>
              <w:pStyle w:val="Tablelegend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vertAlign w:val="superscript"/>
                <w:lang w:val="ru-RU"/>
              </w:rPr>
              <w:t>(1)</w:t>
            </w:r>
            <w:r>
              <w:rPr>
                <w:sz w:val="18"/>
                <w:szCs w:val="18"/>
                <w:lang w:val="ru-RU"/>
              </w:rPr>
              <w:tab/>
            </w:r>
            <w:r w:rsidR="00380365" w:rsidRPr="005D09AD">
              <w:rPr>
                <w:sz w:val="18"/>
                <w:szCs w:val="18"/>
                <w:lang w:val="ru-RU"/>
              </w:rPr>
              <w:t xml:space="preserve">В типовых корреляционных системах интерферометрии используется временное разделение </w:t>
            </w:r>
            <w:r w:rsidR="003907C5" w:rsidRPr="00504EA8">
              <w:rPr>
                <w:sz w:val="18"/>
                <w:szCs w:val="18"/>
                <w:lang w:val="ru-RU"/>
              </w:rPr>
              <w:t>(</w:t>
            </w:r>
            <w:r w:rsidR="003907C5" w:rsidRPr="005D09AD">
              <w:rPr>
                <w:sz w:val="18"/>
                <w:szCs w:val="18"/>
                <w:lang w:val="en-US"/>
              </w:rPr>
              <w:t>TDM</w:t>
            </w:r>
            <w:r w:rsidR="003907C5" w:rsidRPr="00504EA8">
              <w:rPr>
                <w:sz w:val="18"/>
                <w:szCs w:val="18"/>
                <w:lang w:val="ru-RU"/>
              </w:rPr>
              <w:t xml:space="preserve">) </w:t>
            </w:r>
            <w:r w:rsidR="00380365" w:rsidRPr="005D09AD">
              <w:rPr>
                <w:sz w:val="18"/>
                <w:szCs w:val="18"/>
                <w:lang w:val="ru-RU"/>
              </w:rPr>
              <w:t xml:space="preserve">для уменьшения </w:t>
            </w:r>
            <w:r w:rsidR="00EF49F9" w:rsidRPr="005D09AD">
              <w:rPr>
                <w:sz w:val="18"/>
                <w:szCs w:val="18"/>
                <w:lang w:val="ru-RU"/>
              </w:rPr>
              <w:t>числа необходимых</w:t>
            </w:r>
            <w:r w:rsidR="00380365" w:rsidRPr="005D09AD">
              <w:rPr>
                <w:sz w:val="18"/>
                <w:szCs w:val="18"/>
                <w:lang w:val="ru-RU"/>
              </w:rPr>
              <w:t xml:space="preserve"> приемников. Этим система</w:t>
            </w:r>
            <w:r w:rsidR="00EF49F9" w:rsidRPr="005D09AD">
              <w:rPr>
                <w:sz w:val="18"/>
                <w:szCs w:val="18"/>
                <w:lang w:val="ru-RU"/>
              </w:rPr>
              <w:t>м</w:t>
            </w:r>
            <w:r w:rsidR="00380365" w:rsidRPr="005D09AD">
              <w:rPr>
                <w:sz w:val="18"/>
                <w:szCs w:val="18"/>
                <w:lang w:val="ru-RU"/>
              </w:rPr>
              <w:t xml:space="preserve"> требуется </w:t>
            </w:r>
            <w:r w:rsidR="007E76A6" w:rsidRPr="005D09AD">
              <w:rPr>
                <w:sz w:val="18"/>
                <w:szCs w:val="18"/>
                <w:lang w:val="ru-RU"/>
              </w:rPr>
              <w:t>два</w:t>
            </w:r>
            <w:r w:rsidR="00A82A74">
              <w:rPr>
                <w:sz w:val="18"/>
                <w:szCs w:val="18"/>
                <w:lang w:val="ru-RU"/>
              </w:rPr>
              <w:t>-</w:t>
            </w:r>
            <w:r w:rsidR="007E76A6" w:rsidRPr="005D09AD">
              <w:rPr>
                <w:sz w:val="18"/>
                <w:szCs w:val="18"/>
                <w:lang w:val="ru-RU"/>
              </w:rPr>
              <w:t>три</w:t>
            </w:r>
            <w:r w:rsidR="00380365" w:rsidRPr="005D09AD">
              <w:rPr>
                <w:sz w:val="18"/>
                <w:szCs w:val="18"/>
                <w:lang w:val="ru-RU"/>
              </w:rPr>
              <w:t xml:space="preserve"> приемника, </w:t>
            </w:r>
            <w:r w:rsidR="00EF49F9" w:rsidRPr="005D09AD">
              <w:rPr>
                <w:sz w:val="18"/>
                <w:szCs w:val="18"/>
                <w:lang w:val="ru-RU"/>
              </w:rPr>
              <w:t>подключенны</w:t>
            </w:r>
            <w:r w:rsidR="007E76A6" w:rsidRPr="005D09AD">
              <w:rPr>
                <w:sz w:val="18"/>
                <w:szCs w:val="18"/>
                <w:lang w:val="ru-RU"/>
              </w:rPr>
              <w:t>х</w:t>
            </w:r>
            <w:r w:rsidR="00EF49F9" w:rsidRPr="005D09AD">
              <w:rPr>
                <w:sz w:val="18"/>
                <w:szCs w:val="18"/>
                <w:lang w:val="ru-RU"/>
              </w:rPr>
              <w:t xml:space="preserve"> к</w:t>
            </w:r>
            <w:r w:rsidR="00380365" w:rsidRPr="005D09AD">
              <w:rPr>
                <w:sz w:val="18"/>
                <w:szCs w:val="18"/>
                <w:lang w:val="ru-RU"/>
              </w:rPr>
              <w:t xml:space="preserve"> </w:t>
            </w:r>
            <w:r w:rsidR="007E76A6" w:rsidRPr="005D09AD">
              <w:rPr>
                <w:sz w:val="18"/>
                <w:szCs w:val="18"/>
                <w:lang w:val="ru-RU"/>
              </w:rPr>
              <w:t xml:space="preserve">пяти, семи </w:t>
            </w:r>
            <w:r w:rsidR="00380365" w:rsidRPr="005D09AD">
              <w:rPr>
                <w:sz w:val="18"/>
                <w:szCs w:val="18"/>
                <w:lang w:val="ru-RU"/>
              </w:rPr>
              <w:t>или более антенн</w:t>
            </w:r>
            <w:r w:rsidR="00EF49F9" w:rsidRPr="005D09AD">
              <w:rPr>
                <w:sz w:val="18"/>
                <w:szCs w:val="18"/>
                <w:lang w:val="ru-RU"/>
              </w:rPr>
              <w:t>ам</w:t>
            </w:r>
            <w:r w:rsidR="003907C5" w:rsidRPr="00504EA8">
              <w:rPr>
                <w:sz w:val="18"/>
                <w:szCs w:val="18"/>
                <w:lang w:val="ru-RU"/>
              </w:rPr>
              <w:t xml:space="preserve">. </w:t>
            </w:r>
            <w:r w:rsidR="00A470CB" w:rsidRPr="005D09AD">
              <w:rPr>
                <w:sz w:val="18"/>
                <w:szCs w:val="18"/>
                <w:lang w:val="ru-RU"/>
              </w:rPr>
              <w:t>Эти системы являются менее сложными</w:t>
            </w:r>
            <w:r w:rsidR="00EF49F9" w:rsidRPr="005D09AD">
              <w:rPr>
                <w:sz w:val="18"/>
                <w:szCs w:val="18"/>
                <w:lang w:val="ru-RU"/>
              </w:rPr>
              <w:t xml:space="preserve">, чем полностью параллельные системы радиопеленгации, однако </w:t>
            </w:r>
            <w:r w:rsidR="00AF29D6" w:rsidRPr="005D09AD">
              <w:rPr>
                <w:sz w:val="18"/>
                <w:szCs w:val="18"/>
                <w:lang w:val="ru-RU"/>
              </w:rPr>
              <w:t>для определения местоположения им необходима бóльшая минимальная длительность сигнала.</w:t>
            </w:r>
          </w:p>
          <w:p w:rsidR="00F015F2" w:rsidRPr="005D09AD" w:rsidRDefault="005D09AD" w:rsidP="005D09AD">
            <w:pPr>
              <w:pStyle w:val="Tablelegend"/>
              <w:rPr>
                <w:lang w:val="ru-RU"/>
              </w:rPr>
            </w:pPr>
            <w:r>
              <w:rPr>
                <w:sz w:val="18"/>
                <w:szCs w:val="18"/>
                <w:vertAlign w:val="superscript"/>
                <w:lang w:val="ru-RU"/>
              </w:rPr>
              <w:t>(2)</w:t>
            </w:r>
            <w:r>
              <w:rPr>
                <w:sz w:val="18"/>
                <w:szCs w:val="18"/>
                <w:lang w:val="ru-RU"/>
              </w:rPr>
              <w:tab/>
            </w:r>
            <w:r w:rsidRPr="005D09AD">
              <w:rPr>
                <w:sz w:val="18"/>
                <w:szCs w:val="18"/>
                <w:lang w:val="ru-RU"/>
              </w:rPr>
              <w:t>С</w:t>
            </w:r>
            <w:r w:rsidR="00AF29D6" w:rsidRPr="005D09AD">
              <w:rPr>
                <w:sz w:val="18"/>
                <w:szCs w:val="18"/>
                <w:lang w:val="ru-RU"/>
              </w:rPr>
              <w:t>огласно имеющимся сведениям, с помощью Т</w:t>
            </w:r>
            <w:r w:rsidR="00F015F2" w:rsidRPr="005D09AD">
              <w:rPr>
                <w:sz w:val="18"/>
                <w:szCs w:val="18"/>
                <w:lang w:val="en-US"/>
              </w:rPr>
              <w:t>DOA</w:t>
            </w:r>
            <w:r w:rsidR="00F015F2" w:rsidRPr="00504EA8">
              <w:rPr>
                <w:sz w:val="18"/>
                <w:szCs w:val="18"/>
                <w:lang w:val="ru-RU"/>
              </w:rPr>
              <w:t xml:space="preserve"> </w:t>
            </w:r>
            <w:r w:rsidR="00AF29D6" w:rsidRPr="005D09AD">
              <w:rPr>
                <w:sz w:val="18"/>
                <w:szCs w:val="18"/>
                <w:lang w:val="ru-RU"/>
              </w:rPr>
              <w:t xml:space="preserve">определялось местоположение узкополосных </w:t>
            </w:r>
            <w:r w:rsidR="00F015F2" w:rsidRPr="00504EA8">
              <w:rPr>
                <w:sz w:val="18"/>
                <w:szCs w:val="18"/>
                <w:lang w:val="ru-RU"/>
              </w:rPr>
              <w:t xml:space="preserve">(30 </w:t>
            </w:r>
            <w:r w:rsidR="00AF29D6" w:rsidRPr="005D09AD">
              <w:rPr>
                <w:sz w:val="18"/>
                <w:szCs w:val="18"/>
                <w:lang w:val="ru-RU"/>
              </w:rPr>
              <w:t>кГц</w:t>
            </w:r>
            <w:r w:rsidR="00F015F2" w:rsidRPr="00504EA8">
              <w:rPr>
                <w:sz w:val="18"/>
                <w:szCs w:val="18"/>
                <w:lang w:val="ru-RU"/>
              </w:rPr>
              <w:t xml:space="preserve">) </w:t>
            </w:r>
            <w:r w:rsidR="00AF29D6" w:rsidRPr="005D09AD">
              <w:rPr>
                <w:sz w:val="18"/>
                <w:szCs w:val="18"/>
                <w:lang w:val="ru-RU"/>
              </w:rPr>
              <w:t xml:space="preserve">сигналов сотовых телефонов </w:t>
            </w:r>
            <w:r w:rsidR="00F015F2" w:rsidRPr="005D09AD">
              <w:rPr>
                <w:sz w:val="18"/>
                <w:szCs w:val="18"/>
                <w:lang w:val="en-US"/>
              </w:rPr>
              <w:t>AMPS</w:t>
            </w:r>
            <w:r w:rsidR="00F015F2" w:rsidRPr="00504EA8">
              <w:rPr>
                <w:sz w:val="18"/>
                <w:szCs w:val="18"/>
                <w:lang w:val="ru-RU"/>
              </w:rPr>
              <w:t xml:space="preserve"> </w:t>
            </w:r>
            <w:r w:rsidR="00AF29D6" w:rsidRPr="005D09AD">
              <w:rPr>
                <w:sz w:val="18"/>
                <w:szCs w:val="18"/>
                <w:lang w:val="ru-RU"/>
              </w:rPr>
              <w:t xml:space="preserve">в </w:t>
            </w:r>
            <w:r w:rsidR="007E76A6" w:rsidRPr="005D09AD">
              <w:rPr>
                <w:sz w:val="18"/>
                <w:szCs w:val="18"/>
                <w:lang w:val="ru-RU"/>
              </w:rPr>
              <w:t xml:space="preserve">условиях </w:t>
            </w:r>
            <w:r w:rsidR="00AF29D6" w:rsidRPr="005D09AD">
              <w:rPr>
                <w:sz w:val="18"/>
                <w:szCs w:val="18"/>
                <w:lang w:val="ru-RU"/>
              </w:rPr>
              <w:t xml:space="preserve">густонаселенных городских </w:t>
            </w:r>
            <w:r w:rsidR="007E76A6" w:rsidRPr="005D09AD">
              <w:rPr>
                <w:sz w:val="18"/>
                <w:szCs w:val="18"/>
                <w:lang w:val="ru-RU"/>
              </w:rPr>
              <w:t>районов</w:t>
            </w:r>
            <w:r w:rsidR="00AF29D6" w:rsidRPr="005D09AD">
              <w:rPr>
                <w:sz w:val="18"/>
                <w:szCs w:val="18"/>
                <w:lang w:val="ru-RU"/>
              </w:rPr>
              <w:t xml:space="preserve"> со среднеквадратической ошибкой около сотни метров </w:t>
            </w:r>
            <w:r w:rsidR="00F015F2" w:rsidRPr="00504EA8">
              <w:rPr>
                <w:noProof/>
                <w:sz w:val="18"/>
                <w:szCs w:val="18"/>
                <w:lang w:val="ru-RU"/>
              </w:rPr>
              <w:t>(5)</w:t>
            </w:r>
            <w:r w:rsidR="00F015F2" w:rsidRPr="00504EA8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1D6D7B" w:rsidRPr="00504EA8" w:rsidRDefault="001D6D7B" w:rsidP="001D6D7B">
      <w:pPr>
        <w:pStyle w:val="Tablefin"/>
        <w:rPr>
          <w:lang w:val="ru-RU"/>
        </w:rPr>
      </w:pPr>
    </w:p>
    <w:p w:rsidR="00FD3CE0" w:rsidRPr="001D6D7B" w:rsidRDefault="00380365" w:rsidP="001F6FC5">
      <w:pPr>
        <w:pStyle w:val="TableNo"/>
      </w:pPr>
      <w:r w:rsidRPr="001F6FC5">
        <w:lastRenderedPageBreak/>
        <w:t>ТАБЛИЦА</w:t>
      </w:r>
      <w:r w:rsidRPr="001D6D7B">
        <w:t xml:space="preserve"> </w:t>
      </w:r>
      <w:r w:rsidR="00FD3CE0" w:rsidRPr="001D6D7B">
        <w:t>3-2</w:t>
      </w:r>
    </w:p>
    <w:p w:rsidR="00FD3CE0" w:rsidRPr="001D6D7B" w:rsidRDefault="00380365" w:rsidP="001F6FC5">
      <w:pPr>
        <w:pStyle w:val="Tabletitle"/>
      </w:pPr>
      <w:r>
        <w:rPr>
          <w:lang w:val="ru-RU"/>
        </w:rPr>
        <w:t xml:space="preserve">Слабые стороны </w:t>
      </w:r>
      <w:r w:rsidR="007E76A6">
        <w:rPr>
          <w:lang w:val="ru-RU"/>
        </w:rPr>
        <w:t xml:space="preserve">метода </w:t>
      </w:r>
      <w:r w:rsidR="00FD3CE0" w:rsidRPr="001F6FC5">
        <w:t>TDOA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654"/>
      </w:tblGrid>
      <w:tr w:rsidR="00FD3CE0" w:rsidRPr="00823D31" w:rsidTr="005D09AD">
        <w:trPr>
          <w:cantSplit/>
          <w:jc w:val="center"/>
        </w:trPr>
        <w:tc>
          <w:tcPr>
            <w:tcW w:w="1985" w:type="dxa"/>
          </w:tcPr>
          <w:p w:rsidR="00FD3CE0" w:rsidRPr="005D09AD" w:rsidRDefault="00380365" w:rsidP="005D09AD">
            <w:pPr>
              <w:pStyle w:val="Tabletext"/>
              <w:spacing w:before="30" w:after="30"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>Узкополосные сигналы</w:t>
            </w:r>
          </w:p>
        </w:tc>
        <w:tc>
          <w:tcPr>
            <w:tcW w:w="7654" w:type="dxa"/>
          </w:tcPr>
          <w:p w:rsidR="00FD3CE0" w:rsidRPr="00504EA8" w:rsidRDefault="007E76A6" w:rsidP="005D09AD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С использованием методов </w:t>
            </w:r>
            <w:r w:rsidRPr="005D09AD">
              <w:rPr>
                <w:sz w:val="18"/>
                <w:szCs w:val="18"/>
                <w:lang w:val="en-US"/>
              </w:rPr>
              <w:t>TDOA</w:t>
            </w:r>
            <w:r w:rsidRPr="005D09AD">
              <w:rPr>
                <w:sz w:val="18"/>
                <w:szCs w:val="18"/>
                <w:lang w:val="ru-RU"/>
              </w:rPr>
              <w:t xml:space="preserve"> может оказаться трудным или невозможным определить </w:t>
            </w:r>
            <w:r w:rsidR="00855C65" w:rsidRPr="005D09AD">
              <w:rPr>
                <w:sz w:val="18"/>
                <w:szCs w:val="18"/>
                <w:lang w:val="ru-RU"/>
              </w:rPr>
              <w:t>источник м</w:t>
            </w:r>
            <w:r w:rsidR="00F31D9F" w:rsidRPr="005D09AD">
              <w:rPr>
                <w:sz w:val="18"/>
                <w:szCs w:val="18"/>
                <w:lang w:val="ru-RU"/>
              </w:rPr>
              <w:t>едленно изменяющи</w:t>
            </w:r>
            <w:r w:rsidR="00855C65" w:rsidRPr="005D09AD">
              <w:rPr>
                <w:sz w:val="18"/>
                <w:szCs w:val="18"/>
                <w:lang w:val="ru-RU"/>
              </w:rPr>
              <w:t>х</w:t>
            </w:r>
            <w:r w:rsidR="00F31D9F" w:rsidRPr="005D09AD">
              <w:rPr>
                <w:sz w:val="18"/>
                <w:szCs w:val="18"/>
                <w:lang w:val="ru-RU"/>
              </w:rPr>
              <w:t>ся сигнал</w:t>
            </w:r>
            <w:r w:rsidR="00855C65" w:rsidRPr="005D09AD">
              <w:rPr>
                <w:sz w:val="18"/>
                <w:szCs w:val="18"/>
                <w:lang w:val="ru-RU"/>
              </w:rPr>
              <w:t>ов</w:t>
            </w:r>
            <w:r w:rsidR="00F31D9F" w:rsidRPr="005D09AD">
              <w:rPr>
                <w:sz w:val="18"/>
                <w:szCs w:val="18"/>
                <w:lang w:val="ru-RU"/>
              </w:rPr>
              <w:t xml:space="preserve">, которые включают немодулированные несущие </w:t>
            </w:r>
            <w:r w:rsidR="00FD3CE0" w:rsidRPr="00504EA8">
              <w:rPr>
                <w:sz w:val="18"/>
                <w:szCs w:val="18"/>
                <w:lang w:val="ru-RU"/>
              </w:rPr>
              <w:t>(</w:t>
            </w:r>
            <w:r w:rsidR="00FD3CE0" w:rsidRPr="005D09AD">
              <w:rPr>
                <w:sz w:val="18"/>
                <w:szCs w:val="18"/>
                <w:lang w:val="en-US"/>
              </w:rPr>
              <w:t>CW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) </w:t>
            </w:r>
            <w:r w:rsidR="00F31D9F" w:rsidRPr="005D09AD">
              <w:rPr>
                <w:sz w:val="18"/>
                <w:szCs w:val="18"/>
                <w:lang w:val="ru-RU"/>
              </w:rPr>
              <w:t>и узкополосные сигналы</w:t>
            </w:r>
            <w:r w:rsidR="00FD3CE0" w:rsidRPr="00504EA8">
              <w:rPr>
                <w:sz w:val="18"/>
                <w:szCs w:val="18"/>
                <w:lang w:val="ru-RU"/>
              </w:rPr>
              <w:t>.</w:t>
            </w:r>
          </w:p>
          <w:p w:rsidR="00FD3CE0" w:rsidRPr="00504EA8" w:rsidRDefault="00855C65" w:rsidP="00D46BEF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Степень эффективности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Pr="005D09AD">
              <w:rPr>
                <w:sz w:val="18"/>
                <w:szCs w:val="18"/>
                <w:lang w:val="ru-RU"/>
              </w:rPr>
              <w:t xml:space="preserve"> сильно зависит от ширины полосы сигнала и ухудшается по мере ее уменьшения. Кроме того, для узкополосных сигналов многолучевость теоретически представляет собой бóльшую проблему, в случае если временные характеристики сигнала </w:t>
            </w:r>
            <w:r w:rsidR="005B17FC" w:rsidRPr="005D09AD">
              <w:rPr>
                <w:sz w:val="18"/>
                <w:szCs w:val="18"/>
                <w:lang w:val="ru-RU"/>
              </w:rPr>
              <w:t>широко связаны с разбросом задержки. В этих условиях труднее выделить искажение формы импульса, возникающее из-за многолучевости, что приводит к дополнительной ошибке в</w:t>
            </w:r>
            <w:r w:rsidR="00D46BEF">
              <w:rPr>
                <w:sz w:val="18"/>
                <w:szCs w:val="18"/>
                <w:lang w:val="ru-RU"/>
              </w:rPr>
              <w:t> </w:t>
            </w:r>
            <w:r w:rsidR="005B17FC" w:rsidRPr="005D09AD">
              <w:rPr>
                <w:sz w:val="18"/>
                <w:szCs w:val="18"/>
                <w:lang w:val="ru-RU"/>
              </w:rPr>
              <w:t>оценке разницы во времени. Минимальная ширина полосы сигнала, необходимая для обеспечения приемлемой эффективности, различается в зависимости от применения. Например, согласно имеющимся сведениям, с помощью Т</w:t>
            </w:r>
            <w:r w:rsidR="005B17FC" w:rsidRPr="005D09AD">
              <w:rPr>
                <w:sz w:val="18"/>
                <w:szCs w:val="18"/>
                <w:lang w:val="en-US"/>
              </w:rPr>
              <w:t>DOA</w:t>
            </w:r>
            <w:r w:rsidR="005B17FC" w:rsidRPr="00504EA8">
              <w:rPr>
                <w:sz w:val="18"/>
                <w:szCs w:val="18"/>
                <w:lang w:val="ru-RU"/>
              </w:rPr>
              <w:t xml:space="preserve"> </w:t>
            </w:r>
            <w:r w:rsidR="005B17FC" w:rsidRPr="005D09AD">
              <w:rPr>
                <w:sz w:val="18"/>
                <w:szCs w:val="18"/>
                <w:lang w:val="ru-RU"/>
              </w:rPr>
              <w:t xml:space="preserve">определялось местоположение узкополосных </w:t>
            </w:r>
            <w:r w:rsidR="005B17FC" w:rsidRPr="00504EA8">
              <w:rPr>
                <w:sz w:val="18"/>
                <w:szCs w:val="18"/>
                <w:lang w:val="ru-RU"/>
              </w:rPr>
              <w:t xml:space="preserve">(30 </w:t>
            </w:r>
            <w:r w:rsidR="005B17FC" w:rsidRPr="005D09AD">
              <w:rPr>
                <w:sz w:val="18"/>
                <w:szCs w:val="18"/>
                <w:lang w:val="ru-RU"/>
              </w:rPr>
              <w:t>кГц</w:t>
            </w:r>
            <w:r w:rsidR="005B17FC" w:rsidRPr="00504EA8">
              <w:rPr>
                <w:sz w:val="18"/>
                <w:szCs w:val="18"/>
                <w:lang w:val="ru-RU"/>
              </w:rPr>
              <w:t xml:space="preserve">) </w:t>
            </w:r>
            <w:r w:rsidR="005B17FC" w:rsidRPr="005D09AD">
              <w:rPr>
                <w:sz w:val="18"/>
                <w:szCs w:val="18"/>
                <w:lang w:val="ru-RU"/>
              </w:rPr>
              <w:t xml:space="preserve">сигналов сотовых телефонов </w:t>
            </w:r>
            <w:r w:rsidR="005B17FC" w:rsidRPr="005D09AD">
              <w:rPr>
                <w:sz w:val="18"/>
                <w:szCs w:val="18"/>
                <w:lang w:val="en-US"/>
              </w:rPr>
              <w:t>AMPS</w:t>
            </w:r>
            <w:r w:rsidR="005B17FC" w:rsidRPr="00504EA8">
              <w:rPr>
                <w:sz w:val="18"/>
                <w:szCs w:val="18"/>
                <w:lang w:val="ru-RU"/>
              </w:rPr>
              <w:t xml:space="preserve"> </w:t>
            </w:r>
            <w:r w:rsidR="005B17FC" w:rsidRPr="005D09AD">
              <w:rPr>
                <w:sz w:val="18"/>
                <w:szCs w:val="18"/>
                <w:lang w:val="ru-RU"/>
              </w:rPr>
              <w:t xml:space="preserve">в </w:t>
            </w:r>
            <w:r w:rsidR="007E76A6" w:rsidRPr="005D09AD">
              <w:rPr>
                <w:sz w:val="18"/>
                <w:szCs w:val="18"/>
                <w:lang w:val="ru-RU"/>
              </w:rPr>
              <w:t xml:space="preserve">условиях </w:t>
            </w:r>
            <w:r w:rsidR="005B17FC" w:rsidRPr="005D09AD">
              <w:rPr>
                <w:sz w:val="18"/>
                <w:szCs w:val="18"/>
                <w:lang w:val="ru-RU"/>
              </w:rPr>
              <w:t xml:space="preserve">густонаселенных городских </w:t>
            </w:r>
            <w:r w:rsidR="007E76A6" w:rsidRPr="005D09AD">
              <w:rPr>
                <w:sz w:val="18"/>
                <w:szCs w:val="18"/>
                <w:lang w:val="ru-RU"/>
              </w:rPr>
              <w:t xml:space="preserve">районов </w:t>
            </w:r>
            <w:r w:rsidR="005B17FC" w:rsidRPr="005D09AD">
              <w:rPr>
                <w:sz w:val="18"/>
                <w:szCs w:val="18"/>
                <w:lang w:val="ru-RU"/>
              </w:rPr>
              <w:t xml:space="preserve">со среднеквадратической ошибкой около сотни метров </w:t>
            </w:r>
            <w:r w:rsidR="00292E26" w:rsidRPr="00504EA8">
              <w:rPr>
                <w:noProof/>
                <w:sz w:val="18"/>
                <w:szCs w:val="18"/>
                <w:lang w:val="ru-RU"/>
              </w:rPr>
              <w:t>[</w:t>
            </w:r>
            <w:r w:rsidR="00FD3CE0" w:rsidRPr="00504EA8">
              <w:rPr>
                <w:noProof/>
                <w:sz w:val="18"/>
                <w:szCs w:val="18"/>
                <w:lang w:val="ru-RU"/>
              </w:rPr>
              <w:t>5</w:t>
            </w:r>
            <w:r w:rsidR="00292E26" w:rsidRPr="00504EA8">
              <w:rPr>
                <w:noProof/>
                <w:sz w:val="18"/>
                <w:szCs w:val="18"/>
                <w:lang w:val="ru-RU"/>
              </w:rPr>
              <w:t>]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="005B17FC" w:rsidRPr="005D09AD">
              <w:rPr>
                <w:sz w:val="18"/>
                <w:szCs w:val="18"/>
                <w:lang w:val="ru-RU"/>
              </w:rPr>
              <w:t xml:space="preserve">Более высокое ОСШ и большее время наблюдения может улучшить определение местоположения источников некоторых узкополосных сигналов методом </w:t>
            </w:r>
            <w:r w:rsidR="005B17FC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>.</w:t>
            </w:r>
          </w:p>
          <w:p w:rsidR="00FD3CE0" w:rsidRPr="00504EA8" w:rsidRDefault="005B17FC" w:rsidP="00D46BEF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Системы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эффективно работают с узкополосными и немодулированными сигналами, а</w:t>
            </w:r>
            <w:r w:rsidR="00D46BEF">
              <w:rPr>
                <w:sz w:val="18"/>
                <w:szCs w:val="18"/>
                <w:lang w:val="ru-RU"/>
              </w:rPr>
              <w:t> </w:t>
            </w:r>
            <w:r w:rsidRPr="005D09AD">
              <w:rPr>
                <w:sz w:val="18"/>
                <w:szCs w:val="18"/>
                <w:lang w:val="ru-RU"/>
              </w:rPr>
              <w:t xml:space="preserve">также широкополосными сигналами. </w:t>
            </w:r>
          </w:p>
        </w:tc>
      </w:tr>
      <w:tr w:rsidR="00FD3CE0" w:rsidRPr="005D09AD" w:rsidTr="005D09AD">
        <w:trPr>
          <w:cantSplit/>
          <w:jc w:val="center"/>
        </w:trPr>
        <w:tc>
          <w:tcPr>
            <w:tcW w:w="1985" w:type="dxa"/>
          </w:tcPr>
          <w:p w:rsidR="00FD3CE0" w:rsidRPr="00504EA8" w:rsidRDefault="007743B8" w:rsidP="005D09AD">
            <w:pPr>
              <w:pStyle w:val="Tabletext"/>
              <w:spacing w:before="30" w:after="30"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>Нет</w:t>
            </w:r>
            <w:r w:rsidR="00380365" w:rsidRPr="005D09AD">
              <w:rPr>
                <w:b/>
                <w:bCs/>
                <w:sz w:val="18"/>
                <w:szCs w:val="18"/>
                <w:lang w:val="ru-RU"/>
              </w:rPr>
              <w:t xml:space="preserve"> возможности наведения </w:t>
            </w:r>
            <w:r w:rsidR="006E6848" w:rsidRPr="005D09AD">
              <w:rPr>
                <w:b/>
                <w:bCs/>
                <w:sz w:val="18"/>
                <w:szCs w:val="18"/>
                <w:lang w:val="ru-RU"/>
              </w:rPr>
              <w:t xml:space="preserve">и центрирования </w:t>
            </w:r>
            <w:r w:rsidR="00380365" w:rsidRPr="005D09AD">
              <w:rPr>
                <w:b/>
                <w:bCs/>
                <w:sz w:val="18"/>
                <w:szCs w:val="18"/>
                <w:lang w:val="ru-RU"/>
              </w:rPr>
              <w:t xml:space="preserve">при помощи одной станции </w:t>
            </w:r>
          </w:p>
        </w:tc>
        <w:tc>
          <w:tcPr>
            <w:tcW w:w="7654" w:type="dxa"/>
          </w:tcPr>
          <w:p w:rsidR="00FD3CE0" w:rsidRPr="00504EA8" w:rsidRDefault="006E6848" w:rsidP="005D09AD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Для методов наведения и центрирования требуется как минимум две станции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Pr="005D09AD">
              <w:rPr>
                <w:sz w:val="18"/>
                <w:szCs w:val="18"/>
                <w:lang w:val="ru-RU"/>
              </w:rPr>
              <w:t>, и</w:t>
            </w:r>
            <w:r w:rsidR="004A1431">
              <w:rPr>
                <w:sz w:val="18"/>
                <w:szCs w:val="18"/>
                <w:lang w:val="ru-RU"/>
              </w:rPr>
              <w:t>з которых хотя бы одна является</w:t>
            </w:r>
            <w:r w:rsidRPr="005D09AD">
              <w:rPr>
                <w:sz w:val="18"/>
                <w:szCs w:val="18"/>
                <w:lang w:val="ru-RU"/>
              </w:rPr>
              <w:t xml:space="preserve"> мобильной, а также канал передачи данных</w:t>
            </w:r>
            <w:r w:rsidR="00292E26" w:rsidRPr="00504EA8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="00292E26" w:rsidRPr="00504EA8">
              <w:rPr>
                <w:sz w:val="18"/>
                <w:szCs w:val="18"/>
                <w:lang w:val="ru-RU"/>
              </w:rPr>
              <w:t>.</w:t>
            </w:r>
          </w:p>
          <w:p w:rsidR="00FD3CE0" w:rsidRPr="005D09AD" w:rsidRDefault="006E6848" w:rsidP="005D09AD">
            <w:pPr>
              <w:pStyle w:val="Tabletext"/>
              <w:spacing w:before="30" w:after="30" w:line="200" w:lineRule="exact"/>
              <w:rPr>
                <w:sz w:val="18"/>
                <w:szCs w:val="18"/>
                <w:lang w:val="en-US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В методах </w:t>
            </w:r>
            <w:r w:rsidRPr="005D09AD">
              <w:rPr>
                <w:sz w:val="18"/>
                <w:szCs w:val="18"/>
                <w:lang w:val="en-US"/>
              </w:rPr>
              <w:t>AOA</w:t>
            </w:r>
            <w:r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определение 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географического </w:t>
            </w:r>
            <w:r w:rsidRPr="005D09AD">
              <w:rPr>
                <w:sz w:val="18"/>
                <w:szCs w:val="18"/>
                <w:lang w:val="ru-RU"/>
              </w:rPr>
              <w:t xml:space="preserve">местоположения наведением и центрированием возможно при использовании лишь одной переносной станции. Это обеспечивает возможность определения местоположения в условиях, когда использование сетевых приемников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нецелесообразно или экономически неэффективно. Эти методы описаны в главе </w:t>
            </w:r>
            <w:r w:rsidR="00FD3CE0" w:rsidRPr="005D09AD">
              <w:rPr>
                <w:sz w:val="18"/>
                <w:szCs w:val="18"/>
                <w:lang w:val="en-US"/>
              </w:rPr>
              <w:t>4.7.3.3</w:t>
            </w:r>
            <w:r w:rsidR="009106B2" w:rsidRPr="005D09AD">
              <w:rPr>
                <w:sz w:val="18"/>
                <w:szCs w:val="18"/>
                <w:lang w:val="en-US"/>
              </w:rPr>
              <w:t>.</w:t>
            </w:r>
          </w:p>
        </w:tc>
      </w:tr>
      <w:tr w:rsidR="00FD3CE0" w:rsidRPr="00823D31" w:rsidTr="005D09AD">
        <w:trPr>
          <w:cantSplit/>
          <w:jc w:val="center"/>
        </w:trPr>
        <w:tc>
          <w:tcPr>
            <w:tcW w:w="1985" w:type="dxa"/>
          </w:tcPr>
          <w:p w:rsidR="00FD3CE0" w:rsidRPr="00504EA8" w:rsidRDefault="00380365" w:rsidP="005D09AD">
            <w:pPr>
              <w:pStyle w:val="Tabletext"/>
              <w:spacing w:before="30" w:after="30"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Более высокоскоростные каналы передачи данных </w:t>
            </w:r>
          </w:p>
        </w:tc>
        <w:tc>
          <w:tcPr>
            <w:tcW w:w="7654" w:type="dxa"/>
          </w:tcPr>
          <w:p w:rsidR="00FD3CE0" w:rsidRPr="00504EA8" w:rsidRDefault="006E6848" w:rsidP="005D09AD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>Систем</w:t>
            </w:r>
            <w:r w:rsidR="0034447C" w:rsidRPr="005D09AD">
              <w:rPr>
                <w:sz w:val="18"/>
                <w:szCs w:val="18"/>
                <w:lang w:val="ru-RU"/>
              </w:rPr>
              <w:t>ам</w:t>
            </w:r>
            <w:r w:rsidRPr="005D09AD">
              <w:rPr>
                <w:sz w:val="18"/>
                <w:szCs w:val="18"/>
                <w:lang w:val="ru-RU"/>
              </w:rPr>
              <w:t xml:space="preserve">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Pr="005D09AD">
              <w:rPr>
                <w:sz w:val="18"/>
                <w:szCs w:val="18"/>
                <w:lang w:val="ru-RU"/>
              </w:rPr>
              <w:t>, передающи</w:t>
            </w:r>
            <w:r w:rsidR="0034447C" w:rsidRPr="005D09AD">
              <w:rPr>
                <w:sz w:val="18"/>
                <w:szCs w:val="18"/>
                <w:lang w:val="ru-RU"/>
              </w:rPr>
              <w:t>м</w:t>
            </w:r>
            <w:r w:rsidRPr="005D09AD">
              <w:rPr>
                <w:sz w:val="18"/>
                <w:szCs w:val="18"/>
                <w:lang w:val="ru-RU"/>
              </w:rPr>
              <w:t xml:space="preserve"> дискретизированные сигналы от приемников </w:t>
            </w:r>
            <w:r w:rsidR="0034447C" w:rsidRPr="005D09AD">
              <w:rPr>
                <w:sz w:val="18"/>
                <w:szCs w:val="18"/>
                <w:lang w:val="ru-RU"/>
              </w:rPr>
              <w:t>центральному серверу, требуются высокоскоростные каналы передачи данных. Сетевые потребности приемника являются несимметричными: ширина полосы для закачки данных превышает ширин</w:t>
            </w:r>
            <w:r w:rsidR="007E76A6" w:rsidRPr="005D09AD">
              <w:rPr>
                <w:sz w:val="18"/>
                <w:szCs w:val="18"/>
                <w:lang w:val="ru-RU"/>
              </w:rPr>
              <w:t>у</w:t>
            </w:r>
            <w:r w:rsidR="0034447C" w:rsidRPr="005D09AD">
              <w:rPr>
                <w:sz w:val="18"/>
                <w:szCs w:val="18"/>
                <w:lang w:val="ru-RU"/>
              </w:rPr>
              <w:t xml:space="preserve"> полосы для загрузки данных. </w:t>
            </w:r>
            <w:r w:rsidR="007E76A6" w:rsidRPr="005D09AD">
              <w:rPr>
                <w:sz w:val="18"/>
                <w:szCs w:val="18"/>
                <w:lang w:val="ru-RU"/>
              </w:rPr>
              <w:t>Поток передаваемых</w:t>
            </w:r>
            <w:r w:rsidR="004A1431">
              <w:rPr>
                <w:sz w:val="18"/>
                <w:szCs w:val="18"/>
                <w:lang w:val="ru-RU"/>
              </w:rPr>
              <w:t xml:space="preserve"> данных можно сократить за счет</w:t>
            </w:r>
            <w:r w:rsidR="007E76A6" w:rsidRPr="005D09AD">
              <w:rPr>
                <w:sz w:val="18"/>
                <w:szCs w:val="18"/>
                <w:lang w:val="ru-RU"/>
              </w:rPr>
              <w:t xml:space="preserve"> </w:t>
            </w:r>
            <w:r w:rsidR="0034447C" w:rsidRPr="005D09AD">
              <w:rPr>
                <w:sz w:val="18"/>
                <w:szCs w:val="18"/>
                <w:lang w:val="ru-RU"/>
              </w:rPr>
              <w:t>усовершенствованной обработк</w:t>
            </w:r>
            <w:r w:rsidR="007E76A6" w:rsidRPr="005D09AD">
              <w:rPr>
                <w:sz w:val="18"/>
                <w:szCs w:val="18"/>
                <w:lang w:val="ru-RU"/>
              </w:rPr>
              <w:t>и</w:t>
            </w:r>
            <w:r w:rsidR="0034447C" w:rsidRPr="005D09AD">
              <w:rPr>
                <w:sz w:val="18"/>
                <w:szCs w:val="18"/>
                <w:lang w:val="ru-RU"/>
              </w:rPr>
              <w:t xml:space="preserve">, включающей сжатие сигнала. Системы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34447C" w:rsidRPr="005D09AD">
              <w:rPr>
                <w:sz w:val="18"/>
                <w:szCs w:val="18"/>
                <w:lang w:val="ru-RU"/>
              </w:rPr>
              <w:t xml:space="preserve">, </w:t>
            </w:r>
            <w:r w:rsidR="000319C0" w:rsidRPr="005D09AD">
              <w:rPr>
                <w:sz w:val="18"/>
                <w:szCs w:val="18"/>
                <w:lang w:val="ru-RU"/>
              </w:rPr>
              <w:t xml:space="preserve">в </w:t>
            </w:r>
            <w:r w:rsidR="0034447C" w:rsidRPr="005D09AD">
              <w:rPr>
                <w:sz w:val="18"/>
                <w:szCs w:val="18"/>
                <w:lang w:val="ru-RU"/>
              </w:rPr>
              <w:t>которы</w:t>
            </w:r>
            <w:r w:rsidR="000319C0" w:rsidRPr="005D09AD">
              <w:rPr>
                <w:sz w:val="18"/>
                <w:szCs w:val="18"/>
                <w:lang w:val="ru-RU"/>
              </w:rPr>
              <w:t>х</w:t>
            </w:r>
            <w:r w:rsidR="0034447C" w:rsidRPr="005D09AD">
              <w:rPr>
                <w:sz w:val="18"/>
                <w:szCs w:val="18"/>
                <w:lang w:val="ru-RU"/>
              </w:rPr>
              <w:t xml:space="preserve"> </w:t>
            </w:r>
            <w:r w:rsidR="000319C0" w:rsidRPr="005D09AD">
              <w:rPr>
                <w:sz w:val="18"/>
                <w:szCs w:val="18"/>
                <w:lang w:val="ru-RU"/>
              </w:rPr>
              <w:t>время прихода сигнала (</w:t>
            </w:r>
            <w:r w:rsidR="000319C0" w:rsidRPr="005D09AD">
              <w:rPr>
                <w:sz w:val="18"/>
                <w:szCs w:val="18"/>
                <w:lang w:val="en-US"/>
              </w:rPr>
              <w:t>TOA</w:t>
            </w:r>
            <w:r w:rsidR="000319C0" w:rsidRPr="00504EA8">
              <w:rPr>
                <w:sz w:val="18"/>
                <w:szCs w:val="18"/>
                <w:lang w:val="ru-RU"/>
              </w:rPr>
              <w:t xml:space="preserve">) </w:t>
            </w:r>
            <w:r w:rsidR="0034447C" w:rsidRPr="005D09AD">
              <w:rPr>
                <w:sz w:val="18"/>
                <w:szCs w:val="18"/>
                <w:lang w:val="ru-RU"/>
              </w:rPr>
              <w:t>устанавлива</w:t>
            </w:r>
            <w:r w:rsidR="000319C0" w:rsidRPr="005D09AD">
              <w:rPr>
                <w:sz w:val="18"/>
                <w:szCs w:val="18"/>
                <w:lang w:val="ru-RU"/>
              </w:rPr>
              <w:t>е</w:t>
            </w:r>
            <w:r w:rsidR="0034447C" w:rsidRPr="005D09AD">
              <w:rPr>
                <w:sz w:val="18"/>
                <w:szCs w:val="18"/>
                <w:lang w:val="ru-RU"/>
              </w:rPr>
              <w:t>т</w:t>
            </w:r>
            <w:r w:rsidR="000319C0" w:rsidRPr="005D09AD">
              <w:rPr>
                <w:sz w:val="18"/>
                <w:szCs w:val="18"/>
                <w:lang w:val="ru-RU"/>
              </w:rPr>
              <w:t>ся</w:t>
            </w:r>
            <w:r w:rsidR="0034447C" w:rsidRPr="005D09AD">
              <w:rPr>
                <w:sz w:val="18"/>
                <w:szCs w:val="18"/>
                <w:lang w:val="ru-RU"/>
              </w:rPr>
              <w:t xml:space="preserve"> в приемник</w:t>
            </w:r>
            <w:r w:rsidR="007E76A6" w:rsidRPr="005D09AD">
              <w:rPr>
                <w:sz w:val="18"/>
                <w:szCs w:val="18"/>
                <w:lang w:val="ru-RU"/>
              </w:rPr>
              <w:t>е</w:t>
            </w:r>
            <w:r w:rsidR="0034447C" w:rsidRPr="005D09AD">
              <w:rPr>
                <w:sz w:val="18"/>
                <w:szCs w:val="18"/>
                <w:lang w:val="ru-RU"/>
              </w:rPr>
              <w:t>, предъявляют более скромные требования к скорости передачи данных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="000319C0" w:rsidRPr="005D09AD">
              <w:rPr>
                <w:sz w:val="18"/>
                <w:szCs w:val="18"/>
                <w:lang w:val="ru-RU"/>
              </w:rPr>
              <w:t xml:space="preserve">Более подробно требования </w:t>
            </w:r>
            <w:r w:rsidR="0034447C" w:rsidRPr="005D09AD">
              <w:rPr>
                <w:sz w:val="18"/>
                <w:szCs w:val="18"/>
                <w:lang w:val="ru-RU"/>
              </w:rPr>
              <w:t xml:space="preserve">к каналу передачи данных рассматриваются в главе 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4.7.3.2.4 </w:t>
            </w:r>
            <w:r w:rsidR="0034447C" w:rsidRPr="005D09AD">
              <w:rPr>
                <w:sz w:val="18"/>
                <w:szCs w:val="18"/>
                <w:lang w:val="ru-RU"/>
              </w:rPr>
              <w:t>"Соображения в отношении сети"</w:t>
            </w:r>
            <w:r w:rsidR="00FD3CE0" w:rsidRPr="00504EA8">
              <w:rPr>
                <w:sz w:val="18"/>
                <w:szCs w:val="18"/>
                <w:lang w:val="ru-RU"/>
              </w:rPr>
              <w:t>.</w:t>
            </w:r>
          </w:p>
          <w:p w:rsidR="00FD3CE0" w:rsidRPr="00504EA8" w:rsidRDefault="0034447C" w:rsidP="005D09AD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Системам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требуются более низкие скорости передачи данных, поскольку </w:t>
            </w:r>
            <w:r w:rsidR="00F5737F" w:rsidRPr="005D09AD">
              <w:rPr>
                <w:sz w:val="18"/>
                <w:szCs w:val="18"/>
                <w:lang w:val="ru-RU"/>
              </w:rPr>
              <w:t>на центральную станцию передаются только некоторые характеристики сигнала, такие как пеленг, частота и время.</w:t>
            </w:r>
          </w:p>
        </w:tc>
      </w:tr>
      <w:tr w:rsidR="00FD3CE0" w:rsidRPr="00823D31" w:rsidTr="005D09AD">
        <w:trPr>
          <w:cantSplit/>
          <w:jc w:val="center"/>
        </w:trPr>
        <w:tc>
          <w:tcPr>
            <w:tcW w:w="1985" w:type="dxa"/>
          </w:tcPr>
          <w:p w:rsidR="00FD3CE0" w:rsidRPr="00504EA8" w:rsidRDefault="00380365" w:rsidP="001F6FC5">
            <w:pPr>
              <w:pStyle w:val="Tabletext"/>
              <w:spacing w:before="30" w:after="30" w:line="20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>Чувствительность к</w:t>
            </w:r>
            <w:r w:rsidR="001F6FC5">
              <w:rPr>
                <w:b/>
                <w:bCs/>
                <w:sz w:val="18"/>
                <w:szCs w:val="18"/>
                <w:lang w:val="en-US"/>
              </w:rPr>
              <w:t> </w:t>
            </w: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источникам декорреляции сигнала </w:t>
            </w:r>
          </w:p>
        </w:tc>
        <w:tc>
          <w:tcPr>
            <w:tcW w:w="7654" w:type="dxa"/>
          </w:tcPr>
          <w:p w:rsidR="00F5737F" w:rsidRPr="005D09AD" w:rsidRDefault="00F5737F" w:rsidP="005D09AD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В системе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должно самым тщательным образом ослабляться влияние всех потенциальных источников декорреляции сигнала </w:t>
            </w:r>
            <w:r w:rsidR="000319C0" w:rsidRPr="005D09AD">
              <w:rPr>
                <w:sz w:val="18"/>
                <w:szCs w:val="18"/>
                <w:lang w:val="ru-RU"/>
              </w:rPr>
              <w:t>между</w:t>
            </w:r>
            <w:r w:rsidRPr="005D09AD">
              <w:rPr>
                <w:sz w:val="18"/>
                <w:szCs w:val="18"/>
                <w:lang w:val="ru-RU"/>
              </w:rPr>
              <w:t xml:space="preserve"> приемник</w:t>
            </w:r>
            <w:r w:rsidR="000319C0" w:rsidRPr="005D09AD">
              <w:rPr>
                <w:sz w:val="18"/>
                <w:szCs w:val="18"/>
                <w:lang w:val="ru-RU"/>
              </w:rPr>
              <w:t>ами</w:t>
            </w:r>
            <w:r w:rsidRPr="005D09AD">
              <w:rPr>
                <w:sz w:val="18"/>
                <w:szCs w:val="18"/>
                <w:lang w:val="ru-RU"/>
              </w:rPr>
              <w:t>. Сюда входят относительные сдвиги опорных частот приемников</w:t>
            </w:r>
            <w:r w:rsidR="000319C0" w:rsidRPr="005D09AD">
              <w:rPr>
                <w:sz w:val="18"/>
                <w:szCs w:val="18"/>
                <w:lang w:val="ru-RU"/>
              </w:rPr>
              <w:t xml:space="preserve"> и</w:t>
            </w:r>
            <w:r w:rsidRPr="005D09AD">
              <w:rPr>
                <w:sz w:val="18"/>
                <w:szCs w:val="18"/>
                <w:lang w:val="ru-RU"/>
              </w:rPr>
              <w:t xml:space="preserve"> относительные сдвиги частот сигнала (допплеровский сдвиг), вызванные движением источников или местной средой. Максимальное время когерентного интегрирования будет ограничиваться не только длительностью сигнала, но и стабильностью опорного генератора приемника, а также динамическими характеристиками беспроводно</w:t>
            </w:r>
            <w:r w:rsidR="000319C0" w:rsidRPr="005D09AD">
              <w:rPr>
                <w:sz w:val="18"/>
                <w:szCs w:val="18"/>
                <w:lang w:val="ru-RU"/>
              </w:rPr>
              <w:t>й связи</w:t>
            </w:r>
            <w:r w:rsidRPr="005D09AD">
              <w:rPr>
                <w:sz w:val="18"/>
                <w:szCs w:val="18"/>
                <w:lang w:val="ru-RU"/>
              </w:rPr>
              <w:t>.</w:t>
            </w:r>
          </w:p>
          <w:p w:rsidR="00FD3CE0" w:rsidRPr="00504EA8" w:rsidRDefault="003F0803" w:rsidP="005D09AD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Высококачественные системы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включают контуры слежения для обеспечения частотной и временной когерентности. </w:t>
            </w:r>
            <w:r w:rsidR="000319C0" w:rsidRPr="005D09AD">
              <w:rPr>
                <w:sz w:val="18"/>
                <w:szCs w:val="18"/>
                <w:lang w:val="ru-RU"/>
              </w:rPr>
              <w:t xml:space="preserve">Большое </w:t>
            </w:r>
            <w:r w:rsidRPr="005D09AD">
              <w:rPr>
                <w:sz w:val="18"/>
                <w:szCs w:val="18"/>
                <w:lang w:val="ru-RU"/>
              </w:rPr>
              <w:t>значение для компенсации эффектов декорреляции источников, испытывающих допплеровский сдвиг</w:t>
            </w:r>
            <w:r w:rsidR="000319C0" w:rsidRPr="005D09AD">
              <w:rPr>
                <w:sz w:val="18"/>
                <w:szCs w:val="18"/>
                <w:lang w:val="ru-RU"/>
              </w:rPr>
              <w:t>, имеет автоматическая коррекция допплеровского сдвига</w:t>
            </w:r>
            <w:r w:rsidR="00FD3CE0" w:rsidRPr="00504EA8">
              <w:rPr>
                <w:sz w:val="18"/>
                <w:szCs w:val="18"/>
                <w:lang w:val="ru-RU"/>
              </w:rPr>
              <w:t>.</w:t>
            </w:r>
          </w:p>
          <w:p w:rsidR="00FD3CE0" w:rsidRPr="00504EA8" w:rsidRDefault="003F0803" w:rsidP="00E17E78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Базовые системы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Pr="005D09AD">
              <w:rPr>
                <w:sz w:val="18"/>
                <w:szCs w:val="18"/>
                <w:lang w:val="ru-RU"/>
              </w:rPr>
              <w:t xml:space="preserve"> и некоторые усовершенствованные системы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(</w:t>
            </w:r>
            <w:r w:rsidRPr="005D09AD">
              <w:rPr>
                <w:sz w:val="18"/>
                <w:szCs w:val="18"/>
                <w:lang w:val="ru-RU"/>
              </w:rPr>
              <w:t xml:space="preserve">использующие метод </w:t>
            </w:r>
            <w:r w:rsidR="00FD3CE0" w:rsidRPr="005D09AD">
              <w:rPr>
                <w:sz w:val="18"/>
                <w:szCs w:val="18"/>
                <w:lang w:val="en-US"/>
              </w:rPr>
              <w:t>MUSIC</w:t>
            </w:r>
            <w:r w:rsidR="00FD3CE0" w:rsidRPr="00504EA8">
              <w:rPr>
                <w:sz w:val="18"/>
                <w:szCs w:val="18"/>
                <w:lang w:val="ru-RU"/>
              </w:rPr>
              <w:t>)</w:t>
            </w:r>
            <w:r w:rsidRPr="005D09AD">
              <w:rPr>
                <w:sz w:val="18"/>
                <w:szCs w:val="18"/>
                <w:lang w:val="ru-RU"/>
              </w:rPr>
              <w:t xml:space="preserve"> нечувствительны к декорреляции сигнала между местами проведения измерений. Усовершенствованные системы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Pr="005D09AD">
              <w:rPr>
                <w:sz w:val="18"/>
                <w:szCs w:val="18"/>
                <w:lang w:val="ru-RU"/>
              </w:rPr>
              <w:t xml:space="preserve">, в которых имеется корреляция с опорными сигналами, чувствительны </w:t>
            </w:r>
            <w:r w:rsidR="00E17E78">
              <w:rPr>
                <w:sz w:val="18"/>
                <w:szCs w:val="18"/>
                <w:lang w:val="ru-RU"/>
              </w:rPr>
              <w:t>к</w:t>
            </w:r>
            <w:r w:rsidRPr="005D09AD">
              <w:rPr>
                <w:sz w:val="18"/>
                <w:szCs w:val="18"/>
                <w:lang w:val="ru-RU"/>
              </w:rPr>
              <w:t xml:space="preserve"> декорреляции сигнала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  <w:tr w:rsidR="00FD3CE0" w:rsidRPr="00823D31" w:rsidTr="005D09AD">
        <w:trPr>
          <w:cantSplit/>
          <w:jc w:val="center"/>
        </w:trPr>
        <w:tc>
          <w:tcPr>
            <w:tcW w:w="1985" w:type="dxa"/>
          </w:tcPr>
          <w:p w:rsidR="00FD3CE0" w:rsidRPr="005D09AD" w:rsidRDefault="00380365" w:rsidP="005D09AD">
            <w:pPr>
              <w:pStyle w:val="Tabletext"/>
              <w:spacing w:before="30" w:after="30" w:line="200" w:lineRule="exact"/>
              <w:jc w:val="left"/>
              <w:rPr>
                <w:b/>
                <w:bCs/>
                <w:sz w:val="18"/>
                <w:szCs w:val="18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Более точная временная синхронизация </w:t>
            </w:r>
          </w:p>
        </w:tc>
        <w:tc>
          <w:tcPr>
            <w:tcW w:w="7654" w:type="dxa"/>
          </w:tcPr>
          <w:p w:rsidR="00FD3CE0" w:rsidRPr="00504EA8" w:rsidRDefault="003F0803" w:rsidP="005D09AD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Метод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требует высококачественной временной синхронизации по отношению к величине, обратно пропорциональной ширине полосы рассматриваемого сигнала. </w:t>
            </w:r>
            <w:r w:rsidR="00E37B2B" w:rsidRPr="005D09AD">
              <w:rPr>
                <w:sz w:val="18"/>
                <w:szCs w:val="18"/>
                <w:lang w:val="ru-RU"/>
              </w:rPr>
              <w:t xml:space="preserve">Современные технологии (например, </w:t>
            </w:r>
            <w:r w:rsidR="00E37B2B" w:rsidRPr="005D09AD">
              <w:rPr>
                <w:sz w:val="18"/>
                <w:szCs w:val="18"/>
                <w:lang w:val="en-US"/>
              </w:rPr>
              <w:t>GPS</w:t>
            </w:r>
            <w:r w:rsidR="00E37B2B" w:rsidRPr="00504EA8">
              <w:rPr>
                <w:sz w:val="18"/>
                <w:szCs w:val="18"/>
                <w:lang w:val="ru-RU"/>
              </w:rPr>
              <w:t xml:space="preserve">) </w:t>
            </w:r>
            <w:r w:rsidR="00E37B2B" w:rsidRPr="005D09AD">
              <w:rPr>
                <w:sz w:val="18"/>
                <w:szCs w:val="18"/>
                <w:lang w:val="ru-RU"/>
              </w:rPr>
              <w:t>позволяют обеспечить временную синхронизацию п</w:t>
            </w:r>
            <w:r w:rsidRPr="005D09AD">
              <w:rPr>
                <w:sz w:val="18"/>
                <w:szCs w:val="18"/>
                <w:lang w:val="ru-RU"/>
              </w:rPr>
              <w:t>риемник</w:t>
            </w:r>
            <w:r w:rsidR="00E37B2B" w:rsidRPr="005D09AD">
              <w:rPr>
                <w:sz w:val="18"/>
                <w:szCs w:val="18"/>
                <w:lang w:val="ru-RU"/>
              </w:rPr>
              <w:t>а</w:t>
            </w:r>
            <w:r w:rsidRPr="005D09AD">
              <w:rPr>
                <w:sz w:val="18"/>
                <w:szCs w:val="18"/>
                <w:lang w:val="ru-RU"/>
              </w:rPr>
              <w:t xml:space="preserve">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E37B2B" w:rsidRPr="005D09AD">
              <w:rPr>
                <w:sz w:val="18"/>
                <w:szCs w:val="18"/>
                <w:lang w:val="ru-RU"/>
              </w:rPr>
              <w:t xml:space="preserve"> с точностью, превышающей 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20 </w:t>
            </w:r>
            <w:r w:rsidR="00E37B2B" w:rsidRPr="005D09AD">
              <w:rPr>
                <w:sz w:val="18"/>
                <w:szCs w:val="18"/>
                <w:lang w:val="ru-RU"/>
              </w:rPr>
              <w:t>нс.</w:t>
            </w:r>
          </w:p>
          <w:p w:rsidR="00FD3CE0" w:rsidRPr="00504EA8" w:rsidRDefault="00E37B2B" w:rsidP="00E17E78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Системы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менее требовательны к временной синхронизации приемников, точность которой может составлять несколько секунд. На практике некоторые представл</w:t>
            </w:r>
            <w:r w:rsidR="00E17E78">
              <w:rPr>
                <w:sz w:val="18"/>
                <w:szCs w:val="18"/>
                <w:lang w:val="ru-RU"/>
              </w:rPr>
              <w:t>яющие интерес сигналы, например</w:t>
            </w:r>
            <w:r w:rsidRPr="005D09AD">
              <w:rPr>
                <w:sz w:val="18"/>
                <w:szCs w:val="18"/>
                <w:lang w:val="ru-RU"/>
              </w:rPr>
              <w:t xml:space="preserve"> сигналы малой длительности или сигналы со скачкообразной перестройкой частоты требуют более высоки</w:t>
            </w:r>
            <w:r w:rsidR="000319C0" w:rsidRPr="005D09AD">
              <w:rPr>
                <w:sz w:val="18"/>
                <w:szCs w:val="18"/>
                <w:lang w:val="ru-RU"/>
              </w:rPr>
              <w:t>х</w:t>
            </w:r>
            <w:r w:rsidRPr="005D09AD">
              <w:rPr>
                <w:sz w:val="18"/>
                <w:szCs w:val="18"/>
                <w:lang w:val="ru-RU"/>
              </w:rPr>
              <w:t xml:space="preserve"> уровне</w:t>
            </w:r>
            <w:r w:rsidR="000319C0" w:rsidRPr="005D09AD">
              <w:rPr>
                <w:sz w:val="18"/>
                <w:szCs w:val="18"/>
                <w:lang w:val="ru-RU"/>
              </w:rPr>
              <w:t>й</w:t>
            </w:r>
            <w:r w:rsidRPr="005D09AD">
              <w:rPr>
                <w:sz w:val="18"/>
                <w:szCs w:val="18"/>
                <w:lang w:val="ru-RU"/>
              </w:rPr>
              <w:t xml:space="preserve"> синхронизации станций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  <w:tr w:rsidR="00FD3CE0" w:rsidRPr="00823D31" w:rsidTr="005D09AD">
        <w:trPr>
          <w:cantSplit/>
          <w:jc w:val="center"/>
        </w:trPr>
        <w:tc>
          <w:tcPr>
            <w:tcW w:w="1985" w:type="dxa"/>
          </w:tcPr>
          <w:p w:rsidR="00FD3CE0" w:rsidRPr="005D09AD" w:rsidRDefault="00380365" w:rsidP="005D09AD">
            <w:pPr>
              <w:pStyle w:val="Tabletext"/>
              <w:spacing w:before="30" w:after="30" w:line="200" w:lineRule="exact"/>
              <w:jc w:val="left"/>
              <w:rPr>
                <w:b/>
                <w:bCs/>
                <w:sz w:val="18"/>
                <w:szCs w:val="18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Сигналы, содержащие повторяющиеся элементы </w:t>
            </w:r>
          </w:p>
        </w:tc>
        <w:tc>
          <w:tcPr>
            <w:tcW w:w="7654" w:type="dxa"/>
          </w:tcPr>
          <w:p w:rsidR="00FD3CE0" w:rsidRPr="00504EA8" w:rsidRDefault="00E37B2B" w:rsidP="00D46BEF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Несмотря на малую вероятность, при некоторых условиях алгоритмы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Pr="005D09AD">
              <w:rPr>
                <w:sz w:val="18"/>
                <w:szCs w:val="18"/>
                <w:lang w:val="ru-RU"/>
              </w:rPr>
              <w:t xml:space="preserve"> могут приводить к</w:t>
            </w:r>
            <w:r w:rsidR="00D46BEF">
              <w:rPr>
                <w:sz w:val="18"/>
                <w:szCs w:val="18"/>
                <w:lang w:val="ru-RU"/>
              </w:rPr>
              <w:t> </w:t>
            </w:r>
            <w:r w:rsidRPr="005D09AD">
              <w:rPr>
                <w:sz w:val="18"/>
                <w:szCs w:val="18"/>
                <w:lang w:val="ru-RU"/>
              </w:rPr>
              <w:t>неверным решениям в отношении сигналов, содер</w:t>
            </w:r>
            <w:r w:rsidR="005D09AD">
              <w:rPr>
                <w:sz w:val="18"/>
                <w:szCs w:val="18"/>
                <w:lang w:val="ru-RU"/>
              </w:rPr>
              <w:t>жащих повторяющиеся элементы. К </w:t>
            </w:r>
            <w:r w:rsidRPr="005D09AD">
              <w:rPr>
                <w:sz w:val="18"/>
                <w:szCs w:val="18"/>
                <w:lang w:val="ru-RU"/>
              </w:rPr>
              <w:t xml:space="preserve">примерам таких сигналов относятся повторяющиеся последовательности данных или синхроимпульсы. </w:t>
            </w:r>
            <w:r w:rsidR="000319C0" w:rsidRPr="005D09AD">
              <w:rPr>
                <w:sz w:val="18"/>
                <w:szCs w:val="18"/>
                <w:lang w:val="ru-RU"/>
              </w:rPr>
              <w:t>Эта</w:t>
            </w:r>
            <w:r w:rsidR="005D09AD">
              <w:rPr>
                <w:sz w:val="18"/>
                <w:szCs w:val="18"/>
                <w:lang w:val="ru-RU"/>
              </w:rPr>
              <w:t xml:space="preserve"> проблема,</w:t>
            </w:r>
            <w:r w:rsidRPr="005D09AD">
              <w:rPr>
                <w:sz w:val="18"/>
                <w:szCs w:val="18"/>
                <w:lang w:val="ru-RU"/>
              </w:rPr>
              <w:t xml:space="preserve"> а также пути ее уменьшения подробно рассматриваются в</w:t>
            </w:r>
            <w:r w:rsidR="00D46BEF">
              <w:rPr>
                <w:sz w:val="18"/>
                <w:szCs w:val="18"/>
                <w:lang w:val="ru-RU"/>
              </w:rPr>
              <w:t> </w:t>
            </w:r>
            <w:r w:rsidRPr="005D09AD">
              <w:rPr>
                <w:sz w:val="18"/>
                <w:szCs w:val="18"/>
                <w:lang w:val="ru-RU"/>
              </w:rPr>
              <w:t xml:space="preserve">главе 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4.7.3.2.3 </w:t>
            </w:r>
            <w:r w:rsidR="00E95E06" w:rsidRPr="005D09AD">
              <w:rPr>
                <w:sz w:val="18"/>
                <w:szCs w:val="18"/>
                <w:lang w:val="ru-RU"/>
              </w:rPr>
              <w:t>"Факторы, влияющие на точность"</w:t>
            </w:r>
            <w:r w:rsidR="00FD3CE0" w:rsidRPr="00504EA8">
              <w:rPr>
                <w:sz w:val="18"/>
                <w:szCs w:val="18"/>
                <w:lang w:val="ru-RU"/>
              </w:rPr>
              <w:t>.</w:t>
            </w:r>
          </w:p>
          <w:p w:rsidR="00FD3CE0" w:rsidRPr="00504EA8" w:rsidRDefault="00E95E06" w:rsidP="005D09AD">
            <w:pPr>
              <w:pStyle w:val="Tabletext"/>
              <w:spacing w:before="30" w:after="30" w:line="20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В связи с тем, что в системах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не осуществляется перекрестная корреляция сигнала, они не подвержены этой проблеме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292E26" w:rsidRDefault="00A47F8F" w:rsidP="001F6FC5">
      <w:pPr>
        <w:pStyle w:val="TableNo"/>
        <w:spacing w:line="220" w:lineRule="exact"/>
      </w:pPr>
      <w:r>
        <w:rPr>
          <w:lang w:val="ru-RU"/>
        </w:rPr>
        <w:lastRenderedPageBreak/>
        <w:t>ТАБЛИЦА</w:t>
      </w:r>
      <w:r w:rsidRPr="00292E26">
        <w:t xml:space="preserve"> </w:t>
      </w:r>
      <w:r w:rsidR="00292E26" w:rsidRPr="00292E26">
        <w:t>3-2</w:t>
      </w:r>
      <w:r w:rsidR="00292E26">
        <w:t xml:space="preserve"> (</w:t>
      </w:r>
      <w:r w:rsidR="00E95E06">
        <w:rPr>
          <w:i/>
          <w:iCs/>
          <w:lang w:val="ru-RU"/>
        </w:rPr>
        <w:t>окончание</w:t>
      </w:r>
      <w:r w:rsidR="00292E26"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654"/>
      </w:tblGrid>
      <w:tr w:rsidR="00FD3CE0" w:rsidRPr="00823D31" w:rsidTr="005D09AD">
        <w:trPr>
          <w:cantSplit/>
          <w:jc w:val="center"/>
        </w:trPr>
        <w:tc>
          <w:tcPr>
            <w:tcW w:w="1985" w:type="dxa"/>
          </w:tcPr>
          <w:p w:rsidR="00FD3CE0" w:rsidRPr="00504EA8" w:rsidRDefault="00E95E06" w:rsidP="001F6FC5">
            <w:pPr>
              <w:pStyle w:val="Tabletext"/>
              <w:spacing w:line="18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Скорость вычисления </w:t>
            </w:r>
            <w:r w:rsidR="00011891" w:rsidRPr="005D09AD">
              <w:rPr>
                <w:b/>
                <w:bCs/>
                <w:sz w:val="18"/>
                <w:szCs w:val="18"/>
                <w:lang w:val="ru-RU"/>
              </w:rPr>
              <w:t xml:space="preserve">при </w:t>
            </w:r>
            <w:r w:rsidRPr="005D09AD">
              <w:rPr>
                <w:b/>
                <w:bCs/>
                <w:sz w:val="18"/>
                <w:szCs w:val="18"/>
                <w:lang w:val="ru-RU"/>
              </w:rPr>
              <w:t>определени</w:t>
            </w:r>
            <w:r w:rsidR="00011891" w:rsidRPr="005D09AD">
              <w:rPr>
                <w:b/>
                <w:bCs/>
                <w:sz w:val="18"/>
                <w:szCs w:val="18"/>
                <w:lang w:val="ru-RU"/>
              </w:rPr>
              <w:t>и</w:t>
            </w: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011891" w:rsidRPr="005D09AD">
              <w:rPr>
                <w:b/>
                <w:bCs/>
                <w:sz w:val="18"/>
                <w:szCs w:val="18"/>
                <w:lang w:val="ru-RU"/>
              </w:rPr>
              <w:t xml:space="preserve">географического </w:t>
            </w: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местоположения </w:t>
            </w:r>
          </w:p>
        </w:tc>
        <w:tc>
          <w:tcPr>
            <w:tcW w:w="7654" w:type="dxa"/>
          </w:tcPr>
          <w:p w:rsidR="006268A6" w:rsidRPr="005D09AD" w:rsidRDefault="006268A6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Дискретизированные сигналы, как правило, передаются на сервер определения местоположения для проведения вычислений. В связи с этим </w:t>
            </w:r>
            <w:r w:rsidR="000319C0" w:rsidRPr="005D09AD">
              <w:rPr>
                <w:sz w:val="18"/>
                <w:szCs w:val="18"/>
                <w:lang w:val="ru-RU"/>
              </w:rPr>
              <w:t xml:space="preserve">к пропускной способности сети и скорости передачи </w:t>
            </w:r>
            <w:r w:rsidRPr="005D09AD">
              <w:rPr>
                <w:sz w:val="18"/>
                <w:szCs w:val="18"/>
                <w:lang w:val="ru-RU"/>
              </w:rPr>
              <w:t xml:space="preserve">предъявляются </w:t>
            </w:r>
            <w:r w:rsidR="000319C0" w:rsidRPr="005D09AD">
              <w:rPr>
                <w:sz w:val="18"/>
                <w:szCs w:val="18"/>
                <w:lang w:val="ru-RU"/>
              </w:rPr>
              <w:t xml:space="preserve">высокие </w:t>
            </w:r>
            <w:r w:rsidRPr="005D09AD">
              <w:rPr>
                <w:sz w:val="18"/>
                <w:szCs w:val="18"/>
                <w:lang w:val="ru-RU"/>
              </w:rPr>
              <w:t xml:space="preserve">требования. Низкоскоростной канал может существенно замедлить время вычисления 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при определении </w:t>
            </w:r>
            <w:r w:rsidR="005D09AD">
              <w:rPr>
                <w:sz w:val="18"/>
                <w:szCs w:val="18"/>
                <w:lang w:val="ru-RU"/>
              </w:rPr>
              <w:t>географического местоположения.</w:t>
            </w:r>
            <w:r w:rsidRPr="005D09AD">
              <w:rPr>
                <w:sz w:val="18"/>
                <w:szCs w:val="18"/>
                <w:lang w:val="ru-RU"/>
              </w:rPr>
              <w:t xml:space="preserve"> </w:t>
            </w:r>
          </w:p>
          <w:p w:rsidR="00FD3CE0" w:rsidRPr="00504EA8" w:rsidRDefault="006268A6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Типовые скорости определения 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географического </w:t>
            </w:r>
            <w:r w:rsidRPr="005D09AD">
              <w:rPr>
                <w:sz w:val="18"/>
                <w:szCs w:val="18"/>
                <w:lang w:val="ru-RU"/>
              </w:rPr>
              <w:t>местоположения могут составлять порядка 1</w:t>
            </w:r>
            <w:r w:rsidR="001F6FC5">
              <w:rPr>
                <w:sz w:val="18"/>
                <w:szCs w:val="18"/>
                <w:lang w:val="en-US"/>
              </w:rPr>
              <w:t> </w:t>
            </w:r>
            <w:r w:rsidR="000319C0" w:rsidRPr="005D09AD">
              <w:rPr>
                <w:sz w:val="18"/>
                <w:szCs w:val="18"/>
                <w:lang w:val="ru-RU"/>
              </w:rPr>
              <w:t>фиксаций</w:t>
            </w:r>
            <w:r w:rsidRPr="005D09AD">
              <w:rPr>
                <w:sz w:val="18"/>
                <w:szCs w:val="18"/>
                <w:lang w:val="ru-RU"/>
              </w:rPr>
              <w:t xml:space="preserve"> в секунду </w:t>
            </w:r>
            <w:r w:rsidR="00011891" w:rsidRPr="005D09AD">
              <w:rPr>
                <w:sz w:val="18"/>
                <w:szCs w:val="18"/>
                <w:lang w:val="ru-RU"/>
              </w:rPr>
              <w:t>методом</w:t>
            </w:r>
            <w:r w:rsidRPr="005D09AD">
              <w:rPr>
                <w:sz w:val="18"/>
                <w:szCs w:val="18"/>
                <w:lang w:val="ru-RU"/>
              </w:rPr>
              <w:t xml:space="preserve">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по сравнению со 100 </w:t>
            </w:r>
            <w:r w:rsidR="000319C0" w:rsidRPr="005D09AD">
              <w:rPr>
                <w:sz w:val="18"/>
                <w:szCs w:val="18"/>
                <w:lang w:val="ru-RU"/>
              </w:rPr>
              <w:t>фиксациями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 в секунду методом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Использование более высокоскоростных каналов передачи данных может улучшить скорость определения географического местоположения методом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Использование более короткого времени наблюдения и/или усовершенствованных методов сжатия также может снизить требуемую ширину полосы для передачи данных. После того как результаты измерений переданы на центральный сервер, </w:t>
            </w:r>
            <w:r w:rsidR="00373D56" w:rsidRPr="005D09AD">
              <w:rPr>
                <w:sz w:val="18"/>
                <w:szCs w:val="18"/>
                <w:lang w:val="ru-RU"/>
              </w:rPr>
              <w:t>пересчет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 географически</w:t>
            </w:r>
            <w:r w:rsidR="00373D56" w:rsidRPr="005D09AD">
              <w:rPr>
                <w:sz w:val="18"/>
                <w:szCs w:val="18"/>
                <w:lang w:val="ru-RU"/>
              </w:rPr>
              <w:t>х</w:t>
            </w:r>
            <w:r w:rsidR="00011891" w:rsidRPr="005D09AD">
              <w:rPr>
                <w:sz w:val="18"/>
                <w:szCs w:val="18"/>
                <w:lang w:val="ru-RU"/>
              </w:rPr>
              <w:t xml:space="preserve"> местоположени</w:t>
            </w:r>
            <w:r w:rsidR="00373D56" w:rsidRPr="005D09AD">
              <w:rPr>
                <w:sz w:val="18"/>
                <w:szCs w:val="18"/>
                <w:lang w:val="ru-RU"/>
              </w:rPr>
              <w:t xml:space="preserve">й методом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373D56" w:rsidRPr="005D09AD">
              <w:rPr>
                <w:sz w:val="18"/>
                <w:szCs w:val="18"/>
                <w:lang w:val="ru-RU"/>
              </w:rPr>
              <w:t xml:space="preserve">осуществляется существенно быстрее, поскольку он выполняется на основе </w:t>
            </w:r>
            <w:r w:rsidR="000319C0" w:rsidRPr="005D09AD">
              <w:rPr>
                <w:sz w:val="18"/>
                <w:szCs w:val="18"/>
                <w:lang w:val="ru-RU"/>
              </w:rPr>
              <w:t>сохраненных</w:t>
            </w:r>
            <w:r w:rsidR="00373D56" w:rsidRPr="005D09AD">
              <w:rPr>
                <w:sz w:val="18"/>
                <w:szCs w:val="18"/>
                <w:lang w:val="ru-RU"/>
              </w:rPr>
              <w:t xml:space="preserve"> локальных данных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FD3CE0" w:rsidRPr="00823D31" w:rsidTr="005D09AD">
        <w:trPr>
          <w:cantSplit/>
          <w:jc w:val="center"/>
        </w:trPr>
        <w:tc>
          <w:tcPr>
            <w:tcW w:w="1985" w:type="dxa"/>
          </w:tcPr>
          <w:p w:rsidR="00FD3CE0" w:rsidRPr="00504EA8" w:rsidRDefault="00E95E06" w:rsidP="001F6FC5">
            <w:pPr>
              <w:pStyle w:val="Tabletext"/>
              <w:spacing w:line="18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Малая пригодность для одновременного определения </w:t>
            </w:r>
            <w:r w:rsidR="00524D09" w:rsidRPr="005D09AD">
              <w:rPr>
                <w:b/>
                <w:bCs/>
                <w:sz w:val="18"/>
                <w:szCs w:val="18"/>
                <w:lang w:val="ru-RU"/>
              </w:rPr>
              <w:t xml:space="preserve">географического </w:t>
            </w:r>
            <w:r w:rsidRPr="005D09AD">
              <w:rPr>
                <w:b/>
                <w:bCs/>
                <w:sz w:val="18"/>
                <w:szCs w:val="18"/>
                <w:lang w:val="ru-RU"/>
              </w:rPr>
              <w:t>местоположения многих источников излучения</w:t>
            </w:r>
          </w:p>
        </w:tc>
        <w:tc>
          <w:tcPr>
            <w:tcW w:w="7654" w:type="dxa"/>
          </w:tcPr>
          <w:p w:rsidR="00ED5842" w:rsidRPr="005D09AD" w:rsidRDefault="00524D09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Некоторые системы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="00ED5842" w:rsidRPr="005D09AD">
              <w:rPr>
                <w:sz w:val="18"/>
                <w:szCs w:val="18"/>
                <w:lang w:val="ru-RU"/>
              </w:rPr>
              <w:t>поддерживают одновременное определение географического местоположения источников многих сигналов, разнесенных по частоте. Так</w:t>
            </w:r>
            <w:r w:rsidR="00817773" w:rsidRPr="005D09AD">
              <w:rPr>
                <w:sz w:val="18"/>
                <w:szCs w:val="18"/>
                <w:lang w:val="ru-RU"/>
              </w:rPr>
              <w:t>ая</w:t>
            </w:r>
            <w:r w:rsidR="00ED5842" w:rsidRPr="005D09AD">
              <w:rPr>
                <w:sz w:val="18"/>
                <w:szCs w:val="18"/>
                <w:lang w:val="ru-RU"/>
              </w:rPr>
              <w:t xml:space="preserve"> </w:t>
            </w:r>
            <w:r w:rsidR="00817773" w:rsidRPr="005D09AD">
              <w:rPr>
                <w:sz w:val="18"/>
                <w:szCs w:val="18"/>
                <w:lang w:val="ru-RU"/>
              </w:rPr>
              <w:t>функция</w:t>
            </w:r>
            <w:r w:rsidR="00ED5842" w:rsidRPr="005D09AD">
              <w:rPr>
                <w:sz w:val="18"/>
                <w:szCs w:val="18"/>
                <w:lang w:val="ru-RU"/>
              </w:rPr>
              <w:t xml:space="preserve"> часто называется широкополосной радиопеленгацией. </w:t>
            </w:r>
            <w:r w:rsidR="000319C0" w:rsidRPr="005D09AD">
              <w:rPr>
                <w:sz w:val="18"/>
                <w:szCs w:val="18"/>
                <w:lang w:val="ru-RU"/>
              </w:rPr>
              <w:t xml:space="preserve">Теоретически она </w:t>
            </w:r>
            <w:r w:rsidR="00817773" w:rsidRPr="005D09AD">
              <w:rPr>
                <w:sz w:val="18"/>
                <w:szCs w:val="18"/>
                <w:lang w:val="ru-RU"/>
              </w:rPr>
              <w:t xml:space="preserve">возможна в методе </w:t>
            </w:r>
            <w:r w:rsidR="00817773" w:rsidRPr="005D09AD">
              <w:rPr>
                <w:sz w:val="18"/>
                <w:szCs w:val="18"/>
                <w:lang w:val="en-US"/>
              </w:rPr>
              <w:t>TDOA</w:t>
            </w:r>
            <w:r w:rsidR="00817773" w:rsidRPr="005D09AD">
              <w:rPr>
                <w:sz w:val="18"/>
                <w:szCs w:val="18"/>
                <w:lang w:val="ru-RU"/>
              </w:rPr>
              <w:t xml:space="preserve">, но </w:t>
            </w:r>
            <w:r w:rsidR="004E1152" w:rsidRPr="005D09AD">
              <w:rPr>
                <w:sz w:val="18"/>
                <w:szCs w:val="18"/>
                <w:lang w:val="ru-RU"/>
              </w:rPr>
              <w:t xml:space="preserve">практически </w:t>
            </w:r>
            <w:r w:rsidR="00817773" w:rsidRPr="005D09AD">
              <w:rPr>
                <w:sz w:val="18"/>
                <w:szCs w:val="18"/>
                <w:lang w:val="ru-RU"/>
              </w:rPr>
              <w:t>не доступна</w:t>
            </w:r>
            <w:r w:rsidR="004E1152" w:rsidRPr="005D09AD">
              <w:rPr>
                <w:sz w:val="18"/>
                <w:szCs w:val="18"/>
                <w:lang w:val="ru-RU"/>
              </w:rPr>
              <w:t xml:space="preserve">, главным образом, в связи с гораздо более высокими требованиями к скорости передачи данных. </w:t>
            </w:r>
          </w:p>
          <w:p w:rsidR="00FD3CE0" w:rsidRPr="00504EA8" w:rsidRDefault="004E1152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Скорость передачи данных в </w:t>
            </w:r>
            <w:r w:rsidRPr="005D09AD">
              <w:rPr>
                <w:sz w:val="18"/>
                <w:szCs w:val="18"/>
                <w:lang w:val="en-US"/>
              </w:rPr>
              <w:t>TDOA</w:t>
            </w:r>
            <w:r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может быть снижена в случае обеспечения вспомогательных данных путем синхронизации сигнала (установления</w:t>
            </w:r>
            <w:r w:rsidR="000319C0" w:rsidRPr="005D09AD">
              <w:rPr>
                <w:sz w:val="18"/>
                <w:szCs w:val="18"/>
                <w:lang w:val="ru-RU"/>
              </w:rPr>
              <w:t xml:space="preserve"> </w:t>
            </w:r>
            <w:r w:rsidR="000319C0" w:rsidRPr="005D09AD">
              <w:rPr>
                <w:sz w:val="18"/>
                <w:szCs w:val="18"/>
                <w:lang w:val="en-US"/>
              </w:rPr>
              <w:t>TOA</w:t>
            </w:r>
            <w:r w:rsidRPr="005D09AD">
              <w:rPr>
                <w:sz w:val="18"/>
                <w:szCs w:val="18"/>
                <w:lang w:val="ru-RU"/>
              </w:rPr>
              <w:t xml:space="preserve">) в </w:t>
            </w:r>
            <w:r w:rsidR="007743B8" w:rsidRPr="005D09AD">
              <w:rPr>
                <w:sz w:val="18"/>
                <w:szCs w:val="18"/>
                <w:lang w:val="ru-RU"/>
              </w:rPr>
              <w:t>каждом приемнике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  <w:tr w:rsidR="00FD3CE0" w:rsidRPr="00823D31" w:rsidTr="005D09AD">
        <w:trPr>
          <w:cantSplit/>
          <w:jc w:val="center"/>
        </w:trPr>
        <w:tc>
          <w:tcPr>
            <w:tcW w:w="1985" w:type="dxa"/>
          </w:tcPr>
          <w:p w:rsidR="00FD3CE0" w:rsidRPr="00504EA8" w:rsidRDefault="007743B8" w:rsidP="001F6FC5">
            <w:pPr>
              <w:pStyle w:val="Tabletext"/>
              <w:spacing w:line="18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Нет возможности определения местоположения </w:t>
            </w:r>
            <w:r w:rsidR="00F37A62" w:rsidRPr="005D09AD">
              <w:rPr>
                <w:b/>
                <w:bCs/>
                <w:sz w:val="18"/>
                <w:szCs w:val="18"/>
                <w:lang w:val="ru-RU"/>
              </w:rPr>
              <w:t>из одной точки</w:t>
            </w: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FD3CE0" w:rsidRPr="00504EA8">
              <w:rPr>
                <w:b/>
                <w:bCs/>
                <w:sz w:val="18"/>
                <w:szCs w:val="18"/>
                <w:lang w:val="ru-RU"/>
              </w:rPr>
              <w:t>(</w:t>
            </w:r>
            <w:r w:rsidR="00FD3CE0" w:rsidRPr="005D09AD">
              <w:rPr>
                <w:b/>
                <w:bCs/>
                <w:sz w:val="18"/>
                <w:szCs w:val="18"/>
                <w:lang w:val="en-US"/>
              </w:rPr>
              <w:t>SSL</w:t>
            </w:r>
            <w:r w:rsidR="00FD3CE0" w:rsidRPr="00504EA8">
              <w:rPr>
                <w:b/>
                <w:bCs/>
                <w:sz w:val="18"/>
                <w:szCs w:val="18"/>
                <w:lang w:val="ru-RU"/>
              </w:rPr>
              <w:t xml:space="preserve">) </w:t>
            </w:r>
          </w:p>
        </w:tc>
        <w:tc>
          <w:tcPr>
            <w:tcW w:w="7654" w:type="dxa"/>
          </w:tcPr>
          <w:p w:rsidR="00FD3CE0" w:rsidRPr="00504EA8" w:rsidRDefault="00866F42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Для построения линии положения требуется минимум два датчика, для определения географического местоположения в двумерном пространстве необходимо как минимум </w:t>
            </w:r>
            <w:r w:rsidR="000319C0" w:rsidRPr="005D09AD">
              <w:rPr>
                <w:sz w:val="18"/>
                <w:szCs w:val="18"/>
                <w:lang w:val="ru-RU"/>
              </w:rPr>
              <w:t>три</w:t>
            </w:r>
            <w:r w:rsidRPr="005D09AD">
              <w:rPr>
                <w:sz w:val="18"/>
                <w:szCs w:val="18"/>
                <w:lang w:val="ru-RU"/>
              </w:rPr>
              <w:t xml:space="preserve"> датчика, а для определения географического местоположения в трехмерном пространстве необходимо как минимум </w:t>
            </w:r>
            <w:r w:rsidR="000319C0" w:rsidRPr="005D09AD">
              <w:rPr>
                <w:sz w:val="18"/>
                <w:szCs w:val="18"/>
                <w:lang w:val="ru-RU"/>
              </w:rPr>
              <w:t>четыре</w:t>
            </w:r>
            <w:r w:rsidRPr="005D09AD">
              <w:rPr>
                <w:sz w:val="18"/>
                <w:szCs w:val="18"/>
                <w:lang w:val="ru-RU"/>
              </w:rPr>
              <w:t xml:space="preserve"> датчика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. </w:t>
            </w:r>
          </w:p>
          <w:p w:rsidR="00FD3CE0" w:rsidRPr="00504EA8" w:rsidRDefault="00866F42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Метод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может использоваться при определении местоположения из одной точки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</w:p>
        </w:tc>
      </w:tr>
      <w:tr w:rsidR="00FD3CE0" w:rsidRPr="00823D31" w:rsidTr="005D09AD">
        <w:trPr>
          <w:cantSplit/>
          <w:jc w:val="center"/>
        </w:trPr>
        <w:tc>
          <w:tcPr>
            <w:tcW w:w="1985" w:type="dxa"/>
          </w:tcPr>
          <w:p w:rsidR="00FD3CE0" w:rsidRPr="005D09AD" w:rsidRDefault="007743B8" w:rsidP="001F6FC5">
            <w:pPr>
              <w:pStyle w:val="Tabletext"/>
              <w:spacing w:line="180" w:lineRule="exact"/>
              <w:jc w:val="left"/>
              <w:rPr>
                <w:b/>
                <w:bCs/>
                <w:sz w:val="18"/>
                <w:szCs w:val="18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>Соображения относительно конфигурации</w:t>
            </w:r>
          </w:p>
        </w:tc>
        <w:tc>
          <w:tcPr>
            <w:tcW w:w="7654" w:type="dxa"/>
          </w:tcPr>
          <w:p w:rsidR="00FD3CE0" w:rsidRPr="00504EA8" w:rsidRDefault="00C7434F" w:rsidP="001F6FC5">
            <w:pPr>
              <w:pStyle w:val="Tabletext"/>
              <w:spacing w:line="180" w:lineRule="exact"/>
              <w:rPr>
                <w:sz w:val="18"/>
                <w:szCs w:val="18"/>
                <w:lang w:val="ru-RU" w:eastAsia="de-DE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Оба метода, </w:t>
            </w:r>
            <w:r w:rsidRPr="005D09AD">
              <w:rPr>
                <w:sz w:val="18"/>
                <w:szCs w:val="18"/>
                <w:lang w:val="en-US"/>
              </w:rPr>
              <w:t>TDOA</w:t>
            </w:r>
            <w:r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>и</w:t>
            </w:r>
            <w:r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en-US"/>
              </w:rPr>
              <w:t>AOA</w:t>
            </w:r>
            <w:r w:rsidRPr="005D09AD">
              <w:rPr>
                <w:sz w:val="18"/>
                <w:szCs w:val="18"/>
                <w:lang w:val="ru-RU"/>
              </w:rPr>
              <w:t xml:space="preserve">, </w:t>
            </w:r>
            <w:r w:rsidR="000319C0" w:rsidRPr="005D09AD">
              <w:rPr>
                <w:sz w:val="18"/>
                <w:szCs w:val="18"/>
                <w:lang w:val="ru-RU"/>
              </w:rPr>
              <w:t xml:space="preserve">обеспечивают наибольшую </w:t>
            </w:r>
            <w:r w:rsidRPr="005D09AD">
              <w:rPr>
                <w:sz w:val="18"/>
                <w:szCs w:val="18"/>
                <w:lang w:val="ru-RU"/>
              </w:rPr>
              <w:t>точн</w:t>
            </w:r>
            <w:r w:rsidR="000319C0" w:rsidRPr="005D09AD">
              <w:rPr>
                <w:sz w:val="18"/>
                <w:szCs w:val="18"/>
                <w:lang w:val="ru-RU"/>
              </w:rPr>
              <w:t>ость</w:t>
            </w:r>
            <w:r w:rsidRPr="005D09AD">
              <w:rPr>
                <w:sz w:val="18"/>
                <w:szCs w:val="18"/>
                <w:lang w:val="ru-RU"/>
              </w:rPr>
              <w:t xml:space="preserve"> (наилучший показатель </w:t>
            </w:r>
            <w:r w:rsidRPr="005D09AD">
              <w:rPr>
                <w:sz w:val="18"/>
                <w:szCs w:val="18"/>
                <w:lang w:val="en-US" w:eastAsia="de-DE"/>
              </w:rPr>
              <w:t>GDOP</w:t>
            </w:r>
            <w:r w:rsidRPr="005D09AD">
              <w:rPr>
                <w:sz w:val="18"/>
                <w:szCs w:val="18"/>
                <w:lang w:val="ru-RU" w:eastAsia="de-DE"/>
              </w:rPr>
              <w:t>)</w:t>
            </w:r>
            <w:r w:rsidRPr="005D09AD">
              <w:rPr>
                <w:sz w:val="18"/>
                <w:szCs w:val="18"/>
                <w:lang w:val="ru-RU"/>
              </w:rPr>
              <w:t>, если источник сигнала расположен в центре периметра, образованного местами проведения измерений</w:t>
            </w:r>
            <w:r w:rsidR="00FD3CE0" w:rsidRPr="00504EA8">
              <w:rPr>
                <w:sz w:val="18"/>
                <w:szCs w:val="18"/>
                <w:lang w:val="ru-RU" w:eastAsia="de-DE"/>
              </w:rPr>
              <w:t>.</w:t>
            </w:r>
          </w:p>
          <w:p w:rsidR="00FD3CE0" w:rsidRPr="00504EA8" w:rsidRDefault="00C7434F" w:rsidP="001F6FC5">
            <w:pPr>
              <w:pStyle w:val="Tabletext"/>
              <w:spacing w:line="180" w:lineRule="exact"/>
              <w:rPr>
                <w:sz w:val="18"/>
                <w:szCs w:val="18"/>
                <w:lang w:val="ru-RU" w:eastAsia="de-DE"/>
              </w:rPr>
            </w:pPr>
            <w:r w:rsidRPr="005D09AD">
              <w:rPr>
                <w:sz w:val="18"/>
                <w:szCs w:val="18"/>
                <w:lang w:val="ru-RU" w:eastAsia="de-DE"/>
              </w:rPr>
              <w:t>Непосредственно за пределами области, ограниченной местами проведения измерений, точность определения местоположения методом</w:t>
            </w:r>
            <w:r w:rsidR="00FD3CE0" w:rsidRPr="00504EA8">
              <w:rPr>
                <w:sz w:val="18"/>
                <w:szCs w:val="18"/>
                <w:lang w:val="ru-RU" w:eastAsia="de-DE"/>
              </w:rPr>
              <w:t xml:space="preserve"> </w:t>
            </w:r>
            <w:r w:rsidR="00FD3CE0" w:rsidRPr="005D09AD">
              <w:rPr>
                <w:sz w:val="18"/>
                <w:szCs w:val="18"/>
                <w:lang w:val="en-US" w:eastAsia="de-DE"/>
              </w:rPr>
              <w:t>TDOA</w:t>
            </w:r>
            <w:r w:rsidR="00FD3CE0" w:rsidRPr="00504EA8">
              <w:rPr>
                <w:sz w:val="18"/>
                <w:szCs w:val="18"/>
                <w:lang w:val="ru-RU" w:eastAsia="de-DE"/>
              </w:rPr>
              <w:t xml:space="preserve"> </w:t>
            </w:r>
            <w:r w:rsidRPr="005D09AD">
              <w:rPr>
                <w:sz w:val="18"/>
                <w:szCs w:val="18"/>
                <w:lang w:val="ru-RU" w:eastAsia="de-DE"/>
              </w:rPr>
              <w:t>убывает быстрее, чем точность метода</w:t>
            </w:r>
            <w:r w:rsidR="00FD3CE0" w:rsidRPr="00504EA8">
              <w:rPr>
                <w:sz w:val="18"/>
                <w:szCs w:val="18"/>
                <w:lang w:val="ru-RU" w:eastAsia="de-DE"/>
              </w:rPr>
              <w:t xml:space="preserve"> </w:t>
            </w:r>
            <w:r w:rsidR="00FD3CE0" w:rsidRPr="005D09AD">
              <w:rPr>
                <w:sz w:val="18"/>
                <w:szCs w:val="18"/>
                <w:lang w:val="en-US" w:eastAsia="de-DE"/>
              </w:rPr>
              <w:t>AOA</w:t>
            </w:r>
            <w:r w:rsidR="00FD3CE0" w:rsidRPr="00504EA8">
              <w:rPr>
                <w:sz w:val="18"/>
                <w:szCs w:val="18"/>
                <w:lang w:val="ru-RU" w:eastAsia="de-DE"/>
              </w:rPr>
              <w:t>.</w:t>
            </w:r>
          </w:p>
          <w:p w:rsidR="00FD3CE0" w:rsidRPr="00504EA8" w:rsidRDefault="00C7434F" w:rsidP="001F6FC5">
            <w:pPr>
              <w:pStyle w:val="Tabletext"/>
              <w:spacing w:line="180" w:lineRule="exact"/>
              <w:rPr>
                <w:sz w:val="18"/>
                <w:szCs w:val="18"/>
                <w:lang w:val="ru-RU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Если источник находится далеко за пределами периметра, метод </w:t>
            </w:r>
            <w:r w:rsidRPr="005D09AD">
              <w:rPr>
                <w:sz w:val="18"/>
                <w:szCs w:val="18"/>
                <w:lang w:val="en-US"/>
              </w:rPr>
              <w:t>TDOA</w:t>
            </w:r>
            <w:r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аппроксимирует линию положения, аналогичную линии пеленга при </w:t>
            </w:r>
            <w:r w:rsidRPr="005D09AD">
              <w:rPr>
                <w:sz w:val="18"/>
                <w:szCs w:val="18"/>
                <w:lang w:val="en-US"/>
              </w:rPr>
              <w:t>AOA</w:t>
            </w:r>
            <w:r w:rsidRPr="00504EA8">
              <w:rPr>
                <w:sz w:val="18"/>
                <w:szCs w:val="18"/>
                <w:lang w:val="ru-RU"/>
              </w:rPr>
              <w:t xml:space="preserve">. </w:t>
            </w:r>
            <w:r w:rsidRPr="005D09AD">
              <w:rPr>
                <w:sz w:val="18"/>
                <w:szCs w:val="18"/>
                <w:lang w:val="ru-RU"/>
              </w:rPr>
              <w:t>В этой ситуации неопределенность местоположения и пеленга увеличивается с расстоянием одинаково в обоих методах.</w:t>
            </w:r>
          </w:p>
        </w:tc>
      </w:tr>
      <w:tr w:rsidR="00FD3CE0" w:rsidRPr="00823D31" w:rsidTr="005D09AD">
        <w:trPr>
          <w:cantSplit/>
          <w:jc w:val="center"/>
        </w:trPr>
        <w:tc>
          <w:tcPr>
            <w:tcW w:w="1985" w:type="dxa"/>
            <w:tcBorders>
              <w:bottom w:val="single" w:sz="4" w:space="0" w:color="auto"/>
            </w:tcBorders>
          </w:tcPr>
          <w:p w:rsidR="00FD3CE0" w:rsidRPr="00504EA8" w:rsidRDefault="007743B8" w:rsidP="001F6FC5">
            <w:pPr>
              <w:pStyle w:val="Tabletext"/>
              <w:spacing w:line="18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D09AD">
              <w:rPr>
                <w:b/>
                <w:bCs/>
                <w:sz w:val="18"/>
                <w:szCs w:val="18"/>
                <w:lang w:val="ru-RU"/>
              </w:rPr>
              <w:t xml:space="preserve">Автономный анализ с помощью измерений от одной станции 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FD3CE0" w:rsidRPr="00504EA8" w:rsidDel="00A9608D" w:rsidRDefault="00C7434F" w:rsidP="001F6FC5">
            <w:pPr>
              <w:pStyle w:val="Tabletext"/>
              <w:spacing w:line="180" w:lineRule="exact"/>
              <w:rPr>
                <w:sz w:val="18"/>
                <w:szCs w:val="18"/>
                <w:lang w:val="ru-RU" w:eastAsia="de-DE"/>
              </w:rPr>
            </w:pPr>
            <w:r w:rsidRPr="005D09AD">
              <w:rPr>
                <w:sz w:val="18"/>
                <w:szCs w:val="18"/>
                <w:lang w:val="ru-RU"/>
              </w:rPr>
              <w:t xml:space="preserve">В методе </w:t>
            </w:r>
            <w:r w:rsidR="00FD3CE0" w:rsidRPr="005D09AD">
              <w:rPr>
                <w:sz w:val="18"/>
                <w:szCs w:val="18"/>
                <w:lang w:val="en-US"/>
              </w:rPr>
              <w:t>AOA</w:t>
            </w:r>
            <w:r w:rsidRPr="005D09AD">
              <w:rPr>
                <w:sz w:val="18"/>
                <w:szCs w:val="18"/>
                <w:lang w:val="ru-RU"/>
              </w:rPr>
              <w:t xml:space="preserve"> анализ линии пеленга может осуществляться автономно с использованием результатов измерений, полученных лишь из одной точки. Автономный анализ линии положения в </w:t>
            </w:r>
            <w:r w:rsidR="00FD3CE0" w:rsidRPr="005D09AD">
              <w:rPr>
                <w:sz w:val="18"/>
                <w:szCs w:val="18"/>
                <w:lang w:val="en-US"/>
              </w:rPr>
              <w:t>TDOA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  <w:r w:rsidRPr="005D09AD">
              <w:rPr>
                <w:sz w:val="18"/>
                <w:szCs w:val="18"/>
                <w:lang w:val="ru-RU"/>
              </w:rPr>
              <w:t xml:space="preserve">невозможен </w:t>
            </w:r>
            <w:r w:rsidR="00F733EA" w:rsidRPr="005D09AD">
              <w:rPr>
                <w:sz w:val="18"/>
                <w:szCs w:val="18"/>
                <w:lang w:val="ru-RU"/>
              </w:rPr>
              <w:t>при наличии измерений только из одной точки</w:t>
            </w:r>
            <w:r w:rsidR="009106B2" w:rsidRPr="00504EA8">
              <w:rPr>
                <w:sz w:val="18"/>
                <w:szCs w:val="18"/>
                <w:lang w:val="ru-RU"/>
              </w:rPr>
              <w:t>.</w:t>
            </w:r>
            <w:r w:rsidR="00FD3CE0" w:rsidRPr="00504EA8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292E26" w:rsidRPr="00823D31" w:rsidTr="00292E26">
        <w:trPr>
          <w:cantSplit/>
          <w:jc w:val="center"/>
        </w:trPr>
        <w:tc>
          <w:tcPr>
            <w:tcW w:w="9639" w:type="dxa"/>
            <w:gridSpan w:val="2"/>
            <w:tcBorders>
              <w:left w:val="nil"/>
              <w:bottom w:val="nil"/>
              <w:right w:val="nil"/>
            </w:tcBorders>
          </w:tcPr>
          <w:p w:rsidR="00292E26" w:rsidRPr="00504EA8" w:rsidRDefault="00292E26" w:rsidP="001F6FC5">
            <w:pPr>
              <w:pStyle w:val="Tablelegend"/>
              <w:spacing w:line="180" w:lineRule="exact"/>
              <w:jc w:val="left"/>
              <w:rPr>
                <w:b/>
                <w:bCs/>
                <w:sz w:val="18"/>
                <w:szCs w:val="18"/>
                <w:lang w:val="ru-RU"/>
              </w:rPr>
            </w:pPr>
            <w:r w:rsidRPr="00504EA8">
              <w:rPr>
                <w:sz w:val="18"/>
                <w:szCs w:val="18"/>
                <w:vertAlign w:val="superscript"/>
                <w:lang w:val="ru-RU"/>
              </w:rPr>
              <w:t>(1)</w:t>
            </w:r>
            <w:r w:rsidRPr="00504EA8">
              <w:rPr>
                <w:sz w:val="18"/>
                <w:szCs w:val="18"/>
                <w:lang w:val="ru-RU"/>
              </w:rPr>
              <w:tab/>
            </w:r>
            <w:r w:rsidR="00F733EA" w:rsidRPr="005D09AD">
              <w:rPr>
                <w:sz w:val="18"/>
                <w:szCs w:val="18"/>
                <w:lang w:val="ru-RU"/>
              </w:rPr>
              <w:t xml:space="preserve">Для наведения и </w:t>
            </w:r>
            <w:r w:rsidR="00F733EA" w:rsidRPr="005D09AD">
              <w:rPr>
                <w:sz w:val="18"/>
                <w:szCs w:val="18"/>
                <w:cs/>
                <w:lang w:val="ru-RU"/>
              </w:rPr>
              <w:t>‎</w:t>
            </w:r>
            <w:r w:rsidR="00F733EA" w:rsidRPr="005D09AD">
              <w:rPr>
                <w:sz w:val="18"/>
                <w:szCs w:val="18"/>
                <w:lang w:val="ru-RU"/>
              </w:rPr>
              <w:t xml:space="preserve">центрирования при </w:t>
            </w:r>
            <w:r w:rsidR="00F733EA" w:rsidRPr="005D09AD">
              <w:rPr>
                <w:sz w:val="18"/>
                <w:szCs w:val="18"/>
                <w:cs/>
                <w:lang w:val="ru-RU"/>
              </w:rPr>
              <w:t>‎</w:t>
            </w:r>
            <w:r w:rsidR="00F733EA" w:rsidRPr="005D09AD">
              <w:rPr>
                <w:sz w:val="18"/>
                <w:szCs w:val="18"/>
                <w:lang w:val="ru-RU"/>
              </w:rPr>
              <w:t xml:space="preserve">помощи лишь одной </w:t>
            </w:r>
            <w:r w:rsidR="00F733EA" w:rsidRPr="005D09AD">
              <w:rPr>
                <w:sz w:val="18"/>
                <w:szCs w:val="18"/>
                <w:cs/>
                <w:lang w:val="ru-RU"/>
              </w:rPr>
              <w:t>‎</w:t>
            </w:r>
            <w:r w:rsidR="00F733EA" w:rsidRPr="005D09AD">
              <w:rPr>
                <w:sz w:val="18"/>
                <w:szCs w:val="18"/>
                <w:lang w:val="ru-RU"/>
              </w:rPr>
              <w:t>переносной станции могут использоваться методы RSS</w:t>
            </w:r>
            <w:r w:rsidRPr="00504EA8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FD3CE0" w:rsidRPr="00F733EA" w:rsidRDefault="00FD3CE0" w:rsidP="001F6FC5">
      <w:pPr>
        <w:pStyle w:val="Heading1"/>
        <w:spacing w:before="360"/>
        <w:rPr>
          <w:lang w:val="ru-RU"/>
        </w:rPr>
      </w:pPr>
      <w:bookmarkStart w:id="11" w:name="_Toc297037136"/>
      <w:bookmarkStart w:id="12" w:name="_Toc308698035"/>
      <w:r w:rsidRPr="00504EA8">
        <w:rPr>
          <w:lang w:val="ru-RU"/>
        </w:rPr>
        <w:t>4</w:t>
      </w:r>
      <w:r w:rsidRPr="00504EA8">
        <w:rPr>
          <w:lang w:val="ru-RU"/>
        </w:rPr>
        <w:tab/>
      </w:r>
      <w:bookmarkEnd w:id="11"/>
      <w:r w:rsidR="00F733EA">
        <w:rPr>
          <w:lang w:val="ru-RU"/>
        </w:rPr>
        <w:t>Резюме</w:t>
      </w:r>
      <w:bookmarkEnd w:id="12"/>
    </w:p>
    <w:p w:rsidR="00FD3CE0" w:rsidRPr="00504EA8" w:rsidRDefault="00F733EA" w:rsidP="001F6FC5">
      <w:pPr>
        <w:spacing w:line="230" w:lineRule="exact"/>
        <w:rPr>
          <w:lang w:val="ru-RU"/>
        </w:rPr>
      </w:pPr>
      <w:r>
        <w:rPr>
          <w:lang w:val="ru-RU"/>
        </w:rPr>
        <w:t xml:space="preserve">Технология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>
        <w:rPr>
          <w:lang w:val="ru-RU"/>
        </w:rPr>
        <w:t xml:space="preserve">является дополнительной технологией определения географического местоположения, которая не получила широкого применения при осуществлении контроля за использованием спектра. Использование 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>
        <w:rPr>
          <w:lang w:val="ru-RU"/>
        </w:rPr>
        <w:t xml:space="preserve">становится все более целесообразным в связи с появлением недорогих компактных вычислительных ресурсов, усовершенствованных технологий радиоприема, </w:t>
      </w:r>
      <w:r w:rsidR="00A80007">
        <w:rPr>
          <w:lang w:val="ru-RU"/>
        </w:rPr>
        <w:t xml:space="preserve">повсеместной </w:t>
      </w:r>
      <w:r>
        <w:rPr>
          <w:lang w:val="ru-RU"/>
        </w:rPr>
        <w:t>доступностью каналов передачи данных, а также наличием точн</w:t>
      </w:r>
      <w:r w:rsidR="00A80007">
        <w:rPr>
          <w:lang w:val="ru-RU"/>
        </w:rPr>
        <w:t>ых</w:t>
      </w:r>
      <w:r>
        <w:rPr>
          <w:lang w:val="ru-RU"/>
        </w:rPr>
        <w:t xml:space="preserve"> распределяем</w:t>
      </w:r>
      <w:r w:rsidR="00A80007">
        <w:rPr>
          <w:lang w:val="ru-RU"/>
        </w:rPr>
        <w:t xml:space="preserve">ых сигналов временной синхронизации. Он обладает определенными сильными сторонами по сравнению с методом </w:t>
      </w:r>
      <w:r w:rsidR="00FD3CE0" w:rsidRPr="00FD3CE0">
        <w:rPr>
          <w:lang w:val="en-US"/>
        </w:rPr>
        <w:t>AOA</w:t>
      </w:r>
      <w:r w:rsidR="00FD3CE0" w:rsidRPr="00504EA8">
        <w:rPr>
          <w:lang w:val="ru-RU"/>
        </w:rPr>
        <w:t xml:space="preserve">, </w:t>
      </w:r>
      <w:r w:rsidR="00A80007">
        <w:rPr>
          <w:lang w:val="ru-RU"/>
        </w:rPr>
        <w:t>в частности при об</w:t>
      </w:r>
      <w:r w:rsidR="00A339E8">
        <w:rPr>
          <w:lang w:val="ru-RU"/>
        </w:rPr>
        <w:t>н</w:t>
      </w:r>
      <w:r w:rsidR="00A80007">
        <w:rPr>
          <w:lang w:val="ru-RU"/>
        </w:rPr>
        <w:t>аружении и определении географического местоположения источников современных широкополосных сигналов</w:t>
      </w:r>
      <w:r w:rsidR="00A77FF5">
        <w:rPr>
          <w:lang w:val="ru-RU"/>
        </w:rPr>
        <w:t>. Характеризуется</w:t>
      </w:r>
      <w:r w:rsidR="00A80007">
        <w:rPr>
          <w:lang w:val="ru-RU"/>
        </w:rPr>
        <w:t xml:space="preserve"> более простыми требованиями к антенне, способностью </w:t>
      </w:r>
      <w:r w:rsidR="00EC5653">
        <w:rPr>
          <w:lang w:val="ru-RU"/>
        </w:rPr>
        <w:t xml:space="preserve">обрабатывать сигнал, распространяющийся на короткое расстояние в условиях многолучевости </w:t>
      </w:r>
      <w:r w:rsidR="00A339E8">
        <w:rPr>
          <w:lang w:val="ru-RU"/>
        </w:rPr>
        <w:t>в городской среде, а также доступность</w:t>
      </w:r>
      <w:r w:rsidR="00A77FF5">
        <w:rPr>
          <w:lang w:val="ru-RU"/>
        </w:rPr>
        <w:t>ю</w:t>
      </w:r>
      <w:r w:rsidR="00A339E8">
        <w:rPr>
          <w:lang w:val="ru-RU"/>
        </w:rPr>
        <w:t xml:space="preserve"> развертывания сетей недорогих датчиков. Этот метод обладает </w:t>
      </w:r>
      <w:r w:rsidR="00A77FF5">
        <w:rPr>
          <w:lang w:val="ru-RU"/>
        </w:rPr>
        <w:t xml:space="preserve">также </w:t>
      </w:r>
      <w:r w:rsidR="00A339E8">
        <w:rPr>
          <w:lang w:val="ru-RU"/>
        </w:rPr>
        <w:t xml:space="preserve">слабыми сторонами по сравнению с методом </w:t>
      </w:r>
      <w:r w:rsidR="00FD3CE0" w:rsidRPr="00FD3CE0">
        <w:rPr>
          <w:lang w:val="en-US"/>
        </w:rPr>
        <w:t>AOA</w:t>
      </w:r>
      <w:r w:rsidR="00FD3CE0" w:rsidRPr="00504EA8">
        <w:rPr>
          <w:lang w:val="ru-RU"/>
        </w:rPr>
        <w:t xml:space="preserve">, </w:t>
      </w:r>
      <w:r w:rsidR="00E17E78">
        <w:rPr>
          <w:lang w:val="ru-RU"/>
        </w:rPr>
        <w:t>в особенности</w:t>
      </w:r>
      <w:r w:rsidR="00A339E8">
        <w:rPr>
          <w:lang w:val="ru-RU"/>
        </w:rPr>
        <w:t xml:space="preserve"> при определении местоположения источников узкополосных и немодулированных сигналов. Как правило, он предъявляет более высокие требования к соединительным линиям для передачи данных. При его использовании необходимо как минимум два приемника для получ</w:t>
      </w:r>
      <w:r w:rsidR="00A77FF5">
        <w:rPr>
          <w:lang w:val="ru-RU"/>
        </w:rPr>
        <w:t>е</w:t>
      </w:r>
      <w:r w:rsidR="00A339E8">
        <w:rPr>
          <w:lang w:val="ru-RU"/>
        </w:rPr>
        <w:t>ния информации о линии положения и не менее трех приемников для определения местоположения в двумерном пространстве. Для современных метод</w:t>
      </w:r>
      <w:r w:rsidR="00D1270B">
        <w:rPr>
          <w:lang w:val="ru-RU"/>
        </w:rPr>
        <w:t>ов</w:t>
      </w:r>
      <w:r w:rsidR="00A339E8">
        <w:rPr>
          <w:lang w:val="ru-RU"/>
        </w:rPr>
        <w:t xml:space="preserve"> контроля за сигналами характерн</w:t>
      </w:r>
      <w:r w:rsidR="00D1270B">
        <w:rPr>
          <w:lang w:val="ru-RU"/>
        </w:rPr>
        <w:t xml:space="preserve">а работа со </w:t>
      </w:r>
      <w:r w:rsidR="00A339E8">
        <w:rPr>
          <w:lang w:val="ru-RU"/>
        </w:rPr>
        <w:t>все более широкополосны</w:t>
      </w:r>
      <w:r w:rsidR="00D1270B">
        <w:rPr>
          <w:lang w:val="ru-RU"/>
        </w:rPr>
        <w:t>ми</w:t>
      </w:r>
      <w:r w:rsidR="00A339E8">
        <w:rPr>
          <w:lang w:val="ru-RU"/>
        </w:rPr>
        <w:t xml:space="preserve"> сигнал</w:t>
      </w:r>
      <w:r w:rsidR="00D1270B">
        <w:rPr>
          <w:lang w:val="ru-RU"/>
        </w:rPr>
        <w:t>ами</w:t>
      </w:r>
      <w:r w:rsidR="00A339E8">
        <w:rPr>
          <w:lang w:val="ru-RU"/>
        </w:rPr>
        <w:t xml:space="preserve"> </w:t>
      </w:r>
      <w:r w:rsidR="00D1270B">
        <w:rPr>
          <w:lang w:val="ru-RU"/>
        </w:rPr>
        <w:t>и</w:t>
      </w:r>
      <w:r w:rsidR="00A339E8">
        <w:rPr>
          <w:lang w:val="ru-RU"/>
        </w:rPr>
        <w:t xml:space="preserve"> </w:t>
      </w:r>
      <w:r w:rsidR="00D1270B">
        <w:rPr>
          <w:lang w:val="ru-RU"/>
        </w:rPr>
        <w:t xml:space="preserve">все более низкими уровнями </w:t>
      </w:r>
      <w:r w:rsidR="00A339E8">
        <w:rPr>
          <w:lang w:val="ru-RU"/>
        </w:rPr>
        <w:t>спектральн</w:t>
      </w:r>
      <w:r w:rsidR="00D1270B">
        <w:rPr>
          <w:lang w:val="ru-RU"/>
        </w:rPr>
        <w:t>ой</w:t>
      </w:r>
      <w:r w:rsidR="00A339E8">
        <w:rPr>
          <w:lang w:val="ru-RU"/>
        </w:rPr>
        <w:t xml:space="preserve"> плотност</w:t>
      </w:r>
      <w:r w:rsidR="00D1270B">
        <w:rPr>
          <w:lang w:val="ru-RU"/>
        </w:rPr>
        <w:t>и</w:t>
      </w:r>
      <w:r w:rsidR="00A339E8">
        <w:rPr>
          <w:lang w:val="ru-RU"/>
        </w:rPr>
        <w:t xml:space="preserve"> </w:t>
      </w:r>
      <w:r w:rsidR="00D1270B">
        <w:rPr>
          <w:lang w:val="ru-RU"/>
        </w:rPr>
        <w:t>м</w:t>
      </w:r>
      <w:r w:rsidR="00A339E8">
        <w:rPr>
          <w:lang w:val="ru-RU"/>
        </w:rPr>
        <w:t>ощности</w:t>
      </w:r>
      <w:r w:rsidR="00D1270B">
        <w:rPr>
          <w:lang w:val="ru-RU"/>
        </w:rPr>
        <w:t xml:space="preserve">. Использование дополнительных методов определения географического местоположения, таких как </w:t>
      </w:r>
      <w:r w:rsidR="00FD3CE0" w:rsidRPr="00FD3CE0">
        <w:rPr>
          <w:lang w:val="en-US"/>
        </w:rPr>
        <w:t>TDOA</w:t>
      </w:r>
      <w:r w:rsidR="00D1270B">
        <w:rPr>
          <w:lang w:val="ru-RU"/>
        </w:rPr>
        <w:t xml:space="preserve">, способно улучшить вероятность </w:t>
      </w:r>
      <w:r w:rsidR="00183B51">
        <w:rPr>
          <w:lang w:val="ru-RU"/>
        </w:rPr>
        <w:t>обнаружения и определения географического местоположения источников современных сигналов</w:t>
      </w:r>
      <w:r w:rsidR="00FD3CE0" w:rsidRPr="00504EA8">
        <w:rPr>
          <w:lang w:val="ru-RU"/>
        </w:rPr>
        <w:t xml:space="preserve"> </w:t>
      </w:r>
      <w:r w:rsidR="00183B51">
        <w:rPr>
          <w:lang w:val="ru-RU"/>
        </w:rPr>
        <w:t>во многих средах.</w:t>
      </w:r>
      <w:r w:rsidR="00FD3CE0" w:rsidRPr="00504EA8">
        <w:rPr>
          <w:lang w:val="ru-RU"/>
        </w:rPr>
        <w:t xml:space="preserve"> </w:t>
      </w:r>
      <w:r w:rsidR="00183B51">
        <w:rPr>
          <w:lang w:val="ru-RU"/>
        </w:rPr>
        <w:t xml:space="preserve">Гибридные системы </w:t>
      </w:r>
      <w:r w:rsidR="00FD3CE0" w:rsidRPr="00FD3CE0">
        <w:rPr>
          <w:lang w:val="en-US"/>
        </w:rPr>
        <w:t>AOA</w:t>
      </w:r>
      <w:r w:rsidR="00FD3CE0" w:rsidRPr="00504EA8">
        <w:rPr>
          <w:lang w:val="ru-RU"/>
        </w:rPr>
        <w:t>/</w:t>
      </w:r>
      <w:r w:rsidR="00FD3CE0" w:rsidRPr="00FD3CE0">
        <w:rPr>
          <w:lang w:val="en-US"/>
        </w:rPr>
        <w:t>TDOA</w:t>
      </w:r>
      <w:r w:rsidR="00FD3CE0" w:rsidRPr="00504EA8">
        <w:rPr>
          <w:lang w:val="ru-RU"/>
        </w:rPr>
        <w:t xml:space="preserve"> </w:t>
      </w:r>
      <w:r w:rsidR="00183B51">
        <w:rPr>
          <w:lang w:val="ru-RU"/>
        </w:rPr>
        <w:t>способны компенсировать некоторые слабые стороны каждого метода по отдельности</w:t>
      </w:r>
      <w:r w:rsidR="00FD3CE0" w:rsidRPr="00504EA8">
        <w:rPr>
          <w:lang w:val="ru-RU"/>
        </w:rPr>
        <w:t>.</w:t>
      </w:r>
    </w:p>
    <w:p w:rsidR="00FD3CE0" w:rsidRPr="00183B51" w:rsidRDefault="00FD3CE0" w:rsidP="00183B51">
      <w:pPr>
        <w:pStyle w:val="Heading1"/>
        <w:rPr>
          <w:lang w:val="ru-RU"/>
        </w:rPr>
      </w:pPr>
      <w:bookmarkStart w:id="13" w:name="_Toc297037137"/>
      <w:bookmarkStart w:id="14" w:name="_Toc308698036"/>
      <w:bookmarkEnd w:id="9"/>
      <w:bookmarkEnd w:id="10"/>
      <w:r w:rsidRPr="00504EA8">
        <w:rPr>
          <w:lang w:val="ru-RU"/>
        </w:rPr>
        <w:lastRenderedPageBreak/>
        <w:t>5</w:t>
      </w:r>
      <w:r w:rsidRPr="00504EA8">
        <w:rPr>
          <w:lang w:val="ru-RU"/>
        </w:rPr>
        <w:tab/>
      </w:r>
      <w:bookmarkEnd w:id="13"/>
      <w:r w:rsidR="00183B51">
        <w:rPr>
          <w:lang w:val="ru-RU"/>
        </w:rPr>
        <w:t>Справочные документы</w:t>
      </w:r>
      <w:bookmarkEnd w:id="14"/>
    </w:p>
    <w:p w:rsidR="00FD3CE0" w:rsidRPr="00FD3CE0" w:rsidRDefault="00FD3CE0" w:rsidP="00395538">
      <w:pPr>
        <w:pStyle w:val="Reftext"/>
        <w:keepNext/>
        <w:keepLines/>
        <w:rPr>
          <w:noProof/>
          <w:lang w:val="en-US"/>
        </w:rPr>
      </w:pPr>
      <w:r w:rsidRPr="00504EA8">
        <w:rPr>
          <w:noProof/>
          <w:lang w:val="ru-RU"/>
        </w:rPr>
        <w:t>[1]</w:t>
      </w:r>
      <w:r w:rsidRPr="00504EA8">
        <w:rPr>
          <w:noProof/>
          <w:lang w:val="ru-RU"/>
        </w:rPr>
        <w:tab/>
      </w:r>
      <w:r w:rsidR="009E7FB3" w:rsidRPr="009E7FB3">
        <w:rPr>
          <w:noProof/>
          <w:lang w:val="en-US"/>
        </w:rPr>
        <w:t>BROUMANDAN</w:t>
      </w:r>
      <w:r w:rsidR="009E7FB3" w:rsidRPr="00504EA8">
        <w:rPr>
          <w:noProof/>
          <w:lang w:val="ru-RU"/>
        </w:rPr>
        <w:t xml:space="preserve">, </w:t>
      </w:r>
      <w:r w:rsidR="009E7FB3" w:rsidRPr="009E7FB3">
        <w:rPr>
          <w:noProof/>
          <w:lang w:val="en-US"/>
        </w:rPr>
        <w:t>ALI</w:t>
      </w:r>
      <w:r w:rsidR="009E7FB3" w:rsidRPr="00504EA8">
        <w:rPr>
          <w:noProof/>
          <w:lang w:val="ru-RU"/>
        </w:rPr>
        <w:t xml:space="preserve"> </w:t>
      </w:r>
      <w:r w:rsidR="009E7FB3" w:rsidRPr="009E7FB3">
        <w:rPr>
          <w:i/>
          <w:iCs/>
          <w:noProof/>
          <w:lang w:val="en-US"/>
        </w:rPr>
        <w:t>et</w:t>
      </w:r>
      <w:r w:rsidR="009E7FB3" w:rsidRPr="00504EA8">
        <w:rPr>
          <w:i/>
          <w:iCs/>
          <w:noProof/>
          <w:lang w:val="ru-RU"/>
        </w:rPr>
        <w:t xml:space="preserve"> </w:t>
      </w:r>
      <w:r w:rsidR="009E7FB3" w:rsidRPr="009E7FB3">
        <w:rPr>
          <w:i/>
          <w:iCs/>
          <w:noProof/>
          <w:lang w:val="en-US"/>
        </w:rPr>
        <w:t>al</w:t>
      </w:r>
      <w:r w:rsidR="009E7FB3" w:rsidRPr="00504EA8">
        <w:rPr>
          <w:noProof/>
          <w:lang w:val="ru-RU"/>
        </w:rPr>
        <w:t>.</w:t>
      </w:r>
      <w:r w:rsidR="00395538" w:rsidRPr="00504EA8">
        <w:rPr>
          <w:noProof/>
          <w:lang w:val="ru-RU"/>
        </w:rPr>
        <w:t xml:space="preserve"> </w:t>
      </w:r>
      <w:r w:rsidR="00395538">
        <w:rPr>
          <w:noProof/>
          <w:lang w:val="en-US"/>
        </w:rPr>
        <w:t>[2008]</w:t>
      </w:r>
      <w:r w:rsidR="009E7FB3" w:rsidRPr="009E7FB3">
        <w:rPr>
          <w:noProof/>
          <w:lang w:val="en-US"/>
        </w:rPr>
        <w:t xml:space="preserve"> </w:t>
      </w:r>
      <w:r w:rsidRPr="00FD3CE0">
        <w:rPr>
          <w:i/>
          <w:iCs/>
          <w:noProof/>
          <w:lang w:val="en-US"/>
        </w:rPr>
        <w:t xml:space="preserve">Practical Results of Hybrid AOA/TDOA Geolocation Estimation in CDMA Wireless Networks. </w:t>
      </w:r>
      <w:r w:rsidR="009E7FB3">
        <w:rPr>
          <w:noProof/>
          <w:lang w:val="en-US"/>
        </w:rPr>
        <w:t>Calgary</w:t>
      </w:r>
      <w:r w:rsidRPr="00FD3CE0">
        <w:rPr>
          <w:noProof/>
          <w:lang w:val="en-US"/>
        </w:rPr>
        <w:t>: s.n., 2008. IEEE 68th Vehicular Technology Conference. 978</w:t>
      </w:r>
      <w:r w:rsidR="009E7FB3">
        <w:rPr>
          <w:noProof/>
          <w:lang w:val="en-US"/>
        </w:rPr>
        <w:noBreakHyphen/>
      </w:r>
      <w:r w:rsidRPr="00FD3CE0">
        <w:rPr>
          <w:noProof/>
          <w:lang w:val="en-US"/>
        </w:rPr>
        <w:t>1-4244-1722-3.</w:t>
      </w:r>
    </w:p>
    <w:p w:rsidR="00FD3CE0" w:rsidRPr="00FD3CE0" w:rsidRDefault="00FD3CE0" w:rsidP="00395538">
      <w:pPr>
        <w:pStyle w:val="Reftext"/>
        <w:rPr>
          <w:noProof/>
          <w:lang w:val="en-US"/>
        </w:rPr>
      </w:pPr>
      <w:r w:rsidRPr="00FD3CE0">
        <w:rPr>
          <w:noProof/>
          <w:lang w:val="en-US"/>
        </w:rPr>
        <w:t>[2]</w:t>
      </w:r>
      <w:r w:rsidRPr="00FD3CE0">
        <w:rPr>
          <w:noProof/>
          <w:lang w:val="en-US"/>
        </w:rPr>
        <w:tab/>
      </w:r>
      <w:r w:rsidR="009E7FB3" w:rsidRPr="009E7FB3">
        <w:rPr>
          <w:noProof/>
          <w:lang w:val="en-US"/>
        </w:rPr>
        <w:t>KRIZMAN, KEVIN J., BIEDKA, THOMAS E. and RAPPAPORT, THEODORE S.</w:t>
      </w:r>
      <w:r w:rsidR="00395538">
        <w:rPr>
          <w:noProof/>
          <w:lang w:val="en-US"/>
        </w:rPr>
        <w:t xml:space="preserve"> [1997]</w:t>
      </w:r>
      <w:r w:rsidR="009E7FB3" w:rsidRPr="009E7FB3">
        <w:rPr>
          <w:noProof/>
          <w:lang w:val="en-US"/>
        </w:rPr>
        <w:t xml:space="preserve"> </w:t>
      </w:r>
      <w:r w:rsidRPr="00FD3CE0">
        <w:rPr>
          <w:i/>
          <w:iCs/>
          <w:noProof/>
          <w:lang w:val="en-US"/>
        </w:rPr>
        <w:t>Wireless Position Location: Fundamentals,</w:t>
      </w:r>
      <w:r w:rsidR="009106B2">
        <w:rPr>
          <w:i/>
          <w:iCs/>
          <w:noProof/>
          <w:lang w:val="en-US"/>
        </w:rPr>
        <w:t xml:space="preserve"> </w:t>
      </w:r>
      <w:r w:rsidRPr="00FD3CE0">
        <w:rPr>
          <w:i/>
          <w:iCs/>
          <w:noProof/>
          <w:lang w:val="en-US"/>
        </w:rPr>
        <w:t xml:space="preserve">Implementation Strategies, and Sources of Error. </w:t>
      </w:r>
      <w:r w:rsidRPr="00FD3CE0">
        <w:rPr>
          <w:noProof/>
          <w:lang w:val="en-US"/>
        </w:rPr>
        <w:t>s.l.:</w:t>
      </w:r>
      <w:r w:rsidR="008D13E0">
        <w:rPr>
          <w:noProof/>
          <w:lang w:val="en-US"/>
        </w:rPr>
        <w:t> </w:t>
      </w:r>
      <w:r w:rsidRPr="00FD3CE0">
        <w:rPr>
          <w:noProof/>
          <w:lang w:val="en-US"/>
        </w:rPr>
        <w:t>IEEE,</w:t>
      </w:r>
      <w:r w:rsidR="008C17EB">
        <w:rPr>
          <w:noProof/>
          <w:lang w:val="en-US"/>
        </w:rPr>
        <w:t> </w:t>
      </w:r>
      <w:r w:rsidRPr="00FD3CE0">
        <w:rPr>
          <w:noProof/>
          <w:lang w:val="en-US"/>
        </w:rPr>
        <w:t>1997. Vehicular Technology Conference. Vol. 2, p</w:t>
      </w:r>
      <w:r w:rsidR="0012443F">
        <w:rPr>
          <w:noProof/>
          <w:lang w:val="en-US"/>
        </w:rPr>
        <w:t>. 919-</w:t>
      </w:r>
      <w:r w:rsidRPr="00FD3CE0">
        <w:rPr>
          <w:noProof/>
          <w:lang w:val="en-US"/>
        </w:rPr>
        <w:t>923.</w:t>
      </w:r>
    </w:p>
    <w:p w:rsidR="00FD3CE0" w:rsidRPr="00FD3CE0" w:rsidRDefault="00FD3CE0" w:rsidP="00395538">
      <w:pPr>
        <w:pStyle w:val="Reftext"/>
        <w:rPr>
          <w:noProof/>
          <w:lang w:val="en-US"/>
        </w:rPr>
      </w:pPr>
      <w:r w:rsidRPr="00FD3CE0">
        <w:rPr>
          <w:noProof/>
          <w:lang w:val="en-US"/>
        </w:rPr>
        <w:t>[3]</w:t>
      </w:r>
      <w:r w:rsidRPr="00FD3CE0">
        <w:rPr>
          <w:noProof/>
          <w:lang w:val="en-US"/>
        </w:rPr>
        <w:tab/>
      </w:r>
      <w:r w:rsidR="009E7FB3">
        <w:rPr>
          <w:noProof/>
          <w:lang w:val="en-US"/>
        </w:rPr>
        <w:t>SCHWOLEN-BACKES, ANDREAS</w:t>
      </w:r>
      <w:r w:rsidR="00395538">
        <w:rPr>
          <w:noProof/>
          <w:lang w:val="en-US"/>
        </w:rPr>
        <w:t>.</w:t>
      </w:r>
      <w:r w:rsidR="009E7FB3">
        <w:rPr>
          <w:noProof/>
          <w:lang w:val="en-US"/>
        </w:rPr>
        <w:t xml:space="preserve"> [2010]</w:t>
      </w:r>
      <w:r w:rsidR="009E7FB3" w:rsidRPr="00FD3CE0">
        <w:rPr>
          <w:noProof/>
          <w:lang w:val="en-US"/>
        </w:rPr>
        <w:t xml:space="preserve"> </w:t>
      </w:r>
      <w:r w:rsidRPr="00FD3CE0">
        <w:rPr>
          <w:i/>
          <w:iCs/>
          <w:noProof/>
          <w:lang w:val="en-US"/>
        </w:rPr>
        <w:t xml:space="preserve">A comparison of radiolocation using DOA respective TDOA. </w:t>
      </w:r>
      <w:r w:rsidRPr="00FD3CE0">
        <w:rPr>
          <w:noProof/>
          <w:lang w:val="en-US"/>
        </w:rPr>
        <w:t>Hamburg: P</w:t>
      </w:r>
      <w:r w:rsidR="009106B2" w:rsidRPr="00FD3CE0">
        <w:rPr>
          <w:noProof/>
          <w:lang w:val="en-US"/>
        </w:rPr>
        <w:t>lath</w:t>
      </w:r>
      <w:r w:rsidRPr="00FD3CE0">
        <w:rPr>
          <w:noProof/>
          <w:lang w:val="en-US"/>
        </w:rPr>
        <w:t xml:space="preserve"> GmbH.</w:t>
      </w:r>
    </w:p>
    <w:p w:rsidR="00FD3CE0" w:rsidRPr="00FD3CE0" w:rsidRDefault="00FD3CE0" w:rsidP="00395538">
      <w:pPr>
        <w:pStyle w:val="Reftext"/>
        <w:rPr>
          <w:noProof/>
          <w:lang w:val="en-US"/>
        </w:rPr>
      </w:pPr>
      <w:r w:rsidRPr="00FD3CE0">
        <w:rPr>
          <w:noProof/>
          <w:lang w:val="en-US"/>
        </w:rPr>
        <w:t>[4]</w:t>
      </w:r>
      <w:r w:rsidRPr="00FD3CE0">
        <w:rPr>
          <w:noProof/>
          <w:lang w:val="en-US"/>
        </w:rPr>
        <w:tab/>
      </w:r>
      <w:r w:rsidR="009E7FB3" w:rsidRPr="009E7FB3">
        <w:rPr>
          <w:noProof/>
          <w:lang w:val="en-US"/>
        </w:rPr>
        <w:t xml:space="preserve">PATWARI, NEAL </w:t>
      </w:r>
      <w:r w:rsidR="009E7FB3" w:rsidRPr="009E7FB3">
        <w:rPr>
          <w:i/>
          <w:iCs/>
          <w:noProof/>
          <w:lang w:val="en-US"/>
        </w:rPr>
        <w:t>et al</w:t>
      </w:r>
      <w:r w:rsidR="009E7FB3" w:rsidRPr="009E7FB3">
        <w:rPr>
          <w:noProof/>
          <w:lang w:val="en-US"/>
        </w:rPr>
        <w:t>.</w:t>
      </w:r>
      <w:r w:rsidR="009E7FB3" w:rsidRPr="00FD3CE0">
        <w:rPr>
          <w:noProof/>
          <w:lang w:val="en-US"/>
        </w:rPr>
        <w:t xml:space="preserve"> </w:t>
      </w:r>
      <w:r w:rsidR="009E7FB3">
        <w:rPr>
          <w:noProof/>
          <w:lang w:val="en-US"/>
        </w:rPr>
        <w:t xml:space="preserve">[July 2005] </w:t>
      </w:r>
      <w:r w:rsidRPr="00FD3CE0">
        <w:rPr>
          <w:noProof/>
          <w:lang w:val="en-US"/>
        </w:rPr>
        <w:t xml:space="preserve">Locating the nodes: Cooperative localization in wireless sensor networks. </w:t>
      </w:r>
      <w:r w:rsidRPr="00FD3CE0">
        <w:rPr>
          <w:i/>
          <w:iCs/>
          <w:noProof/>
          <w:lang w:val="en-US"/>
        </w:rPr>
        <w:t xml:space="preserve">IEEE Signal Processing Magazine. </w:t>
      </w:r>
      <w:r w:rsidRPr="00FD3CE0">
        <w:rPr>
          <w:noProof/>
          <w:lang w:val="en-US"/>
        </w:rPr>
        <w:t>p. 54-69.</w:t>
      </w:r>
    </w:p>
    <w:p w:rsidR="00A0076A" w:rsidRDefault="00FD3CE0" w:rsidP="00395538">
      <w:pPr>
        <w:pStyle w:val="Reftext"/>
        <w:rPr>
          <w:noProof/>
          <w:lang w:val="en-US"/>
        </w:rPr>
      </w:pPr>
      <w:r w:rsidRPr="00FD3CE0">
        <w:rPr>
          <w:noProof/>
          <w:lang w:val="en-US"/>
        </w:rPr>
        <w:t>[5]</w:t>
      </w:r>
      <w:r w:rsidRPr="00FD3CE0">
        <w:rPr>
          <w:noProof/>
          <w:lang w:val="en-US"/>
        </w:rPr>
        <w:tab/>
      </w:r>
      <w:r w:rsidR="009E7FB3" w:rsidRPr="009E7FB3">
        <w:rPr>
          <w:noProof/>
          <w:lang w:val="en-US"/>
        </w:rPr>
        <w:t>STILP, LOUIS A.</w:t>
      </w:r>
      <w:r w:rsidR="009E7FB3" w:rsidRPr="00FD3CE0">
        <w:rPr>
          <w:noProof/>
          <w:lang w:val="en-US"/>
        </w:rPr>
        <w:t xml:space="preserve"> </w:t>
      </w:r>
      <w:r w:rsidR="009E7FB3">
        <w:rPr>
          <w:noProof/>
          <w:lang w:val="en-US"/>
        </w:rPr>
        <w:t xml:space="preserve">[1997] </w:t>
      </w:r>
      <w:r w:rsidRPr="00FD3CE0">
        <w:rPr>
          <w:noProof/>
          <w:lang w:val="en-US"/>
        </w:rPr>
        <w:t>TDOA technology for locating narrowband cellular signals: Cellphone location involves several practical and technical considerations.</w:t>
      </w:r>
      <w:r w:rsidR="00A543D2">
        <w:rPr>
          <w:noProof/>
          <w:lang w:val="en-US"/>
        </w:rPr>
        <w:t xml:space="preserve"> </w:t>
      </w:r>
      <w:r w:rsidRPr="00FD3CE0">
        <w:rPr>
          <w:noProof/>
          <w:lang w:val="en-US"/>
        </w:rPr>
        <w:t>Time difference</w:t>
      </w:r>
      <w:r w:rsidR="00395538">
        <w:rPr>
          <w:noProof/>
          <w:lang w:val="en-US"/>
        </w:rPr>
        <w:t>-</w:t>
      </w:r>
      <w:r w:rsidRPr="00FD3CE0">
        <w:rPr>
          <w:noProof/>
          <w:lang w:val="en-US"/>
        </w:rPr>
        <w:t>of</w:t>
      </w:r>
      <w:r w:rsidR="00395538">
        <w:rPr>
          <w:noProof/>
          <w:lang w:val="en-US"/>
        </w:rPr>
        <w:t>-</w:t>
      </w:r>
      <w:r w:rsidRPr="00FD3CE0">
        <w:rPr>
          <w:noProof/>
          <w:lang w:val="en-US"/>
        </w:rPr>
        <w:t xml:space="preserve">arrival (TDOA) technology provides accuracy for locating analog cellphones in urban environments. </w:t>
      </w:r>
      <w:r w:rsidRPr="00FD3CE0">
        <w:rPr>
          <w:i/>
          <w:iCs/>
          <w:noProof/>
          <w:lang w:val="en-US"/>
        </w:rPr>
        <w:t xml:space="preserve">Urgent Communications. </w:t>
      </w:r>
      <w:r w:rsidR="009E7FB3">
        <w:rPr>
          <w:noProof/>
          <w:lang w:val="en-US"/>
        </w:rPr>
        <w:t>[Online] 4 1.</w:t>
      </w:r>
      <w:r w:rsidRPr="00FD3CE0">
        <w:rPr>
          <w:noProof/>
          <w:lang w:val="en-US"/>
        </w:rPr>
        <w:t xml:space="preserve"> </w:t>
      </w:r>
    </w:p>
    <w:p w:rsidR="00FD3CE0" w:rsidRPr="00A0076A" w:rsidRDefault="00A0076A" w:rsidP="00A0076A">
      <w:pPr>
        <w:pStyle w:val="Reftext"/>
        <w:spacing w:before="0"/>
        <w:rPr>
          <w:noProof/>
          <w:lang w:val="en-US"/>
        </w:rPr>
      </w:pPr>
      <w:r>
        <w:rPr>
          <w:noProof/>
          <w:lang w:val="en-US"/>
        </w:rPr>
        <w:tab/>
      </w:r>
      <w:hyperlink r:id="rId18" w:history="1">
        <w:r w:rsidR="00FD3CE0" w:rsidRPr="00A0076A">
          <w:rPr>
            <w:rStyle w:val="Hyperlink"/>
            <w:noProof/>
            <w:lang w:val="en-US"/>
          </w:rPr>
          <w:t>http://mrtmag.com/mag/radio_tdoa_technology_locating/index.html</w:t>
        </w:r>
      </w:hyperlink>
      <w:r w:rsidR="00FD3CE0" w:rsidRPr="00A0076A">
        <w:rPr>
          <w:noProof/>
          <w:lang w:val="en-US"/>
        </w:rPr>
        <w:t>.</w:t>
      </w:r>
    </w:p>
    <w:p w:rsidR="00FD3CE0" w:rsidRPr="00FD3CE0" w:rsidRDefault="00FD3CE0" w:rsidP="009E7FB3">
      <w:pPr>
        <w:pStyle w:val="Reftext"/>
        <w:rPr>
          <w:noProof/>
          <w:lang w:val="en-US"/>
        </w:rPr>
      </w:pPr>
      <w:r w:rsidRPr="00FD3CE0">
        <w:rPr>
          <w:noProof/>
          <w:lang w:val="en-US"/>
        </w:rPr>
        <w:t>[6]</w:t>
      </w:r>
      <w:r w:rsidRPr="00FD3CE0">
        <w:rPr>
          <w:noProof/>
          <w:lang w:val="en-US"/>
        </w:rPr>
        <w:tab/>
      </w:r>
      <w:r w:rsidR="009E7FB3" w:rsidRPr="009E7FB3">
        <w:rPr>
          <w:noProof/>
          <w:lang w:val="en-US"/>
        </w:rPr>
        <w:t>TORRIERI, DON J.</w:t>
      </w:r>
      <w:r w:rsidR="009E7FB3" w:rsidRPr="00FD3CE0">
        <w:rPr>
          <w:noProof/>
          <w:lang w:val="en-US"/>
        </w:rPr>
        <w:t xml:space="preserve"> </w:t>
      </w:r>
      <w:r w:rsidR="009E7FB3">
        <w:rPr>
          <w:noProof/>
          <w:lang w:val="en-US"/>
        </w:rPr>
        <w:t xml:space="preserve">[1984] </w:t>
      </w:r>
      <w:r w:rsidRPr="00FD3CE0">
        <w:rPr>
          <w:noProof/>
          <w:lang w:val="en-US"/>
        </w:rPr>
        <w:t xml:space="preserve">Statistical Theory of Passive Location Systems. </w:t>
      </w:r>
      <w:r w:rsidRPr="00FD3CE0">
        <w:rPr>
          <w:i/>
          <w:iCs/>
          <w:noProof/>
          <w:lang w:val="en-US"/>
        </w:rPr>
        <w:t>IEEE Transactions on Aerospace and Electronic Systems.</w:t>
      </w:r>
      <w:r w:rsidR="009E7FB3">
        <w:rPr>
          <w:i/>
          <w:iCs/>
          <w:noProof/>
          <w:lang w:val="en-US"/>
        </w:rPr>
        <w:t xml:space="preserve"> </w:t>
      </w:r>
      <w:r w:rsidRPr="00FD3CE0">
        <w:rPr>
          <w:noProof/>
          <w:lang w:val="en-US"/>
        </w:rPr>
        <w:t>Vols. AES-20, 2.</w:t>
      </w:r>
    </w:p>
    <w:p w:rsidR="00FD3CE0" w:rsidRDefault="00FD3CE0" w:rsidP="009106B2">
      <w:pPr>
        <w:pStyle w:val="Reftext"/>
        <w:rPr>
          <w:noProof/>
          <w:lang w:val="ru-RU"/>
        </w:rPr>
      </w:pPr>
      <w:r w:rsidRPr="00FD3CE0">
        <w:rPr>
          <w:noProof/>
          <w:lang w:val="en-US"/>
        </w:rPr>
        <w:t>[7]</w:t>
      </w:r>
      <w:r w:rsidRPr="00FD3CE0">
        <w:rPr>
          <w:noProof/>
          <w:lang w:val="en-US"/>
        </w:rPr>
        <w:tab/>
      </w:r>
      <w:r w:rsidR="009E7FB3" w:rsidRPr="009E7FB3">
        <w:rPr>
          <w:noProof/>
          <w:lang w:val="en-US"/>
        </w:rPr>
        <w:t>AGILENT TECHNOLOGIES</w:t>
      </w:r>
      <w:r w:rsidRPr="00FD3CE0">
        <w:rPr>
          <w:noProof/>
          <w:lang w:val="en-US"/>
        </w:rPr>
        <w:t xml:space="preserve"> </w:t>
      </w:r>
      <w:r w:rsidR="009E7FB3">
        <w:rPr>
          <w:noProof/>
          <w:lang w:val="en-US"/>
        </w:rPr>
        <w:t xml:space="preserve">[2009] </w:t>
      </w:r>
      <w:r w:rsidRPr="00FD3CE0">
        <w:rPr>
          <w:i/>
          <w:iCs/>
          <w:noProof/>
          <w:lang w:val="en-US"/>
        </w:rPr>
        <w:t>Techniques and Trends in Signal Monitoring, Frequency Management, and Geolocation of Wireless Emitters.</w:t>
      </w:r>
      <w:r w:rsidRPr="009E7FB3">
        <w:rPr>
          <w:noProof/>
          <w:lang w:val="en-US"/>
        </w:rPr>
        <w:t xml:space="preserve"> Application Note. 5990</w:t>
      </w:r>
      <w:r w:rsidRPr="009E7FB3">
        <w:rPr>
          <w:noProof/>
          <w:lang w:val="en-US"/>
        </w:rPr>
        <w:noBreakHyphen/>
        <w:t>3861EN.</w:t>
      </w:r>
    </w:p>
    <w:p w:rsidR="008D5AF4" w:rsidRDefault="008D5AF4" w:rsidP="008D5AF4">
      <w:pPr>
        <w:spacing w:before="720"/>
        <w:jc w:val="center"/>
      </w:pPr>
      <w:r>
        <w:t>______________</w:t>
      </w:r>
    </w:p>
    <w:sectPr w:rsidR="008D5AF4" w:rsidSect="00FD3CE0"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5BC" w:rsidRDefault="005465BC">
      <w:r>
        <w:separator/>
      </w:r>
    </w:p>
  </w:endnote>
  <w:endnote w:type="continuationSeparator" w:id="0">
    <w:p w:rsidR="005465BC" w:rsidRDefault="00546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5BC" w:rsidRDefault="005465BC">
      <w:r>
        <w:separator/>
      </w:r>
    </w:p>
  </w:footnote>
  <w:footnote w:type="continuationSeparator" w:id="0">
    <w:p w:rsidR="005465BC" w:rsidRDefault="005465BC">
      <w:r>
        <w:continuationSeparator/>
      </w:r>
    </w:p>
  </w:footnote>
  <w:footnote w:id="1">
    <w:p w:rsidR="005465BC" w:rsidRPr="007F7DB6" w:rsidRDefault="005465BC" w:rsidP="001F6FC5">
      <w:pPr>
        <w:pStyle w:val="FootnoteText"/>
        <w:tabs>
          <w:tab w:val="clear" w:pos="255"/>
          <w:tab w:val="left" w:pos="284"/>
        </w:tabs>
        <w:spacing w:before="60" w:line="220" w:lineRule="exact"/>
        <w:ind w:left="284" w:hanging="284"/>
        <w:rPr>
          <w:lang w:val="ru-RU"/>
        </w:rPr>
      </w:pPr>
      <w:r w:rsidRPr="00504EA8">
        <w:rPr>
          <w:rStyle w:val="FootnoteReference"/>
          <w:sz w:val="16"/>
          <w:szCs w:val="16"/>
          <w:lang w:val="ru-RU"/>
        </w:rPr>
        <w:t>1</w:t>
      </w:r>
      <w:r>
        <w:rPr>
          <w:lang w:val="ru-RU"/>
        </w:rPr>
        <w:tab/>
      </w:r>
      <w:r>
        <w:rPr>
          <w:szCs w:val="22"/>
          <w:lang w:val="ru-RU"/>
        </w:rPr>
        <w:t xml:space="preserve">В методе, основанном на напряженности поля принимаемого сигнала </w:t>
      </w:r>
      <w:r w:rsidRPr="00504EA8">
        <w:rPr>
          <w:lang w:val="ru-RU"/>
        </w:rPr>
        <w:t>(</w:t>
      </w:r>
      <w:r w:rsidRPr="00FD3CE0">
        <w:rPr>
          <w:lang w:val="en-US"/>
        </w:rPr>
        <w:t>RSS</w:t>
      </w:r>
      <w:r w:rsidRPr="00504EA8">
        <w:rPr>
          <w:lang w:val="ru-RU"/>
        </w:rPr>
        <w:t>)</w:t>
      </w:r>
      <w:r>
        <w:rPr>
          <w:lang w:val="ru-RU"/>
        </w:rPr>
        <w:t xml:space="preserve">, для вычисления пункта расположения источника используется измеренное во многих пунктах измерения отношение мощности сигнала. Метод </w:t>
      </w:r>
      <w:r w:rsidRPr="00FD3CE0">
        <w:rPr>
          <w:lang w:val="en-US"/>
        </w:rPr>
        <w:t>RSS</w:t>
      </w:r>
      <w:r w:rsidRPr="00504EA8">
        <w:rPr>
          <w:lang w:val="ru-RU"/>
        </w:rPr>
        <w:t xml:space="preserve"> </w:t>
      </w:r>
      <w:r>
        <w:rPr>
          <w:lang w:val="ru-RU"/>
        </w:rPr>
        <w:t>нередко используется для определения географического местоположения внутри помещения. В методе, основанном на разности частоты прихода (</w:t>
      </w:r>
      <w:r w:rsidRPr="00FD3CE0">
        <w:rPr>
          <w:lang w:val="en-US"/>
        </w:rPr>
        <w:t>FDOA</w:t>
      </w:r>
      <w:r w:rsidRPr="00504EA8">
        <w:rPr>
          <w:lang w:val="ru-RU"/>
        </w:rPr>
        <w:t>)</w:t>
      </w:r>
      <w:r>
        <w:rPr>
          <w:lang w:val="ru-RU"/>
        </w:rPr>
        <w:t xml:space="preserve">, </w:t>
      </w:r>
      <w:r w:rsidRPr="003A1401">
        <w:rPr>
          <w:lang w:val="ru-RU"/>
        </w:rPr>
        <w:t xml:space="preserve">для вычисления </w:t>
      </w:r>
      <w:r>
        <w:rPr>
          <w:lang w:val="ru-RU"/>
        </w:rPr>
        <w:t>пункта</w:t>
      </w:r>
      <w:r w:rsidRPr="003A1401">
        <w:rPr>
          <w:lang w:val="ru-RU"/>
        </w:rPr>
        <w:t xml:space="preserve"> расположения источника </w:t>
      </w:r>
      <w:r w:rsidRPr="003A1401">
        <w:rPr>
          <w:cs/>
          <w:lang w:val="ru-RU"/>
        </w:rPr>
        <w:t>‎</w:t>
      </w:r>
      <w:r>
        <w:rPr>
          <w:lang w:val="ru-RU"/>
        </w:rPr>
        <w:t>используется допплеровский сдвиг частот движущегося источника (и/или многих приемников)</w:t>
      </w:r>
      <w:r w:rsidRPr="00504EA8">
        <w:rPr>
          <w:lang w:val="ru-RU"/>
        </w:rPr>
        <w:t xml:space="preserve">. </w:t>
      </w:r>
      <w:r>
        <w:rPr>
          <w:lang w:val="ru-RU"/>
        </w:rPr>
        <w:t xml:space="preserve">Метод </w:t>
      </w:r>
      <w:r w:rsidRPr="00FD3CE0">
        <w:rPr>
          <w:lang w:val="en-US"/>
        </w:rPr>
        <w:t>FDOA</w:t>
      </w:r>
      <w:r w:rsidRPr="00504EA8">
        <w:rPr>
          <w:lang w:val="ru-RU"/>
        </w:rPr>
        <w:t xml:space="preserve"> </w:t>
      </w:r>
      <w:r>
        <w:rPr>
          <w:lang w:val="ru-RU"/>
        </w:rPr>
        <w:t xml:space="preserve">нередко используется в сочетании с методом </w:t>
      </w:r>
      <w:r>
        <w:rPr>
          <w:lang w:val="en-US"/>
        </w:rPr>
        <w:t>TDOA</w:t>
      </w:r>
      <w:r w:rsidRPr="00504EA8">
        <w:rPr>
          <w:lang w:val="ru-RU"/>
        </w:rPr>
        <w:t xml:space="preserve"> </w:t>
      </w:r>
      <w:r>
        <w:rPr>
          <w:lang w:val="ru-RU"/>
        </w:rPr>
        <w:t>в применениях воздушного базирования</w:t>
      </w:r>
      <w:r w:rsidRPr="00504EA8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BC" w:rsidRDefault="005465BC">
    <w:pPr>
      <w:pStyle w:val="Header"/>
    </w:pPr>
    <w:r>
      <w:rPr>
        <w:rStyle w:val="PageNumber"/>
        <w:b/>
        <w:bCs/>
      </w:rPr>
      <w:fldChar w:fldCharType="begin"/>
    </w:r>
    <w:r w:rsidRPr="00504EA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7</w:t>
    </w:r>
    <w:r>
      <w:rPr>
        <w:rStyle w:val="PageNumber"/>
        <w:b/>
        <w:bCs/>
      </w:rPr>
      <w:fldChar w:fldCharType="end"/>
    </w:r>
    <w:r w:rsidRPr="00504EA8">
      <w:rPr>
        <w:lang w:val="en-US"/>
      </w:rPr>
      <w:tab/>
    </w:r>
    <w:r>
      <w:rPr>
        <w:b/>
        <w:bCs/>
      </w:rPr>
      <w:fldChar w:fldCharType="begin"/>
    </w:r>
    <w:r w:rsidRPr="00504EA8"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Pr="005465BC">
      <w:rPr>
        <w:lang w:val="en-US"/>
      </w:rPr>
      <w:t xml:space="preserve">Rec. </w:t>
    </w:r>
    <w:r>
      <w:rPr>
        <w:b/>
        <w:bCs/>
      </w:rPr>
      <w:fldChar w:fldCharType="end"/>
    </w:r>
    <w:r w:rsidRPr="00504E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504EA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SM.2211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BC" w:rsidRPr="00B47560" w:rsidRDefault="005465BC" w:rsidP="00D11387">
    <w:pPr>
      <w:pStyle w:val="Header"/>
      <w:tabs>
        <w:tab w:val="center" w:pos="4678"/>
        <w:tab w:val="right" w:pos="9639"/>
      </w:tabs>
      <w:rPr>
        <w:b/>
        <w:bCs/>
        <w:szCs w:val="22"/>
      </w:rPr>
    </w:pPr>
    <w:r w:rsidRPr="00B47560">
      <w:rPr>
        <w:b/>
        <w:bCs/>
        <w:szCs w:val="22"/>
        <w:lang w:val="en-GB"/>
      </w:rPr>
      <w:tab/>
    </w:r>
    <w:r w:rsidRPr="00B47560">
      <w:rPr>
        <w:b/>
        <w:bCs/>
        <w:szCs w:val="22"/>
        <w:lang w:val="ru-RU"/>
      </w:rPr>
      <w:t>Отчет</w:t>
    </w:r>
    <w:r w:rsidRPr="00B47560">
      <w:rPr>
        <w:b/>
        <w:bCs/>
        <w:szCs w:val="22"/>
        <w:lang w:val="en-GB"/>
      </w:rPr>
      <w:t xml:space="preserve">  </w:t>
    </w:r>
    <w:r w:rsidRPr="00B47560">
      <w:rPr>
        <w:b/>
        <w:bCs/>
        <w:szCs w:val="22"/>
        <w:lang w:val="ru-RU"/>
      </w:rPr>
      <w:t>МСЭ-</w:t>
    </w:r>
    <w:r w:rsidRPr="00B47560">
      <w:rPr>
        <w:b/>
        <w:bCs/>
        <w:szCs w:val="22"/>
        <w:lang w:val="en-GB"/>
      </w:rPr>
      <w:t>R  SM.</w:t>
    </w:r>
    <w:r w:rsidRPr="00B47560">
      <w:rPr>
        <w:b/>
        <w:bCs/>
        <w:szCs w:val="22"/>
      </w:rPr>
      <w:tab/>
    </w:r>
    <w:r w:rsidRPr="00B47560">
      <w:rPr>
        <w:rStyle w:val="PageNumber"/>
        <w:b/>
        <w:bCs/>
        <w:szCs w:val="22"/>
      </w:rPr>
      <w:fldChar w:fldCharType="begin"/>
    </w:r>
    <w:r w:rsidRPr="00B47560">
      <w:rPr>
        <w:rStyle w:val="PageNumber"/>
        <w:b/>
        <w:bCs/>
        <w:szCs w:val="22"/>
      </w:rPr>
      <w:instrText xml:space="preserve"> PAGE </w:instrText>
    </w:r>
    <w:r w:rsidRPr="00B47560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7</w:t>
    </w:r>
    <w:r w:rsidRPr="00B47560">
      <w:rPr>
        <w:rStyle w:val="PageNumber"/>
        <w:b/>
        <w:bCs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BC" w:rsidRDefault="005465BC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7A0498C" wp14:editId="7B32332F">
          <wp:simplePos x="0" y="0"/>
          <wp:positionH relativeFrom="column">
            <wp:posOffset>-727710</wp:posOffset>
          </wp:positionH>
          <wp:positionV relativeFrom="paragraph">
            <wp:posOffset>-485775</wp:posOffset>
          </wp:positionV>
          <wp:extent cx="7566660" cy="10757535"/>
          <wp:effectExtent l="19050" t="0" r="0" b="0"/>
          <wp:wrapNone/>
          <wp:docPr id="2" name="Picture 2" descr="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ort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BC" w:rsidRPr="00FD3CE0" w:rsidRDefault="005465BC" w:rsidP="00806EE0">
    <w:pPr>
      <w:pStyle w:val="Header"/>
      <w:jc w:val="both"/>
      <w:rPr>
        <w:lang w:val="en-US"/>
      </w:rPr>
    </w:pPr>
    <w:r w:rsidRPr="004E4074">
      <w:rPr>
        <w:b/>
        <w:bCs/>
      </w:rPr>
      <w:fldChar w:fldCharType="begin"/>
    </w:r>
    <w:r w:rsidRPr="004E4074">
      <w:rPr>
        <w:b/>
        <w:bCs/>
      </w:rPr>
      <w:instrText xml:space="preserve"> PAGE   \* MERGEFORMAT </w:instrText>
    </w:r>
    <w:r w:rsidRPr="004E4074">
      <w:rPr>
        <w:b/>
        <w:bCs/>
      </w:rPr>
      <w:fldChar w:fldCharType="separate"/>
    </w:r>
    <w:r w:rsidR="00F6237D">
      <w:rPr>
        <w:b/>
        <w:bCs/>
        <w:noProof/>
      </w:rPr>
      <w:t>ii</w:t>
    </w:r>
    <w:r w:rsidRPr="004E4074">
      <w:rPr>
        <w:b/>
        <w:bCs/>
        <w:noProof/>
      </w:rPr>
      <w:fldChar w:fldCharType="end"/>
    </w:r>
    <w:r>
      <w:ptab w:relativeTo="margin" w:alignment="center" w:leader="none"/>
    </w:r>
    <w:r w:rsidRPr="00806EE0">
      <w:rPr>
        <w:b/>
        <w:bCs/>
        <w:lang w:val="ru-RU"/>
      </w:rPr>
      <w:t xml:space="preserve">Отчет </w:t>
    </w:r>
    <w:r>
      <w:rPr>
        <w:b/>
        <w:bCs/>
        <w:lang w:val="ru-RU"/>
      </w:rPr>
      <w:t xml:space="preserve"> </w:t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>styleref href</w:instrText>
    </w:r>
    <w:r w:rsidRPr="00B21000">
      <w:rPr>
        <w:b/>
        <w:bCs/>
      </w:rPr>
      <w:fldChar w:fldCharType="separate"/>
    </w:r>
    <w:r w:rsidR="00F6237D">
      <w:rPr>
        <w:b/>
        <w:bCs/>
        <w:noProof/>
      </w:rPr>
      <w:t>МСЭ-R  SM.2211</w:t>
    </w:r>
    <w:r w:rsidRPr="00B21000"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BC" w:rsidRPr="00FD3CE0" w:rsidRDefault="005465BC" w:rsidP="00D11387">
    <w:pPr>
      <w:pStyle w:val="Header"/>
      <w:jc w:val="both"/>
      <w:rPr>
        <w:lang w:val="en-US"/>
      </w:rPr>
    </w:pPr>
    <w:r w:rsidRPr="004E4074">
      <w:rPr>
        <w:b/>
        <w:bCs/>
      </w:rPr>
      <w:fldChar w:fldCharType="begin"/>
    </w:r>
    <w:r w:rsidRPr="004E4074">
      <w:rPr>
        <w:b/>
        <w:bCs/>
      </w:rPr>
      <w:instrText xml:space="preserve"> PAGE   \* MERGEFORMAT </w:instrText>
    </w:r>
    <w:r w:rsidRPr="004E4074">
      <w:rPr>
        <w:b/>
        <w:bCs/>
      </w:rPr>
      <w:fldChar w:fldCharType="separate"/>
    </w:r>
    <w:r>
      <w:rPr>
        <w:b/>
        <w:bCs/>
        <w:noProof/>
      </w:rPr>
      <w:t>vii</w:t>
    </w:r>
    <w:r w:rsidRPr="004E4074">
      <w:rPr>
        <w:b/>
        <w:bCs/>
        <w:noProof/>
      </w:rPr>
      <w:fldChar w:fldCharType="end"/>
    </w:r>
    <w:r w:rsidRPr="00806EE0">
      <w:rPr>
        <w:b/>
        <w:bCs/>
      </w:rPr>
      <w:ptab w:relativeTo="margin" w:alignment="center" w:leader="none"/>
    </w:r>
    <w:r w:rsidRPr="00806EE0">
      <w:rPr>
        <w:b/>
        <w:bCs/>
        <w:lang w:val="ru-RU"/>
      </w:rPr>
      <w:t>Отчет</w:t>
    </w:r>
    <w:r w:rsidRPr="00D11387">
      <w:rPr>
        <w:b/>
        <w:bCs/>
        <w:lang w:val="ru-RU"/>
      </w:rPr>
      <w:t xml:space="preserve">  </w:t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>styleref href</w:instrText>
    </w:r>
    <w:r w:rsidRPr="00B21000">
      <w:rPr>
        <w:b/>
        <w:bCs/>
      </w:rPr>
      <w:fldChar w:fldCharType="separate"/>
    </w:r>
    <w:r>
      <w:rPr>
        <w:b/>
        <w:bCs/>
        <w:noProof/>
      </w:rPr>
      <w:t>МСЭ-R  SM.2211</w:t>
    </w:r>
    <w:r w:rsidRPr="00B21000">
      <w:fldChar w:fldCharType="end"/>
    </w: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BC" w:rsidRPr="00FD3CE0" w:rsidRDefault="005465BC" w:rsidP="00D11387">
    <w:pPr>
      <w:pStyle w:val="Header"/>
      <w:jc w:val="both"/>
      <w:rPr>
        <w:lang w:val="en-US"/>
      </w:rPr>
    </w:pPr>
    <w:r w:rsidRPr="00806EE0">
      <w:rPr>
        <w:b/>
        <w:bCs/>
      </w:rPr>
      <w:ptab w:relativeTo="margin" w:alignment="center" w:leader="none"/>
    </w:r>
    <w:r w:rsidRPr="00806EE0">
      <w:rPr>
        <w:b/>
        <w:bCs/>
        <w:lang w:val="ru-RU"/>
      </w:rPr>
      <w:t>Отчет</w:t>
    </w:r>
    <w:r w:rsidRPr="00D11387">
      <w:rPr>
        <w:b/>
        <w:bCs/>
        <w:lang w:val="ru-RU"/>
      </w:rPr>
      <w:t xml:space="preserve">  </w:t>
    </w:r>
    <w:r w:rsidRPr="00B21000">
      <w:rPr>
        <w:b/>
        <w:bCs/>
      </w:rPr>
      <w:fldChar w:fldCharType="begin"/>
    </w:r>
    <w:r w:rsidRPr="00B21000">
      <w:rPr>
        <w:b/>
        <w:bCs/>
        <w:lang w:val="en-US"/>
      </w:rPr>
      <w:instrText>styleref href</w:instrText>
    </w:r>
    <w:r w:rsidRPr="00B21000">
      <w:rPr>
        <w:b/>
        <w:bCs/>
      </w:rPr>
      <w:fldChar w:fldCharType="separate"/>
    </w:r>
    <w:r>
      <w:rPr>
        <w:b/>
        <w:bCs/>
        <w:noProof/>
      </w:rPr>
      <w:t>МСЭ-R  SM.2211</w:t>
    </w:r>
    <w:r w:rsidRPr="00B21000">
      <w:fldChar w:fldCharType="end"/>
    </w:r>
    <w:r>
      <w:tab/>
    </w:r>
    <w:r w:rsidRPr="004E4074">
      <w:rPr>
        <w:b/>
        <w:bCs/>
      </w:rPr>
      <w:fldChar w:fldCharType="begin"/>
    </w:r>
    <w:r w:rsidRPr="004E4074">
      <w:rPr>
        <w:b/>
        <w:bCs/>
      </w:rPr>
      <w:instrText xml:space="preserve"> PAGE   \* MERGEFORMAT </w:instrText>
    </w:r>
    <w:r w:rsidRPr="004E4074">
      <w:rPr>
        <w:b/>
        <w:bCs/>
      </w:rPr>
      <w:fldChar w:fldCharType="separate"/>
    </w:r>
    <w:r>
      <w:rPr>
        <w:b/>
        <w:bCs/>
        <w:noProof/>
      </w:rPr>
      <w:t>7</w:t>
    </w:r>
    <w:r w:rsidRPr="004E4074">
      <w:rPr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D630FB"/>
    <w:multiLevelType w:val="hybridMultilevel"/>
    <w:tmpl w:val="5CFA5374"/>
    <w:lvl w:ilvl="0" w:tplc="00A8923A">
      <w:start w:val="1"/>
      <w:numFmt w:val="decimal"/>
      <w:lvlText w:val="(%1)"/>
      <w:lvlJc w:val="left"/>
      <w:pPr>
        <w:ind w:left="29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ind w:left="60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Moves/>
  <w:doNotTrackFormatting/>
  <w:defaultTabStop w:val="720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CE0"/>
    <w:rsid w:val="00011891"/>
    <w:rsid w:val="000319C0"/>
    <w:rsid w:val="000776C1"/>
    <w:rsid w:val="000B570D"/>
    <w:rsid w:val="000F456F"/>
    <w:rsid w:val="00121256"/>
    <w:rsid w:val="0012443F"/>
    <w:rsid w:val="001655D4"/>
    <w:rsid w:val="00183B51"/>
    <w:rsid w:val="001D3FF5"/>
    <w:rsid w:val="001D6D7B"/>
    <w:rsid w:val="001F6FC5"/>
    <w:rsid w:val="00217EBF"/>
    <w:rsid w:val="00281D0C"/>
    <w:rsid w:val="00292E26"/>
    <w:rsid w:val="002A570B"/>
    <w:rsid w:val="002B461B"/>
    <w:rsid w:val="002D76C4"/>
    <w:rsid w:val="00316EC0"/>
    <w:rsid w:val="0034447C"/>
    <w:rsid w:val="00373D56"/>
    <w:rsid w:val="00380365"/>
    <w:rsid w:val="003907C5"/>
    <w:rsid w:val="00395538"/>
    <w:rsid w:val="003A1401"/>
    <w:rsid w:val="003A352B"/>
    <w:rsid w:val="003A666F"/>
    <w:rsid w:val="003C4D2D"/>
    <w:rsid w:val="003C710A"/>
    <w:rsid w:val="003F0803"/>
    <w:rsid w:val="00412EDF"/>
    <w:rsid w:val="00424B23"/>
    <w:rsid w:val="00471504"/>
    <w:rsid w:val="004A1431"/>
    <w:rsid w:val="004C1DA3"/>
    <w:rsid w:val="004E1152"/>
    <w:rsid w:val="004E4074"/>
    <w:rsid w:val="00504EA8"/>
    <w:rsid w:val="00524D09"/>
    <w:rsid w:val="005465BC"/>
    <w:rsid w:val="005B17FC"/>
    <w:rsid w:val="005D09AD"/>
    <w:rsid w:val="00607D68"/>
    <w:rsid w:val="006268A6"/>
    <w:rsid w:val="00644683"/>
    <w:rsid w:val="00673C57"/>
    <w:rsid w:val="00683753"/>
    <w:rsid w:val="00687708"/>
    <w:rsid w:val="006C0771"/>
    <w:rsid w:val="006C3044"/>
    <w:rsid w:val="006E6848"/>
    <w:rsid w:val="006F00EA"/>
    <w:rsid w:val="006F1793"/>
    <w:rsid w:val="007024ED"/>
    <w:rsid w:val="00705424"/>
    <w:rsid w:val="00715F26"/>
    <w:rsid w:val="007468DA"/>
    <w:rsid w:val="0075638E"/>
    <w:rsid w:val="007701CB"/>
    <w:rsid w:val="007743B8"/>
    <w:rsid w:val="007E76A6"/>
    <w:rsid w:val="007F7DB6"/>
    <w:rsid w:val="00806EE0"/>
    <w:rsid w:val="0080730C"/>
    <w:rsid w:val="00817773"/>
    <w:rsid w:val="00823D31"/>
    <w:rsid w:val="008422AA"/>
    <w:rsid w:val="008536EB"/>
    <w:rsid w:val="00855C65"/>
    <w:rsid w:val="00866F42"/>
    <w:rsid w:val="00885B10"/>
    <w:rsid w:val="008A218C"/>
    <w:rsid w:val="008C17EB"/>
    <w:rsid w:val="008D13E0"/>
    <w:rsid w:val="008D1F77"/>
    <w:rsid w:val="008D5AF4"/>
    <w:rsid w:val="008D5F68"/>
    <w:rsid w:val="008E32B9"/>
    <w:rsid w:val="009106B2"/>
    <w:rsid w:val="00960338"/>
    <w:rsid w:val="009A2ECB"/>
    <w:rsid w:val="009E694D"/>
    <w:rsid w:val="009E7FB3"/>
    <w:rsid w:val="009F10E6"/>
    <w:rsid w:val="00A0076A"/>
    <w:rsid w:val="00A30943"/>
    <w:rsid w:val="00A339E8"/>
    <w:rsid w:val="00A4311E"/>
    <w:rsid w:val="00A470CB"/>
    <w:rsid w:val="00A47F8F"/>
    <w:rsid w:val="00A543D2"/>
    <w:rsid w:val="00A6617B"/>
    <w:rsid w:val="00A77FF5"/>
    <w:rsid w:val="00A80007"/>
    <w:rsid w:val="00A82A74"/>
    <w:rsid w:val="00AB0DC8"/>
    <w:rsid w:val="00AD6A22"/>
    <w:rsid w:val="00AE6FD9"/>
    <w:rsid w:val="00AF1AF4"/>
    <w:rsid w:val="00AF29D6"/>
    <w:rsid w:val="00B0142A"/>
    <w:rsid w:val="00B0177B"/>
    <w:rsid w:val="00B11621"/>
    <w:rsid w:val="00B2784E"/>
    <w:rsid w:val="00B33496"/>
    <w:rsid w:val="00B334D8"/>
    <w:rsid w:val="00B44E24"/>
    <w:rsid w:val="00B97047"/>
    <w:rsid w:val="00C03F1E"/>
    <w:rsid w:val="00C7434F"/>
    <w:rsid w:val="00C94868"/>
    <w:rsid w:val="00CE7C94"/>
    <w:rsid w:val="00CF61D9"/>
    <w:rsid w:val="00D100F2"/>
    <w:rsid w:val="00D11387"/>
    <w:rsid w:val="00D1270B"/>
    <w:rsid w:val="00D45A37"/>
    <w:rsid w:val="00D46BEF"/>
    <w:rsid w:val="00D9203A"/>
    <w:rsid w:val="00DB05A6"/>
    <w:rsid w:val="00DB332C"/>
    <w:rsid w:val="00DB50E3"/>
    <w:rsid w:val="00DF4176"/>
    <w:rsid w:val="00E17E78"/>
    <w:rsid w:val="00E37B2B"/>
    <w:rsid w:val="00E43D13"/>
    <w:rsid w:val="00E45E85"/>
    <w:rsid w:val="00E546EE"/>
    <w:rsid w:val="00E76D95"/>
    <w:rsid w:val="00E956B0"/>
    <w:rsid w:val="00E95E06"/>
    <w:rsid w:val="00EB3E57"/>
    <w:rsid w:val="00EC5653"/>
    <w:rsid w:val="00ED5842"/>
    <w:rsid w:val="00EF49F9"/>
    <w:rsid w:val="00F015F2"/>
    <w:rsid w:val="00F0591F"/>
    <w:rsid w:val="00F07E39"/>
    <w:rsid w:val="00F31D9F"/>
    <w:rsid w:val="00F36F05"/>
    <w:rsid w:val="00F37A62"/>
    <w:rsid w:val="00F545BD"/>
    <w:rsid w:val="00F5737F"/>
    <w:rsid w:val="00F6237D"/>
    <w:rsid w:val="00F733EA"/>
    <w:rsid w:val="00FA4E4A"/>
    <w:rsid w:val="00FC7E7A"/>
    <w:rsid w:val="00FD3CE0"/>
    <w:rsid w:val="00FE5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3FF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D3CE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D3CE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D3CE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D3CE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D3CE0"/>
    <w:pPr>
      <w:outlineLvl w:val="4"/>
    </w:pPr>
  </w:style>
  <w:style w:type="paragraph" w:styleId="Heading6">
    <w:name w:val="heading 6"/>
    <w:basedOn w:val="Heading4"/>
    <w:next w:val="Normal"/>
    <w:qFormat/>
    <w:rsid w:val="00FD3CE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D3CE0"/>
    <w:pPr>
      <w:outlineLvl w:val="6"/>
    </w:pPr>
  </w:style>
  <w:style w:type="paragraph" w:styleId="Heading8">
    <w:name w:val="heading 8"/>
    <w:basedOn w:val="Heading6"/>
    <w:next w:val="Normal"/>
    <w:qFormat/>
    <w:rsid w:val="00FD3CE0"/>
    <w:pPr>
      <w:outlineLvl w:val="7"/>
    </w:pPr>
  </w:style>
  <w:style w:type="paragraph" w:styleId="Heading9">
    <w:name w:val="heading 9"/>
    <w:basedOn w:val="Heading6"/>
    <w:next w:val="Normal"/>
    <w:qFormat/>
    <w:rsid w:val="00FD3CE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D3CE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D3CE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FD3CE0"/>
  </w:style>
  <w:style w:type="paragraph" w:customStyle="1" w:styleId="Headingb">
    <w:name w:val="Heading_b"/>
    <w:basedOn w:val="Heading3"/>
    <w:next w:val="Normal"/>
    <w:rsid w:val="00FD3CE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D3CE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D3CE0"/>
  </w:style>
  <w:style w:type="paragraph" w:customStyle="1" w:styleId="enumlev1">
    <w:name w:val="enumlev1"/>
    <w:basedOn w:val="Normal"/>
    <w:rsid w:val="00FD3CE0"/>
    <w:pPr>
      <w:spacing w:before="80"/>
      <w:ind w:left="794" w:hanging="794"/>
    </w:pPr>
  </w:style>
  <w:style w:type="paragraph" w:customStyle="1" w:styleId="enumlev2">
    <w:name w:val="enumlev2"/>
    <w:basedOn w:val="enumlev1"/>
    <w:rsid w:val="00FD3CE0"/>
    <w:pPr>
      <w:ind w:left="1191" w:hanging="397"/>
    </w:pPr>
  </w:style>
  <w:style w:type="paragraph" w:customStyle="1" w:styleId="enumlev3">
    <w:name w:val="enumlev3"/>
    <w:basedOn w:val="enumlev2"/>
    <w:rsid w:val="00FD3CE0"/>
    <w:pPr>
      <w:ind w:left="1588"/>
    </w:pPr>
  </w:style>
  <w:style w:type="paragraph" w:customStyle="1" w:styleId="Normalaftertitle">
    <w:name w:val="Normal_after_title"/>
    <w:basedOn w:val="Normal"/>
    <w:next w:val="Normal"/>
    <w:rsid w:val="00FD3CE0"/>
    <w:pPr>
      <w:spacing w:before="320"/>
    </w:pPr>
  </w:style>
  <w:style w:type="paragraph" w:customStyle="1" w:styleId="Note">
    <w:name w:val="Note"/>
    <w:basedOn w:val="Normal"/>
    <w:rsid w:val="007F7DB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D3CE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FD3CE0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FD3CE0"/>
    <w:pPr>
      <w:jc w:val="center"/>
    </w:pPr>
  </w:style>
  <w:style w:type="paragraph" w:customStyle="1" w:styleId="Recdate">
    <w:name w:val="Rec_date"/>
    <w:basedOn w:val="Recref"/>
    <w:next w:val="Normalaftertitle"/>
    <w:rsid w:val="00FD3CE0"/>
    <w:pPr>
      <w:jc w:val="right"/>
    </w:pPr>
  </w:style>
  <w:style w:type="paragraph" w:customStyle="1" w:styleId="AnnexNoTitle">
    <w:name w:val="Annex_NoTitle"/>
    <w:basedOn w:val="Normal"/>
    <w:next w:val="Normalaftertitle"/>
    <w:rsid w:val="00FD3CE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D3CE0"/>
  </w:style>
  <w:style w:type="paragraph" w:customStyle="1" w:styleId="Tablefin">
    <w:name w:val="Table_fin"/>
    <w:basedOn w:val="Normal"/>
    <w:next w:val="Normal"/>
    <w:rsid w:val="00FD3CE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D3CE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FD3CE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FD3CE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D3CE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FD3CE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D3CE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D3CE0"/>
    <w:pPr>
      <w:ind w:left="794"/>
    </w:pPr>
  </w:style>
  <w:style w:type="paragraph" w:customStyle="1" w:styleId="Figurelegend">
    <w:name w:val="Figure_legend"/>
    <w:basedOn w:val="Normal"/>
    <w:rsid w:val="00FD3CE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D3CE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FD3CE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D3CE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D3CE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D3CE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D3CE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D3CE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D3CE0"/>
    <w:rPr>
      <w:b/>
    </w:rPr>
  </w:style>
  <w:style w:type="paragraph" w:customStyle="1" w:styleId="Chaptitle">
    <w:name w:val="Chap_title"/>
    <w:basedOn w:val="Arttitle"/>
    <w:next w:val="Normalaftertitle"/>
    <w:rsid w:val="00FD3CE0"/>
  </w:style>
  <w:style w:type="character" w:styleId="FootnoteReference">
    <w:name w:val="footnote reference"/>
    <w:basedOn w:val="DefaultParagraphFont"/>
    <w:rsid w:val="00FD3CE0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7F7DB6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FD3CE0"/>
  </w:style>
  <w:style w:type="paragraph" w:styleId="Index2">
    <w:name w:val="index 2"/>
    <w:basedOn w:val="Normal"/>
    <w:next w:val="Normal"/>
    <w:semiHidden/>
    <w:rsid w:val="00FD3CE0"/>
    <w:pPr>
      <w:ind w:left="283"/>
    </w:pPr>
  </w:style>
  <w:style w:type="paragraph" w:styleId="Index3">
    <w:name w:val="index 3"/>
    <w:basedOn w:val="Normal"/>
    <w:next w:val="Normal"/>
    <w:semiHidden/>
    <w:rsid w:val="00FD3CE0"/>
    <w:pPr>
      <w:ind w:left="566"/>
    </w:pPr>
  </w:style>
  <w:style w:type="paragraph" w:styleId="IndexHeading">
    <w:name w:val="index heading"/>
    <w:basedOn w:val="Normal"/>
    <w:next w:val="Index1"/>
    <w:semiHidden/>
    <w:rsid w:val="00FD3CE0"/>
  </w:style>
  <w:style w:type="paragraph" w:customStyle="1" w:styleId="Line">
    <w:name w:val="Line"/>
    <w:basedOn w:val="Normal"/>
    <w:next w:val="Normal"/>
    <w:rsid w:val="00FD3CE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D3CE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D3CE0"/>
  </w:style>
  <w:style w:type="paragraph" w:customStyle="1" w:styleId="Partref">
    <w:name w:val="Part_ref"/>
    <w:basedOn w:val="Normal"/>
    <w:next w:val="Normal"/>
    <w:rsid w:val="00FD3CE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D3CE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D3CE0"/>
  </w:style>
  <w:style w:type="paragraph" w:customStyle="1" w:styleId="QuestionNo">
    <w:name w:val="Question_No"/>
    <w:basedOn w:val="RecNo"/>
    <w:next w:val="Normal"/>
    <w:rsid w:val="00FD3CE0"/>
  </w:style>
  <w:style w:type="paragraph" w:customStyle="1" w:styleId="Questionref">
    <w:name w:val="Question_ref"/>
    <w:basedOn w:val="Recref"/>
    <w:next w:val="Questiondate"/>
    <w:rsid w:val="00FD3CE0"/>
  </w:style>
  <w:style w:type="paragraph" w:customStyle="1" w:styleId="Questiontitle">
    <w:name w:val="Question_title"/>
    <w:basedOn w:val="Normal"/>
    <w:next w:val="Questionref"/>
    <w:rsid w:val="00FD3CE0"/>
  </w:style>
  <w:style w:type="paragraph" w:customStyle="1" w:styleId="Reftext">
    <w:name w:val="Ref_text"/>
    <w:basedOn w:val="Normal"/>
    <w:rsid w:val="00FD3CE0"/>
    <w:pPr>
      <w:ind w:left="794" w:hanging="794"/>
    </w:pPr>
  </w:style>
  <w:style w:type="paragraph" w:customStyle="1" w:styleId="Reftitle">
    <w:name w:val="Ref_title"/>
    <w:basedOn w:val="Normal"/>
    <w:next w:val="Reftext"/>
    <w:rsid w:val="00FD3CE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D5AF4"/>
  </w:style>
  <w:style w:type="paragraph" w:customStyle="1" w:styleId="RepNo">
    <w:name w:val="Rep_No"/>
    <w:basedOn w:val="RecNo"/>
    <w:next w:val="Reptitle"/>
    <w:rsid w:val="008D5AF4"/>
    <w:rPr>
      <w:sz w:val="26"/>
    </w:rPr>
  </w:style>
  <w:style w:type="paragraph" w:customStyle="1" w:styleId="Repref">
    <w:name w:val="Rep_ref"/>
    <w:basedOn w:val="Recref"/>
    <w:next w:val="Repdate"/>
    <w:rsid w:val="00FD3CE0"/>
  </w:style>
  <w:style w:type="paragraph" w:customStyle="1" w:styleId="Reptitle">
    <w:name w:val="Rep_title"/>
    <w:basedOn w:val="Rectitle"/>
    <w:next w:val="Repref"/>
    <w:rsid w:val="008D5AF4"/>
    <w:rPr>
      <w:sz w:val="26"/>
    </w:rPr>
  </w:style>
  <w:style w:type="paragraph" w:customStyle="1" w:styleId="Resdate">
    <w:name w:val="Res_date"/>
    <w:basedOn w:val="Recdate"/>
    <w:next w:val="Normalaftertitle"/>
    <w:rsid w:val="00FD3CE0"/>
  </w:style>
  <w:style w:type="paragraph" w:customStyle="1" w:styleId="ResNo">
    <w:name w:val="Res_No"/>
    <w:basedOn w:val="RecNo"/>
    <w:next w:val="Restitle"/>
    <w:rsid w:val="00FD3CE0"/>
  </w:style>
  <w:style w:type="paragraph" w:customStyle="1" w:styleId="Resref">
    <w:name w:val="Res_ref"/>
    <w:basedOn w:val="Recref"/>
    <w:next w:val="Resdate"/>
    <w:rsid w:val="00FD3CE0"/>
  </w:style>
  <w:style w:type="paragraph" w:customStyle="1" w:styleId="Restitle">
    <w:name w:val="Res_title"/>
    <w:basedOn w:val="Normal"/>
    <w:next w:val="Resref"/>
    <w:rsid w:val="00FD3CE0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FD3CE0"/>
  </w:style>
  <w:style w:type="paragraph" w:customStyle="1" w:styleId="Sectiontitle">
    <w:name w:val="Section_title"/>
    <w:basedOn w:val="Normal"/>
    <w:next w:val="Normalaftertitle"/>
    <w:rsid w:val="00FD3CE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D3CE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FD3CE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D3CE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D3CE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D3CE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D3CE0"/>
  </w:style>
  <w:style w:type="paragraph" w:styleId="TOC6">
    <w:name w:val="toc 6"/>
    <w:basedOn w:val="TOC4"/>
    <w:semiHidden/>
    <w:rsid w:val="00FD3CE0"/>
  </w:style>
  <w:style w:type="paragraph" w:styleId="TOC7">
    <w:name w:val="toc 7"/>
    <w:basedOn w:val="TOC4"/>
    <w:semiHidden/>
    <w:rsid w:val="00FD3CE0"/>
  </w:style>
  <w:style w:type="paragraph" w:styleId="TOC8">
    <w:name w:val="toc 8"/>
    <w:basedOn w:val="TOC4"/>
    <w:semiHidden/>
    <w:rsid w:val="00FD3CE0"/>
  </w:style>
  <w:style w:type="paragraph" w:customStyle="1" w:styleId="Rectitle">
    <w:name w:val="Rec_title"/>
    <w:basedOn w:val="Normal"/>
    <w:next w:val="Recref"/>
    <w:rsid w:val="00FD3CE0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FD3CE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D3CE0"/>
  </w:style>
  <w:style w:type="paragraph" w:customStyle="1" w:styleId="Figuretitle">
    <w:name w:val="Figure_title"/>
    <w:basedOn w:val="Normal"/>
    <w:next w:val="Figure"/>
    <w:rsid w:val="00FD3CE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FD3CE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D3CE0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FD3CE0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FD3CE0"/>
    <w:pPr>
      <w:keepNext w:val="0"/>
      <w:spacing w:before="0" w:after="240"/>
    </w:pPr>
  </w:style>
  <w:style w:type="character" w:styleId="Hyperlink">
    <w:name w:val="Hyperlink"/>
    <w:basedOn w:val="DefaultParagraphFont"/>
    <w:rsid w:val="00FD3CE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locked/>
    <w:rsid w:val="007F7DB6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page number" w:uiPriority="99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3FF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D3CE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D3CE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D3CE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D3CE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D3CE0"/>
    <w:pPr>
      <w:outlineLvl w:val="4"/>
    </w:pPr>
  </w:style>
  <w:style w:type="paragraph" w:styleId="Heading6">
    <w:name w:val="heading 6"/>
    <w:basedOn w:val="Heading4"/>
    <w:next w:val="Normal"/>
    <w:qFormat/>
    <w:rsid w:val="00FD3CE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D3CE0"/>
    <w:pPr>
      <w:outlineLvl w:val="6"/>
    </w:pPr>
  </w:style>
  <w:style w:type="paragraph" w:styleId="Heading8">
    <w:name w:val="heading 8"/>
    <w:basedOn w:val="Heading6"/>
    <w:next w:val="Normal"/>
    <w:qFormat/>
    <w:rsid w:val="00FD3CE0"/>
    <w:pPr>
      <w:outlineLvl w:val="7"/>
    </w:pPr>
  </w:style>
  <w:style w:type="paragraph" w:styleId="Heading9">
    <w:name w:val="heading 9"/>
    <w:basedOn w:val="Heading6"/>
    <w:next w:val="Normal"/>
    <w:qFormat/>
    <w:rsid w:val="00FD3CE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D3CE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D3CE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FD3CE0"/>
  </w:style>
  <w:style w:type="paragraph" w:customStyle="1" w:styleId="Headingb">
    <w:name w:val="Heading_b"/>
    <w:basedOn w:val="Heading3"/>
    <w:next w:val="Normal"/>
    <w:rsid w:val="00FD3CE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D3CE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D3CE0"/>
  </w:style>
  <w:style w:type="paragraph" w:customStyle="1" w:styleId="enumlev1">
    <w:name w:val="enumlev1"/>
    <w:basedOn w:val="Normal"/>
    <w:rsid w:val="00FD3CE0"/>
    <w:pPr>
      <w:spacing w:before="80"/>
      <w:ind w:left="794" w:hanging="794"/>
    </w:pPr>
  </w:style>
  <w:style w:type="paragraph" w:customStyle="1" w:styleId="enumlev2">
    <w:name w:val="enumlev2"/>
    <w:basedOn w:val="enumlev1"/>
    <w:rsid w:val="00FD3CE0"/>
    <w:pPr>
      <w:ind w:left="1191" w:hanging="397"/>
    </w:pPr>
  </w:style>
  <w:style w:type="paragraph" w:customStyle="1" w:styleId="enumlev3">
    <w:name w:val="enumlev3"/>
    <w:basedOn w:val="enumlev2"/>
    <w:rsid w:val="00FD3CE0"/>
    <w:pPr>
      <w:ind w:left="1588"/>
    </w:pPr>
  </w:style>
  <w:style w:type="paragraph" w:customStyle="1" w:styleId="Normalaftertitle">
    <w:name w:val="Normal_after_title"/>
    <w:basedOn w:val="Normal"/>
    <w:next w:val="Normal"/>
    <w:rsid w:val="00FD3CE0"/>
    <w:pPr>
      <w:spacing w:before="320"/>
    </w:pPr>
  </w:style>
  <w:style w:type="paragraph" w:customStyle="1" w:styleId="Note">
    <w:name w:val="Note"/>
    <w:basedOn w:val="Normal"/>
    <w:rsid w:val="007F7DB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D3CE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FD3CE0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FD3CE0"/>
    <w:pPr>
      <w:jc w:val="center"/>
    </w:pPr>
  </w:style>
  <w:style w:type="paragraph" w:customStyle="1" w:styleId="Recdate">
    <w:name w:val="Rec_date"/>
    <w:basedOn w:val="Recref"/>
    <w:next w:val="Normalaftertitle"/>
    <w:rsid w:val="00FD3CE0"/>
    <w:pPr>
      <w:jc w:val="right"/>
    </w:pPr>
  </w:style>
  <w:style w:type="paragraph" w:customStyle="1" w:styleId="AnnexNoTitle">
    <w:name w:val="Annex_NoTitle"/>
    <w:basedOn w:val="Normal"/>
    <w:next w:val="Normalaftertitle"/>
    <w:rsid w:val="00FD3CE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D3CE0"/>
  </w:style>
  <w:style w:type="paragraph" w:customStyle="1" w:styleId="Tablefin">
    <w:name w:val="Table_fin"/>
    <w:basedOn w:val="Normal"/>
    <w:next w:val="Normal"/>
    <w:rsid w:val="00FD3CE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D3CE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FD3CE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FD3CE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D3CE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FD3CE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D3CE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D3CE0"/>
    <w:pPr>
      <w:ind w:left="794"/>
    </w:pPr>
  </w:style>
  <w:style w:type="paragraph" w:customStyle="1" w:styleId="Figurelegend">
    <w:name w:val="Figure_legend"/>
    <w:basedOn w:val="Normal"/>
    <w:rsid w:val="00FD3CE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D3CE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FD3CE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D3CE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D3CE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D3CE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D3CE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D3CE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D3CE0"/>
    <w:rPr>
      <w:b/>
    </w:rPr>
  </w:style>
  <w:style w:type="paragraph" w:customStyle="1" w:styleId="Chaptitle">
    <w:name w:val="Chap_title"/>
    <w:basedOn w:val="Arttitle"/>
    <w:next w:val="Normalaftertitle"/>
    <w:rsid w:val="00FD3CE0"/>
  </w:style>
  <w:style w:type="character" w:styleId="FootnoteReference">
    <w:name w:val="footnote reference"/>
    <w:basedOn w:val="DefaultParagraphFont"/>
    <w:rsid w:val="00FD3CE0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7F7DB6"/>
    <w:pPr>
      <w:keepLines/>
      <w:tabs>
        <w:tab w:val="left" w:pos="255"/>
      </w:tabs>
      <w:ind w:left="255" w:hanging="255"/>
    </w:pPr>
    <w:rPr>
      <w:sz w:val="20"/>
    </w:rPr>
  </w:style>
  <w:style w:type="paragraph" w:styleId="Index1">
    <w:name w:val="index 1"/>
    <w:basedOn w:val="Normal"/>
    <w:next w:val="Normal"/>
    <w:semiHidden/>
    <w:rsid w:val="00FD3CE0"/>
  </w:style>
  <w:style w:type="paragraph" w:styleId="Index2">
    <w:name w:val="index 2"/>
    <w:basedOn w:val="Normal"/>
    <w:next w:val="Normal"/>
    <w:semiHidden/>
    <w:rsid w:val="00FD3CE0"/>
    <w:pPr>
      <w:ind w:left="283"/>
    </w:pPr>
  </w:style>
  <w:style w:type="paragraph" w:styleId="Index3">
    <w:name w:val="index 3"/>
    <w:basedOn w:val="Normal"/>
    <w:next w:val="Normal"/>
    <w:semiHidden/>
    <w:rsid w:val="00FD3CE0"/>
    <w:pPr>
      <w:ind w:left="566"/>
    </w:pPr>
  </w:style>
  <w:style w:type="paragraph" w:styleId="IndexHeading">
    <w:name w:val="index heading"/>
    <w:basedOn w:val="Normal"/>
    <w:next w:val="Index1"/>
    <w:semiHidden/>
    <w:rsid w:val="00FD3CE0"/>
  </w:style>
  <w:style w:type="paragraph" w:customStyle="1" w:styleId="Line">
    <w:name w:val="Line"/>
    <w:basedOn w:val="Normal"/>
    <w:next w:val="Normal"/>
    <w:rsid w:val="00FD3CE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D3CE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D3CE0"/>
  </w:style>
  <w:style w:type="paragraph" w:customStyle="1" w:styleId="Partref">
    <w:name w:val="Part_ref"/>
    <w:basedOn w:val="Normal"/>
    <w:next w:val="Normal"/>
    <w:rsid w:val="00FD3CE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D3CE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D3CE0"/>
  </w:style>
  <w:style w:type="paragraph" w:customStyle="1" w:styleId="QuestionNo">
    <w:name w:val="Question_No"/>
    <w:basedOn w:val="RecNo"/>
    <w:next w:val="Normal"/>
    <w:rsid w:val="00FD3CE0"/>
  </w:style>
  <w:style w:type="paragraph" w:customStyle="1" w:styleId="Questionref">
    <w:name w:val="Question_ref"/>
    <w:basedOn w:val="Recref"/>
    <w:next w:val="Questiondate"/>
    <w:rsid w:val="00FD3CE0"/>
  </w:style>
  <w:style w:type="paragraph" w:customStyle="1" w:styleId="Questiontitle">
    <w:name w:val="Question_title"/>
    <w:basedOn w:val="Normal"/>
    <w:next w:val="Questionref"/>
    <w:rsid w:val="00FD3CE0"/>
  </w:style>
  <w:style w:type="paragraph" w:customStyle="1" w:styleId="Reftext">
    <w:name w:val="Ref_text"/>
    <w:basedOn w:val="Normal"/>
    <w:rsid w:val="00FD3CE0"/>
    <w:pPr>
      <w:ind w:left="794" w:hanging="794"/>
    </w:pPr>
  </w:style>
  <w:style w:type="paragraph" w:customStyle="1" w:styleId="Reftitle">
    <w:name w:val="Ref_title"/>
    <w:basedOn w:val="Normal"/>
    <w:next w:val="Reftext"/>
    <w:rsid w:val="00FD3CE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D5AF4"/>
  </w:style>
  <w:style w:type="paragraph" w:customStyle="1" w:styleId="RepNo">
    <w:name w:val="Rep_No"/>
    <w:basedOn w:val="RecNo"/>
    <w:next w:val="Reptitle"/>
    <w:rsid w:val="008D5AF4"/>
    <w:rPr>
      <w:sz w:val="26"/>
    </w:rPr>
  </w:style>
  <w:style w:type="paragraph" w:customStyle="1" w:styleId="Repref">
    <w:name w:val="Rep_ref"/>
    <w:basedOn w:val="Recref"/>
    <w:next w:val="Repdate"/>
    <w:rsid w:val="00FD3CE0"/>
  </w:style>
  <w:style w:type="paragraph" w:customStyle="1" w:styleId="Reptitle">
    <w:name w:val="Rep_title"/>
    <w:basedOn w:val="Rectitle"/>
    <w:next w:val="Repref"/>
    <w:rsid w:val="008D5AF4"/>
    <w:rPr>
      <w:sz w:val="26"/>
    </w:rPr>
  </w:style>
  <w:style w:type="paragraph" w:customStyle="1" w:styleId="Resdate">
    <w:name w:val="Res_date"/>
    <w:basedOn w:val="Recdate"/>
    <w:next w:val="Normalaftertitle"/>
    <w:rsid w:val="00FD3CE0"/>
  </w:style>
  <w:style w:type="paragraph" w:customStyle="1" w:styleId="ResNo">
    <w:name w:val="Res_No"/>
    <w:basedOn w:val="RecNo"/>
    <w:next w:val="Restitle"/>
    <w:rsid w:val="00FD3CE0"/>
  </w:style>
  <w:style w:type="paragraph" w:customStyle="1" w:styleId="Resref">
    <w:name w:val="Res_ref"/>
    <w:basedOn w:val="Recref"/>
    <w:next w:val="Resdate"/>
    <w:rsid w:val="00FD3CE0"/>
  </w:style>
  <w:style w:type="paragraph" w:customStyle="1" w:styleId="Restitle">
    <w:name w:val="Res_title"/>
    <w:basedOn w:val="Normal"/>
    <w:next w:val="Resref"/>
    <w:rsid w:val="00FD3CE0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FD3CE0"/>
  </w:style>
  <w:style w:type="paragraph" w:customStyle="1" w:styleId="Sectiontitle">
    <w:name w:val="Section_title"/>
    <w:basedOn w:val="Normal"/>
    <w:next w:val="Normalaftertitle"/>
    <w:rsid w:val="00FD3CE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D3CE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FD3CE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D3CE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D3CE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D3CE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D3CE0"/>
  </w:style>
  <w:style w:type="paragraph" w:styleId="TOC6">
    <w:name w:val="toc 6"/>
    <w:basedOn w:val="TOC4"/>
    <w:semiHidden/>
    <w:rsid w:val="00FD3CE0"/>
  </w:style>
  <w:style w:type="paragraph" w:styleId="TOC7">
    <w:name w:val="toc 7"/>
    <w:basedOn w:val="TOC4"/>
    <w:semiHidden/>
    <w:rsid w:val="00FD3CE0"/>
  </w:style>
  <w:style w:type="paragraph" w:styleId="TOC8">
    <w:name w:val="toc 8"/>
    <w:basedOn w:val="TOC4"/>
    <w:semiHidden/>
    <w:rsid w:val="00FD3CE0"/>
  </w:style>
  <w:style w:type="paragraph" w:customStyle="1" w:styleId="Rectitle">
    <w:name w:val="Rec_title"/>
    <w:basedOn w:val="Normal"/>
    <w:next w:val="Recref"/>
    <w:rsid w:val="00FD3CE0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FD3CE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D3CE0"/>
  </w:style>
  <w:style w:type="paragraph" w:customStyle="1" w:styleId="Figuretitle">
    <w:name w:val="Figure_title"/>
    <w:basedOn w:val="Normal"/>
    <w:next w:val="Figure"/>
    <w:rsid w:val="00FD3CE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FD3CE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D3CE0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FD3CE0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FD3CE0"/>
    <w:pPr>
      <w:keepNext w:val="0"/>
      <w:spacing w:before="0" w:after="240"/>
    </w:pPr>
  </w:style>
  <w:style w:type="character" w:styleId="Hyperlink">
    <w:name w:val="Hyperlink"/>
    <w:basedOn w:val="DefaultParagraphFont"/>
    <w:rsid w:val="00FD3CE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locked/>
    <w:rsid w:val="007F7DB6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mrtmag.com/mag/radio_tdoa_technology_locating/index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itu.int/publ/R-REP/en" TargetMode="External"/><Relationship Id="rId10" Type="http://schemas.openxmlformats.org/officeDocument/2006/relationships/oleObject" Target="embeddings/oleObject1.bin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://www.itu.int/ITU-R/go/patents/e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65836-62E8-4594-8269-6F8D2FD24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504</TotalTime>
  <Pages>9</Pages>
  <Words>3805</Words>
  <Characters>28348</Characters>
  <Application>Microsoft Office Word</Application>
  <DocSecurity>0</DocSecurity>
  <Lines>236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32089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christe</dc:creator>
  <cp:lastModifiedBy>berdyeva</cp:lastModifiedBy>
  <cp:revision>35</cp:revision>
  <cp:lastPrinted>2011-12-01T14:01:00Z</cp:lastPrinted>
  <dcterms:created xsi:type="dcterms:W3CDTF">2011-11-02T15:22:00Z</dcterms:created>
  <dcterms:modified xsi:type="dcterms:W3CDTF">2011-12-01T14:28:00Z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